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Default Extension="png" ContentType="image/png"/>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Default Extension="jpeg" ContentType="image/jpeg"/>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header63.xml" ContentType="application/vnd.openxmlformats-officedocument.wordprocessingml.header+xml"/>
  <Override PartName="/word/header64.xml" ContentType="application/vnd.openxmlformats-officedocument.wordprocessingml.header+xml"/>
  <Override PartName="/word/header65.xml" ContentType="application/vnd.openxmlformats-officedocument.wordprocessingml.header+xml"/>
  <Override PartName="/word/header66.xml" ContentType="application/vnd.openxmlformats-officedocument.wordprocessingml.header+xml"/>
  <Override PartName="/word/header67.xml" ContentType="application/vnd.openxmlformats-officedocument.wordprocessingml.header+xml"/>
  <Override PartName="/word/header68.xml" ContentType="application/vnd.openxmlformats-officedocument.wordprocessingml.header+xml"/>
  <Override PartName="/word/header69.xml" ContentType="application/vnd.openxmlformats-officedocument.wordprocessingml.header+xml"/>
  <Override PartName="/word/header70.xml" ContentType="application/vnd.openxmlformats-officedocument.wordprocessingml.header+xml"/>
  <Override PartName="/word/header71.xml" ContentType="application/vnd.openxmlformats-officedocument.wordprocessingml.head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rPr>
          <w:sz w:val="41"/>
        </w:rPr>
      </w:pPr>
    </w:p>
    <w:p>
      <w:pPr>
        <w:pStyle w:val="BodyText"/>
        <w:rPr>
          <w:sz w:val="41"/>
        </w:rPr>
      </w:pPr>
    </w:p>
    <w:p>
      <w:pPr>
        <w:pStyle w:val="BodyText"/>
        <w:rPr>
          <w:sz w:val="41"/>
        </w:rPr>
      </w:pPr>
    </w:p>
    <w:p>
      <w:pPr>
        <w:pStyle w:val="BodyText"/>
        <w:rPr>
          <w:sz w:val="41"/>
        </w:rPr>
      </w:pPr>
    </w:p>
    <w:p>
      <w:pPr>
        <w:pStyle w:val="BodyText"/>
        <w:rPr>
          <w:sz w:val="41"/>
        </w:rPr>
      </w:pPr>
    </w:p>
    <w:p>
      <w:pPr>
        <w:pStyle w:val="BodyText"/>
        <w:rPr>
          <w:sz w:val="41"/>
        </w:rPr>
      </w:pPr>
    </w:p>
    <w:p>
      <w:pPr>
        <w:pStyle w:val="BodyText"/>
        <w:rPr>
          <w:sz w:val="41"/>
        </w:rPr>
      </w:pPr>
    </w:p>
    <w:p>
      <w:pPr>
        <w:pStyle w:val="BodyText"/>
        <w:rPr>
          <w:sz w:val="41"/>
        </w:rPr>
      </w:pPr>
    </w:p>
    <w:p>
      <w:pPr>
        <w:pStyle w:val="BodyText"/>
        <w:spacing w:before="157"/>
        <w:rPr>
          <w:sz w:val="41"/>
        </w:rPr>
      </w:pPr>
    </w:p>
    <w:p>
      <w:pPr>
        <w:spacing w:before="0"/>
        <w:ind w:left="0" w:right="849" w:firstLine="0"/>
        <w:jc w:val="center"/>
        <w:rPr>
          <w:rFonts w:ascii="Cambria" w:hAnsi="Cambria"/>
          <w:b/>
          <w:sz w:val="41"/>
        </w:rPr>
      </w:pPr>
      <w:r>
        <w:rPr>
          <w:rFonts w:ascii="Cambria" w:hAnsi="Cambria"/>
          <w:b/>
          <w:sz w:val="41"/>
        </w:rPr>
        <w:t>Novos</w:t>
      </w:r>
      <w:r>
        <w:rPr>
          <w:rFonts w:ascii="Cambria" w:hAnsi="Cambria"/>
          <w:b/>
          <w:spacing w:val="28"/>
          <w:sz w:val="41"/>
        </w:rPr>
        <w:t> </w:t>
      </w:r>
      <w:r>
        <w:rPr>
          <w:rFonts w:ascii="Cambria" w:hAnsi="Cambria"/>
          <w:b/>
          <w:sz w:val="41"/>
        </w:rPr>
        <w:t>gêneros</w:t>
      </w:r>
      <w:r>
        <w:rPr>
          <w:rFonts w:ascii="Cambria" w:hAnsi="Cambria"/>
          <w:b/>
          <w:spacing w:val="29"/>
          <w:sz w:val="41"/>
        </w:rPr>
        <w:t> </w:t>
      </w:r>
      <w:r>
        <w:rPr>
          <w:rFonts w:ascii="Cambria" w:hAnsi="Cambria"/>
          <w:b/>
          <w:sz w:val="41"/>
        </w:rPr>
        <w:t>na</w:t>
      </w:r>
      <w:r>
        <w:rPr>
          <w:rFonts w:ascii="Cambria" w:hAnsi="Cambria"/>
          <w:b/>
          <w:spacing w:val="28"/>
          <w:sz w:val="41"/>
        </w:rPr>
        <w:t> </w:t>
      </w:r>
      <w:r>
        <w:rPr>
          <w:rFonts w:ascii="Cambria" w:hAnsi="Cambria"/>
          <w:b/>
          <w:sz w:val="41"/>
        </w:rPr>
        <w:t>cultura</w:t>
      </w:r>
      <w:r>
        <w:rPr>
          <w:rFonts w:ascii="Cambria" w:hAnsi="Cambria"/>
          <w:b/>
          <w:spacing w:val="29"/>
          <w:sz w:val="41"/>
        </w:rPr>
        <w:t> </w:t>
      </w:r>
      <w:r>
        <w:rPr>
          <w:rFonts w:ascii="Cambria" w:hAnsi="Cambria"/>
          <w:b/>
          <w:spacing w:val="-2"/>
          <w:sz w:val="41"/>
        </w:rPr>
        <w:t>brasileira</w:t>
      </w:r>
    </w:p>
    <w:p>
      <w:pPr>
        <w:pStyle w:val="BodyText"/>
        <w:spacing w:before="223"/>
        <w:rPr>
          <w:rFonts w:ascii="Cambria"/>
          <w:b/>
          <w:sz w:val="41"/>
        </w:rPr>
      </w:pPr>
    </w:p>
    <w:p>
      <w:pPr>
        <w:spacing w:before="0"/>
        <w:ind w:left="0" w:right="848" w:firstLine="0"/>
        <w:jc w:val="center"/>
        <w:rPr>
          <w:rFonts w:ascii="Cambria"/>
          <w:b/>
          <w:sz w:val="28"/>
        </w:rPr>
      </w:pPr>
      <w:r>
        <w:rPr>
          <w:rFonts w:ascii="Cambria"/>
          <w:b/>
          <w:w w:val="105"/>
          <w:sz w:val="28"/>
        </w:rPr>
        <w:t>New</w:t>
      </w:r>
      <w:r>
        <w:rPr>
          <w:rFonts w:ascii="Cambria"/>
          <w:b/>
          <w:spacing w:val="33"/>
          <w:w w:val="105"/>
          <w:sz w:val="28"/>
        </w:rPr>
        <w:t> </w:t>
      </w:r>
      <w:r>
        <w:rPr>
          <w:rFonts w:ascii="Cambria"/>
          <w:b/>
          <w:w w:val="105"/>
          <w:sz w:val="28"/>
        </w:rPr>
        <w:t>genders</w:t>
      </w:r>
      <w:r>
        <w:rPr>
          <w:rFonts w:ascii="Cambria"/>
          <w:b/>
          <w:spacing w:val="32"/>
          <w:w w:val="105"/>
          <w:sz w:val="28"/>
        </w:rPr>
        <w:t> </w:t>
      </w:r>
      <w:r>
        <w:rPr>
          <w:rFonts w:ascii="Cambria"/>
          <w:b/>
          <w:w w:val="105"/>
          <w:sz w:val="28"/>
        </w:rPr>
        <w:t>in</w:t>
      </w:r>
      <w:r>
        <w:rPr>
          <w:rFonts w:ascii="Cambria"/>
          <w:b/>
          <w:spacing w:val="32"/>
          <w:w w:val="105"/>
          <w:sz w:val="28"/>
        </w:rPr>
        <w:t> </w:t>
      </w:r>
      <w:r>
        <w:rPr>
          <w:rFonts w:ascii="Cambria"/>
          <w:b/>
          <w:w w:val="105"/>
          <w:sz w:val="28"/>
        </w:rPr>
        <w:t>the</w:t>
      </w:r>
      <w:r>
        <w:rPr>
          <w:rFonts w:ascii="Cambria"/>
          <w:b/>
          <w:spacing w:val="32"/>
          <w:w w:val="105"/>
          <w:sz w:val="28"/>
        </w:rPr>
        <w:t> </w:t>
      </w:r>
      <w:r>
        <w:rPr>
          <w:rFonts w:ascii="Cambria"/>
          <w:b/>
          <w:w w:val="105"/>
          <w:sz w:val="28"/>
        </w:rPr>
        <w:t>Brazilian</w:t>
      </w:r>
      <w:r>
        <w:rPr>
          <w:rFonts w:ascii="Cambria"/>
          <w:b/>
          <w:spacing w:val="33"/>
          <w:w w:val="105"/>
          <w:sz w:val="28"/>
        </w:rPr>
        <w:t> </w:t>
      </w:r>
      <w:r>
        <w:rPr>
          <w:rFonts w:ascii="Cambria"/>
          <w:b/>
          <w:spacing w:val="-2"/>
          <w:w w:val="105"/>
          <w:sz w:val="28"/>
        </w:rPr>
        <w:t>culture</w:t>
      </w:r>
    </w:p>
    <w:p>
      <w:pPr>
        <w:spacing w:after="0"/>
        <w:jc w:val="center"/>
        <w:rPr>
          <w:rFonts w:ascii="Cambria"/>
          <w:b/>
          <w:sz w:val="28"/>
        </w:rPr>
        <w:sectPr>
          <w:footerReference w:type="even" r:id="rId5"/>
          <w:type w:val="continuous"/>
          <w:pgSz w:w="11910" w:h="16840"/>
          <w:pgMar w:header="0" w:footer="0" w:top="1920" w:bottom="280" w:left="1417" w:right="566"/>
          <w:pgNumType w:start="0"/>
        </w:sectPr>
      </w:pPr>
    </w:p>
    <w:p>
      <w:pPr>
        <w:pStyle w:val="BodyText"/>
        <w:spacing w:before="303"/>
        <w:rPr>
          <w:rFonts w:ascii="Cambria"/>
          <w:b/>
          <w:sz w:val="49"/>
        </w:rPr>
      </w:pPr>
    </w:p>
    <w:p>
      <w:pPr>
        <w:pStyle w:val="Heading1"/>
      </w:pPr>
      <w:r>
        <w:rPr>
          <w:spacing w:val="-2"/>
          <w:w w:val="105"/>
        </w:rPr>
        <w:t>Contribuições</w:t>
      </w:r>
    </w:p>
    <w:p>
      <w:pPr>
        <w:pStyle w:val="BodyText"/>
        <w:spacing w:before="243"/>
        <w:rPr>
          <w:b/>
          <w:sz w:val="49"/>
        </w:rPr>
      </w:pPr>
    </w:p>
    <w:p>
      <w:pPr>
        <w:pStyle w:val="Heading2"/>
        <w:ind w:left="23" w:firstLine="0"/>
      </w:pPr>
      <w:r>
        <w:rPr/>
        <w:t>Autores</w:t>
      </w:r>
      <w:r>
        <w:rPr>
          <w:spacing w:val="58"/>
        </w:rPr>
        <w:t> </w:t>
      </w:r>
      <w:r>
        <w:rPr/>
        <w:t>do</w:t>
      </w:r>
      <w:r>
        <w:rPr>
          <w:spacing w:val="60"/>
        </w:rPr>
        <w:t> </w:t>
      </w:r>
      <w:r>
        <w:rPr>
          <w:spacing w:val="-2"/>
        </w:rPr>
        <w:t>livro</w:t>
      </w:r>
    </w:p>
    <w:p>
      <w:pPr>
        <w:pStyle w:val="BodyText"/>
        <w:spacing w:line="252" w:lineRule="auto" w:before="226"/>
        <w:ind w:left="23" w:right="3145"/>
      </w:pPr>
      <w:r>
        <w:rPr>
          <w:rFonts w:ascii="Georgia" w:hAnsi="Georgia"/>
          <w:b/>
        </w:rPr>
        <w:t>Daniel Couto-Valle-Ponto</w:t>
      </w:r>
      <w:r>
        <w:rPr>
          <w:rFonts w:ascii="Georgia" w:hAnsi="Georgia"/>
          <w:b/>
          <w:spacing w:val="-1"/>
        </w:rPr>
        <w:t> </w:t>
      </w:r>
      <w:hyperlink r:id="rId6">
        <w:r>
          <w:rPr/>
          <w:t>&lt;daniel.ponto@mailbox.org&gt;</w:t>
        </w:r>
      </w:hyperlink>
      <w:r>
        <w:rPr/>
        <w:t> </w:t>
      </w:r>
      <w:r>
        <w:rPr>
          <w:w w:val="105"/>
        </w:rPr>
        <w:t>Doutor em Filosofia e Linguística pela Unisität Bremen Pesquisador Post-Doc da UnB</w:t>
      </w:r>
    </w:p>
    <w:p>
      <w:pPr>
        <w:pStyle w:val="BodyText"/>
        <w:spacing w:line="273" w:lineRule="exact"/>
        <w:ind w:left="23"/>
      </w:pPr>
      <w:r>
        <w:rPr>
          <w:w w:val="105"/>
        </w:rPr>
        <w:t>https://orcid.org/0000-0003-2851-</w:t>
      </w:r>
      <w:r>
        <w:rPr>
          <w:spacing w:val="-2"/>
          <w:w w:val="105"/>
        </w:rPr>
        <w:t>6132.</w:t>
      </w:r>
    </w:p>
    <w:p>
      <w:pPr>
        <w:pStyle w:val="BodyText"/>
        <w:spacing w:before="13"/>
        <w:ind w:left="23"/>
      </w:pPr>
      <w:r>
        <w:rPr>
          <w:w w:val="105"/>
        </w:rPr>
        <w:t>Conceptualização,</w:t>
      </w:r>
      <w:r>
        <w:rPr>
          <w:spacing w:val="-7"/>
          <w:w w:val="105"/>
        </w:rPr>
        <w:t> </w:t>
      </w:r>
      <w:r>
        <w:rPr>
          <w:w w:val="105"/>
        </w:rPr>
        <w:t>Metodologia,</w:t>
      </w:r>
      <w:r>
        <w:rPr>
          <w:spacing w:val="-5"/>
          <w:w w:val="105"/>
        </w:rPr>
        <w:t> </w:t>
      </w:r>
      <w:r>
        <w:rPr>
          <w:w w:val="105"/>
        </w:rPr>
        <w:t>Investigação</w:t>
      </w:r>
      <w:r>
        <w:rPr>
          <w:spacing w:val="-6"/>
          <w:w w:val="105"/>
        </w:rPr>
        <w:t> </w:t>
      </w:r>
      <w:r>
        <w:rPr>
          <w:w w:val="105"/>
        </w:rPr>
        <w:t>e</w:t>
      </w:r>
      <w:r>
        <w:rPr>
          <w:spacing w:val="-5"/>
          <w:w w:val="105"/>
        </w:rPr>
        <w:t> </w:t>
      </w:r>
      <w:r>
        <w:rPr>
          <w:w w:val="105"/>
        </w:rPr>
        <w:t>Rascunho</w:t>
      </w:r>
      <w:r>
        <w:rPr>
          <w:spacing w:val="-5"/>
          <w:w w:val="105"/>
        </w:rPr>
        <w:t> </w:t>
      </w:r>
      <w:r>
        <w:rPr>
          <w:w w:val="105"/>
        </w:rPr>
        <w:t>de</w:t>
      </w:r>
      <w:r>
        <w:rPr>
          <w:spacing w:val="-7"/>
          <w:w w:val="105"/>
        </w:rPr>
        <w:t> </w:t>
      </w:r>
      <w:r>
        <w:rPr>
          <w:w w:val="105"/>
        </w:rPr>
        <w:t>ensaio</w:t>
      </w:r>
      <w:r>
        <w:rPr>
          <w:spacing w:val="-5"/>
          <w:w w:val="105"/>
        </w:rPr>
        <w:t> </w:t>
      </w:r>
      <w:r>
        <w:rPr>
          <w:w w:val="105"/>
        </w:rPr>
        <w:t>e</w:t>
      </w:r>
      <w:r>
        <w:rPr>
          <w:spacing w:val="-6"/>
          <w:w w:val="105"/>
        </w:rPr>
        <w:t> </w:t>
      </w:r>
      <w:r>
        <w:rPr>
          <w:spacing w:val="-2"/>
          <w:w w:val="105"/>
        </w:rPr>
        <w:t>notas</w:t>
      </w:r>
    </w:p>
    <w:p>
      <w:pPr>
        <w:pStyle w:val="BodyText"/>
        <w:spacing w:before="26"/>
      </w:pPr>
    </w:p>
    <w:p>
      <w:pPr>
        <w:spacing w:line="252" w:lineRule="auto" w:before="0"/>
        <w:ind w:left="23" w:right="4219" w:firstLine="0"/>
        <w:jc w:val="left"/>
        <w:rPr>
          <w:sz w:val="24"/>
        </w:rPr>
      </w:pPr>
      <w:r>
        <w:rPr>
          <w:rFonts w:ascii="Georgia" w:hAnsi="Georgia"/>
          <w:b/>
          <w:sz w:val="24"/>
        </w:rPr>
        <w:t>Letícia Corrêa Celeste</w:t>
      </w:r>
      <w:r>
        <w:rPr>
          <w:rFonts w:ascii="Georgia" w:hAnsi="Georgia"/>
          <w:b/>
          <w:spacing w:val="-1"/>
          <w:sz w:val="24"/>
        </w:rPr>
        <w:t> </w:t>
      </w:r>
      <w:hyperlink r:id="rId7">
        <w:r>
          <w:rPr>
            <w:sz w:val="24"/>
          </w:rPr>
          <w:t>&lt;leticiacceleste@gmail.com&gt;</w:t>
        </w:r>
      </w:hyperlink>
      <w:r>
        <w:rPr>
          <w:sz w:val="24"/>
        </w:rPr>
        <w:t> </w:t>
      </w:r>
      <w:r>
        <w:rPr>
          <w:w w:val="105"/>
          <w:sz w:val="24"/>
        </w:rPr>
        <w:t>Doutora em Estudos Linguísticos pela UFMG Professora da UnB</w:t>
      </w:r>
    </w:p>
    <w:p>
      <w:pPr>
        <w:pStyle w:val="BodyText"/>
        <w:spacing w:line="273" w:lineRule="exact"/>
        <w:ind w:left="23"/>
      </w:pPr>
      <w:r>
        <w:rPr>
          <w:w w:val="105"/>
        </w:rPr>
        <w:t>https://orcid.org/0000-0002-2384-</w:t>
      </w:r>
      <w:r>
        <w:rPr>
          <w:spacing w:val="-4"/>
          <w:w w:val="105"/>
        </w:rPr>
        <w:t>3989</w:t>
      </w:r>
    </w:p>
    <w:p>
      <w:pPr>
        <w:pStyle w:val="BodyText"/>
        <w:spacing w:before="13"/>
        <w:ind w:left="23"/>
      </w:pPr>
      <w:r>
        <w:rPr>
          <w:w w:val="105"/>
        </w:rPr>
        <w:t>Administração</w:t>
      </w:r>
      <w:r>
        <w:rPr>
          <w:spacing w:val="12"/>
          <w:w w:val="105"/>
        </w:rPr>
        <w:t> </w:t>
      </w:r>
      <w:r>
        <w:rPr>
          <w:w w:val="105"/>
        </w:rPr>
        <w:t>do</w:t>
      </w:r>
      <w:r>
        <w:rPr>
          <w:spacing w:val="13"/>
          <w:w w:val="105"/>
        </w:rPr>
        <w:t> </w:t>
      </w:r>
      <w:r>
        <w:rPr>
          <w:w w:val="105"/>
        </w:rPr>
        <w:t>Projeto,</w:t>
      </w:r>
      <w:r>
        <w:rPr>
          <w:spacing w:val="11"/>
          <w:w w:val="105"/>
        </w:rPr>
        <w:t> </w:t>
      </w:r>
      <w:r>
        <w:rPr>
          <w:w w:val="105"/>
        </w:rPr>
        <w:t>Análise/edição</w:t>
      </w:r>
      <w:r>
        <w:rPr>
          <w:spacing w:val="13"/>
          <w:w w:val="105"/>
        </w:rPr>
        <w:t> </w:t>
      </w:r>
      <w:r>
        <w:rPr>
          <w:w w:val="105"/>
        </w:rPr>
        <w:t>de</w:t>
      </w:r>
      <w:r>
        <w:rPr>
          <w:spacing w:val="11"/>
          <w:w w:val="105"/>
        </w:rPr>
        <w:t> </w:t>
      </w:r>
      <w:r>
        <w:rPr>
          <w:w w:val="105"/>
        </w:rPr>
        <w:t>ensaio</w:t>
      </w:r>
      <w:r>
        <w:rPr>
          <w:spacing w:val="13"/>
          <w:w w:val="105"/>
        </w:rPr>
        <w:t> </w:t>
      </w:r>
      <w:r>
        <w:rPr>
          <w:w w:val="105"/>
        </w:rPr>
        <w:t>e</w:t>
      </w:r>
      <w:r>
        <w:rPr>
          <w:spacing w:val="12"/>
          <w:w w:val="105"/>
        </w:rPr>
        <w:t> </w:t>
      </w:r>
      <w:r>
        <w:rPr>
          <w:spacing w:val="-2"/>
          <w:w w:val="105"/>
        </w:rPr>
        <w:t>notas</w:t>
      </w:r>
    </w:p>
    <w:p>
      <w:pPr>
        <w:pStyle w:val="BodyText"/>
        <w:spacing w:before="25"/>
      </w:pPr>
    </w:p>
    <w:p>
      <w:pPr>
        <w:spacing w:line="249" w:lineRule="auto" w:before="1"/>
        <w:ind w:left="23" w:right="2128" w:firstLine="0"/>
        <w:jc w:val="left"/>
        <w:rPr>
          <w:sz w:val="24"/>
        </w:rPr>
      </w:pPr>
      <w:r>
        <w:rPr>
          <w:rFonts w:ascii="Georgia" w:hAnsi="Georgia"/>
          <w:b/>
          <w:sz w:val="24"/>
        </w:rPr>
        <w:t>Rodrigo Dornelas do Carmo </w:t>
      </w:r>
      <w:hyperlink r:id="rId8">
        <w:r>
          <w:rPr>
            <w:sz w:val="24"/>
          </w:rPr>
          <w:t>&lt;rodrigodornelas@medicina.ufrj.br&gt;</w:t>
        </w:r>
      </w:hyperlink>
      <w:r>
        <w:rPr>
          <w:sz w:val="24"/>
        </w:rPr>
        <w:t> </w:t>
      </w:r>
      <w:r>
        <w:rPr>
          <w:w w:val="105"/>
          <w:sz w:val="24"/>
        </w:rPr>
        <w:t>Doutor em Comunicação Humana e Saúde pela PUC/SP</w:t>
      </w:r>
    </w:p>
    <w:p>
      <w:pPr>
        <w:pStyle w:val="BodyText"/>
        <w:spacing w:line="252" w:lineRule="auto" w:before="3"/>
        <w:ind w:left="23" w:right="5947"/>
      </w:pPr>
      <w:r>
        <w:rPr>
          <w:w w:val="105"/>
        </w:rPr>
        <w:t>Professor da UFRJ </w:t>
      </w:r>
      <w:r>
        <w:rPr>
          <w:spacing w:val="-2"/>
          <w:w w:val="105"/>
        </w:rPr>
        <w:t>https://orcid.org/0000-0002-9710-</w:t>
      </w:r>
      <w:r>
        <w:rPr>
          <w:spacing w:val="-2"/>
          <w:w w:val="105"/>
        </w:rPr>
        <w:t>5751 </w:t>
      </w:r>
      <w:r>
        <w:rPr>
          <w:w w:val="105"/>
        </w:rPr>
        <w:t>Análise/edição de ensaio e notas</w:t>
      </w: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251"/>
      </w:pPr>
    </w:p>
    <w:p>
      <w:pPr>
        <w:pStyle w:val="BodyText"/>
        <w:spacing w:before="1"/>
        <w:ind w:right="849"/>
        <w:jc w:val="center"/>
      </w:pPr>
      <w:r>
        <w:rPr>
          <w:spacing w:val="-10"/>
        </w:rPr>
        <w:t>i</w:t>
      </w:r>
    </w:p>
    <w:p>
      <w:pPr>
        <w:pStyle w:val="BodyText"/>
        <w:spacing w:after="0"/>
        <w:jc w:val="center"/>
        <w:sectPr>
          <w:pgSz w:w="11910" w:h="16840"/>
          <w:pgMar w:header="0" w:footer="0" w:top="1920" w:bottom="280" w:left="1417" w:right="566"/>
        </w:sectPr>
      </w:pPr>
    </w:p>
    <w:p>
      <w:pPr>
        <w:pStyle w:val="Heading2"/>
        <w:spacing w:before="235"/>
        <w:ind w:left="23" w:firstLine="0"/>
      </w:pPr>
      <w:r>
        <w:rPr/>
        <w:t>Pareceres</w:t>
      </w:r>
      <w:r>
        <w:rPr>
          <w:spacing w:val="27"/>
        </w:rPr>
        <w:t> </w:t>
      </w:r>
      <w:r>
        <w:rPr/>
        <w:t>de</w:t>
      </w:r>
      <w:r>
        <w:rPr>
          <w:spacing w:val="28"/>
        </w:rPr>
        <w:t> </w:t>
      </w:r>
      <w:r>
        <w:rPr>
          <w:spacing w:val="-2"/>
        </w:rPr>
        <w:t>revisão</w:t>
      </w:r>
    </w:p>
    <w:p>
      <w:pPr>
        <w:spacing w:line="252" w:lineRule="auto" w:before="230"/>
        <w:ind w:left="23" w:right="5947" w:firstLine="0"/>
        <w:jc w:val="left"/>
        <w:rPr>
          <w:sz w:val="24"/>
        </w:rPr>
      </w:pPr>
      <w:r>
        <w:rPr>
          <w:rFonts w:ascii="Georgia" w:hAnsi="Georgia"/>
          <w:b/>
          <w:sz w:val="24"/>
        </w:rPr>
        <w:t>Raquel Meister Ko.</w:t>
      </w:r>
      <w:r>
        <w:rPr>
          <w:rFonts w:ascii="Georgia" w:hAnsi="Georgia"/>
          <w:b/>
          <w:spacing w:val="40"/>
          <w:sz w:val="24"/>
        </w:rPr>
        <w:t> </w:t>
      </w:r>
      <w:r>
        <w:rPr>
          <w:rFonts w:ascii="Georgia" w:hAnsi="Georgia"/>
          <w:b/>
          <w:sz w:val="24"/>
        </w:rPr>
        <w:t>Freitag </w:t>
      </w:r>
      <w:r>
        <w:rPr>
          <w:w w:val="105"/>
          <w:sz w:val="24"/>
        </w:rPr>
        <w:t>Doutora em Linguística pela UFSC Professora da UFS </w:t>
      </w:r>
      <w:r>
        <w:rPr>
          <w:spacing w:val="-2"/>
          <w:w w:val="105"/>
          <w:sz w:val="24"/>
        </w:rPr>
        <w:t>https://orcid.org/0000-0002-4972-</w:t>
      </w:r>
      <w:r>
        <w:rPr>
          <w:spacing w:val="-2"/>
          <w:w w:val="105"/>
          <w:sz w:val="24"/>
        </w:rPr>
        <w:t>4320 </w:t>
      </w:r>
      <w:r>
        <w:rPr>
          <w:w w:val="105"/>
          <w:sz w:val="24"/>
        </w:rPr>
        <w:t>Parecer de revisão</w:t>
      </w:r>
    </w:p>
    <w:p>
      <w:pPr>
        <w:pStyle w:val="BodyText"/>
        <w:spacing w:before="12"/>
      </w:pPr>
    </w:p>
    <w:p>
      <w:pPr>
        <w:pStyle w:val="Heading4"/>
      </w:pPr>
      <w:r>
        <w:rPr>
          <w:w w:val="90"/>
        </w:rPr>
        <w:t>Eduardo</w:t>
      </w:r>
      <w:r>
        <w:rPr>
          <w:spacing w:val="40"/>
        </w:rPr>
        <w:t> </w:t>
      </w:r>
      <w:r>
        <w:rPr>
          <w:w w:val="90"/>
        </w:rPr>
        <w:t>Siqueira</w:t>
      </w:r>
      <w:r>
        <w:rPr>
          <w:spacing w:val="41"/>
        </w:rPr>
        <w:t> </w:t>
      </w:r>
      <w:r>
        <w:rPr>
          <w:spacing w:val="-2"/>
          <w:w w:val="90"/>
        </w:rPr>
        <w:t>Fernandes</w:t>
      </w:r>
    </w:p>
    <w:p>
      <w:pPr>
        <w:pStyle w:val="BodyText"/>
        <w:spacing w:line="252" w:lineRule="auto" w:before="13"/>
        <w:ind w:left="23" w:right="5178"/>
      </w:pPr>
      <w:r>
        <w:rPr>
          <w:w w:val="105"/>
        </w:rPr>
        <w:t>Especialista em Saúde da Mulher pela UFMG Professor da UFMG </w:t>
      </w:r>
      <w:hyperlink r:id="rId10">
        <w:r>
          <w:rPr>
            <w:spacing w:val="-2"/>
            <w:w w:val="105"/>
          </w:rPr>
          <w:t>http://lattes.cnpq.br/3981229816364589</w:t>
        </w:r>
      </w:hyperlink>
      <w:r>
        <w:rPr>
          <w:spacing w:val="-2"/>
          <w:w w:val="105"/>
        </w:rPr>
        <w:t> </w:t>
      </w:r>
      <w:r>
        <w:rPr>
          <w:w w:val="105"/>
        </w:rPr>
        <w:t>Parecer de revisão</w:t>
      </w:r>
    </w:p>
    <w:p>
      <w:pPr>
        <w:pStyle w:val="BodyText"/>
      </w:pPr>
    </w:p>
    <w:p>
      <w:pPr>
        <w:pStyle w:val="BodyText"/>
        <w:spacing w:before="144"/>
      </w:pPr>
    </w:p>
    <w:p>
      <w:pPr>
        <w:pStyle w:val="Heading2"/>
        <w:ind w:left="23" w:firstLine="0"/>
      </w:pPr>
      <w:r>
        <w:rPr>
          <w:spacing w:val="-2"/>
        </w:rPr>
        <w:t>Prefácio</w:t>
      </w:r>
    </w:p>
    <w:p>
      <w:pPr>
        <w:pStyle w:val="Heading4"/>
        <w:spacing w:before="230"/>
      </w:pPr>
      <w:r>
        <w:rPr>
          <w:spacing w:val="-8"/>
        </w:rPr>
        <w:t>Fabio</w:t>
      </w:r>
      <w:r>
        <w:rPr>
          <w:spacing w:val="3"/>
        </w:rPr>
        <w:t> </w:t>
      </w:r>
      <w:r>
        <w:rPr>
          <w:spacing w:val="-2"/>
        </w:rPr>
        <w:t>Alves</w:t>
      </w:r>
    </w:p>
    <w:p>
      <w:pPr>
        <w:pStyle w:val="BodyText"/>
        <w:spacing w:line="252" w:lineRule="auto" w:before="12"/>
        <w:ind w:left="23" w:right="3145"/>
      </w:pPr>
      <w:r>
        <w:rPr>
          <w:w w:val="105"/>
        </w:rPr>
        <w:t>Doutor em Filosofia e Linguística pela Ruhr-Universität Bochum Professor da UFMG</w:t>
      </w:r>
    </w:p>
    <w:p>
      <w:pPr>
        <w:pStyle w:val="BodyText"/>
        <w:spacing w:line="252" w:lineRule="auto"/>
        <w:ind w:left="23" w:right="5947"/>
      </w:pPr>
      <w:r>
        <w:rPr>
          <w:spacing w:val="-2"/>
          <w:w w:val="105"/>
        </w:rPr>
        <w:t>https://orcid.org/0000-0001-8200-</w:t>
      </w:r>
      <w:r>
        <w:rPr>
          <w:spacing w:val="-2"/>
          <w:w w:val="105"/>
        </w:rPr>
        <w:t>2891 Prefácio</w:t>
      </w:r>
    </w:p>
    <w:p>
      <w:pPr>
        <w:pStyle w:val="BodyText"/>
        <w:spacing w:after="0" w:line="252" w:lineRule="auto"/>
        <w:sectPr>
          <w:headerReference w:type="even" r:id="rId9"/>
          <w:pgSz w:w="11910" w:h="16840"/>
          <w:pgMar w:header="819" w:footer="0" w:top="1120" w:bottom="280" w:left="1417" w:right="566"/>
          <w:pgNumType w:start="2"/>
        </w:sectPr>
      </w:pPr>
    </w:p>
    <w:p>
      <w:pPr>
        <w:pStyle w:val="BodyText"/>
        <w:spacing w:before="326"/>
        <w:rPr>
          <w:sz w:val="49"/>
        </w:rPr>
      </w:pPr>
    </w:p>
    <w:p>
      <w:pPr>
        <w:pStyle w:val="Heading1"/>
      </w:pPr>
      <w:r>
        <w:rPr>
          <w:spacing w:val="-2"/>
          <w:w w:val="105"/>
        </w:rPr>
        <w:t>Prefácio</w:t>
      </w:r>
    </w:p>
    <w:p>
      <w:pPr>
        <w:pStyle w:val="BodyText"/>
        <w:spacing w:before="208"/>
        <w:rPr>
          <w:b/>
          <w:sz w:val="49"/>
        </w:rPr>
      </w:pPr>
    </w:p>
    <w:p>
      <w:pPr>
        <w:pStyle w:val="Heading4"/>
      </w:pPr>
      <w:r>
        <w:rPr>
          <w:spacing w:val="-8"/>
        </w:rPr>
        <w:t>Fabio</w:t>
      </w:r>
      <w:r>
        <w:rPr>
          <w:spacing w:val="3"/>
        </w:rPr>
        <w:t> </w:t>
      </w:r>
      <w:r>
        <w:rPr>
          <w:spacing w:val="-2"/>
        </w:rPr>
        <w:t>Alves</w:t>
      </w:r>
    </w:p>
    <w:p>
      <w:pPr>
        <w:pStyle w:val="BodyText"/>
        <w:spacing w:line="252" w:lineRule="auto" w:before="13"/>
        <w:ind w:left="23" w:right="3145"/>
      </w:pPr>
      <w:r>
        <w:rPr>
          <w:w w:val="105"/>
        </w:rPr>
        <w:t>Doutor em Filosofia e Linguística pela Ruhr-Universität Bochum Professor Titular de Estudos Linguísticos da UFMG</w:t>
      </w:r>
    </w:p>
    <w:p>
      <w:pPr>
        <w:pStyle w:val="BodyText"/>
        <w:spacing w:before="23"/>
      </w:pPr>
    </w:p>
    <w:p>
      <w:pPr>
        <w:pStyle w:val="BodyText"/>
        <w:spacing w:line="252" w:lineRule="auto"/>
        <w:ind w:left="23" w:right="868" w:firstLine="351"/>
        <w:jc w:val="both"/>
      </w:pPr>
      <w:r>
        <w:rPr>
          <w:i/>
          <w:w w:val="105"/>
        </w:rPr>
        <w:t>Tempora mutantur, nos et mutamur in illis.</w:t>
      </w:r>
      <w:r>
        <w:rPr>
          <w:i/>
          <w:spacing w:val="40"/>
          <w:w w:val="105"/>
        </w:rPr>
        <w:t> </w:t>
      </w:r>
      <w:r>
        <w:rPr>
          <w:w w:val="105"/>
        </w:rPr>
        <w:t>O provérbio latino com o qual se inicia </w:t>
      </w:r>
      <w:r>
        <w:rPr/>
        <w:t>este prefácio – os tempos mudam e nós mudamos com eles – não poderia ser mais adequado </w:t>
      </w:r>
      <w:r>
        <w:rPr>
          <w:w w:val="105"/>
        </w:rPr>
        <w:t>para um livro que discute e reflete sobre os novos gêneros na cultura brasileira.</w:t>
      </w:r>
      <w:r>
        <w:rPr>
          <w:spacing w:val="40"/>
          <w:w w:val="105"/>
        </w:rPr>
        <w:t> </w:t>
      </w:r>
      <w:r>
        <w:rPr>
          <w:w w:val="105"/>
        </w:rPr>
        <w:t>Daniel Couto-Valle-Ponto,</w:t>
      </w:r>
      <w:r>
        <w:rPr>
          <w:w w:val="105"/>
        </w:rPr>
        <w:t> Letícia</w:t>
      </w:r>
      <w:r>
        <w:rPr>
          <w:w w:val="105"/>
        </w:rPr>
        <w:t> Corrêa</w:t>
      </w:r>
      <w:r>
        <w:rPr>
          <w:w w:val="105"/>
        </w:rPr>
        <w:t> Celeste</w:t>
      </w:r>
      <w:r>
        <w:rPr>
          <w:w w:val="105"/>
        </w:rPr>
        <w:t> e</w:t>
      </w:r>
      <w:r>
        <w:rPr>
          <w:w w:val="105"/>
        </w:rPr>
        <w:t> Rodrigo</w:t>
      </w:r>
      <w:r>
        <w:rPr>
          <w:w w:val="105"/>
        </w:rPr>
        <w:t> Dornelas</w:t>
      </w:r>
      <w:r>
        <w:rPr>
          <w:w w:val="105"/>
        </w:rPr>
        <w:t> do</w:t>
      </w:r>
      <w:r>
        <w:rPr>
          <w:w w:val="105"/>
        </w:rPr>
        <w:t> Carmo,</w:t>
      </w:r>
      <w:r>
        <w:rPr>
          <w:w w:val="105"/>
        </w:rPr>
        <w:t> autores</w:t>
      </w:r>
      <w:r>
        <w:rPr>
          <w:w w:val="105"/>
        </w:rPr>
        <w:t> do ensaio, estão sintonizados com os ventos da contemporaneidade e com as mudanças que esses</w:t>
      </w:r>
      <w:r>
        <w:rPr>
          <w:spacing w:val="-16"/>
          <w:w w:val="105"/>
        </w:rPr>
        <w:t> </w:t>
      </w:r>
      <w:r>
        <w:rPr>
          <w:w w:val="105"/>
        </w:rPr>
        <w:t>novos</w:t>
      </w:r>
      <w:r>
        <w:rPr>
          <w:spacing w:val="-16"/>
          <w:w w:val="105"/>
        </w:rPr>
        <w:t> </w:t>
      </w:r>
      <w:r>
        <w:rPr>
          <w:w w:val="105"/>
        </w:rPr>
        <w:t>tempos</w:t>
      </w:r>
      <w:r>
        <w:rPr>
          <w:spacing w:val="-16"/>
          <w:w w:val="105"/>
        </w:rPr>
        <w:t> </w:t>
      </w:r>
      <w:r>
        <w:rPr>
          <w:w w:val="105"/>
        </w:rPr>
        <w:t>nos</w:t>
      </w:r>
      <w:r>
        <w:rPr>
          <w:spacing w:val="-15"/>
          <w:w w:val="105"/>
        </w:rPr>
        <w:t> </w:t>
      </w:r>
      <w:r>
        <w:rPr>
          <w:w w:val="105"/>
        </w:rPr>
        <w:t>trazem.</w:t>
      </w:r>
      <w:r>
        <w:rPr>
          <w:spacing w:val="3"/>
          <w:w w:val="105"/>
        </w:rPr>
        <w:t> </w:t>
      </w:r>
      <w:r>
        <w:rPr>
          <w:w w:val="105"/>
        </w:rPr>
        <w:t>A</w:t>
      </w:r>
      <w:r>
        <w:rPr>
          <w:spacing w:val="-15"/>
          <w:w w:val="105"/>
        </w:rPr>
        <w:t> </w:t>
      </w:r>
      <w:r>
        <w:rPr>
          <w:w w:val="105"/>
        </w:rPr>
        <w:t>pluralidade</w:t>
      </w:r>
      <w:r>
        <w:rPr>
          <w:spacing w:val="-16"/>
          <w:w w:val="105"/>
        </w:rPr>
        <w:t> </w:t>
      </w:r>
      <w:r>
        <w:rPr>
          <w:w w:val="105"/>
        </w:rPr>
        <w:t>de</w:t>
      </w:r>
      <w:r>
        <w:rPr>
          <w:spacing w:val="-16"/>
          <w:w w:val="105"/>
        </w:rPr>
        <w:t> </w:t>
      </w:r>
      <w:r>
        <w:rPr>
          <w:w w:val="105"/>
        </w:rPr>
        <w:t>formações</w:t>
      </w:r>
      <w:r>
        <w:rPr>
          <w:spacing w:val="-16"/>
          <w:w w:val="105"/>
        </w:rPr>
        <w:t> </w:t>
      </w:r>
      <w:r>
        <w:rPr>
          <w:w w:val="105"/>
        </w:rPr>
        <w:t>e</w:t>
      </w:r>
      <w:r>
        <w:rPr>
          <w:spacing w:val="-15"/>
          <w:w w:val="105"/>
        </w:rPr>
        <w:t> </w:t>
      </w:r>
      <w:r>
        <w:rPr>
          <w:w w:val="105"/>
        </w:rPr>
        <w:t>experiências</w:t>
      </w:r>
      <w:r>
        <w:rPr>
          <w:spacing w:val="-16"/>
          <w:w w:val="105"/>
        </w:rPr>
        <w:t> </w:t>
      </w:r>
      <w:r>
        <w:rPr>
          <w:w w:val="105"/>
        </w:rPr>
        <w:t>dos</w:t>
      </w:r>
      <w:r>
        <w:rPr>
          <w:spacing w:val="-16"/>
          <w:w w:val="105"/>
        </w:rPr>
        <w:t> </w:t>
      </w:r>
      <w:r>
        <w:rPr>
          <w:w w:val="105"/>
        </w:rPr>
        <w:t>três</w:t>
      </w:r>
      <w:r>
        <w:rPr>
          <w:spacing w:val="-16"/>
          <w:w w:val="105"/>
        </w:rPr>
        <w:t> </w:t>
      </w:r>
      <w:r>
        <w:rPr>
          <w:w w:val="105"/>
        </w:rPr>
        <w:t>autores resulta em uma abordagem multidisciplinar e profundamente conectada com os desafios contemporâneos.</w:t>
      </w:r>
      <w:r>
        <w:rPr>
          <w:w w:val="105"/>
        </w:rPr>
        <w:t> Os autores ancoram o texto nos domínios da linguística, comunicação, educação</w:t>
      </w:r>
      <w:r>
        <w:rPr>
          <w:w w:val="105"/>
        </w:rPr>
        <w:t> e</w:t>
      </w:r>
      <w:r>
        <w:rPr>
          <w:w w:val="105"/>
        </w:rPr>
        <w:t> saúde</w:t>
      </w:r>
      <w:r>
        <w:rPr>
          <w:w w:val="105"/>
        </w:rPr>
        <w:t> para</w:t>
      </w:r>
      <w:r>
        <w:rPr>
          <w:w w:val="105"/>
        </w:rPr>
        <w:t> criar</w:t>
      </w:r>
      <w:r>
        <w:rPr>
          <w:w w:val="105"/>
        </w:rPr>
        <w:t> um</w:t>
      </w:r>
      <w:r>
        <w:rPr>
          <w:w w:val="105"/>
        </w:rPr>
        <w:t> texto</w:t>
      </w:r>
      <w:r>
        <w:rPr>
          <w:w w:val="105"/>
        </w:rPr>
        <w:t> plural</w:t>
      </w:r>
      <w:r>
        <w:rPr>
          <w:w w:val="105"/>
        </w:rPr>
        <w:t> e</w:t>
      </w:r>
      <w:r>
        <w:rPr>
          <w:w w:val="105"/>
        </w:rPr>
        <w:t> acessível</w:t>
      </w:r>
      <w:r>
        <w:rPr>
          <w:w w:val="105"/>
        </w:rPr>
        <w:t> que</w:t>
      </w:r>
      <w:r>
        <w:rPr>
          <w:w w:val="105"/>
        </w:rPr>
        <w:t> pode</w:t>
      </w:r>
      <w:r>
        <w:rPr>
          <w:w w:val="105"/>
        </w:rPr>
        <w:t> interessar</w:t>
      </w:r>
      <w:r>
        <w:rPr>
          <w:w w:val="105"/>
        </w:rPr>
        <w:t> tanto</w:t>
      </w:r>
      <w:r>
        <w:rPr>
          <w:w w:val="105"/>
        </w:rPr>
        <w:t> a especialistas</w:t>
      </w:r>
      <w:r>
        <w:rPr>
          <w:spacing w:val="-6"/>
          <w:w w:val="105"/>
        </w:rPr>
        <w:t> </w:t>
      </w:r>
      <w:r>
        <w:rPr>
          <w:w w:val="105"/>
        </w:rPr>
        <w:t>quanto</w:t>
      </w:r>
      <w:r>
        <w:rPr>
          <w:spacing w:val="-6"/>
          <w:w w:val="105"/>
        </w:rPr>
        <w:t> </w:t>
      </w:r>
      <w:r>
        <w:rPr>
          <w:w w:val="105"/>
        </w:rPr>
        <w:t>a</w:t>
      </w:r>
      <w:r>
        <w:rPr>
          <w:spacing w:val="-6"/>
          <w:w w:val="105"/>
        </w:rPr>
        <w:t> </w:t>
      </w:r>
      <w:r>
        <w:rPr>
          <w:w w:val="105"/>
        </w:rPr>
        <w:t>leitores</w:t>
      </w:r>
      <w:r>
        <w:rPr>
          <w:spacing w:val="-6"/>
          <w:w w:val="105"/>
        </w:rPr>
        <w:t> </w:t>
      </w:r>
      <w:r>
        <w:rPr>
          <w:w w:val="105"/>
        </w:rPr>
        <w:t>envolvidos</w:t>
      </w:r>
      <w:r>
        <w:rPr>
          <w:spacing w:val="-6"/>
          <w:w w:val="105"/>
        </w:rPr>
        <w:t> </w:t>
      </w:r>
      <w:r>
        <w:rPr>
          <w:w w:val="105"/>
        </w:rPr>
        <w:t>com</w:t>
      </w:r>
      <w:r>
        <w:rPr>
          <w:spacing w:val="-6"/>
          <w:w w:val="105"/>
        </w:rPr>
        <w:t> </w:t>
      </w:r>
      <w:r>
        <w:rPr>
          <w:w w:val="105"/>
        </w:rPr>
        <w:t>as</w:t>
      </w:r>
      <w:r>
        <w:rPr>
          <w:spacing w:val="-6"/>
          <w:w w:val="105"/>
        </w:rPr>
        <w:t> </w:t>
      </w:r>
      <w:r>
        <w:rPr>
          <w:w w:val="105"/>
        </w:rPr>
        <w:t>transformações</w:t>
      </w:r>
      <w:r>
        <w:rPr>
          <w:spacing w:val="-6"/>
          <w:w w:val="105"/>
        </w:rPr>
        <w:t> </w:t>
      </w:r>
      <w:r>
        <w:rPr>
          <w:w w:val="105"/>
        </w:rPr>
        <w:t>sociais</w:t>
      </w:r>
      <w:r>
        <w:rPr>
          <w:spacing w:val="-6"/>
          <w:w w:val="105"/>
        </w:rPr>
        <w:t> </w:t>
      </w:r>
      <w:r>
        <w:rPr>
          <w:w w:val="105"/>
        </w:rPr>
        <w:t>contemporâneas, por</w:t>
      </w:r>
      <w:r>
        <w:rPr>
          <w:w w:val="105"/>
        </w:rPr>
        <w:t> meio</w:t>
      </w:r>
      <w:r>
        <w:rPr>
          <w:w w:val="105"/>
        </w:rPr>
        <w:t> de</w:t>
      </w:r>
      <w:r>
        <w:rPr>
          <w:w w:val="105"/>
        </w:rPr>
        <w:t> uma</w:t>
      </w:r>
      <w:r>
        <w:rPr>
          <w:w w:val="105"/>
        </w:rPr>
        <w:t> reflexão</w:t>
      </w:r>
      <w:r>
        <w:rPr>
          <w:w w:val="105"/>
        </w:rPr>
        <w:t> instigante</w:t>
      </w:r>
      <w:r>
        <w:rPr>
          <w:w w:val="105"/>
        </w:rPr>
        <w:t> sobre</w:t>
      </w:r>
      <w:r>
        <w:rPr>
          <w:w w:val="105"/>
        </w:rPr>
        <w:t> novos</w:t>
      </w:r>
      <w:r>
        <w:rPr>
          <w:w w:val="105"/>
        </w:rPr>
        <w:t> recursos</w:t>
      </w:r>
      <w:r>
        <w:rPr>
          <w:w w:val="105"/>
        </w:rPr>
        <w:t> linguísticos</w:t>
      </w:r>
      <w:r>
        <w:rPr>
          <w:w w:val="105"/>
        </w:rPr>
        <w:t> que</w:t>
      </w:r>
      <w:r>
        <w:rPr>
          <w:w w:val="105"/>
        </w:rPr>
        <w:t> vêm</w:t>
      </w:r>
      <w:r>
        <w:rPr>
          <w:w w:val="105"/>
        </w:rPr>
        <w:t> sendo empregados para construir o gênero humano e o gênero neutro na variante brasileira do </w:t>
      </w:r>
      <w:r>
        <w:rPr>
          <w:spacing w:val="-2"/>
          <w:w w:val="105"/>
        </w:rPr>
        <w:t>português.</w:t>
      </w:r>
    </w:p>
    <w:p>
      <w:pPr>
        <w:pStyle w:val="BodyText"/>
        <w:spacing w:line="252" w:lineRule="auto" w:before="1"/>
        <w:ind w:left="23" w:right="867" w:firstLine="351"/>
        <w:jc w:val="both"/>
      </w:pPr>
      <w:r>
        <w:rPr>
          <w:w w:val="105"/>
        </w:rPr>
        <w:t>Em um mundo que passa por profundas transformações sociais, culturais e linguísti- cas, mudanças no uso de gêneros linguísticos são uma decorrência natural em várias das línguas</w:t>
      </w:r>
      <w:r>
        <w:rPr>
          <w:spacing w:val="-5"/>
          <w:w w:val="105"/>
        </w:rPr>
        <w:t> </w:t>
      </w:r>
      <w:r>
        <w:rPr>
          <w:w w:val="105"/>
        </w:rPr>
        <w:t>do</w:t>
      </w:r>
      <w:r>
        <w:rPr>
          <w:spacing w:val="-5"/>
          <w:w w:val="105"/>
        </w:rPr>
        <w:t> </w:t>
      </w:r>
      <w:r>
        <w:rPr>
          <w:w w:val="105"/>
        </w:rPr>
        <w:t>planeta,</w:t>
      </w:r>
      <w:r>
        <w:rPr>
          <w:spacing w:val="-4"/>
          <w:w w:val="105"/>
        </w:rPr>
        <w:t> </w:t>
      </w:r>
      <w:r>
        <w:rPr>
          <w:w w:val="105"/>
        </w:rPr>
        <w:t>sobretudo</w:t>
      </w:r>
      <w:r>
        <w:rPr>
          <w:spacing w:val="-5"/>
          <w:w w:val="105"/>
        </w:rPr>
        <w:t> </w:t>
      </w:r>
      <w:r>
        <w:rPr>
          <w:w w:val="105"/>
        </w:rPr>
        <w:t>naqueles</w:t>
      </w:r>
      <w:r>
        <w:rPr>
          <w:spacing w:val="-5"/>
          <w:w w:val="105"/>
        </w:rPr>
        <w:t> </w:t>
      </w:r>
      <w:r>
        <w:rPr>
          <w:w w:val="105"/>
        </w:rPr>
        <w:t>espaços</w:t>
      </w:r>
      <w:r>
        <w:rPr>
          <w:spacing w:val="-5"/>
          <w:w w:val="105"/>
        </w:rPr>
        <w:t> </w:t>
      </w:r>
      <w:r>
        <w:rPr>
          <w:w w:val="105"/>
        </w:rPr>
        <w:t>linguísticos</w:t>
      </w:r>
      <w:r>
        <w:rPr>
          <w:spacing w:val="-5"/>
          <w:w w:val="105"/>
        </w:rPr>
        <w:t> </w:t>
      </w:r>
      <w:r>
        <w:rPr>
          <w:w w:val="105"/>
        </w:rPr>
        <w:t>em</w:t>
      </w:r>
      <w:r>
        <w:rPr>
          <w:spacing w:val="-5"/>
          <w:w w:val="105"/>
        </w:rPr>
        <w:t> </w:t>
      </w:r>
      <w:r>
        <w:rPr>
          <w:w w:val="105"/>
        </w:rPr>
        <w:t>que</w:t>
      </w:r>
      <w:r>
        <w:rPr>
          <w:spacing w:val="-5"/>
          <w:w w:val="105"/>
        </w:rPr>
        <w:t> </w:t>
      </w:r>
      <w:r>
        <w:rPr>
          <w:w w:val="105"/>
        </w:rPr>
        <w:t>as</w:t>
      </w:r>
      <w:r>
        <w:rPr>
          <w:spacing w:val="-5"/>
          <w:w w:val="105"/>
        </w:rPr>
        <w:t> </w:t>
      </w:r>
      <w:r>
        <w:rPr>
          <w:w w:val="105"/>
        </w:rPr>
        <w:t>condições</w:t>
      </w:r>
      <w:r>
        <w:rPr>
          <w:spacing w:val="-5"/>
          <w:w w:val="105"/>
        </w:rPr>
        <w:t> </w:t>
      </w:r>
      <w:r>
        <w:rPr>
          <w:w w:val="105"/>
        </w:rPr>
        <w:t>culturais e</w:t>
      </w:r>
      <w:r>
        <w:rPr>
          <w:w w:val="105"/>
        </w:rPr>
        <w:t> sociais</w:t>
      </w:r>
      <w:r>
        <w:rPr>
          <w:w w:val="105"/>
        </w:rPr>
        <w:t> permitem</w:t>
      </w:r>
      <w:r>
        <w:rPr>
          <w:w w:val="105"/>
        </w:rPr>
        <w:t> que</w:t>
      </w:r>
      <w:r>
        <w:rPr>
          <w:w w:val="105"/>
        </w:rPr>
        <w:t> questões</w:t>
      </w:r>
      <w:r>
        <w:rPr>
          <w:w w:val="105"/>
        </w:rPr>
        <w:t> de</w:t>
      </w:r>
      <w:r>
        <w:rPr>
          <w:w w:val="105"/>
        </w:rPr>
        <w:t> gênero</w:t>
      </w:r>
      <w:r>
        <w:rPr>
          <w:w w:val="105"/>
        </w:rPr>
        <w:t> e</w:t>
      </w:r>
      <w:r>
        <w:rPr>
          <w:w w:val="105"/>
        </w:rPr>
        <w:t> sexualidade</w:t>
      </w:r>
      <w:r>
        <w:rPr>
          <w:w w:val="105"/>
        </w:rPr>
        <w:t> sejam</w:t>
      </w:r>
      <w:r>
        <w:rPr>
          <w:w w:val="105"/>
        </w:rPr>
        <w:t> objeto</w:t>
      </w:r>
      <w:r>
        <w:rPr>
          <w:w w:val="105"/>
        </w:rPr>
        <w:t> de</w:t>
      </w:r>
      <w:r>
        <w:rPr>
          <w:w w:val="105"/>
        </w:rPr>
        <w:t> reflexão</w:t>
      </w:r>
      <w:r>
        <w:rPr>
          <w:w w:val="105"/>
        </w:rPr>
        <w:t> e</w:t>
      </w:r>
      <w:r>
        <w:rPr>
          <w:w w:val="105"/>
        </w:rPr>
        <w:t> de aspiração</w:t>
      </w:r>
      <w:r>
        <w:rPr>
          <w:w w:val="105"/>
        </w:rPr>
        <w:t> para</w:t>
      </w:r>
      <w:r>
        <w:rPr>
          <w:w w:val="105"/>
        </w:rPr>
        <w:t> indivíduos</w:t>
      </w:r>
      <w:r>
        <w:rPr>
          <w:w w:val="105"/>
        </w:rPr>
        <w:t> que</w:t>
      </w:r>
      <w:r>
        <w:rPr>
          <w:w w:val="105"/>
        </w:rPr>
        <w:t> buscam</w:t>
      </w:r>
      <w:r>
        <w:rPr>
          <w:w w:val="105"/>
        </w:rPr>
        <w:t> ser</w:t>
      </w:r>
      <w:r>
        <w:rPr>
          <w:w w:val="105"/>
        </w:rPr>
        <w:t> representados</w:t>
      </w:r>
      <w:r>
        <w:rPr>
          <w:w w:val="105"/>
        </w:rPr>
        <w:t> cultural</w:t>
      </w:r>
      <w:r>
        <w:rPr>
          <w:w w:val="105"/>
        </w:rPr>
        <w:t> e</w:t>
      </w:r>
      <w:r>
        <w:rPr>
          <w:w w:val="105"/>
        </w:rPr>
        <w:t> socialmente</w:t>
      </w:r>
      <w:r>
        <w:rPr>
          <w:w w:val="105"/>
        </w:rPr>
        <w:t> pelo</w:t>
      </w:r>
      <w:r>
        <w:rPr>
          <w:w w:val="105"/>
        </w:rPr>
        <w:t> re- conhecimento das suas identidades próprias.</w:t>
      </w:r>
      <w:r>
        <w:rPr>
          <w:spacing w:val="38"/>
          <w:w w:val="105"/>
        </w:rPr>
        <w:t> </w:t>
      </w:r>
      <w:r>
        <w:rPr>
          <w:w w:val="105"/>
        </w:rPr>
        <w:t>Novos Gêneros na Cultura Brasileira surge a partir desses movimentos, trazendo à luz fenômenos linguísticos que já perpassam nos- sas</w:t>
      </w:r>
      <w:r>
        <w:rPr>
          <w:w w:val="105"/>
        </w:rPr>
        <w:t> trocas</w:t>
      </w:r>
      <w:r>
        <w:rPr>
          <w:w w:val="105"/>
        </w:rPr>
        <w:t> comunicativas,</w:t>
      </w:r>
      <w:r>
        <w:rPr>
          <w:w w:val="105"/>
        </w:rPr>
        <w:t> se</w:t>
      </w:r>
      <w:r>
        <w:rPr>
          <w:w w:val="105"/>
        </w:rPr>
        <w:t> inserem</w:t>
      </w:r>
      <w:r>
        <w:rPr>
          <w:w w:val="105"/>
        </w:rPr>
        <w:t> em</w:t>
      </w:r>
      <w:r>
        <w:rPr>
          <w:w w:val="105"/>
        </w:rPr>
        <w:t> nossas</w:t>
      </w:r>
      <w:r>
        <w:rPr>
          <w:w w:val="105"/>
        </w:rPr>
        <w:t> instituições</w:t>
      </w:r>
      <w:r>
        <w:rPr>
          <w:w w:val="105"/>
        </w:rPr>
        <w:t> e</w:t>
      </w:r>
      <w:r>
        <w:rPr>
          <w:w w:val="105"/>
        </w:rPr>
        <w:t> configuram</w:t>
      </w:r>
      <w:r>
        <w:rPr>
          <w:w w:val="105"/>
        </w:rPr>
        <w:t> nossos</w:t>
      </w:r>
      <w:r>
        <w:rPr>
          <w:w w:val="105"/>
        </w:rPr>
        <w:t> modos de</w:t>
      </w:r>
      <w:r>
        <w:rPr>
          <w:w w:val="105"/>
        </w:rPr>
        <w:t> ser.</w:t>
      </w:r>
      <w:r>
        <w:rPr>
          <w:spacing w:val="40"/>
          <w:w w:val="105"/>
        </w:rPr>
        <w:t> </w:t>
      </w:r>
      <w:r>
        <w:rPr>
          <w:w w:val="105"/>
        </w:rPr>
        <w:t>Diante</w:t>
      </w:r>
      <w:r>
        <w:rPr>
          <w:w w:val="105"/>
        </w:rPr>
        <w:t> dessas</w:t>
      </w:r>
      <w:r>
        <w:rPr>
          <w:w w:val="105"/>
        </w:rPr>
        <w:t> transformações,</w:t>
      </w:r>
      <w:r>
        <w:rPr>
          <w:w w:val="105"/>
        </w:rPr>
        <w:t> é</w:t>
      </w:r>
      <w:r>
        <w:rPr>
          <w:w w:val="105"/>
        </w:rPr>
        <w:t> natural</w:t>
      </w:r>
      <w:r>
        <w:rPr>
          <w:w w:val="105"/>
        </w:rPr>
        <w:t> que</w:t>
      </w:r>
      <w:r>
        <w:rPr>
          <w:w w:val="105"/>
        </w:rPr>
        <w:t> novos</w:t>
      </w:r>
      <w:r>
        <w:rPr>
          <w:w w:val="105"/>
        </w:rPr>
        <w:t> recursos</w:t>
      </w:r>
      <w:r>
        <w:rPr>
          <w:w w:val="105"/>
        </w:rPr>
        <w:t> linguísticos</w:t>
      </w:r>
      <w:r>
        <w:rPr>
          <w:w w:val="105"/>
        </w:rPr>
        <w:t> e</w:t>
      </w:r>
      <w:r>
        <w:rPr>
          <w:w w:val="105"/>
        </w:rPr>
        <w:t> novas categorias</w:t>
      </w:r>
      <w:r>
        <w:rPr>
          <w:spacing w:val="-2"/>
          <w:w w:val="105"/>
        </w:rPr>
        <w:t> </w:t>
      </w:r>
      <w:r>
        <w:rPr>
          <w:w w:val="105"/>
        </w:rPr>
        <w:t>identitárias</w:t>
      </w:r>
      <w:r>
        <w:rPr>
          <w:spacing w:val="-2"/>
          <w:w w:val="105"/>
        </w:rPr>
        <w:t> </w:t>
      </w:r>
      <w:r>
        <w:rPr>
          <w:w w:val="105"/>
        </w:rPr>
        <w:t>questionem, expandam</w:t>
      </w:r>
      <w:r>
        <w:rPr>
          <w:spacing w:val="-2"/>
          <w:w w:val="105"/>
        </w:rPr>
        <w:t> </w:t>
      </w:r>
      <w:r>
        <w:rPr>
          <w:w w:val="105"/>
        </w:rPr>
        <w:t>e</w:t>
      </w:r>
      <w:r>
        <w:rPr>
          <w:spacing w:val="-2"/>
          <w:w w:val="105"/>
        </w:rPr>
        <w:t> </w:t>
      </w:r>
      <w:r>
        <w:rPr>
          <w:w w:val="105"/>
        </w:rPr>
        <w:t>reinventem</w:t>
      </w:r>
      <w:r>
        <w:rPr>
          <w:spacing w:val="-2"/>
          <w:w w:val="105"/>
        </w:rPr>
        <w:t> </w:t>
      </w:r>
      <w:r>
        <w:rPr>
          <w:w w:val="105"/>
        </w:rPr>
        <w:t>os</w:t>
      </w:r>
      <w:r>
        <w:rPr>
          <w:spacing w:val="-2"/>
          <w:w w:val="105"/>
        </w:rPr>
        <w:t> </w:t>
      </w:r>
      <w:r>
        <w:rPr>
          <w:w w:val="105"/>
        </w:rPr>
        <w:t>limites</w:t>
      </w:r>
      <w:r>
        <w:rPr>
          <w:spacing w:val="-2"/>
          <w:w w:val="105"/>
        </w:rPr>
        <w:t> </w:t>
      </w:r>
      <w:r>
        <w:rPr>
          <w:w w:val="105"/>
        </w:rPr>
        <w:t>do</w:t>
      </w:r>
      <w:r>
        <w:rPr>
          <w:spacing w:val="-2"/>
          <w:w w:val="105"/>
        </w:rPr>
        <w:t> </w:t>
      </w:r>
      <w:r>
        <w:rPr>
          <w:w w:val="105"/>
        </w:rPr>
        <w:t>que</w:t>
      </w:r>
      <w:r>
        <w:rPr>
          <w:spacing w:val="-2"/>
          <w:w w:val="105"/>
        </w:rPr>
        <w:t> </w:t>
      </w:r>
      <w:r>
        <w:rPr>
          <w:w w:val="105"/>
        </w:rPr>
        <w:t>entendemos por gênero.</w:t>
      </w:r>
      <w:r>
        <w:rPr>
          <w:w w:val="105"/>
        </w:rPr>
        <w:t> O livro convida leitores a um exercício de deslocamento e escuta que mescla linguística, filosofia, fonoaudiologia e militância política, instigando uma reflexão que é, ao</w:t>
      </w:r>
      <w:r>
        <w:rPr>
          <w:spacing w:val="-7"/>
          <w:w w:val="105"/>
        </w:rPr>
        <w:t> </w:t>
      </w:r>
      <w:r>
        <w:rPr>
          <w:w w:val="105"/>
        </w:rPr>
        <w:t>mesmo</w:t>
      </w:r>
      <w:r>
        <w:rPr>
          <w:spacing w:val="-7"/>
          <w:w w:val="105"/>
        </w:rPr>
        <w:t> </w:t>
      </w:r>
      <w:r>
        <w:rPr>
          <w:w w:val="105"/>
        </w:rPr>
        <w:t>tempo,</w:t>
      </w:r>
      <w:r>
        <w:rPr>
          <w:spacing w:val="-6"/>
          <w:w w:val="105"/>
        </w:rPr>
        <w:t> </w:t>
      </w:r>
      <w:r>
        <w:rPr>
          <w:w w:val="105"/>
        </w:rPr>
        <w:t>científica</w:t>
      </w:r>
      <w:r>
        <w:rPr>
          <w:spacing w:val="-7"/>
          <w:w w:val="105"/>
        </w:rPr>
        <w:t> </w:t>
      </w:r>
      <w:r>
        <w:rPr>
          <w:w w:val="105"/>
        </w:rPr>
        <w:t>e</w:t>
      </w:r>
      <w:r>
        <w:rPr>
          <w:spacing w:val="-7"/>
          <w:w w:val="105"/>
        </w:rPr>
        <w:t> </w:t>
      </w:r>
      <w:r>
        <w:rPr>
          <w:w w:val="105"/>
        </w:rPr>
        <w:t>acadêmica,</w:t>
      </w:r>
      <w:r>
        <w:rPr>
          <w:spacing w:val="-6"/>
          <w:w w:val="105"/>
        </w:rPr>
        <w:t> </w:t>
      </w:r>
      <w:r>
        <w:rPr>
          <w:w w:val="105"/>
        </w:rPr>
        <w:t>mas</w:t>
      </w:r>
      <w:r>
        <w:rPr>
          <w:spacing w:val="-7"/>
          <w:w w:val="105"/>
        </w:rPr>
        <w:t> </w:t>
      </w:r>
      <w:r>
        <w:rPr>
          <w:w w:val="105"/>
        </w:rPr>
        <w:t>também</w:t>
      </w:r>
      <w:r>
        <w:rPr>
          <w:spacing w:val="-7"/>
          <w:w w:val="105"/>
        </w:rPr>
        <w:t> </w:t>
      </w:r>
      <w:r>
        <w:rPr>
          <w:w w:val="105"/>
        </w:rPr>
        <w:t>acessível</w:t>
      </w:r>
      <w:r>
        <w:rPr>
          <w:spacing w:val="-7"/>
          <w:w w:val="105"/>
        </w:rPr>
        <w:t> </w:t>
      </w:r>
      <w:r>
        <w:rPr>
          <w:w w:val="105"/>
        </w:rPr>
        <w:t>e</w:t>
      </w:r>
      <w:r>
        <w:rPr>
          <w:spacing w:val="-7"/>
          <w:w w:val="105"/>
        </w:rPr>
        <w:t> </w:t>
      </w:r>
      <w:r>
        <w:rPr>
          <w:w w:val="105"/>
        </w:rPr>
        <w:t>provocadora.</w:t>
      </w:r>
      <w:r>
        <w:rPr>
          <w:spacing w:val="16"/>
          <w:w w:val="105"/>
        </w:rPr>
        <w:t> </w:t>
      </w:r>
      <w:r>
        <w:rPr>
          <w:w w:val="105"/>
        </w:rPr>
        <w:t>Nesse</w:t>
      </w:r>
      <w:r>
        <w:rPr>
          <w:spacing w:val="-7"/>
          <w:w w:val="105"/>
        </w:rPr>
        <w:t> </w:t>
      </w:r>
      <w:r>
        <w:rPr>
          <w:w w:val="105"/>
        </w:rPr>
        <w:t>es- </w:t>
      </w:r>
      <w:r>
        <w:rPr/>
        <w:t>paço plural, o livro mescla um conceito linguístico e filosófico – gêneros – com um conceito </w:t>
      </w:r>
      <w:r>
        <w:rPr>
          <w:w w:val="105"/>
        </w:rPr>
        <w:t>antropológico e sociológico – cultura – e situa essa reflexão no contexto brasileiro.</w:t>
      </w:r>
    </w:p>
    <w:p>
      <w:pPr>
        <w:pStyle w:val="BodyText"/>
        <w:spacing w:line="252" w:lineRule="auto"/>
        <w:ind w:left="23" w:right="869" w:firstLine="351"/>
        <w:jc w:val="both"/>
      </w:pPr>
      <w:r>
        <w:rPr>
          <w:spacing w:val="-2"/>
          <w:w w:val="105"/>
        </w:rPr>
        <w:t>Nesse</w:t>
      </w:r>
      <w:r>
        <w:rPr>
          <w:spacing w:val="-5"/>
          <w:w w:val="105"/>
        </w:rPr>
        <w:t> </w:t>
      </w:r>
      <w:r>
        <w:rPr>
          <w:spacing w:val="-2"/>
          <w:w w:val="105"/>
        </w:rPr>
        <w:t>sentido, Novos</w:t>
      </w:r>
      <w:r>
        <w:rPr>
          <w:spacing w:val="-5"/>
          <w:w w:val="105"/>
        </w:rPr>
        <w:t> </w:t>
      </w:r>
      <w:r>
        <w:rPr>
          <w:spacing w:val="-2"/>
          <w:w w:val="105"/>
        </w:rPr>
        <w:t>Gêneros</w:t>
      </w:r>
      <w:r>
        <w:rPr>
          <w:spacing w:val="-5"/>
          <w:w w:val="105"/>
        </w:rPr>
        <w:t> </w:t>
      </w:r>
      <w:r>
        <w:rPr>
          <w:spacing w:val="-2"/>
          <w:w w:val="105"/>
        </w:rPr>
        <w:t>na</w:t>
      </w:r>
      <w:r>
        <w:rPr>
          <w:spacing w:val="-5"/>
          <w:w w:val="105"/>
        </w:rPr>
        <w:t> </w:t>
      </w:r>
      <w:r>
        <w:rPr>
          <w:spacing w:val="-2"/>
          <w:w w:val="105"/>
        </w:rPr>
        <w:t>Cultura</w:t>
      </w:r>
      <w:r>
        <w:rPr>
          <w:spacing w:val="-5"/>
          <w:w w:val="105"/>
        </w:rPr>
        <w:t> </w:t>
      </w:r>
      <w:r>
        <w:rPr>
          <w:spacing w:val="-2"/>
          <w:w w:val="105"/>
        </w:rPr>
        <w:t>Brasileira</w:t>
      </w:r>
      <w:r>
        <w:rPr>
          <w:spacing w:val="-5"/>
          <w:w w:val="105"/>
        </w:rPr>
        <w:t> </w:t>
      </w:r>
      <w:r>
        <w:rPr>
          <w:spacing w:val="-2"/>
          <w:w w:val="105"/>
        </w:rPr>
        <w:t>oferece</w:t>
      </w:r>
      <w:r>
        <w:rPr>
          <w:spacing w:val="-5"/>
          <w:w w:val="105"/>
        </w:rPr>
        <w:t> </w:t>
      </w:r>
      <w:r>
        <w:rPr>
          <w:spacing w:val="-2"/>
          <w:w w:val="105"/>
        </w:rPr>
        <w:t>possibilidades</w:t>
      </w:r>
      <w:r>
        <w:rPr>
          <w:spacing w:val="-5"/>
          <w:w w:val="105"/>
        </w:rPr>
        <w:t> </w:t>
      </w:r>
      <w:r>
        <w:rPr>
          <w:spacing w:val="-2"/>
          <w:w w:val="105"/>
        </w:rPr>
        <w:t>múltiplas</w:t>
      </w:r>
      <w:r>
        <w:rPr>
          <w:spacing w:val="-5"/>
          <w:w w:val="105"/>
        </w:rPr>
        <w:t> </w:t>
      </w:r>
      <w:r>
        <w:rPr>
          <w:spacing w:val="-2"/>
          <w:w w:val="105"/>
        </w:rPr>
        <w:t>de </w:t>
      </w:r>
      <w:r>
        <w:rPr>
          <w:w w:val="105"/>
        </w:rPr>
        <w:t>engajamento na discussão proposta pelos autores.</w:t>
      </w:r>
      <w:r>
        <w:rPr>
          <w:spacing w:val="35"/>
          <w:w w:val="105"/>
        </w:rPr>
        <w:t> </w:t>
      </w:r>
      <w:r>
        <w:rPr>
          <w:w w:val="105"/>
        </w:rPr>
        <w:t>O que poderia se resumir a um inven- tário</w:t>
      </w:r>
      <w:r>
        <w:rPr>
          <w:spacing w:val="-11"/>
          <w:w w:val="105"/>
        </w:rPr>
        <w:t> </w:t>
      </w:r>
      <w:r>
        <w:rPr>
          <w:w w:val="105"/>
        </w:rPr>
        <w:t>de</w:t>
      </w:r>
      <w:r>
        <w:rPr>
          <w:spacing w:val="-11"/>
          <w:w w:val="105"/>
        </w:rPr>
        <w:t> </w:t>
      </w:r>
      <w:r>
        <w:rPr>
          <w:w w:val="105"/>
        </w:rPr>
        <w:t>pronomes,</w:t>
      </w:r>
      <w:r>
        <w:rPr>
          <w:spacing w:val="-7"/>
          <w:w w:val="105"/>
        </w:rPr>
        <w:t> </w:t>
      </w:r>
      <w:r>
        <w:rPr>
          <w:w w:val="105"/>
        </w:rPr>
        <w:t>nomes</w:t>
      </w:r>
      <w:r>
        <w:rPr>
          <w:spacing w:val="-11"/>
          <w:w w:val="105"/>
        </w:rPr>
        <w:t> </w:t>
      </w:r>
      <w:r>
        <w:rPr>
          <w:w w:val="105"/>
        </w:rPr>
        <w:t>e</w:t>
      </w:r>
      <w:r>
        <w:rPr>
          <w:spacing w:val="-11"/>
          <w:w w:val="105"/>
        </w:rPr>
        <w:t> </w:t>
      </w:r>
      <w:r>
        <w:rPr>
          <w:w w:val="105"/>
        </w:rPr>
        <w:t>padrões</w:t>
      </w:r>
      <w:r>
        <w:rPr>
          <w:spacing w:val="-11"/>
          <w:w w:val="105"/>
        </w:rPr>
        <w:t> </w:t>
      </w:r>
      <w:r>
        <w:rPr>
          <w:w w:val="105"/>
        </w:rPr>
        <w:t>gramaticais,</w:t>
      </w:r>
      <w:r>
        <w:rPr>
          <w:spacing w:val="-7"/>
          <w:w w:val="105"/>
        </w:rPr>
        <w:t> </w:t>
      </w:r>
      <w:r>
        <w:rPr>
          <w:w w:val="105"/>
        </w:rPr>
        <w:t>transforma-se</w:t>
      </w:r>
      <w:r>
        <w:rPr>
          <w:spacing w:val="-11"/>
          <w:w w:val="105"/>
        </w:rPr>
        <w:t> </w:t>
      </w:r>
      <w:r>
        <w:rPr>
          <w:w w:val="105"/>
        </w:rPr>
        <w:t>em</w:t>
      </w:r>
      <w:r>
        <w:rPr>
          <w:spacing w:val="-11"/>
          <w:w w:val="105"/>
        </w:rPr>
        <w:t> </w:t>
      </w:r>
      <w:r>
        <w:rPr>
          <w:w w:val="105"/>
        </w:rPr>
        <w:t>um</w:t>
      </w:r>
      <w:r>
        <w:rPr>
          <w:spacing w:val="-11"/>
          <w:w w:val="105"/>
        </w:rPr>
        <w:t> </w:t>
      </w:r>
      <w:r>
        <w:rPr>
          <w:w w:val="105"/>
        </w:rPr>
        <w:t>esforço</w:t>
      </w:r>
      <w:r>
        <w:rPr>
          <w:spacing w:val="-11"/>
          <w:w w:val="105"/>
        </w:rPr>
        <w:t> </w:t>
      </w:r>
      <w:r>
        <w:rPr>
          <w:w w:val="105"/>
        </w:rPr>
        <w:t>autoral</w:t>
      </w:r>
      <w:r>
        <w:rPr>
          <w:spacing w:val="-11"/>
          <w:w w:val="105"/>
        </w:rPr>
        <w:t> </w:t>
      </w:r>
      <w:r>
        <w:rPr>
          <w:w w:val="105"/>
        </w:rPr>
        <w:t>que mergulha na história, na política e na materialidade do uso da língua, reconhecendo que, atualmente,</w:t>
      </w:r>
      <w:r>
        <w:rPr>
          <w:w w:val="105"/>
        </w:rPr>
        <w:t> falar</w:t>
      </w:r>
      <w:r>
        <w:rPr>
          <w:w w:val="105"/>
        </w:rPr>
        <w:t> sobre</w:t>
      </w:r>
      <w:r>
        <w:rPr>
          <w:w w:val="105"/>
        </w:rPr>
        <w:t> gênero</w:t>
      </w:r>
      <w:r>
        <w:rPr>
          <w:w w:val="105"/>
        </w:rPr>
        <w:t> é,</w:t>
      </w:r>
      <w:r>
        <w:rPr>
          <w:w w:val="105"/>
        </w:rPr>
        <w:t> inevitavelmente,</w:t>
      </w:r>
      <w:r>
        <w:rPr>
          <w:w w:val="105"/>
        </w:rPr>
        <w:t> falar</w:t>
      </w:r>
      <w:r>
        <w:rPr>
          <w:w w:val="105"/>
        </w:rPr>
        <w:t> sobre</w:t>
      </w:r>
      <w:r>
        <w:rPr>
          <w:w w:val="105"/>
        </w:rPr>
        <w:t> direitos,</w:t>
      </w:r>
      <w:r>
        <w:rPr>
          <w:w w:val="105"/>
        </w:rPr>
        <w:t> pertencimento</w:t>
      </w:r>
      <w:r>
        <w:rPr>
          <w:w w:val="105"/>
        </w:rPr>
        <w:t> e reconhecimento</w:t>
      </w:r>
      <w:r>
        <w:rPr>
          <w:spacing w:val="-9"/>
          <w:w w:val="105"/>
        </w:rPr>
        <w:t> </w:t>
      </w:r>
      <w:r>
        <w:rPr>
          <w:w w:val="105"/>
        </w:rPr>
        <w:t>social.</w:t>
      </w:r>
      <w:r>
        <w:rPr>
          <w:spacing w:val="21"/>
          <w:w w:val="105"/>
        </w:rPr>
        <w:t> </w:t>
      </w:r>
      <w:r>
        <w:rPr>
          <w:w w:val="105"/>
        </w:rPr>
        <w:t>O</w:t>
      </w:r>
      <w:r>
        <w:rPr>
          <w:spacing w:val="-9"/>
          <w:w w:val="105"/>
        </w:rPr>
        <w:t> </w:t>
      </w:r>
      <w:r>
        <w:rPr>
          <w:w w:val="105"/>
        </w:rPr>
        <w:t>fenômeno</w:t>
      </w:r>
      <w:r>
        <w:rPr>
          <w:spacing w:val="-9"/>
          <w:w w:val="105"/>
        </w:rPr>
        <w:t> </w:t>
      </w:r>
      <w:r>
        <w:rPr>
          <w:w w:val="105"/>
        </w:rPr>
        <w:t>investigado</w:t>
      </w:r>
      <w:r>
        <w:rPr>
          <w:spacing w:val="-9"/>
          <w:w w:val="105"/>
        </w:rPr>
        <w:t> </w:t>
      </w:r>
      <w:r>
        <w:rPr>
          <w:w w:val="105"/>
        </w:rPr>
        <w:t>tem</w:t>
      </w:r>
      <w:r>
        <w:rPr>
          <w:spacing w:val="-9"/>
          <w:w w:val="105"/>
        </w:rPr>
        <w:t> </w:t>
      </w:r>
      <w:r>
        <w:rPr>
          <w:w w:val="105"/>
        </w:rPr>
        <w:t>múltiplas</w:t>
      </w:r>
      <w:r>
        <w:rPr>
          <w:spacing w:val="-9"/>
          <w:w w:val="105"/>
        </w:rPr>
        <w:t> </w:t>
      </w:r>
      <w:r>
        <w:rPr>
          <w:w w:val="105"/>
        </w:rPr>
        <w:t>camadas.</w:t>
      </w:r>
      <w:r>
        <w:rPr>
          <w:spacing w:val="22"/>
          <w:w w:val="105"/>
        </w:rPr>
        <w:t> </w:t>
      </w:r>
      <w:r>
        <w:rPr>
          <w:w w:val="105"/>
        </w:rPr>
        <w:t>Por</w:t>
      </w:r>
      <w:r>
        <w:rPr>
          <w:spacing w:val="-9"/>
          <w:w w:val="105"/>
        </w:rPr>
        <w:t> </w:t>
      </w:r>
      <w:r>
        <w:rPr>
          <w:w w:val="105"/>
        </w:rPr>
        <w:t>um</w:t>
      </w:r>
      <w:r>
        <w:rPr>
          <w:spacing w:val="-9"/>
          <w:w w:val="105"/>
        </w:rPr>
        <w:t> </w:t>
      </w:r>
      <w:r>
        <w:rPr>
          <w:w w:val="105"/>
        </w:rPr>
        <w:t>lado,</w:t>
      </w:r>
      <w:r>
        <w:rPr>
          <w:spacing w:val="-7"/>
          <w:w w:val="105"/>
        </w:rPr>
        <w:t> </w:t>
      </w:r>
      <w:r>
        <w:rPr>
          <w:w w:val="105"/>
        </w:rPr>
        <w:t>diz respeito</w:t>
      </w:r>
      <w:r>
        <w:rPr>
          <w:spacing w:val="2"/>
          <w:w w:val="105"/>
        </w:rPr>
        <w:t> </w:t>
      </w:r>
      <w:r>
        <w:rPr>
          <w:w w:val="105"/>
        </w:rPr>
        <w:t>ao</w:t>
      </w:r>
      <w:r>
        <w:rPr>
          <w:spacing w:val="2"/>
          <w:w w:val="105"/>
        </w:rPr>
        <w:t> </w:t>
      </w:r>
      <w:r>
        <w:rPr>
          <w:w w:val="105"/>
        </w:rPr>
        <w:t>surgimento</w:t>
      </w:r>
      <w:r>
        <w:rPr>
          <w:spacing w:val="2"/>
          <w:w w:val="105"/>
        </w:rPr>
        <w:t> </w:t>
      </w:r>
      <w:r>
        <w:rPr>
          <w:w w:val="105"/>
        </w:rPr>
        <w:t>de</w:t>
      </w:r>
      <w:r>
        <w:rPr>
          <w:spacing w:val="2"/>
          <w:w w:val="105"/>
        </w:rPr>
        <w:t> </w:t>
      </w:r>
      <w:r>
        <w:rPr>
          <w:w w:val="105"/>
        </w:rPr>
        <w:t>novas</w:t>
      </w:r>
      <w:r>
        <w:rPr>
          <w:spacing w:val="2"/>
          <w:w w:val="105"/>
        </w:rPr>
        <w:t> </w:t>
      </w:r>
      <w:r>
        <w:rPr>
          <w:w w:val="105"/>
        </w:rPr>
        <w:t>categorias</w:t>
      </w:r>
      <w:r>
        <w:rPr>
          <w:spacing w:val="2"/>
          <w:w w:val="105"/>
        </w:rPr>
        <w:t> </w:t>
      </w:r>
      <w:r>
        <w:rPr>
          <w:w w:val="105"/>
        </w:rPr>
        <w:t>de</w:t>
      </w:r>
      <w:r>
        <w:rPr>
          <w:spacing w:val="2"/>
          <w:w w:val="105"/>
        </w:rPr>
        <w:t> </w:t>
      </w:r>
      <w:r>
        <w:rPr>
          <w:w w:val="105"/>
        </w:rPr>
        <w:t>gênero</w:t>
      </w:r>
      <w:r>
        <w:rPr>
          <w:spacing w:val="2"/>
          <w:w w:val="105"/>
        </w:rPr>
        <w:t> </w:t>
      </w:r>
      <w:r>
        <w:rPr>
          <w:w w:val="105"/>
        </w:rPr>
        <w:t>e</w:t>
      </w:r>
      <w:r>
        <w:rPr>
          <w:spacing w:val="2"/>
          <w:w w:val="105"/>
        </w:rPr>
        <w:t> </w:t>
      </w:r>
      <w:r>
        <w:rPr>
          <w:w w:val="105"/>
        </w:rPr>
        <w:t>expressão</w:t>
      </w:r>
      <w:r>
        <w:rPr>
          <w:spacing w:val="2"/>
          <w:w w:val="105"/>
        </w:rPr>
        <w:t> </w:t>
      </w:r>
      <w:r>
        <w:rPr>
          <w:w w:val="105"/>
        </w:rPr>
        <w:t>sexual,</w:t>
      </w:r>
      <w:r>
        <w:rPr>
          <w:spacing w:val="3"/>
          <w:w w:val="105"/>
        </w:rPr>
        <w:t> </w:t>
      </w:r>
      <w:r>
        <w:rPr>
          <w:spacing w:val="-2"/>
          <w:w w:val="105"/>
        </w:rPr>
        <w:t>acompanhadas</w:t>
      </w:r>
    </w:p>
    <w:p>
      <w:pPr>
        <w:pStyle w:val="BodyText"/>
        <w:spacing w:before="26"/>
      </w:pPr>
    </w:p>
    <w:p>
      <w:pPr>
        <w:pStyle w:val="BodyText"/>
        <w:ind w:right="849"/>
        <w:jc w:val="center"/>
      </w:pPr>
      <w:r>
        <w:rPr>
          <w:spacing w:val="-5"/>
        </w:rPr>
        <w:t>iii</w:t>
      </w:r>
    </w:p>
    <w:p>
      <w:pPr>
        <w:pStyle w:val="BodyText"/>
        <w:spacing w:after="0"/>
        <w:jc w:val="center"/>
        <w:sectPr>
          <w:headerReference w:type="default" r:id="rId11"/>
          <w:pgSz w:w="11910" w:h="16840"/>
          <w:pgMar w:header="0" w:footer="0" w:top="1920" w:bottom="280" w:left="1417" w:right="566"/>
        </w:sectPr>
      </w:pPr>
    </w:p>
    <w:p>
      <w:pPr>
        <w:pStyle w:val="BodyText"/>
        <w:spacing w:before="58"/>
      </w:pPr>
    </w:p>
    <w:p>
      <w:pPr>
        <w:pStyle w:val="BodyText"/>
        <w:spacing w:line="252" w:lineRule="auto"/>
        <w:ind w:left="23" w:right="868"/>
        <w:jc w:val="both"/>
        <w:rPr>
          <w:i/>
        </w:rPr>
      </w:pPr>
      <w:r>
        <w:rPr>
          <w:w w:val="105"/>
        </w:rPr>
        <w:t>da</w:t>
      </w:r>
      <w:r>
        <w:rPr>
          <w:w w:val="105"/>
        </w:rPr>
        <w:t> criação</w:t>
      </w:r>
      <w:r>
        <w:rPr>
          <w:w w:val="105"/>
        </w:rPr>
        <w:t> de</w:t>
      </w:r>
      <w:r>
        <w:rPr>
          <w:w w:val="105"/>
        </w:rPr>
        <w:t> pronomes,</w:t>
      </w:r>
      <w:r>
        <w:rPr>
          <w:w w:val="105"/>
        </w:rPr>
        <w:t> formas</w:t>
      </w:r>
      <w:r>
        <w:rPr>
          <w:w w:val="105"/>
        </w:rPr>
        <w:t> nominais</w:t>
      </w:r>
      <w:r>
        <w:rPr>
          <w:w w:val="105"/>
        </w:rPr>
        <w:t> e</w:t>
      </w:r>
      <w:r>
        <w:rPr>
          <w:w w:val="105"/>
        </w:rPr>
        <w:t> construções</w:t>
      </w:r>
      <w:r>
        <w:rPr>
          <w:w w:val="105"/>
        </w:rPr>
        <w:t> sintáticas</w:t>
      </w:r>
      <w:r>
        <w:rPr>
          <w:w w:val="105"/>
        </w:rPr>
        <w:t> que</w:t>
      </w:r>
      <w:r>
        <w:rPr>
          <w:w w:val="105"/>
        </w:rPr>
        <w:t> as</w:t>
      </w:r>
      <w:r>
        <w:rPr>
          <w:w w:val="105"/>
        </w:rPr>
        <w:t> representam. Por outro lado, evidencia tensões sociais e políticas profundas, materializadas em proje- tos de lei que buscam proibir o ensino da diversidade nas escolas, em disputas em torno da legitimidade dos novos vocábulos e em embates sobre quem tem o poder de definir o que pertence ou não à língua.</w:t>
      </w:r>
      <w:r>
        <w:rPr>
          <w:spacing w:val="40"/>
          <w:w w:val="105"/>
        </w:rPr>
        <w:t> </w:t>
      </w:r>
      <w:r>
        <w:rPr>
          <w:w w:val="105"/>
        </w:rPr>
        <w:t>Desta forma, o livro vai além da análise descritiva, assu- mindo explicitamente uma postura crítica e materialista, buscando compreender como as mudanças linguísticas se</w:t>
      </w:r>
      <w:r>
        <w:rPr>
          <w:spacing w:val="17"/>
          <w:w w:val="105"/>
        </w:rPr>
        <w:t> </w:t>
      </w:r>
      <w:r>
        <w:rPr>
          <w:w w:val="105"/>
        </w:rPr>
        <w:t>relacionam com</w:t>
      </w:r>
      <w:r>
        <w:rPr>
          <w:spacing w:val="17"/>
          <w:w w:val="105"/>
        </w:rPr>
        <w:t> </w:t>
      </w:r>
      <w:r>
        <w:rPr>
          <w:w w:val="105"/>
        </w:rPr>
        <w:t>a estrutura</w:t>
      </w:r>
      <w:r>
        <w:rPr>
          <w:spacing w:val="17"/>
          <w:w w:val="105"/>
        </w:rPr>
        <w:t> </w:t>
      </w:r>
      <w:r>
        <w:rPr>
          <w:w w:val="105"/>
        </w:rPr>
        <w:t>econômica,</w:t>
      </w:r>
      <w:r>
        <w:rPr>
          <w:spacing w:val="18"/>
          <w:w w:val="105"/>
        </w:rPr>
        <w:t> </w:t>
      </w:r>
      <w:r>
        <w:rPr>
          <w:w w:val="105"/>
        </w:rPr>
        <w:t>as</w:t>
      </w:r>
      <w:r>
        <w:rPr>
          <w:spacing w:val="17"/>
          <w:w w:val="105"/>
        </w:rPr>
        <w:t> </w:t>
      </w:r>
      <w:r>
        <w:rPr>
          <w:w w:val="105"/>
        </w:rPr>
        <w:t>dinâmicas</w:t>
      </w:r>
      <w:r>
        <w:rPr>
          <w:spacing w:val="17"/>
          <w:w w:val="105"/>
        </w:rPr>
        <w:t> </w:t>
      </w:r>
      <w:r>
        <w:rPr>
          <w:w w:val="105"/>
        </w:rPr>
        <w:t>de poder e</w:t>
      </w:r>
      <w:r>
        <w:rPr>
          <w:w w:val="105"/>
        </w:rPr>
        <w:t> os</w:t>
      </w:r>
      <w:r>
        <w:rPr>
          <w:w w:val="105"/>
        </w:rPr>
        <w:t> processos</w:t>
      </w:r>
      <w:r>
        <w:rPr>
          <w:w w:val="105"/>
        </w:rPr>
        <w:t> históricos</w:t>
      </w:r>
      <w:r>
        <w:rPr>
          <w:w w:val="105"/>
        </w:rPr>
        <w:t> que</w:t>
      </w:r>
      <w:r>
        <w:rPr>
          <w:w w:val="105"/>
        </w:rPr>
        <w:t> moldam</w:t>
      </w:r>
      <w:r>
        <w:rPr>
          <w:w w:val="105"/>
        </w:rPr>
        <w:t> nossas</w:t>
      </w:r>
      <w:r>
        <w:rPr>
          <w:w w:val="105"/>
        </w:rPr>
        <w:t> práticas</w:t>
      </w:r>
      <w:r>
        <w:rPr>
          <w:w w:val="105"/>
        </w:rPr>
        <w:t> sociais.</w:t>
      </w:r>
      <w:r>
        <w:rPr>
          <w:spacing w:val="40"/>
          <w:w w:val="105"/>
        </w:rPr>
        <w:t> </w:t>
      </w:r>
      <w:r>
        <w:rPr>
          <w:w w:val="105"/>
        </w:rPr>
        <w:t>Ao</w:t>
      </w:r>
      <w:r>
        <w:rPr>
          <w:w w:val="105"/>
        </w:rPr>
        <w:t> explorarem</w:t>
      </w:r>
      <w:r>
        <w:rPr>
          <w:w w:val="105"/>
        </w:rPr>
        <w:t> a</w:t>
      </w:r>
      <w:r>
        <w:rPr>
          <w:w w:val="105"/>
        </w:rPr>
        <w:t> relação entre</w:t>
      </w:r>
      <w:r>
        <w:rPr>
          <w:w w:val="105"/>
        </w:rPr>
        <w:t> linguagem,</w:t>
      </w:r>
      <w:r>
        <w:rPr>
          <w:w w:val="105"/>
        </w:rPr>
        <w:t> política</w:t>
      </w:r>
      <w:r>
        <w:rPr>
          <w:w w:val="105"/>
        </w:rPr>
        <w:t> e</w:t>
      </w:r>
      <w:r>
        <w:rPr>
          <w:w w:val="105"/>
        </w:rPr>
        <w:t> identidade,</w:t>
      </w:r>
      <w:r>
        <w:rPr>
          <w:w w:val="105"/>
        </w:rPr>
        <w:t> os</w:t>
      </w:r>
      <w:r>
        <w:rPr>
          <w:w w:val="105"/>
        </w:rPr>
        <w:t> autores</w:t>
      </w:r>
      <w:r>
        <w:rPr>
          <w:w w:val="105"/>
        </w:rPr>
        <w:t> nos</w:t>
      </w:r>
      <w:r>
        <w:rPr>
          <w:w w:val="105"/>
        </w:rPr>
        <w:t> lembram</w:t>
      </w:r>
      <w:r>
        <w:rPr>
          <w:w w:val="105"/>
        </w:rPr>
        <w:t> que</w:t>
      </w:r>
      <w:r>
        <w:rPr>
          <w:w w:val="105"/>
        </w:rPr>
        <w:t> falar</w:t>
      </w:r>
      <w:r>
        <w:rPr>
          <w:w w:val="105"/>
        </w:rPr>
        <w:t> de</w:t>
      </w:r>
      <w:r>
        <w:rPr>
          <w:w w:val="105"/>
        </w:rPr>
        <w:t> gênero</w:t>
      </w:r>
      <w:r>
        <w:rPr>
          <w:w w:val="105"/>
        </w:rPr>
        <w:t> na língua é, inevitavelmente, falar sobre reconhecimento, cidadania e dignidade.</w:t>
      </w:r>
      <w:r>
        <w:rPr>
          <w:spacing w:val="40"/>
          <w:w w:val="105"/>
        </w:rPr>
        <w:t> </w:t>
      </w:r>
      <w:r>
        <w:rPr>
          <w:w w:val="105"/>
        </w:rPr>
        <w:t>Com uma redação</w:t>
      </w:r>
      <w:r>
        <w:rPr>
          <w:w w:val="105"/>
        </w:rPr>
        <w:t> leve</w:t>
      </w:r>
      <w:r>
        <w:rPr>
          <w:w w:val="105"/>
        </w:rPr>
        <w:t> e</w:t>
      </w:r>
      <w:r>
        <w:rPr>
          <w:w w:val="105"/>
        </w:rPr>
        <w:t> fluída</w:t>
      </w:r>
      <w:r>
        <w:rPr>
          <w:w w:val="105"/>
        </w:rPr>
        <w:t> e,</w:t>
      </w:r>
      <w:r>
        <w:rPr>
          <w:w w:val="105"/>
        </w:rPr>
        <w:t> ao</w:t>
      </w:r>
      <w:r>
        <w:rPr>
          <w:w w:val="105"/>
        </w:rPr>
        <w:t> mesmo</w:t>
      </w:r>
      <w:r>
        <w:rPr>
          <w:w w:val="105"/>
        </w:rPr>
        <w:t> tempo,</w:t>
      </w:r>
      <w:r>
        <w:rPr>
          <w:w w:val="105"/>
        </w:rPr>
        <w:t> densa</w:t>
      </w:r>
      <w:r>
        <w:rPr>
          <w:w w:val="105"/>
        </w:rPr>
        <w:t> em</w:t>
      </w:r>
      <w:r>
        <w:rPr>
          <w:w w:val="105"/>
        </w:rPr>
        <w:t> conteúdo</w:t>
      </w:r>
      <w:r>
        <w:rPr>
          <w:w w:val="105"/>
        </w:rPr>
        <w:t> e</w:t>
      </w:r>
      <w:r>
        <w:rPr>
          <w:w w:val="105"/>
        </w:rPr>
        <w:t> rica</w:t>
      </w:r>
      <w:r>
        <w:rPr>
          <w:w w:val="105"/>
        </w:rPr>
        <w:t> em</w:t>
      </w:r>
      <w:r>
        <w:rPr>
          <w:w w:val="105"/>
        </w:rPr>
        <w:t> informações,</w:t>
      </w:r>
      <w:r>
        <w:rPr>
          <w:w w:val="105"/>
        </w:rPr>
        <w:t> o livro conduz leitores pelos meandros de uma pesquisa robusta e rigorosa, realizada a par- tir da análise de interações reais, mensagens públicas e práticas discursivas que emergem de coletivos, redes sociais e espaços digitais.</w:t>
      </w:r>
      <w:r>
        <w:rPr>
          <w:w w:val="105"/>
        </w:rPr>
        <w:t> A partir da análise de interações autênticas em</w:t>
      </w:r>
      <w:r>
        <w:rPr>
          <w:w w:val="105"/>
        </w:rPr>
        <w:t> fóruns</w:t>
      </w:r>
      <w:r>
        <w:rPr>
          <w:w w:val="105"/>
        </w:rPr>
        <w:t> digitais,</w:t>
      </w:r>
      <w:r>
        <w:rPr>
          <w:w w:val="105"/>
        </w:rPr>
        <w:t> redes</w:t>
      </w:r>
      <w:r>
        <w:rPr>
          <w:w w:val="105"/>
        </w:rPr>
        <w:t> sociais</w:t>
      </w:r>
      <w:r>
        <w:rPr>
          <w:w w:val="105"/>
        </w:rPr>
        <w:t> e</w:t>
      </w:r>
      <w:r>
        <w:rPr>
          <w:w w:val="105"/>
        </w:rPr>
        <w:t> espaços</w:t>
      </w:r>
      <w:r>
        <w:rPr>
          <w:w w:val="105"/>
        </w:rPr>
        <w:t> coletivos</w:t>
      </w:r>
      <w:r>
        <w:rPr>
          <w:w w:val="105"/>
        </w:rPr>
        <w:t> –</w:t>
      </w:r>
      <w:r>
        <w:rPr>
          <w:w w:val="105"/>
        </w:rPr>
        <w:t> especialmente</w:t>
      </w:r>
      <w:r>
        <w:rPr>
          <w:w w:val="105"/>
        </w:rPr>
        <w:t> o</w:t>
      </w:r>
      <w:r>
        <w:rPr>
          <w:w w:val="105"/>
        </w:rPr>
        <w:t> Coletivo</w:t>
      </w:r>
      <w:r>
        <w:rPr>
          <w:w w:val="105"/>
        </w:rPr>
        <w:t> Sober- ana,</w:t>
      </w:r>
      <w:r>
        <w:rPr>
          <w:w w:val="105"/>
        </w:rPr>
        <w:t> conhecido</w:t>
      </w:r>
      <w:r>
        <w:rPr>
          <w:w w:val="105"/>
        </w:rPr>
        <w:t> por</w:t>
      </w:r>
      <w:r>
        <w:rPr>
          <w:w w:val="105"/>
        </w:rPr>
        <w:t> acolher</w:t>
      </w:r>
      <w:r>
        <w:rPr>
          <w:w w:val="105"/>
        </w:rPr>
        <w:t> pessoas</w:t>
      </w:r>
      <w:r>
        <w:rPr>
          <w:w w:val="105"/>
        </w:rPr>
        <w:t> trans,</w:t>
      </w:r>
      <w:r>
        <w:rPr>
          <w:w w:val="105"/>
        </w:rPr>
        <w:t> não</w:t>
      </w:r>
      <w:r>
        <w:rPr>
          <w:w w:val="105"/>
        </w:rPr>
        <w:t> binárias</w:t>
      </w:r>
      <w:r>
        <w:rPr>
          <w:w w:val="105"/>
        </w:rPr>
        <w:t> e</w:t>
      </w:r>
      <w:r>
        <w:rPr>
          <w:w w:val="105"/>
        </w:rPr>
        <w:t> de</w:t>
      </w:r>
      <w:r>
        <w:rPr>
          <w:w w:val="105"/>
        </w:rPr>
        <w:t> gênero</w:t>
      </w:r>
      <w:r>
        <w:rPr>
          <w:w w:val="105"/>
        </w:rPr>
        <w:t> neutro</w:t>
      </w:r>
      <w:r>
        <w:rPr>
          <w:w w:val="105"/>
        </w:rPr>
        <w:t> –</w:t>
      </w:r>
      <w:r>
        <w:rPr>
          <w:w w:val="105"/>
        </w:rPr>
        <w:t> os</w:t>
      </w:r>
      <w:r>
        <w:rPr>
          <w:w w:val="105"/>
        </w:rPr>
        <w:t> autores mapearam padrões nominais e pronominais em uso.</w:t>
      </w:r>
      <w:r>
        <w:rPr>
          <w:spacing w:val="33"/>
          <w:w w:val="105"/>
        </w:rPr>
        <w:t> </w:t>
      </w:r>
      <w:r>
        <w:rPr>
          <w:w w:val="105"/>
        </w:rPr>
        <w:t>Mais do que catalogar termos, o tra- balho buscou entender como esses novos recursos surgem, circulam e se consolidam nas práticas</w:t>
      </w:r>
      <w:r>
        <w:rPr>
          <w:w w:val="105"/>
        </w:rPr>
        <w:t> sociais.</w:t>
      </w:r>
      <w:r>
        <w:rPr>
          <w:spacing w:val="40"/>
          <w:w w:val="105"/>
        </w:rPr>
        <w:t> </w:t>
      </w:r>
      <w:r>
        <w:rPr>
          <w:w w:val="105"/>
        </w:rPr>
        <w:t>O</w:t>
      </w:r>
      <w:r>
        <w:rPr>
          <w:w w:val="105"/>
        </w:rPr>
        <w:t> material</w:t>
      </w:r>
      <w:r>
        <w:rPr>
          <w:w w:val="105"/>
        </w:rPr>
        <w:t> analisado</w:t>
      </w:r>
      <w:r>
        <w:rPr>
          <w:w w:val="105"/>
        </w:rPr>
        <w:t> inclui</w:t>
      </w:r>
      <w:r>
        <w:rPr>
          <w:w w:val="105"/>
        </w:rPr>
        <w:t> mensagens</w:t>
      </w:r>
      <w:r>
        <w:rPr>
          <w:w w:val="105"/>
        </w:rPr>
        <w:t> espontâneas,</w:t>
      </w:r>
      <w:r>
        <w:rPr>
          <w:w w:val="105"/>
        </w:rPr>
        <w:t> títulos</w:t>
      </w:r>
      <w:r>
        <w:rPr>
          <w:w w:val="105"/>
        </w:rPr>
        <w:t> de</w:t>
      </w:r>
      <w:r>
        <w:rPr>
          <w:w w:val="105"/>
        </w:rPr>
        <w:t> vídeos, enunciados em conversas públicas e propagandas digitais, permitindo uma visão ampla e dinâmica</w:t>
      </w:r>
      <w:r>
        <w:rPr>
          <w:spacing w:val="-12"/>
          <w:w w:val="105"/>
        </w:rPr>
        <w:t> </w:t>
      </w:r>
      <w:r>
        <w:rPr>
          <w:w w:val="105"/>
        </w:rPr>
        <w:t>do</w:t>
      </w:r>
      <w:r>
        <w:rPr>
          <w:spacing w:val="-12"/>
          <w:w w:val="105"/>
        </w:rPr>
        <w:t> </w:t>
      </w:r>
      <w:r>
        <w:rPr>
          <w:w w:val="105"/>
        </w:rPr>
        <w:t>fenômeno.</w:t>
      </w:r>
      <w:r>
        <w:rPr>
          <w:spacing w:val="17"/>
          <w:w w:val="105"/>
        </w:rPr>
        <w:t> </w:t>
      </w:r>
      <w:r>
        <w:rPr>
          <w:w w:val="105"/>
        </w:rPr>
        <w:t>A</w:t>
      </w:r>
      <w:r>
        <w:rPr>
          <w:spacing w:val="-11"/>
          <w:w w:val="105"/>
        </w:rPr>
        <w:t> </w:t>
      </w:r>
      <w:r>
        <w:rPr>
          <w:w w:val="105"/>
        </w:rPr>
        <w:t>premisa</w:t>
      </w:r>
      <w:r>
        <w:rPr>
          <w:spacing w:val="-12"/>
          <w:w w:val="105"/>
        </w:rPr>
        <w:t> </w:t>
      </w:r>
      <w:r>
        <w:rPr>
          <w:w w:val="105"/>
        </w:rPr>
        <w:t>do</w:t>
      </w:r>
      <w:r>
        <w:rPr>
          <w:spacing w:val="-11"/>
          <w:w w:val="105"/>
        </w:rPr>
        <w:t> </w:t>
      </w:r>
      <w:r>
        <w:rPr>
          <w:w w:val="105"/>
        </w:rPr>
        <w:t>livro,</w:t>
      </w:r>
      <w:r>
        <w:rPr>
          <w:spacing w:val="-10"/>
          <w:w w:val="105"/>
        </w:rPr>
        <w:t> </w:t>
      </w:r>
      <w:r>
        <w:rPr>
          <w:w w:val="105"/>
        </w:rPr>
        <w:t>que</w:t>
      </w:r>
      <w:r>
        <w:rPr>
          <w:spacing w:val="-12"/>
          <w:w w:val="105"/>
        </w:rPr>
        <w:t> </w:t>
      </w:r>
      <w:r>
        <w:rPr>
          <w:w w:val="105"/>
        </w:rPr>
        <w:t>vai</w:t>
      </w:r>
      <w:r>
        <w:rPr>
          <w:spacing w:val="-12"/>
          <w:w w:val="105"/>
        </w:rPr>
        <w:t> </w:t>
      </w:r>
      <w:r>
        <w:rPr>
          <w:w w:val="105"/>
        </w:rPr>
        <w:t>além</w:t>
      </w:r>
      <w:r>
        <w:rPr>
          <w:spacing w:val="-11"/>
          <w:w w:val="105"/>
        </w:rPr>
        <w:t> </w:t>
      </w:r>
      <w:r>
        <w:rPr>
          <w:w w:val="105"/>
        </w:rPr>
        <w:t>da</w:t>
      </w:r>
      <w:r>
        <w:rPr>
          <w:spacing w:val="-12"/>
          <w:w w:val="105"/>
        </w:rPr>
        <w:t> </w:t>
      </w:r>
      <w:r>
        <w:rPr>
          <w:w w:val="105"/>
        </w:rPr>
        <w:t>descrição</w:t>
      </w:r>
      <w:r>
        <w:rPr>
          <w:spacing w:val="-11"/>
          <w:w w:val="105"/>
        </w:rPr>
        <w:t> </w:t>
      </w:r>
      <w:r>
        <w:rPr>
          <w:w w:val="105"/>
        </w:rPr>
        <w:t>linguística,</w:t>
      </w:r>
      <w:r>
        <w:rPr>
          <w:spacing w:val="-10"/>
          <w:w w:val="105"/>
        </w:rPr>
        <w:t> </w:t>
      </w:r>
      <w:r>
        <w:rPr>
          <w:w w:val="105"/>
        </w:rPr>
        <w:t>consiste na constatação de que a variente brasileira do português já mudou — e que esse processo de mudança acontece de baixo para cima, nas trocas cotidianas, nos fóruns digitais, nos coletivos de ativismo, nos corredores da universidade e nas ruas.</w:t>
      </w:r>
      <w:r>
        <w:rPr>
          <w:spacing w:val="40"/>
          <w:w w:val="105"/>
        </w:rPr>
        <w:t> </w:t>
      </w:r>
      <w:r>
        <w:rPr>
          <w:i/>
          <w:w w:val="105"/>
        </w:rPr>
        <w:t>Tempora mutantur,</w:t>
      </w:r>
      <w:r>
        <w:rPr>
          <w:i/>
          <w:w w:val="105"/>
        </w:rPr>
        <w:t> et nos mutamur in illis.</w:t>
      </w:r>
    </w:p>
    <w:p>
      <w:pPr>
        <w:pStyle w:val="BodyText"/>
        <w:spacing w:line="252" w:lineRule="auto" w:before="49"/>
        <w:ind w:left="23" w:right="868" w:firstLine="351"/>
        <w:jc w:val="both"/>
      </w:pPr>
      <w:r>
        <w:rPr>
          <w:w w:val="105"/>
        </w:rPr>
        <w:t>Nos últimos anos, a sociedade brasileira tem testemunhado um movimento profundo de</w:t>
      </w:r>
      <w:r>
        <w:rPr>
          <w:w w:val="105"/>
        </w:rPr>
        <w:t> transformações</w:t>
      </w:r>
      <w:r>
        <w:rPr>
          <w:w w:val="105"/>
        </w:rPr>
        <w:t> identitárias.</w:t>
      </w:r>
      <w:r>
        <w:rPr>
          <w:spacing w:val="40"/>
          <w:w w:val="105"/>
        </w:rPr>
        <w:t> </w:t>
      </w:r>
      <w:r>
        <w:rPr>
          <w:w w:val="105"/>
        </w:rPr>
        <w:t>As</w:t>
      </w:r>
      <w:r>
        <w:rPr>
          <w:w w:val="105"/>
        </w:rPr>
        <w:t> formas</w:t>
      </w:r>
      <w:r>
        <w:rPr>
          <w:w w:val="105"/>
        </w:rPr>
        <w:t> de</w:t>
      </w:r>
      <w:r>
        <w:rPr>
          <w:w w:val="105"/>
        </w:rPr>
        <w:t> nomear,</w:t>
      </w:r>
      <w:r>
        <w:rPr>
          <w:w w:val="105"/>
        </w:rPr>
        <w:t> representar</w:t>
      </w:r>
      <w:r>
        <w:rPr>
          <w:w w:val="105"/>
        </w:rPr>
        <w:t> e</w:t>
      </w:r>
      <w:r>
        <w:rPr>
          <w:w w:val="105"/>
        </w:rPr>
        <w:t> validar</w:t>
      </w:r>
      <w:r>
        <w:rPr>
          <w:w w:val="105"/>
        </w:rPr>
        <w:t> pessoas</w:t>
      </w:r>
      <w:r>
        <w:rPr>
          <w:w w:val="105"/>
        </w:rPr>
        <w:t> se multiplicam, e a língua, viva e pulsante, responde a essas mudanças.</w:t>
      </w:r>
      <w:r>
        <w:rPr>
          <w:spacing w:val="40"/>
          <w:w w:val="105"/>
        </w:rPr>
        <w:t> </w:t>
      </w:r>
      <w:r>
        <w:rPr>
          <w:w w:val="105"/>
        </w:rPr>
        <w:t>Neste contexto, o livro</w:t>
      </w:r>
      <w:r>
        <w:rPr>
          <w:w w:val="105"/>
        </w:rPr>
        <w:t> oferece</w:t>
      </w:r>
      <w:r>
        <w:rPr>
          <w:w w:val="105"/>
        </w:rPr>
        <w:t> um</w:t>
      </w:r>
      <w:r>
        <w:rPr>
          <w:w w:val="105"/>
        </w:rPr>
        <w:t> olhar</w:t>
      </w:r>
      <w:r>
        <w:rPr>
          <w:w w:val="105"/>
        </w:rPr>
        <w:t> crítico,</w:t>
      </w:r>
      <w:r>
        <w:rPr>
          <w:w w:val="105"/>
        </w:rPr>
        <w:t> sensível</w:t>
      </w:r>
      <w:r>
        <w:rPr>
          <w:w w:val="105"/>
        </w:rPr>
        <w:t> e</w:t>
      </w:r>
      <w:r>
        <w:rPr>
          <w:w w:val="105"/>
        </w:rPr>
        <w:t> rigoroso</w:t>
      </w:r>
      <w:r>
        <w:rPr>
          <w:w w:val="105"/>
        </w:rPr>
        <w:t> sobre</w:t>
      </w:r>
      <w:r>
        <w:rPr>
          <w:w w:val="105"/>
        </w:rPr>
        <w:t> a</w:t>
      </w:r>
      <w:r>
        <w:rPr>
          <w:w w:val="105"/>
        </w:rPr>
        <w:t> emergência</w:t>
      </w:r>
      <w:r>
        <w:rPr>
          <w:w w:val="105"/>
        </w:rPr>
        <w:t> de</w:t>
      </w:r>
      <w:r>
        <w:rPr>
          <w:w w:val="105"/>
        </w:rPr>
        <w:t> novos</w:t>
      </w:r>
      <w:r>
        <w:rPr>
          <w:w w:val="105"/>
        </w:rPr>
        <w:t> gêneros, pronomes</w:t>
      </w:r>
      <w:r>
        <w:rPr>
          <w:spacing w:val="-6"/>
          <w:w w:val="105"/>
        </w:rPr>
        <w:t> </w:t>
      </w:r>
      <w:r>
        <w:rPr>
          <w:w w:val="105"/>
        </w:rPr>
        <w:t>e</w:t>
      </w:r>
      <w:r>
        <w:rPr>
          <w:spacing w:val="-6"/>
          <w:w w:val="105"/>
        </w:rPr>
        <w:t> </w:t>
      </w:r>
      <w:r>
        <w:rPr>
          <w:w w:val="105"/>
        </w:rPr>
        <w:t>expressões</w:t>
      </w:r>
      <w:r>
        <w:rPr>
          <w:spacing w:val="-6"/>
          <w:w w:val="105"/>
        </w:rPr>
        <w:t> </w:t>
      </w:r>
      <w:r>
        <w:rPr>
          <w:w w:val="105"/>
        </w:rPr>
        <w:t>que</w:t>
      </w:r>
      <w:r>
        <w:rPr>
          <w:spacing w:val="-6"/>
          <w:w w:val="105"/>
        </w:rPr>
        <w:t> </w:t>
      </w:r>
      <w:r>
        <w:rPr>
          <w:w w:val="105"/>
        </w:rPr>
        <w:t>já</w:t>
      </w:r>
      <w:r>
        <w:rPr>
          <w:spacing w:val="-6"/>
          <w:w w:val="105"/>
        </w:rPr>
        <w:t> </w:t>
      </w:r>
      <w:r>
        <w:rPr>
          <w:w w:val="105"/>
        </w:rPr>
        <w:t>fazem</w:t>
      </w:r>
      <w:r>
        <w:rPr>
          <w:spacing w:val="-6"/>
          <w:w w:val="105"/>
        </w:rPr>
        <w:t> </w:t>
      </w:r>
      <w:r>
        <w:rPr>
          <w:w w:val="105"/>
        </w:rPr>
        <w:t>parte</w:t>
      </w:r>
      <w:r>
        <w:rPr>
          <w:spacing w:val="-6"/>
          <w:w w:val="105"/>
        </w:rPr>
        <w:t> </w:t>
      </w:r>
      <w:r>
        <w:rPr>
          <w:w w:val="105"/>
        </w:rPr>
        <w:t>da</w:t>
      </w:r>
      <w:r>
        <w:rPr>
          <w:spacing w:val="-6"/>
          <w:w w:val="105"/>
        </w:rPr>
        <w:t> </w:t>
      </w:r>
      <w:r>
        <w:rPr>
          <w:w w:val="105"/>
        </w:rPr>
        <w:t>nossa</w:t>
      </w:r>
      <w:r>
        <w:rPr>
          <w:spacing w:val="-6"/>
          <w:w w:val="105"/>
        </w:rPr>
        <w:t> </w:t>
      </w:r>
      <w:r>
        <w:rPr>
          <w:w w:val="105"/>
        </w:rPr>
        <w:t>realidade,</w:t>
      </w:r>
      <w:r>
        <w:rPr>
          <w:spacing w:val="-3"/>
          <w:w w:val="105"/>
        </w:rPr>
        <w:t> </w:t>
      </w:r>
      <w:r>
        <w:rPr>
          <w:w w:val="105"/>
        </w:rPr>
        <w:t>aliando</w:t>
      </w:r>
      <w:r>
        <w:rPr>
          <w:spacing w:val="-6"/>
          <w:w w:val="105"/>
        </w:rPr>
        <w:t> </w:t>
      </w:r>
      <w:r>
        <w:rPr>
          <w:w w:val="105"/>
        </w:rPr>
        <w:t>teoria</w:t>
      </w:r>
      <w:r>
        <w:rPr>
          <w:spacing w:val="-6"/>
          <w:w w:val="105"/>
        </w:rPr>
        <w:t> </w:t>
      </w:r>
      <w:r>
        <w:rPr>
          <w:w w:val="105"/>
        </w:rPr>
        <w:t>e</w:t>
      </w:r>
      <w:r>
        <w:rPr>
          <w:spacing w:val="-6"/>
          <w:w w:val="105"/>
        </w:rPr>
        <w:t> </w:t>
      </w:r>
      <w:r>
        <w:rPr>
          <w:w w:val="105"/>
        </w:rPr>
        <w:t>prática</w:t>
      </w:r>
      <w:r>
        <w:rPr>
          <w:spacing w:val="-6"/>
          <w:w w:val="105"/>
        </w:rPr>
        <w:t> </w:t>
      </w:r>
      <w:r>
        <w:rPr>
          <w:w w:val="105"/>
        </w:rPr>
        <w:t>para revelar</w:t>
      </w:r>
      <w:r>
        <w:rPr>
          <w:spacing w:val="-8"/>
          <w:w w:val="105"/>
        </w:rPr>
        <w:t> </w:t>
      </w:r>
      <w:r>
        <w:rPr>
          <w:w w:val="105"/>
        </w:rPr>
        <w:t>como</w:t>
      </w:r>
      <w:r>
        <w:rPr>
          <w:spacing w:val="-8"/>
          <w:w w:val="105"/>
        </w:rPr>
        <w:t> </w:t>
      </w:r>
      <w:r>
        <w:rPr>
          <w:w w:val="105"/>
        </w:rPr>
        <w:t>novas</w:t>
      </w:r>
      <w:r>
        <w:rPr>
          <w:spacing w:val="-8"/>
          <w:w w:val="105"/>
        </w:rPr>
        <w:t> </w:t>
      </w:r>
      <w:r>
        <w:rPr>
          <w:w w:val="105"/>
        </w:rPr>
        <w:t>categorias</w:t>
      </w:r>
      <w:r>
        <w:rPr>
          <w:spacing w:val="-8"/>
          <w:w w:val="105"/>
        </w:rPr>
        <w:t> </w:t>
      </w:r>
      <w:r>
        <w:rPr>
          <w:w w:val="105"/>
        </w:rPr>
        <w:t>identitárias</w:t>
      </w:r>
      <w:r>
        <w:rPr>
          <w:spacing w:val="-8"/>
          <w:w w:val="105"/>
        </w:rPr>
        <w:t> </w:t>
      </w:r>
      <w:r>
        <w:rPr>
          <w:w w:val="105"/>
        </w:rPr>
        <w:t>são</w:t>
      </w:r>
      <w:r>
        <w:rPr>
          <w:spacing w:val="-8"/>
          <w:w w:val="105"/>
        </w:rPr>
        <w:t> </w:t>
      </w:r>
      <w:r>
        <w:rPr>
          <w:w w:val="105"/>
        </w:rPr>
        <w:t>construídas</w:t>
      </w:r>
      <w:r>
        <w:rPr>
          <w:spacing w:val="-8"/>
          <w:w w:val="105"/>
        </w:rPr>
        <w:t> </w:t>
      </w:r>
      <w:r>
        <w:rPr>
          <w:w w:val="105"/>
        </w:rPr>
        <w:t>e</w:t>
      </w:r>
      <w:r>
        <w:rPr>
          <w:spacing w:val="-8"/>
          <w:w w:val="105"/>
        </w:rPr>
        <w:t> </w:t>
      </w:r>
      <w:r>
        <w:rPr>
          <w:w w:val="105"/>
        </w:rPr>
        <w:t>reconhecidas</w:t>
      </w:r>
      <w:r>
        <w:rPr>
          <w:spacing w:val="-8"/>
          <w:w w:val="105"/>
        </w:rPr>
        <w:t> </w:t>
      </w:r>
      <w:r>
        <w:rPr>
          <w:w w:val="105"/>
        </w:rPr>
        <w:t>no</w:t>
      </w:r>
      <w:r>
        <w:rPr>
          <w:spacing w:val="-8"/>
          <w:w w:val="105"/>
        </w:rPr>
        <w:t> </w:t>
      </w:r>
      <w:r>
        <w:rPr>
          <w:w w:val="105"/>
        </w:rPr>
        <w:t>discurso.</w:t>
      </w:r>
      <w:r>
        <w:rPr>
          <w:spacing w:val="19"/>
          <w:w w:val="105"/>
        </w:rPr>
        <w:t> </w:t>
      </w:r>
      <w:r>
        <w:rPr>
          <w:w w:val="105"/>
        </w:rPr>
        <w:t>Ao mesmo tempo, desvela os conflitos, as resistências e as tensões políticas que atravessam esse</w:t>
      </w:r>
      <w:r>
        <w:rPr>
          <w:spacing w:val="-11"/>
          <w:w w:val="105"/>
        </w:rPr>
        <w:t> </w:t>
      </w:r>
      <w:r>
        <w:rPr>
          <w:w w:val="105"/>
        </w:rPr>
        <w:t>processo,</w:t>
      </w:r>
      <w:r>
        <w:rPr>
          <w:spacing w:val="-7"/>
          <w:w w:val="105"/>
        </w:rPr>
        <w:t> </w:t>
      </w:r>
      <w:r>
        <w:rPr>
          <w:w w:val="105"/>
        </w:rPr>
        <w:t>mostrando</w:t>
      </w:r>
      <w:r>
        <w:rPr>
          <w:spacing w:val="-11"/>
          <w:w w:val="105"/>
        </w:rPr>
        <w:t> </w:t>
      </w:r>
      <w:r>
        <w:rPr>
          <w:w w:val="105"/>
        </w:rPr>
        <w:t>que</w:t>
      </w:r>
      <w:r>
        <w:rPr>
          <w:spacing w:val="-11"/>
          <w:w w:val="105"/>
        </w:rPr>
        <w:t> </w:t>
      </w:r>
      <w:r>
        <w:rPr>
          <w:w w:val="105"/>
        </w:rPr>
        <w:t>falar</w:t>
      </w:r>
      <w:r>
        <w:rPr>
          <w:spacing w:val="-11"/>
          <w:w w:val="105"/>
        </w:rPr>
        <w:t> </w:t>
      </w:r>
      <w:r>
        <w:rPr>
          <w:w w:val="105"/>
        </w:rPr>
        <w:t>sobre</w:t>
      </w:r>
      <w:r>
        <w:rPr>
          <w:spacing w:val="-11"/>
          <w:w w:val="105"/>
        </w:rPr>
        <w:t> </w:t>
      </w:r>
      <w:r>
        <w:rPr>
          <w:w w:val="105"/>
        </w:rPr>
        <w:t>linguagem</w:t>
      </w:r>
      <w:r>
        <w:rPr>
          <w:spacing w:val="-11"/>
          <w:w w:val="105"/>
        </w:rPr>
        <w:t> </w:t>
      </w:r>
      <w:r>
        <w:rPr>
          <w:w w:val="105"/>
        </w:rPr>
        <w:t>é</w:t>
      </w:r>
      <w:r>
        <w:rPr>
          <w:spacing w:val="-11"/>
          <w:w w:val="105"/>
        </w:rPr>
        <w:t> </w:t>
      </w:r>
      <w:r>
        <w:rPr>
          <w:w w:val="105"/>
        </w:rPr>
        <w:t>também</w:t>
      </w:r>
      <w:r>
        <w:rPr>
          <w:spacing w:val="-11"/>
          <w:w w:val="105"/>
        </w:rPr>
        <w:t> </w:t>
      </w:r>
      <w:r>
        <w:rPr>
          <w:w w:val="105"/>
        </w:rPr>
        <w:t>falar</w:t>
      </w:r>
      <w:r>
        <w:rPr>
          <w:spacing w:val="-11"/>
          <w:w w:val="105"/>
        </w:rPr>
        <w:t> </w:t>
      </w:r>
      <w:r>
        <w:rPr>
          <w:w w:val="105"/>
        </w:rPr>
        <w:t>sobre</w:t>
      </w:r>
      <w:r>
        <w:rPr>
          <w:spacing w:val="-11"/>
          <w:w w:val="105"/>
        </w:rPr>
        <w:t> </w:t>
      </w:r>
      <w:r>
        <w:rPr>
          <w:w w:val="105"/>
        </w:rPr>
        <w:t>direitos,</w:t>
      </w:r>
      <w:r>
        <w:rPr>
          <w:spacing w:val="-8"/>
          <w:w w:val="105"/>
        </w:rPr>
        <w:t> </w:t>
      </w:r>
      <w:r>
        <w:rPr>
          <w:w w:val="105"/>
        </w:rPr>
        <w:t>cidada- nia e inclusão.</w:t>
      </w:r>
      <w:r>
        <w:rPr>
          <w:spacing w:val="40"/>
          <w:w w:val="105"/>
        </w:rPr>
        <w:t> </w:t>
      </w:r>
      <w:r>
        <w:rPr>
          <w:w w:val="105"/>
        </w:rPr>
        <w:t>Trata-se de uma reflexão sobre quem somos e quem podemos ser, sendo igualmente</w:t>
      </w:r>
      <w:r>
        <w:rPr>
          <w:spacing w:val="-3"/>
          <w:w w:val="105"/>
        </w:rPr>
        <w:t> </w:t>
      </w:r>
      <w:r>
        <w:rPr>
          <w:w w:val="105"/>
        </w:rPr>
        <w:t>um</w:t>
      </w:r>
      <w:r>
        <w:rPr>
          <w:spacing w:val="-3"/>
          <w:w w:val="105"/>
        </w:rPr>
        <w:t> </w:t>
      </w:r>
      <w:r>
        <w:rPr>
          <w:w w:val="105"/>
        </w:rPr>
        <w:t>convite</w:t>
      </w:r>
      <w:r>
        <w:rPr>
          <w:spacing w:val="-3"/>
          <w:w w:val="105"/>
        </w:rPr>
        <w:t> </w:t>
      </w:r>
      <w:r>
        <w:rPr>
          <w:w w:val="105"/>
        </w:rPr>
        <w:t>à</w:t>
      </w:r>
      <w:r>
        <w:rPr>
          <w:spacing w:val="-2"/>
          <w:w w:val="105"/>
        </w:rPr>
        <w:t> </w:t>
      </w:r>
      <w:r>
        <w:rPr>
          <w:w w:val="105"/>
        </w:rPr>
        <w:t>escuta,</w:t>
      </w:r>
      <w:r>
        <w:rPr>
          <w:spacing w:val="-1"/>
          <w:w w:val="105"/>
        </w:rPr>
        <w:t> </w:t>
      </w:r>
      <w:r>
        <w:rPr>
          <w:w w:val="105"/>
        </w:rPr>
        <w:t>ao</w:t>
      </w:r>
      <w:r>
        <w:rPr>
          <w:spacing w:val="-2"/>
          <w:w w:val="105"/>
        </w:rPr>
        <w:t> </w:t>
      </w:r>
      <w:r>
        <w:rPr>
          <w:w w:val="105"/>
        </w:rPr>
        <w:t>diálogo</w:t>
      </w:r>
      <w:r>
        <w:rPr>
          <w:spacing w:val="-2"/>
          <w:w w:val="105"/>
        </w:rPr>
        <w:t> </w:t>
      </w:r>
      <w:r>
        <w:rPr>
          <w:w w:val="105"/>
        </w:rPr>
        <w:t>e</w:t>
      </w:r>
      <w:r>
        <w:rPr>
          <w:spacing w:val="-3"/>
          <w:w w:val="105"/>
        </w:rPr>
        <w:t> </w:t>
      </w:r>
      <w:r>
        <w:rPr>
          <w:w w:val="105"/>
        </w:rPr>
        <w:t>à</w:t>
      </w:r>
      <w:r>
        <w:rPr>
          <w:spacing w:val="-2"/>
          <w:w w:val="105"/>
        </w:rPr>
        <w:t> </w:t>
      </w:r>
      <w:r>
        <w:rPr>
          <w:w w:val="105"/>
        </w:rPr>
        <w:t>abertura</w:t>
      </w:r>
      <w:r>
        <w:rPr>
          <w:spacing w:val="-2"/>
          <w:w w:val="105"/>
        </w:rPr>
        <w:t> </w:t>
      </w:r>
      <w:r>
        <w:rPr>
          <w:w w:val="105"/>
        </w:rPr>
        <w:t>para</w:t>
      </w:r>
      <w:r>
        <w:rPr>
          <w:spacing w:val="-2"/>
          <w:w w:val="105"/>
        </w:rPr>
        <w:t> </w:t>
      </w:r>
      <w:r>
        <w:rPr>
          <w:w w:val="105"/>
        </w:rPr>
        <w:t>compreender</w:t>
      </w:r>
      <w:r>
        <w:rPr>
          <w:spacing w:val="-3"/>
          <w:w w:val="105"/>
        </w:rPr>
        <w:t> </w:t>
      </w:r>
      <w:r>
        <w:rPr>
          <w:w w:val="105"/>
        </w:rPr>
        <w:t>como</w:t>
      </w:r>
      <w:r>
        <w:rPr>
          <w:spacing w:val="-2"/>
          <w:w w:val="105"/>
        </w:rPr>
        <w:t> </w:t>
      </w:r>
      <w:r>
        <w:rPr>
          <w:w w:val="105"/>
        </w:rPr>
        <w:t>a</w:t>
      </w:r>
      <w:r>
        <w:rPr>
          <w:spacing w:val="-2"/>
          <w:w w:val="105"/>
        </w:rPr>
        <w:t> </w:t>
      </w:r>
      <w:r>
        <w:rPr>
          <w:w w:val="105"/>
        </w:rPr>
        <w:t>língua, ao nomear, também reinventa a própria realidade.</w:t>
      </w:r>
    </w:p>
    <w:p>
      <w:pPr>
        <w:pStyle w:val="BodyText"/>
        <w:spacing w:line="252" w:lineRule="auto" w:before="60"/>
        <w:ind w:left="23" w:right="868" w:firstLine="351"/>
        <w:jc w:val="both"/>
      </w:pPr>
      <w:r>
        <w:rPr>
          <w:w w:val="105"/>
        </w:rPr>
        <w:t>Ao</w:t>
      </w:r>
      <w:r>
        <w:rPr>
          <w:w w:val="105"/>
        </w:rPr>
        <w:t> coletarem</w:t>
      </w:r>
      <w:r>
        <w:rPr>
          <w:w w:val="105"/>
        </w:rPr>
        <w:t> mensagens</w:t>
      </w:r>
      <w:r>
        <w:rPr>
          <w:w w:val="105"/>
        </w:rPr>
        <w:t> autênticas</w:t>
      </w:r>
      <w:r>
        <w:rPr>
          <w:w w:val="105"/>
        </w:rPr>
        <w:t> e</w:t>
      </w:r>
      <w:r>
        <w:rPr>
          <w:w w:val="105"/>
        </w:rPr>
        <w:t> analisarem</w:t>
      </w:r>
      <w:r>
        <w:rPr>
          <w:w w:val="105"/>
        </w:rPr>
        <w:t> os</w:t>
      </w:r>
      <w:r>
        <w:rPr>
          <w:w w:val="105"/>
        </w:rPr>
        <w:t> usos</w:t>
      </w:r>
      <w:r>
        <w:rPr>
          <w:w w:val="105"/>
        </w:rPr>
        <w:t> reais</w:t>
      </w:r>
      <w:r>
        <w:rPr>
          <w:w w:val="105"/>
        </w:rPr>
        <w:t> da</w:t>
      </w:r>
      <w:r>
        <w:rPr>
          <w:w w:val="105"/>
        </w:rPr>
        <w:t> língua,</w:t>
      </w:r>
      <w:r>
        <w:rPr>
          <w:w w:val="105"/>
        </w:rPr>
        <w:t> os</w:t>
      </w:r>
      <w:r>
        <w:rPr>
          <w:w w:val="105"/>
        </w:rPr>
        <w:t> autores perceberam que o fenômeno dos novos gêneros na variante brasileira do português não é modismo nem imposição ideológica.</w:t>
      </w:r>
      <w:r>
        <w:rPr>
          <w:spacing w:val="34"/>
          <w:w w:val="105"/>
        </w:rPr>
        <w:t> </w:t>
      </w:r>
      <w:r>
        <w:rPr>
          <w:w w:val="105"/>
        </w:rPr>
        <w:t>Trata-se de uma resposta social concreta à necessi- dade</w:t>
      </w:r>
      <w:r>
        <w:rPr>
          <w:spacing w:val="-16"/>
          <w:w w:val="105"/>
        </w:rPr>
        <w:t> </w:t>
      </w:r>
      <w:r>
        <w:rPr>
          <w:w w:val="105"/>
        </w:rPr>
        <w:t>de</w:t>
      </w:r>
      <w:r>
        <w:rPr>
          <w:spacing w:val="-16"/>
          <w:w w:val="105"/>
        </w:rPr>
        <w:t> </w:t>
      </w:r>
      <w:r>
        <w:rPr>
          <w:w w:val="105"/>
        </w:rPr>
        <w:t>representação</w:t>
      </w:r>
      <w:r>
        <w:rPr>
          <w:spacing w:val="-16"/>
          <w:w w:val="105"/>
        </w:rPr>
        <w:t> </w:t>
      </w:r>
      <w:r>
        <w:rPr>
          <w:w w:val="105"/>
        </w:rPr>
        <w:t>e</w:t>
      </w:r>
      <w:r>
        <w:rPr>
          <w:spacing w:val="-15"/>
          <w:w w:val="105"/>
        </w:rPr>
        <w:t> </w:t>
      </w:r>
      <w:r>
        <w:rPr>
          <w:w w:val="105"/>
        </w:rPr>
        <w:t>de</w:t>
      </w:r>
      <w:r>
        <w:rPr>
          <w:spacing w:val="-16"/>
          <w:w w:val="105"/>
        </w:rPr>
        <w:t> </w:t>
      </w:r>
      <w:r>
        <w:rPr>
          <w:w w:val="105"/>
        </w:rPr>
        <w:t>acolhimento</w:t>
      </w:r>
      <w:r>
        <w:rPr>
          <w:spacing w:val="-16"/>
          <w:w w:val="105"/>
        </w:rPr>
        <w:t> </w:t>
      </w:r>
      <w:r>
        <w:rPr>
          <w:w w:val="105"/>
        </w:rPr>
        <w:t>das</w:t>
      </w:r>
      <w:r>
        <w:rPr>
          <w:spacing w:val="-16"/>
          <w:w w:val="105"/>
        </w:rPr>
        <w:t> </w:t>
      </w:r>
      <w:r>
        <w:rPr>
          <w:w w:val="105"/>
        </w:rPr>
        <w:t>múltiplas</w:t>
      </w:r>
      <w:r>
        <w:rPr>
          <w:spacing w:val="-15"/>
          <w:w w:val="105"/>
        </w:rPr>
        <w:t> </w:t>
      </w:r>
      <w:r>
        <w:rPr>
          <w:w w:val="105"/>
        </w:rPr>
        <w:t>formas</w:t>
      </w:r>
      <w:r>
        <w:rPr>
          <w:spacing w:val="-16"/>
          <w:w w:val="105"/>
        </w:rPr>
        <w:t> </w:t>
      </w:r>
      <w:r>
        <w:rPr>
          <w:w w:val="105"/>
        </w:rPr>
        <w:t>de</w:t>
      </w:r>
      <w:r>
        <w:rPr>
          <w:spacing w:val="-16"/>
          <w:w w:val="105"/>
        </w:rPr>
        <w:t> </w:t>
      </w:r>
      <w:r>
        <w:rPr>
          <w:w w:val="105"/>
        </w:rPr>
        <w:t>existir.</w:t>
      </w:r>
      <w:r>
        <w:rPr>
          <w:spacing w:val="21"/>
          <w:w w:val="105"/>
        </w:rPr>
        <w:t> </w:t>
      </w:r>
      <w:r>
        <w:rPr>
          <w:w w:val="105"/>
        </w:rPr>
        <w:t>Essa</w:t>
      </w:r>
      <w:r>
        <w:rPr>
          <w:spacing w:val="-16"/>
          <w:w w:val="105"/>
        </w:rPr>
        <w:t> </w:t>
      </w:r>
      <w:r>
        <w:rPr>
          <w:w w:val="105"/>
        </w:rPr>
        <w:t>compreensão levou-os a uma postura ousada.</w:t>
      </w:r>
      <w:r>
        <w:rPr>
          <w:w w:val="105"/>
        </w:rPr>
        <w:t> Em vez de neutralizar divergências teóricas ou suavizar tensões</w:t>
      </w:r>
      <w:r>
        <w:rPr>
          <w:w w:val="105"/>
        </w:rPr>
        <w:t> políticas,</w:t>
      </w:r>
      <w:r>
        <w:rPr>
          <w:w w:val="105"/>
        </w:rPr>
        <w:t> os</w:t>
      </w:r>
      <w:r>
        <w:rPr>
          <w:w w:val="105"/>
        </w:rPr>
        <w:t> autores</w:t>
      </w:r>
      <w:r>
        <w:rPr>
          <w:w w:val="105"/>
        </w:rPr>
        <w:t> abrem</w:t>
      </w:r>
      <w:r>
        <w:rPr>
          <w:w w:val="105"/>
        </w:rPr>
        <w:t> espaço</w:t>
      </w:r>
      <w:r>
        <w:rPr>
          <w:w w:val="105"/>
        </w:rPr>
        <w:t> para</w:t>
      </w:r>
      <w:r>
        <w:rPr>
          <w:w w:val="105"/>
        </w:rPr>
        <w:t> o</w:t>
      </w:r>
      <w:r>
        <w:rPr>
          <w:w w:val="105"/>
        </w:rPr>
        <w:t> diálogo.</w:t>
      </w:r>
      <w:r>
        <w:rPr>
          <w:spacing w:val="40"/>
          <w:w w:val="105"/>
        </w:rPr>
        <w:t> </w:t>
      </w:r>
      <w:r>
        <w:rPr>
          <w:w w:val="105"/>
        </w:rPr>
        <w:t>Ao</w:t>
      </w:r>
      <w:r>
        <w:rPr>
          <w:w w:val="105"/>
        </w:rPr>
        <w:t> apresentarem</w:t>
      </w:r>
      <w:r>
        <w:rPr>
          <w:w w:val="105"/>
        </w:rPr>
        <w:t> conceitos com</w:t>
      </w:r>
      <w:r>
        <w:rPr>
          <w:spacing w:val="-9"/>
          <w:w w:val="105"/>
        </w:rPr>
        <w:t> </w:t>
      </w:r>
      <w:r>
        <w:rPr>
          <w:w w:val="105"/>
        </w:rPr>
        <w:t>clareza</w:t>
      </w:r>
      <w:r>
        <w:rPr>
          <w:spacing w:val="-9"/>
          <w:w w:val="105"/>
        </w:rPr>
        <w:t> </w:t>
      </w:r>
      <w:r>
        <w:rPr>
          <w:w w:val="105"/>
        </w:rPr>
        <w:t>e</w:t>
      </w:r>
      <w:r>
        <w:rPr>
          <w:spacing w:val="-9"/>
          <w:w w:val="105"/>
        </w:rPr>
        <w:t> </w:t>
      </w:r>
      <w:r>
        <w:rPr>
          <w:w w:val="105"/>
        </w:rPr>
        <w:t>ancorar</w:t>
      </w:r>
      <w:r>
        <w:rPr>
          <w:spacing w:val="-9"/>
          <w:w w:val="105"/>
        </w:rPr>
        <w:t> </w:t>
      </w:r>
      <w:r>
        <w:rPr>
          <w:w w:val="105"/>
        </w:rPr>
        <w:t>as</w:t>
      </w:r>
      <w:r>
        <w:rPr>
          <w:spacing w:val="-9"/>
          <w:w w:val="105"/>
        </w:rPr>
        <w:t> </w:t>
      </w:r>
      <w:r>
        <w:rPr>
          <w:w w:val="105"/>
        </w:rPr>
        <w:t>análises</w:t>
      </w:r>
      <w:r>
        <w:rPr>
          <w:spacing w:val="-9"/>
          <w:w w:val="105"/>
        </w:rPr>
        <w:t> </w:t>
      </w:r>
      <w:r>
        <w:rPr>
          <w:w w:val="105"/>
        </w:rPr>
        <w:t>em</w:t>
      </w:r>
      <w:r>
        <w:rPr>
          <w:spacing w:val="-9"/>
          <w:w w:val="105"/>
        </w:rPr>
        <w:t> </w:t>
      </w:r>
      <w:r>
        <w:rPr>
          <w:w w:val="105"/>
        </w:rPr>
        <w:t>dados</w:t>
      </w:r>
      <w:r>
        <w:rPr>
          <w:spacing w:val="-9"/>
          <w:w w:val="105"/>
        </w:rPr>
        <w:t> </w:t>
      </w:r>
      <w:r>
        <w:rPr>
          <w:w w:val="105"/>
        </w:rPr>
        <w:t>reais,</w:t>
      </w:r>
      <w:r>
        <w:rPr>
          <w:spacing w:val="-7"/>
          <w:w w:val="105"/>
        </w:rPr>
        <w:t> </w:t>
      </w:r>
      <w:r>
        <w:rPr>
          <w:w w:val="105"/>
        </w:rPr>
        <w:t>dirigem-se</w:t>
      </w:r>
      <w:r>
        <w:rPr>
          <w:spacing w:val="-9"/>
          <w:w w:val="105"/>
        </w:rPr>
        <w:t> </w:t>
      </w:r>
      <w:r>
        <w:rPr>
          <w:w w:val="105"/>
        </w:rPr>
        <w:t>a</w:t>
      </w:r>
      <w:r>
        <w:rPr>
          <w:spacing w:val="-9"/>
          <w:w w:val="105"/>
        </w:rPr>
        <w:t> </w:t>
      </w:r>
      <w:r>
        <w:rPr>
          <w:w w:val="105"/>
        </w:rPr>
        <w:t>pesquisadores,</w:t>
      </w:r>
      <w:r>
        <w:rPr>
          <w:spacing w:val="-7"/>
          <w:w w:val="105"/>
        </w:rPr>
        <w:t> </w:t>
      </w:r>
      <w:r>
        <w:rPr>
          <w:w w:val="105"/>
        </w:rPr>
        <w:t>professores, estudantes,</w:t>
      </w:r>
      <w:r>
        <w:rPr>
          <w:spacing w:val="-6"/>
          <w:w w:val="105"/>
        </w:rPr>
        <w:t> </w:t>
      </w:r>
      <w:r>
        <w:rPr>
          <w:w w:val="105"/>
        </w:rPr>
        <w:t>profissionais</w:t>
      </w:r>
      <w:r>
        <w:rPr>
          <w:spacing w:val="-8"/>
          <w:w w:val="105"/>
        </w:rPr>
        <w:t> </w:t>
      </w:r>
      <w:r>
        <w:rPr>
          <w:w w:val="105"/>
        </w:rPr>
        <w:t>de</w:t>
      </w:r>
      <w:r>
        <w:rPr>
          <w:spacing w:val="-8"/>
          <w:w w:val="105"/>
        </w:rPr>
        <w:t> </w:t>
      </w:r>
      <w:r>
        <w:rPr>
          <w:w w:val="105"/>
        </w:rPr>
        <w:t>saúde,</w:t>
      </w:r>
      <w:r>
        <w:rPr>
          <w:spacing w:val="-6"/>
          <w:w w:val="105"/>
        </w:rPr>
        <w:t> </w:t>
      </w:r>
      <w:r>
        <w:rPr>
          <w:w w:val="105"/>
        </w:rPr>
        <w:t>formuladores</w:t>
      </w:r>
      <w:r>
        <w:rPr>
          <w:spacing w:val="-8"/>
          <w:w w:val="105"/>
        </w:rPr>
        <w:t> </w:t>
      </w:r>
      <w:r>
        <w:rPr>
          <w:w w:val="105"/>
        </w:rPr>
        <w:t>de</w:t>
      </w:r>
      <w:r>
        <w:rPr>
          <w:spacing w:val="-8"/>
          <w:w w:val="105"/>
        </w:rPr>
        <w:t> </w:t>
      </w:r>
      <w:r>
        <w:rPr>
          <w:w w:val="105"/>
        </w:rPr>
        <w:t>políticas</w:t>
      </w:r>
      <w:r>
        <w:rPr>
          <w:spacing w:val="-8"/>
          <w:w w:val="105"/>
        </w:rPr>
        <w:t> </w:t>
      </w:r>
      <w:r>
        <w:rPr>
          <w:w w:val="105"/>
        </w:rPr>
        <w:t>públicas,</w:t>
      </w:r>
      <w:r>
        <w:rPr>
          <w:spacing w:val="-6"/>
          <w:w w:val="105"/>
        </w:rPr>
        <w:t> </w:t>
      </w:r>
      <w:r>
        <w:rPr>
          <w:w w:val="105"/>
        </w:rPr>
        <w:t>assim</w:t>
      </w:r>
      <w:r>
        <w:rPr>
          <w:spacing w:val="-8"/>
          <w:w w:val="105"/>
        </w:rPr>
        <w:t> </w:t>
      </w:r>
      <w:r>
        <w:rPr>
          <w:w w:val="105"/>
        </w:rPr>
        <w:t>como</w:t>
      </w:r>
      <w:r>
        <w:rPr>
          <w:spacing w:val="-8"/>
          <w:w w:val="105"/>
        </w:rPr>
        <w:t> </w:t>
      </w:r>
      <w:r>
        <w:rPr>
          <w:w w:val="105"/>
        </w:rPr>
        <w:t>a</w:t>
      </w:r>
      <w:r>
        <w:rPr>
          <w:spacing w:val="-8"/>
          <w:w w:val="105"/>
        </w:rPr>
        <w:t> </w:t>
      </w:r>
      <w:r>
        <w:rPr>
          <w:w w:val="105"/>
        </w:rPr>
        <w:t>qual- quer</w:t>
      </w:r>
      <w:r>
        <w:rPr>
          <w:w w:val="105"/>
        </w:rPr>
        <w:t> pessoa</w:t>
      </w:r>
      <w:r>
        <w:rPr>
          <w:w w:val="105"/>
        </w:rPr>
        <w:t> interessada</w:t>
      </w:r>
      <w:r>
        <w:rPr>
          <w:w w:val="105"/>
        </w:rPr>
        <w:t> em</w:t>
      </w:r>
      <w:r>
        <w:rPr>
          <w:w w:val="105"/>
        </w:rPr>
        <w:t> compreender o</w:t>
      </w:r>
      <w:r>
        <w:rPr>
          <w:w w:val="105"/>
        </w:rPr>
        <w:t> uso</w:t>
      </w:r>
      <w:r>
        <w:rPr>
          <w:w w:val="105"/>
        </w:rPr>
        <w:t> da</w:t>
      </w:r>
      <w:r>
        <w:rPr>
          <w:w w:val="105"/>
        </w:rPr>
        <w:t> linguagem</w:t>
      </w:r>
      <w:r>
        <w:rPr>
          <w:w w:val="105"/>
        </w:rPr>
        <w:t> no</w:t>
      </w:r>
      <w:r>
        <w:rPr>
          <w:w w:val="105"/>
        </w:rPr>
        <w:t> Brasil</w:t>
      </w:r>
      <w:r>
        <w:rPr>
          <w:w w:val="105"/>
        </w:rPr>
        <w:t> contemporâneo. Para</w:t>
      </w:r>
      <w:r>
        <w:rPr>
          <w:spacing w:val="27"/>
          <w:w w:val="105"/>
        </w:rPr>
        <w:t> </w:t>
      </w:r>
      <w:r>
        <w:rPr>
          <w:w w:val="105"/>
        </w:rPr>
        <w:t>além</w:t>
      </w:r>
      <w:r>
        <w:rPr>
          <w:spacing w:val="27"/>
          <w:w w:val="105"/>
        </w:rPr>
        <w:t> </w:t>
      </w:r>
      <w:r>
        <w:rPr>
          <w:w w:val="105"/>
        </w:rPr>
        <w:t>de</w:t>
      </w:r>
      <w:r>
        <w:rPr>
          <w:spacing w:val="27"/>
          <w:w w:val="105"/>
        </w:rPr>
        <w:t> </w:t>
      </w:r>
      <w:r>
        <w:rPr>
          <w:w w:val="105"/>
        </w:rPr>
        <w:t>descrever</w:t>
      </w:r>
      <w:r>
        <w:rPr>
          <w:spacing w:val="27"/>
          <w:w w:val="105"/>
        </w:rPr>
        <w:t> </w:t>
      </w:r>
      <w:r>
        <w:rPr>
          <w:w w:val="105"/>
        </w:rPr>
        <w:t>uma</w:t>
      </w:r>
      <w:r>
        <w:rPr>
          <w:spacing w:val="27"/>
          <w:w w:val="105"/>
        </w:rPr>
        <w:t> </w:t>
      </w:r>
      <w:r>
        <w:rPr>
          <w:w w:val="105"/>
        </w:rPr>
        <w:t>transformação</w:t>
      </w:r>
      <w:r>
        <w:rPr>
          <w:spacing w:val="27"/>
          <w:w w:val="105"/>
        </w:rPr>
        <w:t> </w:t>
      </w:r>
      <w:r>
        <w:rPr>
          <w:w w:val="105"/>
        </w:rPr>
        <w:t>linguística</w:t>
      </w:r>
      <w:r>
        <w:rPr>
          <w:spacing w:val="27"/>
          <w:w w:val="105"/>
        </w:rPr>
        <w:t> </w:t>
      </w:r>
      <w:r>
        <w:rPr>
          <w:w w:val="105"/>
        </w:rPr>
        <w:t>inserida</w:t>
      </w:r>
      <w:r>
        <w:rPr>
          <w:spacing w:val="27"/>
          <w:w w:val="105"/>
        </w:rPr>
        <w:t> </w:t>
      </w:r>
      <w:r>
        <w:rPr>
          <w:w w:val="105"/>
        </w:rPr>
        <w:t>na</w:t>
      </w:r>
      <w:r>
        <w:rPr>
          <w:spacing w:val="27"/>
          <w:w w:val="105"/>
        </w:rPr>
        <w:t> </w:t>
      </w:r>
      <w:r>
        <w:rPr>
          <w:w w:val="105"/>
        </w:rPr>
        <w:t>sociedade</w:t>
      </w:r>
      <w:r>
        <w:rPr>
          <w:spacing w:val="27"/>
          <w:w w:val="105"/>
        </w:rPr>
        <w:t> </w:t>
      </w:r>
      <w:r>
        <w:rPr>
          <w:w w:val="105"/>
        </w:rPr>
        <w:t>brasileira, o</w:t>
      </w:r>
      <w:r>
        <w:rPr>
          <w:w w:val="105"/>
        </w:rPr>
        <w:t> livro</w:t>
      </w:r>
      <w:r>
        <w:rPr>
          <w:w w:val="105"/>
        </w:rPr>
        <w:t> convida</w:t>
      </w:r>
      <w:r>
        <w:rPr>
          <w:w w:val="105"/>
        </w:rPr>
        <w:t> leitores</w:t>
      </w:r>
      <w:r>
        <w:rPr>
          <w:w w:val="105"/>
        </w:rPr>
        <w:t> a</w:t>
      </w:r>
      <w:r>
        <w:rPr>
          <w:w w:val="105"/>
        </w:rPr>
        <w:t> refletirem</w:t>
      </w:r>
      <w:r>
        <w:rPr>
          <w:w w:val="105"/>
        </w:rPr>
        <w:t> sobre</w:t>
      </w:r>
      <w:r>
        <w:rPr>
          <w:w w:val="105"/>
        </w:rPr>
        <w:t> os</w:t>
      </w:r>
      <w:r>
        <w:rPr>
          <w:w w:val="105"/>
        </w:rPr>
        <w:t> efeitos</w:t>
      </w:r>
      <w:r>
        <w:rPr>
          <w:w w:val="105"/>
        </w:rPr>
        <w:t> que</w:t>
      </w:r>
      <w:r>
        <w:rPr>
          <w:w w:val="105"/>
        </w:rPr>
        <w:t> essas</w:t>
      </w:r>
      <w:r>
        <w:rPr>
          <w:w w:val="105"/>
        </w:rPr>
        <w:t> mudanças</w:t>
      </w:r>
      <w:r>
        <w:rPr>
          <w:w w:val="105"/>
        </w:rPr>
        <w:t> provocam</w:t>
      </w:r>
      <w:r>
        <w:rPr>
          <w:w w:val="105"/>
        </w:rPr>
        <w:t> em nossas</w:t>
      </w:r>
      <w:r>
        <w:rPr>
          <w:spacing w:val="18"/>
          <w:w w:val="105"/>
        </w:rPr>
        <w:t> </w:t>
      </w:r>
      <w:r>
        <w:rPr>
          <w:w w:val="105"/>
        </w:rPr>
        <w:t>identidades,</w:t>
      </w:r>
      <w:r>
        <w:rPr>
          <w:spacing w:val="23"/>
          <w:w w:val="105"/>
        </w:rPr>
        <w:t> </w:t>
      </w:r>
      <w:r>
        <w:rPr>
          <w:w w:val="105"/>
        </w:rPr>
        <w:t>em</w:t>
      </w:r>
      <w:r>
        <w:rPr>
          <w:spacing w:val="19"/>
          <w:w w:val="105"/>
        </w:rPr>
        <w:t> </w:t>
      </w:r>
      <w:r>
        <w:rPr>
          <w:w w:val="105"/>
        </w:rPr>
        <w:t>nossos</w:t>
      </w:r>
      <w:r>
        <w:rPr>
          <w:spacing w:val="19"/>
          <w:w w:val="105"/>
        </w:rPr>
        <w:t> </w:t>
      </w:r>
      <w:r>
        <w:rPr>
          <w:w w:val="105"/>
        </w:rPr>
        <w:t>vínculos</w:t>
      </w:r>
      <w:r>
        <w:rPr>
          <w:spacing w:val="19"/>
          <w:w w:val="105"/>
        </w:rPr>
        <w:t> </w:t>
      </w:r>
      <w:r>
        <w:rPr>
          <w:w w:val="105"/>
        </w:rPr>
        <w:t>e</w:t>
      </w:r>
      <w:r>
        <w:rPr>
          <w:spacing w:val="19"/>
          <w:w w:val="105"/>
        </w:rPr>
        <w:t> </w:t>
      </w:r>
      <w:r>
        <w:rPr>
          <w:w w:val="105"/>
        </w:rPr>
        <w:t>no</w:t>
      </w:r>
      <w:r>
        <w:rPr>
          <w:spacing w:val="19"/>
          <w:w w:val="105"/>
        </w:rPr>
        <w:t> </w:t>
      </w:r>
      <w:r>
        <w:rPr>
          <w:w w:val="105"/>
        </w:rPr>
        <w:t>próprio</w:t>
      </w:r>
      <w:r>
        <w:rPr>
          <w:spacing w:val="19"/>
          <w:w w:val="105"/>
        </w:rPr>
        <w:t> </w:t>
      </w:r>
      <w:r>
        <w:rPr>
          <w:w w:val="105"/>
        </w:rPr>
        <w:t>modo</w:t>
      </w:r>
      <w:r>
        <w:rPr>
          <w:spacing w:val="19"/>
          <w:w w:val="105"/>
        </w:rPr>
        <w:t> </w:t>
      </w:r>
      <w:r>
        <w:rPr>
          <w:w w:val="105"/>
        </w:rPr>
        <w:t>como</w:t>
      </w:r>
      <w:r>
        <w:rPr>
          <w:spacing w:val="19"/>
          <w:w w:val="105"/>
        </w:rPr>
        <w:t> </w:t>
      </w:r>
      <w:r>
        <w:rPr>
          <w:w w:val="105"/>
        </w:rPr>
        <w:t>usamos</w:t>
      </w:r>
      <w:r>
        <w:rPr>
          <w:spacing w:val="19"/>
          <w:w w:val="105"/>
        </w:rPr>
        <w:t> </w:t>
      </w:r>
      <w:r>
        <w:rPr>
          <w:w w:val="105"/>
        </w:rPr>
        <w:t>a</w:t>
      </w:r>
      <w:r>
        <w:rPr>
          <w:spacing w:val="18"/>
          <w:w w:val="105"/>
        </w:rPr>
        <w:t> </w:t>
      </w:r>
      <w:r>
        <w:rPr>
          <w:w w:val="105"/>
        </w:rPr>
        <w:t>língua.</w:t>
      </w:r>
      <w:r>
        <w:rPr>
          <w:spacing w:val="72"/>
          <w:w w:val="105"/>
        </w:rPr>
        <w:t> </w:t>
      </w:r>
      <w:r>
        <w:rPr>
          <w:spacing w:val="-5"/>
          <w:w w:val="105"/>
        </w:rPr>
        <w:t>Ler</w:t>
      </w:r>
    </w:p>
    <w:p>
      <w:pPr>
        <w:pStyle w:val="BodyText"/>
        <w:spacing w:after="0" w:line="252" w:lineRule="auto"/>
        <w:jc w:val="both"/>
        <w:sectPr>
          <w:headerReference w:type="even" r:id="rId12"/>
          <w:pgSz w:w="11910" w:h="16840"/>
          <w:pgMar w:header="819" w:footer="0" w:top="1120" w:bottom="280" w:left="1417" w:right="566"/>
          <w:pgNumType w:start="4"/>
        </w:sectPr>
      </w:pPr>
    </w:p>
    <w:p>
      <w:pPr>
        <w:pStyle w:val="BodyText"/>
        <w:spacing w:before="82"/>
        <w:ind w:left="22" w:right="871"/>
        <w:jc w:val="right"/>
      </w:pPr>
      <w:r>
        <w:rPr>
          <w:spacing w:val="-10"/>
          <w:w w:val="105"/>
        </w:rPr>
        <w:t>v</w:t>
      </w:r>
    </w:p>
    <w:p>
      <w:pPr>
        <w:pStyle w:val="BodyText"/>
        <w:spacing w:before="83"/>
      </w:pPr>
    </w:p>
    <w:p>
      <w:pPr>
        <w:pStyle w:val="BodyText"/>
        <w:spacing w:line="252" w:lineRule="auto"/>
        <w:ind w:left="23" w:right="870"/>
        <w:jc w:val="both"/>
      </w:pPr>
      <w:r>
        <w:rPr>
          <w:w w:val="105"/>
        </w:rPr>
        <w:t>Novos</w:t>
      </w:r>
      <w:r>
        <w:rPr>
          <w:w w:val="105"/>
        </w:rPr>
        <w:t> Gêneros</w:t>
      </w:r>
      <w:r>
        <w:rPr>
          <w:w w:val="105"/>
        </w:rPr>
        <w:t> na</w:t>
      </w:r>
      <w:r>
        <w:rPr>
          <w:w w:val="105"/>
        </w:rPr>
        <w:t> Cultura</w:t>
      </w:r>
      <w:r>
        <w:rPr>
          <w:w w:val="105"/>
        </w:rPr>
        <w:t> Brasileira</w:t>
      </w:r>
      <w:r>
        <w:rPr>
          <w:w w:val="105"/>
        </w:rPr>
        <w:t> é</w:t>
      </w:r>
      <w:r>
        <w:rPr>
          <w:w w:val="105"/>
        </w:rPr>
        <w:t> igualmente</w:t>
      </w:r>
      <w:r>
        <w:rPr>
          <w:w w:val="105"/>
        </w:rPr>
        <w:t> aceitar</w:t>
      </w:r>
      <w:r>
        <w:rPr>
          <w:w w:val="105"/>
        </w:rPr>
        <w:t> o</w:t>
      </w:r>
      <w:r>
        <w:rPr>
          <w:w w:val="105"/>
        </w:rPr>
        <w:t> convite</w:t>
      </w:r>
      <w:r>
        <w:rPr>
          <w:w w:val="105"/>
        </w:rPr>
        <w:t> para</w:t>
      </w:r>
      <w:r>
        <w:rPr>
          <w:w w:val="105"/>
        </w:rPr>
        <w:t> escutar</w:t>
      </w:r>
      <w:r>
        <w:rPr>
          <w:w w:val="105"/>
        </w:rPr>
        <w:t> vozes historicamente silenciadas, compreender suas estratégias de resistência e reconhecer que a</w:t>
      </w:r>
      <w:r>
        <w:rPr>
          <w:w w:val="105"/>
        </w:rPr>
        <w:t> língua,</w:t>
      </w:r>
      <w:r>
        <w:rPr>
          <w:w w:val="105"/>
        </w:rPr>
        <w:t> viva,</w:t>
      </w:r>
      <w:r>
        <w:rPr>
          <w:w w:val="105"/>
        </w:rPr>
        <w:t> mutável</w:t>
      </w:r>
      <w:r>
        <w:rPr>
          <w:w w:val="105"/>
        </w:rPr>
        <w:t> e</w:t>
      </w:r>
      <w:r>
        <w:rPr>
          <w:w w:val="105"/>
        </w:rPr>
        <w:t> plural,</w:t>
      </w:r>
      <w:r>
        <w:rPr>
          <w:w w:val="105"/>
        </w:rPr>
        <w:t> é</w:t>
      </w:r>
      <w:r>
        <w:rPr>
          <w:w w:val="105"/>
        </w:rPr>
        <w:t> um</w:t>
      </w:r>
      <w:r>
        <w:rPr>
          <w:w w:val="105"/>
        </w:rPr>
        <w:t> campo</w:t>
      </w:r>
      <w:r>
        <w:rPr>
          <w:w w:val="105"/>
        </w:rPr>
        <w:t> de</w:t>
      </w:r>
      <w:r>
        <w:rPr>
          <w:w w:val="105"/>
        </w:rPr>
        <w:t> disputa,</w:t>
      </w:r>
      <w:r>
        <w:rPr>
          <w:w w:val="105"/>
        </w:rPr>
        <w:t> mas</w:t>
      </w:r>
      <w:r>
        <w:rPr>
          <w:w w:val="105"/>
        </w:rPr>
        <w:t> também</w:t>
      </w:r>
      <w:r>
        <w:rPr>
          <w:w w:val="105"/>
        </w:rPr>
        <w:t> um</w:t>
      </w:r>
      <w:r>
        <w:rPr>
          <w:w w:val="105"/>
        </w:rPr>
        <w:t> campo</w:t>
      </w:r>
      <w:r>
        <w:rPr>
          <w:w w:val="105"/>
        </w:rPr>
        <w:t> de </w:t>
      </w:r>
      <w:r>
        <w:rPr>
          <w:spacing w:val="-2"/>
          <w:w w:val="105"/>
        </w:rPr>
        <w:t>encontro.</w:t>
      </w:r>
    </w:p>
    <w:p>
      <w:pPr>
        <w:pStyle w:val="BodyText"/>
        <w:spacing w:line="252" w:lineRule="auto"/>
        <w:ind w:left="23" w:right="869" w:firstLine="351"/>
        <w:jc w:val="both"/>
      </w:pPr>
      <w:r>
        <w:rPr>
          <w:w w:val="105"/>
        </w:rPr>
        <w:t>Dividido</w:t>
      </w:r>
      <w:r>
        <w:rPr>
          <w:w w:val="105"/>
        </w:rPr>
        <w:t> em</w:t>
      </w:r>
      <w:r>
        <w:rPr>
          <w:w w:val="105"/>
        </w:rPr>
        <w:t> duas</w:t>
      </w:r>
      <w:r>
        <w:rPr>
          <w:w w:val="105"/>
        </w:rPr>
        <w:t> partes,</w:t>
      </w:r>
      <w:r>
        <w:rPr>
          <w:w w:val="105"/>
        </w:rPr>
        <w:t> ensaio</w:t>
      </w:r>
      <w:r>
        <w:rPr>
          <w:w w:val="105"/>
        </w:rPr>
        <w:t> teórico</w:t>
      </w:r>
      <w:r>
        <w:rPr>
          <w:w w:val="105"/>
        </w:rPr>
        <w:t> descritivo</w:t>
      </w:r>
      <w:r>
        <w:rPr>
          <w:w w:val="105"/>
        </w:rPr>
        <w:t> e</w:t>
      </w:r>
      <w:r>
        <w:rPr>
          <w:w w:val="105"/>
        </w:rPr>
        <w:t> revisões</w:t>
      </w:r>
      <w:r>
        <w:rPr>
          <w:w w:val="105"/>
        </w:rPr>
        <w:t> por</w:t>
      </w:r>
      <w:r>
        <w:rPr>
          <w:w w:val="105"/>
        </w:rPr>
        <w:t> pares,</w:t>
      </w:r>
      <w:r>
        <w:rPr>
          <w:w w:val="105"/>
        </w:rPr>
        <w:t> os</w:t>
      </w:r>
      <w:r>
        <w:rPr>
          <w:w w:val="105"/>
        </w:rPr>
        <w:t> três</w:t>
      </w:r>
      <w:r>
        <w:rPr>
          <w:w w:val="105"/>
        </w:rPr>
        <w:t> au- tores abordam ao longo do ensaio as bases da motivação e do método, as caraterísticas</w:t>
      </w:r>
      <w:r>
        <w:rPr>
          <w:spacing w:val="80"/>
          <w:w w:val="105"/>
        </w:rPr>
        <w:t> </w:t>
      </w:r>
      <w:r>
        <w:rPr>
          <w:w w:val="105"/>
        </w:rPr>
        <w:t>da</w:t>
      </w:r>
      <w:r>
        <w:rPr>
          <w:spacing w:val="-5"/>
          <w:w w:val="105"/>
        </w:rPr>
        <w:t> </w:t>
      </w:r>
      <w:r>
        <w:rPr>
          <w:w w:val="105"/>
        </w:rPr>
        <w:t>descrição</w:t>
      </w:r>
      <w:r>
        <w:rPr>
          <w:spacing w:val="-5"/>
          <w:w w:val="105"/>
        </w:rPr>
        <w:t> </w:t>
      </w:r>
      <w:r>
        <w:rPr>
          <w:w w:val="105"/>
        </w:rPr>
        <w:t>linguística</w:t>
      </w:r>
      <w:r>
        <w:rPr>
          <w:spacing w:val="-5"/>
          <w:w w:val="105"/>
        </w:rPr>
        <w:t> </w:t>
      </w:r>
      <w:r>
        <w:rPr>
          <w:w w:val="105"/>
        </w:rPr>
        <w:t>e</w:t>
      </w:r>
      <w:r>
        <w:rPr>
          <w:spacing w:val="-5"/>
          <w:w w:val="105"/>
        </w:rPr>
        <w:t> </w:t>
      </w:r>
      <w:r>
        <w:rPr>
          <w:w w:val="105"/>
        </w:rPr>
        <w:t>sua</w:t>
      </w:r>
      <w:r>
        <w:rPr>
          <w:spacing w:val="-5"/>
          <w:w w:val="105"/>
        </w:rPr>
        <w:t> </w:t>
      </w:r>
      <w:r>
        <w:rPr>
          <w:w w:val="105"/>
        </w:rPr>
        <w:t>filogênese,</w:t>
      </w:r>
      <w:r>
        <w:rPr>
          <w:spacing w:val="-5"/>
          <w:w w:val="105"/>
        </w:rPr>
        <w:t> </w:t>
      </w:r>
      <w:r>
        <w:rPr>
          <w:w w:val="105"/>
        </w:rPr>
        <w:t>assim</w:t>
      </w:r>
      <w:r>
        <w:rPr>
          <w:spacing w:val="-5"/>
          <w:w w:val="105"/>
        </w:rPr>
        <w:t> </w:t>
      </w:r>
      <w:r>
        <w:rPr>
          <w:w w:val="105"/>
        </w:rPr>
        <w:t>como</w:t>
      </w:r>
      <w:r>
        <w:rPr>
          <w:spacing w:val="-5"/>
          <w:w w:val="105"/>
        </w:rPr>
        <w:t> </w:t>
      </w:r>
      <w:r>
        <w:rPr>
          <w:w w:val="105"/>
        </w:rPr>
        <w:t>reflexões</w:t>
      </w:r>
      <w:r>
        <w:rPr>
          <w:spacing w:val="-5"/>
          <w:w w:val="105"/>
        </w:rPr>
        <w:t> </w:t>
      </w:r>
      <w:r>
        <w:rPr>
          <w:w w:val="105"/>
        </w:rPr>
        <w:t>sobre</w:t>
      </w:r>
      <w:r>
        <w:rPr>
          <w:spacing w:val="-5"/>
          <w:w w:val="105"/>
        </w:rPr>
        <w:t> </w:t>
      </w:r>
      <w:r>
        <w:rPr>
          <w:w w:val="105"/>
        </w:rPr>
        <w:t>internacionalização, nacionalização</w:t>
      </w:r>
      <w:r>
        <w:rPr>
          <w:spacing w:val="-16"/>
          <w:w w:val="105"/>
        </w:rPr>
        <w:t> </w:t>
      </w:r>
      <w:r>
        <w:rPr>
          <w:w w:val="105"/>
        </w:rPr>
        <w:t>e</w:t>
      </w:r>
      <w:r>
        <w:rPr>
          <w:spacing w:val="-16"/>
          <w:w w:val="105"/>
        </w:rPr>
        <w:t> </w:t>
      </w:r>
      <w:r>
        <w:rPr>
          <w:w w:val="105"/>
        </w:rPr>
        <w:t>anticolonialismo,</w:t>
      </w:r>
      <w:r>
        <w:rPr>
          <w:spacing w:val="-16"/>
          <w:w w:val="105"/>
        </w:rPr>
        <w:t> </w:t>
      </w:r>
      <w:r>
        <w:rPr>
          <w:w w:val="105"/>
        </w:rPr>
        <w:t>finalizando</w:t>
      </w:r>
      <w:r>
        <w:rPr>
          <w:spacing w:val="-15"/>
          <w:w w:val="105"/>
        </w:rPr>
        <w:t> </w:t>
      </w:r>
      <w:r>
        <w:rPr>
          <w:w w:val="105"/>
        </w:rPr>
        <w:t>a</w:t>
      </w:r>
      <w:r>
        <w:rPr>
          <w:spacing w:val="-16"/>
          <w:w w:val="105"/>
        </w:rPr>
        <w:t> </w:t>
      </w:r>
      <w:r>
        <w:rPr>
          <w:w w:val="105"/>
        </w:rPr>
        <w:t>primeira</w:t>
      </w:r>
      <w:r>
        <w:rPr>
          <w:spacing w:val="-16"/>
          <w:w w:val="105"/>
        </w:rPr>
        <w:t> </w:t>
      </w:r>
      <w:r>
        <w:rPr>
          <w:w w:val="105"/>
        </w:rPr>
        <w:t>parte</w:t>
      </w:r>
      <w:r>
        <w:rPr>
          <w:spacing w:val="-16"/>
          <w:w w:val="105"/>
        </w:rPr>
        <w:t> </w:t>
      </w:r>
      <w:r>
        <w:rPr>
          <w:w w:val="105"/>
        </w:rPr>
        <w:t>com</w:t>
      </w:r>
      <w:r>
        <w:rPr>
          <w:spacing w:val="-15"/>
          <w:w w:val="105"/>
        </w:rPr>
        <w:t> </w:t>
      </w:r>
      <w:r>
        <w:rPr>
          <w:w w:val="105"/>
        </w:rPr>
        <w:t>uma</w:t>
      </w:r>
      <w:r>
        <w:rPr>
          <w:spacing w:val="-16"/>
          <w:w w:val="105"/>
        </w:rPr>
        <w:t> </w:t>
      </w:r>
      <w:r>
        <w:rPr>
          <w:w w:val="105"/>
        </w:rPr>
        <w:t>série</w:t>
      </w:r>
      <w:r>
        <w:rPr>
          <w:spacing w:val="-16"/>
          <w:w w:val="105"/>
        </w:rPr>
        <w:t> </w:t>
      </w:r>
      <w:r>
        <w:rPr>
          <w:w w:val="105"/>
        </w:rPr>
        <w:t>de</w:t>
      </w:r>
      <w:r>
        <w:rPr>
          <w:spacing w:val="-16"/>
          <w:w w:val="105"/>
        </w:rPr>
        <w:t> </w:t>
      </w:r>
      <w:r>
        <w:rPr>
          <w:w w:val="105"/>
        </w:rPr>
        <w:t>recomen- dações.</w:t>
      </w:r>
      <w:r>
        <w:rPr>
          <w:spacing w:val="32"/>
          <w:w w:val="105"/>
        </w:rPr>
        <w:t> </w:t>
      </w:r>
      <w:r>
        <w:rPr>
          <w:w w:val="105"/>
        </w:rPr>
        <w:t>Na segunda parte, cabe enaltecer a decisão dos três autores de solicitar pareceres a dois especialistas de campos disciplinares distintos e apresentar não apenas esses pare- ceres, mas também as suas respostas e posicionamentos em relação a eles, configurando uma</w:t>
      </w:r>
      <w:r>
        <w:rPr>
          <w:w w:val="105"/>
        </w:rPr>
        <w:t> troca</w:t>
      </w:r>
      <w:r>
        <w:rPr>
          <w:w w:val="105"/>
        </w:rPr>
        <w:t> acadêmica</w:t>
      </w:r>
      <w:r>
        <w:rPr>
          <w:w w:val="105"/>
        </w:rPr>
        <w:t> que</w:t>
      </w:r>
      <w:r>
        <w:rPr>
          <w:w w:val="105"/>
        </w:rPr>
        <w:t> muito</w:t>
      </w:r>
      <w:r>
        <w:rPr>
          <w:w w:val="105"/>
        </w:rPr>
        <w:t> enriquece</w:t>
      </w:r>
      <w:r>
        <w:rPr>
          <w:w w:val="105"/>
        </w:rPr>
        <w:t> a</w:t>
      </w:r>
      <w:r>
        <w:rPr>
          <w:w w:val="105"/>
        </w:rPr>
        <w:t> discussão</w:t>
      </w:r>
      <w:r>
        <w:rPr>
          <w:w w:val="105"/>
        </w:rPr>
        <w:t> proposta.</w:t>
      </w:r>
      <w:r>
        <w:rPr>
          <w:spacing w:val="40"/>
          <w:w w:val="105"/>
        </w:rPr>
        <w:t> </w:t>
      </w:r>
      <w:r>
        <w:rPr>
          <w:w w:val="105"/>
        </w:rPr>
        <w:t>Entre</w:t>
      </w:r>
      <w:r>
        <w:rPr>
          <w:w w:val="105"/>
        </w:rPr>
        <w:t> os</w:t>
      </w:r>
      <w:r>
        <w:rPr>
          <w:w w:val="105"/>
        </w:rPr>
        <w:t> pareceristas, Raquel Meister Ko Freitag é linguista, especialista em variação linguística, com atuação em estudos de reprodutibilidade em linguística e psicologia experimental, enquanto Ed- uardo</w:t>
      </w:r>
      <w:r>
        <w:rPr>
          <w:w w:val="105"/>
        </w:rPr>
        <w:t> Siqueira</w:t>
      </w:r>
      <w:r>
        <w:rPr>
          <w:w w:val="105"/>
        </w:rPr>
        <w:t> Fernandes</w:t>
      </w:r>
      <w:r>
        <w:rPr>
          <w:w w:val="105"/>
        </w:rPr>
        <w:t> é</w:t>
      </w:r>
      <w:r>
        <w:rPr>
          <w:w w:val="105"/>
        </w:rPr>
        <w:t> médico, sexólogo, ginecologista, especialista</w:t>
      </w:r>
      <w:r>
        <w:rPr>
          <w:w w:val="105"/>
        </w:rPr>
        <w:t> em</w:t>
      </w:r>
      <w:r>
        <w:rPr>
          <w:w w:val="105"/>
        </w:rPr>
        <w:t> saúde</w:t>
      </w:r>
      <w:r>
        <w:rPr>
          <w:w w:val="105"/>
        </w:rPr>
        <w:t> da mulher.</w:t>
      </w:r>
      <w:r>
        <w:rPr>
          <w:spacing w:val="34"/>
          <w:w w:val="105"/>
        </w:rPr>
        <w:t> </w:t>
      </w:r>
      <w:r>
        <w:rPr>
          <w:w w:val="105"/>
        </w:rPr>
        <w:t>Os perfis distintos dos dois pareceristas acabam por garantir complementaridade aos</w:t>
      </w:r>
      <w:r>
        <w:rPr>
          <w:spacing w:val="-1"/>
          <w:w w:val="105"/>
        </w:rPr>
        <w:t> </w:t>
      </w:r>
      <w:r>
        <w:rPr>
          <w:w w:val="105"/>
        </w:rPr>
        <w:t>pareceres,</w:t>
      </w:r>
      <w:r>
        <w:rPr>
          <w:spacing w:val="-1"/>
          <w:w w:val="105"/>
        </w:rPr>
        <w:t> </w:t>
      </w:r>
      <w:r>
        <w:rPr>
          <w:w w:val="105"/>
        </w:rPr>
        <w:t>permitindo</w:t>
      </w:r>
      <w:r>
        <w:rPr>
          <w:spacing w:val="-1"/>
          <w:w w:val="105"/>
        </w:rPr>
        <w:t> </w:t>
      </w:r>
      <w:r>
        <w:rPr>
          <w:w w:val="105"/>
        </w:rPr>
        <w:t>que</w:t>
      </w:r>
      <w:r>
        <w:rPr>
          <w:spacing w:val="-1"/>
          <w:w w:val="105"/>
        </w:rPr>
        <w:t> </w:t>
      </w:r>
      <w:r>
        <w:rPr>
          <w:w w:val="105"/>
        </w:rPr>
        <w:t>leitores</w:t>
      </w:r>
      <w:r>
        <w:rPr>
          <w:spacing w:val="-1"/>
          <w:w w:val="105"/>
        </w:rPr>
        <w:t> </w:t>
      </w:r>
      <w:r>
        <w:rPr>
          <w:w w:val="105"/>
        </w:rPr>
        <w:t>acompanhem</w:t>
      </w:r>
      <w:r>
        <w:rPr>
          <w:spacing w:val="-1"/>
          <w:w w:val="105"/>
        </w:rPr>
        <w:t> </w:t>
      </w:r>
      <w:r>
        <w:rPr>
          <w:w w:val="105"/>
        </w:rPr>
        <w:t>o</w:t>
      </w:r>
      <w:r>
        <w:rPr>
          <w:spacing w:val="-1"/>
          <w:w w:val="105"/>
        </w:rPr>
        <w:t> </w:t>
      </w:r>
      <w:r>
        <w:rPr>
          <w:w w:val="105"/>
        </w:rPr>
        <w:t>debate</w:t>
      </w:r>
      <w:r>
        <w:rPr>
          <w:spacing w:val="-1"/>
          <w:w w:val="105"/>
        </w:rPr>
        <w:t> </w:t>
      </w:r>
      <w:r>
        <w:rPr>
          <w:w w:val="105"/>
        </w:rPr>
        <w:t>científico</w:t>
      </w:r>
      <w:r>
        <w:rPr>
          <w:spacing w:val="-1"/>
          <w:w w:val="105"/>
        </w:rPr>
        <w:t> </w:t>
      </w:r>
      <w:r>
        <w:rPr>
          <w:w w:val="105"/>
        </w:rPr>
        <w:t>em</w:t>
      </w:r>
      <w:r>
        <w:rPr>
          <w:spacing w:val="-1"/>
          <w:w w:val="105"/>
        </w:rPr>
        <w:t> </w:t>
      </w:r>
      <w:r>
        <w:rPr>
          <w:w w:val="105"/>
        </w:rPr>
        <w:t>sua</w:t>
      </w:r>
      <w:r>
        <w:rPr>
          <w:spacing w:val="-1"/>
          <w:w w:val="105"/>
        </w:rPr>
        <w:t> </w:t>
      </w:r>
      <w:r>
        <w:rPr>
          <w:w w:val="105"/>
        </w:rPr>
        <w:t>complexi- dade e transparência.</w:t>
      </w:r>
      <w:r>
        <w:rPr>
          <w:spacing w:val="40"/>
          <w:w w:val="105"/>
        </w:rPr>
        <w:t> </w:t>
      </w:r>
      <w:r>
        <w:rPr>
          <w:w w:val="105"/>
        </w:rPr>
        <w:t>Trata-se, portanto, de uma obra de ciência aberta, que valoriza o conflito</w:t>
      </w:r>
      <w:r>
        <w:rPr>
          <w:spacing w:val="-6"/>
          <w:w w:val="105"/>
        </w:rPr>
        <w:t> </w:t>
      </w:r>
      <w:r>
        <w:rPr>
          <w:w w:val="105"/>
        </w:rPr>
        <w:t>de</w:t>
      </w:r>
      <w:r>
        <w:rPr>
          <w:spacing w:val="-6"/>
          <w:w w:val="105"/>
        </w:rPr>
        <w:t> </w:t>
      </w:r>
      <w:r>
        <w:rPr>
          <w:w w:val="105"/>
        </w:rPr>
        <w:t>ideias</w:t>
      </w:r>
      <w:r>
        <w:rPr>
          <w:spacing w:val="-6"/>
          <w:w w:val="105"/>
        </w:rPr>
        <w:t> </w:t>
      </w:r>
      <w:r>
        <w:rPr>
          <w:w w:val="105"/>
        </w:rPr>
        <w:t>como</w:t>
      </w:r>
      <w:r>
        <w:rPr>
          <w:spacing w:val="-6"/>
          <w:w w:val="105"/>
        </w:rPr>
        <w:t> </w:t>
      </w:r>
      <w:r>
        <w:rPr>
          <w:w w:val="105"/>
        </w:rPr>
        <w:t>motor</w:t>
      </w:r>
      <w:r>
        <w:rPr>
          <w:spacing w:val="-6"/>
          <w:w w:val="105"/>
        </w:rPr>
        <w:t> </w:t>
      </w:r>
      <w:r>
        <w:rPr>
          <w:w w:val="105"/>
        </w:rPr>
        <w:t>de</w:t>
      </w:r>
      <w:r>
        <w:rPr>
          <w:spacing w:val="-6"/>
          <w:w w:val="105"/>
        </w:rPr>
        <w:t> </w:t>
      </w:r>
      <w:r>
        <w:rPr>
          <w:w w:val="105"/>
        </w:rPr>
        <w:t>avanço</w:t>
      </w:r>
      <w:r>
        <w:rPr>
          <w:spacing w:val="-6"/>
          <w:w w:val="105"/>
        </w:rPr>
        <w:t> </w:t>
      </w:r>
      <w:r>
        <w:rPr>
          <w:w w:val="105"/>
        </w:rPr>
        <w:t>do</w:t>
      </w:r>
      <w:r>
        <w:rPr>
          <w:spacing w:val="-6"/>
          <w:w w:val="105"/>
        </w:rPr>
        <w:t> </w:t>
      </w:r>
      <w:r>
        <w:rPr>
          <w:w w:val="105"/>
        </w:rPr>
        <w:t>conhecimento.</w:t>
      </w:r>
      <w:r>
        <w:rPr>
          <w:spacing w:val="21"/>
          <w:w w:val="105"/>
        </w:rPr>
        <w:t> </w:t>
      </w:r>
      <w:r>
        <w:rPr>
          <w:w w:val="105"/>
        </w:rPr>
        <w:t>Os</w:t>
      </w:r>
      <w:r>
        <w:rPr>
          <w:spacing w:val="-6"/>
          <w:w w:val="105"/>
        </w:rPr>
        <w:t> </w:t>
      </w:r>
      <w:r>
        <w:rPr>
          <w:w w:val="105"/>
        </w:rPr>
        <w:t>tempos</w:t>
      </w:r>
      <w:r>
        <w:rPr>
          <w:spacing w:val="-6"/>
          <w:w w:val="105"/>
        </w:rPr>
        <w:t> </w:t>
      </w:r>
      <w:r>
        <w:rPr>
          <w:w w:val="105"/>
        </w:rPr>
        <w:t>mudam,</w:t>
      </w:r>
      <w:r>
        <w:rPr>
          <w:spacing w:val="-4"/>
          <w:w w:val="105"/>
        </w:rPr>
        <w:t> </w:t>
      </w:r>
      <w:r>
        <w:rPr>
          <w:w w:val="105"/>
        </w:rPr>
        <w:t>as</w:t>
      </w:r>
      <w:r>
        <w:rPr>
          <w:spacing w:val="-6"/>
          <w:w w:val="105"/>
        </w:rPr>
        <w:t> </w:t>
      </w:r>
      <w:r>
        <w:rPr>
          <w:w w:val="105"/>
        </w:rPr>
        <w:t>línguas mudam e, com eles e com elas, mudamos nós.</w:t>
      </w:r>
    </w:p>
    <w:p>
      <w:pPr>
        <w:pStyle w:val="BodyText"/>
        <w:spacing w:line="252" w:lineRule="auto"/>
        <w:ind w:left="23" w:right="868" w:firstLine="351"/>
        <w:jc w:val="both"/>
      </w:pPr>
      <w:r>
        <w:rPr>
          <w:w w:val="105"/>
        </w:rPr>
        <w:t>Novos</w:t>
      </w:r>
      <w:r>
        <w:rPr>
          <w:w w:val="105"/>
        </w:rPr>
        <w:t> Gêneros</w:t>
      </w:r>
      <w:r>
        <w:rPr>
          <w:w w:val="105"/>
        </w:rPr>
        <w:t> na</w:t>
      </w:r>
      <w:r>
        <w:rPr>
          <w:w w:val="105"/>
        </w:rPr>
        <w:t> Cultura</w:t>
      </w:r>
      <w:r>
        <w:rPr>
          <w:w w:val="105"/>
        </w:rPr>
        <w:t> Brasileira</w:t>
      </w:r>
      <w:r>
        <w:rPr>
          <w:w w:val="105"/>
        </w:rPr>
        <w:t> é</w:t>
      </w:r>
      <w:r>
        <w:rPr>
          <w:w w:val="105"/>
        </w:rPr>
        <w:t> uma</w:t>
      </w:r>
      <w:r>
        <w:rPr>
          <w:w w:val="105"/>
        </w:rPr>
        <w:t> obra</w:t>
      </w:r>
      <w:r>
        <w:rPr>
          <w:w w:val="105"/>
        </w:rPr>
        <w:t> essencial</w:t>
      </w:r>
      <w:r>
        <w:rPr>
          <w:w w:val="105"/>
        </w:rPr>
        <w:t> para</w:t>
      </w:r>
      <w:r>
        <w:rPr>
          <w:w w:val="105"/>
        </w:rPr>
        <w:t> quem</w:t>
      </w:r>
      <w:r>
        <w:rPr>
          <w:w w:val="105"/>
        </w:rPr>
        <w:t> deseja</w:t>
      </w:r>
      <w:r>
        <w:rPr>
          <w:w w:val="105"/>
        </w:rPr>
        <w:t> com- preender as mudanças pelas quais a sociedade brasileira está passando.</w:t>
      </w:r>
      <w:r>
        <w:rPr>
          <w:spacing w:val="40"/>
          <w:w w:val="105"/>
        </w:rPr>
        <w:t> </w:t>
      </w:r>
      <w:r>
        <w:rPr>
          <w:w w:val="105"/>
        </w:rPr>
        <w:t>A cada página, somos lembrados de que a língua não é neutra nem estática:</w:t>
      </w:r>
      <w:r>
        <w:rPr>
          <w:w w:val="105"/>
        </w:rPr>
        <w:t> ela é viva, dinâmica e pro- fundamente política, mostrando que os novos gêneros na variante brasileira do português não</w:t>
      </w:r>
      <w:r>
        <w:rPr>
          <w:w w:val="105"/>
        </w:rPr>
        <w:t> são</w:t>
      </w:r>
      <w:r>
        <w:rPr>
          <w:w w:val="105"/>
        </w:rPr>
        <w:t> apenas</w:t>
      </w:r>
      <w:r>
        <w:rPr>
          <w:w w:val="105"/>
        </w:rPr>
        <w:t> expressões</w:t>
      </w:r>
      <w:r>
        <w:rPr>
          <w:w w:val="105"/>
        </w:rPr>
        <w:t> linguísticas,</w:t>
      </w:r>
      <w:r>
        <w:rPr>
          <w:w w:val="105"/>
        </w:rPr>
        <w:t> mas</w:t>
      </w:r>
      <w:r>
        <w:rPr>
          <w:w w:val="105"/>
        </w:rPr>
        <w:t> também</w:t>
      </w:r>
      <w:r>
        <w:rPr>
          <w:w w:val="105"/>
        </w:rPr>
        <w:t> formas</w:t>
      </w:r>
      <w:r>
        <w:rPr>
          <w:w w:val="105"/>
        </w:rPr>
        <w:t> de</w:t>
      </w:r>
      <w:r>
        <w:rPr>
          <w:w w:val="105"/>
        </w:rPr>
        <w:t> existir</w:t>
      </w:r>
      <w:r>
        <w:rPr>
          <w:w w:val="105"/>
        </w:rPr>
        <w:t> e</w:t>
      </w:r>
      <w:r>
        <w:rPr>
          <w:w w:val="105"/>
        </w:rPr>
        <w:t> de</w:t>
      </w:r>
      <w:r>
        <w:rPr>
          <w:w w:val="105"/>
        </w:rPr>
        <w:t> reivindicar espaço.</w:t>
      </w:r>
      <w:r>
        <w:rPr>
          <w:spacing w:val="19"/>
          <w:w w:val="105"/>
        </w:rPr>
        <w:t> </w:t>
      </w:r>
      <w:r>
        <w:rPr>
          <w:w w:val="105"/>
        </w:rPr>
        <w:t>É</w:t>
      </w:r>
      <w:r>
        <w:rPr>
          <w:spacing w:val="-13"/>
          <w:w w:val="105"/>
        </w:rPr>
        <w:t> </w:t>
      </w:r>
      <w:r>
        <w:rPr>
          <w:w w:val="105"/>
        </w:rPr>
        <w:t>nesse</w:t>
      </w:r>
      <w:r>
        <w:rPr>
          <w:spacing w:val="-13"/>
          <w:w w:val="105"/>
        </w:rPr>
        <w:t> </w:t>
      </w:r>
      <w:r>
        <w:rPr>
          <w:w w:val="105"/>
        </w:rPr>
        <w:t>espaço</w:t>
      </w:r>
      <w:r>
        <w:rPr>
          <w:spacing w:val="-13"/>
          <w:w w:val="105"/>
        </w:rPr>
        <w:t> </w:t>
      </w:r>
      <w:r>
        <w:rPr>
          <w:w w:val="105"/>
        </w:rPr>
        <w:t>de</w:t>
      </w:r>
      <w:r>
        <w:rPr>
          <w:spacing w:val="-13"/>
          <w:w w:val="105"/>
        </w:rPr>
        <w:t> </w:t>
      </w:r>
      <w:r>
        <w:rPr>
          <w:w w:val="105"/>
        </w:rPr>
        <w:t>transformação</w:t>
      </w:r>
      <w:r>
        <w:rPr>
          <w:spacing w:val="-13"/>
          <w:w w:val="105"/>
        </w:rPr>
        <w:t> </w:t>
      </w:r>
      <w:r>
        <w:rPr>
          <w:w w:val="105"/>
        </w:rPr>
        <w:t>que</w:t>
      </w:r>
      <w:r>
        <w:rPr>
          <w:spacing w:val="-13"/>
          <w:w w:val="105"/>
        </w:rPr>
        <w:t> </w:t>
      </w:r>
      <w:r>
        <w:rPr>
          <w:w w:val="105"/>
        </w:rPr>
        <w:t>Novos</w:t>
      </w:r>
      <w:r>
        <w:rPr>
          <w:spacing w:val="-13"/>
          <w:w w:val="105"/>
        </w:rPr>
        <w:t> </w:t>
      </w:r>
      <w:r>
        <w:rPr>
          <w:w w:val="105"/>
        </w:rPr>
        <w:t>Gêneros</w:t>
      </w:r>
      <w:r>
        <w:rPr>
          <w:spacing w:val="-13"/>
          <w:w w:val="105"/>
        </w:rPr>
        <w:t> </w:t>
      </w:r>
      <w:r>
        <w:rPr>
          <w:w w:val="105"/>
        </w:rPr>
        <w:t>na</w:t>
      </w:r>
      <w:r>
        <w:rPr>
          <w:spacing w:val="-13"/>
          <w:w w:val="105"/>
        </w:rPr>
        <w:t> </w:t>
      </w:r>
      <w:r>
        <w:rPr>
          <w:w w:val="105"/>
        </w:rPr>
        <w:t>Cultura</w:t>
      </w:r>
      <w:r>
        <w:rPr>
          <w:spacing w:val="-13"/>
          <w:w w:val="105"/>
        </w:rPr>
        <w:t> </w:t>
      </w:r>
      <w:r>
        <w:rPr>
          <w:w w:val="105"/>
        </w:rPr>
        <w:t>Brasileira</w:t>
      </w:r>
      <w:r>
        <w:rPr>
          <w:spacing w:val="-13"/>
          <w:w w:val="105"/>
        </w:rPr>
        <w:t> </w:t>
      </w:r>
      <w:r>
        <w:rPr>
          <w:w w:val="105"/>
        </w:rPr>
        <w:t>nos</w:t>
      </w:r>
      <w:r>
        <w:rPr>
          <w:spacing w:val="-13"/>
          <w:w w:val="105"/>
        </w:rPr>
        <w:t> </w:t>
      </w:r>
      <w:r>
        <w:rPr>
          <w:w w:val="105"/>
        </w:rPr>
        <w:t>faz um</w:t>
      </w:r>
      <w:r>
        <w:rPr>
          <w:spacing w:val="-10"/>
          <w:w w:val="105"/>
        </w:rPr>
        <w:t> </w:t>
      </w:r>
      <w:r>
        <w:rPr>
          <w:w w:val="105"/>
        </w:rPr>
        <w:t>convite</w:t>
      </w:r>
      <w:r>
        <w:rPr>
          <w:spacing w:val="-10"/>
          <w:w w:val="105"/>
        </w:rPr>
        <w:t> </w:t>
      </w:r>
      <w:r>
        <w:rPr>
          <w:w w:val="105"/>
        </w:rPr>
        <w:t>para</w:t>
      </w:r>
      <w:r>
        <w:rPr>
          <w:spacing w:val="-10"/>
          <w:w w:val="105"/>
        </w:rPr>
        <w:t> </w:t>
      </w:r>
      <w:r>
        <w:rPr>
          <w:w w:val="105"/>
        </w:rPr>
        <w:t>enxergar</w:t>
      </w:r>
      <w:r>
        <w:rPr>
          <w:spacing w:val="-10"/>
          <w:w w:val="105"/>
        </w:rPr>
        <w:t> </w:t>
      </w:r>
      <w:r>
        <w:rPr>
          <w:w w:val="105"/>
        </w:rPr>
        <w:t>como</w:t>
      </w:r>
      <w:r>
        <w:rPr>
          <w:spacing w:val="-10"/>
          <w:w w:val="105"/>
        </w:rPr>
        <w:t> </w:t>
      </w:r>
      <w:r>
        <w:rPr>
          <w:w w:val="105"/>
        </w:rPr>
        <w:t>nossas</w:t>
      </w:r>
      <w:r>
        <w:rPr>
          <w:spacing w:val="-10"/>
          <w:w w:val="105"/>
        </w:rPr>
        <w:t> </w:t>
      </w:r>
      <w:r>
        <w:rPr>
          <w:w w:val="105"/>
        </w:rPr>
        <w:t>palavras</w:t>
      </w:r>
      <w:r>
        <w:rPr>
          <w:spacing w:val="-10"/>
          <w:w w:val="105"/>
        </w:rPr>
        <w:t> </w:t>
      </w:r>
      <w:r>
        <w:rPr>
          <w:w w:val="105"/>
        </w:rPr>
        <w:t>refletem</w:t>
      </w:r>
      <w:r>
        <w:rPr>
          <w:spacing w:val="-10"/>
          <w:w w:val="105"/>
        </w:rPr>
        <w:t> </w:t>
      </w:r>
      <w:r>
        <w:rPr>
          <w:w w:val="105"/>
        </w:rPr>
        <w:t>e</w:t>
      </w:r>
      <w:r>
        <w:rPr>
          <w:spacing w:val="-10"/>
          <w:w w:val="105"/>
        </w:rPr>
        <w:t> </w:t>
      </w:r>
      <w:r>
        <w:rPr>
          <w:w w:val="105"/>
        </w:rPr>
        <w:t>provocam</w:t>
      </w:r>
      <w:r>
        <w:rPr>
          <w:spacing w:val="-10"/>
          <w:w w:val="105"/>
        </w:rPr>
        <w:t> </w:t>
      </w:r>
      <w:r>
        <w:rPr>
          <w:w w:val="105"/>
        </w:rPr>
        <w:t>mudanças</w:t>
      </w:r>
      <w:r>
        <w:rPr>
          <w:spacing w:val="-10"/>
          <w:w w:val="105"/>
        </w:rPr>
        <w:t> </w:t>
      </w:r>
      <w:r>
        <w:rPr>
          <w:w w:val="105"/>
        </w:rPr>
        <w:t>profundas na</w:t>
      </w:r>
      <w:r>
        <w:rPr>
          <w:spacing w:val="-1"/>
          <w:w w:val="105"/>
        </w:rPr>
        <w:t> </w:t>
      </w:r>
      <w:r>
        <w:rPr>
          <w:w w:val="105"/>
        </w:rPr>
        <w:t>forma como</w:t>
      </w:r>
      <w:r>
        <w:rPr>
          <w:spacing w:val="-1"/>
          <w:w w:val="105"/>
        </w:rPr>
        <w:t> </w:t>
      </w:r>
      <w:r>
        <w:rPr>
          <w:w w:val="105"/>
        </w:rPr>
        <w:t>entendemos</w:t>
      </w:r>
      <w:r>
        <w:rPr>
          <w:spacing w:val="-1"/>
          <w:w w:val="105"/>
        </w:rPr>
        <w:t> </w:t>
      </w:r>
      <w:r>
        <w:rPr>
          <w:w w:val="105"/>
        </w:rPr>
        <w:t>quem</w:t>
      </w:r>
      <w:r>
        <w:rPr>
          <w:spacing w:val="-1"/>
          <w:w w:val="105"/>
        </w:rPr>
        <w:t> </w:t>
      </w:r>
      <w:r>
        <w:rPr>
          <w:w w:val="105"/>
        </w:rPr>
        <w:t>somos.</w:t>
      </w:r>
      <w:r>
        <w:rPr>
          <w:spacing w:val="26"/>
          <w:w w:val="105"/>
        </w:rPr>
        <w:t> </w:t>
      </w:r>
      <w:r>
        <w:rPr>
          <w:w w:val="105"/>
        </w:rPr>
        <w:t>É</w:t>
      </w:r>
      <w:r>
        <w:rPr>
          <w:spacing w:val="-1"/>
          <w:w w:val="105"/>
        </w:rPr>
        <w:t> </w:t>
      </w:r>
      <w:r>
        <w:rPr>
          <w:w w:val="105"/>
        </w:rPr>
        <w:t>um</w:t>
      </w:r>
      <w:r>
        <w:rPr>
          <w:spacing w:val="-1"/>
          <w:w w:val="105"/>
        </w:rPr>
        <w:t> </w:t>
      </w:r>
      <w:r>
        <w:rPr>
          <w:w w:val="105"/>
        </w:rPr>
        <w:t>registro de</w:t>
      </w:r>
      <w:r>
        <w:rPr>
          <w:spacing w:val="-1"/>
          <w:w w:val="105"/>
        </w:rPr>
        <w:t> </w:t>
      </w:r>
      <w:r>
        <w:rPr>
          <w:w w:val="105"/>
        </w:rPr>
        <w:t>um</w:t>
      </w:r>
      <w:r>
        <w:rPr>
          <w:spacing w:val="-1"/>
          <w:w w:val="105"/>
        </w:rPr>
        <w:t> </w:t>
      </w:r>
      <w:r>
        <w:rPr>
          <w:w w:val="105"/>
        </w:rPr>
        <w:t>tempo</w:t>
      </w:r>
      <w:r>
        <w:rPr>
          <w:spacing w:val="-1"/>
          <w:w w:val="105"/>
        </w:rPr>
        <w:t> </w:t>
      </w:r>
      <w:r>
        <w:rPr>
          <w:w w:val="105"/>
        </w:rPr>
        <w:t>histórico, de</w:t>
      </w:r>
      <w:r>
        <w:rPr>
          <w:spacing w:val="-1"/>
          <w:w w:val="105"/>
        </w:rPr>
        <w:t> </w:t>
      </w:r>
      <w:r>
        <w:rPr>
          <w:w w:val="105"/>
        </w:rPr>
        <w:t>novos tempos</w:t>
      </w:r>
      <w:r>
        <w:rPr>
          <w:spacing w:val="-5"/>
          <w:w w:val="105"/>
        </w:rPr>
        <w:t> </w:t>
      </w:r>
      <w:r>
        <w:rPr>
          <w:w w:val="105"/>
        </w:rPr>
        <w:t>em</w:t>
      </w:r>
      <w:r>
        <w:rPr>
          <w:spacing w:val="-5"/>
          <w:w w:val="105"/>
        </w:rPr>
        <w:t> </w:t>
      </w:r>
      <w:r>
        <w:rPr>
          <w:w w:val="105"/>
        </w:rPr>
        <w:t>que</w:t>
      </w:r>
      <w:r>
        <w:rPr>
          <w:spacing w:val="-5"/>
          <w:w w:val="105"/>
        </w:rPr>
        <w:t> </w:t>
      </w:r>
      <w:r>
        <w:rPr>
          <w:w w:val="105"/>
        </w:rPr>
        <w:t>comunidades</w:t>
      </w:r>
      <w:r>
        <w:rPr>
          <w:spacing w:val="-6"/>
          <w:w w:val="105"/>
        </w:rPr>
        <w:t> </w:t>
      </w:r>
      <w:r>
        <w:rPr>
          <w:w w:val="105"/>
        </w:rPr>
        <w:t>se</w:t>
      </w:r>
      <w:r>
        <w:rPr>
          <w:spacing w:val="-5"/>
          <w:w w:val="105"/>
        </w:rPr>
        <w:t> </w:t>
      </w:r>
      <w:r>
        <w:rPr>
          <w:w w:val="105"/>
        </w:rPr>
        <w:t>reconhecem,</w:t>
      </w:r>
      <w:r>
        <w:rPr>
          <w:spacing w:val="-4"/>
          <w:w w:val="105"/>
        </w:rPr>
        <w:t> </w:t>
      </w:r>
      <w:r>
        <w:rPr>
          <w:w w:val="105"/>
        </w:rPr>
        <w:t>criam</w:t>
      </w:r>
      <w:r>
        <w:rPr>
          <w:spacing w:val="-5"/>
          <w:w w:val="105"/>
        </w:rPr>
        <w:t> </w:t>
      </w:r>
      <w:r>
        <w:rPr>
          <w:w w:val="105"/>
        </w:rPr>
        <w:t>vocábulos</w:t>
      </w:r>
      <w:r>
        <w:rPr>
          <w:spacing w:val="-5"/>
          <w:w w:val="105"/>
        </w:rPr>
        <w:t> </w:t>
      </w:r>
      <w:r>
        <w:rPr>
          <w:w w:val="105"/>
        </w:rPr>
        <w:t>para</w:t>
      </w:r>
      <w:r>
        <w:rPr>
          <w:spacing w:val="-5"/>
          <w:w w:val="105"/>
        </w:rPr>
        <w:t> </w:t>
      </w:r>
      <w:r>
        <w:rPr>
          <w:w w:val="105"/>
        </w:rPr>
        <w:t>existir,</w:t>
      </w:r>
      <w:r>
        <w:rPr>
          <w:spacing w:val="-4"/>
          <w:w w:val="105"/>
        </w:rPr>
        <w:t> </w:t>
      </w:r>
      <w:r>
        <w:rPr>
          <w:w w:val="105"/>
        </w:rPr>
        <w:t>rompem</w:t>
      </w:r>
      <w:r>
        <w:rPr>
          <w:spacing w:val="-5"/>
          <w:w w:val="105"/>
        </w:rPr>
        <w:t> </w:t>
      </w:r>
      <w:r>
        <w:rPr>
          <w:w w:val="105"/>
        </w:rPr>
        <w:t>invis- ibilidades</w:t>
      </w:r>
      <w:r>
        <w:rPr>
          <w:spacing w:val="-3"/>
          <w:w w:val="105"/>
        </w:rPr>
        <w:t> </w:t>
      </w:r>
      <w:r>
        <w:rPr>
          <w:w w:val="105"/>
        </w:rPr>
        <w:t>e</w:t>
      </w:r>
      <w:r>
        <w:rPr>
          <w:spacing w:val="-3"/>
          <w:w w:val="105"/>
        </w:rPr>
        <w:t> </w:t>
      </w:r>
      <w:r>
        <w:rPr>
          <w:w w:val="105"/>
        </w:rPr>
        <w:t>reinventam</w:t>
      </w:r>
      <w:r>
        <w:rPr>
          <w:spacing w:val="-3"/>
          <w:w w:val="105"/>
        </w:rPr>
        <w:t> </w:t>
      </w:r>
      <w:r>
        <w:rPr>
          <w:w w:val="105"/>
        </w:rPr>
        <w:t>modos</w:t>
      </w:r>
      <w:r>
        <w:rPr>
          <w:spacing w:val="-3"/>
          <w:w w:val="105"/>
        </w:rPr>
        <w:t> </w:t>
      </w:r>
      <w:r>
        <w:rPr>
          <w:w w:val="105"/>
        </w:rPr>
        <w:t>de</w:t>
      </w:r>
      <w:r>
        <w:rPr>
          <w:spacing w:val="-3"/>
          <w:w w:val="105"/>
        </w:rPr>
        <w:t> </w:t>
      </w:r>
      <w:r>
        <w:rPr>
          <w:w w:val="105"/>
        </w:rPr>
        <w:t>narrar</w:t>
      </w:r>
      <w:r>
        <w:rPr>
          <w:spacing w:val="-3"/>
          <w:w w:val="105"/>
        </w:rPr>
        <w:t> </w:t>
      </w:r>
      <w:r>
        <w:rPr>
          <w:w w:val="105"/>
        </w:rPr>
        <w:t>a</w:t>
      </w:r>
      <w:r>
        <w:rPr>
          <w:spacing w:val="-3"/>
          <w:w w:val="105"/>
        </w:rPr>
        <w:t> </w:t>
      </w:r>
      <w:r>
        <w:rPr>
          <w:w w:val="105"/>
        </w:rPr>
        <w:t>si</w:t>
      </w:r>
      <w:r>
        <w:rPr>
          <w:spacing w:val="-3"/>
          <w:w w:val="105"/>
        </w:rPr>
        <w:t> </w:t>
      </w:r>
      <w:r>
        <w:rPr>
          <w:w w:val="105"/>
        </w:rPr>
        <w:t>mesmas.</w:t>
      </w:r>
      <w:r>
        <w:rPr>
          <w:spacing w:val="28"/>
          <w:w w:val="105"/>
        </w:rPr>
        <w:t> </w:t>
      </w:r>
      <w:r>
        <w:rPr>
          <w:w w:val="105"/>
        </w:rPr>
        <w:t>Ao</w:t>
      </w:r>
      <w:r>
        <w:rPr>
          <w:spacing w:val="-3"/>
          <w:w w:val="105"/>
        </w:rPr>
        <w:t> </w:t>
      </w:r>
      <w:r>
        <w:rPr>
          <w:w w:val="105"/>
        </w:rPr>
        <w:t>analisar</w:t>
      </w:r>
      <w:r>
        <w:rPr>
          <w:spacing w:val="-3"/>
          <w:w w:val="105"/>
        </w:rPr>
        <w:t> </w:t>
      </w:r>
      <w:r>
        <w:rPr>
          <w:w w:val="105"/>
        </w:rPr>
        <w:t>usos</w:t>
      </w:r>
      <w:r>
        <w:rPr>
          <w:spacing w:val="-3"/>
          <w:w w:val="105"/>
        </w:rPr>
        <w:t> </w:t>
      </w:r>
      <w:r>
        <w:rPr>
          <w:w w:val="105"/>
        </w:rPr>
        <w:t>reais</w:t>
      </w:r>
      <w:r>
        <w:rPr>
          <w:spacing w:val="-3"/>
          <w:w w:val="105"/>
        </w:rPr>
        <w:t> </w:t>
      </w:r>
      <w:r>
        <w:rPr>
          <w:w w:val="105"/>
        </w:rPr>
        <w:t>da</w:t>
      </w:r>
      <w:r>
        <w:rPr>
          <w:spacing w:val="-3"/>
          <w:w w:val="105"/>
        </w:rPr>
        <w:t> </w:t>
      </w:r>
      <w:r>
        <w:rPr>
          <w:w w:val="105"/>
        </w:rPr>
        <w:t>língua,</w:t>
      </w:r>
      <w:r>
        <w:rPr>
          <w:spacing w:val="-2"/>
          <w:w w:val="105"/>
        </w:rPr>
        <w:t> </w:t>
      </w:r>
      <w:r>
        <w:rPr>
          <w:w w:val="105"/>
        </w:rPr>
        <w:t>os autores nos mostram que os novos gêneros não são modismos ou invenções passageiras, mas</w:t>
      </w:r>
      <w:r>
        <w:rPr>
          <w:w w:val="105"/>
        </w:rPr>
        <w:t> respostas</w:t>
      </w:r>
      <w:r>
        <w:rPr>
          <w:w w:val="105"/>
        </w:rPr>
        <w:t> coletivas</w:t>
      </w:r>
      <w:r>
        <w:rPr>
          <w:w w:val="105"/>
        </w:rPr>
        <w:t> à</w:t>
      </w:r>
      <w:r>
        <w:rPr>
          <w:w w:val="105"/>
        </w:rPr>
        <w:t> necessidade</w:t>
      </w:r>
      <w:r>
        <w:rPr>
          <w:w w:val="105"/>
        </w:rPr>
        <w:t> de</w:t>
      </w:r>
      <w:r>
        <w:rPr>
          <w:w w:val="105"/>
        </w:rPr>
        <w:t> representação</w:t>
      </w:r>
      <w:r>
        <w:rPr>
          <w:w w:val="105"/>
        </w:rPr>
        <w:t> e</w:t>
      </w:r>
      <w:r>
        <w:rPr>
          <w:w w:val="105"/>
        </w:rPr>
        <w:t> dignidade</w:t>
      </w:r>
      <w:r>
        <w:rPr>
          <w:w w:val="105"/>
        </w:rPr>
        <w:t> e</w:t>
      </w:r>
      <w:r>
        <w:rPr>
          <w:w w:val="105"/>
        </w:rPr>
        <w:t> reflexões</w:t>
      </w:r>
      <w:r>
        <w:rPr>
          <w:w w:val="105"/>
        </w:rPr>
        <w:t> sobre</w:t>
      </w:r>
      <w:r>
        <w:rPr>
          <w:w w:val="105"/>
        </w:rPr>
        <w:t> a relação entre linguagem, identidade e poder, mostrando que discutir pronomes é também discutir cidadania.</w:t>
      </w:r>
      <w:r>
        <w:rPr>
          <w:spacing w:val="33"/>
          <w:w w:val="105"/>
        </w:rPr>
        <w:t> </w:t>
      </w:r>
      <w:r>
        <w:rPr>
          <w:w w:val="105"/>
        </w:rPr>
        <w:t>Novos Gêneros na Cultura Brasileira é um livro para quem quer com- preender o Brasil de hoje, para quem se interessa pela língua, mas também para quem se interessa</w:t>
      </w:r>
      <w:r>
        <w:rPr>
          <w:spacing w:val="22"/>
          <w:w w:val="105"/>
        </w:rPr>
        <w:t> </w:t>
      </w:r>
      <w:r>
        <w:rPr>
          <w:w w:val="105"/>
        </w:rPr>
        <w:t>por</w:t>
      </w:r>
      <w:r>
        <w:rPr>
          <w:spacing w:val="22"/>
          <w:w w:val="105"/>
        </w:rPr>
        <w:t> </w:t>
      </w:r>
      <w:r>
        <w:rPr>
          <w:w w:val="105"/>
        </w:rPr>
        <w:t>gente.</w:t>
      </w:r>
      <w:r>
        <w:rPr>
          <w:spacing w:val="61"/>
          <w:w w:val="105"/>
        </w:rPr>
        <w:t> </w:t>
      </w:r>
      <w:r>
        <w:rPr>
          <w:w w:val="105"/>
        </w:rPr>
        <w:t>Para</w:t>
      </w:r>
      <w:r>
        <w:rPr>
          <w:spacing w:val="22"/>
          <w:w w:val="105"/>
        </w:rPr>
        <w:t> </w:t>
      </w:r>
      <w:r>
        <w:rPr>
          <w:w w:val="105"/>
        </w:rPr>
        <w:t>quem</w:t>
      </w:r>
      <w:r>
        <w:rPr>
          <w:spacing w:val="21"/>
          <w:w w:val="105"/>
        </w:rPr>
        <w:t> </w:t>
      </w:r>
      <w:r>
        <w:rPr>
          <w:w w:val="105"/>
        </w:rPr>
        <w:t>sabe</w:t>
      </w:r>
      <w:r>
        <w:rPr>
          <w:spacing w:val="21"/>
          <w:w w:val="105"/>
        </w:rPr>
        <w:t> </w:t>
      </w:r>
      <w:r>
        <w:rPr>
          <w:w w:val="105"/>
        </w:rPr>
        <w:t>que</w:t>
      </w:r>
      <w:r>
        <w:rPr>
          <w:spacing w:val="22"/>
          <w:w w:val="105"/>
        </w:rPr>
        <w:t> </w:t>
      </w:r>
      <w:r>
        <w:rPr>
          <w:w w:val="105"/>
        </w:rPr>
        <w:t>cada</w:t>
      </w:r>
      <w:r>
        <w:rPr>
          <w:spacing w:val="22"/>
          <w:w w:val="105"/>
        </w:rPr>
        <w:t> </w:t>
      </w:r>
      <w:r>
        <w:rPr>
          <w:w w:val="105"/>
        </w:rPr>
        <w:t>palavra</w:t>
      </w:r>
      <w:r>
        <w:rPr>
          <w:spacing w:val="22"/>
          <w:w w:val="105"/>
        </w:rPr>
        <w:t> </w:t>
      </w:r>
      <w:r>
        <w:rPr>
          <w:w w:val="105"/>
        </w:rPr>
        <w:t>pode</w:t>
      </w:r>
      <w:r>
        <w:rPr>
          <w:spacing w:val="22"/>
          <w:w w:val="105"/>
        </w:rPr>
        <w:t> </w:t>
      </w:r>
      <w:r>
        <w:rPr>
          <w:w w:val="105"/>
        </w:rPr>
        <w:t>carregar</w:t>
      </w:r>
      <w:r>
        <w:rPr>
          <w:spacing w:val="22"/>
          <w:w w:val="105"/>
        </w:rPr>
        <w:t> </w:t>
      </w:r>
      <w:r>
        <w:rPr>
          <w:w w:val="105"/>
        </w:rPr>
        <w:t>um</w:t>
      </w:r>
      <w:r>
        <w:rPr>
          <w:spacing w:val="22"/>
          <w:w w:val="105"/>
        </w:rPr>
        <w:t> </w:t>
      </w:r>
      <w:r>
        <w:rPr>
          <w:w w:val="105"/>
        </w:rPr>
        <w:t>mundo</w:t>
      </w:r>
      <w:r>
        <w:rPr>
          <w:spacing w:val="22"/>
          <w:w w:val="105"/>
        </w:rPr>
        <w:t> </w:t>
      </w:r>
      <w:r>
        <w:rPr>
          <w:w w:val="105"/>
        </w:rPr>
        <w:t>inteiro e</w:t>
      </w:r>
      <w:r>
        <w:rPr>
          <w:w w:val="105"/>
        </w:rPr>
        <w:t> que</w:t>
      </w:r>
      <w:r>
        <w:rPr>
          <w:w w:val="105"/>
        </w:rPr>
        <w:t> mudar</w:t>
      </w:r>
      <w:r>
        <w:rPr>
          <w:w w:val="105"/>
        </w:rPr>
        <w:t> as</w:t>
      </w:r>
      <w:r>
        <w:rPr>
          <w:w w:val="105"/>
        </w:rPr>
        <w:t> palavras</w:t>
      </w:r>
      <w:r>
        <w:rPr>
          <w:w w:val="105"/>
        </w:rPr>
        <w:t> é,</w:t>
      </w:r>
      <w:r>
        <w:rPr>
          <w:w w:val="105"/>
        </w:rPr>
        <w:t> muitas</w:t>
      </w:r>
      <w:r>
        <w:rPr>
          <w:w w:val="105"/>
        </w:rPr>
        <w:t> vezes,</w:t>
      </w:r>
      <w:r>
        <w:rPr>
          <w:w w:val="105"/>
        </w:rPr>
        <w:t> mudar</w:t>
      </w:r>
      <w:r>
        <w:rPr>
          <w:w w:val="105"/>
        </w:rPr>
        <w:t> o</w:t>
      </w:r>
      <w:r>
        <w:rPr>
          <w:w w:val="105"/>
        </w:rPr>
        <w:t> mundo,</w:t>
      </w:r>
      <w:r>
        <w:rPr>
          <w:w w:val="105"/>
        </w:rPr>
        <w:t> mudar</w:t>
      </w:r>
      <w:r>
        <w:rPr>
          <w:w w:val="105"/>
        </w:rPr>
        <w:t> os</w:t>
      </w:r>
      <w:r>
        <w:rPr>
          <w:w w:val="105"/>
        </w:rPr>
        <w:t> tempos.</w:t>
      </w:r>
      <w:r>
        <w:rPr>
          <w:spacing w:val="40"/>
          <w:w w:val="105"/>
        </w:rPr>
        <w:t> </w:t>
      </w:r>
      <w:r>
        <w:rPr>
          <w:i/>
          <w:w w:val="105"/>
        </w:rPr>
        <w:t>Tempora mutantur, et nos in illis mutamur, ergo mutemus tempora</w:t>
      </w:r>
      <w:r>
        <w:rPr>
          <w:w w:val="105"/>
        </w:rPr>
        <w:t>.</w:t>
      </w:r>
    </w:p>
    <w:p>
      <w:pPr>
        <w:pStyle w:val="BodyText"/>
        <w:spacing w:after="0" w:line="252" w:lineRule="auto"/>
        <w:jc w:val="both"/>
        <w:sectPr>
          <w:headerReference w:type="default" r:id="rId13"/>
          <w:pgSz w:w="11910" w:h="16840"/>
          <w:pgMar w:header="0" w:footer="0" w:top="720" w:bottom="280" w:left="1417" w:right="566"/>
        </w:sectPr>
      </w:pPr>
    </w:p>
    <w:p>
      <w:pPr>
        <w:pStyle w:val="BodyText"/>
        <w:spacing w:before="4"/>
        <w:rPr>
          <w:sz w:val="17"/>
        </w:rPr>
      </w:pPr>
    </w:p>
    <w:p>
      <w:pPr>
        <w:pStyle w:val="BodyText"/>
        <w:spacing w:after="0"/>
        <w:rPr>
          <w:sz w:val="17"/>
        </w:rPr>
        <w:sectPr>
          <w:headerReference w:type="even" r:id="rId14"/>
          <w:pgSz w:w="11910" w:h="16840"/>
          <w:pgMar w:header="819" w:footer="0" w:top="1120" w:bottom="280" w:left="1417" w:right="566"/>
          <w:pgNumType w:start="6"/>
        </w:sectPr>
      </w:pPr>
    </w:p>
    <w:p>
      <w:pPr>
        <w:pStyle w:val="BodyText"/>
        <w:spacing w:before="324"/>
        <w:rPr>
          <w:sz w:val="49"/>
        </w:rPr>
      </w:pPr>
    </w:p>
    <w:p>
      <w:pPr>
        <w:pStyle w:val="Heading1"/>
      </w:pPr>
      <w:r>
        <w:rPr>
          <w:spacing w:val="-2"/>
          <w:w w:val="105"/>
        </w:rPr>
        <w:t>Apresentação</w:t>
      </w:r>
    </w:p>
    <w:p>
      <w:pPr>
        <w:pStyle w:val="BodyText"/>
        <w:spacing w:before="206"/>
        <w:rPr>
          <w:b/>
          <w:sz w:val="49"/>
        </w:rPr>
      </w:pPr>
    </w:p>
    <w:p>
      <w:pPr>
        <w:pStyle w:val="Heading4"/>
      </w:pPr>
      <w:r>
        <w:rPr>
          <w:spacing w:val="-6"/>
        </w:rPr>
        <w:t>Daniel</w:t>
      </w:r>
      <w:r>
        <w:rPr>
          <w:spacing w:val="24"/>
        </w:rPr>
        <w:t> </w:t>
      </w:r>
      <w:r>
        <w:rPr>
          <w:spacing w:val="-6"/>
        </w:rPr>
        <w:t>Couto-Valle-Ponto</w:t>
      </w:r>
    </w:p>
    <w:p>
      <w:pPr>
        <w:pStyle w:val="BodyText"/>
        <w:spacing w:line="252" w:lineRule="auto" w:before="13"/>
        <w:ind w:left="23" w:right="3145"/>
      </w:pPr>
      <w:r>
        <w:rPr>
          <w:w w:val="105"/>
        </w:rPr>
        <w:t>Doutor em Filosofia e Linguística pela Universität Bremen Pesquisador Post-Doc da UnB</w:t>
      </w:r>
    </w:p>
    <w:p>
      <w:pPr>
        <w:pStyle w:val="BodyText"/>
        <w:spacing w:before="21"/>
      </w:pPr>
    </w:p>
    <w:p>
      <w:pPr>
        <w:pStyle w:val="BodyText"/>
        <w:spacing w:line="252" w:lineRule="auto"/>
        <w:ind w:left="23" w:right="867" w:firstLine="351"/>
        <w:jc w:val="both"/>
      </w:pPr>
      <w:r>
        <w:rPr>
          <w:w w:val="105"/>
        </w:rPr>
        <w:t>O</w:t>
      </w:r>
      <w:r>
        <w:rPr>
          <w:w w:val="105"/>
        </w:rPr>
        <w:t> livro</w:t>
      </w:r>
      <w:r>
        <w:rPr>
          <w:w w:val="105"/>
        </w:rPr>
        <w:t> “Novos</w:t>
      </w:r>
      <w:r>
        <w:rPr>
          <w:w w:val="105"/>
        </w:rPr>
        <w:t> Gêneros</w:t>
      </w:r>
      <w:r>
        <w:rPr>
          <w:w w:val="105"/>
        </w:rPr>
        <w:t> na</w:t>
      </w:r>
      <w:r>
        <w:rPr>
          <w:w w:val="105"/>
        </w:rPr>
        <w:t> Cultura</w:t>
      </w:r>
      <w:r>
        <w:rPr>
          <w:w w:val="105"/>
        </w:rPr>
        <w:t> Brasileira”</w:t>
      </w:r>
      <w:r>
        <w:rPr>
          <w:w w:val="105"/>
        </w:rPr>
        <w:t> foi</w:t>
      </w:r>
      <w:r>
        <w:rPr>
          <w:w w:val="105"/>
        </w:rPr>
        <w:t> pensado</w:t>
      </w:r>
      <w:r>
        <w:rPr>
          <w:w w:val="105"/>
        </w:rPr>
        <w:t> e</w:t>
      </w:r>
      <w:r>
        <w:rPr>
          <w:w w:val="105"/>
        </w:rPr>
        <w:t> escrito</w:t>
      </w:r>
      <w:r>
        <w:rPr>
          <w:w w:val="105"/>
        </w:rPr>
        <w:t> para</w:t>
      </w:r>
      <w:r>
        <w:rPr>
          <w:w w:val="105"/>
        </w:rPr>
        <w:t> ser</w:t>
      </w:r>
      <w:r>
        <w:rPr>
          <w:w w:val="105"/>
        </w:rPr>
        <w:t> lido tanto dentro quanto fora das universidades, por um número grande de leitores, leitoras e </w:t>
      </w:r>
      <w:r>
        <w:rPr>
          <w:i/>
          <w:w w:val="105"/>
        </w:rPr>
        <w:t>leitores</w:t>
      </w:r>
      <w:r>
        <w:rPr>
          <w:w w:val="105"/>
        </w:rPr>
        <w:t>, pois ele aborda um tema demasiado importante para a sociedade brasileira como um</w:t>
      </w:r>
      <w:r>
        <w:rPr>
          <w:w w:val="105"/>
        </w:rPr>
        <w:t> todo.</w:t>
      </w:r>
      <w:r>
        <w:rPr>
          <w:spacing w:val="40"/>
          <w:w w:val="105"/>
        </w:rPr>
        <w:t> </w:t>
      </w:r>
      <w:r>
        <w:rPr>
          <w:w w:val="105"/>
        </w:rPr>
        <w:t>Não</w:t>
      </w:r>
      <w:r>
        <w:rPr>
          <w:w w:val="105"/>
        </w:rPr>
        <w:t> poderia</w:t>
      </w:r>
      <w:r>
        <w:rPr>
          <w:w w:val="105"/>
        </w:rPr>
        <w:t> ficar</w:t>
      </w:r>
      <w:r>
        <w:rPr>
          <w:w w:val="105"/>
        </w:rPr>
        <w:t> restrito</w:t>
      </w:r>
      <w:r>
        <w:rPr>
          <w:w w:val="105"/>
        </w:rPr>
        <w:t> a</w:t>
      </w:r>
      <w:r>
        <w:rPr>
          <w:w w:val="105"/>
        </w:rPr>
        <w:t> bacharéis</w:t>
      </w:r>
      <w:r>
        <w:rPr>
          <w:w w:val="105"/>
        </w:rPr>
        <w:t> e</w:t>
      </w:r>
      <w:r>
        <w:rPr>
          <w:w w:val="105"/>
        </w:rPr>
        <w:t> professores</w:t>
      </w:r>
      <w:r>
        <w:rPr>
          <w:w w:val="105"/>
        </w:rPr>
        <w:t> da</w:t>
      </w:r>
      <w:r>
        <w:rPr>
          <w:w w:val="105"/>
        </w:rPr>
        <w:t> nossa</w:t>
      </w:r>
      <w:r>
        <w:rPr>
          <w:w w:val="105"/>
        </w:rPr>
        <w:t> língua.</w:t>
      </w:r>
      <w:r>
        <w:rPr>
          <w:spacing w:val="40"/>
          <w:w w:val="105"/>
        </w:rPr>
        <w:t> </w:t>
      </w:r>
      <w:r>
        <w:rPr>
          <w:w w:val="105"/>
        </w:rPr>
        <w:t>O</w:t>
      </w:r>
      <w:r>
        <w:rPr>
          <w:w w:val="105"/>
        </w:rPr>
        <w:t> livro aborda</w:t>
      </w:r>
      <w:r>
        <w:rPr>
          <w:spacing w:val="-16"/>
          <w:w w:val="105"/>
        </w:rPr>
        <w:t> </w:t>
      </w:r>
      <w:r>
        <w:rPr>
          <w:w w:val="105"/>
        </w:rPr>
        <w:t>um</w:t>
      </w:r>
      <w:r>
        <w:rPr>
          <w:spacing w:val="-16"/>
          <w:w w:val="105"/>
        </w:rPr>
        <w:t> </w:t>
      </w:r>
      <w:r>
        <w:rPr>
          <w:w w:val="105"/>
        </w:rPr>
        <w:t>fenômeno</w:t>
      </w:r>
      <w:r>
        <w:rPr>
          <w:spacing w:val="-16"/>
          <w:w w:val="105"/>
        </w:rPr>
        <w:t> </w:t>
      </w:r>
      <w:r>
        <w:rPr>
          <w:w w:val="105"/>
        </w:rPr>
        <w:t>sociolinguístico</w:t>
      </w:r>
      <w:r>
        <w:rPr>
          <w:spacing w:val="-15"/>
          <w:w w:val="105"/>
        </w:rPr>
        <w:t> </w:t>
      </w:r>
      <w:r>
        <w:rPr>
          <w:w w:val="105"/>
        </w:rPr>
        <w:t>recente</w:t>
      </w:r>
      <w:r>
        <w:rPr>
          <w:spacing w:val="-16"/>
          <w:w w:val="105"/>
        </w:rPr>
        <w:t> </w:t>
      </w:r>
      <w:r>
        <w:rPr>
          <w:w w:val="105"/>
        </w:rPr>
        <w:t>que</w:t>
      </w:r>
      <w:r>
        <w:rPr>
          <w:spacing w:val="-16"/>
          <w:w w:val="105"/>
        </w:rPr>
        <w:t> </w:t>
      </w:r>
      <w:r>
        <w:rPr>
          <w:w w:val="105"/>
        </w:rPr>
        <w:t>todos</w:t>
      </w:r>
      <w:r>
        <w:rPr>
          <w:spacing w:val="-16"/>
          <w:w w:val="105"/>
        </w:rPr>
        <w:t> </w:t>
      </w:r>
      <w:r>
        <w:rPr>
          <w:w w:val="105"/>
        </w:rPr>
        <w:t>nós</w:t>
      </w:r>
      <w:r>
        <w:rPr>
          <w:spacing w:val="-15"/>
          <w:w w:val="105"/>
        </w:rPr>
        <w:t> </w:t>
      </w:r>
      <w:r>
        <w:rPr>
          <w:w w:val="105"/>
        </w:rPr>
        <w:t>certamente</w:t>
      </w:r>
      <w:r>
        <w:rPr>
          <w:spacing w:val="-16"/>
          <w:w w:val="105"/>
        </w:rPr>
        <w:t> </w:t>
      </w:r>
      <w:r>
        <w:rPr>
          <w:w w:val="105"/>
        </w:rPr>
        <w:t>já</w:t>
      </w:r>
      <w:r>
        <w:rPr>
          <w:spacing w:val="-16"/>
          <w:w w:val="105"/>
        </w:rPr>
        <w:t> </w:t>
      </w:r>
      <w:r>
        <w:rPr>
          <w:w w:val="105"/>
        </w:rPr>
        <w:t>experienciamos, quer</w:t>
      </w:r>
      <w:r>
        <w:rPr>
          <w:spacing w:val="-14"/>
          <w:w w:val="105"/>
        </w:rPr>
        <w:t> </w:t>
      </w:r>
      <w:r>
        <w:rPr>
          <w:w w:val="105"/>
        </w:rPr>
        <w:t>queiramos</w:t>
      </w:r>
      <w:r>
        <w:rPr>
          <w:spacing w:val="-14"/>
          <w:w w:val="105"/>
        </w:rPr>
        <w:t> </w:t>
      </w:r>
      <w:r>
        <w:rPr>
          <w:w w:val="105"/>
        </w:rPr>
        <w:t>quer</w:t>
      </w:r>
      <w:r>
        <w:rPr>
          <w:spacing w:val="-14"/>
          <w:w w:val="105"/>
        </w:rPr>
        <w:t> </w:t>
      </w:r>
      <w:r>
        <w:rPr>
          <w:w w:val="105"/>
        </w:rPr>
        <w:t>não.</w:t>
      </w:r>
      <w:r>
        <w:rPr>
          <w:spacing w:val="9"/>
          <w:w w:val="105"/>
        </w:rPr>
        <w:t> </w:t>
      </w:r>
      <w:r>
        <w:rPr>
          <w:w w:val="105"/>
        </w:rPr>
        <w:t>Portanto,</w:t>
      </w:r>
      <w:r>
        <w:rPr>
          <w:spacing w:val="-14"/>
          <w:w w:val="105"/>
        </w:rPr>
        <w:t> </w:t>
      </w:r>
      <w:r>
        <w:rPr>
          <w:w w:val="105"/>
        </w:rPr>
        <w:t>o</w:t>
      </w:r>
      <w:r>
        <w:rPr>
          <w:spacing w:val="-14"/>
          <w:w w:val="105"/>
        </w:rPr>
        <w:t> </w:t>
      </w:r>
      <w:r>
        <w:rPr>
          <w:w w:val="105"/>
        </w:rPr>
        <w:t>que</w:t>
      </w:r>
      <w:r>
        <w:rPr>
          <w:spacing w:val="-14"/>
          <w:w w:val="105"/>
        </w:rPr>
        <w:t> </w:t>
      </w:r>
      <w:r>
        <w:rPr>
          <w:w w:val="105"/>
        </w:rPr>
        <w:t>fazemos</w:t>
      </w:r>
      <w:r>
        <w:rPr>
          <w:spacing w:val="-14"/>
          <w:w w:val="105"/>
        </w:rPr>
        <w:t> </w:t>
      </w:r>
      <w:r>
        <w:rPr>
          <w:w w:val="105"/>
        </w:rPr>
        <w:t>aqui</w:t>
      </w:r>
      <w:r>
        <w:rPr>
          <w:spacing w:val="-14"/>
          <w:w w:val="105"/>
        </w:rPr>
        <w:t> </w:t>
      </w:r>
      <w:r>
        <w:rPr>
          <w:w w:val="105"/>
        </w:rPr>
        <w:t>se</w:t>
      </w:r>
      <w:r>
        <w:rPr>
          <w:spacing w:val="-14"/>
          <w:w w:val="105"/>
        </w:rPr>
        <w:t> </w:t>
      </w:r>
      <w:r>
        <w:rPr>
          <w:w w:val="105"/>
        </w:rPr>
        <w:t>trata</w:t>
      </w:r>
      <w:r>
        <w:rPr>
          <w:spacing w:val="-14"/>
          <w:w w:val="105"/>
        </w:rPr>
        <w:t> </w:t>
      </w:r>
      <w:r>
        <w:rPr>
          <w:w w:val="105"/>
        </w:rPr>
        <w:t>de</w:t>
      </w:r>
      <w:r>
        <w:rPr>
          <w:spacing w:val="-14"/>
          <w:w w:val="105"/>
        </w:rPr>
        <w:t> </w:t>
      </w:r>
      <w:r>
        <w:rPr>
          <w:rFonts w:ascii="Georgia" w:hAnsi="Georgia"/>
          <w:b/>
          <w:w w:val="105"/>
        </w:rPr>
        <w:t>linguística</w:t>
      </w:r>
      <w:r>
        <w:rPr>
          <w:rFonts w:ascii="Georgia" w:hAnsi="Georgia"/>
          <w:b/>
          <w:spacing w:val="-8"/>
          <w:w w:val="105"/>
        </w:rPr>
        <w:t> </w:t>
      </w:r>
      <w:r>
        <w:rPr>
          <w:rFonts w:ascii="Georgia" w:hAnsi="Georgia"/>
          <w:b/>
          <w:w w:val="105"/>
        </w:rPr>
        <w:t>pública</w:t>
      </w:r>
      <w:r>
        <w:rPr>
          <w:w w:val="105"/>
        </w:rPr>
        <w:t>, um</w:t>
      </w:r>
      <w:r>
        <w:rPr>
          <w:w w:val="105"/>
        </w:rPr>
        <w:t> estudo</w:t>
      </w:r>
      <w:r>
        <w:rPr>
          <w:w w:val="105"/>
        </w:rPr>
        <w:t> acadêmico</w:t>
      </w:r>
      <w:r>
        <w:rPr>
          <w:w w:val="105"/>
        </w:rPr>
        <w:t> da</w:t>
      </w:r>
      <w:r>
        <w:rPr>
          <w:w w:val="105"/>
        </w:rPr>
        <w:t> nossa</w:t>
      </w:r>
      <w:r>
        <w:rPr>
          <w:w w:val="105"/>
        </w:rPr>
        <w:t> língua</w:t>
      </w:r>
      <w:r>
        <w:rPr>
          <w:w w:val="105"/>
        </w:rPr>
        <w:t> cujo</w:t>
      </w:r>
      <w:r>
        <w:rPr>
          <w:w w:val="105"/>
        </w:rPr>
        <w:t> produto</w:t>
      </w:r>
      <w:r>
        <w:rPr>
          <w:w w:val="105"/>
        </w:rPr>
        <w:t> é</w:t>
      </w:r>
      <w:r>
        <w:rPr>
          <w:w w:val="105"/>
        </w:rPr>
        <w:t> um</w:t>
      </w:r>
      <w:r>
        <w:rPr>
          <w:w w:val="105"/>
        </w:rPr>
        <w:t> texto</w:t>
      </w:r>
      <w:r>
        <w:rPr>
          <w:w w:val="105"/>
        </w:rPr>
        <w:t> que</w:t>
      </w:r>
      <w:r>
        <w:rPr>
          <w:w w:val="105"/>
        </w:rPr>
        <w:t> visa</w:t>
      </w:r>
      <w:r>
        <w:rPr>
          <w:w w:val="105"/>
        </w:rPr>
        <w:t> ser</w:t>
      </w:r>
      <w:r>
        <w:rPr>
          <w:w w:val="105"/>
        </w:rPr>
        <w:t> acessível a todos aqueles que tiverem completado a educação básica, que é um direito constitucional de todos os cidadãos.</w:t>
      </w:r>
    </w:p>
    <w:p>
      <w:pPr>
        <w:pStyle w:val="BodyText"/>
        <w:spacing w:line="252" w:lineRule="auto" w:before="1"/>
        <w:ind w:left="23" w:right="868" w:firstLine="351"/>
        <w:jc w:val="both"/>
      </w:pPr>
      <w:r>
        <w:rPr/>
        <w:t>O fenômeno sociolinguístico abordado tem duas facetas:</w:t>
      </w:r>
      <w:r>
        <w:rPr>
          <w:spacing w:val="40"/>
        </w:rPr>
        <w:t> </w:t>
      </w:r>
      <w:r>
        <w:rPr/>
        <w:t>por um lado, trata-se de um enorme esforço coletivo para se forjar uma humanidade, sem classes, onde todos sejamos iguais em direitos e deveres, a despeito das diferenças materiais de berço e entre os sexos;</w:t>
      </w:r>
      <w:r>
        <w:rPr>
          <w:spacing w:val="80"/>
        </w:rPr>
        <w:t> </w:t>
      </w:r>
      <w:r>
        <w:rPr/>
        <w:t>por outro, esse esfoço é acompanhado do surgimento de novas identidades sexuais e de expressão</w:t>
      </w:r>
      <w:r>
        <w:rPr>
          <w:spacing w:val="40"/>
        </w:rPr>
        <w:t> </w:t>
      </w:r>
      <w:r>
        <w:rPr/>
        <w:t>sexual</w:t>
      </w:r>
      <w:r>
        <w:rPr>
          <w:spacing w:val="40"/>
        </w:rPr>
        <w:t> </w:t>
      </w:r>
      <w:r>
        <w:rPr/>
        <w:t>na</w:t>
      </w:r>
      <w:r>
        <w:rPr>
          <w:spacing w:val="40"/>
        </w:rPr>
        <w:t> </w:t>
      </w:r>
      <w:r>
        <w:rPr/>
        <w:t>sociedade</w:t>
      </w:r>
      <w:r>
        <w:rPr>
          <w:spacing w:val="40"/>
        </w:rPr>
        <w:t> </w:t>
      </w:r>
      <w:r>
        <w:rPr/>
        <w:t>assim</w:t>
      </w:r>
      <w:r>
        <w:rPr>
          <w:spacing w:val="40"/>
        </w:rPr>
        <w:t> </w:t>
      </w:r>
      <w:r>
        <w:rPr/>
        <w:t>como</w:t>
      </w:r>
      <w:r>
        <w:rPr>
          <w:spacing w:val="40"/>
        </w:rPr>
        <w:t> </w:t>
      </w:r>
      <w:r>
        <w:rPr/>
        <w:t>variados</w:t>
      </w:r>
      <w:r>
        <w:rPr>
          <w:spacing w:val="40"/>
        </w:rPr>
        <w:t> </w:t>
      </w:r>
      <w:r>
        <w:rPr/>
        <w:t>modos</w:t>
      </w:r>
      <w:r>
        <w:rPr>
          <w:spacing w:val="40"/>
        </w:rPr>
        <w:t> </w:t>
      </w:r>
      <w:r>
        <w:rPr/>
        <w:t>de</w:t>
      </w:r>
      <w:r>
        <w:rPr>
          <w:spacing w:val="40"/>
        </w:rPr>
        <w:t> </w:t>
      </w:r>
      <w:r>
        <w:rPr/>
        <w:t>construí-las,</w:t>
      </w:r>
      <w:r>
        <w:rPr>
          <w:spacing w:val="40"/>
        </w:rPr>
        <w:t> </w:t>
      </w:r>
      <w:r>
        <w:rPr/>
        <w:t>entre</w:t>
      </w:r>
      <w:r>
        <w:rPr>
          <w:spacing w:val="40"/>
        </w:rPr>
        <w:t> </w:t>
      </w:r>
      <w:r>
        <w:rPr/>
        <w:t>outros, pela</w:t>
      </w:r>
      <w:r>
        <w:rPr>
          <w:spacing w:val="36"/>
        </w:rPr>
        <w:t> </w:t>
      </w:r>
      <w:r>
        <w:rPr/>
        <w:t>língua.</w:t>
      </w:r>
      <w:r>
        <w:rPr>
          <w:spacing w:val="69"/>
        </w:rPr>
        <w:t> </w:t>
      </w:r>
      <w:r>
        <w:rPr/>
        <w:t>Disso</w:t>
      </w:r>
      <w:r>
        <w:rPr>
          <w:spacing w:val="36"/>
        </w:rPr>
        <w:t> </w:t>
      </w:r>
      <w:r>
        <w:rPr/>
        <w:t>se</w:t>
      </w:r>
      <w:r>
        <w:rPr>
          <w:spacing w:val="35"/>
        </w:rPr>
        <w:t> </w:t>
      </w:r>
      <w:r>
        <w:rPr/>
        <w:t>conclui</w:t>
      </w:r>
      <w:r>
        <w:rPr>
          <w:spacing w:val="35"/>
        </w:rPr>
        <w:t> </w:t>
      </w:r>
      <w:r>
        <w:rPr/>
        <w:t>que</w:t>
      </w:r>
      <w:r>
        <w:rPr>
          <w:spacing w:val="36"/>
        </w:rPr>
        <w:t> </w:t>
      </w:r>
      <w:r>
        <w:rPr/>
        <w:t>se</w:t>
      </w:r>
      <w:r>
        <w:rPr>
          <w:spacing w:val="35"/>
        </w:rPr>
        <w:t> </w:t>
      </w:r>
      <w:r>
        <w:rPr/>
        <w:t>trata</w:t>
      </w:r>
      <w:r>
        <w:rPr>
          <w:spacing w:val="36"/>
        </w:rPr>
        <w:t> </w:t>
      </w:r>
      <w:r>
        <w:rPr/>
        <w:t>de</w:t>
      </w:r>
      <w:r>
        <w:rPr>
          <w:spacing w:val="35"/>
        </w:rPr>
        <w:t> </w:t>
      </w:r>
      <w:r>
        <w:rPr/>
        <w:t>um</w:t>
      </w:r>
      <w:r>
        <w:rPr>
          <w:spacing w:val="35"/>
        </w:rPr>
        <w:t> </w:t>
      </w:r>
      <w:r>
        <w:rPr/>
        <w:t>fonômeno</w:t>
      </w:r>
      <w:r>
        <w:rPr>
          <w:spacing w:val="35"/>
        </w:rPr>
        <w:t> </w:t>
      </w:r>
      <w:r>
        <w:rPr/>
        <w:t>linguístico</w:t>
      </w:r>
      <w:r>
        <w:rPr>
          <w:spacing w:val="36"/>
        </w:rPr>
        <w:t> </w:t>
      </w:r>
      <w:r>
        <w:rPr/>
        <w:t>de</w:t>
      </w:r>
      <w:r>
        <w:rPr>
          <w:spacing w:val="35"/>
        </w:rPr>
        <w:t> </w:t>
      </w:r>
      <w:r>
        <w:rPr/>
        <w:t>caráter</w:t>
      </w:r>
      <w:r>
        <w:rPr>
          <w:spacing w:val="35"/>
        </w:rPr>
        <w:t> </w:t>
      </w:r>
      <w:r>
        <w:rPr/>
        <w:t>político e marcadamente progressista.</w:t>
      </w:r>
    </w:p>
    <w:p>
      <w:pPr>
        <w:pStyle w:val="BodyText"/>
        <w:spacing w:line="252" w:lineRule="auto" w:before="4"/>
        <w:ind w:left="23" w:right="867" w:firstLine="351"/>
        <w:jc w:val="both"/>
      </w:pPr>
      <w:r>
        <w:rPr>
          <w:w w:val="105"/>
        </w:rPr>
        <w:t>Nesse</w:t>
      </w:r>
      <w:r>
        <w:rPr>
          <w:w w:val="105"/>
        </w:rPr>
        <w:t> ponto,</w:t>
      </w:r>
      <w:r>
        <w:rPr>
          <w:w w:val="105"/>
        </w:rPr>
        <w:t> a</w:t>
      </w:r>
      <w:r>
        <w:rPr>
          <w:w w:val="105"/>
        </w:rPr>
        <w:t> quem</w:t>
      </w:r>
      <w:r>
        <w:rPr>
          <w:w w:val="105"/>
        </w:rPr>
        <w:t> de</w:t>
      </w:r>
      <w:r>
        <w:rPr>
          <w:w w:val="105"/>
        </w:rPr>
        <w:t> início</w:t>
      </w:r>
      <w:r>
        <w:rPr>
          <w:w w:val="105"/>
        </w:rPr>
        <w:t> não</w:t>
      </w:r>
      <w:r>
        <w:rPr>
          <w:w w:val="105"/>
        </w:rPr>
        <w:t> recebe</w:t>
      </w:r>
      <w:r>
        <w:rPr>
          <w:w w:val="105"/>
        </w:rPr>
        <w:t> bem</w:t>
      </w:r>
      <w:r>
        <w:rPr>
          <w:w w:val="105"/>
        </w:rPr>
        <w:t> essa</w:t>
      </w:r>
      <w:r>
        <w:rPr>
          <w:w w:val="105"/>
        </w:rPr>
        <w:t> demanda</w:t>
      </w:r>
      <w:r>
        <w:rPr>
          <w:w w:val="105"/>
        </w:rPr>
        <w:t> por</w:t>
      </w:r>
      <w:r>
        <w:rPr>
          <w:w w:val="105"/>
        </w:rPr>
        <w:t> progresso</w:t>
      </w:r>
      <w:r>
        <w:rPr>
          <w:w w:val="105"/>
        </w:rPr>
        <w:t> social, lembramos</w:t>
      </w:r>
      <w:r>
        <w:rPr>
          <w:spacing w:val="-1"/>
          <w:w w:val="105"/>
        </w:rPr>
        <w:t> </w:t>
      </w:r>
      <w:r>
        <w:rPr>
          <w:w w:val="105"/>
        </w:rPr>
        <w:t>que</w:t>
      </w:r>
      <w:r>
        <w:rPr>
          <w:spacing w:val="-1"/>
          <w:w w:val="105"/>
        </w:rPr>
        <w:t> </w:t>
      </w:r>
      <w:r>
        <w:rPr>
          <w:w w:val="105"/>
        </w:rPr>
        <w:t>o</w:t>
      </w:r>
      <w:r>
        <w:rPr>
          <w:spacing w:val="-1"/>
          <w:w w:val="105"/>
        </w:rPr>
        <w:t> </w:t>
      </w:r>
      <w:r>
        <w:rPr>
          <w:w w:val="105"/>
        </w:rPr>
        <w:t>sistema</w:t>
      </w:r>
      <w:r>
        <w:rPr>
          <w:spacing w:val="-1"/>
          <w:w w:val="105"/>
        </w:rPr>
        <w:t> </w:t>
      </w:r>
      <w:r>
        <w:rPr>
          <w:w w:val="105"/>
        </w:rPr>
        <w:t>de</w:t>
      </w:r>
      <w:r>
        <w:rPr>
          <w:spacing w:val="-1"/>
          <w:w w:val="105"/>
        </w:rPr>
        <w:t> </w:t>
      </w:r>
      <w:r>
        <w:rPr>
          <w:w w:val="105"/>
        </w:rPr>
        <w:t>sexo</w:t>
      </w:r>
      <w:r>
        <w:rPr>
          <w:spacing w:val="-1"/>
          <w:w w:val="105"/>
        </w:rPr>
        <w:t> </w:t>
      </w:r>
      <w:r>
        <w:rPr>
          <w:w w:val="105"/>
        </w:rPr>
        <w:t>mudou</w:t>
      </w:r>
      <w:r>
        <w:rPr>
          <w:spacing w:val="-1"/>
          <w:w w:val="105"/>
        </w:rPr>
        <w:t> </w:t>
      </w:r>
      <w:r>
        <w:rPr>
          <w:w w:val="105"/>
        </w:rPr>
        <w:t>não</w:t>
      </w:r>
      <w:r>
        <w:rPr>
          <w:spacing w:val="-1"/>
          <w:w w:val="105"/>
        </w:rPr>
        <w:t> </w:t>
      </w:r>
      <w:r>
        <w:rPr>
          <w:w w:val="105"/>
        </w:rPr>
        <w:t>só</w:t>
      </w:r>
      <w:r>
        <w:rPr>
          <w:spacing w:val="-1"/>
          <w:w w:val="105"/>
        </w:rPr>
        <w:t> </w:t>
      </w:r>
      <w:r>
        <w:rPr>
          <w:w w:val="105"/>
        </w:rPr>
        <w:t>no</w:t>
      </w:r>
      <w:r>
        <w:rPr>
          <w:spacing w:val="-1"/>
          <w:w w:val="105"/>
        </w:rPr>
        <w:t> </w:t>
      </w:r>
      <w:r>
        <w:rPr>
          <w:w w:val="105"/>
        </w:rPr>
        <w:t>Brasil</w:t>
      </w:r>
      <w:r>
        <w:rPr>
          <w:spacing w:val="-1"/>
          <w:w w:val="105"/>
        </w:rPr>
        <w:t> </w:t>
      </w:r>
      <w:r>
        <w:rPr>
          <w:w w:val="105"/>
        </w:rPr>
        <w:t>como</w:t>
      </w:r>
      <w:r>
        <w:rPr>
          <w:spacing w:val="-1"/>
          <w:w w:val="105"/>
        </w:rPr>
        <w:t> </w:t>
      </w:r>
      <w:r>
        <w:rPr>
          <w:w w:val="105"/>
        </w:rPr>
        <w:t>no</w:t>
      </w:r>
      <w:r>
        <w:rPr>
          <w:spacing w:val="-1"/>
          <w:w w:val="105"/>
        </w:rPr>
        <w:t> </w:t>
      </w:r>
      <w:r>
        <w:rPr>
          <w:w w:val="105"/>
        </w:rPr>
        <w:t>mundo</w:t>
      </w:r>
      <w:r>
        <w:rPr>
          <w:spacing w:val="-1"/>
          <w:w w:val="105"/>
        </w:rPr>
        <w:t> </w:t>
      </w:r>
      <w:r>
        <w:rPr>
          <w:w w:val="105"/>
        </w:rPr>
        <w:t>inteiro.</w:t>
      </w:r>
      <w:r>
        <w:rPr>
          <w:spacing w:val="23"/>
          <w:w w:val="105"/>
        </w:rPr>
        <w:t> </w:t>
      </w:r>
      <w:r>
        <w:rPr>
          <w:w w:val="105"/>
        </w:rPr>
        <w:t>Logo, a</w:t>
      </w:r>
      <w:r>
        <w:rPr>
          <w:spacing w:val="-5"/>
          <w:w w:val="105"/>
        </w:rPr>
        <w:t> </w:t>
      </w:r>
      <w:r>
        <w:rPr>
          <w:w w:val="105"/>
        </w:rPr>
        <w:t>causa</w:t>
      </w:r>
      <w:r>
        <w:rPr>
          <w:spacing w:val="-5"/>
          <w:w w:val="105"/>
        </w:rPr>
        <w:t> </w:t>
      </w:r>
      <w:r>
        <w:rPr>
          <w:w w:val="105"/>
        </w:rPr>
        <w:t>disso</w:t>
      </w:r>
      <w:r>
        <w:rPr>
          <w:spacing w:val="-5"/>
          <w:w w:val="105"/>
        </w:rPr>
        <w:t> </w:t>
      </w:r>
      <w:r>
        <w:rPr>
          <w:w w:val="105"/>
        </w:rPr>
        <w:t>não</w:t>
      </w:r>
      <w:r>
        <w:rPr>
          <w:spacing w:val="-5"/>
          <w:w w:val="105"/>
        </w:rPr>
        <w:t> </w:t>
      </w:r>
      <w:r>
        <w:rPr>
          <w:w w:val="105"/>
        </w:rPr>
        <w:t>é</w:t>
      </w:r>
      <w:r>
        <w:rPr>
          <w:spacing w:val="-5"/>
          <w:w w:val="105"/>
        </w:rPr>
        <w:t> </w:t>
      </w:r>
      <w:r>
        <w:rPr>
          <w:w w:val="105"/>
        </w:rPr>
        <w:t>–</w:t>
      </w:r>
      <w:r>
        <w:rPr>
          <w:spacing w:val="-5"/>
          <w:w w:val="105"/>
        </w:rPr>
        <w:t> </w:t>
      </w:r>
      <w:r>
        <w:rPr>
          <w:w w:val="105"/>
        </w:rPr>
        <w:t>como</w:t>
      </w:r>
      <w:r>
        <w:rPr>
          <w:spacing w:val="-5"/>
          <w:w w:val="105"/>
        </w:rPr>
        <w:t> </w:t>
      </w:r>
      <w:r>
        <w:rPr>
          <w:w w:val="105"/>
        </w:rPr>
        <w:t>às</w:t>
      </w:r>
      <w:r>
        <w:rPr>
          <w:spacing w:val="-5"/>
          <w:w w:val="105"/>
        </w:rPr>
        <w:t> </w:t>
      </w:r>
      <w:r>
        <w:rPr>
          <w:w w:val="105"/>
        </w:rPr>
        <w:t>vezes</w:t>
      </w:r>
      <w:r>
        <w:rPr>
          <w:spacing w:val="-5"/>
          <w:w w:val="105"/>
        </w:rPr>
        <w:t> </w:t>
      </w:r>
      <w:r>
        <w:rPr>
          <w:w w:val="105"/>
        </w:rPr>
        <w:t>se</w:t>
      </w:r>
      <w:r>
        <w:rPr>
          <w:spacing w:val="-5"/>
          <w:w w:val="105"/>
        </w:rPr>
        <w:t> </w:t>
      </w:r>
      <w:r>
        <w:rPr>
          <w:w w:val="105"/>
        </w:rPr>
        <w:t>alega</w:t>
      </w:r>
      <w:r>
        <w:rPr>
          <w:spacing w:val="-5"/>
          <w:w w:val="105"/>
        </w:rPr>
        <w:t> </w:t>
      </w:r>
      <w:r>
        <w:rPr>
          <w:w w:val="105"/>
        </w:rPr>
        <w:t>–</w:t>
      </w:r>
      <w:r>
        <w:rPr>
          <w:spacing w:val="-5"/>
          <w:w w:val="105"/>
        </w:rPr>
        <w:t> </w:t>
      </w:r>
      <w:r>
        <w:rPr>
          <w:w w:val="105"/>
        </w:rPr>
        <w:t>o</w:t>
      </w:r>
      <w:r>
        <w:rPr>
          <w:spacing w:val="-5"/>
          <w:w w:val="105"/>
        </w:rPr>
        <w:t> </w:t>
      </w:r>
      <w:r>
        <w:rPr>
          <w:w w:val="105"/>
        </w:rPr>
        <w:t>clima</w:t>
      </w:r>
      <w:r>
        <w:rPr>
          <w:spacing w:val="-5"/>
          <w:w w:val="105"/>
        </w:rPr>
        <w:t> </w:t>
      </w:r>
      <w:r>
        <w:rPr>
          <w:w w:val="105"/>
        </w:rPr>
        <w:t>tropical</w:t>
      </w:r>
      <w:r>
        <w:rPr>
          <w:spacing w:val="-5"/>
          <w:w w:val="105"/>
        </w:rPr>
        <w:t> </w:t>
      </w:r>
      <w:r>
        <w:rPr>
          <w:w w:val="105"/>
        </w:rPr>
        <w:t>do</w:t>
      </w:r>
      <w:r>
        <w:rPr>
          <w:spacing w:val="-5"/>
          <w:w w:val="105"/>
        </w:rPr>
        <w:t> </w:t>
      </w:r>
      <w:r>
        <w:rPr>
          <w:w w:val="105"/>
        </w:rPr>
        <w:t>Brasil,</w:t>
      </w:r>
      <w:r>
        <w:rPr>
          <w:spacing w:val="-4"/>
          <w:w w:val="105"/>
        </w:rPr>
        <w:t> </w:t>
      </w:r>
      <w:r>
        <w:rPr>
          <w:w w:val="105"/>
        </w:rPr>
        <w:t>que</w:t>
      </w:r>
      <w:r>
        <w:rPr>
          <w:spacing w:val="-5"/>
          <w:w w:val="105"/>
        </w:rPr>
        <w:t> </w:t>
      </w:r>
      <w:r>
        <w:rPr>
          <w:w w:val="105"/>
        </w:rPr>
        <w:t>foi</w:t>
      </w:r>
      <w:r>
        <w:rPr>
          <w:spacing w:val="-5"/>
          <w:w w:val="105"/>
        </w:rPr>
        <w:t> </w:t>
      </w:r>
      <w:r>
        <w:rPr>
          <w:w w:val="105"/>
        </w:rPr>
        <w:t>e</w:t>
      </w:r>
      <w:r>
        <w:rPr>
          <w:spacing w:val="-5"/>
          <w:w w:val="105"/>
        </w:rPr>
        <w:t> </w:t>
      </w:r>
      <w:r>
        <w:rPr>
          <w:w w:val="105"/>
        </w:rPr>
        <w:t>ainda</w:t>
      </w:r>
      <w:r>
        <w:rPr>
          <w:spacing w:val="-5"/>
          <w:w w:val="105"/>
        </w:rPr>
        <w:t> </w:t>
      </w:r>
      <w:r>
        <w:rPr>
          <w:w w:val="105"/>
        </w:rPr>
        <w:t>é entendido</w:t>
      </w:r>
      <w:r>
        <w:rPr>
          <w:spacing w:val="-14"/>
          <w:w w:val="105"/>
        </w:rPr>
        <w:t> </w:t>
      </w:r>
      <w:r>
        <w:rPr>
          <w:w w:val="105"/>
        </w:rPr>
        <w:t>por</w:t>
      </w:r>
      <w:r>
        <w:rPr>
          <w:spacing w:val="-14"/>
          <w:w w:val="105"/>
        </w:rPr>
        <w:t> </w:t>
      </w:r>
      <w:r>
        <w:rPr>
          <w:w w:val="105"/>
        </w:rPr>
        <w:t>alguns</w:t>
      </w:r>
      <w:r>
        <w:rPr>
          <w:spacing w:val="-14"/>
          <w:w w:val="105"/>
        </w:rPr>
        <w:t> </w:t>
      </w:r>
      <w:r>
        <w:rPr>
          <w:w w:val="105"/>
        </w:rPr>
        <w:t>como</w:t>
      </w:r>
      <w:r>
        <w:rPr>
          <w:spacing w:val="-14"/>
          <w:w w:val="105"/>
        </w:rPr>
        <w:t> </w:t>
      </w:r>
      <w:r>
        <w:rPr>
          <w:w w:val="105"/>
        </w:rPr>
        <w:t>a</w:t>
      </w:r>
      <w:r>
        <w:rPr>
          <w:spacing w:val="-14"/>
          <w:w w:val="105"/>
        </w:rPr>
        <w:t> </w:t>
      </w:r>
      <w:r>
        <w:rPr>
          <w:w w:val="105"/>
        </w:rPr>
        <w:t>causa</w:t>
      </w:r>
      <w:r>
        <w:rPr>
          <w:spacing w:val="-14"/>
          <w:w w:val="105"/>
        </w:rPr>
        <w:t> </w:t>
      </w:r>
      <w:r>
        <w:rPr>
          <w:w w:val="105"/>
        </w:rPr>
        <w:t>original</w:t>
      </w:r>
      <w:r>
        <w:rPr>
          <w:spacing w:val="-14"/>
          <w:w w:val="105"/>
        </w:rPr>
        <w:t> </w:t>
      </w:r>
      <w:r>
        <w:rPr>
          <w:w w:val="105"/>
        </w:rPr>
        <w:t>de</w:t>
      </w:r>
      <w:r>
        <w:rPr>
          <w:spacing w:val="-14"/>
          <w:w w:val="105"/>
        </w:rPr>
        <w:t> </w:t>
      </w:r>
      <w:r>
        <w:rPr>
          <w:w w:val="105"/>
        </w:rPr>
        <w:t>uma</w:t>
      </w:r>
      <w:r>
        <w:rPr>
          <w:spacing w:val="-14"/>
          <w:w w:val="105"/>
        </w:rPr>
        <w:t> </w:t>
      </w:r>
      <w:r>
        <w:rPr>
          <w:w w:val="105"/>
        </w:rPr>
        <w:t>suposta</w:t>
      </w:r>
      <w:r>
        <w:rPr>
          <w:spacing w:val="-14"/>
          <w:w w:val="105"/>
        </w:rPr>
        <w:t> </w:t>
      </w:r>
      <w:r>
        <w:rPr>
          <w:w w:val="105"/>
        </w:rPr>
        <w:t>“degeneração</w:t>
      </w:r>
      <w:r>
        <w:rPr>
          <w:spacing w:val="-14"/>
          <w:w w:val="105"/>
        </w:rPr>
        <w:t> </w:t>
      </w:r>
      <w:r>
        <w:rPr>
          <w:w w:val="105"/>
        </w:rPr>
        <w:t>dos</w:t>
      </w:r>
      <w:r>
        <w:rPr>
          <w:spacing w:val="-14"/>
          <w:w w:val="105"/>
        </w:rPr>
        <w:t> </w:t>
      </w:r>
      <w:r>
        <w:rPr>
          <w:w w:val="105"/>
        </w:rPr>
        <w:t>trópicos”.</w:t>
      </w:r>
      <w:r>
        <w:rPr>
          <w:spacing w:val="18"/>
          <w:w w:val="105"/>
        </w:rPr>
        <w:t> </w:t>
      </w:r>
      <w:r>
        <w:rPr>
          <w:w w:val="105"/>
        </w:rPr>
        <w:t>A causa</w:t>
      </w:r>
      <w:r>
        <w:rPr>
          <w:spacing w:val="-16"/>
          <w:w w:val="105"/>
        </w:rPr>
        <w:t> </w:t>
      </w:r>
      <w:r>
        <w:rPr>
          <w:w w:val="105"/>
        </w:rPr>
        <w:t>também</w:t>
      </w:r>
      <w:r>
        <w:rPr>
          <w:spacing w:val="-16"/>
          <w:w w:val="105"/>
        </w:rPr>
        <w:t> </w:t>
      </w:r>
      <w:r>
        <w:rPr>
          <w:w w:val="105"/>
        </w:rPr>
        <w:t>não</w:t>
      </w:r>
      <w:r>
        <w:rPr>
          <w:spacing w:val="-16"/>
          <w:w w:val="105"/>
        </w:rPr>
        <w:t> </w:t>
      </w:r>
      <w:r>
        <w:rPr>
          <w:w w:val="105"/>
        </w:rPr>
        <w:t>é</w:t>
      </w:r>
      <w:r>
        <w:rPr>
          <w:spacing w:val="-15"/>
          <w:w w:val="105"/>
        </w:rPr>
        <w:t> </w:t>
      </w:r>
      <w:r>
        <w:rPr>
          <w:w w:val="105"/>
        </w:rPr>
        <w:t>um</w:t>
      </w:r>
      <w:r>
        <w:rPr>
          <w:spacing w:val="-16"/>
          <w:w w:val="105"/>
        </w:rPr>
        <w:t> </w:t>
      </w:r>
      <w:r>
        <w:rPr>
          <w:w w:val="105"/>
        </w:rPr>
        <w:t>suposto</w:t>
      </w:r>
      <w:r>
        <w:rPr>
          <w:spacing w:val="-16"/>
          <w:w w:val="105"/>
        </w:rPr>
        <w:t> </w:t>
      </w:r>
      <w:r>
        <w:rPr>
          <w:w w:val="105"/>
        </w:rPr>
        <w:t>descaso</w:t>
      </w:r>
      <w:r>
        <w:rPr>
          <w:spacing w:val="-16"/>
          <w:w w:val="105"/>
        </w:rPr>
        <w:t> </w:t>
      </w:r>
      <w:r>
        <w:rPr>
          <w:w w:val="105"/>
        </w:rPr>
        <w:t>de</w:t>
      </w:r>
      <w:r>
        <w:rPr>
          <w:spacing w:val="-15"/>
          <w:w w:val="105"/>
        </w:rPr>
        <w:t> </w:t>
      </w:r>
      <w:r>
        <w:rPr>
          <w:w w:val="105"/>
        </w:rPr>
        <w:t>nós</w:t>
      </w:r>
      <w:r>
        <w:rPr>
          <w:spacing w:val="-16"/>
          <w:w w:val="105"/>
        </w:rPr>
        <w:t> </w:t>
      </w:r>
      <w:r>
        <w:rPr>
          <w:w w:val="105"/>
        </w:rPr>
        <w:t>brasileiros</w:t>
      </w:r>
      <w:r>
        <w:rPr>
          <w:spacing w:val="-16"/>
          <w:w w:val="105"/>
        </w:rPr>
        <w:t> </w:t>
      </w:r>
      <w:r>
        <w:rPr>
          <w:w w:val="105"/>
        </w:rPr>
        <w:t>para</w:t>
      </w:r>
      <w:r>
        <w:rPr>
          <w:spacing w:val="-16"/>
          <w:w w:val="105"/>
        </w:rPr>
        <w:t> </w:t>
      </w:r>
      <w:r>
        <w:rPr>
          <w:w w:val="105"/>
        </w:rPr>
        <w:t>com</w:t>
      </w:r>
      <w:r>
        <w:rPr>
          <w:spacing w:val="-15"/>
          <w:w w:val="105"/>
        </w:rPr>
        <w:t> </w:t>
      </w:r>
      <w:r>
        <w:rPr>
          <w:w w:val="105"/>
        </w:rPr>
        <w:t>a</w:t>
      </w:r>
      <w:r>
        <w:rPr>
          <w:spacing w:val="-16"/>
          <w:w w:val="105"/>
        </w:rPr>
        <w:t> </w:t>
      </w:r>
      <w:r>
        <w:rPr>
          <w:w w:val="105"/>
        </w:rPr>
        <w:t>“língua</w:t>
      </w:r>
      <w:r>
        <w:rPr>
          <w:spacing w:val="-16"/>
          <w:w w:val="105"/>
        </w:rPr>
        <w:t> </w:t>
      </w:r>
      <w:r>
        <w:rPr>
          <w:w w:val="105"/>
        </w:rPr>
        <w:t>portuguesa”, uma</w:t>
      </w:r>
      <w:r>
        <w:rPr>
          <w:spacing w:val="-13"/>
          <w:w w:val="105"/>
        </w:rPr>
        <w:t> </w:t>
      </w:r>
      <w:r>
        <w:rPr>
          <w:w w:val="105"/>
        </w:rPr>
        <w:t>vez</w:t>
      </w:r>
      <w:r>
        <w:rPr>
          <w:spacing w:val="-13"/>
          <w:w w:val="105"/>
        </w:rPr>
        <w:t> </w:t>
      </w:r>
      <w:r>
        <w:rPr>
          <w:w w:val="105"/>
        </w:rPr>
        <w:t>que,</w:t>
      </w:r>
      <w:r>
        <w:rPr>
          <w:spacing w:val="-10"/>
          <w:w w:val="105"/>
        </w:rPr>
        <w:t> </w:t>
      </w:r>
      <w:r>
        <w:rPr>
          <w:w w:val="105"/>
        </w:rPr>
        <w:t>segundo</w:t>
      </w:r>
      <w:r>
        <w:rPr>
          <w:spacing w:val="-13"/>
          <w:w w:val="105"/>
        </w:rPr>
        <w:t> </w:t>
      </w:r>
      <w:r>
        <w:rPr>
          <w:w w:val="105"/>
        </w:rPr>
        <w:t>se</w:t>
      </w:r>
      <w:r>
        <w:rPr>
          <w:spacing w:val="-13"/>
          <w:w w:val="105"/>
        </w:rPr>
        <w:t> </w:t>
      </w:r>
      <w:r>
        <w:rPr>
          <w:w w:val="105"/>
        </w:rPr>
        <w:t>alega,</w:t>
      </w:r>
      <w:r>
        <w:rPr>
          <w:spacing w:val="-10"/>
          <w:w w:val="105"/>
        </w:rPr>
        <w:t> </w:t>
      </w:r>
      <w:r>
        <w:rPr>
          <w:w w:val="105"/>
        </w:rPr>
        <w:t>nós</w:t>
      </w:r>
      <w:r>
        <w:rPr>
          <w:spacing w:val="-13"/>
          <w:w w:val="105"/>
        </w:rPr>
        <w:t> </w:t>
      </w:r>
      <w:r>
        <w:rPr>
          <w:w w:val="105"/>
        </w:rPr>
        <w:t>não</w:t>
      </w:r>
      <w:r>
        <w:rPr>
          <w:spacing w:val="-13"/>
          <w:w w:val="105"/>
        </w:rPr>
        <w:t> </w:t>
      </w:r>
      <w:r>
        <w:rPr>
          <w:w w:val="105"/>
        </w:rPr>
        <w:t>seríamos</w:t>
      </w:r>
      <w:r>
        <w:rPr>
          <w:spacing w:val="-13"/>
          <w:w w:val="105"/>
        </w:rPr>
        <w:t> </w:t>
      </w:r>
      <w:r>
        <w:rPr>
          <w:w w:val="105"/>
        </w:rPr>
        <w:t>proprietários</w:t>
      </w:r>
      <w:r>
        <w:rPr>
          <w:spacing w:val="-13"/>
          <w:w w:val="105"/>
        </w:rPr>
        <w:t> </w:t>
      </w:r>
      <w:r>
        <w:rPr>
          <w:w w:val="105"/>
        </w:rPr>
        <w:t>da</w:t>
      </w:r>
      <w:r>
        <w:rPr>
          <w:spacing w:val="-13"/>
          <w:w w:val="105"/>
        </w:rPr>
        <w:t> </w:t>
      </w:r>
      <w:r>
        <w:rPr>
          <w:w w:val="105"/>
        </w:rPr>
        <w:t>língua</w:t>
      </w:r>
      <w:r>
        <w:rPr>
          <w:spacing w:val="-13"/>
          <w:w w:val="105"/>
        </w:rPr>
        <w:t> </w:t>
      </w:r>
      <w:r>
        <w:rPr>
          <w:w w:val="105"/>
        </w:rPr>
        <w:t>e</w:t>
      </w:r>
      <w:r>
        <w:rPr>
          <w:spacing w:val="-13"/>
          <w:w w:val="105"/>
        </w:rPr>
        <w:t> </w:t>
      </w:r>
      <w:r>
        <w:rPr>
          <w:w w:val="105"/>
        </w:rPr>
        <w:t>sim</w:t>
      </w:r>
      <w:r>
        <w:rPr>
          <w:spacing w:val="-13"/>
          <w:w w:val="105"/>
        </w:rPr>
        <w:t> </w:t>
      </w:r>
      <w:r>
        <w:rPr>
          <w:w w:val="105"/>
        </w:rPr>
        <w:t>“possistas”, estrangeiros</w:t>
      </w:r>
      <w:r>
        <w:rPr>
          <w:w w:val="105"/>
        </w:rPr>
        <w:t> que</w:t>
      </w:r>
      <w:r>
        <w:rPr>
          <w:w w:val="105"/>
        </w:rPr>
        <w:t> a</w:t>
      </w:r>
      <w:r>
        <w:rPr>
          <w:w w:val="105"/>
        </w:rPr>
        <w:t> teriam</w:t>
      </w:r>
      <w:r>
        <w:rPr>
          <w:w w:val="105"/>
        </w:rPr>
        <w:t> pegado</w:t>
      </w:r>
      <w:r>
        <w:rPr>
          <w:w w:val="105"/>
        </w:rPr>
        <w:t> emprestado</w:t>
      </w:r>
      <w:r>
        <w:rPr>
          <w:w w:val="105"/>
        </w:rPr>
        <w:t> dos</w:t>
      </w:r>
      <w:r>
        <w:rPr>
          <w:w w:val="105"/>
        </w:rPr>
        <w:t> portugueses.</w:t>
      </w:r>
      <w:r>
        <w:rPr>
          <w:spacing w:val="40"/>
          <w:w w:val="105"/>
        </w:rPr>
        <w:t> </w:t>
      </w:r>
      <w:r>
        <w:rPr>
          <w:w w:val="105"/>
        </w:rPr>
        <w:t>Não,</w:t>
      </w:r>
      <w:r>
        <w:rPr>
          <w:w w:val="105"/>
        </w:rPr>
        <w:t> os</w:t>
      </w:r>
      <w:r>
        <w:rPr>
          <w:w w:val="105"/>
        </w:rPr>
        <w:t> novos</w:t>
      </w:r>
      <w:r>
        <w:rPr>
          <w:w w:val="105"/>
        </w:rPr>
        <w:t> sexos</w:t>
      </w:r>
      <w:r>
        <w:rPr>
          <w:w w:val="105"/>
        </w:rPr>
        <w:t> e gêneros sexuais não são sintomas de doença tropical nem os recursos linguísticos usados para</w:t>
      </w:r>
      <w:r>
        <w:rPr>
          <w:spacing w:val="-16"/>
          <w:w w:val="105"/>
        </w:rPr>
        <w:t> </w:t>
      </w:r>
      <w:r>
        <w:rPr>
          <w:w w:val="105"/>
        </w:rPr>
        <w:t>os</w:t>
      </w:r>
      <w:r>
        <w:rPr>
          <w:spacing w:val="-16"/>
          <w:w w:val="105"/>
        </w:rPr>
        <w:t> </w:t>
      </w:r>
      <w:r>
        <w:rPr>
          <w:w w:val="105"/>
        </w:rPr>
        <w:t>contruir</w:t>
      </w:r>
      <w:r>
        <w:rPr>
          <w:spacing w:val="-15"/>
          <w:w w:val="105"/>
        </w:rPr>
        <w:t> </w:t>
      </w:r>
      <w:r>
        <w:rPr>
          <w:w w:val="105"/>
        </w:rPr>
        <w:t>são</w:t>
      </w:r>
      <w:r>
        <w:rPr>
          <w:spacing w:val="-16"/>
          <w:w w:val="105"/>
        </w:rPr>
        <w:t> </w:t>
      </w:r>
      <w:r>
        <w:rPr>
          <w:w w:val="105"/>
        </w:rPr>
        <w:t>sintomas</w:t>
      </w:r>
      <w:r>
        <w:rPr>
          <w:spacing w:val="-16"/>
          <w:w w:val="105"/>
        </w:rPr>
        <w:t> </w:t>
      </w:r>
      <w:r>
        <w:rPr>
          <w:w w:val="105"/>
        </w:rPr>
        <w:t>de</w:t>
      </w:r>
      <w:r>
        <w:rPr>
          <w:spacing w:val="-15"/>
          <w:w w:val="105"/>
        </w:rPr>
        <w:t> </w:t>
      </w:r>
      <w:r>
        <w:rPr>
          <w:w w:val="105"/>
        </w:rPr>
        <w:t>descaso</w:t>
      </w:r>
      <w:r>
        <w:rPr>
          <w:spacing w:val="-16"/>
          <w:w w:val="105"/>
        </w:rPr>
        <w:t> </w:t>
      </w:r>
      <w:r>
        <w:rPr>
          <w:w w:val="105"/>
        </w:rPr>
        <w:t>linguístico</w:t>
      </w:r>
      <w:r>
        <w:rPr>
          <w:spacing w:val="-16"/>
          <w:w w:val="105"/>
        </w:rPr>
        <w:t> </w:t>
      </w:r>
      <w:r>
        <w:rPr>
          <w:w w:val="105"/>
        </w:rPr>
        <w:t>e</w:t>
      </w:r>
      <w:r>
        <w:rPr>
          <w:spacing w:val="-15"/>
          <w:w w:val="105"/>
        </w:rPr>
        <w:t> </w:t>
      </w:r>
      <w:r>
        <w:rPr>
          <w:w w:val="105"/>
        </w:rPr>
        <w:t>erro.</w:t>
      </w:r>
      <w:r>
        <w:rPr>
          <w:spacing w:val="21"/>
          <w:w w:val="105"/>
        </w:rPr>
        <w:t> </w:t>
      </w:r>
      <w:r>
        <w:rPr>
          <w:w w:val="105"/>
        </w:rPr>
        <w:t>Como</w:t>
      </w:r>
      <w:r>
        <w:rPr>
          <w:spacing w:val="-16"/>
          <w:w w:val="105"/>
        </w:rPr>
        <w:t> </w:t>
      </w:r>
      <w:r>
        <w:rPr>
          <w:w w:val="105"/>
        </w:rPr>
        <w:t>tecemos</w:t>
      </w:r>
      <w:r>
        <w:rPr>
          <w:spacing w:val="-16"/>
          <w:w w:val="105"/>
        </w:rPr>
        <w:t> </w:t>
      </w:r>
      <w:r>
        <w:rPr>
          <w:w w:val="105"/>
        </w:rPr>
        <w:t>aqui</w:t>
      </w:r>
      <w:r>
        <w:rPr>
          <w:spacing w:val="-15"/>
          <w:w w:val="105"/>
        </w:rPr>
        <w:t> </w:t>
      </w:r>
      <w:r>
        <w:rPr>
          <w:w w:val="105"/>
        </w:rPr>
        <w:t>uma</w:t>
      </w:r>
      <w:r>
        <w:rPr>
          <w:spacing w:val="-16"/>
          <w:w w:val="105"/>
        </w:rPr>
        <w:t> </w:t>
      </w:r>
      <w:r>
        <w:rPr>
          <w:w w:val="105"/>
        </w:rPr>
        <w:t>crítica a</w:t>
      </w:r>
      <w:r>
        <w:rPr>
          <w:w w:val="105"/>
        </w:rPr>
        <w:t> essas</w:t>
      </w:r>
      <w:r>
        <w:rPr>
          <w:w w:val="105"/>
        </w:rPr>
        <w:t> afirmações</w:t>
      </w:r>
      <w:r>
        <w:rPr>
          <w:w w:val="105"/>
        </w:rPr>
        <w:t> amplamente</w:t>
      </w:r>
      <w:r>
        <w:rPr>
          <w:w w:val="105"/>
        </w:rPr>
        <w:t> divulgadas</w:t>
      </w:r>
      <w:r>
        <w:rPr>
          <w:w w:val="105"/>
        </w:rPr>
        <w:t> de</w:t>
      </w:r>
      <w:r>
        <w:rPr>
          <w:w w:val="105"/>
        </w:rPr>
        <w:t> vários</w:t>
      </w:r>
      <w:r>
        <w:rPr>
          <w:w w:val="105"/>
        </w:rPr>
        <w:t> auto-entitulados</w:t>
      </w:r>
      <w:r>
        <w:rPr>
          <w:w w:val="105"/>
        </w:rPr>
        <w:t> “especialistas</w:t>
      </w:r>
      <w:r>
        <w:rPr>
          <w:w w:val="105"/>
        </w:rPr>
        <w:t> em língua”, em particular as do então presidente da Academia Brasileira de Letras Evanildo Bechara,</w:t>
      </w:r>
      <w:r>
        <w:rPr>
          <w:spacing w:val="-4"/>
          <w:w w:val="105"/>
        </w:rPr>
        <w:t> </w:t>
      </w:r>
      <w:r>
        <w:rPr>
          <w:w w:val="105"/>
        </w:rPr>
        <w:t>o</w:t>
      </w:r>
      <w:r>
        <w:rPr>
          <w:spacing w:val="-5"/>
          <w:w w:val="105"/>
        </w:rPr>
        <w:t> </w:t>
      </w:r>
      <w:r>
        <w:rPr>
          <w:w w:val="105"/>
        </w:rPr>
        <w:t>que</w:t>
      </w:r>
      <w:r>
        <w:rPr>
          <w:spacing w:val="-5"/>
          <w:w w:val="105"/>
        </w:rPr>
        <w:t> </w:t>
      </w:r>
      <w:r>
        <w:rPr>
          <w:w w:val="105"/>
        </w:rPr>
        <w:t>fazemos</w:t>
      </w:r>
      <w:r>
        <w:rPr>
          <w:spacing w:val="-5"/>
          <w:w w:val="105"/>
        </w:rPr>
        <w:t> </w:t>
      </w:r>
      <w:r>
        <w:rPr>
          <w:w w:val="105"/>
        </w:rPr>
        <w:t>neste</w:t>
      </w:r>
      <w:r>
        <w:rPr>
          <w:spacing w:val="-5"/>
          <w:w w:val="105"/>
        </w:rPr>
        <w:t> </w:t>
      </w:r>
      <w:r>
        <w:rPr>
          <w:w w:val="105"/>
        </w:rPr>
        <w:t>livro</w:t>
      </w:r>
      <w:r>
        <w:rPr>
          <w:spacing w:val="-5"/>
          <w:w w:val="105"/>
        </w:rPr>
        <w:t> </w:t>
      </w:r>
      <w:r>
        <w:rPr>
          <w:w w:val="105"/>
        </w:rPr>
        <w:t>é</w:t>
      </w:r>
      <w:r>
        <w:rPr>
          <w:spacing w:val="-5"/>
          <w:w w:val="105"/>
        </w:rPr>
        <w:t> </w:t>
      </w:r>
      <w:r>
        <w:rPr>
          <w:w w:val="105"/>
        </w:rPr>
        <w:t>uma</w:t>
      </w:r>
      <w:r>
        <w:rPr>
          <w:spacing w:val="-6"/>
          <w:w w:val="105"/>
        </w:rPr>
        <w:t> </w:t>
      </w:r>
      <w:r>
        <w:rPr>
          <w:rFonts w:ascii="Georgia" w:hAnsi="Georgia"/>
          <w:b/>
          <w:w w:val="105"/>
        </w:rPr>
        <w:t>linguística</w:t>
      </w:r>
      <w:r>
        <w:rPr>
          <w:rFonts w:ascii="Georgia" w:hAnsi="Georgia"/>
          <w:b/>
          <w:w w:val="105"/>
        </w:rPr>
        <w:t> crítica</w:t>
      </w:r>
      <w:r>
        <w:rPr>
          <w:w w:val="105"/>
        </w:rPr>
        <w:t>,</w:t>
      </w:r>
      <w:r>
        <w:rPr>
          <w:spacing w:val="-4"/>
          <w:w w:val="105"/>
        </w:rPr>
        <w:t> </w:t>
      </w:r>
      <w:r>
        <w:rPr>
          <w:w w:val="105"/>
        </w:rPr>
        <w:t>uma</w:t>
      </w:r>
      <w:r>
        <w:rPr>
          <w:spacing w:val="-5"/>
          <w:w w:val="105"/>
        </w:rPr>
        <w:t> </w:t>
      </w:r>
      <w:r>
        <w:rPr>
          <w:w w:val="105"/>
        </w:rPr>
        <w:t>linguística</w:t>
      </w:r>
      <w:r>
        <w:rPr>
          <w:spacing w:val="-5"/>
          <w:w w:val="105"/>
        </w:rPr>
        <w:t> </w:t>
      </w:r>
      <w:r>
        <w:rPr>
          <w:w w:val="105"/>
        </w:rPr>
        <w:t>que</w:t>
      </w:r>
      <w:r>
        <w:rPr>
          <w:spacing w:val="-5"/>
          <w:w w:val="105"/>
        </w:rPr>
        <w:t> </w:t>
      </w:r>
      <w:r>
        <w:rPr>
          <w:w w:val="105"/>
        </w:rPr>
        <w:t>tem por</w:t>
      </w:r>
      <w:r>
        <w:rPr>
          <w:w w:val="105"/>
        </w:rPr>
        <w:t> objetivo</w:t>
      </w:r>
      <w:r>
        <w:rPr>
          <w:w w:val="105"/>
        </w:rPr>
        <w:t> demonstrar</w:t>
      </w:r>
      <w:r>
        <w:rPr>
          <w:w w:val="105"/>
        </w:rPr>
        <w:t> como</w:t>
      </w:r>
      <w:r>
        <w:rPr>
          <w:w w:val="105"/>
        </w:rPr>
        <w:t> a</w:t>
      </w:r>
      <w:r>
        <w:rPr>
          <w:w w:val="105"/>
        </w:rPr>
        <w:t> metalinguagem</w:t>
      </w:r>
      <w:r>
        <w:rPr>
          <w:w w:val="105"/>
        </w:rPr>
        <w:t> —</w:t>
      </w:r>
      <w:r>
        <w:rPr>
          <w:w w:val="105"/>
        </w:rPr>
        <w:t> em</w:t>
      </w:r>
      <w:r>
        <w:rPr>
          <w:w w:val="105"/>
        </w:rPr>
        <w:t> particular,</w:t>
      </w:r>
      <w:r>
        <w:rPr>
          <w:w w:val="105"/>
        </w:rPr>
        <w:t> a</w:t>
      </w:r>
      <w:r>
        <w:rPr>
          <w:w w:val="105"/>
        </w:rPr>
        <w:t> normatização</w:t>
      </w:r>
      <w:r>
        <w:rPr>
          <w:w w:val="105"/>
        </w:rPr>
        <w:t> e</w:t>
      </w:r>
      <w:r>
        <w:rPr>
          <w:w w:val="105"/>
        </w:rPr>
        <w:t> a estandardização da língua — é muitas vezes realizada para domínio de classe e opressão de grupos sociais.</w:t>
      </w:r>
    </w:p>
    <w:p>
      <w:pPr>
        <w:pStyle w:val="BodyText"/>
        <w:spacing w:line="252" w:lineRule="auto"/>
        <w:ind w:left="23" w:right="871" w:firstLine="351"/>
        <w:jc w:val="both"/>
      </w:pPr>
      <w:r>
        <w:rPr>
          <w:w w:val="105"/>
        </w:rPr>
        <w:t>Adiantamos</w:t>
      </w:r>
      <w:r>
        <w:rPr>
          <w:spacing w:val="-10"/>
          <w:w w:val="105"/>
        </w:rPr>
        <w:t> </w:t>
      </w:r>
      <w:r>
        <w:rPr>
          <w:w w:val="105"/>
        </w:rPr>
        <w:t>que</w:t>
      </w:r>
      <w:r>
        <w:rPr>
          <w:spacing w:val="-10"/>
          <w:w w:val="105"/>
        </w:rPr>
        <w:t> </w:t>
      </w:r>
      <w:r>
        <w:rPr>
          <w:w w:val="105"/>
        </w:rPr>
        <w:t>o</w:t>
      </w:r>
      <w:r>
        <w:rPr>
          <w:spacing w:val="-10"/>
          <w:w w:val="105"/>
        </w:rPr>
        <w:t> </w:t>
      </w:r>
      <w:r>
        <w:rPr>
          <w:w w:val="105"/>
        </w:rPr>
        <w:t>que</w:t>
      </w:r>
      <w:r>
        <w:rPr>
          <w:spacing w:val="-10"/>
          <w:w w:val="105"/>
        </w:rPr>
        <w:t> </w:t>
      </w:r>
      <w:r>
        <w:rPr>
          <w:w w:val="105"/>
        </w:rPr>
        <w:t>ocorreu</w:t>
      </w:r>
      <w:r>
        <w:rPr>
          <w:spacing w:val="-10"/>
          <w:w w:val="105"/>
        </w:rPr>
        <w:t> </w:t>
      </w:r>
      <w:r>
        <w:rPr>
          <w:w w:val="105"/>
        </w:rPr>
        <w:t>nos</w:t>
      </w:r>
      <w:r>
        <w:rPr>
          <w:spacing w:val="-10"/>
          <w:w w:val="105"/>
        </w:rPr>
        <w:t> </w:t>
      </w:r>
      <w:r>
        <w:rPr>
          <w:w w:val="105"/>
        </w:rPr>
        <w:t>últimos</w:t>
      </w:r>
      <w:r>
        <w:rPr>
          <w:spacing w:val="-10"/>
          <w:w w:val="105"/>
        </w:rPr>
        <w:t> </w:t>
      </w:r>
      <w:r>
        <w:rPr>
          <w:w w:val="105"/>
        </w:rPr>
        <w:t>anos</w:t>
      </w:r>
      <w:r>
        <w:rPr>
          <w:spacing w:val="-10"/>
          <w:w w:val="105"/>
        </w:rPr>
        <w:t> </w:t>
      </w:r>
      <w:r>
        <w:rPr>
          <w:w w:val="105"/>
        </w:rPr>
        <w:t>foi</w:t>
      </w:r>
      <w:r>
        <w:rPr>
          <w:spacing w:val="-10"/>
          <w:w w:val="105"/>
        </w:rPr>
        <w:t> </w:t>
      </w:r>
      <w:r>
        <w:rPr>
          <w:w w:val="105"/>
        </w:rPr>
        <w:t>algo</w:t>
      </w:r>
      <w:r>
        <w:rPr>
          <w:spacing w:val="-10"/>
          <w:w w:val="105"/>
        </w:rPr>
        <w:t> </w:t>
      </w:r>
      <w:r>
        <w:rPr>
          <w:w w:val="105"/>
        </w:rPr>
        <w:t>interno</w:t>
      </w:r>
      <w:r>
        <w:rPr>
          <w:spacing w:val="-10"/>
          <w:w w:val="105"/>
        </w:rPr>
        <w:t> </w:t>
      </w:r>
      <w:r>
        <w:rPr>
          <w:w w:val="105"/>
        </w:rPr>
        <w:t>à</w:t>
      </w:r>
      <w:r>
        <w:rPr>
          <w:spacing w:val="-10"/>
          <w:w w:val="105"/>
        </w:rPr>
        <w:t> </w:t>
      </w:r>
      <w:r>
        <w:rPr>
          <w:w w:val="105"/>
        </w:rPr>
        <w:t>humanidade.</w:t>
      </w:r>
      <w:r>
        <w:rPr>
          <w:spacing w:val="23"/>
          <w:w w:val="105"/>
        </w:rPr>
        <w:t> </w:t>
      </w:r>
      <w:r>
        <w:rPr>
          <w:w w:val="105"/>
        </w:rPr>
        <w:t>Com</w:t>
      </w:r>
      <w:r>
        <w:rPr>
          <w:spacing w:val="-10"/>
          <w:w w:val="105"/>
        </w:rPr>
        <w:t> </w:t>
      </w:r>
      <w:r>
        <w:rPr>
          <w:w w:val="105"/>
        </w:rPr>
        <w:t>o avanço</w:t>
      </w:r>
      <w:r>
        <w:rPr>
          <w:spacing w:val="-10"/>
          <w:w w:val="105"/>
        </w:rPr>
        <w:t> </w:t>
      </w:r>
      <w:r>
        <w:rPr>
          <w:w w:val="105"/>
        </w:rPr>
        <w:t>dos</w:t>
      </w:r>
      <w:r>
        <w:rPr>
          <w:spacing w:val="-10"/>
          <w:w w:val="105"/>
        </w:rPr>
        <w:t> </w:t>
      </w:r>
      <w:r>
        <w:rPr>
          <w:w w:val="105"/>
        </w:rPr>
        <w:t>meios</w:t>
      </w:r>
      <w:r>
        <w:rPr>
          <w:spacing w:val="-10"/>
          <w:w w:val="105"/>
        </w:rPr>
        <w:t> </w:t>
      </w:r>
      <w:r>
        <w:rPr>
          <w:w w:val="105"/>
        </w:rPr>
        <w:t>de</w:t>
      </w:r>
      <w:r>
        <w:rPr>
          <w:spacing w:val="-10"/>
          <w:w w:val="105"/>
        </w:rPr>
        <w:t> </w:t>
      </w:r>
      <w:r>
        <w:rPr>
          <w:w w:val="105"/>
        </w:rPr>
        <w:t>comunicação</w:t>
      </w:r>
      <w:r>
        <w:rPr>
          <w:spacing w:val="-10"/>
          <w:w w:val="105"/>
        </w:rPr>
        <w:t> </w:t>
      </w:r>
      <w:r>
        <w:rPr>
          <w:w w:val="105"/>
        </w:rPr>
        <w:t>–</w:t>
      </w:r>
      <w:r>
        <w:rPr>
          <w:spacing w:val="-10"/>
          <w:w w:val="105"/>
        </w:rPr>
        <w:t> </w:t>
      </w:r>
      <w:r>
        <w:rPr>
          <w:w w:val="105"/>
        </w:rPr>
        <w:t>em</w:t>
      </w:r>
      <w:r>
        <w:rPr>
          <w:spacing w:val="-11"/>
          <w:w w:val="105"/>
        </w:rPr>
        <w:t> </w:t>
      </w:r>
      <w:r>
        <w:rPr>
          <w:w w:val="105"/>
        </w:rPr>
        <w:t>particular,</w:t>
      </w:r>
      <w:r>
        <w:rPr>
          <w:spacing w:val="-8"/>
          <w:w w:val="105"/>
        </w:rPr>
        <w:t> </w:t>
      </w:r>
      <w:r>
        <w:rPr>
          <w:w w:val="105"/>
        </w:rPr>
        <w:t>com</w:t>
      </w:r>
      <w:r>
        <w:rPr>
          <w:spacing w:val="-10"/>
          <w:w w:val="105"/>
        </w:rPr>
        <w:t> </w:t>
      </w:r>
      <w:r>
        <w:rPr>
          <w:w w:val="105"/>
        </w:rPr>
        <w:t>o</w:t>
      </w:r>
      <w:r>
        <w:rPr>
          <w:spacing w:val="-10"/>
          <w:w w:val="105"/>
        </w:rPr>
        <w:t> </w:t>
      </w:r>
      <w:r>
        <w:rPr>
          <w:w w:val="105"/>
        </w:rPr>
        <w:t>desenvolvimento</w:t>
      </w:r>
      <w:r>
        <w:rPr>
          <w:spacing w:val="-10"/>
          <w:w w:val="105"/>
        </w:rPr>
        <w:t> </w:t>
      </w:r>
      <w:r>
        <w:rPr>
          <w:w w:val="105"/>
        </w:rPr>
        <w:t>da</w:t>
      </w:r>
      <w:r>
        <w:rPr>
          <w:spacing w:val="-10"/>
          <w:w w:val="105"/>
        </w:rPr>
        <w:t> </w:t>
      </w:r>
      <w:r>
        <w:rPr>
          <w:w w:val="105"/>
        </w:rPr>
        <w:t>Internet,</w:t>
      </w:r>
      <w:r>
        <w:rPr>
          <w:spacing w:val="-8"/>
          <w:w w:val="105"/>
        </w:rPr>
        <w:t> </w:t>
      </w:r>
      <w:r>
        <w:rPr>
          <w:w w:val="105"/>
        </w:rPr>
        <w:t>da Web, dos fóruns web, buscadores web, bate-bapos web, etc.</w:t>
      </w:r>
      <w:r>
        <w:rPr>
          <w:spacing w:val="31"/>
          <w:w w:val="105"/>
        </w:rPr>
        <w:t> </w:t>
      </w:r>
      <w:r>
        <w:rPr>
          <w:w w:val="105"/>
        </w:rPr>
        <w:t>– as numericamente poucas pessoas</w:t>
      </w:r>
      <w:r>
        <w:rPr>
          <w:spacing w:val="-16"/>
          <w:w w:val="105"/>
        </w:rPr>
        <w:t> </w:t>
      </w:r>
      <w:r>
        <w:rPr>
          <w:w w:val="105"/>
        </w:rPr>
        <w:t>que</w:t>
      </w:r>
      <w:r>
        <w:rPr>
          <w:spacing w:val="-15"/>
          <w:w w:val="105"/>
        </w:rPr>
        <w:t> </w:t>
      </w:r>
      <w:r>
        <w:rPr>
          <w:w w:val="105"/>
        </w:rPr>
        <w:t>não</w:t>
      </w:r>
      <w:r>
        <w:rPr>
          <w:spacing w:val="-15"/>
          <w:w w:val="105"/>
        </w:rPr>
        <w:t> </w:t>
      </w:r>
      <w:r>
        <w:rPr>
          <w:w w:val="105"/>
        </w:rPr>
        <w:t>se</w:t>
      </w:r>
      <w:r>
        <w:rPr>
          <w:spacing w:val="-16"/>
          <w:w w:val="105"/>
        </w:rPr>
        <w:t> </w:t>
      </w:r>
      <w:r>
        <w:rPr>
          <w:w w:val="105"/>
        </w:rPr>
        <w:t>percebiam</w:t>
      </w:r>
      <w:r>
        <w:rPr>
          <w:spacing w:val="-15"/>
          <w:w w:val="105"/>
        </w:rPr>
        <w:t> </w:t>
      </w:r>
      <w:r>
        <w:rPr>
          <w:w w:val="105"/>
        </w:rPr>
        <w:t>nem</w:t>
      </w:r>
      <w:r>
        <w:rPr>
          <w:spacing w:val="-16"/>
          <w:w w:val="105"/>
        </w:rPr>
        <w:t> </w:t>
      </w:r>
      <w:r>
        <w:rPr>
          <w:w w:val="105"/>
        </w:rPr>
        <w:t>como</w:t>
      </w:r>
      <w:r>
        <w:rPr>
          <w:spacing w:val="-15"/>
          <w:w w:val="105"/>
        </w:rPr>
        <w:t> </w:t>
      </w:r>
      <w:r>
        <w:rPr>
          <w:w w:val="105"/>
        </w:rPr>
        <w:t>homem</w:t>
      </w:r>
      <w:r>
        <w:rPr>
          <w:spacing w:val="-16"/>
          <w:w w:val="105"/>
        </w:rPr>
        <w:t> </w:t>
      </w:r>
      <w:r>
        <w:rPr>
          <w:w w:val="105"/>
        </w:rPr>
        <w:t>nem</w:t>
      </w:r>
      <w:r>
        <w:rPr>
          <w:spacing w:val="-15"/>
          <w:w w:val="105"/>
        </w:rPr>
        <w:t> </w:t>
      </w:r>
      <w:r>
        <w:rPr>
          <w:w w:val="105"/>
        </w:rPr>
        <w:t>como</w:t>
      </w:r>
      <w:r>
        <w:rPr>
          <w:spacing w:val="-15"/>
          <w:w w:val="105"/>
        </w:rPr>
        <w:t> </w:t>
      </w:r>
      <w:r>
        <w:rPr>
          <w:w w:val="105"/>
        </w:rPr>
        <w:t>mulher</w:t>
      </w:r>
      <w:r>
        <w:rPr>
          <w:spacing w:val="-16"/>
          <w:w w:val="105"/>
        </w:rPr>
        <w:t> </w:t>
      </w:r>
      <w:r>
        <w:rPr>
          <w:w w:val="105"/>
        </w:rPr>
        <w:t>(por</w:t>
      </w:r>
      <w:r>
        <w:rPr>
          <w:spacing w:val="-15"/>
          <w:w w:val="105"/>
        </w:rPr>
        <w:t> </w:t>
      </w:r>
      <w:r>
        <w:rPr>
          <w:w w:val="105"/>
        </w:rPr>
        <w:t>motivos</w:t>
      </w:r>
      <w:r>
        <w:rPr>
          <w:spacing w:val="-16"/>
          <w:w w:val="105"/>
        </w:rPr>
        <w:t> </w:t>
      </w:r>
      <w:r>
        <w:rPr>
          <w:w w:val="105"/>
        </w:rPr>
        <w:t>diversos)</w:t>
      </w:r>
    </w:p>
    <w:p>
      <w:pPr>
        <w:pStyle w:val="BodyText"/>
        <w:spacing w:before="26"/>
      </w:pPr>
    </w:p>
    <w:p>
      <w:pPr>
        <w:pStyle w:val="BodyText"/>
        <w:ind w:right="848"/>
        <w:jc w:val="center"/>
      </w:pPr>
      <w:r>
        <w:rPr>
          <w:spacing w:val="-5"/>
        </w:rPr>
        <w:t>vii</w:t>
      </w:r>
    </w:p>
    <w:p>
      <w:pPr>
        <w:pStyle w:val="BodyText"/>
        <w:spacing w:after="0"/>
        <w:jc w:val="center"/>
        <w:sectPr>
          <w:headerReference w:type="default" r:id="rId15"/>
          <w:pgSz w:w="11910" w:h="16840"/>
          <w:pgMar w:header="0" w:footer="0" w:top="1920" w:bottom="280" w:left="1417" w:right="566"/>
        </w:sectPr>
      </w:pPr>
    </w:p>
    <w:p>
      <w:pPr>
        <w:pStyle w:val="BodyText"/>
        <w:spacing w:before="58"/>
      </w:pPr>
    </w:p>
    <w:p>
      <w:pPr>
        <w:pStyle w:val="BodyText"/>
        <w:spacing w:line="252" w:lineRule="auto"/>
        <w:ind w:left="22" w:right="868"/>
        <w:jc w:val="both"/>
      </w:pPr>
      <w:r>
        <w:rPr>
          <w:w w:val="105"/>
        </w:rPr>
        <w:t>descobriram</w:t>
      </w:r>
      <w:r>
        <w:rPr>
          <w:spacing w:val="-10"/>
          <w:w w:val="105"/>
        </w:rPr>
        <w:t> </w:t>
      </w:r>
      <w:r>
        <w:rPr>
          <w:w w:val="105"/>
        </w:rPr>
        <w:t>que</w:t>
      </w:r>
      <w:r>
        <w:rPr>
          <w:spacing w:val="-10"/>
          <w:w w:val="105"/>
        </w:rPr>
        <w:t> </w:t>
      </w:r>
      <w:r>
        <w:rPr>
          <w:i/>
          <w:w w:val="105"/>
        </w:rPr>
        <w:t>êlos </w:t>
      </w:r>
      <w:r>
        <w:rPr>
          <w:w w:val="105"/>
        </w:rPr>
        <w:t>não</w:t>
      </w:r>
      <w:r>
        <w:rPr>
          <w:spacing w:val="-10"/>
          <w:w w:val="105"/>
        </w:rPr>
        <w:t> </w:t>
      </w:r>
      <w:r>
        <w:rPr>
          <w:w w:val="105"/>
        </w:rPr>
        <w:t>eram</w:t>
      </w:r>
      <w:r>
        <w:rPr>
          <w:spacing w:val="-10"/>
          <w:w w:val="105"/>
        </w:rPr>
        <w:t> </w:t>
      </w:r>
      <w:r>
        <w:rPr>
          <w:i/>
          <w:w w:val="105"/>
        </w:rPr>
        <w:t>es</w:t>
      </w:r>
      <w:r>
        <w:rPr>
          <w:i/>
          <w:spacing w:val="-5"/>
          <w:w w:val="105"/>
        </w:rPr>
        <w:t> </w:t>
      </w:r>
      <w:r>
        <w:rPr>
          <w:i/>
          <w:w w:val="105"/>
        </w:rPr>
        <w:t>úniques </w:t>
      </w:r>
      <w:r>
        <w:rPr>
          <w:w w:val="105"/>
        </w:rPr>
        <w:t>que</w:t>
      </w:r>
      <w:r>
        <w:rPr>
          <w:spacing w:val="-10"/>
          <w:w w:val="105"/>
        </w:rPr>
        <w:t> </w:t>
      </w:r>
      <w:r>
        <w:rPr>
          <w:w w:val="105"/>
        </w:rPr>
        <w:t>se</w:t>
      </w:r>
      <w:r>
        <w:rPr>
          <w:spacing w:val="-10"/>
          <w:w w:val="105"/>
        </w:rPr>
        <w:t> </w:t>
      </w:r>
      <w:r>
        <w:rPr>
          <w:w w:val="105"/>
        </w:rPr>
        <w:t>percebiam</w:t>
      </w:r>
      <w:r>
        <w:rPr>
          <w:spacing w:val="-10"/>
          <w:w w:val="105"/>
        </w:rPr>
        <w:t> </w:t>
      </w:r>
      <w:r>
        <w:rPr>
          <w:w w:val="105"/>
        </w:rPr>
        <w:t>assim.</w:t>
      </w:r>
      <w:r>
        <w:rPr>
          <w:spacing w:val="18"/>
          <w:w w:val="105"/>
        </w:rPr>
        <w:t> </w:t>
      </w:r>
      <w:r>
        <w:rPr>
          <w:w w:val="105"/>
        </w:rPr>
        <w:t>Membros</w:t>
      </w:r>
      <w:r>
        <w:rPr>
          <w:spacing w:val="-10"/>
          <w:w w:val="105"/>
        </w:rPr>
        <w:t> </w:t>
      </w:r>
      <w:r>
        <w:rPr>
          <w:w w:val="105"/>
        </w:rPr>
        <w:t>desse</w:t>
      </w:r>
      <w:r>
        <w:rPr>
          <w:spacing w:val="-10"/>
          <w:w w:val="105"/>
        </w:rPr>
        <w:t> </w:t>
      </w:r>
      <w:r>
        <w:rPr>
          <w:w w:val="105"/>
        </w:rPr>
        <w:t>grupo estão</w:t>
      </w:r>
      <w:r>
        <w:rPr>
          <w:w w:val="105"/>
        </w:rPr>
        <w:t> agora</w:t>
      </w:r>
      <w:r>
        <w:rPr>
          <w:w w:val="105"/>
        </w:rPr>
        <w:t> criando</w:t>
      </w:r>
      <w:r>
        <w:rPr>
          <w:w w:val="105"/>
        </w:rPr>
        <w:t> modos</w:t>
      </w:r>
      <w:r>
        <w:rPr>
          <w:w w:val="105"/>
        </w:rPr>
        <w:t> de</w:t>
      </w:r>
      <w:r>
        <w:rPr>
          <w:w w:val="105"/>
        </w:rPr>
        <w:t> expressar</w:t>
      </w:r>
      <w:r>
        <w:rPr>
          <w:w w:val="105"/>
        </w:rPr>
        <w:t> o</w:t>
      </w:r>
      <w:r>
        <w:rPr>
          <w:w w:val="105"/>
        </w:rPr>
        <w:t> seu</w:t>
      </w:r>
      <w:r>
        <w:rPr>
          <w:w w:val="105"/>
        </w:rPr>
        <w:t> sexo</w:t>
      </w:r>
      <w:r>
        <w:rPr>
          <w:w w:val="105"/>
        </w:rPr>
        <w:t> e</w:t>
      </w:r>
      <w:r>
        <w:rPr>
          <w:w w:val="105"/>
        </w:rPr>
        <w:t> de</w:t>
      </w:r>
      <w:r>
        <w:rPr>
          <w:w w:val="105"/>
        </w:rPr>
        <w:t> selecionar</w:t>
      </w:r>
      <w:r>
        <w:rPr>
          <w:w w:val="105"/>
        </w:rPr>
        <w:t> palavras</w:t>
      </w:r>
      <w:r>
        <w:rPr>
          <w:w w:val="105"/>
        </w:rPr>
        <w:t> de</w:t>
      </w:r>
      <w:r>
        <w:rPr>
          <w:w w:val="105"/>
        </w:rPr>
        <w:t> acordo com</w:t>
      </w:r>
      <w:r>
        <w:rPr>
          <w:spacing w:val="-5"/>
          <w:w w:val="105"/>
        </w:rPr>
        <w:t> </w:t>
      </w:r>
      <w:r>
        <w:rPr>
          <w:w w:val="105"/>
        </w:rPr>
        <w:t>ele</w:t>
      </w:r>
      <w:r>
        <w:rPr>
          <w:spacing w:val="-5"/>
          <w:w w:val="105"/>
        </w:rPr>
        <w:t> </w:t>
      </w:r>
      <w:r>
        <w:rPr>
          <w:w w:val="105"/>
        </w:rPr>
        <w:t>na</w:t>
      </w:r>
      <w:r>
        <w:rPr>
          <w:spacing w:val="-5"/>
          <w:w w:val="105"/>
        </w:rPr>
        <w:t> </w:t>
      </w:r>
      <w:r>
        <w:rPr>
          <w:w w:val="105"/>
        </w:rPr>
        <w:t>língua.</w:t>
      </w:r>
      <w:r>
        <w:rPr>
          <w:spacing w:val="19"/>
          <w:w w:val="105"/>
        </w:rPr>
        <w:t> </w:t>
      </w:r>
      <w:r>
        <w:rPr>
          <w:w w:val="105"/>
        </w:rPr>
        <w:t>Como</w:t>
      </w:r>
      <w:r>
        <w:rPr>
          <w:spacing w:val="-5"/>
          <w:w w:val="105"/>
        </w:rPr>
        <w:t> </w:t>
      </w:r>
      <w:r>
        <w:rPr>
          <w:w w:val="105"/>
        </w:rPr>
        <w:t>a</w:t>
      </w:r>
      <w:r>
        <w:rPr>
          <w:spacing w:val="-4"/>
          <w:w w:val="105"/>
        </w:rPr>
        <w:t> </w:t>
      </w:r>
      <w:r>
        <w:rPr>
          <w:w w:val="105"/>
        </w:rPr>
        <w:t>consciência</w:t>
      </w:r>
      <w:r>
        <w:rPr>
          <w:spacing w:val="-5"/>
          <w:w w:val="105"/>
        </w:rPr>
        <w:t> </w:t>
      </w:r>
      <w:r>
        <w:rPr>
          <w:w w:val="105"/>
        </w:rPr>
        <w:t>do</w:t>
      </w:r>
      <w:r>
        <w:rPr>
          <w:spacing w:val="-5"/>
          <w:w w:val="105"/>
        </w:rPr>
        <w:t> </w:t>
      </w:r>
      <w:r>
        <w:rPr>
          <w:w w:val="105"/>
        </w:rPr>
        <w:t>próprio</w:t>
      </w:r>
      <w:r>
        <w:rPr>
          <w:spacing w:val="-5"/>
          <w:w w:val="105"/>
        </w:rPr>
        <w:t> </w:t>
      </w:r>
      <w:r>
        <w:rPr>
          <w:w w:val="105"/>
        </w:rPr>
        <w:t>sexo</w:t>
      </w:r>
      <w:r>
        <w:rPr>
          <w:spacing w:val="-5"/>
          <w:w w:val="105"/>
        </w:rPr>
        <w:t> </w:t>
      </w:r>
      <w:r>
        <w:rPr>
          <w:w w:val="105"/>
        </w:rPr>
        <w:t>assim</w:t>
      </w:r>
      <w:r>
        <w:rPr>
          <w:spacing w:val="-5"/>
          <w:w w:val="105"/>
        </w:rPr>
        <w:t> </w:t>
      </w:r>
      <w:r>
        <w:rPr>
          <w:w w:val="105"/>
        </w:rPr>
        <w:t>como</w:t>
      </w:r>
      <w:r>
        <w:rPr>
          <w:spacing w:val="-4"/>
          <w:w w:val="105"/>
        </w:rPr>
        <w:t> </w:t>
      </w:r>
      <w:r>
        <w:rPr>
          <w:w w:val="105"/>
        </w:rPr>
        <w:t>a</w:t>
      </w:r>
      <w:r>
        <w:rPr>
          <w:spacing w:val="-5"/>
          <w:w w:val="105"/>
        </w:rPr>
        <w:t> </w:t>
      </w:r>
      <w:r>
        <w:rPr>
          <w:w w:val="105"/>
        </w:rPr>
        <w:t>construção</w:t>
      </w:r>
      <w:r>
        <w:rPr>
          <w:spacing w:val="-5"/>
          <w:w w:val="105"/>
        </w:rPr>
        <w:t> </w:t>
      </w:r>
      <w:r>
        <w:rPr>
          <w:w w:val="105"/>
        </w:rPr>
        <w:t>coletiva das identidades sexuais foi destravada pelo desenvolvimento das forças produtivas (ex.</w:t>
      </w:r>
      <w:r>
        <w:rPr>
          <w:w w:val="105"/>
        </w:rPr>
        <w:t> a Internet, a Web), ainda que esses avanços não tenham sido pensados para esse fim, o que </w:t>
      </w:r>
      <w:r>
        <w:rPr>
          <w:spacing w:val="-2"/>
          <w:w w:val="105"/>
        </w:rPr>
        <w:t>observamos</w:t>
      </w:r>
      <w:r>
        <w:rPr>
          <w:spacing w:val="-6"/>
          <w:w w:val="105"/>
        </w:rPr>
        <w:t> </w:t>
      </w:r>
      <w:r>
        <w:rPr>
          <w:spacing w:val="-2"/>
          <w:w w:val="105"/>
        </w:rPr>
        <w:t>consiste</w:t>
      </w:r>
      <w:r>
        <w:rPr>
          <w:spacing w:val="-6"/>
          <w:w w:val="105"/>
        </w:rPr>
        <w:t> </w:t>
      </w:r>
      <w:r>
        <w:rPr>
          <w:spacing w:val="-2"/>
          <w:w w:val="105"/>
        </w:rPr>
        <w:t>na</w:t>
      </w:r>
      <w:r>
        <w:rPr>
          <w:spacing w:val="-6"/>
          <w:w w:val="105"/>
        </w:rPr>
        <w:t> </w:t>
      </w:r>
      <w:r>
        <w:rPr>
          <w:spacing w:val="-2"/>
          <w:w w:val="105"/>
        </w:rPr>
        <w:t>existência</w:t>
      </w:r>
      <w:r>
        <w:rPr>
          <w:spacing w:val="-6"/>
          <w:w w:val="105"/>
        </w:rPr>
        <w:t> </w:t>
      </w:r>
      <w:r>
        <w:rPr>
          <w:spacing w:val="-2"/>
          <w:w w:val="105"/>
        </w:rPr>
        <w:t>de</w:t>
      </w:r>
      <w:r>
        <w:rPr>
          <w:spacing w:val="-6"/>
          <w:w w:val="105"/>
        </w:rPr>
        <w:t> </w:t>
      </w:r>
      <w:r>
        <w:rPr>
          <w:spacing w:val="-2"/>
          <w:w w:val="105"/>
        </w:rPr>
        <w:t>nós</w:t>
      </w:r>
      <w:r>
        <w:rPr>
          <w:spacing w:val="-6"/>
          <w:w w:val="105"/>
        </w:rPr>
        <w:t> </w:t>
      </w:r>
      <w:r>
        <w:rPr>
          <w:spacing w:val="-2"/>
          <w:w w:val="105"/>
        </w:rPr>
        <w:t>humanos</w:t>
      </w:r>
      <w:r>
        <w:rPr>
          <w:spacing w:val="-6"/>
          <w:w w:val="105"/>
        </w:rPr>
        <w:t> </w:t>
      </w:r>
      <w:r>
        <w:rPr>
          <w:spacing w:val="-2"/>
          <w:w w:val="105"/>
        </w:rPr>
        <w:t>em</w:t>
      </w:r>
      <w:r>
        <w:rPr>
          <w:spacing w:val="-6"/>
          <w:w w:val="105"/>
        </w:rPr>
        <w:t> </w:t>
      </w:r>
      <w:r>
        <w:rPr>
          <w:spacing w:val="-2"/>
          <w:w w:val="105"/>
        </w:rPr>
        <w:t>sociedade</w:t>
      </w:r>
      <w:r>
        <w:rPr>
          <w:spacing w:val="-6"/>
          <w:w w:val="105"/>
        </w:rPr>
        <w:t> </w:t>
      </w:r>
      <w:r>
        <w:rPr>
          <w:spacing w:val="-2"/>
          <w:w w:val="105"/>
        </w:rPr>
        <w:t>(‘ser</w:t>
      </w:r>
      <w:r>
        <w:rPr>
          <w:spacing w:val="-6"/>
          <w:w w:val="105"/>
        </w:rPr>
        <w:t> </w:t>
      </w:r>
      <w:r>
        <w:rPr>
          <w:spacing w:val="-2"/>
          <w:w w:val="105"/>
        </w:rPr>
        <w:t>social’)</w:t>
      </w:r>
      <w:r>
        <w:rPr>
          <w:spacing w:val="-6"/>
          <w:w w:val="105"/>
        </w:rPr>
        <w:t> </w:t>
      </w:r>
      <w:r>
        <w:rPr>
          <w:spacing w:val="-2"/>
          <w:w w:val="105"/>
        </w:rPr>
        <w:t>viabilizando </w:t>
      </w:r>
      <w:r>
        <w:rPr>
          <w:w w:val="105"/>
        </w:rPr>
        <w:t>uma</w:t>
      </w:r>
      <w:r>
        <w:rPr>
          <w:spacing w:val="-9"/>
          <w:w w:val="105"/>
        </w:rPr>
        <w:t> </w:t>
      </w:r>
      <w:r>
        <w:rPr>
          <w:w w:val="105"/>
        </w:rPr>
        <w:t>consciência</w:t>
      </w:r>
      <w:r>
        <w:rPr>
          <w:spacing w:val="-8"/>
          <w:w w:val="105"/>
        </w:rPr>
        <w:t> </w:t>
      </w:r>
      <w:r>
        <w:rPr>
          <w:w w:val="105"/>
        </w:rPr>
        <w:t>de</w:t>
      </w:r>
      <w:r>
        <w:rPr>
          <w:spacing w:val="-9"/>
          <w:w w:val="105"/>
        </w:rPr>
        <w:t> </w:t>
      </w:r>
      <w:r>
        <w:rPr>
          <w:w w:val="105"/>
        </w:rPr>
        <w:t>nós</w:t>
      </w:r>
      <w:r>
        <w:rPr>
          <w:spacing w:val="-8"/>
          <w:w w:val="105"/>
        </w:rPr>
        <w:t> </w:t>
      </w:r>
      <w:r>
        <w:rPr>
          <w:w w:val="105"/>
        </w:rPr>
        <w:t>mesmos</w:t>
      </w:r>
      <w:r>
        <w:rPr>
          <w:spacing w:val="-9"/>
          <w:w w:val="105"/>
        </w:rPr>
        <w:t> </w:t>
      </w:r>
      <w:r>
        <w:rPr>
          <w:w w:val="105"/>
        </w:rPr>
        <w:t>na</w:t>
      </w:r>
      <w:r>
        <w:rPr>
          <w:spacing w:val="-9"/>
          <w:w w:val="105"/>
        </w:rPr>
        <w:t> </w:t>
      </w:r>
      <w:r>
        <w:rPr>
          <w:w w:val="105"/>
        </w:rPr>
        <w:t>sociedade</w:t>
      </w:r>
      <w:r>
        <w:rPr>
          <w:spacing w:val="-9"/>
          <w:w w:val="105"/>
        </w:rPr>
        <w:t> </w:t>
      </w:r>
      <w:r>
        <w:rPr>
          <w:w w:val="105"/>
        </w:rPr>
        <w:t>(‘consciência</w:t>
      </w:r>
      <w:r>
        <w:rPr>
          <w:spacing w:val="-9"/>
          <w:w w:val="105"/>
        </w:rPr>
        <w:t> </w:t>
      </w:r>
      <w:r>
        <w:rPr>
          <w:w w:val="105"/>
        </w:rPr>
        <w:t>social’),</w:t>
      </w:r>
      <w:r>
        <w:rPr>
          <w:spacing w:val="-7"/>
          <w:w w:val="105"/>
        </w:rPr>
        <w:t> </w:t>
      </w:r>
      <w:r>
        <w:rPr>
          <w:w w:val="105"/>
        </w:rPr>
        <w:t>não</w:t>
      </w:r>
      <w:r>
        <w:rPr>
          <w:spacing w:val="-9"/>
          <w:w w:val="105"/>
        </w:rPr>
        <w:t> </w:t>
      </w:r>
      <w:r>
        <w:rPr>
          <w:w w:val="105"/>
        </w:rPr>
        <w:t>do</w:t>
      </w:r>
      <w:r>
        <w:rPr>
          <w:spacing w:val="-8"/>
          <w:w w:val="105"/>
        </w:rPr>
        <w:t> </w:t>
      </w:r>
      <w:r>
        <w:rPr>
          <w:w w:val="105"/>
        </w:rPr>
        <w:t>contrário.</w:t>
      </w:r>
      <w:r>
        <w:rPr>
          <w:spacing w:val="15"/>
          <w:w w:val="105"/>
        </w:rPr>
        <w:t> </w:t>
      </w:r>
      <w:r>
        <w:rPr>
          <w:w w:val="105"/>
        </w:rPr>
        <w:t>Ou seja, a condição material dessa mudança social advém da estrutura econômica da nossa sociedade, da nossa maneira de produzir os meios para viver e assim reproduzir a vida. Portanto,</w:t>
      </w:r>
      <w:r>
        <w:rPr>
          <w:spacing w:val="-4"/>
          <w:w w:val="105"/>
        </w:rPr>
        <w:t> </w:t>
      </w:r>
      <w:r>
        <w:rPr>
          <w:w w:val="105"/>
        </w:rPr>
        <w:t>como</w:t>
      </w:r>
      <w:r>
        <w:rPr>
          <w:spacing w:val="-9"/>
          <w:w w:val="105"/>
        </w:rPr>
        <w:t> </w:t>
      </w:r>
      <w:r>
        <w:rPr>
          <w:w w:val="105"/>
        </w:rPr>
        <w:t>nós</w:t>
      </w:r>
      <w:r>
        <w:rPr>
          <w:spacing w:val="-9"/>
          <w:w w:val="105"/>
        </w:rPr>
        <w:t> </w:t>
      </w:r>
      <w:r>
        <w:rPr>
          <w:w w:val="105"/>
        </w:rPr>
        <w:t>autores</w:t>
      </w:r>
      <w:r>
        <w:rPr>
          <w:spacing w:val="-9"/>
          <w:w w:val="105"/>
        </w:rPr>
        <w:t> </w:t>
      </w:r>
      <w:r>
        <w:rPr>
          <w:w w:val="105"/>
        </w:rPr>
        <w:t>buscamos</w:t>
      </w:r>
      <w:r>
        <w:rPr>
          <w:spacing w:val="-9"/>
          <w:w w:val="105"/>
        </w:rPr>
        <w:t> </w:t>
      </w:r>
      <w:r>
        <w:rPr>
          <w:w w:val="105"/>
        </w:rPr>
        <w:t>um</w:t>
      </w:r>
      <w:r>
        <w:rPr>
          <w:spacing w:val="-9"/>
          <w:w w:val="105"/>
        </w:rPr>
        <w:t> </w:t>
      </w:r>
      <w:r>
        <w:rPr>
          <w:w w:val="105"/>
        </w:rPr>
        <w:t>nexo</w:t>
      </w:r>
      <w:r>
        <w:rPr>
          <w:spacing w:val="-9"/>
          <w:w w:val="105"/>
        </w:rPr>
        <w:t> </w:t>
      </w:r>
      <w:r>
        <w:rPr>
          <w:w w:val="105"/>
        </w:rPr>
        <w:t>causal</w:t>
      </w:r>
      <w:r>
        <w:rPr>
          <w:spacing w:val="-9"/>
          <w:w w:val="105"/>
        </w:rPr>
        <w:t> </w:t>
      </w:r>
      <w:r>
        <w:rPr>
          <w:w w:val="105"/>
        </w:rPr>
        <w:t>entre</w:t>
      </w:r>
      <w:r>
        <w:rPr>
          <w:spacing w:val="-9"/>
          <w:w w:val="105"/>
        </w:rPr>
        <w:t> </w:t>
      </w:r>
      <w:r>
        <w:rPr>
          <w:w w:val="105"/>
        </w:rPr>
        <w:t>a</w:t>
      </w:r>
      <w:r>
        <w:rPr>
          <w:spacing w:val="-9"/>
          <w:w w:val="105"/>
        </w:rPr>
        <w:t> </w:t>
      </w:r>
      <w:r>
        <w:rPr>
          <w:w w:val="105"/>
        </w:rPr>
        <w:t>estrutura</w:t>
      </w:r>
      <w:r>
        <w:rPr>
          <w:spacing w:val="-9"/>
          <w:w w:val="105"/>
        </w:rPr>
        <w:t> </w:t>
      </w:r>
      <w:r>
        <w:rPr>
          <w:w w:val="105"/>
        </w:rPr>
        <w:t>da</w:t>
      </w:r>
      <w:r>
        <w:rPr>
          <w:spacing w:val="-9"/>
          <w:w w:val="105"/>
        </w:rPr>
        <w:t> </w:t>
      </w:r>
      <w:r>
        <w:rPr>
          <w:w w:val="105"/>
        </w:rPr>
        <w:t>nossa</w:t>
      </w:r>
      <w:r>
        <w:rPr>
          <w:spacing w:val="-9"/>
          <w:w w:val="105"/>
        </w:rPr>
        <w:t> </w:t>
      </w:r>
      <w:r>
        <w:rPr>
          <w:w w:val="105"/>
        </w:rPr>
        <w:t>sociedade e</w:t>
      </w:r>
      <w:r>
        <w:rPr>
          <w:w w:val="105"/>
        </w:rPr>
        <w:t> o</w:t>
      </w:r>
      <w:r>
        <w:rPr>
          <w:w w:val="105"/>
        </w:rPr>
        <w:t> nosso</w:t>
      </w:r>
      <w:r>
        <w:rPr>
          <w:w w:val="105"/>
        </w:rPr>
        <w:t> modo</w:t>
      </w:r>
      <w:r>
        <w:rPr>
          <w:w w:val="105"/>
        </w:rPr>
        <w:t> de</w:t>
      </w:r>
      <w:r>
        <w:rPr>
          <w:w w:val="105"/>
        </w:rPr>
        <w:t> falar</w:t>
      </w:r>
      <w:r>
        <w:rPr>
          <w:w w:val="105"/>
        </w:rPr>
        <w:t> e</w:t>
      </w:r>
      <w:r>
        <w:rPr>
          <w:w w:val="105"/>
        </w:rPr>
        <w:t> pensar,</w:t>
      </w:r>
      <w:r>
        <w:rPr>
          <w:w w:val="105"/>
        </w:rPr>
        <w:t> o</w:t>
      </w:r>
      <w:r>
        <w:rPr>
          <w:w w:val="105"/>
        </w:rPr>
        <w:t> que</w:t>
      </w:r>
      <w:r>
        <w:rPr>
          <w:w w:val="105"/>
        </w:rPr>
        <w:t> fazemos</w:t>
      </w:r>
      <w:r>
        <w:rPr>
          <w:w w:val="105"/>
        </w:rPr>
        <w:t> neste</w:t>
      </w:r>
      <w:r>
        <w:rPr>
          <w:w w:val="105"/>
        </w:rPr>
        <w:t> livro</w:t>
      </w:r>
      <w:r>
        <w:rPr>
          <w:w w:val="105"/>
        </w:rPr>
        <w:t> se</w:t>
      </w:r>
      <w:r>
        <w:rPr>
          <w:w w:val="105"/>
        </w:rPr>
        <w:t> trata</w:t>
      </w:r>
      <w:r>
        <w:rPr>
          <w:w w:val="105"/>
        </w:rPr>
        <w:t> de</w:t>
      </w:r>
      <w:r>
        <w:rPr>
          <w:w w:val="105"/>
        </w:rPr>
        <w:t> </w:t>
      </w:r>
      <w:r>
        <w:rPr>
          <w:rFonts w:ascii="Georgia" w:hAnsi="Georgia"/>
          <w:b/>
          <w:w w:val="105"/>
        </w:rPr>
        <w:t>linguística materialista</w:t>
      </w:r>
      <w:r>
        <w:rPr>
          <w:w w:val="105"/>
        </w:rPr>
        <w:t>,</w:t>
      </w:r>
      <w:r>
        <w:rPr>
          <w:w w:val="105"/>
        </w:rPr>
        <w:t> em</w:t>
      </w:r>
      <w:r>
        <w:rPr>
          <w:w w:val="105"/>
        </w:rPr>
        <w:t> oposição</w:t>
      </w:r>
      <w:r>
        <w:rPr>
          <w:w w:val="105"/>
        </w:rPr>
        <w:t> a</w:t>
      </w:r>
      <w:r>
        <w:rPr>
          <w:w w:val="105"/>
        </w:rPr>
        <w:t> estudos</w:t>
      </w:r>
      <w:r>
        <w:rPr>
          <w:w w:val="105"/>
        </w:rPr>
        <w:t> das</w:t>
      </w:r>
      <w:r>
        <w:rPr>
          <w:w w:val="105"/>
        </w:rPr>
        <w:t> idéias</w:t>
      </w:r>
      <w:r>
        <w:rPr>
          <w:w w:val="105"/>
        </w:rPr>
        <w:t> que</w:t>
      </w:r>
      <w:r>
        <w:rPr>
          <w:w w:val="105"/>
        </w:rPr>
        <w:t> ignoram</w:t>
      </w:r>
      <w:r>
        <w:rPr>
          <w:w w:val="105"/>
        </w:rPr>
        <w:t> os</w:t>
      </w:r>
      <w:r>
        <w:rPr>
          <w:w w:val="105"/>
        </w:rPr>
        <w:t> processos</w:t>
      </w:r>
      <w:r>
        <w:rPr>
          <w:w w:val="105"/>
        </w:rPr>
        <w:t> sociais</w:t>
      </w:r>
      <w:r>
        <w:rPr>
          <w:w w:val="105"/>
        </w:rPr>
        <w:t> e</w:t>
      </w:r>
      <w:r>
        <w:rPr>
          <w:w w:val="105"/>
        </w:rPr>
        <w:t> as condições materiais em que as idéias se tornam viáveis.</w:t>
      </w:r>
    </w:p>
    <w:p>
      <w:pPr>
        <w:pStyle w:val="BodyText"/>
        <w:spacing w:line="249" w:lineRule="auto"/>
        <w:ind w:left="22" w:right="869" w:firstLine="351"/>
        <w:jc w:val="both"/>
      </w:pPr>
      <w:r>
        <w:rPr/>
        <w:t>Para</w:t>
      </w:r>
      <w:r>
        <w:rPr>
          <w:spacing w:val="40"/>
        </w:rPr>
        <w:t> </w:t>
      </w:r>
      <w:r>
        <w:rPr/>
        <w:t>estudar</w:t>
      </w:r>
      <w:r>
        <w:rPr>
          <w:spacing w:val="40"/>
        </w:rPr>
        <w:t> </w:t>
      </w:r>
      <w:r>
        <w:rPr/>
        <w:t>os</w:t>
      </w:r>
      <w:r>
        <w:rPr>
          <w:spacing w:val="40"/>
        </w:rPr>
        <w:t> </w:t>
      </w:r>
      <w:r>
        <w:rPr/>
        <w:t>modos</w:t>
      </w:r>
      <w:r>
        <w:rPr>
          <w:spacing w:val="40"/>
        </w:rPr>
        <w:t> </w:t>
      </w:r>
      <w:r>
        <w:rPr/>
        <w:t>como</w:t>
      </w:r>
      <w:r>
        <w:rPr>
          <w:spacing w:val="40"/>
        </w:rPr>
        <w:t> </w:t>
      </w:r>
      <w:r>
        <w:rPr/>
        <w:t>as</w:t>
      </w:r>
      <w:r>
        <w:rPr>
          <w:spacing w:val="40"/>
        </w:rPr>
        <w:t> </w:t>
      </w:r>
      <w:r>
        <w:rPr/>
        <w:t>pessoas</w:t>
      </w:r>
      <w:r>
        <w:rPr>
          <w:spacing w:val="40"/>
        </w:rPr>
        <w:t> </w:t>
      </w:r>
      <w:r>
        <w:rPr/>
        <w:t>escolhem</w:t>
      </w:r>
      <w:r>
        <w:rPr>
          <w:spacing w:val="40"/>
        </w:rPr>
        <w:t> </w:t>
      </w:r>
      <w:r>
        <w:rPr/>
        <w:t>palavras</w:t>
      </w:r>
      <w:r>
        <w:rPr>
          <w:spacing w:val="40"/>
        </w:rPr>
        <w:t> </w:t>
      </w:r>
      <w:r>
        <w:rPr/>
        <w:t>de</w:t>
      </w:r>
      <w:r>
        <w:rPr>
          <w:spacing w:val="40"/>
        </w:rPr>
        <w:t> </w:t>
      </w:r>
      <w:r>
        <w:rPr/>
        <w:t>acordo</w:t>
      </w:r>
      <w:r>
        <w:rPr>
          <w:spacing w:val="40"/>
        </w:rPr>
        <w:t> </w:t>
      </w:r>
      <w:r>
        <w:rPr/>
        <w:t>com</w:t>
      </w:r>
      <w:r>
        <w:rPr>
          <w:spacing w:val="40"/>
        </w:rPr>
        <w:t> </w:t>
      </w:r>
      <w:r>
        <w:rPr/>
        <w:t>os</w:t>
      </w:r>
      <w:r>
        <w:rPr>
          <w:spacing w:val="40"/>
        </w:rPr>
        <w:t> </w:t>
      </w:r>
      <w:r>
        <w:rPr/>
        <w:t>seus sexos</w:t>
      </w:r>
      <w:r>
        <w:rPr>
          <w:spacing w:val="40"/>
        </w:rPr>
        <w:t> </w:t>
      </w:r>
      <w:r>
        <w:rPr/>
        <w:t>e</w:t>
      </w:r>
      <w:r>
        <w:rPr>
          <w:spacing w:val="40"/>
        </w:rPr>
        <w:t> </w:t>
      </w:r>
      <w:r>
        <w:rPr/>
        <w:t>expressões</w:t>
      </w:r>
      <w:r>
        <w:rPr>
          <w:spacing w:val="40"/>
        </w:rPr>
        <w:t> </w:t>
      </w:r>
      <w:r>
        <w:rPr/>
        <w:t>sexuais</w:t>
      </w:r>
      <w:r>
        <w:rPr>
          <w:spacing w:val="40"/>
        </w:rPr>
        <w:t> </w:t>
      </w:r>
      <w:r>
        <w:rPr/>
        <w:t>na</w:t>
      </w:r>
      <w:r>
        <w:rPr>
          <w:spacing w:val="40"/>
        </w:rPr>
        <w:t> </w:t>
      </w:r>
      <w:r>
        <w:rPr/>
        <w:t>nossa</w:t>
      </w:r>
      <w:r>
        <w:rPr>
          <w:spacing w:val="40"/>
        </w:rPr>
        <w:t> </w:t>
      </w:r>
      <w:r>
        <w:rPr/>
        <w:t>cultura,</w:t>
      </w:r>
      <w:r>
        <w:rPr>
          <w:spacing w:val="40"/>
        </w:rPr>
        <w:t> </w:t>
      </w:r>
      <w:r>
        <w:rPr/>
        <w:t>nós,</w:t>
      </w:r>
      <w:r>
        <w:rPr>
          <w:spacing w:val="40"/>
        </w:rPr>
        <w:t> </w:t>
      </w:r>
      <w:r>
        <w:rPr/>
        <w:t>autores</w:t>
      </w:r>
      <w:r>
        <w:rPr>
          <w:spacing w:val="40"/>
        </w:rPr>
        <w:t> </w:t>
      </w:r>
      <w:r>
        <w:rPr/>
        <w:t>deste</w:t>
      </w:r>
      <w:r>
        <w:rPr>
          <w:spacing w:val="40"/>
        </w:rPr>
        <w:t> </w:t>
      </w:r>
      <w:r>
        <w:rPr/>
        <w:t>livro,</w:t>
      </w:r>
      <w:r>
        <w:rPr>
          <w:spacing w:val="40"/>
        </w:rPr>
        <w:t> </w:t>
      </w:r>
      <w:r>
        <w:rPr/>
        <w:t>pesquisamos</w:t>
      </w:r>
      <w:r>
        <w:rPr>
          <w:spacing w:val="40"/>
        </w:rPr>
        <w:t> </w:t>
      </w:r>
      <w:r>
        <w:rPr/>
        <w:t>tanto os modos como as pessoas se identificam para além dos sexos masculino e feminino quanto os modos como </w:t>
      </w:r>
      <w:r>
        <w:rPr>
          <w:i/>
        </w:rPr>
        <w:t>êlos </w:t>
      </w:r>
      <w:r>
        <w:rPr/>
        <w:t>são </w:t>
      </w:r>
      <w:r>
        <w:rPr>
          <w:i/>
        </w:rPr>
        <w:t>tratades </w:t>
      </w:r>
      <w:r>
        <w:rPr/>
        <w:t>por </w:t>
      </w:r>
      <w:r>
        <w:rPr>
          <w:i/>
        </w:rPr>
        <w:t>outres </w:t>
      </w:r>
      <w:r>
        <w:rPr/>
        <w:t>nos grupos que </w:t>
      </w:r>
      <w:r>
        <w:rPr>
          <w:i/>
        </w:rPr>
        <w:t>es </w:t>
      </w:r>
      <w:r>
        <w:rPr/>
        <w:t>acolhem. Para o </w:t>
      </w:r>
      <w:r>
        <w:rPr>
          <w:rFonts w:ascii="Georgia" w:hAnsi="Georgia"/>
          <w:b/>
        </w:rPr>
        <w:t>corpus</w:t>
      </w:r>
      <w:hyperlink w:history="true" w:anchor="_bookmark0">
        <w:r>
          <w:rPr>
            <w:position w:val="9"/>
            <w:sz w:val="16"/>
          </w:rPr>
          <w:t>1</w:t>
        </w:r>
      </w:hyperlink>
      <w:r>
        <w:rPr/>
        <w:t>, coletamos mensagens trocadas nas interações públicas online entre pessoas de </w:t>
      </w:r>
      <w:r>
        <w:rPr>
          <w:color w:val="7F7F7F"/>
        </w:rPr>
        <w:t>‘gênero</w:t>
      </w:r>
      <w:r>
        <w:rPr>
          <w:color w:val="7F7F7F"/>
          <w:spacing w:val="40"/>
        </w:rPr>
        <w:t> </w:t>
      </w:r>
      <w:r>
        <w:rPr>
          <w:color w:val="7F7F7F"/>
        </w:rPr>
        <w:t>neutro’ </w:t>
      </w:r>
      <w:r>
        <w:rPr/>
        <w:t>e encontramos padrões nominais que coincidem com traços pessoais nas auto- descrições dessas pessoas.</w:t>
      </w:r>
      <w:r>
        <w:rPr>
          <w:spacing w:val="40"/>
        </w:rPr>
        <w:t> </w:t>
      </w:r>
      <w:r>
        <w:rPr/>
        <w:t>Ou seja, encontramos padrões nominais que constroem sentidos experienciais.</w:t>
      </w:r>
      <w:r>
        <w:rPr>
          <w:spacing w:val="40"/>
        </w:rPr>
        <w:t> </w:t>
      </w:r>
      <w:r>
        <w:rPr/>
        <w:t>Portanto, como nós autores nos concentramos nas funções experienciais das palavras</w:t>
      </w:r>
      <w:r>
        <w:rPr>
          <w:spacing w:val="40"/>
        </w:rPr>
        <w:t> </w:t>
      </w:r>
      <w:r>
        <w:rPr/>
        <w:t>em</w:t>
      </w:r>
      <w:r>
        <w:rPr>
          <w:spacing w:val="40"/>
        </w:rPr>
        <w:t> </w:t>
      </w:r>
      <w:r>
        <w:rPr/>
        <w:t>interações</w:t>
      </w:r>
      <w:r>
        <w:rPr>
          <w:spacing w:val="40"/>
        </w:rPr>
        <w:t> </w:t>
      </w:r>
      <w:r>
        <w:rPr/>
        <w:t>interpessoais,</w:t>
      </w:r>
      <w:r>
        <w:rPr>
          <w:spacing w:val="40"/>
        </w:rPr>
        <w:t> </w:t>
      </w:r>
      <w:r>
        <w:rPr/>
        <w:t>o</w:t>
      </w:r>
      <w:r>
        <w:rPr>
          <w:spacing w:val="40"/>
        </w:rPr>
        <w:t> </w:t>
      </w:r>
      <w:r>
        <w:rPr/>
        <w:t>trabalho</w:t>
      </w:r>
      <w:r>
        <w:rPr>
          <w:spacing w:val="40"/>
        </w:rPr>
        <w:t> </w:t>
      </w:r>
      <w:r>
        <w:rPr/>
        <w:t>que</w:t>
      </w:r>
      <w:r>
        <w:rPr>
          <w:spacing w:val="40"/>
        </w:rPr>
        <w:t> </w:t>
      </w:r>
      <w:r>
        <w:rPr/>
        <w:t>fizemos</w:t>
      </w:r>
      <w:r>
        <w:rPr>
          <w:spacing w:val="40"/>
        </w:rPr>
        <w:t> </w:t>
      </w:r>
      <w:r>
        <w:rPr/>
        <w:t>se</w:t>
      </w:r>
      <w:r>
        <w:rPr>
          <w:spacing w:val="40"/>
        </w:rPr>
        <w:t> </w:t>
      </w:r>
      <w:r>
        <w:rPr/>
        <w:t>alinha</w:t>
      </w:r>
      <w:r>
        <w:rPr>
          <w:spacing w:val="40"/>
        </w:rPr>
        <w:t> </w:t>
      </w:r>
      <w:r>
        <w:rPr/>
        <w:t>teoricamente</w:t>
      </w:r>
      <w:r>
        <w:rPr>
          <w:spacing w:val="40"/>
        </w:rPr>
        <w:t> </w:t>
      </w:r>
      <w:r>
        <w:rPr/>
        <w:t>com a</w:t>
      </w:r>
      <w:r>
        <w:rPr>
          <w:spacing w:val="-5"/>
        </w:rPr>
        <w:t> </w:t>
      </w:r>
      <w:r>
        <w:rPr>
          <w:rFonts w:ascii="Georgia" w:hAnsi="Georgia"/>
          <w:b/>
        </w:rPr>
        <w:t>linguística funcional</w:t>
      </w:r>
      <w:r>
        <w:rPr/>
        <w:t>.</w:t>
      </w:r>
    </w:p>
    <w:p>
      <w:pPr>
        <w:pStyle w:val="BodyText"/>
        <w:spacing w:line="252" w:lineRule="auto"/>
        <w:ind w:left="22" w:right="868" w:firstLine="351"/>
        <w:jc w:val="both"/>
      </w:pPr>
      <w:r>
        <w:rPr>
          <w:w w:val="105"/>
        </w:rPr>
        <w:t>Ao</w:t>
      </w:r>
      <w:r>
        <w:rPr>
          <w:spacing w:val="-3"/>
          <w:w w:val="105"/>
        </w:rPr>
        <w:t> </w:t>
      </w:r>
      <w:r>
        <w:rPr>
          <w:w w:val="105"/>
        </w:rPr>
        <w:t>fim</w:t>
      </w:r>
      <w:r>
        <w:rPr>
          <w:spacing w:val="-3"/>
          <w:w w:val="105"/>
        </w:rPr>
        <w:t> </w:t>
      </w:r>
      <w:r>
        <w:rPr>
          <w:w w:val="105"/>
        </w:rPr>
        <w:t>dessa</w:t>
      </w:r>
      <w:r>
        <w:rPr>
          <w:spacing w:val="-2"/>
          <w:w w:val="105"/>
        </w:rPr>
        <w:t> </w:t>
      </w:r>
      <w:r>
        <w:rPr>
          <w:w w:val="105"/>
        </w:rPr>
        <w:t>investigação,</w:t>
      </w:r>
      <w:r>
        <w:rPr>
          <w:spacing w:val="-1"/>
          <w:w w:val="105"/>
        </w:rPr>
        <w:t> </w:t>
      </w:r>
      <w:r>
        <w:rPr>
          <w:w w:val="105"/>
        </w:rPr>
        <w:t>eu,</w:t>
      </w:r>
      <w:r>
        <w:rPr>
          <w:spacing w:val="-1"/>
          <w:w w:val="105"/>
        </w:rPr>
        <w:t> </w:t>
      </w:r>
      <w:r>
        <w:rPr>
          <w:w w:val="105"/>
        </w:rPr>
        <w:t>a</w:t>
      </w:r>
      <w:r>
        <w:rPr>
          <w:spacing w:val="-2"/>
          <w:w w:val="105"/>
        </w:rPr>
        <w:t> </w:t>
      </w:r>
      <w:r>
        <w:rPr>
          <w:w w:val="105"/>
        </w:rPr>
        <w:t>Professora</w:t>
      </w:r>
      <w:r>
        <w:rPr>
          <w:spacing w:val="-3"/>
          <w:w w:val="105"/>
        </w:rPr>
        <w:t> </w:t>
      </w:r>
      <w:r>
        <w:rPr>
          <w:w w:val="105"/>
        </w:rPr>
        <w:t>Letícia</w:t>
      </w:r>
      <w:r>
        <w:rPr>
          <w:spacing w:val="-3"/>
          <w:w w:val="105"/>
        </w:rPr>
        <w:t> </w:t>
      </w:r>
      <w:r>
        <w:rPr>
          <w:w w:val="105"/>
        </w:rPr>
        <w:t>Corrêa</w:t>
      </w:r>
      <w:r>
        <w:rPr>
          <w:spacing w:val="-3"/>
          <w:w w:val="105"/>
        </w:rPr>
        <w:t> </w:t>
      </w:r>
      <w:r>
        <w:rPr>
          <w:w w:val="105"/>
        </w:rPr>
        <w:t>Celeste</w:t>
      </w:r>
      <w:r>
        <w:rPr>
          <w:spacing w:val="-2"/>
          <w:w w:val="105"/>
        </w:rPr>
        <w:t> </w:t>
      </w:r>
      <w:r>
        <w:rPr>
          <w:w w:val="105"/>
        </w:rPr>
        <w:t>(UnB),</w:t>
      </w:r>
      <w:r>
        <w:rPr>
          <w:spacing w:val="-3"/>
          <w:w w:val="105"/>
        </w:rPr>
        <w:t> </w:t>
      </w:r>
      <w:r>
        <w:rPr>
          <w:w w:val="105"/>
        </w:rPr>
        <w:t>doutora</w:t>
      </w:r>
      <w:r>
        <w:rPr>
          <w:spacing w:val="-3"/>
          <w:w w:val="105"/>
        </w:rPr>
        <w:t> </w:t>
      </w:r>
      <w:r>
        <w:rPr>
          <w:w w:val="105"/>
        </w:rPr>
        <w:t>em Estudos</w:t>
      </w:r>
      <w:r>
        <w:rPr>
          <w:w w:val="105"/>
        </w:rPr>
        <w:t> Linguísticos</w:t>
      </w:r>
      <w:r>
        <w:rPr>
          <w:w w:val="105"/>
        </w:rPr>
        <w:t> pela</w:t>
      </w:r>
      <w:r>
        <w:rPr>
          <w:w w:val="105"/>
        </w:rPr>
        <w:t> UFMG,</w:t>
      </w:r>
      <w:r>
        <w:rPr>
          <w:w w:val="105"/>
        </w:rPr>
        <w:t> e</w:t>
      </w:r>
      <w:r>
        <w:rPr>
          <w:w w:val="105"/>
        </w:rPr>
        <w:t> o</w:t>
      </w:r>
      <w:r>
        <w:rPr>
          <w:w w:val="105"/>
        </w:rPr>
        <w:t> Professor</w:t>
      </w:r>
      <w:r>
        <w:rPr>
          <w:w w:val="105"/>
        </w:rPr>
        <w:t> Rodrigo</w:t>
      </w:r>
      <w:r>
        <w:rPr>
          <w:w w:val="105"/>
        </w:rPr>
        <w:t> Dornelas</w:t>
      </w:r>
      <w:r>
        <w:rPr>
          <w:w w:val="105"/>
        </w:rPr>
        <w:t> do</w:t>
      </w:r>
      <w:r>
        <w:rPr>
          <w:w w:val="105"/>
        </w:rPr>
        <w:t> Carmo</w:t>
      </w:r>
      <w:r>
        <w:rPr>
          <w:w w:val="105"/>
        </w:rPr>
        <w:t> (UFRJ), doutor em Comunicação Humana e Saúde pela PUC/SP, escrevemos conjuntamente um ensaio</w:t>
      </w:r>
      <w:r>
        <w:rPr>
          <w:spacing w:val="-11"/>
          <w:w w:val="105"/>
        </w:rPr>
        <w:t> </w:t>
      </w:r>
      <w:r>
        <w:rPr>
          <w:w w:val="105"/>
        </w:rPr>
        <w:t>teórico</w:t>
      </w:r>
      <w:r>
        <w:rPr>
          <w:spacing w:val="-11"/>
          <w:w w:val="105"/>
        </w:rPr>
        <w:t> </w:t>
      </w:r>
      <w:r>
        <w:rPr>
          <w:w w:val="105"/>
        </w:rPr>
        <w:t>e</w:t>
      </w:r>
      <w:r>
        <w:rPr>
          <w:spacing w:val="-11"/>
          <w:w w:val="105"/>
        </w:rPr>
        <w:t> </w:t>
      </w:r>
      <w:r>
        <w:rPr>
          <w:w w:val="105"/>
        </w:rPr>
        <w:t>descritivo</w:t>
      </w:r>
      <w:r>
        <w:rPr>
          <w:spacing w:val="-11"/>
          <w:w w:val="105"/>
        </w:rPr>
        <w:t> </w:t>
      </w:r>
      <w:r>
        <w:rPr>
          <w:w w:val="105"/>
        </w:rPr>
        <w:t>no</w:t>
      </w:r>
      <w:r>
        <w:rPr>
          <w:spacing w:val="-11"/>
          <w:w w:val="105"/>
        </w:rPr>
        <w:t> </w:t>
      </w:r>
      <w:r>
        <w:rPr>
          <w:w w:val="105"/>
        </w:rPr>
        <w:t>qual</w:t>
      </w:r>
      <w:r>
        <w:rPr>
          <w:spacing w:val="-11"/>
          <w:w w:val="105"/>
        </w:rPr>
        <w:t> </w:t>
      </w:r>
      <w:r>
        <w:rPr>
          <w:w w:val="105"/>
        </w:rPr>
        <w:t>(1)</w:t>
      </w:r>
      <w:r>
        <w:rPr>
          <w:spacing w:val="-11"/>
          <w:w w:val="105"/>
        </w:rPr>
        <w:t> </w:t>
      </w:r>
      <w:r>
        <w:rPr>
          <w:w w:val="105"/>
        </w:rPr>
        <w:t>explicamos</w:t>
      </w:r>
      <w:r>
        <w:rPr>
          <w:spacing w:val="-11"/>
          <w:w w:val="105"/>
        </w:rPr>
        <w:t> </w:t>
      </w:r>
      <w:r>
        <w:rPr>
          <w:w w:val="105"/>
        </w:rPr>
        <w:t>o</w:t>
      </w:r>
      <w:r>
        <w:rPr>
          <w:spacing w:val="-11"/>
          <w:w w:val="105"/>
        </w:rPr>
        <w:t> </w:t>
      </w:r>
      <w:r>
        <w:rPr>
          <w:w w:val="105"/>
        </w:rPr>
        <w:t>nosso</w:t>
      </w:r>
      <w:r>
        <w:rPr>
          <w:spacing w:val="-11"/>
          <w:w w:val="105"/>
        </w:rPr>
        <w:t> </w:t>
      </w:r>
      <w:r>
        <w:rPr>
          <w:w w:val="105"/>
        </w:rPr>
        <w:t>método</w:t>
      </w:r>
      <w:r>
        <w:rPr>
          <w:spacing w:val="-11"/>
          <w:w w:val="105"/>
        </w:rPr>
        <w:t> </w:t>
      </w:r>
      <w:r>
        <w:rPr>
          <w:w w:val="105"/>
        </w:rPr>
        <w:t>para</w:t>
      </w:r>
      <w:r>
        <w:rPr>
          <w:spacing w:val="-11"/>
          <w:w w:val="105"/>
        </w:rPr>
        <w:t> </w:t>
      </w:r>
      <w:r>
        <w:rPr>
          <w:w w:val="105"/>
        </w:rPr>
        <w:t>descrever</w:t>
      </w:r>
      <w:r>
        <w:rPr>
          <w:spacing w:val="-11"/>
          <w:w w:val="105"/>
        </w:rPr>
        <w:t> </w:t>
      </w:r>
      <w:r>
        <w:rPr>
          <w:w w:val="105"/>
        </w:rPr>
        <w:t>os</w:t>
      </w:r>
      <w:r>
        <w:rPr>
          <w:spacing w:val="-11"/>
          <w:w w:val="105"/>
        </w:rPr>
        <w:t> </w:t>
      </w:r>
      <w:r>
        <w:rPr>
          <w:w w:val="105"/>
        </w:rPr>
        <w:t>novos gêneros</w:t>
      </w:r>
      <w:r>
        <w:rPr>
          <w:w w:val="105"/>
        </w:rPr>
        <w:t> e</w:t>
      </w:r>
      <w:r>
        <w:rPr>
          <w:w w:val="105"/>
        </w:rPr>
        <w:t> as</w:t>
      </w:r>
      <w:r>
        <w:rPr>
          <w:w w:val="105"/>
        </w:rPr>
        <w:t> novas</w:t>
      </w:r>
      <w:r>
        <w:rPr>
          <w:w w:val="105"/>
        </w:rPr>
        <w:t> acepções</w:t>
      </w:r>
      <w:r>
        <w:rPr>
          <w:w w:val="105"/>
        </w:rPr>
        <w:t> sexuais</w:t>
      </w:r>
      <w:r>
        <w:rPr>
          <w:w w:val="105"/>
        </w:rPr>
        <w:t> e</w:t>
      </w:r>
      <w:r>
        <w:rPr>
          <w:w w:val="105"/>
        </w:rPr>
        <w:t> (2)</w:t>
      </w:r>
      <w:r>
        <w:rPr>
          <w:w w:val="105"/>
        </w:rPr>
        <w:t> descrevemos</w:t>
      </w:r>
      <w:r>
        <w:rPr>
          <w:w w:val="105"/>
        </w:rPr>
        <w:t> os</w:t>
      </w:r>
      <w:r>
        <w:rPr>
          <w:w w:val="105"/>
        </w:rPr>
        <w:t> nossos</w:t>
      </w:r>
      <w:r>
        <w:rPr>
          <w:w w:val="105"/>
        </w:rPr>
        <w:t> achados.</w:t>
      </w:r>
      <w:r>
        <w:rPr>
          <w:spacing w:val="40"/>
          <w:w w:val="105"/>
        </w:rPr>
        <w:t> </w:t>
      </w:r>
      <w:r>
        <w:rPr>
          <w:w w:val="105"/>
        </w:rPr>
        <w:t>O</w:t>
      </w:r>
      <w:r>
        <w:rPr>
          <w:w w:val="105"/>
        </w:rPr>
        <w:t> ensaio</w:t>
      </w:r>
      <w:r>
        <w:rPr>
          <w:w w:val="105"/>
        </w:rPr>
        <w:t> foi enviado a dois revisores — a Professora Raquel Meister Ko.</w:t>
      </w:r>
      <w:r>
        <w:rPr>
          <w:spacing w:val="40"/>
          <w:w w:val="105"/>
        </w:rPr>
        <w:t> </w:t>
      </w:r>
      <w:r>
        <w:rPr>
          <w:w w:val="105"/>
        </w:rPr>
        <w:t>Freitag (UFS), doutora em línguistica pela UFSC, e o Professor Eduardo Siqueira Fernandes (UFMG), especialista em</w:t>
      </w:r>
      <w:r>
        <w:rPr>
          <w:w w:val="105"/>
        </w:rPr>
        <w:t> Saúde</w:t>
      </w:r>
      <w:r>
        <w:rPr>
          <w:w w:val="105"/>
        </w:rPr>
        <w:t> da</w:t>
      </w:r>
      <w:r>
        <w:rPr>
          <w:w w:val="105"/>
        </w:rPr>
        <w:t> Mulher</w:t>
      </w:r>
      <w:r>
        <w:rPr>
          <w:w w:val="105"/>
        </w:rPr>
        <w:t> pela</w:t>
      </w:r>
      <w:r>
        <w:rPr>
          <w:w w:val="105"/>
        </w:rPr>
        <w:t> UFMG,</w:t>
      </w:r>
      <w:r>
        <w:rPr>
          <w:w w:val="105"/>
        </w:rPr>
        <w:t> —</w:t>
      </w:r>
      <w:r>
        <w:rPr>
          <w:w w:val="105"/>
        </w:rPr>
        <w:t> os</w:t>
      </w:r>
      <w:r>
        <w:rPr>
          <w:w w:val="105"/>
        </w:rPr>
        <w:t> quais</w:t>
      </w:r>
      <w:r>
        <w:rPr>
          <w:w w:val="105"/>
        </w:rPr>
        <w:t> emitiram</w:t>
      </w:r>
      <w:r>
        <w:rPr>
          <w:w w:val="105"/>
        </w:rPr>
        <w:t> pareceres</w:t>
      </w:r>
      <w:r>
        <w:rPr>
          <w:w w:val="105"/>
        </w:rPr>
        <w:t> sobre</w:t>
      </w:r>
      <w:r>
        <w:rPr>
          <w:w w:val="105"/>
        </w:rPr>
        <w:t> o</w:t>
      </w:r>
      <w:r>
        <w:rPr>
          <w:w w:val="105"/>
        </w:rPr>
        <w:t> ensaio.</w:t>
      </w:r>
      <w:r>
        <w:rPr>
          <w:spacing w:val="40"/>
          <w:w w:val="105"/>
        </w:rPr>
        <w:t> </w:t>
      </w:r>
      <w:r>
        <w:rPr>
          <w:w w:val="105"/>
        </w:rPr>
        <w:t>Os pareceres</w:t>
      </w:r>
      <w:r>
        <w:rPr>
          <w:w w:val="105"/>
        </w:rPr>
        <w:t> nos</w:t>
      </w:r>
      <w:r>
        <w:rPr>
          <w:w w:val="105"/>
        </w:rPr>
        <w:t> foram</w:t>
      </w:r>
      <w:r>
        <w:rPr>
          <w:w w:val="105"/>
        </w:rPr>
        <w:t> bastante</w:t>
      </w:r>
      <w:r>
        <w:rPr>
          <w:w w:val="105"/>
        </w:rPr>
        <w:t> úteis</w:t>
      </w:r>
      <w:r>
        <w:rPr>
          <w:w w:val="105"/>
        </w:rPr>
        <w:t> e</w:t>
      </w:r>
      <w:r>
        <w:rPr>
          <w:w w:val="105"/>
        </w:rPr>
        <w:t> nos</w:t>
      </w:r>
      <w:r>
        <w:rPr>
          <w:w w:val="105"/>
        </w:rPr>
        <w:t> permitiram</w:t>
      </w:r>
      <w:r>
        <w:rPr>
          <w:w w:val="105"/>
        </w:rPr>
        <w:t> deixar</w:t>
      </w:r>
      <w:r>
        <w:rPr>
          <w:w w:val="105"/>
        </w:rPr>
        <w:t> o</w:t>
      </w:r>
      <w:r>
        <w:rPr>
          <w:w w:val="105"/>
        </w:rPr>
        <w:t> ensaio</w:t>
      </w:r>
      <w:r>
        <w:rPr>
          <w:w w:val="105"/>
        </w:rPr>
        <w:t> mais</w:t>
      </w:r>
      <w:r>
        <w:rPr>
          <w:w w:val="105"/>
        </w:rPr>
        <w:t> claro,</w:t>
      </w:r>
      <w:r>
        <w:rPr>
          <w:w w:val="105"/>
        </w:rPr>
        <w:t> mais completo e mais preciso.</w:t>
      </w:r>
    </w:p>
    <w:p>
      <w:pPr>
        <w:pStyle w:val="BodyText"/>
        <w:spacing w:before="42"/>
        <w:rPr>
          <w:sz w:val="20"/>
        </w:rPr>
      </w:pPr>
      <w:r>
        <w:rPr>
          <w:sz w:val="20"/>
        </w:rPr>
        <w:drawing>
          <wp:anchor distT="0" distB="0" distL="0" distR="0" allowOverlap="1" layoutInCell="1" locked="0" behindDoc="1" simplePos="0" relativeHeight="487587840">
            <wp:simplePos x="0" y="0"/>
            <wp:positionH relativeFrom="page">
              <wp:posOffset>986360</wp:posOffset>
            </wp:positionH>
            <wp:positionV relativeFrom="paragraph">
              <wp:posOffset>188227</wp:posOffset>
            </wp:positionV>
            <wp:extent cx="5673851" cy="1674304"/>
            <wp:effectExtent l="0" t="0" r="0" b="0"/>
            <wp:wrapTopAndBottom/>
            <wp:docPr id="5" name="Image 5"/>
            <wp:cNvGraphicFramePr>
              <a:graphicFrameLocks/>
            </wp:cNvGraphicFramePr>
            <a:graphic>
              <a:graphicData uri="http://schemas.openxmlformats.org/drawingml/2006/picture">
                <pic:pic>
                  <pic:nvPicPr>
                    <pic:cNvPr id="5" name="Image 5"/>
                    <pic:cNvPicPr/>
                  </pic:nvPicPr>
                  <pic:blipFill>
                    <a:blip r:embed="rId17" cstate="print"/>
                    <a:stretch>
                      <a:fillRect/>
                    </a:stretch>
                  </pic:blipFill>
                  <pic:spPr>
                    <a:xfrm>
                      <a:off x="0" y="0"/>
                      <a:ext cx="5673851" cy="1674304"/>
                    </a:xfrm>
                    <a:prstGeom prst="rect">
                      <a:avLst/>
                    </a:prstGeom>
                  </pic:spPr>
                </pic:pic>
              </a:graphicData>
            </a:graphic>
          </wp:anchor>
        </w:drawing>
      </w:r>
    </w:p>
    <w:p>
      <w:pPr>
        <w:pStyle w:val="BodyText"/>
        <w:spacing w:before="187"/>
        <w:ind w:left="2833"/>
      </w:pPr>
      <w:r>
        <w:rPr>
          <w:w w:val="105"/>
        </w:rPr>
        <w:t>Figura</w:t>
      </w:r>
      <w:r>
        <w:rPr>
          <w:spacing w:val="15"/>
          <w:w w:val="105"/>
        </w:rPr>
        <w:t> </w:t>
      </w:r>
      <w:r>
        <w:rPr>
          <w:w w:val="105"/>
        </w:rPr>
        <w:t>1:</w:t>
      </w:r>
      <w:r>
        <w:rPr>
          <w:spacing w:val="41"/>
          <w:w w:val="105"/>
        </w:rPr>
        <w:t> </w:t>
      </w:r>
      <w:r>
        <w:rPr>
          <w:w w:val="105"/>
        </w:rPr>
        <w:t>Autoria</w:t>
      </w:r>
      <w:r>
        <w:rPr>
          <w:spacing w:val="16"/>
          <w:w w:val="105"/>
        </w:rPr>
        <w:t> </w:t>
      </w:r>
      <w:r>
        <w:rPr>
          <w:w w:val="105"/>
        </w:rPr>
        <w:t>e</w:t>
      </w:r>
      <w:r>
        <w:rPr>
          <w:spacing w:val="14"/>
          <w:w w:val="105"/>
        </w:rPr>
        <w:t> </w:t>
      </w:r>
      <w:r>
        <w:rPr>
          <w:spacing w:val="-2"/>
          <w:w w:val="105"/>
        </w:rPr>
        <w:t>Contribuição</w:t>
      </w:r>
    </w:p>
    <w:p>
      <w:pPr>
        <w:pStyle w:val="BodyText"/>
        <w:spacing w:before="60"/>
      </w:pPr>
    </w:p>
    <w:p>
      <w:pPr>
        <w:pStyle w:val="BodyText"/>
        <w:ind w:left="374"/>
      </w:pPr>
      <w:r>
        <w:rPr>
          <w:w w:val="105"/>
        </w:rPr>
        <w:t>Neste</w:t>
      </w:r>
      <w:r>
        <w:rPr>
          <w:spacing w:val="3"/>
          <w:w w:val="105"/>
        </w:rPr>
        <w:t> </w:t>
      </w:r>
      <w:r>
        <w:rPr>
          <w:w w:val="105"/>
        </w:rPr>
        <w:t>livro,</w:t>
      </w:r>
      <w:r>
        <w:rPr>
          <w:spacing w:val="4"/>
          <w:w w:val="105"/>
        </w:rPr>
        <w:t> </w:t>
      </w:r>
      <w:r>
        <w:rPr>
          <w:i/>
          <w:w w:val="105"/>
        </w:rPr>
        <w:t>você</w:t>
      </w:r>
      <w:r>
        <w:rPr>
          <w:i/>
          <w:spacing w:val="8"/>
          <w:w w:val="105"/>
        </w:rPr>
        <w:t> </w:t>
      </w:r>
      <w:r>
        <w:rPr>
          <w:i/>
          <w:w w:val="105"/>
        </w:rPr>
        <w:t>leiente</w:t>
      </w:r>
      <w:r>
        <w:rPr>
          <w:i/>
          <w:spacing w:val="18"/>
          <w:w w:val="105"/>
        </w:rPr>
        <w:t> </w:t>
      </w:r>
      <w:r>
        <w:rPr>
          <w:w w:val="105"/>
        </w:rPr>
        <w:t>encontrará</w:t>
      </w:r>
      <w:r>
        <w:rPr>
          <w:spacing w:val="4"/>
          <w:w w:val="105"/>
        </w:rPr>
        <w:t> </w:t>
      </w:r>
      <w:r>
        <w:rPr>
          <w:w w:val="105"/>
        </w:rPr>
        <w:t>o</w:t>
      </w:r>
      <w:r>
        <w:rPr>
          <w:spacing w:val="3"/>
          <w:w w:val="105"/>
        </w:rPr>
        <w:t> </w:t>
      </w:r>
      <w:r>
        <w:rPr>
          <w:w w:val="105"/>
        </w:rPr>
        <w:t>nosso</w:t>
      </w:r>
      <w:r>
        <w:rPr>
          <w:spacing w:val="3"/>
          <w:w w:val="105"/>
        </w:rPr>
        <w:t> </w:t>
      </w:r>
      <w:r>
        <w:rPr>
          <w:w w:val="105"/>
        </w:rPr>
        <w:t>ensaio</w:t>
      </w:r>
      <w:r>
        <w:rPr>
          <w:spacing w:val="4"/>
          <w:w w:val="105"/>
        </w:rPr>
        <w:t> </w:t>
      </w:r>
      <w:r>
        <w:rPr>
          <w:w w:val="105"/>
        </w:rPr>
        <w:t>aprimorado</w:t>
      </w:r>
      <w:r>
        <w:rPr>
          <w:spacing w:val="3"/>
          <w:w w:val="105"/>
        </w:rPr>
        <w:t> </w:t>
      </w:r>
      <w:r>
        <w:rPr>
          <w:w w:val="105"/>
        </w:rPr>
        <w:t>devido</w:t>
      </w:r>
      <w:r>
        <w:rPr>
          <w:spacing w:val="3"/>
          <w:w w:val="105"/>
        </w:rPr>
        <w:t> </w:t>
      </w:r>
      <w:r>
        <w:rPr>
          <w:w w:val="105"/>
        </w:rPr>
        <w:t>à</w:t>
      </w:r>
      <w:r>
        <w:rPr>
          <w:spacing w:val="4"/>
          <w:w w:val="105"/>
        </w:rPr>
        <w:t> </w:t>
      </w:r>
      <w:r>
        <w:rPr>
          <w:spacing w:val="-2"/>
          <w:w w:val="105"/>
        </w:rPr>
        <w:t>contribuição</w:t>
      </w:r>
    </w:p>
    <w:p>
      <w:pPr>
        <w:pStyle w:val="BodyText"/>
        <w:spacing w:before="8"/>
        <w:rPr>
          <w:sz w:val="11"/>
        </w:rPr>
      </w:pPr>
      <w:r>
        <w:rPr>
          <w:sz w:val="11"/>
        </w:rPr>
        <mc:AlternateContent>
          <mc:Choice Requires="wps">
            <w:drawing>
              <wp:anchor distT="0" distB="0" distL="0" distR="0" allowOverlap="1" layoutInCell="1" locked="0" behindDoc="1" simplePos="0" relativeHeight="487588352">
                <wp:simplePos x="0" y="0"/>
                <wp:positionH relativeFrom="page">
                  <wp:posOffset>914400</wp:posOffset>
                </wp:positionH>
                <wp:positionV relativeFrom="paragraph">
                  <wp:posOffset>100941</wp:posOffset>
                </wp:positionV>
                <wp:extent cx="2292985" cy="1270"/>
                <wp:effectExtent l="0" t="0" r="0" b="0"/>
                <wp:wrapTopAndBottom/>
                <wp:docPr id="6" name="Graphic 6"/>
                <wp:cNvGraphicFramePr>
                  <a:graphicFrameLocks/>
                </wp:cNvGraphicFramePr>
                <a:graphic>
                  <a:graphicData uri="http://schemas.microsoft.com/office/word/2010/wordprocessingShape">
                    <wps:wsp>
                      <wps:cNvPr id="6" name="Graphic 6"/>
                      <wps:cNvSpPr/>
                      <wps:spPr>
                        <a:xfrm>
                          <a:off x="0" y="0"/>
                          <a:ext cx="2292985" cy="1270"/>
                        </a:xfrm>
                        <a:custGeom>
                          <a:avLst/>
                          <a:gdLst/>
                          <a:ahLst/>
                          <a:cxnLst/>
                          <a:rect l="l" t="t" r="r" b="b"/>
                          <a:pathLst>
                            <a:path w="2292985" h="0">
                              <a:moveTo>
                                <a:pt x="0" y="0"/>
                              </a:moveTo>
                              <a:lnTo>
                                <a:pt x="2292438" y="0"/>
                              </a:lnTo>
                            </a:path>
                          </a:pathLst>
                        </a:custGeom>
                        <a:ln w="5054">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72pt;margin-top:7.948181pt;width:180.55pt;height:.1pt;mso-position-horizontal-relative:page;mso-position-vertical-relative:paragraph;z-index:-15728128;mso-wrap-distance-left:0;mso-wrap-distance-right:0" id="docshape5" coordorigin="1440,159" coordsize="3611,0" path="m1440,159l5050,159e" filled="false" stroked="true" strokeweight=".398pt" strokecolor="#000000">
                <v:path arrowok="t"/>
                <v:stroke dashstyle="solid"/>
                <w10:wrap type="topAndBottom"/>
              </v:shape>
            </w:pict>
          </mc:Fallback>
        </mc:AlternateContent>
      </w:r>
    </w:p>
    <w:p>
      <w:pPr>
        <w:spacing w:before="16"/>
        <w:ind w:left="292" w:right="0" w:firstLine="0"/>
        <w:jc w:val="left"/>
        <w:rPr>
          <w:rFonts w:ascii="Georgia" w:hAnsi="Georgia"/>
          <w:sz w:val="20"/>
        </w:rPr>
      </w:pPr>
      <w:r>
        <w:rPr>
          <w:rFonts w:ascii="Cambria" w:hAnsi="Cambria"/>
          <w:spacing w:val="-2"/>
          <w:position w:val="7"/>
          <w:sz w:val="14"/>
        </w:rPr>
        <w:t>1</w:t>
      </w:r>
      <w:bookmarkStart w:name="_bookmark0" w:id="1"/>
      <w:bookmarkEnd w:id="1"/>
      <w:r>
        <w:rPr>
          <w:rFonts w:ascii="Cambria" w:hAnsi="Cambria"/>
          <w:spacing w:val="10"/>
          <w:position w:val="7"/>
          <w:sz w:val="14"/>
        </w:rPr>
      </w:r>
      <w:r>
        <w:rPr>
          <w:rFonts w:ascii="Georgia" w:hAnsi="Georgia"/>
          <w:spacing w:val="-2"/>
          <w:sz w:val="20"/>
        </w:rPr>
        <w:t>Conjunto</w:t>
      </w:r>
      <w:r>
        <w:rPr>
          <w:rFonts w:ascii="Georgia" w:hAnsi="Georgia"/>
          <w:spacing w:val="3"/>
          <w:sz w:val="20"/>
        </w:rPr>
        <w:t> </w:t>
      </w:r>
      <w:r>
        <w:rPr>
          <w:rFonts w:ascii="Georgia" w:hAnsi="Georgia"/>
          <w:spacing w:val="-2"/>
          <w:sz w:val="20"/>
        </w:rPr>
        <w:t>de</w:t>
      </w:r>
      <w:r>
        <w:rPr>
          <w:rFonts w:ascii="Georgia" w:hAnsi="Georgia"/>
          <w:spacing w:val="4"/>
          <w:sz w:val="20"/>
        </w:rPr>
        <w:t> </w:t>
      </w:r>
      <w:r>
        <w:rPr>
          <w:rFonts w:ascii="Georgia" w:hAnsi="Georgia"/>
          <w:spacing w:val="-2"/>
          <w:sz w:val="20"/>
        </w:rPr>
        <w:t>texto</w:t>
      </w:r>
      <w:r>
        <w:rPr>
          <w:rFonts w:ascii="Georgia" w:hAnsi="Georgia"/>
          <w:spacing w:val="4"/>
          <w:sz w:val="20"/>
        </w:rPr>
        <w:t> </w:t>
      </w:r>
      <w:r>
        <w:rPr>
          <w:rFonts w:ascii="Georgia" w:hAnsi="Georgia"/>
          <w:spacing w:val="-2"/>
          <w:sz w:val="20"/>
        </w:rPr>
        <w:t>autênticos</w:t>
      </w:r>
      <w:r>
        <w:rPr>
          <w:rFonts w:ascii="Georgia" w:hAnsi="Georgia"/>
          <w:spacing w:val="3"/>
          <w:sz w:val="20"/>
        </w:rPr>
        <w:t> </w:t>
      </w:r>
      <w:r>
        <w:rPr>
          <w:rFonts w:ascii="Georgia" w:hAnsi="Georgia"/>
          <w:spacing w:val="-2"/>
          <w:sz w:val="20"/>
        </w:rPr>
        <w:t>coletados</w:t>
      </w:r>
      <w:r>
        <w:rPr>
          <w:rFonts w:ascii="Georgia" w:hAnsi="Georgia"/>
          <w:spacing w:val="4"/>
          <w:sz w:val="20"/>
        </w:rPr>
        <w:t> </w:t>
      </w:r>
      <w:r>
        <w:rPr>
          <w:rFonts w:ascii="Georgia" w:hAnsi="Georgia"/>
          <w:spacing w:val="-2"/>
          <w:sz w:val="20"/>
        </w:rPr>
        <w:t>para</w:t>
      </w:r>
      <w:r>
        <w:rPr>
          <w:rFonts w:ascii="Georgia" w:hAnsi="Georgia"/>
          <w:spacing w:val="4"/>
          <w:sz w:val="20"/>
        </w:rPr>
        <w:t> </w:t>
      </w:r>
      <w:r>
        <w:rPr>
          <w:rFonts w:ascii="Georgia" w:hAnsi="Georgia"/>
          <w:spacing w:val="-2"/>
          <w:sz w:val="20"/>
        </w:rPr>
        <w:t>se</w:t>
      </w:r>
      <w:r>
        <w:rPr>
          <w:rFonts w:ascii="Georgia" w:hAnsi="Georgia"/>
          <w:spacing w:val="3"/>
          <w:sz w:val="20"/>
        </w:rPr>
        <w:t> </w:t>
      </w:r>
      <w:r>
        <w:rPr>
          <w:rFonts w:ascii="Georgia" w:hAnsi="Georgia"/>
          <w:spacing w:val="-2"/>
          <w:sz w:val="20"/>
        </w:rPr>
        <w:t>estudar</w:t>
      </w:r>
      <w:r>
        <w:rPr>
          <w:rFonts w:ascii="Georgia" w:hAnsi="Georgia"/>
          <w:spacing w:val="4"/>
          <w:sz w:val="20"/>
        </w:rPr>
        <w:t> </w:t>
      </w:r>
      <w:r>
        <w:rPr>
          <w:rFonts w:ascii="Georgia" w:hAnsi="Georgia"/>
          <w:spacing w:val="-2"/>
          <w:sz w:val="20"/>
        </w:rPr>
        <w:t>um</w:t>
      </w:r>
      <w:r>
        <w:rPr>
          <w:rFonts w:ascii="Georgia" w:hAnsi="Georgia"/>
          <w:spacing w:val="4"/>
          <w:sz w:val="20"/>
        </w:rPr>
        <w:t> </w:t>
      </w:r>
      <w:r>
        <w:rPr>
          <w:rFonts w:ascii="Georgia" w:hAnsi="Georgia"/>
          <w:spacing w:val="-2"/>
          <w:sz w:val="20"/>
        </w:rPr>
        <w:t>fenômeno</w:t>
      </w:r>
      <w:r>
        <w:rPr>
          <w:rFonts w:ascii="Georgia" w:hAnsi="Georgia"/>
          <w:spacing w:val="3"/>
          <w:sz w:val="20"/>
        </w:rPr>
        <w:t> </w:t>
      </w:r>
      <w:r>
        <w:rPr>
          <w:rFonts w:ascii="Georgia" w:hAnsi="Georgia"/>
          <w:spacing w:val="-2"/>
          <w:sz w:val="20"/>
        </w:rPr>
        <w:t>linguístico.</w:t>
      </w:r>
    </w:p>
    <w:p>
      <w:pPr>
        <w:spacing w:after="0"/>
        <w:jc w:val="left"/>
        <w:rPr>
          <w:rFonts w:ascii="Georgia" w:hAnsi="Georgia"/>
          <w:sz w:val="20"/>
        </w:rPr>
        <w:sectPr>
          <w:headerReference w:type="even" r:id="rId16"/>
          <w:pgSz w:w="11910" w:h="16840"/>
          <w:pgMar w:header="819" w:footer="0" w:top="1120" w:bottom="280" w:left="1417" w:right="566"/>
          <w:pgNumType w:start="8"/>
        </w:sectPr>
      </w:pPr>
    </w:p>
    <w:p>
      <w:pPr>
        <w:pStyle w:val="BodyText"/>
        <w:spacing w:before="82"/>
        <w:ind w:left="22" w:right="872"/>
        <w:jc w:val="right"/>
      </w:pPr>
      <w:r>
        <w:rPr>
          <w:spacing w:val="-5"/>
        </w:rPr>
        <w:t>ix</w:t>
      </w:r>
    </w:p>
    <w:p>
      <w:pPr>
        <w:pStyle w:val="BodyText"/>
        <w:spacing w:before="83"/>
      </w:pPr>
    </w:p>
    <w:p>
      <w:pPr>
        <w:pStyle w:val="BodyText"/>
        <w:spacing w:line="252" w:lineRule="auto"/>
        <w:ind w:left="22" w:right="867"/>
        <w:jc w:val="both"/>
      </w:pPr>
      <w:r>
        <w:rPr/>
        <w:t>teórica dos revisores, os dois pareceres na íntegra, e as nossas notas informando quais sugestões de alteração foram acatadas assim como os motivos de não termos acatado as outras.</w:t>
      </w:r>
      <w:r>
        <w:rPr>
          <w:spacing w:val="40"/>
        </w:rPr>
        <w:t> </w:t>
      </w:r>
      <w:r>
        <w:rPr/>
        <w:t>Como</w:t>
      </w:r>
      <w:r>
        <w:rPr>
          <w:spacing w:val="24"/>
        </w:rPr>
        <w:t> </w:t>
      </w:r>
      <w:r>
        <w:rPr/>
        <w:t>optamos</w:t>
      </w:r>
      <w:r>
        <w:rPr>
          <w:spacing w:val="24"/>
        </w:rPr>
        <w:t> </w:t>
      </w:r>
      <w:r>
        <w:rPr/>
        <w:t>por</w:t>
      </w:r>
      <w:r>
        <w:rPr>
          <w:spacing w:val="24"/>
        </w:rPr>
        <w:t> </w:t>
      </w:r>
      <w:r>
        <w:rPr/>
        <w:t>um</w:t>
      </w:r>
      <w:r>
        <w:rPr>
          <w:spacing w:val="24"/>
        </w:rPr>
        <w:t> </w:t>
      </w:r>
      <w:r>
        <w:rPr/>
        <w:t>processo</w:t>
      </w:r>
      <w:r>
        <w:rPr>
          <w:spacing w:val="24"/>
        </w:rPr>
        <w:t> </w:t>
      </w:r>
      <w:r>
        <w:rPr/>
        <w:t>aberto</w:t>
      </w:r>
      <w:r>
        <w:rPr>
          <w:spacing w:val="24"/>
        </w:rPr>
        <w:t> </w:t>
      </w:r>
      <w:r>
        <w:rPr/>
        <w:t>de</w:t>
      </w:r>
      <w:r>
        <w:rPr>
          <w:spacing w:val="24"/>
        </w:rPr>
        <w:t> </w:t>
      </w:r>
      <w:r>
        <w:rPr/>
        <w:t>produção</w:t>
      </w:r>
      <w:r>
        <w:rPr>
          <w:spacing w:val="24"/>
        </w:rPr>
        <w:t> </w:t>
      </w:r>
      <w:r>
        <w:rPr/>
        <w:t>científica</w:t>
      </w:r>
      <w:r>
        <w:rPr>
          <w:spacing w:val="24"/>
        </w:rPr>
        <w:t> </w:t>
      </w:r>
      <w:r>
        <w:rPr/>
        <w:t>(</w:t>
      </w:r>
      <w:r>
        <w:rPr>
          <w:rFonts w:ascii="Georgia" w:hAnsi="Georgia"/>
          <w:b/>
        </w:rPr>
        <w:t>ciência</w:t>
      </w:r>
      <w:r>
        <w:rPr>
          <w:rFonts w:ascii="Georgia" w:hAnsi="Georgia"/>
          <w:b/>
          <w:spacing w:val="37"/>
        </w:rPr>
        <w:t> </w:t>
      </w:r>
      <w:r>
        <w:rPr>
          <w:rFonts w:ascii="Georgia" w:hAnsi="Georgia"/>
          <w:b/>
        </w:rPr>
        <w:t>aberta</w:t>
      </w:r>
      <w:r>
        <w:rPr/>
        <w:t>), as divergências metodológicas, teóricas e descritivas não foram ocultadas de você na publiação.</w:t>
      </w:r>
      <w:r>
        <w:rPr>
          <w:spacing w:val="40"/>
        </w:rPr>
        <w:t> </w:t>
      </w:r>
      <w:r>
        <w:rPr/>
        <w:t>É fato que há e sempre houve divergências e disputas entre as pessoas que realizam</w:t>
      </w:r>
      <w:r>
        <w:rPr>
          <w:spacing w:val="40"/>
        </w:rPr>
        <w:t> </w:t>
      </w:r>
      <w:r>
        <w:rPr/>
        <w:t>trabalho</w:t>
      </w:r>
      <w:r>
        <w:rPr>
          <w:spacing w:val="40"/>
        </w:rPr>
        <w:t> </w:t>
      </w:r>
      <w:r>
        <w:rPr/>
        <w:t>intelectual</w:t>
      </w:r>
      <w:r>
        <w:rPr>
          <w:spacing w:val="40"/>
        </w:rPr>
        <w:t> </w:t>
      </w:r>
      <w:r>
        <w:rPr/>
        <w:t>e</w:t>
      </w:r>
      <w:r>
        <w:rPr>
          <w:spacing w:val="40"/>
        </w:rPr>
        <w:t> </w:t>
      </w:r>
      <w:r>
        <w:rPr/>
        <w:t>a</w:t>
      </w:r>
      <w:r>
        <w:rPr>
          <w:spacing w:val="40"/>
        </w:rPr>
        <w:t> </w:t>
      </w:r>
      <w:r>
        <w:rPr/>
        <w:t>não-ocultação</w:t>
      </w:r>
      <w:r>
        <w:rPr>
          <w:spacing w:val="40"/>
        </w:rPr>
        <w:t> </w:t>
      </w:r>
      <w:r>
        <w:rPr/>
        <w:t>das</w:t>
      </w:r>
      <w:r>
        <w:rPr>
          <w:spacing w:val="40"/>
        </w:rPr>
        <w:t> </w:t>
      </w:r>
      <w:r>
        <w:rPr/>
        <w:t>mesmas</w:t>
      </w:r>
      <w:r>
        <w:rPr>
          <w:spacing w:val="40"/>
        </w:rPr>
        <w:t> </w:t>
      </w:r>
      <w:r>
        <w:rPr/>
        <w:t>neste</w:t>
      </w:r>
      <w:r>
        <w:rPr>
          <w:spacing w:val="40"/>
        </w:rPr>
        <w:t> </w:t>
      </w:r>
      <w:r>
        <w:rPr/>
        <w:t>livro</w:t>
      </w:r>
      <w:r>
        <w:rPr>
          <w:spacing w:val="40"/>
        </w:rPr>
        <w:t> </w:t>
      </w:r>
      <w:r>
        <w:rPr/>
        <w:t>não</w:t>
      </w:r>
      <w:r>
        <w:rPr>
          <w:spacing w:val="40"/>
        </w:rPr>
        <w:t> </w:t>
      </w:r>
      <w:r>
        <w:rPr/>
        <w:t>só</w:t>
      </w:r>
      <w:r>
        <w:rPr>
          <w:spacing w:val="40"/>
        </w:rPr>
        <w:t> </w:t>
      </w:r>
      <w:r>
        <w:rPr/>
        <w:t>permite que você diferencie o que é consenso acadêmico do que ainda demanda discussão como também nos permitiu defender abertamente nas notas uma linguística pública, crítica, materialista e funcional.</w:t>
      </w:r>
    </w:p>
    <w:p>
      <w:pPr>
        <w:pStyle w:val="BodyText"/>
        <w:spacing w:line="252" w:lineRule="auto"/>
        <w:ind w:left="22" w:right="868" w:firstLine="351"/>
        <w:jc w:val="both"/>
      </w:pPr>
      <w:r>
        <w:rPr>
          <w:w w:val="105"/>
        </w:rPr>
        <w:t>Esperamos que você aprecie, tanto quanto nós, os novos modos como nós brasileiros, brasileiras</w:t>
      </w:r>
      <w:r>
        <w:rPr>
          <w:spacing w:val="-4"/>
          <w:w w:val="105"/>
        </w:rPr>
        <w:t> </w:t>
      </w:r>
      <w:r>
        <w:rPr>
          <w:w w:val="105"/>
        </w:rPr>
        <w:t>e</w:t>
      </w:r>
      <w:r>
        <w:rPr>
          <w:spacing w:val="-4"/>
          <w:w w:val="105"/>
        </w:rPr>
        <w:t> </w:t>
      </w:r>
      <w:r>
        <w:rPr>
          <w:i/>
          <w:w w:val="105"/>
        </w:rPr>
        <w:t>brasileires</w:t>
      </w:r>
      <w:r>
        <w:rPr>
          <w:i/>
          <w:w w:val="105"/>
        </w:rPr>
        <w:t> </w:t>
      </w:r>
      <w:r>
        <w:rPr>
          <w:w w:val="105"/>
        </w:rPr>
        <w:t>estamos</w:t>
      </w:r>
      <w:r>
        <w:rPr>
          <w:spacing w:val="-4"/>
          <w:w w:val="105"/>
        </w:rPr>
        <w:t> </w:t>
      </w:r>
      <w:r>
        <w:rPr>
          <w:w w:val="105"/>
        </w:rPr>
        <w:t>nos</w:t>
      </w:r>
      <w:r>
        <w:rPr>
          <w:spacing w:val="-4"/>
          <w:w w:val="105"/>
        </w:rPr>
        <w:t> </w:t>
      </w:r>
      <w:r>
        <w:rPr>
          <w:w w:val="105"/>
        </w:rPr>
        <w:t>identificando</w:t>
      </w:r>
      <w:r>
        <w:rPr>
          <w:spacing w:val="-4"/>
          <w:w w:val="105"/>
        </w:rPr>
        <w:t> </w:t>
      </w:r>
      <w:r>
        <w:rPr>
          <w:w w:val="105"/>
        </w:rPr>
        <w:t>quanto</w:t>
      </w:r>
      <w:r>
        <w:rPr>
          <w:spacing w:val="-4"/>
          <w:w w:val="105"/>
        </w:rPr>
        <w:t> </w:t>
      </w:r>
      <w:r>
        <w:rPr>
          <w:w w:val="105"/>
        </w:rPr>
        <w:t>ao</w:t>
      </w:r>
      <w:r>
        <w:rPr>
          <w:spacing w:val="-4"/>
          <w:w w:val="105"/>
        </w:rPr>
        <w:t> </w:t>
      </w:r>
      <w:r>
        <w:rPr>
          <w:w w:val="105"/>
        </w:rPr>
        <w:t>sexo</w:t>
      </w:r>
      <w:r>
        <w:rPr>
          <w:spacing w:val="-4"/>
          <w:w w:val="105"/>
        </w:rPr>
        <w:t> </w:t>
      </w:r>
      <w:r>
        <w:rPr>
          <w:w w:val="105"/>
        </w:rPr>
        <w:t>e</w:t>
      </w:r>
      <w:r>
        <w:rPr>
          <w:spacing w:val="-4"/>
          <w:w w:val="105"/>
        </w:rPr>
        <w:t> </w:t>
      </w:r>
      <w:r>
        <w:rPr>
          <w:w w:val="105"/>
        </w:rPr>
        <w:t>à</w:t>
      </w:r>
      <w:r>
        <w:rPr>
          <w:spacing w:val="-4"/>
          <w:w w:val="105"/>
        </w:rPr>
        <w:t> </w:t>
      </w:r>
      <w:r>
        <w:rPr>
          <w:w w:val="105"/>
        </w:rPr>
        <w:t>expressão</w:t>
      </w:r>
      <w:r>
        <w:rPr>
          <w:spacing w:val="-4"/>
          <w:w w:val="105"/>
        </w:rPr>
        <w:t> </w:t>
      </w:r>
      <w:r>
        <w:rPr>
          <w:w w:val="105"/>
        </w:rPr>
        <w:t>sexual.</w:t>
      </w:r>
      <w:r>
        <w:rPr>
          <w:w w:val="105"/>
        </w:rPr>
        <w:t> E torcemos,</w:t>
      </w:r>
      <w:r>
        <w:rPr>
          <w:spacing w:val="-11"/>
          <w:w w:val="105"/>
        </w:rPr>
        <w:t> </w:t>
      </w:r>
      <w:r>
        <w:rPr>
          <w:w w:val="105"/>
        </w:rPr>
        <w:t>caso</w:t>
      </w:r>
      <w:r>
        <w:rPr>
          <w:spacing w:val="-15"/>
          <w:w w:val="105"/>
        </w:rPr>
        <w:t> </w:t>
      </w:r>
      <w:r>
        <w:rPr>
          <w:w w:val="105"/>
        </w:rPr>
        <w:t>você</w:t>
      </w:r>
      <w:r>
        <w:rPr>
          <w:spacing w:val="-15"/>
          <w:w w:val="105"/>
        </w:rPr>
        <w:t> </w:t>
      </w:r>
      <w:r>
        <w:rPr>
          <w:w w:val="105"/>
        </w:rPr>
        <w:t>seja</w:t>
      </w:r>
      <w:r>
        <w:rPr>
          <w:spacing w:val="-15"/>
          <w:w w:val="105"/>
        </w:rPr>
        <w:t> </w:t>
      </w:r>
      <w:r>
        <w:rPr>
          <w:w w:val="105"/>
        </w:rPr>
        <w:t>uma</w:t>
      </w:r>
      <w:r>
        <w:rPr>
          <w:spacing w:val="-15"/>
          <w:w w:val="105"/>
        </w:rPr>
        <w:t> </w:t>
      </w:r>
      <w:r>
        <w:rPr>
          <w:w w:val="105"/>
        </w:rPr>
        <w:t>pessoa</w:t>
      </w:r>
      <w:r>
        <w:rPr>
          <w:spacing w:val="-15"/>
          <w:w w:val="105"/>
        </w:rPr>
        <w:t> </w:t>
      </w:r>
      <w:r>
        <w:rPr>
          <w:w w:val="105"/>
        </w:rPr>
        <w:t>de</w:t>
      </w:r>
      <w:r>
        <w:rPr>
          <w:spacing w:val="-15"/>
          <w:w w:val="105"/>
        </w:rPr>
        <w:t> </w:t>
      </w:r>
      <w:r>
        <w:rPr>
          <w:color w:val="7F7F7F"/>
          <w:w w:val="105"/>
        </w:rPr>
        <w:t>‘gênero</w:t>
      </w:r>
      <w:r>
        <w:rPr>
          <w:color w:val="7F7F7F"/>
          <w:spacing w:val="-15"/>
          <w:w w:val="105"/>
        </w:rPr>
        <w:t> </w:t>
      </w:r>
      <w:r>
        <w:rPr>
          <w:color w:val="7F7F7F"/>
          <w:w w:val="105"/>
        </w:rPr>
        <w:t>neutro’</w:t>
      </w:r>
      <w:r>
        <w:rPr>
          <w:w w:val="105"/>
        </w:rPr>
        <w:t>,</w:t>
      </w:r>
      <w:r>
        <w:rPr>
          <w:spacing w:val="-11"/>
          <w:w w:val="105"/>
        </w:rPr>
        <w:t> </w:t>
      </w:r>
      <w:r>
        <w:rPr>
          <w:w w:val="105"/>
        </w:rPr>
        <w:t>para</w:t>
      </w:r>
      <w:r>
        <w:rPr>
          <w:spacing w:val="-15"/>
          <w:w w:val="105"/>
        </w:rPr>
        <w:t> </w:t>
      </w:r>
      <w:r>
        <w:rPr>
          <w:w w:val="105"/>
        </w:rPr>
        <w:t>que</w:t>
      </w:r>
      <w:r>
        <w:rPr>
          <w:spacing w:val="-15"/>
          <w:w w:val="105"/>
        </w:rPr>
        <w:t> </w:t>
      </w:r>
      <w:r>
        <w:rPr>
          <w:w w:val="105"/>
        </w:rPr>
        <w:t>a</w:t>
      </w:r>
      <w:r>
        <w:rPr>
          <w:spacing w:val="-15"/>
          <w:w w:val="105"/>
        </w:rPr>
        <w:t> </w:t>
      </w:r>
      <w:r>
        <w:rPr>
          <w:w w:val="105"/>
        </w:rPr>
        <w:t>criatividade</w:t>
      </w:r>
      <w:r>
        <w:rPr>
          <w:spacing w:val="-15"/>
          <w:w w:val="105"/>
        </w:rPr>
        <w:t> </w:t>
      </w:r>
      <w:r>
        <w:rPr>
          <w:w w:val="105"/>
        </w:rPr>
        <w:t>linguística de membros da sua comunidade lhe sirva de inspiração.</w:t>
      </w:r>
    </w:p>
    <w:p>
      <w:pPr>
        <w:pStyle w:val="BodyText"/>
        <w:spacing w:after="0" w:line="252" w:lineRule="auto"/>
        <w:jc w:val="both"/>
        <w:sectPr>
          <w:headerReference w:type="default" r:id="rId18"/>
          <w:pgSz w:w="11910" w:h="16840"/>
          <w:pgMar w:header="0" w:footer="0" w:top="720" w:bottom="280" w:left="1417" w:right="566"/>
        </w:sectPr>
      </w:pPr>
    </w:p>
    <w:p>
      <w:pPr>
        <w:pStyle w:val="BodyText"/>
        <w:spacing w:before="4"/>
        <w:rPr>
          <w:sz w:val="17"/>
        </w:rPr>
      </w:pPr>
    </w:p>
    <w:p>
      <w:pPr>
        <w:pStyle w:val="BodyText"/>
        <w:spacing w:after="0"/>
        <w:rPr>
          <w:sz w:val="17"/>
        </w:rPr>
        <w:sectPr>
          <w:headerReference w:type="even" r:id="rId19"/>
          <w:pgSz w:w="11910" w:h="16840"/>
          <w:pgMar w:header="819" w:footer="0" w:top="1120" w:bottom="280" w:left="1417" w:right="566"/>
          <w:pgNumType w:start="10"/>
        </w:sectPr>
      </w:pPr>
    </w:p>
    <w:p>
      <w:pPr>
        <w:pStyle w:val="BodyText"/>
        <w:spacing w:before="323"/>
        <w:rPr>
          <w:sz w:val="49"/>
        </w:rPr>
      </w:pPr>
    </w:p>
    <w:p>
      <w:pPr>
        <w:spacing w:before="0"/>
        <w:ind w:left="23" w:right="0" w:firstLine="0"/>
        <w:jc w:val="left"/>
        <w:rPr>
          <w:b/>
          <w:sz w:val="49"/>
        </w:rPr>
      </w:pPr>
      <w:r>
        <w:rPr>
          <w:b/>
          <w:spacing w:val="-2"/>
          <w:w w:val="105"/>
          <w:sz w:val="49"/>
        </w:rPr>
        <w:t>Sumário</w:t>
      </w:r>
    </w:p>
    <w:p>
      <w:pPr>
        <w:spacing w:after="0"/>
        <w:jc w:val="left"/>
        <w:rPr>
          <w:b/>
          <w:sz w:val="49"/>
        </w:rPr>
        <w:sectPr>
          <w:headerReference w:type="default" r:id="rId20"/>
          <w:pgSz w:w="11910" w:h="16840"/>
          <w:pgMar w:header="0" w:footer="0" w:top="1920" w:bottom="769" w:left="1417" w:right="566"/>
        </w:sectPr>
      </w:pPr>
    </w:p>
    <w:sdt>
      <w:sdtPr>
        <w:docPartObj>
          <w:docPartGallery w:val="Table of Contents"/>
          <w:docPartUnique/>
        </w:docPartObj>
      </w:sdtPr>
      <w:sdtEndPr/>
      <w:sdtContent>
        <w:p>
          <w:pPr>
            <w:pStyle w:val="TOC1"/>
            <w:numPr>
              <w:ilvl w:val="0"/>
              <w:numId w:val="1"/>
            </w:numPr>
            <w:tabs>
              <w:tab w:pos="454" w:val="left" w:leader="none"/>
              <w:tab w:pos="9048" w:val="right" w:leader="none"/>
            </w:tabs>
            <w:spacing w:line="240" w:lineRule="auto" w:before="722" w:after="0"/>
            <w:ind w:left="454" w:right="0" w:hanging="431"/>
            <w:jc w:val="left"/>
          </w:pPr>
          <w:hyperlink w:history="true" w:anchor="_bookmark1">
            <w:r>
              <w:rPr/>
              <w:t>Ensaio</w:t>
            </w:r>
            <w:r>
              <w:rPr>
                <w:spacing w:val="59"/>
              </w:rPr>
              <w:t> </w:t>
            </w:r>
            <w:r>
              <w:rPr/>
              <w:t>teórico</w:t>
            </w:r>
            <w:r>
              <w:rPr>
                <w:spacing w:val="60"/>
              </w:rPr>
              <w:t> </w:t>
            </w:r>
            <w:r>
              <w:rPr/>
              <w:t>e</w:t>
            </w:r>
            <w:r>
              <w:rPr>
                <w:spacing w:val="59"/>
              </w:rPr>
              <w:t> </w:t>
            </w:r>
            <w:r>
              <w:rPr>
                <w:spacing w:val="-2"/>
              </w:rPr>
              <w:t>descritivo</w:t>
            </w:r>
          </w:hyperlink>
          <w:r>
            <w:rPr>
              <w:rFonts w:ascii="Times New Roman" w:hAnsi="Times New Roman"/>
              <w:b w:val="0"/>
            </w:rPr>
            <w:tab/>
          </w:r>
          <w:r>
            <w:rPr>
              <w:spacing w:val="-4"/>
            </w:rPr>
            <w:t>xiii</w:t>
          </w:r>
        </w:p>
        <w:p>
          <w:pPr>
            <w:pStyle w:val="TOC2"/>
            <w:numPr>
              <w:ilvl w:val="1"/>
              <w:numId w:val="1"/>
            </w:numPr>
            <w:tabs>
              <w:tab w:pos="374" w:val="left" w:leader="none"/>
              <w:tab w:pos="9047" w:val="right" w:leader="none"/>
            </w:tabs>
            <w:spacing w:line="240" w:lineRule="auto" w:before="258" w:after="0"/>
            <w:ind w:left="374" w:right="0" w:hanging="351"/>
            <w:jc w:val="left"/>
          </w:pPr>
          <w:hyperlink w:history="true" w:anchor="_bookmark2">
            <w:r>
              <w:rPr>
                <w:spacing w:val="-2"/>
              </w:rPr>
              <w:t>Motivação</w:t>
            </w:r>
          </w:hyperlink>
          <w:r>
            <w:rPr>
              <w:rFonts w:ascii="Times New Roman" w:hAnsi="Times New Roman"/>
              <w:b w:val="0"/>
            </w:rPr>
            <w:tab/>
          </w:r>
          <w:r>
            <w:rPr>
              <w:spacing w:val="-10"/>
            </w:rPr>
            <w:t>1</w:t>
          </w:r>
        </w:p>
        <w:p>
          <w:pPr>
            <w:pStyle w:val="TOC3"/>
            <w:numPr>
              <w:ilvl w:val="2"/>
              <w:numId w:val="1"/>
            </w:numPr>
            <w:tabs>
              <w:tab w:pos="912" w:val="left" w:leader="none"/>
              <w:tab w:pos="9047" w:val="right" w:leader="none"/>
            </w:tabs>
            <w:spacing w:line="240" w:lineRule="auto" w:before="23" w:after="0"/>
            <w:ind w:left="912" w:right="0" w:hanging="538"/>
            <w:jc w:val="left"/>
          </w:pPr>
          <w:hyperlink w:history="true" w:anchor="_bookmark4">
            <w:r>
              <w:rPr/>
              <w:t>Justificativa</w:t>
            </w:r>
          </w:hyperlink>
          <w:r>
            <w:rPr>
              <w:spacing w:val="69"/>
              <w:w w:val="150"/>
            </w:rPr>
            <w:t> </w:t>
          </w:r>
          <w:r>
            <w:rPr/>
            <w:t>.</w:t>
          </w:r>
          <w:r>
            <w:rPr>
              <w:spacing w:val="65"/>
            </w:rPr>
            <w:t> </w:t>
          </w:r>
          <w:r>
            <w:rPr/>
            <w:t>.</w:t>
          </w:r>
          <w:r>
            <w:rPr>
              <w:spacing w:val="65"/>
            </w:rPr>
            <w:t> </w:t>
          </w:r>
          <w:r>
            <w:rPr/>
            <w:t>.</w:t>
          </w:r>
          <w:r>
            <w:rPr>
              <w:spacing w:val="66"/>
            </w:rPr>
            <w:t> </w:t>
          </w:r>
          <w:r>
            <w:rPr/>
            <w:t>.</w:t>
          </w:r>
          <w:r>
            <w:rPr>
              <w:spacing w:val="65"/>
            </w:rPr>
            <w:t> </w:t>
          </w:r>
          <w:r>
            <w:rPr/>
            <w:t>.</w:t>
          </w:r>
          <w:r>
            <w:rPr>
              <w:spacing w:val="65"/>
            </w:rPr>
            <w:t> </w:t>
          </w:r>
          <w:r>
            <w:rPr/>
            <w:t>.</w:t>
          </w:r>
          <w:r>
            <w:rPr>
              <w:spacing w:val="65"/>
            </w:rPr>
            <w:t> </w:t>
          </w:r>
          <w:r>
            <w:rPr/>
            <w:t>.</w:t>
          </w:r>
          <w:r>
            <w:rPr>
              <w:spacing w:val="66"/>
            </w:rPr>
            <w:t> </w:t>
          </w:r>
          <w:r>
            <w:rPr/>
            <w:t>.</w:t>
          </w:r>
          <w:r>
            <w:rPr>
              <w:spacing w:val="65"/>
            </w:rPr>
            <w:t> </w:t>
          </w:r>
          <w:r>
            <w:rPr/>
            <w:t>.</w:t>
          </w:r>
          <w:r>
            <w:rPr>
              <w:spacing w:val="65"/>
            </w:rPr>
            <w:t> </w:t>
          </w:r>
          <w:r>
            <w:rPr/>
            <w:t>.</w:t>
          </w:r>
          <w:r>
            <w:rPr>
              <w:spacing w:val="66"/>
            </w:rPr>
            <w:t> </w:t>
          </w:r>
          <w:r>
            <w:rPr/>
            <w:t>.</w:t>
          </w:r>
          <w:r>
            <w:rPr>
              <w:spacing w:val="65"/>
            </w:rPr>
            <w:t> </w:t>
          </w:r>
          <w:r>
            <w:rPr/>
            <w:t>.</w:t>
          </w:r>
          <w:r>
            <w:rPr>
              <w:spacing w:val="65"/>
            </w:rPr>
            <w:t> </w:t>
          </w:r>
          <w:r>
            <w:rPr/>
            <w:t>.</w:t>
          </w:r>
          <w:r>
            <w:rPr>
              <w:spacing w:val="66"/>
            </w:rPr>
            <w:t> </w:t>
          </w:r>
          <w:r>
            <w:rPr/>
            <w:t>.</w:t>
          </w:r>
          <w:r>
            <w:rPr>
              <w:spacing w:val="65"/>
            </w:rPr>
            <w:t> </w:t>
          </w:r>
          <w:r>
            <w:rPr/>
            <w:t>.</w:t>
          </w:r>
          <w:r>
            <w:rPr>
              <w:spacing w:val="65"/>
            </w:rPr>
            <w:t> </w:t>
          </w:r>
          <w:r>
            <w:rPr/>
            <w:t>.</w:t>
          </w:r>
          <w:r>
            <w:rPr>
              <w:spacing w:val="66"/>
            </w:rPr>
            <w:t> </w:t>
          </w:r>
          <w:r>
            <w:rPr/>
            <w:t>.</w:t>
          </w:r>
          <w:r>
            <w:rPr>
              <w:spacing w:val="65"/>
            </w:rPr>
            <w:t> </w:t>
          </w:r>
          <w:r>
            <w:rPr/>
            <w:t>.</w:t>
          </w:r>
          <w:r>
            <w:rPr>
              <w:spacing w:val="65"/>
            </w:rPr>
            <w:t> </w:t>
          </w:r>
          <w:r>
            <w:rPr/>
            <w:t>.</w:t>
          </w:r>
          <w:r>
            <w:rPr>
              <w:spacing w:val="66"/>
            </w:rPr>
            <w:t> </w:t>
          </w:r>
          <w:r>
            <w:rPr/>
            <w:t>.</w:t>
          </w:r>
          <w:r>
            <w:rPr>
              <w:spacing w:val="65"/>
            </w:rPr>
            <w:t> </w:t>
          </w:r>
          <w:r>
            <w:rPr/>
            <w:t>.</w:t>
          </w:r>
          <w:r>
            <w:rPr>
              <w:spacing w:val="65"/>
            </w:rPr>
            <w:t> </w:t>
          </w:r>
          <w:r>
            <w:rPr/>
            <w:t>.</w:t>
          </w:r>
          <w:r>
            <w:rPr>
              <w:spacing w:val="66"/>
            </w:rPr>
            <w:t> </w:t>
          </w:r>
          <w:r>
            <w:rPr/>
            <w:t>.</w:t>
          </w:r>
          <w:r>
            <w:rPr>
              <w:spacing w:val="65"/>
            </w:rPr>
            <w:t> </w:t>
          </w:r>
          <w:r>
            <w:rPr/>
            <w:t>.</w:t>
          </w:r>
          <w:r>
            <w:rPr>
              <w:spacing w:val="65"/>
            </w:rPr>
            <w:t> </w:t>
          </w:r>
          <w:r>
            <w:rPr/>
            <w:t>.</w:t>
          </w:r>
          <w:r>
            <w:rPr>
              <w:spacing w:val="66"/>
            </w:rPr>
            <w:t> </w:t>
          </w:r>
          <w:r>
            <w:rPr/>
            <w:t>.</w:t>
          </w:r>
          <w:r>
            <w:rPr>
              <w:spacing w:val="65"/>
            </w:rPr>
            <w:t> </w:t>
          </w:r>
          <w:r>
            <w:rPr/>
            <w:t>.</w:t>
          </w:r>
          <w:r>
            <w:rPr>
              <w:spacing w:val="65"/>
            </w:rPr>
            <w:t> </w:t>
          </w:r>
          <w:r>
            <w:rPr/>
            <w:t>.</w:t>
          </w:r>
          <w:r>
            <w:rPr>
              <w:spacing w:val="66"/>
            </w:rPr>
            <w:t> </w:t>
          </w:r>
          <w:r>
            <w:rPr/>
            <w:t>.</w:t>
          </w:r>
          <w:r>
            <w:rPr>
              <w:spacing w:val="65"/>
            </w:rPr>
            <w:t> </w:t>
          </w:r>
          <w:r>
            <w:rPr/>
            <w:t>.</w:t>
          </w:r>
          <w:r>
            <w:rPr>
              <w:spacing w:val="65"/>
            </w:rPr>
            <w:t> </w:t>
          </w:r>
          <w:r>
            <w:rPr/>
            <w:t>.</w:t>
          </w:r>
          <w:r>
            <w:rPr>
              <w:spacing w:val="66"/>
            </w:rPr>
            <w:t> </w:t>
          </w:r>
          <w:r>
            <w:rPr/>
            <w:t>.</w:t>
          </w:r>
          <w:r>
            <w:rPr>
              <w:spacing w:val="65"/>
            </w:rPr>
            <w:t> </w:t>
          </w:r>
          <w:r>
            <w:rPr/>
            <w:t>.</w:t>
          </w:r>
          <w:r>
            <w:rPr>
              <w:spacing w:val="65"/>
            </w:rPr>
            <w:t> </w:t>
          </w:r>
          <w:r>
            <w:rPr>
              <w:spacing w:val="-10"/>
            </w:rPr>
            <w:t>.</w:t>
          </w:r>
          <w:r>
            <w:rPr/>
            <w:tab/>
          </w:r>
          <w:r>
            <w:rPr>
              <w:spacing w:val="-10"/>
            </w:rPr>
            <w:t>3</w:t>
          </w:r>
        </w:p>
        <w:p>
          <w:pPr>
            <w:pStyle w:val="TOC3"/>
            <w:numPr>
              <w:ilvl w:val="2"/>
              <w:numId w:val="1"/>
            </w:numPr>
            <w:tabs>
              <w:tab w:pos="912" w:val="left" w:leader="none"/>
              <w:tab w:pos="9048" w:val="right" w:leader="none"/>
            </w:tabs>
            <w:spacing w:line="240" w:lineRule="auto" w:before="23" w:after="0"/>
            <w:ind w:left="912" w:right="0" w:hanging="538"/>
            <w:jc w:val="left"/>
          </w:pPr>
          <w:hyperlink w:history="true" w:anchor="_bookmark8">
            <w:r>
              <w:rPr/>
              <w:t>Questões</w:t>
            </w:r>
          </w:hyperlink>
          <w:r>
            <w:rPr>
              <w:spacing w:val="38"/>
            </w:rPr>
            <w:t> </w:t>
          </w:r>
          <w:r>
            <w:rPr/>
            <w:t>.</w:t>
          </w:r>
          <w:r>
            <w:rPr>
              <w:spacing w:val="65"/>
            </w:rPr>
            <w:t> </w:t>
          </w:r>
          <w:r>
            <w:rPr/>
            <w:t>.</w:t>
          </w:r>
          <w:r>
            <w:rPr>
              <w:spacing w:val="65"/>
            </w:rPr>
            <w:t> </w:t>
          </w:r>
          <w:r>
            <w:rPr/>
            <w:t>.</w:t>
          </w:r>
          <w:r>
            <w:rPr>
              <w:spacing w:val="64"/>
            </w:rPr>
            <w:t> </w:t>
          </w:r>
          <w:r>
            <w:rPr/>
            <w:t>.</w:t>
          </w:r>
          <w:r>
            <w:rPr>
              <w:spacing w:val="65"/>
            </w:rPr>
            <w:t> </w:t>
          </w:r>
          <w:r>
            <w:rPr/>
            <w:t>.</w:t>
          </w:r>
          <w:r>
            <w:rPr>
              <w:spacing w:val="65"/>
            </w:rPr>
            <w:t> </w:t>
          </w:r>
          <w:r>
            <w:rPr/>
            <w:t>.</w:t>
          </w:r>
          <w:r>
            <w:rPr>
              <w:spacing w:val="64"/>
            </w:rPr>
            <w:t> </w:t>
          </w:r>
          <w:r>
            <w:rPr/>
            <w:t>.</w:t>
          </w:r>
          <w:r>
            <w:rPr>
              <w:spacing w:val="65"/>
            </w:rPr>
            <w:t> </w:t>
          </w:r>
          <w:r>
            <w:rPr/>
            <w:t>.</w:t>
          </w:r>
          <w:r>
            <w:rPr>
              <w:spacing w:val="65"/>
            </w:rPr>
            <w:t> </w:t>
          </w:r>
          <w:r>
            <w:rPr/>
            <w:t>.</w:t>
          </w:r>
          <w:r>
            <w:rPr>
              <w:spacing w:val="64"/>
            </w:rPr>
            <w:t> </w:t>
          </w:r>
          <w:r>
            <w:rPr/>
            <w:t>.</w:t>
          </w:r>
          <w:r>
            <w:rPr>
              <w:spacing w:val="65"/>
            </w:rPr>
            <w:t> </w:t>
          </w:r>
          <w:r>
            <w:rPr/>
            <w:t>.</w:t>
          </w:r>
          <w:r>
            <w:rPr>
              <w:spacing w:val="65"/>
            </w:rPr>
            <w:t> </w:t>
          </w:r>
          <w:r>
            <w:rPr/>
            <w:t>.</w:t>
          </w:r>
          <w:r>
            <w:rPr>
              <w:spacing w:val="64"/>
            </w:rPr>
            <w:t> </w:t>
          </w:r>
          <w:r>
            <w:rPr/>
            <w:t>.</w:t>
          </w:r>
          <w:r>
            <w:rPr>
              <w:spacing w:val="65"/>
            </w:rPr>
            <w:t> </w:t>
          </w:r>
          <w:r>
            <w:rPr/>
            <w:t>.</w:t>
          </w:r>
          <w:r>
            <w:rPr>
              <w:spacing w:val="65"/>
            </w:rPr>
            <w:t> </w:t>
          </w:r>
          <w:r>
            <w:rPr/>
            <w:t>.</w:t>
          </w:r>
          <w:r>
            <w:rPr>
              <w:spacing w:val="65"/>
            </w:rPr>
            <w:t> </w:t>
          </w:r>
          <w:r>
            <w:rPr/>
            <w:t>.</w:t>
          </w:r>
          <w:r>
            <w:rPr>
              <w:spacing w:val="64"/>
            </w:rPr>
            <w:t> </w:t>
          </w:r>
          <w:r>
            <w:rPr/>
            <w:t>.</w:t>
          </w:r>
          <w:r>
            <w:rPr>
              <w:spacing w:val="65"/>
            </w:rPr>
            <w:t> </w:t>
          </w:r>
          <w:r>
            <w:rPr/>
            <w:t>.</w:t>
          </w:r>
          <w:r>
            <w:rPr>
              <w:spacing w:val="65"/>
            </w:rPr>
            <w:t> </w:t>
          </w:r>
          <w:r>
            <w:rPr/>
            <w:t>.</w:t>
          </w:r>
          <w:r>
            <w:rPr>
              <w:spacing w:val="64"/>
            </w:rPr>
            <w:t> </w:t>
          </w:r>
          <w:r>
            <w:rPr/>
            <w:t>.</w:t>
          </w:r>
          <w:r>
            <w:rPr>
              <w:spacing w:val="65"/>
            </w:rPr>
            <w:t> </w:t>
          </w:r>
          <w:r>
            <w:rPr/>
            <w:t>.</w:t>
          </w:r>
          <w:r>
            <w:rPr>
              <w:spacing w:val="65"/>
            </w:rPr>
            <w:t> </w:t>
          </w:r>
          <w:r>
            <w:rPr/>
            <w:t>.</w:t>
          </w:r>
          <w:r>
            <w:rPr>
              <w:spacing w:val="64"/>
            </w:rPr>
            <w:t> </w:t>
          </w:r>
          <w:r>
            <w:rPr/>
            <w:t>.</w:t>
          </w:r>
          <w:r>
            <w:rPr>
              <w:spacing w:val="65"/>
            </w:rPr>
            <w:t> </w:t>
          </w:r>
          <w:r>
            <w:rPr/>
            <w:t>.</w:t>
          </w:r>
          <w:r>
            <w:rPr>
              <w:spacing w:val="65"/>
            </w:rPr>
            <w:t> </w:t>
          </w:r>
          <w:r>
            <w:rPr/>
            <w:t>.</w:t>
          </w:r>
          <w:r>
            <w:rPr>
              <w:spacing w:val="65"/>
            </w:rPr>
            <w:t> </w:t>
          </w:r>
          <w:r>
            <w:rPr/>
            <w:t>.</w:t>
          </w:r>
          <w:r>
            <w:rPr>
              <w:spacing w:val="64"/>
            </w:rPr>
            <w:t> </w:t>
          </w:r>
          <w:r>
            <w:rPr/>
            <w:t>.</w:t>
          </w:r>
          <w:r>
            <w:rPr>
              <w:spacing w:val="65"/>
            </w:rPr>
            <w:t> </w:t>
          </w:r>
          <w:r>
            <w:rPr/>
            <w:t>.</w:t>
          </w:r>
          <w:r>
            <w:rPr>
              <w:spacing w:val="65"/>
            </w:rPr>
            <w:t> </w:t>
          </w:r>
          <w:r>
            <w:rPr/>
            <w:t>.</w:t>
          </w:r>
          <w:r>
            <w:rPr>
              <w:spacing w:val="64"/>
            </w:rPr>
            <w:t> </w:t>
          </w:r>
          <w:r>
            <w:rPr/>
            <w:t>.</w:t>
          </w:r>
          <w:r>
            <w:rPr>
              <w:spacing w:val="65"/>
            </w:rPr>
            <w:t> </w:t>
          </w:r>
          <w:r>
            <w:rPr/>
            <w:t>.</w:t>
          </w:r>
          <w:r>
            <w:rPr>
              <w:spacing w:val="65"/>
            </w:rPr>
            <w:t> </w:t>
          </w:r>
          <w:r>
            <w:rPr/>
            <w:t>.</w:t>
          </w:r>
          <w:r>
            <w:rPr>
              <w:spacing w:val="64"/>
            </w:rPr>
            <w:t> </w:t>
          </w:r>
          <w:r>
            <w:rPr/>
            <w:t>.</w:t>
          </w:r>
          <w:r>
            <w:rPr>
              <w:spacing w:val="65"/>
            </w:rPr>
            <w:t> </w:t>
          </w:r>
          <w:r>
            <w:rPr/>
            <w:t>.</w:t>
          </w:r>
          <w:r>
            <w:rPr>
              <w:spacing w:val="65"/>
            </w:rPr>
            <w:t> </w:t>
          </w:r>
          <w:r>
            <w:rPr/>
            <w:t>.</w:t>
          </w:r>
          <w:r>
            <w:rPr>
              <w:spacing w:val="65"/>
            </w:rPr>
            <w:t> </w:t>
          </w:r>
          <w:r>
            <w:rPr>
              <w:spacing w:val="-10"/>
            </w:rPr>
            <w:t>.</w:t>
          </w:r>
          <w:r>
            <w:rPr/>
            <w:tab/>
          </w:r>
          <w:r>
            <w:rPr>
              <w:spacing w:val="-10"/>
            </w:rPr>
            <w:t>5</w:t>
          </w:r>
        </w:p>
        <w:p>
          <w:pPr>
            <w:pStyle w:val="TOC2"/>
            <w:numPr>
              <w:ilvl w:val="1"/>
              <w:numId w:val="1"/>
            </w:numPr>
            <w:tabs>
              <w:tab w:pos="374" w:val="left" w:leader="none"/>
              <w:tab w:pos="9048" w:val="right" w:leader="none"/>
            </w:tabs>
            <w:spacing w:line="240" w:lineRule="auto" w:before="268" w:after="0"/>
            <w:ind w:left="374" w:right="0" w:hanging="351"/>
            <w:jc w:val="left"/>
          </w:pPr>
          <w:hyperlink w:history="true" w:anchor="_bookmark10">
            <w:r>
              <w:rPr>
                <w:spacing w:val="-2"/>
              </w:rPr>
              <w:t>Método</w:t>
            </w:r>
          </w:hyperlink>
          <w:r>
            <w:rPr>
              <w:rFonts w:ascii="Times New Roman" w:hAnsi="Times New Roman"/>
              <w:b w:val="0"/>
            </w:rPr>
            <w:tab/>
          </w:r>
          <w:r>
            <w:rPr>
              <w:spacing w:val="-10"/>
            </w:rPr>
            <w:t>7</w:t>
          </w:r>
        </w:p>
        <w:p>
          <w:pPr>
            <w:pStyle w:val="TOC3"/>
            <w:numPr>
              <w:ilvl w:val="2"/>
              <w:numId w:val="1"/>
            </w:numPr>
            <w:tabs>
              <w:tab w:pos="912" w:val="left" w:leader="none"/>
              <w:tab w:pos="9049" w:val="right" w:leader="none"/>
            </w:tabs>
            <w:spacing w:line="240" w:lineRule="auto" w:before="23" w:after="0"/>
            <w:ind w:left="912" w:right="0" w:hanging="538"/>
            <w:jc w:val="left"/>
          </w:pPr>
          <w:hyperlink w:history="true" w:anchor="_bookmark11">
            <w:r>
              <w:rPr/>
              <w:t>Coleta</w:t>
            </w:r>
            <w:r>
              <w:rPr>
                <w:spacing w:val="22"/>
              </w:rPr>
              <w:t> </w:t>
            </w:r>
            <w:r>
              <w:rPr/>
              <w:t>de</w:t>
            </w:r>
            <w:r>
              <w:rPr>
                <w:spacing w:val="21"/>
              </w:rPr>
              <w:t> </w:t>
            </w:r>
            <w:r>
              <w:rPr/>
              <w:t>textos</w:t>
            </w:r>
          </w:hyperlink>
          <w:r>
            <w:rPr>
              <w:spacing w:val="27"/>
            </w:rPr>
            <w:t> </w:t>
          </w:r>
          <w:r>
            <w:rPr/>
            <w:t>.</w:t>
          </w:r>
          <w:r>
            <w:rPr>
              <w:spacing w:val="66"/>
            </w:rPr>
            <w:t> </w:t>
          </w:r>
          <w:r>
            <w:rPr/>
            <w:t>.</w:t>
          </w:r>
          <w:r>
            <w:rPr>
              <w:spacing w:val="66"/>
            </w:rPr>
            <w:t> </w:t>
          </w:r>
          <w:r>
            <w:rPr/>
            <w:t>.</w:t>
          </w:r>
          <w:r>
            <w:rPr>
              <w:spacing w:val="66"/>
            </w:rPr>
            <w:t> </w:t>
          </w:r>
          <w:r>
            <w:rPr/>
            <w:t>.</w:t>
          </w:r>
          <w:r>
            <w:rPr>
              <w:spacing w:val="66"/>
            </w:rPr>
            <w:t> </w:t>
          </w:r>
          <w:r>
            <w:rPr/>
            <w:t>.</w:t>
          </w:r>
          <w:r>
            <w:rPr>
              <w:spacing w:val="66"/>
            </w:rPr>
            <w:t> </w:t>
          </w:r>
          <w:r>
            <w:rPr/>
            <w:t>.</w:t>
          </w:r>
          <w:r>
            <w:rPr>
              <w:spacing w:val="66"/>
            </w:rPr>
            <w:t> </w:t>
          </w:r>
          <w:r>
            <w:rPr/>
            <w:t>.</w:t>
          </w:r>
          <w:r>
            <w:rPr>
              <w:spacing w:val="65"/>
            </w:rPr>
            <w:t> </w:t>
          </w:r>
          <w:r>
            <w:rPr/>
            <w:t>.</w:t>
          </w:r>
          <w:r>
            <w:rPr>
              <w:spacing w:val="66"/>
            </w:rPr>
            <w:t> </w:t>
          </w:r>
          <w:r>
            <w:rPr/>
            <w:t>.</w:t>
          </w:r>
          <w:r>
            <w:rPr>
              <w:spacing w:val="66"/>
            </w:rPr>
            <w:t> </w:t>
          </w:r>
          <w:r>
            <w:rPr/>
            <w:t>.</w:t>
          </w:r>
          <w:r>
            <w:rPr>
              <w:spacing w:val="66"/>
            </w:rPr>
            <w:t> </w:t>
          </w:r>
          <w:r>
            <w:rPr/>
            <w:t>.</w:t>
          </w:r>
          <w:r>
            <w:rPr>
              <w:spacing w:val="66"/>
            </w:rPr>
            <w:t> </w:t>
          </w:r>
          <w:r>
            <w:rPr/>
            <w:t>.</w:t>
          </w:r>
          <w:r>
            <w:rPr>
              <w:spacing w:val="66"/>
            </w:rPr>
            <w:t> </w:t>
          </w:r>
          <w:r>
            <w:rPr/>
            <w:t>.</w:t>
          </w:r>
          <w:r>
            <w:rPr>
              <w:spacing w:val="66"/>
            </w:rPr>
            <w:t> </w:t>
          </w:r>
          <w:r>
            <w:rPr/>
            <w:t>.</w:t>
          </w:r>
          <w:r>
            <w:rPr>
              <w:spacing w:val="66"/>
            </w:rPr>
            <w:t> </w:t>
          </w:r>
          <w:r>
            <w:rPr/>
            <w:t>.</w:t>
          </w:r>
          <w:r>
            <w:rPr>
              <w:spacing w:val="65"/>
            </w:rPr>
            <w:t> </w:t>
          </w:r>
          <w:r>
            <w:rPr/>
            <w:t>.</w:t>
          </w:r>
          <w:r>
            <w:rPr>
              <w:spacing w:val="66"/>
            </w:rPr>
            <w:t> </w:t>
          </w:r>
          <w:r>
            <w:rPr/>
            <w:t>.</w:t>
          </w:r>
          <w:r>
            <w:rPr>
              <w:spacing w:val="66"/>
            </w:rPr>
            <w:t> </w:t>
          </w:r>
          <w:r>
            <w:rPr/>
            <w:t>.</w:t>
          </w:r>
          <w:r>
            <w:rPr>
              <w:spacing w:val="66"/>
            </w:rPr>
            <w:t> </w:t>
          </w:r>
          <w:r>
            <w:rPr/>
            <w:t>.</w:t>
          </w:r>
          <w:r>
            <w:rPr>
              <w:spacing w:val="66"/>
            </w:rPr>
            <w:t> </w:t>
          </w:r>
          <w:r>
            <w:rPr/>
            <w:t>.</w:t>
          </w:r>
          <w:r>
            <w:rPr>
              <w:spacing w:val="66"/>
            </w:rPr>
            <w:t> </w:t>
          </w:r>
          <w:r>
            <w:rPr/>
            <w:t>.</w:t>
          </w:r>
          <w:r>
            <w:rPr>
              <w:spacing w:val="66"/>
            </w:rPr>
            <w:t> </w:t>
          </w:r>
          <w:r>
            <w:rPr/>
            <w:t>.</w:t>
          </w:r>
          <w:r>
            <w:rPr>
              <w:spacing w:val="66"/>
            </w:rPr>
            <w:t> </w:t>
          </w:r>
          <w:r>
            <w:rPr/>
            <w:t>.</w:t>
          </w:r>
          <w:r>
            <w:rPr>
              <w:spacing w:val="66"/>
            </w:rPr>
            <w:t> </w:t>
          </w:r>
          <w:r>
            <w:rPr/>
            <w:t>.</w:t>
          </w:r>
          <w:r>
            <w:rPr>
              <w:spacing w:val="65"/>
            </w:rPr>
            <w:t> </w:t>
          </w:r>
          <w:r>
            <w:rPr/>
            <w:t>.</w:t>
          </w:r>
          <w:r>
            <w:rPr>
              <w:spacing w:val="66"/>
            </w:rPr>
            <w:t> </w:t>
          </w:r>
          <w:r>
            <w:rPr/>
            <w:t>.</w:t>
          </w:r>
          <w:r>
            <w:rPr>
              <w:spacing w:val="66"/>
            </w:rPr>
            <w:t> </w:t>
          </w:r>
          <w:r>
            <w:rPr/>
            <w:t>.</w:t>
          </w:r>
          <w:r>
            <w:rPr>
              <w:spacing w:val="66"/>
            </w:rPr>
            <w:t> </w:t>
          </w:r>
          <w:r>
            <w:rPr/>
            <w:t>.</w:t>
          </w:r>
          <w:r>
            <w:rPr>
              <w:spacing w:val="66"/>
            </w:rPr>
            <w:t> </w:t>
          </w:r>
          <w:r>
            <w:rPr/>
            <w:t>.</w:t>
          </w:r>
          <w:r>
            <w:rPr>
              <w:spacing w:val="66"/>
            </w:rPr>
            <w:t> </w:t>
          </w:r>
          <w:r>
            <w:rPr/>
            <w:t>.</w:t>
          </w:r>
          <w:r>
            <w:rPr>
              <w:spacing w:val="66"/>
            </w:rPr>
            <w:t> </w:t>
          </w:r>
          <w:r>
            <w:rPr/>
            <w:t>.</w:t>
          </w:r>
          <w:r>
            <w:rPr>
              <w:spacing w:val="66"/>
            </w:rPr>
            <w:t> </w:t>
          </w:r>
          <w:r>
            <w:rPr>
              <w:spacing w:val="-10"/>
            </w:rPr>
            <w:t>.</w:t>
          </w:r>
          <w:r>
            <w:rPr/>
            <w:tab/>
          </w:r>
          <w:r>
            <w:rPr>
              <w:spacing w:val="-10"/>
            </w:rPr>
            <w:t>9</w:t>
          </w:r>
        </w:p>
        <w:p>
          <w:pPr>
            <w:pStyle w:val="TOC3"/>
            <w:numPr>
              <w:ilvl w:val="2"/>
              <w:numId w:val="1"/>
            </w:numPr>
            <w:tabs>
              <w:tab w:pos="912" w:val="left" w:leader="none"/>
              <w:tab w:pos="9050" w:val="right" w:leader="dot"/>
            </w:tabs>
            <w:spacing w:line="240" w:lineRule="auto" w:before="23" w:after="0"/>
            <w:ind w:left="912" w:right="0" w:hanging="538"/>
            <w:jc w:val="left"/>
          </w:pPr>
          <w:hyperlink w:history="true" w:anchor="_bookmark16">
            <w:r>
              <w:rPr/>
              <w:t>Teoria</w:t>
            </w:r>
            <w:r>
              <w:rPr>
                <w:spacing w:val="29"/>
              </w:rPr>
              <w:t> </w:t>
            </w:r>
            <w:r>
              <w:rPr>
                <w:spacing w:val="-2"/>
              </w:rPr>
              <w:t>linguística</w:t>
            </w:r>
          </w:hyperlink>
          <w:r>
            <w:rPr/>
            <w:tab/>
          </w:r>
          <w:r>
            <w:rPr>
              <w:spacing w:val="-5"/>
            </w:rPr>
            <w:t>11</w:t>
          </w:r>
        </w:p>
        <w:p>
          <w:pPr>
            <w:pStyle w:val="TOC4"/>
            <w:numPr>
              <w:ilvl w:val="3"/>
              <w:numId w:val="1"/>
            </w:numPr>
            <w:tabs>
              <w:tab w:pos="1661" w:val="left" w:leader="none"/>
              <w:tab w:pos="9049" w:val="right" w:leader="dot"/>
            </w:tabs>
            <w:spacing w:line="240" w:lineRule="auto" w:before="23" w:after="0"/>
            <w:ind w:left="1661" w:right="0" w:hanging="749"/>
            <w:jc w:val="left"/>
          </w:pPr>
          <w:hyperlink w:history="true" w:anchor="_bookmark17">
            <w:r>
              <w:rPr/>
              <w:t>Palavra</w:t>
            </w:r>
            <w:r>
              <w:rPr>
                <w:spacing w:val="42"/>
              </w:rPr>
              <w:t> </w:t>
            </w:r>
            <w:r>
              <w:rPr/>
              <w:t>e</w:t>
            </w:r>
            <w:r>
              <w:rPr>
                <w:spacing w:val="42"/>
              </w:rPr>
              <w:t> </w:t>
            </w:r>
            <w:r>
              <w:rPr>
                <w:spacing w:val="-2"/>
              </w:rPr>
              <w:t>vocábulo</w:t>
            </w:r>
          </w:hyperlink>
          <w:r>
            <w:rPr/>
            <w:tab/>
          </w:r>
          <w:r>
            <w:rPr>
              <w:spacing w:val="-5"/>
            </w:rPr>
            <w:t>11</w:t>
          </w:r>
        </w:p>
        <w:p>
          <w:pPr>
            <w:pStyle w:val="TOC4"/>
            <w:numPr>
              <w:ilvl w:val="3"/>
              <w:numId w:val="1"/>
            </w:numPr>
            <w:tabs>
              <w:tab w:pos="1661" w:val="left" w:leader="none"/>
              <w:tab w:pos="9049" w:val="right" w:leader="dot"/>
            </w:tabs>
            <w:spacing w:line="240" w:lineRule="auto" w:before="24" w:after="0"/>
            <w:ind w:left="1661" w:right="0" w:hanging="749"/>
            <w:jc w:val="left"/>
          </w:pPr>
          <w:hyperlink w:history="true" w:anchor="_bookmark20">
            <w:r>
              <w:rPr/>
              <w:t>Morfema</w:t>
            </w:r>
            <w:r>
              <w:rPr>
                <w:spacing w:val="20"/>
              </w:rPr>
              <w:t> </w:t>
            </w:r>
            <w:r>
              <w:rPr/>
              <w:t>e</w:t>
            </w:r>
            <w:r>
              <w:rPr>
                <w:spacing w:val="21"/>
              </w:rPr>
              <w:t> </w:t>
            </w:r>
            <w:r>
              <w:rPr>
                <w:spacing w:val="-2"/>
              </w:rPr>
              <w:t>traço</w:t>
            </w:r>
          </w:hyperlink>
          <w:r>
            <w:rPr/>
            <w:tab/>
          </w:r>
          <w:r>
            <w:rPr>
              <w:spacing w:val="-5"/>
            </w:rPr>
            <w:t>12</w:t>
          </w:r>
        </w:p>
        <w:p>
          <w:pPr>
            <w:pStyle w:val="TOC4"/>
            <w:numPr>
              <w:ilvl w:val="3"/>
              <w:numId w:val="1"/>
            </w:numPr>
            <w:tabs>
              <w:tab w:pos="1661" w:val="left" w:leader="none"/>
              <w:tab w:pos="9049" w:val="right" w:leader="dot"/>
            </w:tabs>
            <w:spacing w:line="240" w:lineRule="auto" w:before="23" w:after="0"/>
            <w:ind w:left="1661" w:right="0" w:hanging="749"/>
            <w:jc w:val="left"/>
          </w:pPr>
          <w:hyperlink w:history="true" w:anchor="_bookmark21">
            <w:r>
              <w:rPr>
                <w:spacing w:val="-2"/>
              </w:rPr>
              <w:t>Gênero</w:t>
            </w:r>
          </w:hyperlink>
          <w:r>
            <w:rPr/>
            <w:tab/>
          </w:r>
          <w:r>
            <w:rPr>
              <w:spacing w:val="-5"/>
            </w:rPr>
            <w:t>12</w:t>
          </w:r>
        </w:p>
        <w:p>
          <w:pPr>
            <w:pStyle w:val="TOC2"/>
            <w:numPr>
              <w:ilvl w:val="1"/>
              <w:numId w:val="1"/>
            </w:numPr>
            <w:tabs>
              <w:tab w:pos="374" w:val="left" w:leader="none"/>
              <w:tab w:pos="9048" w:val="right" w:leader="none"/>
            </w:tabs>
            <w:spacing w:line="240" w:lineRule="auto" w:before="268" w:after="0"/>
            <w:ind w:left="374" w:right="0" w:hanging="351"/>
            <w:jc w:val="left"/>
          </w:pPr>
          <w:hyperlink w:history="true" w:anchor="_bookmark27">
            <w:r>
              <w:rPr>
                <w:w w:val="90"/>
              </w:rPr>
              <w:t>Descrição</w:t>
            </w:r>
            <w:r>
              <w:rPr>
                <w:spacing w:val="52"/>
              </w:rPr>
              <w:t> </w:t>
            </w:r>
            <w:r>
              <w:rPr>
                <w:spacing w:val="-2"/>
                <w:w w:val="95"/>
              </w:rPr>
              <w:t>linguística</w:t>
            </w:r>
          </w:hyperlink>
          <w:r>
            <w:rPr>
              <w:rFonts w:ascii="Times New Roman" w:hAnsi="Times New Roman"/>
              <w:b w:val="0"/>
            </w:rPr>
            <w:tab/>
          </w:r>
          <w:r>
            <w:rPr>
              <w:spacing w:val="-5"/>
            </w:rPr>
            <w:t>17</w:t>
          </w:r>
        </w:p>
        <w:p>
          <w:pPr>
            <w:pStyle w:val="TOC3"/>
            <w:numPr>
              <w:ilvl w:val="2"/>
              <w:numId w:val="1"/>
            </w:numPr>
            <w:tabs>
              <w:tab w:pos="912" w:val="left" w:leader="none"/>
              <w:tab w:pos="9049" w:val="right" w:leader="dot"/>
            </w:tabs>
            <w:spacing w:line="240" w:lineRule="auto" w:before="23" w:after="0"/>
            <w:ind w:left="912" w:right="0" w:hanging="538"/>
            <w:jc w:val="left"/>
          </w:pPr>
          <w:hyperlink w:history="true" w:anchor="_bookmark28">
            <w:r>
              <w:rPr/>
              <w:t>Estrato</w:t>
            </w:r>
            <w:r>
              <w:rPr>
                <w:spacing w:val="44"/>
              </w:rPr>
              <w:t> </w:t>
            </w:r>
            <w:r>
              <w:rPr/>
              <w:t>das</w:t>
            </w:r>
            <w:r>
              <w:rPr>
                <w:spacing w:val="43"/>
              </w:rPr>
              <w:t> </w:t>
            </w:r>
            <w:r>
              <w:rPr/>
              <w:t>letras</w:t>
            </w:r>
            <w:r>
              <w:rPr>
                <w:spacing w:val="44"/>
              </w:rPr>
              <w:t> </w:t>
            </w:r>
            <w:r>
              <w:rPr/>
              <w:t>e</w:t>
            </w:r>
            <w:r>
              <w:rPr>
                <w:spacing w:val="43"/>
              </w:rPr>
              <w:t> </w:t>
            </w:r>
            <w:r>
              <w:rPr/>
              <w:t>dos</w:t>
            </w:r>
            <w:r>
              <w:rPr>
                <w:spacing w:val="43"/>
              </w:rPr>
              <w:t> </w:t>
            </w:r>
            <w:r>
              <w:rPr>
                <w:spacing w:val="-4"/>
              </w:rPr>
              <w:t>sons</w:t>
            </w:r>
          </w:hyperlink>
          <w:r>
            <w:rPr/>
            <w:tab/>
          </w:r>
          <w:r>
            <w:rPr>
              <w:spacing w:val="-5"/>
            </w:rPr>
            <w:t>17</w:t>
          </w:r>
        </w:p>
        <w:p>
          <w:pPr>
            <w:pStyle w:val="TOC4"/>
            <w:numPr>
              <w:ilvl w:val="3"/>
              <w:numId w:val="1"/>
            </w:numPr>
            <w:tabs>
              <w:tab w:pos="1661" w:val="left" w:leader="none"/>
              <w:tab w:pos="9051" w:val="right" w:leader="dot"/>
            </w:tabs>
            <w:spacing w:line="240" w:lineRule="auto" w:before="23" w:after="0"/>
            <w:ind w:left="1661" w:right="0" w:hanging="749"/>
            <w:jc w:val="left"/>
          </w:pPr>
          <w:hyperlink w:history="true" w:anchor="_bookmark32">
            <w:r>
              <w:rPr/>
              <w:t>Inviabilidade</w:t>
            </w:r>
            <w:r>
              <w:rPr>
                <w:spacing w:val="42"/>
              </w:rPr>
              <w:t> </w:t>
            </w:r>
            <w:r>
              <w:rPr/>
              <w:t>de</w:t>
            </w:r>
            <w:r>
              <w:rPr>
                <w:spacing w:val="43"/>
              </w:rPr>
              <w:t> </w:t>
            </w:r>
            <w:r>
              <w:rPr/>
              <w:t>leitura</w:t>
            </w:r>
            <w:r>
              <w:rPr>
                <w:spacing w:val="44"/>
              </w:rPr>
              <w:t> </w:t>
            </w:r>
            <w:r>
              <w:rPr/>
              <w:t>segundo</w:t>
            </w:r>
            <w:r>
              <w:rPr>
                <w:spacing w:val="44"/>
              </w:rPr>
              <w:t> </w:t>
            </w:r>
            <w:r>
              <w:rPr/>
              <w:t>a</w:t>
            </w:r>
            <w:r>
              <w:rPr>
                <w:spacing w:val="44"/>
              </w:rPr>
              <w:t> </w:t>
            </w:r>
            <w:r>
              <w:rPr>
                <w:spacing w:val="-2"/>
              </w:rPr>
              <w:t>norma</w:t>
            </w:r>
          </w:hyperlink>
          <w:r>
            <w:rPr/>
            <w:tab/>
          </w:r>
          <w:r>
            <w:rPr>
              <w:spacing w:val="-5"/>
            </w:rPr>
            <w:t>20</w:t>
          </w:r>
        </w:p>
        <w:p>
          <w:pPr>
            <w:pStyle w:val="TOC3"/>
            <w:numPr>
              <w:ilvl w:val="2"/>
              <w:numId w:val="1"/>
            </w:numPr>
            <w:tabs>
              <w:tab w:pos="912" w:val="left" w:leader="none"/>
              <w:tab w:pos="9049" w:val="right" w:leader="dot"/>
            </w:tabs>
            <w:spacing w:line="240" w:lineRule="auto" w:before="23" w:after="0"/>
            <w:ind w:left="912" w:right="0" w:hanging="538"/>
            <w:jc w:val="left"/>
          </w:pPr>
          <w:hyperlink w:history="true" w:anchor="_bookmark34">
            <w:r>
              <w:rPr/>
              <w:t>Estrato</w:t>
            </w:r>
            <w:r>
              <w:rPr>
                <w:spacing w:val="65"/>
              </w:rPr>
              <w:t> </w:t>
            </w:r>
            <w:r>
              <w:rPr/>
              <w:t>das</w:t>
            </w:r>
            <w:r>
              <w:rPr>
                <w:spacing w:val="63"/>
              </w:rPr>
              <w:t> </w:t>
            </w:r>
            <w:r>
              <w:rPr>
                <w:spacing w:val="-2"/>
              </w:rPr>
              <w:t>palavras</w:t>
            </w:r>
          </w:hyperlink>
          <w:r>
            <w:rPr/>
            <w:tab/>
          </w:r>
          <w:r>
            <w:rPr>
              <w:spacing w:val="-5"/>
            </w:rPr>
            <w:t>22</w:t>
          </w:r>
        </w:p>
        <w:p>
          <w:pPr>
            <w:pStyle w:val="TOC3"/>
            <w:numPr>
              <w:ilvl w:val="2"/>
              <w:numId w:val="1"/>
            </w:numPr>
            <w:tabs>
              <w:tab w:pos="912" w:val="left" w:leader="none"/>
              <w:tab w:pos="9048" w:val="right" w:leader="dot"/>
            </w:tabs>
            <w:spacing w:line="240" w:lineRule="auto" w:before="23" w:after="0"/>
            <w:ind w:left="912" w:right="0" w:hanging="538"/>
            <w:jc w:val="left"/>
          </w:pPr>
          <w:hyperlink w:history="true" w:anchor="_bookmark48">
            <w:r>
              <w:rPr/>
              <w:t>Sentidos</w:t>
            </w:r>
            <w:r>
              <w:rPr>
                <w:spacing w:val="35"/>
              </w:rPr>
              <w:t> </w:t>
            </w:r>
            <w:r>
              <w:rPr>
                <w:spacing w:val="-2"/>
              </w:rPr>
              <w:t>experienciais</w:t>
            </w:r>
          </w:hyperlink>
          <w:r>
            <w:rPr/>
            <w:tab/>
          </w:r>
          <w:r>
            <w:rPr>
              <w:spacing w:val="-5"/>
            </w:rPr>
            <w:t>30</w:t>
          </w:r>
        </w:p>
        <w:p>
          <w:pPr>
            <w:pStyle w:val="TOC4"/>
            <w:numPr>
              <w:ilvl w:val="3"/>
              <w:numId w:val="1"/>
            </w:numPr>
            <w:tabs>
              <w:tab w:pos="1661" w:val="left" w:leader="none"/>
              <w:tab w:pos="9049" w:val="right" w:leader="dot"/>
            </w:tabs>
            <w:spacing w:line="240" w:lineRule="auto" w:before="24" w:after="0"/>
            <w:ind w:left="1661" w:right="0" w:hanging="749"/>
            <w:jc w:val="left"/>
          </w:pPr>
          <w:hyperlink w:history="true" w:anchor="_bookmark49">
            <w:r>
              <w:rPr/>
              <w:t>Gênero</w:t>
            </w:r>
            <w:r>
              <w:rPr>
                <w:spacing w:val="39"/>
              </w:rPr>
              <w:t> </w:t>
            </w:r>
            <w:r>
              <w:rPr>
                <w:spacing w:val="-2"/>
              </w:rPr>
              <w:t>humano</w:t>
            </w:r>
          </w:hyperlink>
          <w:r>
            <w:rPr/>
            <w:tab/>
          </w:r>
          <w:r>
            <w:rPr>
              <w:spacing w:val="-5"/>
            </w:rPr>
            <w:t>30</w:t>
          </w:r>
        </w:p>
        <w:p>
          <w:pPr>
            <w:pStyle w:val="TOC4"/>
            <w:numPr>
              <w:ilvl w:val="3"/>
              <w:numId w:val="1"/>
            </w:numPr>
            <w:tabs>
              <w:tab w:pos="1661" w:val="left" w:leader="none"/>
              <w:tab w:pos="9048" w:val="right" w:leader="dot"/>
            </w:tabs>
            <w:spacing w:line="240" w:lineRule="auto" w:before="23" w:after="0"/>
            <w:ind w:left="1661" w:right="0" w:hanging="749"/>
            <w:jc w:val="left"/>
          </w:pPr>
          <w:hyperlink w:history="true" w:anchor="_bookmark50">
            <w:r>
              <w:rPr/>
              <w:t>Gêneros</w:t>
            </w:r>
            <w:r>
              <w:rPr>
                <w:spacing w:val="29"/>
              </w:rPr>
              <w:t> </w:t>
            </w:r>
            <w:r>
              <w:rPr/>
              <w:t>sexuais:</w:t>
            </w:r>
            <w:r>
              <w:rPr>
                <w:spacing w:val="58"/>
              </w:rPr>
              <w:t> </w:t>
            </w:r>
            <w:r>
              <w:rPr/>
              <w:t>masculino,</w:t>
            </w:r>
            <w:r>
              <w:rPr>
                <w:spacing w:val="28"/>
              </w:rPr>
              <w:t> </w:t>
            </w:r>
            <w:r>
              <w:rPr/>
              <w:t>feminino,</w:t>
            </w:r>
            <w:r>
              <w:rPr>
                <w:spacing w:val="28"/>
              </w:rPr>
              <w:t> </w:t>
            </w:r>
            <w:r>
              <w:rPr>
                <w:spacing w:val="-2"/>
              </w:rPr>
              <w:t>neutro</w:t>
            </w:r>
          </w:hyperlink>
          <w:r>
            <w:rPr/>
            <w:tab/>
          </w:r>
          <w:r>
            <w:rPr>
              <w:spacing w:val="-5"/>
            </w:rPr>
            <w:t>30</w:t>
          </w:r>
        </w:p>
        <w:p>
          <w:pPr>
            <w:pStyle w:val="TOC4"/>
            <w:numPr>
              <w:ilvl w:val="3"/>
              <w:numId w:val="1"/>
            </w:numPr>
            <w:tabs>
              <w:tab w:pos="1661" w:val="left" w:leader="none"/>
              <w:tab w:pos="9049" w:val="right" w:leader="dot"/>
            </w:tabs>
            <w:spacing w:line="240" w:lineRule="auto" w:before="23" w:after="0"/>
            <w:ind w:left="1661" w:right="0" w:hanging="749"/>
            <w:jc w:val="left"/>
          </w:pPr>
          <w:hyperlink w:history="true" w:anchor="_bookmark52">
            <w:r>
              <w:rPr/>
              <w:t>Identidades</w:t>
            </w:r>
            <w:r>
              <w:rPr>
                <w:spacing w:val="49"/>
              </w:rPr>
              <w:t> </w:t>
            </w:r>
            <w:r>
              <w:rPr/>
              <w:t>sexuais</w:t>
            </w:r>
            <w:r>
              <w:rPr>
                <w:spacing w:val="48"/>
              </w:rPr>
              <w:t> </w:t>
            </w:r>
            <w:r>
              <w:rPr/>
              <w:t>do</w:t>
            </w:r>
            <w:r>
              <w:rPr>
                <w:spacing w:val="49"/>
              </w:rPr>
              <w:t> </w:t>
            </w:r>
            <w:r>
              <w:rPr/>
              <w:t>Espectro</w:t>
            </w:r>
            <w:r>
              <w:rPr>
                <w:spacing w:val="49"/>
              </w:rPr>
              <w:t> </w:t>
            </w:r>
            <w:r>
              <w:rPr>
                <w:spacing w:val="-10"/>
              </w:rPr>
              <w:t>I</w:t>
            </w:r>
          </w:hyperlink>
          <w:r>
            <w:rPr/>
            <w:tab/>
          </w:r>
          <w:r>
            <w:rPr>
              <w:spacing w:val="-5"/>
            </w:rPr>
            <w:t>31</w:t>
          </w:r>
        </w:p>
        <w:p>
          <w:pPr>
            <w:pStyle w:val="TOC4"/>
            <w:numPr>
              <w:ilvl w:val="3"/>
              <w:numId w:val="1"/>
            </w:numPr>
            <w:tabs>
              <w:tab w:pos="1661" w:val="left" w:leader="none"/>
              <w:tab w:pos="9048" w:val="right" w:leader="dot"/>
            </w:tabs>
            <w:spacing w:line="240" w:lineRule="auto" w:before="23" w:after="0"/>
            <w:ind w:left="1661" w:right="0" w:hanging="749"/>
            <w:jc w:val="left"/>
          </w:pPr>
          <w:hyperlink w:history="true" w:anchor="_bookmark53">
            <w:r>
              <w:rPr/>
              <w:t>Outras</w:t>
            </w:r>
            <w:r>
              <w:rPr>
                <w:spacing w:val="72"/>
              </w:rPr>
              <w:t> </w:t>
            </w:r>
            <w:r>
              <w:rPr/>
              <w:t>identidades</w:t>
            </w:r>
            <w:r>
              <w:rPr>
                <w:spacing w:val="70"/>
              </w:rPr>
              <w:t> </w:t>
            </w:r>
            <w:r>
              <w:rPr>
                <w:spacing w:val="-2"/>
              </w:rPr>
              <w:t>sexuais</w:t>
            </w:r>
          </w:hyperlink>
          <w:r>
            <w:rPr/>
            <w:tab/>
          </w:r>
          <w:r>
            <w:rPr>
              <w:spacing w:val="-5"/>
            </w:rPr>
            <w:t>32</w:t>
          </w:r>
        </w:p>
        <w:p>
          <w:pPr>
            <w:pStyle w:val="TOC4"/>
            <w:numPr>
              <w:ilvl w:val="3"/>
              <w:numId w:val="1"/>
            </w:numPr>
            <w:tabs>
              <w:tab w:pos="1661" w:val="left" w:leader="none"/>
              <w:tab w:pos="9048" w:val="right" w:leader="dot"/>
            </w:tabs>
            <w:spacing w:line="240" w:lineRule="auto" w:before="24" w:after="0"/>
            <w:ind w:left="1661" w:right="0" w:hanging="749"/>
            <w:jc w:val="left"/>
          </w:pPr>
          <w:hyperlink w:history="true" w:anchor="_bookmark56">
            <w:r>
              <w:rPr/>
              <w:t>Gêneros</w:t>
            </w:r>
            <w:r>
              <w:rPr>
                <w:spacing w:val="33"/>
              </w:rPr>
              <w:t> </w:t>
            </w:r>
            <w:r>
              <w:rPr/>
              <w:t>políticos:</w:t>
            </w:r>
            <w:r>
              <w:rPr>
                <w:spacing w:val="63"/>
              </w:rPr>
              <w:t> </w:t>
            </w:r>
            <w:r>
              <w:rPr/>
              <w:t>conservador,</w:t>
            </w:r>
            <w:r>
              <w:rPr>
                <w:spacing w:val="34"/>
              </w:rPr>
              <w:t> </w:t>
            </w:r>
            <w:r>
              <w:rPr>
                <w:spacing w:val="-2"/>
              </w:rPr>
              <w:t>progressista</w:t>
            </w:r>
          </w:hyperlink>
          <w:r>
            <w:rPr/>
            <w:tab/>
          </w:r>
          <w:r>
            <w:rPr>
              <w:spacing w:val="-5"/>
            </w:rPr>
            <w:t>33</w:t>
          </w:r>
        </w:p>
        <w:p>
          <w:pPr>
            <w:pStyle w:val="TOC4"/>
            <w:numPr>
              <w:ilvl w:val="3"/>
              <w:numId w:val="1"/>
            </w:numPr>
            <w:tabs>
              <w:tab w:pos="1661" w:val="left" w:leader="none"/>
              <w:tab w:pos="9050" w:val="right" w:leader="dot"/>
            </w:tabs>
            <w:spacing w:line="240" w:lineRule="auto" w:before="23" w:after="0"/>
            <w:ind w:left="1661" w:right="0" w:hanging="749"/>
            <w:jc w:val="left"/>
          </w:pPr>
          <w:hyperlink w:history="true" w:anchor="_bookmark58">
            <w:r>
              <w:rPr/>
              <w:t>Analogia</w:t>
            </w:r>
            <w:r>
              <w:rPr>
                <w:spacing w:val="28"/>
              </w:rPr>
              <w:t> </w:t>
            </w:r>
            <w:r>
              <w:rPr/>
              <w:t>entre</w:t>
            </w:r>
            <w:r>
              <w:rPr>
                <w:spacing w:val="28"/>
              </w:rPr>
              <w:t> </w:t>
            </w:r>
            <w:r>
              <w:rPr>
                <w:color w:val="7F7F7F"/>
              </w:rPr>
              <w:t>‘gênero</w:t>
            </w:r>
            <w:r>
              <w:rPr>
                <w:color w:val="7F7F7F"/>
                <w:spacing w:val="28"/>
              </w:rPr>
              <w:t> </w:t>
            </w:r>
            <w:r>
              <w:rPr>
                <w:color w:val="7F7F7F"/>
              </w:rPr>
              <w:t>neutro’</w:t>
            </w:r>
            <w:r>
              <w:rPr>
                <w:color w:val="7F7F7F"/>
                <w:spacing w:val="27"/>
              </w:rPr>
              <w:t> </w:t>
            </w:r>
            <w:r>
              <w:rPr/>
              <w:t>e</w:t>
            </w:r>
            <w:r>
              <w:rPr>
                <w:spacing w:val="28"/>
              </w:rPr>
              <w:t> </w:t>
            </w:r>
            <w:r>
              <w:rPr>
                <w:color w:val="7F7F7F"/>
              </w:rPr>
              <w:t>‘gênero</w:t>
            </w:r>
            <w:r>
              <w:rPr>
                <w:color w:val="7F7F7F"/>
                <w:spacing w:val="28"/>
              </w:rPr>
              <w:t> </w:t>
            </w:r>
            <w:r>
              <w:rPr>
                <w:color w:val="7F7F7F"/>
                <w:spacing w:val="-2"/>
              </w:rPr>
              <w:t>inanimado’</w:t>
            </w:r>
          </w:hyperlink>
          <w:r>
            <w:rPr>
              <w:color w:val="7F7F7F"/>
            </w:rPr>
            <w:tab/>
          </w:r>
          <w:r>
            <w:rPr>
              <w:spacing w:val="-5"/>
            </w:rPr>
            <w:t>34</w:t>
          </w:r>
        </w:p>
        <w:p>
          <w:pPr>
            <w:pStyle w:val="TOC3"/>
            <w:numPr>
              <w:ilvl w:val="2"/>
              <w:numId w:val="1"/>
            </w:numPr>
            <w:tabs>
              <w:tab w:pos="912" w:val="left" w:leader="none"/>
              <w:tab w:pos="9048" w:val="right" w:leader="dot"/>
            </w:tabs>
            <w:spacing w:line="240" w:lineRule="auto" w:before="23" w:after="0"/>
            <w:ind w:left="912" w:right="0" w:hanging="538"/>
            <w:jc w:val="left"/>
          </w:pPr>
          <w:hyperlink w:history="true" w:anchor="_bookmark60">
            <w:r>
              <w:rPr/>
              <w:t>Sentidos</w:t>
            </w:r>
            <w:r>
              <w:rPr>
                <w:spacing w:val="35"/>
              </w:rPr>
              <w:t> </w:t>
            </w:r>
            <w:r>
              <w:rPr>
                <w:spacing w:val="-2"/>
              </w:rPr>
              <w:t>interpessoais</w:t>
            </w:r>
          </w:hyperlink>
          <w:r>
            <w:rPr/>
            <w:tab/>
          </w:r>
          <w:r>
            <w:rPr>
              <w:spacing w:val="-5"/>
            </w:rPr>
            <w:t>36</w:t>
          </w:r>
        </w:p>
        <w:p>
          <w:pPr>
            <w:pStyle w:val="TOC4"/>
            <w:numPr>
              <w:ilvl w:val="3"/>
              <w:numId w:val="1"/>
            </w:numPr>
            <w:tabs>
              <w:tab w:pos="1661" w:val="left" w:leader="none"/>
              <w:tab w:pos="9050" w:val="right" w:leader="dot"/>
            </w:tabs>
            <w:spacing w:line="240" w:lineRule="auto" w:before="24" w:after="0"/>
            <w:ind w:left="1661" w:right="0" w:hanging="749"/>
            <w:jc w:val="left"/>
          </w:pPr>
          <w:hyperlink w:history="true" w:anchor="_bookmark61">
            <w:r>
              <w:rPr/>
              <w:t>Corpo</w:t>
            </w:r>
            <w:r>
              <w:rPr>
                <w:spacing w:val="33"/>
              </w:rPr>
              <w:t> </w:t>
            </w:r>
            <w:r>
              <w:rPr/>
              <w:t>humano</w:t>
            </w:r>
            <w:r>
              <w:rPr>
                <w:spacing w:val="33"/>
              </w:rPr>
              <w:t> </w:t>
            </w:r>
            <w:r>
              <w:rPr/>
              <w:t>de</w:t>
            </w:r>
            <w:r>
              <w:rPr>
                <w:spacing w:val="32"/>
              </w:rPr>
              <w:t> </w:t>
            </w:r>
            <w:r>
              <w:rPr/>
              <w:t>sexo</w:t>
            </w:r>
            <w:r>
              <w:rPr>
                <w:spacing w:val="34"/>
              </w:rPr>
              <w:t> </w:t>
            </w:r>
            <w:r>
              <w:rPr>
                <w:spacing w:val="-2"/>
              </w:rPr>
              <w:t>desconhecido</w:t>
            </w:r>
          </w:hyperlink>
          <w:r>
            <w:rPr/>
            <w:tab/>
          </w:r>
          <w:r>
            <w:rPr>
              <w:spacing w:val="-5"/>
            </w:rPr>
            <w:t>36</w:t>
          </w:r>
        </w:p>
        <w:p>
          <w:pPr>
            <w:pStyle w:val="TOC4"/>
            <w:numPr>
              <w:ilvl w:val="3"/>
              <w:numId w:val="1"/>
            </w:numPr>
            <w:tabs>
              <w:tab w:pos="1661" w:val="left" w:leader="none"/>
              <w:tab w:pos="9050" w:val="right" w:leader="dot"/>
            </w:tabs>
            <w:spacing w:line="240" w:lineRule="auto" w:before="23" w:after="0"/>
            <w:ind w:left="1661" w:right="0" w:hanging="749"/>
            <w:jc w:val="left"/>
          </w:pPr>
          <w:hyperlink w:history="true" w:anchor="_bookmark62">
            <w:r>
              <w:rPr/>
              <w:t>Gênero</w:t>
            </w:r>
            <w:r>
              <w:rPr>
                <w:spacing w:val="34"/>
              </w:rPr>
              <w:t> </w:t>
            </w:r>
            <w:r>
              <w:rPr/>
              <w:t>humano</w:t>
            </w:r>
            <w:r>
              <w:rPr>
                <w:spacing w:val="34"/>
              </w:rPr>
              <w:t> </w:t>
            </w:r>
            <w:r>
              <w:rPr/>
              <w:t>vs</w:t>
            </w:r>
            <w:r>
              <w:rPr>
                <w:spacing w:val="33"/>
              </w:rPr>
              <w:t> </w:t>
            </w:r>
            <w:r>
              <w:rPr/>
              <w:t>gênero</w:t>
            </w:r>
            <w:r>
              <w:rPr>
                <w:spacing w:val="35"/>
              </w:rPr>
              <w:t> </w:t>
            </w:r>
            <w:r>
              <w:rPr>
                <w:spacing w:val="-2"/>
              </w:rPr>
              <w:t>pessoal</w:t>
            </w:r>
          </w:hyperlink>
          <w:r>
            <w:rPr/>
            <w:tab/>
          </w:r>
          <w:r>
            <w:rPr>
              <w:spacing w:val="-5"/>
            </w:rPr>
            <w:t>36</w:t>
          </w:r>
        </w:p>
        <w:p>
          <w:pPr>
            <w:pStyle w:val="TOC4"/>
            <w:numPr>
              <w:ilvl w:val="3"/>
              <w:numId w:val="1"/>
            </w:numPr>
            <w:tabs>
              <w:tab w:pos="1661" w:val="left" w:leader="none"/>
              <w:tab w:pos="9048" w:val="right" w:leader="dot"/>
            </w:tabs>
            <w:spacing w:line="240" w:lineRule="auto" w:before="23" w:after="0"/>
            <w:ind w:left="1661" w:right="0" w:hanging="749"/>
            <w:jc w:val="left"/>
          </w:pPr>
          <w:hyperlink w:history="true" w:anchor="_bookmark63">
            <w:r>
              <w:rPr>
                <w:spacing w:val="-2"/>
              </w:rPr>
              <w:t>Tratamento</w:t>
            </w:r>
          </w:hyperlink>
          <w:r>
            <w:rPr/>
            <w:tab/>
          </w:r>
          <w:r>
            <w:rPr>
              <w:spacing w:val="-5"/>
            </w:rPr>
            <w:t>37</w:t>
          </w:r>
        </w:p>
        <w:p>
          <w:pPr>
            <w:pStyle w:val="TOC4"/>
            <w:numPr>
              <w:ilvl w:val="3"/>
              <w:numId w:val="1"/>
            </w:numPr>
            <w:tabs>
              <w:tab w:pos="1661" w:val="left" w:leader="none"/>
              <w:tab w:pos="9049" w:val="right" w:leader="dot"/>
            </w:tabs>
            <w:spacing w:line="240" w:lineRule="auto" w:before="23" w:after="0"/>
            <w:ind w:left="1661" w:right="0" w:hanging="749"/>
            <w:jc w:val="left"/>
          </w:pPr>
          <w:hyperlink w:history="true" w:anchor="_bookmark65">
            <w:r>
              <w:rPr>
                <w:spacing w:val="-2"/>
              </w:rPr>
              <w:t>Validação</w:t>
            </w:r>
          </w:hyperlink>
          <w:r>
            <w:rPr/>
            <w:tab/>
          </w:r>
          <w:r>
            <w:rPr>
              <w:spacing w:val="-5"/>
            </w:rPr>
            <w:t>38</w:t>
          </w:r>
        </w:p>
        <w:p>
          <w:pPr>
            <w:pStyle w:val="TOC4"/>
            <w:numPr>
              <w:ilvl w:val="3"/>
              <w:numId w:val="1"/>
            </w:numPr>
            <w:tabs>
              <w:tab w:pos="1661" w:val="left" w:leader="none"/>
              <w:tab w:pos="9050" w:val="right" w:leader="dot"/>
            </w:tabs>
            <w:spacing w:line="240" w:lineRule="auto" w:before="24" w:after="0"/>
            <w:ind w:left="1661" w:right="0" w:hanging="749"/>
            <w:jc w:val="left"/>
          </w:pPr>
          <w:hyperlink w:history="true" w:anchor="_bookmark67">
            <w:r>
              <w:rPr/>
              <w:t>Subversão</w:t>
            </w:r>
            <w:r>
              <w:rPr>
                <w:spacing w:val="22"/>
              </w:rPr>
              <w:t> </w:t>
            </w:r>
            <w:r>
              <w:rPr/>
              <w:t>e</w:t>
            </w:r>
            <w:r>
              <w:rPr>
                <w:spacing w:val="23"/>
              </w:rPr>
              <w:t> </w:t>
            </w:r>
            <w:r>
              <w:rPr>
                <w:spacing w:val="-2"/>
              </w:rPr>
              <w:t>Disciplina</w:t>
            </w:r>
          </w:hyperlink>
          <w:r>
            <w:rPr/>
            <w:tab/>
          </w:r>
          <w:r>
            <w:rPr>
              <w:spacing w:val="-5"/>
            </w:rPr>
            <w:t>39</w:t>
          </w:r>
        </w:p>
        <w:p>
          <w:pPr>
            <w:pStyle w:val="TOC2"/>
            <w:numPr>
              <w:ilvl w:val="1"/>
              <w:numId w:val="1"/>
            </w:numPr>
            <w:tabs>
              <w:tab w:pos="374" w:val="left" w:leader="none"/>
              <w:tab w:pos="9048" w:val="right" w:leader="none"/>
            </w:tabs>
            <w:spacing w:line="240" w:lineRule="auto" w:before="268" w:after="0"/>
            <w:ind w:left="374" w:right="0" w:hanging="351"/>
            <w:jc w:val="left"/>
          </w:pPr>
          <w:hyperlink w:history="true" w:anchor="_bookmark69">
            <w:r>
              <w:rPr>
                <w:spacing w:val="-2"/>
              </w:rPr>
              <w:t>Filogênese</w:t>
            </w:r>
          </w:hyperlink>
          <w:r>
            <w:rPr>
              <w:rFonts w:ascii="Times New Roman" w:hAnsi="Times New Roman"/>
              <w:b w:val="0"/>
            </w:rPr>
            <w:tab/>
          </w:r>
          <w:r>
            <w:rPr>
              <w:spacing w:val="-5"/>
            </w:rPr>
            <w:t>43</w:t>
          </w:r>
        </w:p>
        <w:p>
          <w:pPr>
            <w:pStyle w:val="TOC3"/>
            <w:numPr>
              <w:ilvl w:val="2"/>
              <w:numId w:val="1"/>
            </w:numPr>
            <w:tabs>
              <w:tab w:pos="912" w:val="left" w:leader="none"/>
              <w:tab w:pos="9049" w:val="right" w:leader="dot"/>
            </w:tabs>
            <w:spacing w:line="240" w:lineRule="auto" w:before="22" w:after="0"/>
            <w:ind w:left="912" w:right="0" w:hanging="538"/>
            <w:jc w:val="left"/>
          </w:pPr>
          <w:hyperlink w:history="true" w:anchor="_bookmark70">
            <w:r>
              <w:rPr/>
              <w:t>Filogênese</w:t>
            </w:r>
            <w:r>
              <w:rPr>
                <w:spacing w:val="31"/>
              </w:rPr>
              <w:t> </w:t>
            </w:r>
            <w:r>
              <w:rPr/>
              <w:t>das</w:t>
            </w:r>
            <w:r>
              <w:rPr>
                <w:spacing w:val="32"/>
              </w:rPr>
              <w:t> </w:t>
            </w:r>
            <w:r>
              <w:rPr>
                <w:spacing w:val="-2"/>
              </w:rPr>
              <w:t>palavras</w:t>
            </w:r>
          </w:hyperlink>
          <w:r>
            <w:rPr/>
            <w:tab/>
          </w:r>
          <w:r>
            <w:rPr>
              <w:spacing w:val="-5"/>
            </w:rPr>
            <w:t>43</w:t>
          </w:r>
        </w:p>
        <w:p>
          <w:pPr>
            <w:pStyle w:val="TOC3"/>
            <w:numPr>
              <w:ilvl w:val="2"/>
              <w:numId w:val="1"/>
            </w:numPr>
            <w:tabs>
              <w:tab w:pos="912" w:val="left" w:leader="none"/>
              <w:tab w:pos="9048" w:val="right" w:leader="dot"/>
            </w:tabs>
            <w:spacing w:line="240" w:lineRule="auto" w:before="24" w:after="0"/>
            <w:ind w:left="912" w:right="0" w:hanging="538"/>
            <w:jc w:val="left"/>
          </w:pPr>
          <w:hyperlink w:history="true" w:anchor="_bookmark71">
            <w:r>
              <w:rPr/>
              <w:t>Filogênese</w:t>
            </w:r>
            <w:r>
              <w:rPr>
                <w:spacing w:val="23"/>
              </w:rPr>
              <w:t> </w:t>
            </w:r>
            <w:r>
              <w:rPr/>
              <w:t>dos</w:t>
            </w:r>
            <w:r>
              <w:rPr>
                <w:spacing w:val="24"/>
              </w:rPr>
              <w:t> </w:t>
            </w:r>
            <w:r>
              <w:rPr>
                <w:spacing w:val="-2"/>
              </w:rPr>
              <w:t>sentidos</w:t>
            </w:r>
          </w:hyperlink>
          <w:r>
            <w:rPr/>
            <w:tab/>
          </w:r>
          <w:r>
            <w:rPr>
              <w:spacing w:val="-5"/>
            </w:rPr>
            <w:t>44</w:t>
          </w:r>
        </w:p>
        <w:p>
          <w:pPr>
            <w:pStyle w:val="TOC2"/>
            <w:numPr>
              <w:ilvl w:val="1"/>
              <w:numId w:val="1"/>
            </w:numPr>
            <w:tabs>
              <w:tab w:pos="374" w:val="left" w:leader="none"/>
              <w:tab w:pos="9051" w:val="right" w:leader="none"/>
            </w:tabs>
            <w:spacing w:line="240" w:lineRule="auto" w:before="268" w:after="0"/>
            <w:ind w:left="374" w:right="0" w:hanging="351"/>
            <w:jc w:val="left"/>
          </w:pPr>
          <w:hyperlink w:history="true" w:anchor="_bookmark75">
            <w:r>
              <w:rPr>
                <w:w w:val="90"/>
              </w:rPr>
              <w:t>Internacionalização</w:t>
            </w:r>
            <w:r>
              <w:rPr>
                <w:spacing w:val="35"/>
              </w:rPr>
              <w:t> </w:t>
            </w:r>
            <w:r>
              <w:rPr>
                <w:w w:val="90"/>
              </w:rPr>
              <w:t>e</w:t>
            </w:r>
            <w:r>
              <w:rPr>
                <w:spacing w:val="35"/>
              </w:rPr>
              <w:t> </w:t>
            </w:r>
            <w:r>
              <w:rPr>
                <w:spacing w:val="-2"/>
                <w:w w:val="90"/>
              </w:rPr>
              <w:t>nacionalização</w:t>
            </w:r>
          </w:hyperlink>
          <w:r>
            <w:rPr>
              <w:rFonts w:ascii="Times New Roman" w:hAnsi="Times New Roman"/>
              <w:b w:val="0"/>
            </w:rPr>
            <w:tab/>
          </w:r>
          <w:r>
            <w:rPr>
              <w:spacing w:val="-5"/>
            </w:rPr>
            <w:t>49</w:t>
          </w:r>
        </w:p>
        <w:p>
          <w:pPr>
            <w:pStyle w:val="TOC2"/>
            <w:numPr>
              <w:ilvl w:val="1"/>
              <w:numId w:val="1"/>
            </w:numPr>
            <w:tabs>
              <w:tab w:pos="374" w:val="left" w:leader="none"/>
              <w:tab w:pos="9048" w:val="right" w:leader="none"/>
            </w:tabs>
            <w:spacing w:line="240" w:lineRule="auto" w:before="267" w:after="0"/>
            <w:ind w:left="374" w:right="0" w:hanging="351"/>
            <w:jc w:val="left"/>
          </w:pPr>
          <w:hyperlink w:history="true" w:anchor="_bookmark76">
            <w:r>
              <w:rPr>
                <w:spacing w:val="-2"/>
              </w:rPr>
              <w:t>Anticolonialismo</w:t>
            </w:r>
          </w:hyperlink>
          <w:r>
            <w:rPr>
              <w:rFonts w:ascii="Times New Roman"/>
              <w:b w:val="0"/>
            </w:rPr>
            <w:tab/>
          </w:r>
          <w:r>
            <w:rPr>
              <w:spacing w:val="-5"/>
            </w:rPr>
            <w:t>51</w:t>
          </w:r>
        </w:p>
        <w:p>
          <w:pPr>
            <w:pStyle w:val="TOC3"/>
            <w:numPr>
              <w:ilvl w:val="2"/>
              <w:numId w:val="1"/>
            </w:numPr>
            <w:tabs>
              <w:tab w:pos="912" w:val="left" w:leader="none"/>
              <w:tab w:pos="9048" w:val="right" w:leader="dot"/>
            </w:tabs>
            <w:spacing w:line="240" w:lineRule="auto" w:before="23" w:after="0"/>
            <w:ind w:left="912" w:right="0" w:hanging="538"/>
            <w:jc w:val="left"/>
          </w:pPr>
          <w:hyperlink w:history="true" w:anchor="_bookmark77">
            <w:r>
              <w:rPr/>
              <w:t>Discursos</w:t>
            </w:r>
            <w:r>
              <w:rPr>
                <w:spacing w:val="26"/>
              </w:rPr>
              <w:t> </w:t>
            </w:r>
            <w:r>
              <w:rPr/>
              <w:t>liberais</w:t>
            </w:r>
            <w:r>
              <w:rPr>
                <w:spacing w:val="28"/>
              </w:rPr>
              <w:t> </w:t>
            </w:r>
            <w:r>
              <w:rPr/>
              <w:t>e</w:t>
            </w:r>
            <w:r>
              <w:rPr>
                <w:spacing w:val="26"/>
              </w:rPr>
              <w:t> </w:t>
            </w:r>
            <w:r>
              <w:rPr>
                <w:spacing w:val="-2"/>
              </w:rPr>
              <w:t>socialistas</w:t>
            </w:r>
          </w:hyperlink>
          <w:r>
            <w:rPr/>
            <w:tab/>
          </w:r>
          <w:r>
            <w:rPr>
              <w:spacing w:val="-5"/>
            </w:rPr>
            <w:t>54</w:t>
          </w:r>
        </w:p>
        <w:p>
          <w:pPr>
            <w:pStyle w:val="TOC2"/>
            <w:spacing w:before="326" w:after="20"/>
            <w:ind w:left="0" w:right="848" w:firstLine="0"/>
            <w:jc w:val="center"/>
          </w:pPr>
          <w:r>
            <w:rPr>
              <w:spacing w:val="-5"/>
            </w:rPr>
            <w:t>xi</w:t>
          </w:r>
        </w:p>
        <w:p>
          <w:pPr>
            <w:pStyle w:val="TOC2"/>
            <w:numPr>
              <w:ilvl w:val="1"/>
              <w:numId w:val="1"/>
            </w:numPr>
            <w:tabs>
              <w:tab w:pos="374" w:val="left" w:leader="none"/>
              <w:tab w:pos="9049" w:val="right" w:leader="none"/>
            </w:tabs>
            <w:spacing w:line="240" w:lineRule="auto" w:before="340" w:after="0"/>
            <w:ind w:left="374" w:right="0" w:hanging="351"/>
            <w:jc w:val="left"/>
          </w:pPr>
          <w:hyperlink w:history="true" w:anchor="_bookmark78">
            <w:r>
              <w:rPr>
                <w:spacing w:val="-2"/>
              </w:rPr>
              <w:t>Recomendações</w:t>
            </w:r>
          </w:hyperlink>
          <w:r>
            <w:rPr>
              <w:rFonts w:ascii="Times New Roman" w:hAnsi="Times New Roman"/>
              <w:b w:val="0"/>
            </w:rPr>
            <w:tab/>
          </w:r>
          <w:r>
            <w:rPr>
              <w:spacing w:val="-5"/>
            </w:rPr>
            <w:t>57</w:t>
          </w:r>
        </w:p>
        <w:p>
          <w:pPr>
            <w:pStyle w:val="TOC1"/>
            <w:numPr>
              <w:ilvl w:val="0"/>
              <w:numId w:val="1"/>
            </w:numPr>
            <w:tabs>
              <w:tab w:pos="579" w:val="left" w:leader="none"/>
              <w:tab w:pos="9048" w:val="right" w:leader="none"/>
            </w:tabs>
            <w:spacing w:line="240" w:lineRule="auto" w:before="497" w:after="0"/>
            <w:ind w:left="579" w:right="0" w:hanging="556"/>
            <w:jc w:val="left"/>
          </w:pPr>
          <w:hyperlink w:history="true" w:anchor="_bookmark80">
            <w:r>
              <w:rPr/>
              <w:t>Revisões</w:t>
            </w:r>
            <w:r>
              <w:rPr>
                <w:spacing w:val="68"/>
              </w:rPr>
              <w:t> </w:t>
            </w:r>
            <w:r>
              <w:rPr/>
              <w:t>por</w:t>
            </w:r>
            <w:r>
              <w:rPr>
                <w:spacing w:val="71"/>
              </w:rPr>
              <w:t> </w:t>
            </w:r>
            <w:r>
              <w:rPr>
                <w:spacing w:val="-2"/>
              </w:rPr>
              <w:t>pares</w:t>
            </w:r>
          </w:hyperlink>
          <w:r>
            <w:rPr>
              <w:rFonts w:ascii="Times New Roman" w:hAnsi="Times New Roman"/>
              <w:b w:val="0"/>
            </w:rPr>
            <w:tab/>
          </w:r>
          <w:r>
            <w:rPr>
              <w:spacing w:val="-5"/>
            </w:rPr>
            <w:t>61</w:t>
          </w:r>
        </w:p>
        <w:p>
          <w:pPr>
            <w:pStyle w:val="TOC2"/>
            <w:numPr>
              <w:ilvl w:val="0"/>
              <w:numId w:val="2"/>
            </w:numPr>
            <w:tabs>
              <w:tab w:pos="374" w:val="left" w:leader="none"/>
              <w:tab w:pos="9049" w:val="right" w:leader="none"/>
            </w:tabs>
            <w:spacing w:line="240" w:lineRule="auto" w:before="241" w:after="0"/>
            <w:ind w:left="374" w:right="0" w:hanging="351"/>
            <w:jc w:val="left"/>
          </w:pPr>
          <w:hyperlink w:history="true" w:anchor="_bookmark81">
            <w:r>
              <w:rPr>
                <w:spacing w:val="-4"/>
              </w:rPr>
              <w:t>Revisora</w:t>
            </w:r>
            <w:r>
              <w:rPr>
                <w:spacing w:val="1"/>
              </w:rPr>
              <w:t> </w:t>
            </w:r>
            <w:r>
              <w:rPr>
                <w:spacing w:val="-4"/>
              </w:rPr>
              <w:t>Raquel</w:t>
            </w:r>
            <w:r>
              <w:rPr>
                <w:spacing w:val="2"/>
              </w:rPr>
              <w:t> </w:t>
            </w:r>
            <w:r>
              <w:rPr>
                <w:spacing w:val="-4"/>
              </w:rPr>
              <w:t>Meister</w:t>
            </w:r>
            <w:r>
              <w:rPr>
                <w:spacing w:val="1"/>
              </w:rPr>
              <w:t> </w:t>
            </w:r>
            <w:r>
              <w:rPr>
                <w:spacing w:val="-4"/>
              </w:rPr>
              <w:t>Ko.</w:t>
            </w:r>
            <w:r>
              <w:rPr>
                <w:spacing w:val="22"/>
              </w:rPr>
              <w:t> </w:t>
            </w:r>
            <w:r>
              <w:rPr>
                <w:spacing w:val="-4"/>
              </w:rPr>
              <w:t>Freitag</w:t>
            </w:r>
          </w:hyperlink>
          <w:r>
            <w:rPr>
              <w:rFonts w:ascii="Times New Roman"/>
              <w:b w:val="0"/>
            </w:rPr>
            <w:tab/>
          </w:r>
          <w:r>
            <w:rPr>
              <w:spacing w:val="-5"/>
            </w:rPr>
            <w:t>63</w:t>
          </w:r>
        </w:p>
        <w:p>
          <w:pPr>
            <w:pStyle w:val="TOC3"/>
            <w:numPr>
              <w:ilvl w:val="1"/>
              <w:numId w:val="2"/>
            </w:numPr>
            <w:tabs>
              <w:tab w:pos="912" w:val="left" w:leader="none"/>
              <w:tab w:pos="9049" w:val="right" w:leader="dot"/>
            </w:tabs>
            <w:spacing w:line="240" w:lineRule="auto" w:before="12" w:after="0"/>
            <w:ind w:left="912" w:right="0" w:hanging="538"/>
            <w:jc w:val="left"/>
          </w:pPr>
          <w:hyperlink w:history="true" w:anchor="_bookmark82">
            <w:r>
              <w:rPr>
                <w:spacing w:val="-2"/>
              </w:rPr>
              <w:t>Introdução</w:t>
            </w:r>
          </w:hyperlink>
          <w:r>
            <w:rPr/>
            <w:tab/>
          </w:r>
          <w:r>
            <w:rPr>
              <w:spacing w:val="-5"/>
            </w:rPr>
            <w:t>63</w:t>
          </w:r>
        </w:p>
        <w:p>
          <w:pPr>
            <w:pStyle w:val="TOC3"/>
            <w:numPr>
              <w:ilvl w:val="1"/>
              <w:numId w:val="2"/>
            </w:numPr>
            <w:tabs>
              <w:tab w:pos="912" w:val="left" w:leader="none"/>
              <w:tab w:pos="9049" w:val="right" w:leader="dot"/>
            </w:tabs>
            <w:spacing w:line="240" w:lineRule="auto" w:before="13" w:after="0"/>
            <w:ind w:left="912" w:right="0" w:hanging="538"/>
            <w:jc w:val="left"/>
          </w:pPr>
          <w:hyperlink w:history="true" w:anchor="_bookmark83">
            <w:r>
              <w:rPr/>
              <w:t>Parecer</w:t>
            </w:r>
            <w:r>
              <w:rPr>
                <w:spacing w:val="46"/>
              </w:rPr>
              <w:t> </w:t>
            </w:r>
            <w:r>
              <w:rPr/>
              <w:t>da</w:t>
            </w:r>
            <w:r>
              <w:rPr>
                <w:spacing w:val="47"/>
              </w:rPr>
              <w:t> </w:t>
            </w:r>
            <w:r>
              <w:rPr>
                <w:spacing w:val="-2"/>
              </w:rPr>
              <w:t>revisora</w:t>
            </w:r>
          </w:hyperlink>
          <w:r>
            <w:rPr/>
            <w:tab/>
          </w:r>
          <w:r>
            <w:rPr>
              <w:spacing w:val="-5"/>
            </w:rPr>
            <w:t>63</w:t>
          </w:r>
        </w:p>
        <w:p>
          <w:pPr>
            <w:pStyle w:val="TOC3"/>
            <w:numPr>
              <w:ilvl w:val="1"/>
              <w:numId w:val="2"/>
            </w:numPr>
            <w:tabs>
              <w:tab w:pos="912" w:val="left" w:leader="none"/>
              <w:tab w:pos="9048" w:val="right" w:leader="dot"/>
            </w:tabs>
            <w:spacing w:line="240" w:lineRule="auto" w:before="13" w:after="0"/>
            <w:ind w:left="912" w:right="0" w:hanging="538"/>
            <w:jc w:val="left"/>
          </w:pPr>
          <w:hyperlink w:history="true" w:anchor="_bookmark84">
            <w:r>
              <w:rPr/>
              <w:t>Notas</w:t>
            </w:r>
            <w:r>
              <w:rPr>
                <w:spacing w:val="32"/>
              </w:rPr>
              <w:t> </w:t>
            </w:r>
            <w:r>
              <w:rPr/>
              <w:t>dos</w:t>
            </w:r>
            <w:r>
              <w:rPr>
                <w:spacing w:val="33"/>
              </w:rPr>
              <w:t> </w:t>
            </w:r>
            <w:r>
              <w:rPr>
                <w:spacing w:val="-2"/>
              </w:rPr>
              <w:t>autores</w:t>
            </w:r>
          </w:hyperlink>
          <w:r>
            <w:rPr/>
            <w:tab/>
          </w:r>
          <w:r>
            <w:rPr>
              <w:spacing w:val="-5"/>
            </w:rPr>
            <w:t>64</w:t>
          </w:r>
        </w:p>
        <w:p>
          <w:pPr>
            <w:pStyle w:val="TOC4"/>
            <w:numPr>
              <w:ilvl w:val="2"/>
              <w:numId w:val="2"/>
            </w:numPr>
            <w:tabs>
              <w:tab w:pos="1661" w:val="left" w:leader="none"/>
              <w:tab w:pos="9048" w:val="right" w:leader="dot"/>
            </w:tabs>
            <w:spacing w:line="240" w:lineRule="auto" w:before="13" w:after="0"/>
            <w:ind w:left="1661" w:right="0" w:hanging="749"/>
            <w:jc w:val="left"/>
          </w:pPr>
          <w:hyperlink w:history="true" w:anchor="_bookmark85">
            <w:r>
              <w:rPr/>
              <w:t>Desconhecimento</w:t>
            </w:r>
            <w:r>
              <w:rPr>
                <w:spacing w:val="28"/>
              </w:rPr>
              <w:t> </w:t>
            </w:r>
            <w:r>
              <w:rPr/>
              <w:t>de</w:t>
            </w:r>
            <w:r>
              <w:rPr>
                <w:spacing w:val="29"/>
              </w:rPr>
              <w:t> </w:t>
            </w:r>
            <w:r>
              <w:rPr/>
              <w:t>conceitos</w:t>
            </w:r>
            <w:r>
              <w:rPr>
                <w:spacing w:val="28"/>
              </w:rPr>
              <w:t> </w:t>
            </w:r>
            <w:r>
              <w:rPr>
                <w:spacing w:val="-2"/>
              </w:rPr>
              <w:t>básicos</w:t>
            </w:r>
          </w:hyperlink>
          <w:r>
            <w:rPr/>
            <w:tab/>
          </w:r>
          <w:r>
            <w:rPr>
              <w:spacing w:val="-5"/>
            </w:rPr>
            <w:t>65</w:t>
          </w:r>
        </w:p>
        <w:p>
          <w:pPr>
            <w:pStyle w:val="TOC4"/>
            <w:numPr>
              <w:ilvl w:val="2"/>
              <w:numId w:val="2"/>
            </w:numPr>
            <w:tabs>
              <w:tab w:pos="1661" w:val="left" w:leader="none"/>
              <w:tab w:pos="9051" w:val="right" w:leader="dot"/>
            </w:tabs>
            <w:spacing w:line="240" w:lineRule="auto" w:before="13" w:after="0"/>
            <w:ind w:left="1661" w:right="0" w:hanging="749"/>
            <w:jc w:val="left"/>
          </w:pPr>
          <w:hyperlink w:history="true" w:anchor="_bookmark88">
            <w:r>
              <w:rPr/>
              <w:t>“Língua</w:t>
            </w:r>
            <w:r>
              <w:rPr>
                <w:spacing w:val="16"/>
              </w:rPr>
              <w:t> </w:t>
            </w:r>
            <w:r>
              <w:rPr/>
              <w:t>única”</w:t>
            </w:r>
            <w:r>
              <w:rPr>
                <w:spacing w:val="36"/>
              </w:rPr>
              <w:t> </w:t>
            </w:r>
            <w:r>
              <w:rPr/>
              <w:t>e</w:t>
            </w:r>
            <w:r>
              <w:rPr>
                <w:spacing w:val="15"/>
              </w:rPr>
              <w:t> </w:t>
            </w:r>
            <w:r>
              <w:rPr/>
              <w:t>“relativismo</w:t>
            </w:r>
            <w:r>
              <w:rPr>
                <w:spacing w:val="17"/>
              </w:rPr>
              <w:t> </w:t>
            </w:r>
            <w:r>
              <w:rPr>
                <w:spacing w:val="-2"/>
              </w:rPr>
              <w:t>linguístico”</w:t>
            </w:r>
          </w:hyperlink>
          <w:r>
            <w:rPr/>
            <w:tab/>
          </w:r>
          <w:r>
            <w:rPr>
              <w:spacing w:val="-5"/>
            </w:rPr>
            <w:t>69</w:t>
          </w:r>
        </w:p>
        <w:p>
          <w:pPr>
            <w:pStyle w:val="TOC4"/>
            <w:numPr>
              <w:ilvl w:val="2"/>
              <w:numId w:val="2"/>
            </w:numPr>
            <w:tabs>
              <w:tab w:pos="1661" w:val="left" w:leader="none"/>
              <w:tab w:pos="9048" w:val="right" w:leader="dot"/>
            </w:tabs>
            <w:spacing w:line="240" w:lineRule="auto" w:before="13" w:after="0"/>
            <w:ind w:left="1661" w:right="0" w:hanging="749"/>
            <w:jc w:val="left"/>
          </w:pPr>
          <w:hyperlink w:history="true" w:anchor="_bookmark89">
            <w:r>
              <w:rPr/>
              <w:t>Falta</w:t>
            </w:r>
            <w:r>
              <w:rPr>
                <w:spacing w:val="41"/>
              </w:rPr>
              <w:t> </w:t>
            </w:r>
            <w:r>
              <w:rPr/>
              <w:t>de</w:t>
            </w:r>
            <w:r>
              <w:rPr>
                <w:spacing w:val="41"/>
              </w:rPr>
              <w:t> </w:t>
            </w:r>
            <w:r>
              <w:rPr>
                <w:spacing w:val="-2"/>
              </w:rPr>
              <w:t>fontes</w:t>
            </w:r>
          </w:hyperlink>
          <w:r>
            <w:rPr/>
            <w:tab/>
          </w:r>
          <w:r>
            <w:rPr>
              <w:spacing w:val="-7"/>
            </w:rPr>
            <w:t>73</w:t>
          </w:r>
        </w:p>
        <w:p>
          <w:pPr>
            <w:pStyle w:val="TOC4"/>
            <w:numPr>
              <w:ilvl w:val="2"/>
              <w:numId w:val="2"/>
            </w:numPr>
            <w:tabs>
              <w:tab w:pos="1661" w:val="left" w:leader="none"/>
              <w:tab w:pos="9049" w:val="right" w:leader="dot"/>
            </w:tabs>
            <w:spacing w:line="240" w:lineRule="auto" w:before="13" w:after="0"/>
            <w:ind w:left="1661" w:right="0" w:hanging="749"/>
            <w:jc w:val="left"/>
          </w:pPr>
          <w:hyperlink w:history="true" w:anchor="_bookmark90">
            <w:r>
              <w:rPr>
                <w:spacing w:val="-2"/>
              </w:rPr>
              <w:t>Norma</w:t>
            </w:r>
          </w:hyperlink>
          <w:r>
            <w:rPr/>
            <w:tab/>
          </w:r>
          <w:r>
            <w:rPr>
              <w:spacing w:val="-5"/>
            </w:rPr>
            <w:t>73</w:t>
          </w:r>
        </w:p>
        <w:p>
          <w:pPr>
            <w:pStyle w:val="TOC4"/>
            <w:numPr>
              <w:ilvl w:val="2"/>
              <w:numId w:val="2"/>
            </w:numPr>
            <w:tabs>
              <w:tab w:pos="1661" w:val="left" w:leader="none"/>
              <w:tab w:pos="9049" w:val="right" w:leader="dot"/>
            </w:tabs>
            <w:spacing w:line="240" w:lineRule="auto" w:before="13" w:after="0"/>
            <w:ind w:left="1661" w:right="0" w:hanging="749"/>
            <w:jc w:val="left"/>
          </w:pPr>
          <w:hyperlink w:history="true" w:anchor="_bookmark92">
            <w:r>
              <w:rPr>
                <w:spacing w:val="-2"/>
              </w:rPr>
              <w:t>Censura</w:t>
            </w:r>
          </w:hyperlink>
          <w:r>
            <w:rPr/>
            <w:tab/>
          </w:r>
          <w:r>
            <w:rPr>
              <w:spacing w:val="-5"/>
            </w:rPr>
            <w:t>76</w:t>
          </w:r>
        </w:p>
        <w:p>
          <w:pPr>
            <w:pStyle w:val="TOC4"/>
            <w:numPr>
              <w:ilvl w:val="2"/>
              <w:numId w:val="2"/>
            </w:numPr>
            <w:tabs>
              <w:tab w:pos="1661" w:val="left" w:leader="none"/>
              <w:tab w:pos="9048" w:val="right" w:leader="dot"/>
            </w:tabs>
            <w:spacing w:line="240" w:lineRule="auto" w:before="13" w:after="0"/>
            <w:ind w:left="1661" w:right="0" w:hanging="749"/>
            <w:jc w:val="left"/>
          </w:pPr>
          <w:hyperlink w:history="true" w:anchor="_bookmark93">
            <w:r>
              <w:rPr/>
              <w:t>Emprego,</w:t>
            </w:r>
            <w:r>
              <w:rPr>
                <w:spacing w:val="55"/>
              </w:rPr>
              <w:t> </w:t>
            </w:r>
            <w:r>
              <w:rPr/>
              <w:t>Adoção,</w:t>
            </w:r>
            <w:r>
              <w:rPr>
                <w:spacing w:val="54"/>
              </w:rPr>
              <w:t> </w:t>
            </w:r>
            <w:r>
              <w:rPr/>
              <w:t>Proposta,</w:t>
            </w:r>
            <w:r>
              <w:rPr>
                <w:spacing w:val="55"/>
              </w:rPr>
              <w:t> </w:t>
            </w:r>
            <w:r>
              <w:rPr>
                <w:spacing w:val="-2"/>
              </w:rPr>
              <w:t>Discussão</w:t>
            </w:r>
          </w:hyperlink>
          <w:r>
            <w:rPr/>
            <w:tab/>
          </w:r>
          <w:r>
            <w:rPr>
              <w:spacing w:val="-5"/>
            </w:rPr>
            <w:t>77</w:t>
          </w:r>
        </w:p>
        <w:p>
          <w:pPr>
            <w:pStyle w:val="TOC2"/>
            <w:numPr>
              <w:ilvl w:val="0"/>
              <w:numId w:val="2"/>
            </w:numPr>
            <w:tabs>
              <w:tab w:pos="374" w:val="left" w:leader="none"/>
              <w:tab w:pos="9048" w:val="right" w:leader="none"/>
            </w:tabs>
            <w:spacing w:line="240" w:lineRule="auto" w:before="251" w:after="0"/>
            <w:ind w:left="374" w:right="0" w:hanging="351"/>
            <w:jc w:val="left"/>
          </w:pPr>
          <w:hyperlink w:history="true" w:anchor="_bookmark94">
            <w:r>
              <w:rPr>
                <w:spacing w:val="-8"/>
              </w:rPr>
              <w:t>Revisor</w:t>
            </w:r>
            <w:r>
              <w:rPr>
                <w:spacing w:val="2"/>
              </w:rPr>
              <w:t> </w:t>
            </w:r>
            <w:r>
              <w:rPr>
                <w:spacing w:val="-8"/>
              </w:rPr>
              <w:t>Eduardo</w:t>
            </w:r>
            <w:r>
              <w:rPr>
                <w:spacing w:val="2"/>
              </w:rPr>
              <w:t> </w:t>
            </w:r>
            <w:r>
              <w:rPr>
                <w:spacing w:val="-8"/>
              </w:rPr>
              <w:t>Siqueira</w:t>
            </w:r>
            <w:r>
              <w:rPr>
                <w:spacing w:val="2"/>
              </w:rPr>
              <w:t> </w:t>
            </w:r>
            <w:r>
              <w:rPr>
                <w:spacing w:val="-8"/>
              </w:rPr>
              <w:t>Fernandes</w:t>
            </w:r>
          </w:hyperlink>
          <w:r>
            <w:rPr>
              <w:rFonts w:ascii="Times New Roman"/>
              <w:b w:val="0"/>
            </w:rPr>
            <w:tab/>
          </w:r>
          <w:r>
            <w:rPr>
              <w:spacing w:val="-5"/>
            </w:rPr>
            <w:t>79</w:t>
          </w:r>
        </w:p>
        <w:p>
          <w:pPr>
            <w:pStyle w:val="TOC3"/>
            <w:numPr>
              <w:ilvl w:val="1"/>
              <w:numId w:val="2"/>
            </w:numPr>
            <w:tabs>
              <w:tab w:pos="912" w:val="left" w:leader="none"/>
              <w:tab w:pos="9049" w:val="right" w:leader="dot"/>
            </w:tabs>
            <w:spacing w:line="240" w:lineRule="auto" w:before="12" w:after="0"/>
            <w:ind w:left="912" w:right="0" w:hanging="538"/>
            <w:jc w:val="left"/>
          </w:pPr>
          <w:hyperlink w:history="true" w:anchor="_bookmark95">
            <w:r>
              <w:rPr>
                <w:spacing w:val="-2"/>
              </w:rPr>
              <w:t>Introdução</w:t>
            </w:r>
          </w:hyperlink>
          <w:r>
            <w:rPr/>
            <w:tab/>
          </w:r>
          <w:r>
            <w:rPr>
              <w:spacing w:val="-5"/>
            </w:rPr>
            <w:t>79</w:t>
          </w:r>
        </w:p>
        <w:p>
          <w:pPr>
            <w:pStyle w:val="TOC3"/>
            <w:numPr>
              <w:ilvl w:val="1"/>
              <w:numId w:val="2"/>
            </w:numPr>
            <w:tabs>
              <w:tab w:pos="912" w:val="left" w:leader="none"/>
              <w:tab w:pos="9048" w:val="right" w:leader="dot"/>
            </w:tabs>
            <w:spacing w:line="240" w:lineRule="auto" w:before="13" w:after="0"/>
            <w:ind w:left="912" w:right="0" w:hanging="538"/>
            <w:jc w:val="left"/>
          </w:pPr>
          <w:hyperlink w:history="true" w:anchor="_bookmark96">
            <w:r>
              <w:rPr/>
              <w:t>Trechos</w:t>
            </w:r>
            <w:r>
              <w:rPr>
                <w:spacing w:val="27"/>
              </w:rPr>
              <w:t> </w:t>
            </w:r>
            <w:r>
              <w:rPr/>
              <w:t>do</w:t>
            </w:r>
            <w:r>
              <w:rPr>
                <w:spacing w:val="29"/>
              </w:rPr>
              <w:t> </w:t>
            </w:r>
            <w:r>
              <w:rPr/>
              <w:t>parecer</w:t>
            </w:r>
            <w:r>
              <w:rPr>
                <w:spacing w:val="28"/>
              </w:rPr>
              <w:t> </w:t>
            </w:r>
            <w:r>
              <w:rPr/>
              <w:t>do</w:t>
            </w:r>
            <w:r>
              <w:rPr>
                <w:spacing w:val="29"/>
              </w:rPr>
              <w:t> </w:t>
            </w:r>
            <w:r>
              <w:rPr>
                <w:spacing w:val="-2"/>
              </w:rPr>
              <w:t>revisor</w:t>
            </w:r>
          </w:hyperlink>
          <w:r>
            <w:rPr/>
            <w:tab/>
          </w:r>
          <w:r>
            <w:rPr>
              <w:spacing w:val="-5"/>
            </w:rPr>
            <w:t>80</w:t>
          </w:r>
        </w:p>
        <w:p>
          <w:pPr>
            <w:pStyle w:val="TOC3"/>
            <w:numPr>
              <w:ilvl w:val="1"/>
              <w:numId w:val="2"/>
            </w:numPr>
            <w:tabs>
              <w:tab w:pos="912" w:val="left" w:leader="none"/>
              <w:tab w:pos="9048" w:val="right" w:leader="dot"/>
            </w:tabs>
            <w:spacing w:line="240" w:lineRule="auto" w:before="13" w:after="0"/>
            <w:ind w:left="912" w:right="0" w:hanging="538"/>
            <w:jc w:val="left"/>
          </w:pPr>
          <w:hyperlink w:history="true" w:anchor="_bookmark97">
            <w:r>
              <w:rPr/>
              <w:t>Notas</w:t>
            </w:r>
            <w:r>
              <w:rPr>
                <w:spacing w:val="32"/>
              </w:rPr>
              <w:t> </w:t>
            </w:r>
            <w:r>
              <w:rPr/>
              <w:t>dos</w:t>
            </w:r>
            <w:r>
              <w:rPr>
                <w:spacing w:val="33"/>
              </w:rPr>
              <w:t> </w:t>
            </w:r>
            <w:r>
              <w:rPr>
                <w:spacing w:val="-2"/>
              </w:rPr>
              <w:t>autores</w:t>
            </w:r>
          </w:hyperlink>
          <w:r>
            <w:rPr/>
            <w:tab/>
          </w:r>
          <w:r>
            <w:rPr>
              <w:spacing w:val="-5"/>
            </w:rPr>
            <w:t>81</w:t>
          </w:r>
        </w:p>
        <w:p>
          <w:pPr>
            <w:pStyle w:val="TOC4"/>
            <w:numPr>
              <w:ilvl w:val="2"/>
              <w:numId w:val="2"/>
            </w:numPr>
            <w:tabs>
              <w:tab w:pos="1661" w:val="left" w:leader="none"/>
              <w:tab w:pos="9050" w:val="right" w:leader="dot"/>
            </w:tabs>
            <w:spacing w:line="240" w:lineRule="auto" w:before="13" w:after="0"/>
            <w:ind w:left="1661" w:right="0" w:hanging="749"/>
            <w:jc w:val="left"/>
          </w:pPr>
          <w:hyperlink w:history="true" w:anchor="_bookmark98">
            <w:r>
              <w:rPr/>
              <w:t>Cultura</w:t>
            </w:r>
            <w:r>
              <w:rPr>
                <w:spacing w:val="55"/>
              </w:rPr>
              <w:t> </w:t>
            </w:r>
            <w:r>
              <w:rPr/>
              <w:t>vs</w:t>
            </w:r>
            <w:r>
              <w:rPr>
                <w:spacing w:val="54"/>
              </w:rPr>
              <w:t> </w:t>
            </w:r>
            <w:r>
              <w:rPr>
                <w:spacing w:val="-2"/>
              </w:rPr>
              <w:t>Hegemonia</w:t>
            </w:r>
          </w:hyperlink>
          <w:r>
            <w:rPr/>
            <w:tab/>
          </w:r>
          <w:r>
            <w:rPr>
              <w:spacing w:val="-5"/>
            </w:rPr>
            <w:t>81</w:t>
          </w:r>
        </w:p>
        <w:p>
          <w:pPr>
            <w:pStyle w:val="TOC4"/>
            <w:numPr>
              <w:ilvl w:val="2"/>
              <w:numId w:val="2"/>
            </w:numPr>
            <w:tabs>
              <w:tab w:pos="1661" w:val="left" w:leader="none"/>
              <w:tab w:pos="9048" w:val="right" w:leader="dot"/>
            </w:tabs>
            <w:spacing w:line="240" w:lineRule="auto" w:before="13" w:after="0"/>
            <w:ind w:left="1661" w:right="0" w:hanging="749"/>
            <w:jc w:val="left"/>
          </w:pPr>
          <w:hyperlink w:history="true" w:anchor="_bookmark99">
            <w:r>
              <w:rPr/>
              <w:t>Língua,</w:t>
            </w:r>
            <w:r>
              <w:rPr>
                <w:spacing w:val="39"/>
              </w:rPr>
              <w:t> </w:t>
            </w:r>
            <w:r>
              <w:rPr/>
              <w:t>Corpora,</w:t>
            </w:r>
            <w:r>
              <w:rPr>
                <w:spacing w:val="39"/>
              </w:rPr>
              <w:t> </w:t>
            </w:r>
            <w:r>
              <w:rPr/>
              <w:t>Análise,</w:t>
            </w:r>
            <w:r>
              <w:rPr>
                <w:spacing w:val="38"/>
              </w:rPr>
              <w:t> </w:t>
            </w:r>
            <w:r>
              <w:rPr/>
              <w:t>Descrição,</w:t>
            </w:r>
            <w:r>
              <w:rPr>
                <w:spacing w:val="40"/>
              </w:rPr>
              <w:t> </w:t>
            </w:r>
            <w:r>
              <w:rPr>
                <w:spacing w:val="-2"/>
              </w:rPr>
              <w:t>Tesouro</w:t>
            </w:r>
          </w:hyperlink>
          <w:r>
            <w:rPr/>
            <w:tab/>
          </w:r>
          <w:r>
            <w:rPr>
              <w:spacing w:val="-5"/>
            </w:rPr>
            <w:t>83</w:t>
          </w:r>
        </w:p>
        <w:p>
          <w:pPr>
            <w:pStyle w:val="TOC2"/>
            <w:tabs>
              <w:tab w:pos="9048" w:val="right" w:leader="none"/>
            </w:tabs>
            <w:spacing w:before="251"/>
            <w:ind w:left="23" w:firstLine="0"/>
          </w:pPr>
          <w:hyperlink w:history="true" w:anchor="_bookmark104">
            <w:r>
              <w:rPr>
                <w:spacing w:val="-2"/>
              </w:rPr>
              <w:t>Anexos</w:t>
            </w:r>
          </w:hyperlink>
          <w:r>
            <w:rPr>
              <w:rFonts w:ascii="Times New Roman"/>
              <w:b w:val="0"/>
            </w:rPr>
            <w:tab/>
          </w:r>
          <w:r>
            <w:rPr>
              <w:spacing w:val="-5"/>
            </w:rPr>
            <w:t>89</w:t>
          </w:r>
        </w:p>
        <w:p>
          <w:pPr>
            <w:pStyle w:val="TOC2"/>
            <w:tabs>
              <w:tab w:pos="9047" w:val="right" w:leader="none"/>
            </w:tabs>
            <w:spacing w:before="250"/>
            <w:ind w:left="23" w:firstLine="0"/>
          </w:pPr>
          <w:hyperlink w:history="true" w:anchor="_bookmark105">
            <w:r>
              <w:rPr/>
              <w:t>A</w:t>
            </w:r>
            <w:r>
              <w:rPr>
                <w:spacing w:val="53"/>
              </w:rPr>
              <w:t> </w:t>
            </w:r>
            <w:r>
              <w:rPr/>
              <w:t>Parecer</w:t>
            </w:r>
            <w:r>
              <w:rPr>
                <w:spacing w:val="8"/>
              </w:rPr>
              <w:t> </w:t>
            </w:r>
            <w:r>
              <w:rPr/>
              <w:t>II</w:t>
            </w:r>
            <w:r>
              <w:rPr>
                <w:spacing w:val="8"/>
              </w:rPr>
              <w:t> </w:t>
            </w:r>
            <w:r>
              <w:rPr/>
              <w:t>na</w:t>
            </w:r>
            <w:r>
              <w:rPr>
                <w:spacing w:val="8"/>
              </w:rPr>
              <w:t> </w:t>
            </w:r>
            <w:r>
              <w:rPr>
                <w:spacing w:val="-2"/>
              </w:rPr>
              <w:t>íntegra</w:t>
            </w:r>
          </w:hyperlink>
          <w:r>
            <w:rPr>
              <w:rFonts w:ascii="Times New Roman" w:hAnsi="Times New Roman"/>
              <w:b w:val="0"/>
            </w:rPr>
            <w:tab/>
          </w:r>
          <w:r>
            <w:rPr>
              <w:spacing w:val="-5"/>
            </w:rPr>
            <w:t>91</w:t>
          </w:r>
        </w:p>
        <w:p>
          <w:pPr>
            <w:pStyle w:val="TOC3"/>
            <w:numPr>
              <w:ilvl w:val="1"/>
              <w:numId w:val="3"/>
            </w:numPr>
            <w:tabs>
              <w:tab w:pos="911" w:val="left" w:leader="none"/>
              <w:tab w:pos="9049" w:val="right" w:leader="dot"/>
            </w:tabs>
            <w:spacing w:line="240" w:lineRule="auto" w:before="12" w:after="0"/>
            <w:ind w:left="911" w:right="0" w:hanging="537"/>
            <w:jc w:val="left"/>
          </w:pPr>
          <w:hyperlink w:history="true" w:anchor="_bookmark106">
            <w:r>
              <w:rPr>
                <w:spacing w:val="-2"/>
              </w:rPr>
              <w:t>Contextualização</w:t>
            </w:r>
          </w:hyperlink>
          <w:r>
            <w:rPr/>
            <w:tab/>
          </w:r>
          <w:r>
            <w:rPr>
              <w:spacing w:val="-5"/>
            </w:rPr>
            <w:t>91</w:t>
          </w:r>
        </w:p>
        <w:p>
          <w:pPr>
            <w:pStyle w:val="TOC3"/>
            <w:numPr>
              <w:ilvl w:val="1"/>
              <w:numId w:val="3"/>
            </w:numPr>
            <w:tabs>
              <w:tab w:pos="911" w:val="left" w:leader="none"/>
              <w:tab w:pos="9048" w:val="right" w:leader="dot"/>
            </w:tabs>
            <w:spacing w:line="240" w:lineRule="auto" w:before="13" w:after="0"/>
            <w:ind w:left="911" w:right="0" w:hanging="537"/>
            <w:jc w:val="left"/>
          </w:pPr>
          <w:hyperlink w:history="true" w:anchor="_bookmark109">
            <w:r>
              <w:rPr/>
              <w:t>Sobre</w:t>
            </w:r>
            <w:r>
              <w:rPr>
                <w:spacing w:val="31"/>
              </w:rPr>
              <w:t> </w:t>
            </w:r>
            <w:r>
              <w:rPr/>
              <w:t>este</w:t>
            </w:r>
            <w:r>
              <w:rPr>
                <w:spacing w:val="30"/>
              </w:rPr>
              <w:t> </w:t>
            </w:r>
            <w:r>
              <w:rPr>
                <w:spacing w:val="-2"/>
              </w:rPr>
              <w:t>parecer</w:t>
            </w:r>
          </w:hyperlink>
          <w:r>
            <w:rPr/>
            <w:tab/>
          </w:r>
          <w:r>
            <w:rPr>
              <w:spacing w:val="-7"/>
            </w:rPr>
            <w:t>92</w:t>
          </w:r>
        </w:p>
        <w:p>
          <w:pPr>
            <w:pStyle w:val="TOC3"/>
            <w:numPr>
              <w:ilvl w:val="1"/>
              <w:numId w:val="3"/>
            </w:numPr>
            <w:tabs>
              <w:tab w:pos="911" w:val="left" w:leader="none"/>
              <w:tab w:pos="9049" w:val="right" w:leader="dot"/>
            </w:tabs>
            <w:spacing w:line="240" w:lineRule="auto" w:before="13" w:after="0"/>
            <w:ind w:left="911" w:right="0" w:hanging="537"/>
            <w:jc w:val="left"/>
          </w:pPr>
          <w:hyperlink w:history="true" w:anchor="_bookmark111">
            <w:r>
              <w:rPr/>
              <w:t>Relevância</w:t>
            </w:r>
            <w:r>
              <w:rPr>
                <w:spacing w:val="27"/>
              </w:rPr>
              <w:t> </w:t>
            </w:r>
            <w:r>
              <w:rPr/>
              <w:t>do</w:t>
            </w:r>
            <w:r>
              <w:rPr>
                <w:spacing w:val="27"/>
              </w:rPr>
              <w:t> </w:t>
            </w:r>
            <w:r>
              <w:rPr>
                <w:spacing w:val="-2"/>
              </w:rPr>
              <w:t>Estudo</w:t>
            </w:r>
          </w:hyperlink>
          <w:r>
            <w:rPr/>
            <w:tab/>
          </w:r>
          <w:r>
            <w:rPr>
              <w:spacing w:val="-5"/>
            </w:rPr>
            <w:t>93</w:t>
          </w:r>
        </w:p>
        <w:p>
          <w:pPr>
            <w:pStyle w:val="TOC3"/>
            <w:numPr>
              <w:ilvl w:val="1"/>
              <w:numId w:val="3"/>
            </w:numPr>
            <w:tabs>
              <w:tab w:pos="911" w:val="left" w:leader="none"/>
              <w:tab w:pos="9050" w:val="right" w:leader="dot"/>
            </w:tabs>
            <w:spacing w:line="240" w:lineRule="auto" w:before="13" w:after="0"/>
            <w:ind w:left="911" w:right="0" w:hanging="537"/>
            <w:jc w:val="left"/>
          </w:pPr>
          <w:hyperlink w:history="true" w:anchor="_bookmark113">
            <w:r>
              <w:rPr/>
              <w:t>Reverberação</w:t>
            </w:r>
            <w:r>
              <w:rPr>
                <w:spacing w:val="45"/>
              </w:rPr>
              <w:t> </w:t>
            </w:r>
            <w:r>
              <w:rPr/>
              <w:t>da</w:t>
            </w:r>
            <w:r>
              <w:rPr>
                <w:spacing w:val="46"/>
              </w:rPr>
              <w:t> </w:t>
            </w:r>
            <w:r>
              <w:rPr/>
              <w:t>ideia</w:t>
            </w:r>
            <w:r>
              <w:rPr>
                <w:spacing w:val="46"/>
              </w:rPr>
              <w:t> </w:t>
            </w:r>
            <w:r>
              <w:rPr/>
              <w:t>proposta</w:t>
            </w:r>
            <w:r>
              <w:rPr>
                <w:spacing w:val="46"/>
              </w:rPr>
              <w:t> </w:t>
            </w:r>
            <w:r>
              <w:rPr/>
              <w:t>no</w:t>
            </w:r>
            <w:r>
              <w:rPr>
                <w:spacing w:val="46"/>
              </w:rPr>
              <w:t> </w:t>
            </w:r>
            <w:r>
              <w:rPr>
                <w:spacing w:val="-2"/>
              </w:rPr>
              <w:t>Estudo</w:t>
            </w:r>
          </w:hyperlink>
          <w:r>
            <w:rPr/>
            <w:tab/>
          </w:r>
          <w:r>
            <w:rPr>
              <w:spacing w:val="-5"/>
            </w:rPr>
            <w:t>94</w:t>
          </w:r>
        </w:p>
        <w:p>
          <w:pPr>
            <w:pStyle w:val="TOC3"/>
            <w:numPr>
              <w:ilvl w:val="1"/>
              <w:numId w:val="3"/>
            </w:numPr>
            <w:tabs>
              <w:tab w:pos="911" w:val="left" w:leader="none"/>
              <w:tab w:pos="9049" w:val="right" w:leader="dot"/>
            </w:tabs>
            <w:spacing w:line="240" w:lineRule="auto" w:before="13" w:after="0"/>
            <w:ind w:left="911" w:right="0" w:hanging="537"/>
            <w:jc w:val="left"/>
          </w:pPr>
          <w:hyperlink w:history="true" w:anchor="_bookmark117">
            <w:r>
              <w:rPr/>
              <w:t>Elaboração</w:t>
            </w:r>
            <w:r>
              <w:rPr>
                <w:spacing w:val="47"/>
              </w:rPr>
              <w:t> </w:t>
            </w:r>
            <w:r>
              <w:rPr/>
              <w:t>do</w:t>
            </w:r>
            <w:r>
              <w:rPr>
                <w:spacing w:val="48"/>
              </w:rPr>
              <w:t> </w:t>
            </w:r>
            <w:r>
              <w:rPr>
                <w:spacing w:val="-2"/>
              </w:rPr>
              <w:t>discurso</w:t>
            </w:r>
          </w:hyperlink>
          <w:r>
            <w:rPr/>
            <w:tab/>
          </w:r>
          <w:r>
            <w:rPr>
              <w:spacing w:val="-5"/>
            </w:rPr>
            <w:t>97</w:t>
          </w:r>
        </w:p>
        <w:p>
          <w:pPr>
            <w:pStyle w:val="TOC3"/>
            <w:numPr>
              <w:ilvl w:val="1"/>
              <w:numId w:val="3"/>
            </w:numPr>
            <w:tabs>
              <w:tab w:pos="911" w:val="left" w:leader="none"/>
              <w:tab w:pos="9049" w:val="right" w:leader="dot"/>
            </w:tabs>
            <w:spacing w:line="240" w:lineRule="auto" w:before="13" w:after="0"/>
            <w:ind w:left="911" w:right="0" w:hanging="537"/>
            <w:jc w:val="left"/>
          </w:pPr>
          <w:hyperlink w:history="true" w:anchor="_bookmark120">
            <w:r>
              <w:rPr>
                <w:spacing w:val="-2"/>
              </w:rPr>
              <w:t>Conclusão</w:t>
            </w:r>
          </w:hyperlink>
          <w:r>
            <w:rPr/>
            <w:tab/>
          </w:r>
          <w:r>
            <w:rPr>
              <w:spacing w:val="-5"/>
            </w:rPr>
            <w:t>98</w:t>
          </w:r>
        </w:p>
        <w:p>
          <w:pPr>
            <w:pStyle w:val="TOC3"/>
            <w:numPr>
              <w:ilvl w:val="1"/>
              <w:numId w:val="3"/>
            </w:numPr>
            <w:tabs>
              <w:tab w:pos="911" w:val="left" w:leader="none"/>
              <w:tab w:pos="9048" w:val="right" w:leader="dot"/>
            </w:tabs>
            <w:spacing w:line="240" w:lineRule="auto" w:before="13" w:after="0"/>
            <w:ind w:left="911" w:right="0" w:hanging="537"/>
            <w:jc w:val="left"/>
          </w:pPr>
          <w:hyperlink w:history="true" w:anchor="_bookmark121">
            <w:r>
              <w:rPr>
                <w:spacing w:val="-2"/>
              </w:rPr>
              <w:t>Referências</w:t>
            </w:r>
          </w:hyperlink>
          <w:r>
            <w:rPr/>
            <w:tab/>
          </w:r>
          <w:r>
            <w:rPr>
              <w:spacing w:val="-5"/>
            </w:rPr>
            <w:t>98</w:t>
          </w:r>
        </w:p>
      </w:sdtContent>
    </w:sdt>
    <w:p>
      <w:pPr>
        <w:pStyle w:val="TOC3"/>
        <w:spacing w:after="0" w:line="240" w:lineRule="auto"/>
        <w:jc w:val="left"/>
        <w:sectPr>
          <w:type w:val="continuous"/>
          <w:pgSz w:w="11910" w:h="16840"/>
          <w:pgMar w:header="0" w:footer="0" w:top="1121" w:bottom="769" w:left="1417" w:right="566"/>
        </w:sectPr>
      </w:pPr>
    </w:p>
    <w:p>
      <w:pPr>
        <w:pStyle w:val="BodyText"/>
        <w:rPr>
          <w:sz w:val="49"/>
        </w:rPr>
      </w:pPr>
    </w:p>
    <w:p>
      <w:pPr>
        <w:pStyle w:val="BodyText"/>
        <w:rPr>
          <w:sz w:val="49"/>
        </w:rPr>
      </w:pPr>
    </w:p>
    <w:p>
      <w:pPr>
        <w:pStyle w:val="BodyText"/>
        <w:rPr>
          <w:sz w:val="49"/>
        </w:rPr>
      </w:pPr>
    </w:p>
    <w:p>
      <w:pPr>
        <w:pStyle w:val="BodyText"/>
        <w:rPr>
          <w:sz w:val="49"/>
        </w:rPr>
      </w:pPr>
    </w:p>
    <w:p>
      <w:pPr>
        <w:pStyle w:val="BodyText"/>
        <w:rPr>
          <w:sz w:val="49"/>
        </w:rPr>
      </w:pPr>
    </w:p>
    <w:p>
      <w:pPr>
        <w:pStyle w:val="BodyText"/>
        <w:spacing w:before="542"/>
        <w:rPr>
          <w:sz w:val="49"/>
        </w:rPr>
      </w:pPr>
    </w:p>
    <w:p>
      <w:pPr>
        <w:spacing w:before="0"/>
        <w:ind w:left="0" w:right="848" w:firstLine="0"/>
        <w:jc w:val="center"/>
        <w:rPr>
          <w:b/>
          <w:sz w:val="49"/>
        </w:rPr>
      </w:pPr>
      <w:bookmarkStart w:name="I Ensaio teórico e descritivo" w:id="2"/>
      <w:bookmarkEnd w:id="2"/>
      <w:r>
        <w:rPr/>
      </w:r>
      <w:bookmarkStart w:name="_bookmark1" w:id="3"/>
      <w:bookmarkEnd w:id="3"/>
      <w:r>
        <w:rPr/>
      </w:r>
      <w:r>
        <w:rPr>
          <w:b/>
          <w:w w:val="105"/>
          <w:sz w:val="49"/>
        </w:rPr>
        <w:t>Parte</w:t>
      </w:r>
      <w:r>
        <w:rPr>
          <w:b/>
          <w:spacing w:val="29"/>
          <w:w w:val="150"/>
          <w:sz w:val="49"/>
        </w:rPr>
        <w:t> </w:t>
      </w:r>
      <w:r>
        <w:rPr>
          <w:b/>
          <w:spacing w:val="-10"/>
          <w:w w:val="105"/>
          <w:sz w:val="49"/>
        </w:rPr>
        <w:t>I</w:t>
      </w:r>
    </w:p>
    <w:p>
      <w:pPr>
        <w:spacing w:before="433"/>
        <w:ind w:left="0" w:right="853" w:firstLine="0"/>
        <w:jc w:val="center"/>
        <w:rPr>
          <w:b/>
          <w:sz w:val="49"/>
        </w:rPr>
      </w:pPr>
      <w:r>
        <w:rPr>
          <w:b/>
          <w:w w:val="105"/>
          <w:sz w:val="49"/>
        </w:rPr>
        <w:t>Ensaio</w:t>
      </w:r>
      <w:r>
        <w:rPr>
          <w:b/>
          <w:spacing w:val="46"/>
          <w:w w:val="105"/>
          <w:sz w:val="49"/>
        </w:rPr>
        <w:t> </w:t>
      </w:r>
      <w:r>
        <w:rPr>
          <w:b/>
          <w:w w:val="105"/>
          <w:sz w:val="49"/>
        </w:rPr>
        <w:t>teórico</w:t>
      </w:r>
      <w:r>
        <w:rPr>
          <w:b/>
          <w:spacing w:val="46"/>
          <w:w w:val="105"/>
          <w:sz w:val="49"/>
        </w:rPr>
        <w:t> </w:t>
      </w:r>
      <w:r>
        <w:rPr>
          <w:b/>
          <w:w w:val="105"/>
          <w:sz w:val="49"/>
        </w:rPr>
        <w:t>e</w:t>
      </w:r>
      <w:r>
        <w:rPr>
          <w:b/>
          <w:spacing w:val="47"/>
          <w:w w:val="105"/>
          <w:sz w:val="49"/>
        </w:rPr>
        <w:t> </w:t>
      </w:r>
      <w:r>
        <w:rPr>
          <w:b/>
          <w:spacing w:val="-2"/>
          <w:w w:val="105"/>
          <w:sz w:val="49"/>
        </w:rPr>
        <w:t>descritivo</w:t>
      </w:r>
    </w:p>
    <w:p>
      <w:pPr>
        <w:pStyle w:val="BodyText"/>
        <w:rPr>
          <w:b/>
          <w:sz w:val="49"/>
        </w:rPr>
      </w:pPr>
    </w:p>
    <w:p>
      <w:pPr>
        <w:pStyle w:val="BodyText"/>
        <w:rPr>
          <w:b/>
          <w:sz w:val="49"/>
        </w:rPr>
      </w:pPr>
    </w:p>
    <w:p>
      <w:pPr>
        <w:pStyle w:val="BodyText"/>
        <w:rPr>
          <w:b/>
          <w:sz w:val="49"/>
        </w:rPr>
      </w:pPr>
    </w:p>
    <w:p>
      <w:pPr>
        <w:pStyle w:val="BodyText"/>
        <w:rPr>
          <w:b/>
          <w:sz w:val="49"/>
        </w:rPr>
      </w:pPr>
    </w:p>
    <w:p>
      <w:pPr>
        <w:pStyle w:val="BodyText"/>
        <w:rPr>
          <w:b/>
          <w:sz w:val="49"/>
        </w:rPr>
      </w:pPr>
    </w:p>
    <w:p>
      <w:pPr>
        <w:pStyle w:val="BodyText"/>
        <w:rPr>
          <w:b/>
          <w:sz w:val="49"/>
        </w:rPr>
      </w:pPr>
    </w:p>
    <w:p>
      <w:pPr>
        <w:pStyle w:val="BodyText"/>
        <w:rPr>
          <w:b/>
          <w:sz w:val="49"/>
        </w:rPr>
      </w:pPr>
    </w:p>
    <w:p>
      <w:pPr>
        <w:pStyle w:val="BodyText"/>
        <w:rPr>
          <w:b/>
          <w:sz w:val="49"/>
        </w:rPr>
      </w:pPr>
    </w:p>
    <w:p>
      <w:pPr>
        <w:pStyle w:val="BodyText"/>
        <w:rPr>
          <w:b/>
          <w:sz w:val="49"/>
        </w:rPr>
      </w:pPr>
    </w:p>
    <w:p>
      <w:pPr>
        <w:pStyle w:val="BodyText"/>
        <w:rPr>
          <w:b/>
          <w:sz w:val="49"/>
        </w:rPr>
      </w:pPr>
    </w:p>
    <w:p>
      <w:pPr>
        <w:pStyle w:val="BodyText"/>
        <w:rPr>
          <w:b/>
          <w:sz w:val="49"/>
        </w:rPr>
      </w:pPr>
    </w:p>
    <w:p>
      <w:pPr>
        <w:pStyle w:val="BodyText"/>
        <w:rPr>
          <w:b/>
          <w:sz w:val="49"/>
        </w:rPr>
      </w:pPr>
    </w:p>
    <w:p>
      <w:pPr>
        <w:pStyle w:val="BodyText"/>
        <w:rPr>
          <w:b/>
          <w:sz w:val="49"/>
        </w:rPr>
      </w:pPr>
    </w:p>
    <w:p>
      <w:pPr>
        <w:pStyle w:val="BodyText"/>
        <w:spacing w:before="462"/>
        <w:rPr>
          <w:b/>
          <w:sz w:val="49"/>
        </w:rPr>
      </w:pPr>
    </w:p>
    <w:p>
      <w:pPr>
        <w:pStyle w:val="BodyText"/>
        <w:ind w:right="848"/>
        <w:jc w:val="center"/>
      </w:pPr>
      <w:r>
        <w:rPr>
          <w:spacing w:val="-4"/>
        </w:rPr>
        <w:t>xiii</w:t>
      </w:r>
    </w:p>
    <w:p>
      <w:pPr>
        <w:pStyle w:val="BodyText"/>
        <w:spacing w:after="0"/>
        <w:jc w:val="center"/>
        <w:sectPr>
          <w:headerReference w:type="default" r:id="rId21"/>
          <w:pgSz w:w="11910" w:h="16840"/>
          <w:pgMar w:header="0" w:footer="0" w:top="1920" w:bottom="280" w:left="1417" w:right="566"/>
        </w:sectPr>
      </w:pPr>
    </w:p>
    <w:p>
      <w:pPr>
        <w:pStyle w:val="BodyText"/>
        <w:spacing w:before="4"/>
        <w:rPr>
          <w:sz w:val="17"/>
        </w:rPr>
      </w:pPr>
    </w:p>
    <w:p>
      <w:pPr>
        <w:pStyle w:val="BodyText"/>
        <w:spacing w:after="0"/>
        <w:rPr>
          <w:sz w:val="17"/>
        </w:rPr>
        <w:sectPr>
          <w:headerReference w:type="even" r:id="rId22"/>
          <w:pgSz w:w="11910" w:h="16840"/>
          <w:pgMar w:header="0" w:footer="0" w:top="1920" w:bottom="280" w:left="1417" w:right="566"/>
        </w:sectPr>
      </w:pPr>
    </w:p>
    <w:p>
      <w:pPr>
        <w:pStyle w:val="BodyText"/>
        <w:spacing w:before="324"/>
        <w:rPr>
          <w:sz w:val="49"/>
        </w:rPr>
      </w:pPr>
    </w:p>
    <w:p>
      <w:pPr>
        <w:pStyle w:val="Heading1"/>
        <w:spacing w:line="429" w:lineRule="auto"/>
        <w:ind w:right="5947"/>
      </w:pPr>
      <w:bookmarkStart w:name="Motivação" w:id="4"/>
      <w:bookmarkEnd w:id="4"/>
      <w:r>
        <w:rPr>
          <w:b w:val="0"/>
        </w:rPr>
      </w:r>
      <w:bookmarkStart w:name="_bookmark2" w:id="5"/>
      <w:bookmarkEnd w:id="5"/>
      <w:r>
        <w:rPr>
          <w:b w:val="0"/>
        </w:rPr>
      </w:r>
      <w:r>
        <w:rPr>
          <w:w w:val="105"/>
        </w:rPr>
        <w:t>Capítulo </w:t>
      </w:r>
      <w:r>
        <w:rPr>
          <w:w w:val="105"/>
        </w:rPr>
        <w:t>1 </w:t>
      </w:r>
      <w:r>
        <w:rPr>
          <w:spacing w:val="-2"/>
          <w:w w:val="105"/>
        </w:rPr>
        <w:t>Motivação</w:t>
      </w:r>
    </w:p>
    <w:p>
      <w:pPr>
        <w:pStyle w:val="BodyText"/>
        <w:spacing w:line="252" w:lineRule="auto" w:before="318"/>
        <w:ind w:left="23" w:right="868"/>
        <w:jc w:val="both"/>
      </w:pPr>
      <w:r>
        <w:rPr/>
        <w:t>No dia 26.08.2020, no julgamento das Ações Diretas de Inconstitucionalidade (ADIs) </w:t>
      </w:r>
      <w:hyperlink r:id="rId24">
        <w:r>
          <w:rPr/>
          <w:t>5537,</w:t>
        </w:r>
      </w:hyperlink>
      <w:r>
        <w:rPr/>
        <w:t> </w:t>
      </w:r>
      <w:hyperlink r:id="rId25">
        <w:r>
          <w:rPr>
            <w:w w:val="105"/>
          </w:rPr>
          <w:t>5580</w:t>
        </w:r>
      </w:hyperlink>
      <w:r>
        <w:rPr>
          <w:spacing w:val="-6"/>
          <w:w w:val="105"/>
        </w:rPr>
        <w:t> </w:t>
      </w:r>
      <w:r>
        <w:rPr>
          <w:w w:val="105"/>
        </w:rPr>
        <w:t>e</w:t>
      </w:r>
      <w:r>
        <w:rPr>
          <w:spacing w:val="-6"/>
          <w:w w:val="105"/>
        </w:rPr>
        <w:t> </w:t>
      </w:r>
      <w:hyperlink r:id="rId26">
        <w:r>
          <w:rPr>
            <w:w w:val="105"/>
          </w:rPr>
          <w:t>6038</w:t>
        </w:r>
      </w:hyperlink>
      <w:r>
        <w:rPr>
          <w:spacing w:val="-6"/>
          <w:w w:val="105"/>
        </w:rPr>
        <w:t> </w:t>
      </w:r>
      <w:r>
        <w:rPr>
          <w:w w:val="105"/>
        </w:rPr>
        <w:t>e</w:t>
      </w:r>
      <w:r>
        <w:rPr>
          <w:spacing w:val="-6"/>
          <w:w w:val="105"/>
        </w:rPr>
        <w:t> </w:t>
      </w:r>
      <w:r>
        <w:rPr>
          <w:w w:val="105"/>
        </w:rPr>
        <w:t>das</w:t>
      </w:r>
      <w:r>
        <w:rPr>
          <w:spacing w:val="-6"/>
          <w:w w:val="105"/>
        </w:rPr>
        <w:t> </w:t>
      </w:r>
      <w:r>
        <w:rPr>
          <w:w w:val="105"/>
        </w:rPr>
        <w:t>Arguições</w:t>
      </w:r>
      <w:r>
        <w:rPr>
          <w:spacing w:val="-6"/>
          <w:w w:val="105"/>
        </w:rPr>
        <w:t> </w:t>
      </w:r>
      <w:r>
        <w:rPr>
          <w:w w:val="105"/>
        </w:rPr>
        <w:t>de</w:t>
      </w:r>
      <w:r>
        <w:rPr>
          <w:spacing w:val="-6"/>
          <w:w w:val="105"/>
        </w:rPr>
        <w:t> </w:t>
      </w:r>
      <w:r>
        <w:rPr>
          <w:w w:val="105"/>
        </w:rPr>
        <w:t>Descumprimento</w:t>
      </w:r>
      <w:r>
        <w:rPr>
          <w:spacing w:val="-6"/>
          <w:w w:val="105"/>
        </w:rPr>
        <w:t> </w:t>
      </w:r>
      <w:r>
        <w:rPr>
          <w:w w:val="105"/>
        </w:rPr>
        <w:t>de</w:t>
      </w:r>
      <w:r>
        <w:rPr>
          <w:spacing w:val="-6"/>
          <w:w w:val="105"/>
        </w:rPr>
        <w:t> </w:t>
      </w:r>
      <w:r>
        <w:rPr>
          <w:w w:val="105"/>
        </w:rPr>
        <w:t>Preceito</w:t>
      </w:r>
      <w:r>
        <w:rPr>
          <w:spacing w:val="-6"/>
          <w:w w:val="105"/>
        </w:rPr>
        <w:t> </w:t>
      </w:r>
      <w:r>
        <w:rPr>
          <w:w w:val="105"/>
        </w:rPr>
        <w:t>Fundamental</w:t>
      </w:r>
      <w:r>
        <w:rPr>
          <w:spacing w:val="-6"/>
          <w:w w:val="105"/>
        </w:rPr>
        <w:t> </w:t>
      </w:r>
      <w:r>
        <w:rPr>
          <w:w w:val="105"/>
        </w:rPr>
        <w:t>(ADPFs)</w:t>
      </w:r>
      <w:r>
        <w:rPr>
          <w:spacing w:val="-7"/>
          <w:w w:val="105"/>
        </w:rPr>
        <w:t> </w:t>
      </w:r>
      <w:hyperlink r:id="rId27">
        <w:r>
          <w:rPr>
            <w:w w:val="105"/>
          </w:rPr>
          <w:t>461,</w:t>
        </w:r>
      </w:hyperlink>
      <w:r>
        <w:rPr>
          <w:w w:val="105"/>
        </w:rPr>
        <w:t> </w:t>
      </w:r>
      <w:hyperlink r:id="rId28">
        <w:r>
          <w:rPr>
            <w:w w:val="105"/>
          </w:rPr>
          <w:t>465</w:t>
        </w:r>
      </w:hyperlink>
      <w:r>
        <w:rPr>
          <w:w w:val="105"/>
        </w:rPr>
        <w:t> e </w:t>
      </w:r>
      <w:hyperlink r:id="rId29">
        <w:r>
          <w:rPr>
            <w:w w:val="105"/>
          </w:rPr>
          <w:t>600,</w:t>
        </w:r>
      </w:hyperlink>
      <w:r>
        <w:rPr>
          <w:w w:val="105"/>
        </w:rPr>
        <w:t> o Supremo Tribunal Federal (STF) reconheceu como inconstitucionais quais- quer</w:t>
      </w:r>
      <w:r>
        <w:rPr>
          <w:w w:val="105"/>
        </w:rPr>
        <w:t> leis</w:t>
      </w:r>
      <w:r>
        <w:rPr>
          <w:w w:val="105"/>
        </w:rPr>
        <w:t> que</w:t>
      </w:r>
      <w:r>
        <w:rPr>
          <w:w w:val="105"/>
        </w:rPr>
        <w:t> proíbam</w:t>
      </w:r>
      <w:r>
        <w:rPr>
          <w:w w:val="105"/>
        </w:rPr>
        <w:t> o</w:t>
      </w:r>
      <w:r>
        <w:rPr>
          <w:w w:val="105"/>
        </w:rPr>
        <w:t> ensino</w:t>
      </w:r>
      <w:r>
        <w:rPr>
          <w:w w:val="105"/>
        </w:rPr>
        <w:t> dos</w:t>
      </w:r>
      <w:r>
        <w:rPr>
          <w:w w:val="105"/>
        </w:rPr>
        <w:t> gêneros</w:t>
      </w:r>
      <w:r>
        <w:rPr>
          <w:w w:val="105"/>
        </w:rPr>
        <w:t> sexuais</w:t>
      </w:r>
      <w:r>
        <w:rPr>
          <w:w w:val="105"/>
        </w:rPr>
        <w:t> de</w:t>
      </w:r>
      <w:r>
        <w:rPr>
          <w:w w:val="105"/>
        </w:rPr>
        <w:t> corpos</w:t>
      </w:r>
      <w:r>
        <w:rPr>
          <w:w w:val="105"/>
        </w:rPr>
        <w:t> humanos</w:t>
      </w:r>
      <w:r>
        <w:rPr>
          <w:w w:val="105"/>
        </w:rPr>
        <w:t> nas</w:t>
      </w:r>
      <w:r>
        <w:rPr>
          <w:w w:val="105"/>
        </w:rPr>
        <w:t> escolas</w:t>
      </w:r>
      <w:r>
        <w:rPr>
          <w:w w:val="105"/>
        </w:rPr>
        <w:t> do Brasil </w:t>
      </w:r>
      <w:hyperlink r:id="rId30">
        <w:r>
          <w:rPr>
            <w:w w:val="105"/>
          </w:rPr>
          <w:t>(nota pública).</w:t>
        </w:r>
      </w:hyperlink>
      <w:r>
        <w:rPr>
          <w:w w:val="105"/>
        </w:rPr>
        <w:t> Não obstante, desde então até o dia 20.11.2023, foram mais de 50 projetos</w:t>
      </w:r>
      <w:r>
        <w:rPr>
          <w:w w:val="105"/>
        </w:rPr>
        <w:t> de</w:t>
      </w:r>
      <w:r>
        <w:rPr>
          <w:w w:val="105"/>
        </w:rPr>
        <w:t> lei</w:t>
      </w:r>
      <w:r>
        <w:rPr>
          <w:w w:val="105"/>
        </w:rPr>
        <w:t> como</w:t>
      </w:r>
      <w:r>
        <w:rPr>
          <w:w w:val="105"/>
        </w:rPr>
        <w:t> o</w:t>
      </w:r>
      <w:r>
        <w:rPr>
          <w:w w:val="105"/>
        </w:rPr>
        <w:t> </w:t>
      </w:r>
      <w:hyperlink r:id="rId31">
        <w:r>
          <w:rPr>
            <w:w w:val="105"/>
          </w:rPr>
          <w:t>PL</w:t>
        </w:r>
        <w:r>
          <w:rPr>
            <w:w w:val="105"/>
          </w:rPr>
          <w:t> 198/23,</w:t>
        </w:r>
      </w:hyperlink>
      <w:r>
        <w:rPr>
          <w:w w:val="105"/>
        </w:rPr>
        <w:t> alguns</w:t>
      </w:r>
      <w:r>
        <w:rPr>
          <w:w w:val="105"/>
        </w:rPr>
        <w:t> dos</w:t>
      </w:r>
      <w:r>
        <w:rPr>
          <w:w w:val="105"/>
        </w:rPr>
        <w:t> quais</w:t>
      </w:r>
      <w:r>
        <w:rPr>
          <w:w w:val="105"/>
        </w:rPr>
        <w:t> aprovados,</w:t>
      </w:r>
      <w:r>
        <w:rPr>
          <w:w w:val="105"/>
        </w:rPr>
        <w:t> que</w:t>
      </w:r>
      <w:r>
        <w:rPr>
          <w:w w:val="105"/>
        </w:rPr>
        <w:t> visam</w:t>
      </w:r>
      <w:r>
        <w:rPr>
          <w:w w:val="105"/>
        </w:rPr>
        <w:t> exatamente vedar</w:t>
      </w:r>
      <w:r>
        <w:rPr>
          <w:w w:val="105"/>
        </w:rPr>
        <w:t> nas</w:t>
      </w:r>
      <w:r>
        <w:rPr>
          <w:w w:val="105"/>
        </w:rPr>
        <w:t> escolas</w:t>
      </w:r>
      <w:r>
        <w:rPr>
          <w:w w:val="105"/>
        </w:rPr>
        <w:t> o</w:t>
      </w:r>
      <w:r>
        <w:rPr>
          <w:w w:val="105"/>
        </w:rPr>
        <w:t> ensino</w:t>
      </w:r>
      <w:r>
        <w:rPr>
          <w:w w:val="105"/>
        </w:rPr>
        <w:t> dos</w:t>
      </w:r>
      <w:r>
        <w:rPr>
          <w:w w:val="105"/>
        </w:rPr>
        <w:t> novos</w:t>
      </w:r>
      <w:r>
        <w:rPr>
          <w:w w:val="105"/>
        </w:rPr>
        <w:t> gêneros</w:t>
      </w:r>
      <w:r>
        <w:rPr>
          <w:w w:val="105"/>
        </w:rPr>
        <w:t> assim</w:t>
      </w:r>
      <w:r>
        <w:rPr>
          <w:w w:val="105"/>
        </w:rPr>
        <w:t> como</w:t>
      </w:r>
      <w:r>
        <w:rPr>
          <w:w w:val="105"/>
        </w:rPr>
        <w:t> o</w:t>
      </w:r>
      <w:r>
        <w:rPr>
          <w:w w:val="105"/>
        </w:rPr>
        <w:t> emprego</w:t>
      </w:r>
      <w:r>
        <w:rPr>
          <w:w w:val="105"/>
        </w:rPr>
        <w:t> dos</w:t>
      </w:r>
      <w:r>
        <w:rPr>
          <w:w w:val="105"/>
        </w:rPr>
        <w:t> recursos</w:t>
      </w:r>
      <w:r>
        <w:rPr>
          <w:w w:val="105"/>
        </w:rPr>
        <w:t> lin- guísticos para construí-los.</w:t>
      </w:r>
      <w:r>
        <w:rPr>
          <w:spacing w:val="40"/>
          <w:w w:val="105"/>
        </w:rPr>
        <w:t> </w:t>
      </w:r>
      <w:r>
        <w:rPr>
          <w:w w:val="105"/>
        </w:rPr>
        <w:t>Já outros projetos terão o mesmo efeito proibitivo de modo menos</w:t>
      </w:r>
      <w:r>
        <w:rPr>
          <w:spacing w:val="-13"/>
          <w:w w:val="105"/>
        </w:rPr>
        <w:t> </w:t>
      </w:r>
      <w:r>
        <w:rPr>
          <w:w w:val="105"/>
        </w:rPr>
        <w:t>explícito:</w:t>
      </w:r>
      <w:r>
        <w:rPr>
          <w:spacing w:val="14"/>
          <w:w w:val="105"/>
        </w:rPr>
        <w:t> </w:t>
      </w:r>
      <w:r>
        <w:rPr>
          <w:w w:val="105"/>
        </w:rPr>
        <w:t>por</w:t>
      </w:r>
      <w:r>
        <w:rPr>
          <w:spacing w:val="-13"/>
          <w:w w:val="105"/>
        </w:rPr>
        <w:t> </w:t>
      </w:r>
      <w:r>
        <w:rPr>
          <w:w w:val="105"/>
        </w:rPr>
        <w:t>exemplo,</w:t>
      </w:r>
      <w:r>
        <w:rPr>
          <w:spacing w:val="-11"/>
          <w:w w:val="105"/>
        </w:rPr>
        <w:t> </w:t>
      </w:r>
      <w:r>
        <w:rPr>
          <w:w w:val="105"/>
        </w:rPr>
        <w:t>o</w:t>
      </w:r>
      <w:r>
        <w:rPr>
          <w:spacing w:val="-13"/>
          <w:w w:val="105"/>
        </w:rPr>
        <w:t> </w:t>
      </w:r>
      <w:hyperlink r:id="rId32">
        <w:r>
          <w:rPr>
            <w:w w:val="105"/>
          </w:rPr>
          <w:t>PL</w:t>
        </w:r>
        <w:r>
          <w:rPr>
            <w:spacing w:val="-13"/>
            <w:w w:val="105"/>
          </w:rPr>
          <w:t> </w:t>
        </w:r>
        <w:r>
          <w:rPr>
            <w:w w:val="105"/>
          </w:rPr>
          <w:t>6256/2019</w:t>
        </w:r>
      </w:hyperlink>
      <w:r>
        <w:rPr>
          <w:spacing w:val="-13"/>
          <w:w w:val="105"/>
        </w:rPr>
        <w:t> </w:t>
      </w:r>
      <w:r>
        <w:rPr>
          <w:w w:val="105"/>
        </w:rPr>
        <w:t>institui</w:t>
      </w:r>
      <w:r>
        <w:rPr>
          <w:spacing w:val="-13"/>
          <w:w w:val="105"/>
        </w:rPr>
        <w:t> </w:t>
      </w:r>
      <w:r>
        <w:rPr>
          <w:w w:val="105"/>
        </w:rPr>
        <w:t>a</w:t>
      </w:r>
      <w:r>
        <w:rPr>
          <w:spacing w:val="-13"/>
          <w:w w:val="105"/>
        </w:rPr>
        <w:t> </w:t>
      </w:r>
      <w:r>
        <w:rPr>
          <w:w w:val="105"/>
        </w:rPr>
        <w:t>“Política</w:t>
      </w:r>
      <w:r>
        <w:rPr>
          <w:spacing w:val="-13"/>
          <w:w w:val="105"/>
        </w:rPr>
        <w:t> </w:t>
      </w:r>
      <w:r>
        <w:rPr>
          <w:w w:val="105"/>
        </w:rPr>
        <w:t>Nacional</w:t>
      </w:r>
      <w:r>
        <w:rPr>
          <w:spacing w:val="-13"/>
          <w:w w:val="105"/>
        </w:rPr>
        <w:t> </w:t>
      </w:r>
      <w:r>
        <w:rPr>
          <w:w w:val="105"/>
        </w:rPr>
        <w:t>de</w:t>
      </w:r>
      <w:r>
        <w:rPr>
          <w:spacing w:val="-13"/>
          <w:w w:val="105"/>
        </w:rPr>
        <w:t> </w:t>
      </w:r>
      <w:r>
        <w:rPr>
          <w:w w:val="105"/>
        </w:rPr>
        <w:t>Linguagem Simples”</w:t>
      </w:r>
      <w:r>
        <w:rPr>
          <w:w w:val="105"/>
        </w:rPr>
        <w:t> nos orgãos administrativos do estado e veda o uso de vocábulos que não este- jam</w:t>
      </w:r>
      <w:r>
        <w:rPr>
          <w:w w:val="105"/>
        </w:rPr>
        <w:t> listados</w:t>
      </w:r>
      <w:r>
        <w:rPr>
          <w:w w:val="105"/>
        </w:rPr>
        <w:t> no</w:t>
      </w:r>
      <w:r>
        <w:rPr>
          <w:w w:val="105"/>
        </w:rPr>
        <w:t> “</w:t>
      </w:r>
      <w:hyperlink r:id="rId33">
        <w:r>
          <w:rPr>
            <w:w w:val="105"/>
          </w:rPr>
          <w:t>Vocabulário</w:t>
        </w:r>
        <w:r>
          <w:rPr>
            <w:w w:val="105"/>
          </w:rPr>
          <w:t> Ortográfico</w:t>
        </w:r>
        <w:r>
          <w:rPr>
            <w:w w:val="105"/>
          </w:rPr>
          <w:t> da</w:t>
        </w:r>
        <w:r>
          <w:rPr>
            <w:w w:val="105"/>
          </w:rPr>
          <w:t> Língua</w:t>
        </w:r>
        <w:r>
          <w:rPr>
            <w:w w:val="105"/>
          </w:rPr>
          <w:t> Portuguesa”</w:t>
        </w:r>
      </w:hyperlink>
      <w:r>
        <w:rPr>
          <w:w w:val="105"/>
        </w:rPr>
        <w:t> (Volp),</w:t>
      </w:r>
      <w:r>
        <w:rPr>
          <w:w w:val="105"/>
        </w:rPr>
        <w:t> proposto</w:t>
      </w:r>
      <w:r>
        <w:rPr>
          <w:w w:val="105"/>
        </w:rPr>
        <w:t> pela Academia Brasileira de Letras (ABL), no qual não constam os novos pronomes e nomes comuns.</w:t>
      </w:r>
      <w:r>
        <w:rPr>
          <w:spacing w:val="40"/>
          <w:w w:val="105"/>
        </w:rPr>
        <w:t> </w:t>
      </w:r>
      <w:r>
        <w:rPr>
          <w:w w:val="105"/>
        </w:rPr>
        <w:t>Esse projeto atrai mais defensores que os primeiros.</w:t>
      </w:r>
    </w:p>
    <w:p>
      <w:pPr>
        <w:pStyle w:val="BodyText"/>
        <w:spacing w:line="249" w:lineRule="auto"/>
        <w:ind w:left="23" w:right="869" w:firstLine="351"/>
        <w:jc w:val="both"/>
      </w:pPr>
      <w:r>
        <w:rPr>
          <w:w w:val="105"/>
        </w:rPr>
        <w:t>Essa onda de proibição do emprego de recursos linguísticos nas escolas e nos órgãos administrativos</w:t>
      </w:r>
      <w:r>
        <w:rPr>
          <w:w w:val="105"/>
        </w:rPr>
        <w:t> do</w:t>
      </w:r>
      <w:r>
        <w:rPr>
          <w:w w:val="105"/>
        </w:rPr>
        <w:t> estado</w:t>
      </w:r>
      <w:r>
        <w:rPr>
          <w:w w:val="105"/>
        </w:rPr>
        <w:t> se</w:t>
      </w:r>
      <w:r>
        <w:rPr>
          <w:w w:val="105"/>
        </w:rPr>
        <w:t> configura</w:t>
      </w:r>
      <w:r>
        <w:rPr>
          <w:w w:val="105"/>
        </w:rPr>
        <w:t> como</w:t>
      </w:r>
      <w:r>
        <w:rPr>
          <w:w w:val="105"/>
        </w:rPr>
        <w:t> uma</w:t>
      </w:r>
      <w:r>
        <w:rPr>
          <w:w w:val="105"/>
        </w:rPr>
        <w:t> reação</w:t>
      </w:r>
      <w:r>
        <w:rPr>
          <w:w w:val="105"/>
        </w:rPr>
        <w:t> ao</w:t>
      </w:r>
      <w:r>
        <w:rPr>
          <w:w w:val="105"/>
        </w:rPr>
        <w:t> fato</w:t>
      </w:r>
      <w:r>
        <w:rPr>
          <w:w w:val="105"/>
        </w:rPr>
        <w:t> de</w:t>
      </w:r>
      <w:r>
        <w:rPr>
          <w:w w:val="105"/>
        </w:rPr>
        <w:t> que</w:t>
      </w:r>
      <w:r>
        <w:rPr>
          <w:w w:val="105"/>
        </w:rPr>
        <w:t> novos</w:t>
      </w:r>
      <w:r>
        <w:rPr>
          <w:w w:val="105"/>
        </w:rPr>
        <w:t> gêneros estão</w:t>
      </w:r>
      <w:r>
        <w:rPr>
          <w:w w:val="105"/>
        </w:rPr>
        <w:t> sendo</w:t>
      </w:r>
      <w:r>
        <w:rPr>
          <w:w w:val="105"/>
        </w:rPr>
        <w:t> construídos</w:t>
      </w:r>
      <w:r>
        <w:rPr>
          <w:w w:val="105"/>
        </w:rPr>
        <w:t> por</w:t>
      </w:r>
      <w:r>
        <w:rPr>
          <w:w w:val="105"/>
        </w:rPr>
        <w:t> interloquentes</w:t>
      </w:r>
      <w:r>
        <w:rPr>
          <w:w w:val="105"/>
        </w:rPr>
        <w:t> na</w:t>
      </w:r>
      <w:r>
        <w:rPr>
          <w:w w:val="105"/>
        </w:rPr>
        <w:t> nossa</w:t>
      </w:r>
      <w:r>
        <w:rPr>
          <w:w w:val="105"/>
        </w:rPr>
        <w:t> língua,</w:t>
      </w:r>
      <w:r>
        <w:rPr>
          <w:w w:val="105"/>
        </w:rPr>
        <w:t> como</w:t>
      </w:r>
      <w:r>
        <w:rPr>
          <w:w w:val="105"/>
        </w:rPr>
        <w:t> o</w:t>
      </w:r>
      <w:r>
        <w:rPr>
          <w:w w:val="105"/>
        </w:rPr>
        <w:t> chamado</w:t>
      </w:r>
      <w:r>
        <w:rPr>
          <w:w w:val="105"/>
        </w:rPr>
        <w:t> “gênero neutro”,</w:t>
      </w:r>
      <w:r>
        <w:rPr>
          <w:spacing w:val="-8"/>
          <w:w w:val="105"/>
        </w:rPr>
        <w:t> </w:t>
      </w:r>
      <w:r>
        <w:rPr>
          <w:w w:val="105"/>
        </w:rPr>
        <w:t>que</w:t>
      </w:r>
      <w:r>
        <w:rPr>
          <w:spacing w:val="-10"/>
          <w:w w:val="105"/>
        </w:rPr>
        <w:t> </w:t>
      </w:r>
      <w:r>
        <w:rPr>
          <w:w w:val="105"/>
        </w:rPr>
        <w:t>é</w:t>
      </w:r>
      <w:r>
        <w:rPr>
          <w:spacing w:val="-10"/>
          <w:w w:val="105"/>
        </w:rPr>
        <w:t> </w:t>
      </w:r>
      <w:r>
        <w:rPr>
          <w:w w:val="105"/>
        </w:rPr>
        <w:t>o</w:t>
      </w:r>
      <w:r>
        <w:rPr>
          <w:spacing w:val="-9"/>
          <w:w w:val="105"/>
        </w:rPr>
        <w:t> </w:t>
      </w:r>
      <w:r>
        <w:rPr>
          <w:w w:val="105"/>
        </w:rPr>
        <w:t>gênero</w:t>
      </w:r>
      <w:r>
        <w:rPr>
          <w:spacing w:val="-9"/>
          <w:w w:val="105"/>
        </w:rPr>
        <w:t> </w:t>
      </w:r>
      <w:r>
        <w:rPr>
          <w:w w:val="105"/>
        </w:rPr>
        <w:t>sexual</w:t>
      </w:r>
      <w:r>
        <w:rPr>
          <w:spacing w:val="-10"/>
          <w:w w:val="105"/>
        </w:rPr>
        <w:t> </w:t>
      </w:r>
      <w:r>
        <w:rPr>
          <w:w w:val="105"/>
        </w:rPr>
        <w:t>de</w:t>
      </w:r>
      <w:r>
        <w:rPr>
          <w:spacing w:val="-10"/>
          <w:w w:val="105"/>
        </w:rPr>
        <w:t> </w:t>
      </w:r>
      <w:r>
        <w:rPr>
          <w:w w:val="105"/>
        </w:rPr>
        <w:t>corpos</w:t>
      </w:r>
      <w:r>
        <w:rPr>
          <w:spacing w:val="-10"/>
          <w:w w:val="105"/>
        </w:rPr>
        <w:t> </w:t>
      </w:r>
      <w:r>
        <w:rPr>
          <w:w w:val="105"/>
        </w:rPr>
        <w:t>humanos</w:t>
      </w:r>
      <w:r>
        <w:rPr>
          <w:spacing w:val="-10"/>
          <w:w w:val="105"/>
        </w:rPr>
        <w:t> </w:t>
      </w:r>
      <w:r>
        <w:rPr>
          <w:w w:val="105"/>
        </w:rPr>
        <w:t>que</w:t>
      </w:r>
      <w:r>
        <w:rPr>
          <w:spacing w:val="-10"/>
          <w:w w:val="105"/>
        </w:rPr>
        <w:t> </w:t>
      </w:r>
      <w:r>
        <w:rPr>
          <w:w w:val="105"/>
        </w:rPr>
        <w:t>não</w:t>
      </w:r>
      <w:r>
        <w:rPr>
          <w:spacing w:val="-9"/>
          <w:w w:val="105"/>
        </w:rPr>
        <w:t> </w:t>
      </w:r>
      <w:r>
        <w:rPr>
          <w:w w:val="105"/>
        </w:rPr>
        <w:t>são</w:t>
      </w:r>
      <w:r>
        <w:rPr>
          <w:spacing w:val="-9"/>
          <w:w w:val="105"/>
        </w:rPr>
        <w:t> </w:t>
      </w:r>
      <w:r>
        <w:rPr>
          <w:w w:val="105"/>
        </w:rPr>
        <w:t>nem</w:t>
      </w:r>
      <w:r>
        <w:rPr>
          <w:spacing w:val="-10"/>
          <w:w w:val="105"/>
        </w:rPr>
        <w:t> </w:t>
      </w:r>
      <w:r>
        <w:rPr>
          <w:w w:val="105"/>
        </w:rPr>
        <w:t>masculinos</w:t>
      </w:r>
      <w:r>
        <w:rPr>
          <w:spacing w:val="-10"/>
          <w:w w:val="105"/>
        </w:rPr>
        <w:t> </w:t>
      </w:r>
      <w:r>
        <w:rPr>
          <w:w w:val="105"/>
        </w:rPr>
        <w:t>nem</w:t>
      </w:r>
      <w:r>
        <w:rPr>
          <w:spacing w:val="-10"/>
          <w:w w:val="105"/>
        </w:rPr>
        <w:t> </w:t>
      </w:r>
      <w:r>
        <w:rPr>
          <w:w w:val="105"/>
        </w:rPr>
        <w:t>femi- ninos,</w:t>
      </w:r>
      <w:r>
        <w:rPr>
          <w:spacing w:val="-5"/>
          <w:w w:val="105"/>
        </w:rPr>
        <w:t> </w:t>
      </w:r>
      <w:r>
        <w:rPr>
          <w:w w:val="105"/>
        </w:rPr>
        <w:t>incluindo</w:t>
      </w:r>
      <w:r>
        <w:rPr>
          <w:spacing w:val="-6"/>
          <w:w w:val="105"/>
        </w:rPr>
        <w:t> </w:t>
      </w:r>
      <w:r>
        <w:rPr>
          <w:w w:val="105"/>
        </w:rPr>
        <w:t>pessoas</w:t>
      </w:r>
      <w:r>
        <w:rPr>
          <w:spacing w:val="-6"/>
          <w:w w:val="105"/>
        </w:rPr>
        <w:t> </w:t>
      </w:r>
      <w:r>
        <w:rPr>
          <w:w w:val="105"/>
        </w:rPr>
        <w:t>que</w:t>
      </w:r>
      <w:r>
        <w:rPr>
          <w:spacing w:val="-7"/>
          <w:w w:val="105"/>
        </w:rPr>
        <w:t> </w:t>
      </w:r>
      <w:r>
        <w:rPr>
          <w:w w:val="105"/>
        </w:rPr>
        <w:t>são</w:t>
      </w:r>
      <w:r>
        <w:rPr>
          <w:spacing w:val="-6"/>
          <w:w w:val="105"/>
        </w:rPr>
        <w:t> </w:t>
      </w:r>
      <w:r>
        <w:rPr>
          <w:w w:val="105"/>
        </w:rPr>
        <w:t>identificadas</w:t>
      </w:r>
      <w:r>
        <w:rPr>
          <w:spacing w:val="-6"/>
          <w:w w:val="105"/>
        </w:rPr>
        <w:t> </w:t>
      </w:r>
      <w:r>
        <w:rPr>
          <w:w w:val="105"/>
        </w:rPr>
        <w:t>assim</w:t>
      </w:r>
      <w:r>
        <w:rPr>
          <w:spacing w:val="-7"/>
          <w:w w:val="105"/>
        </w:rPr>
        <w:t> </w:t>
      </w:r>
      <w:r>
        <w:rPr>
          <w:w w:val="105"/>
        </w:rPr>
        <w:t>ao</w:t>
      </w:r>
      <w:r>
        <w:rPr>
          <w:spacing w:val="-6"/>
          <w:w w:val="105"/>
        </w:rPr>
        <w:t> </w:t>
      </w:r>
      <w:r>
        <w:rPr>
          <w:w w:val="105"/>
        </w:rPr>
        <w:t>nascer</w:t>
      </w:r>
      <w:r>
        <w:rPr>
          <w:spacing w:val="-7"/>
          <w:w w:val="105"/>
        </w:rPr>
        <w:t> </w:t>
      </w:r>
      <w:r>
        <w:rPr>
          <w:w w:val="105"/>
        </w:rPr>
        <w:t>(intersexuais</w:t>
      </w:r>
      <w:r>
        <w:rPr>
          <w:spacing w:val="-7"/>
          <w:w w:val="105"/>
        </w:rPr>
        <w:t> </w:t>
      </w:r>
      <w:r>
        <w:rPr>
          <w:w w:val="105"/>
        </w:rPr>
        <w:t>cis)</w:t>
      </w:r>
      <w:r>
        <w:rPr>
          <w:spacing w:val="-7"/>
          <w:w w:val="105"/>
        </w:rPr>
        <w:t> </w:t>
      </w:r>
      <w:r>
        <w:rPr>
          <w:w w:val="105"/>
        </w:rPr>
        <w:t>e</w:t>
      </w:r>
      <w:r>
        <w:rPr>
          <w:spacing w:val="-6"/>
          <w:w w:val="105"/>
        </w:rPr>
        <w:t> </w:t>
      </w:r>
      <w:r>
        <w:rPr>
          <w:w w:val="105"/>
        </w:rPr>
        <w:t>pessoas que</w:t>
      </w:r>
      <w:r>
        <w:rPr>
          <w:w w:val="105"/>
        </w:rPr>
        <w:t> passam</w:t>
      </w:r>
      <w:r>
        <w:rPr>
          <w:w w:val="105"/>
        </w:rPr>
        <w:t> a</w:t>
      </w:r>
      <w:r>
        <w:rPr>
          <w:w w:val="105"/>
        </w:rPr>
        <w:t> se</w:t>
      </w:r>
      <w:r>
        <w:rPr>
          <w:w w:val="105"/>
        </w:rPr>
        <w:t> identificar</w:t>
      </w:r>
      <w:r>
        <w:rPr>
          <w:w w:val="105"/>
        </w:rPr>
        <w:t> assim</w:t>
      </w:r>
      <w:r>
        <w:rPr>
          <w:w w:val="105"/>
        </w:rPr>
        <w:t> ao</w:t>
      </w:r>
      <w:r>
        <w:rPr>
          <w:w w:val="105"/>
        </w:rPr>
        <w:t> longo</w:t>
      </w:r>
      <w:r>
        <w:rPr>
          <w:w w:val="105"/>
        </w:rPr>
        <w:t> da</w:t>
      </w:r>
      <w:r>
        <w:rPr>
          <w:w w:val="105"/>
        </w:rPr>
        <w:t> vida</w:t>
      </w:r>
      <w:r>
        <w:rPr>
          <w:w w:val="105"/>
        </w:rPr>
        <w:t> (endossexuais</w:t>
      </w:r>
      <w:r>
        <w:rPr>
          <w:w w:val="105"/>
        </w:rPr>
        <w:t> trans).</w:t>
      </w:r>
      <w:r>
        <w:rPr>
          <w:spacing w:val="40"/>
          <w:w w:val="105"/>
        </w:rPr>
        <w:t> </w:t>
      </w:r>
      <w:r>
        <w:rPr>
          <w:w w:val="105"/>
        </w:rPr>
        <w:t>Dizemos</w:t>
      </w:r>
      <w:r>
        <w:rPr>
          <w:w w:val="105"/>
        </w:rPr>
        <w:t> que essas</w:t>
      </w:r>
      <w:r>
        <w:rPr>
          <w:w w:val="105"/>
        </w:rPr>
        <w:t> proibições</w:t>
      </w:r>
      <w:r>
        <w:rPr>
          <w:w w:val="105"/>
        </w:rPr>
        <w:t> se</w:t>
      </w:r>
      <w:r>
        <w:rPr>
          <w:w w:val="105"/>
        </w:rPr>
        <w:t> configuram</w:t>
      </w:r>
      <w:r>
        <w:rPr>
          <w:w w:val="105"/>
        </w:rPr>
        <w:t> como</w:t>
      </w:r>
      <w:r>
        <w:rPr>
          <w:w w:val="105"/>
        </w:rPr>
        <w:t> reação</w:t>
      </w:r>
      <w:r>
        <w:rPr>
          <w:w w:val="105"/>
        </w:rPr>
        <w:t> porque</w:t>
      </w:r>
      <w:r>
        <w:rPr>
          <w:w w:val="105"/>
        </w:rPr>
        <w:t> a</w:t>
      </w:r>
      <w:r>
        <w:rPr>
          <w:w w:val="105"/>
        </w:rPr>
        <w:t> construção</w:t>
      </w:r>
      <w:r>
        <w:rPr>
          <w:w w:val="105"/>
        </w:rPr>
        <w:t> de</w:t>
      </w:r>
      <w:r>
        <w:rPr>
          <w:w w:val="105"/>
        </w:rPr>
        <w:t> um</w:t>
      </w:r>
      <w:r>
        <w:rPr>
          <w:w w:val="105"/>
        </w:rPr>
        <w:t> gênero</w:t>
      </w:r>
      <w:r>
        <w:rPr>
          <w:w w:val="105"/>
        </w:rPr>
        <w:t> neutro precisa</w:t>
      </w:r>
      <w:r>
        <w:rPr>
          <w:w w:val="105"/>
        </w:rPr>
        <w:t> ser</w:t>
      </w:r>
      <w:r>
        <w:rPr>
          <w:w w:val="105"/>
        </w:rPr>
        <w:t> entendida</w:t>
      </w:r>
      <w:r>
        <w:rPr>
          <w:w w:val="105"/>
        </w:rPr>
        <w:t> na</w:t>
      </w:r>
      <w:r>
        <w:rPr>
          <w:w w:val="105"/>
        </w:rPr>
        <w:t> atualidade</w:t>
      </w:r>
      <w:r>
        <w:rPr>
          <w:w w:val="105"/>
        </w:rPr>
        <w:t> como</w:t>
      </w:r>
      <w:r>
        <w:rPr>
          <w:w w:val="105"/>
        </w:rPr>
        <w:t> uma</w:t>
      </w:r>
      <w:r>
        <w:rPr>
          <w:w w:val="105"/>
        </w:rPr>
        <w:t> ação</w:t>
      </w:r>
      <w:r>
        <w:rPr>
          <w:w w:val="105"/>
        </w:rPr>
        <w:t> política</w:t>
      </w:r>
      <w:r>
        <w:rPr>
          <w:w w:val="105"/>
        </w:rPr>
        <w:t> contra</w:t>
      </w:r>
      <w:r>
        <w:rPr>
          <w:w w:val="105"/>
        </w:rPr>
        <w:t> a</w:t>
      </w:r>
      <w:r>
        <w:rPr>
          <w:w w:val="105"/>
        </w:rPr>
        <w:t> cisnormatividade (cissexualiade compulsória) para pessoas endossexuais assim como contra a endonorma- tividade</w:t>
      </w:r>
      <w:r>
        <w:rPr>
          <w:spacing w:val="-7"/>
          <w:w w:val="105"/>
        </w:rPr>
        <w:t> </w:t>
      </w:r>
      <w:r>
        <w:rPr>
          <w:w w:val="105"/>
        </w:rPr>
        <w:t>(endossexualidade</w:t>
      </w:r>
      <w:r>
        <w:rPr>
          <w:spacing w:val="-7"/>
          <w:w w:val="105"/>
        </w:rPr>
        <w:t> </w:t>
      </w:r>
      <w:r>
        <w:rPr>
          <w:w w:val="105"/>
        </w:rPr>
        <w:t>compulsória)</w:t>
      </w:r>
      <w:r>
        <w:rPr>
          <w:spacing w:val="-7"/>
          <w:w w:val="105"/>
        </w:rPr>
        <w:t> </w:t>
      </w:r>
      <w:r>
        <w:rPr>
          <w:w w:val="105"/>
        </w:rPr>
        <w:t>para</w:t>
      </w:r>
      <w:r>
        <w:rPr>
          <w:spacing w:val="-7"/>
          <w:w w:val="105"/>
        </w:rPr>
        <w:t> </w:t>
      </w:r>
      <w:r>
        <w:rPr>
          <w:w w:val="105"/>
        </w:rPr>
        <w:t>pessoas</w:t>
      </w:r>
      <w:r>
        <w:rPr>
          <w:spacing w:val="-7"/>
          <w:w w:val="105"/>
        </w:rPr>
        <w:t> </w:t>
      </w:r>
      <w:r>
        <w:rPr>
          <w:w w:val="105"/>
        </w:rPr>
        <w:t>intersexuais,</w:t>
      </w:r>
      <w:r>
        <w:rPr>
          <w:spacing w:val="-4"/>
          <w:w w:val="105"/>
        </w:rPr>
        <w:t> </w:t>
      </w:r>
      <w:r>
        <w:rPr>
          <w:w w:val="105"/>
        </w:rPr>
        <w:t>por</w:t>
      </w:r>
      <w:r>
        <w:rPr>
          <w:spacing w:val="-7"/>
          <w:w w:val="105"/>
        </w:rPr>
        <w:t> </w:t>
      </w:r>
      <w:r>
        <w:rPr>
          <w:w w:val="105"/>
        </w:rPr>
        <w:t>exemplo,</w:t>
      </w:r>
      <w:r>
        <w:rPr>
          <w:spacing w:val="-4"/>
          <w:w w:val="105"/>
        </w:rPr>
        <w:t> </w:t>
      </w:r>
      <w:r>
        <w:rPr>
          <w:w w:val="105"/>
        </w:rPr>
        <w:t>contra</w:t>
      </w:r>
      <w:r>
        <w:rPr>
          <w:spacing w:val="-6"/>
          <w:w w:val="105"/>
        </w:rPr>
        <w:t> </w:t>
      </w:r>
      <w:r>
        <w:rPr>
          <w:w w:val="105"/>
        </w:rPr>
        <w:t>a submissão</w:t>
      </w:r>
      <w:r>
        <w:rPr>
          <w:spacing w:val="-2"/>
          <w:w w:val="105"/>
        </w:rPr>
        <w:t> </w:t>
      </w:r>
      <w:r>
        <w:rPr>
          <w:w w:val="105"/>
        </w:rPr>
        <w:t>de</w:t>
      </w:r>
      <w:r>
        <w:rPr>
          <w:spacing w:val="-2"/>
          <w:w w:val="105"/>
        </w:rPr>
        <w:t> </w:t>
      </w:r>
      <w:r>
        <w:rPr>
          <w:w w:val="105"/>
        </w:rPr>
        <w:t>bebês</w:t>
      </w:r>
      <w:r>
        <w:rPr>
          <w:spacing w:val="-2"/>
          <w:w w:val="105"/>
        </w:rPr>
        <w:t> </w:t>
      </w:r>
      <w:r>
        <w:rPr>
          <w:w w:val="105"/>
        </w:rPr>
        <w:t>interssexuais</w:t>
      </w:r>
      <w:r>
        <w:rPr>
          <w:spacing w:val="-2"/>
          <w:w w:val="105"/>
        </w:rPr>
        <w:t> </w:t>
      </w:r>
      <w:r>
        <w:rPr>
          <w:w w:val="105"/>
        </w:rPr>
        <w:t>a</w:t>
      </w:r>
      <w:r>
        <w:rPr>
          <w:spacing w:val="-2"/>
          <w:w w:val="105"/>
        </w:rPr>
        <w:t> </w:t>
      </w:r>
      <w:r>
        <w:rPr>
          <w:w w:val="105"/>
        </w:rPr>
        <w:t>operações</w:t>
      </w:r>
      <w:r>
        <w:rPr>
          <w:spacing w:val="-2"/>
          <w:w w:val="105"/>
        </w:rPr>
        <w:t> </w:t>
      </w:r>
      <w:r>
        <w:rPr>
          <w:w w:val="105"/>
        </w:rPr>
        <w:t>irreversíveis</w:t>
      </w:r>
      <w:r>
        <w:rPr>
          <w:spacing w:val="-2"/>
          <w:w w:val="105"/>
        </w:rPr>
        <w:t> </w:t>
      </w:r>
      <w:r>
        <w:rPr>
          <w:w w:val="105"/>
        </w:rPr>
        <w:t>e</w:t>
      </w:r>
      <w:r>
        <w:rPr>
          <w:spacing w:val="-2"/>
          <w:w w:val="105"/>
        </w:rPr>
        <w:t> </w:t>
      </w:r>
      <w:r>
        <w:rPr>
          <w:w w:val="105"/>
        </w:rPr>
        <w:t>obviamente</w:t>
      </w:r>
      <w:r>
        <w:rPr>
          <w:spacing w:val="-2"/>
          <w:w w:val="105"/>
        </w:rPr>
        <w:t> </w:t>
      </w:r>
      <w:r>
        <w:rPr>
          <w:w w:val="105"/>
        </w:rPr>
        <w:t>não-consentidas </w:t>
      </w:r>
      <w:hyperlink w:history="true" w:anchor="_bookmark159">
        <w:r>
          <w:rPr>
            <w:w w:val="105"/>
          </w:rPr>
          <w:t>(SERRATINE</w:t>
        </w:r>
        <w:r>
          <w:rPr>
            <w:w w:val="105"/>
          </w:rPr>
          <w:t> GRUBBA,</w:t>
        </w:r>
      </w:hyperlink>
      <w:r>
        <w:rPr>
          <w:w w:val="105"/>
        </w:rPr>
        <w:t> </w:t>
      </w:r>
      <w:hyperlink w:history="true" w:anchor="_bookmark159">
        <w:r>
          <w:rPr>
            <w:w w:val="105"/>
          </w:rPr>
          <w:t>2023,</w:t>
        </w:r>
      </w:hyperlink>
      <w:r>
        <w:rPr>
          <w:w w:val="105"/>
        </w:rPr>
        <w:t> p.269),</w:t>
      </w:r>
      <w:r>
        <w:rPr>
          <w:w w:val="105"/>
        </w:rPr>
        <w:t> ação</w:t>
      </w:r>
      <w:r>
        <w:rPr>
          <w:w w:val="105"/>
        </w:rPr>
        <w:t> política</w:t>
      </w:r>
      <w:r>
        <w:rPr>
          <w:w w:val="105"/>
        </w:rPr>
        <w:t> essa</w:t>
      </w:r>
      <w:r>
        <w:rPr>
          <w:w w:val="105"/>
        </w:rPr>
        <w:t> que</w:t>
      </w:r>
      <w:r>
        <w:rPr>
          <w:w w:val="105"/>
        </w:rPr>
        <w:t> se</w:t>
      </w:r>
      <w:r>
        <w:rPr>
          <w:w w:val="105"/>
        </w:rPr>
        <w:t> insere</w:t>
      </w:r>
      <w:r>
        <w:rPr>
          <w:w w:val="105"/>
        </w:rPr>
        <w:t> em</w:t>
      </w:r>
      <w:r>
        <w:rPr>
          <w:w w:val="105"/>
        </w:rPr>
        <w:t> um</w:t>
      </w:r>
      <w:r>
        <w:rPr>
          <w:w w:val="105"/>
        </w:rPr>
        <w:t> longo processo</w:t>
      </w:r>
      <w:r>
        <w:rPr>
          <w:w w:val="105"/>
        </w:rPr>
        <w:t> já</w:t>
      </w:r>
      <w:r>
        <w:rPr>
          <w:w w:val="105"/>
        </w:rPr>
        <w:t> quincentenário</w:t>
      </w:r>
      <w:r>
        <w:rPr>
          <w:w w:val="105"/>
        </w:rPr>
        <w:t> de</w:t>
      </w:r>
      <w:r>
        <w:rPr>
          <w:w w:val="105"/>
        </w:rPr>
        <w:t> demanda</w:t>
      </w:r>
      <w:r>
        <w:rPr>
          <w:w w:val="105"/>
        </w:rPr>
        <w:t> por</w:t>
      </w:r>
      <w:r>
        <w:rPr>
          <w:w w:val="105"/>
        </w:rPr>
        <w:t> dignidade.</w:t>
      </w:r>
      <w:r>
        <w:rPr>
          <w:spacing w:val="40"/>
          <w:w w:val="105"/>
        </w:rPr>
        <w:t> </w:t>
      </w:r>
      <w:r>
        <w:rPr>
          <w:w w:val="105"/>
        </w:rPr>
        <w:t>Esse</w:t>
      </w:r>
      <w:r>
        <w:rPr>
          <w:w w:val="105"/>
        </w:rPr>
        <w:t> entendimento</w:t>
      </w:r>
      <w:r>
        <w:rPr>
          <w:w w:val="105"/>
        </w:rPr>
        <w:t> do</w:t>
      </w:r>
      <w:r>
        <w:rPr>
          <w:w w:val="105"/>
        </w:rPr>
        <w:t> emprego dos</w:t>
      </w:r>
      <w:r>
        <w:rPr>
          <w:spacing w:val="-1"/>
          <w:w w:val="105"/>
        </w:rPr>
        <w:t> </w:t>
      </w:r>
      <w:r>
        <w:rPr>
          <w:w w:val="105"/>
        </w:rPr>
        <w:t>novos</w:t>
      </w:r>
      <w:r>
        <w:rPr>
          <w:spacing w:val="-1"/>
          <w:w w:val="105"/>
        </w:rPr>
        <w:t> </w:t>
      </w:r>
      <w:r>
        <w:rPr>
          <w:w w:val="105"/>
        </w:rPr>
        <w:t>recursos</w:t>
      </w:r>
      <w:r>
        <w:rPr>
          <w:spacing w:val="-1"/>
          <w:w w:val="105"/>
        </w:rPr>
        <w:t> </w:t>
      </w:r>
      <w:r>
        <w:rPr>
          <w:w w:val="105"/>
        </w:rPr>
        <w:t>linguísticos</w:t>
      </w:r>
      <w:r>
        <w:rPr>
          <w:spacing w:val="-1"/>
          <w:w w:val="105"/>
        </w:rPr>
        <w:t> </w:t>
      </w:r>
      <w:r>
        <w:rPr>
          <w:w w:val="105"/>
        </w:rPr>
        <w:t>se</w:t>
      </w:r>
      <w:r>
        <w:rPr>
          <w:spacing w:val="-1"/>
          <w:w w:val="105"/>
        </w:rPr>
        <w:t> </w:t>
      </w:r>
      <w:r>
        <w:rPr>
          <w:w w:val="105"/>
        </w:rPr>
        <w:t>faz</w:t>
      </w:r>
      <w:r>
        <w:rPr>
          <w:spacing w:val="-1"/>
          <w:w w:val="105"/>
        </w:rPr>
        <w:t> </w:t>
      </w:r>
      <w:r>
        <w:rPr>
          <w:w w:val="105"/>
        </w:rPr>
        <w:t>necessário</w:t>
      </w:r>
      <w:r>
        <w:rPr>
          <w:spacing w:val="-1"/>
          <w:w w:val="105"/>
        </w:rPr>
        <w:t> </w:t>
      </w:r>
      <w:r>
        <w:rPr>
          <w:w w:val="105"/>
        </w:rPr>
        <w:t>porque</w:t>
      </w:r>
      <w:r>
        <w:rPr>
          <w:spacing w:val="-1"/>
          <w:w w:val="105"/>
        </w:rPr>
        <w:t> </w:t>
      </w:r>
      <w:r>
        <w:rPr>
          <w:w w:val="105"/>
        </w:rPr>
        <w:t>houve</w:t>
      </w:r>
      <w:r>
        <w:rPr>
          <w:spacing w:val="-1"/>
          <w:w w:val="105"/>
        </w:rPr>
        <w:t> </w:t>
      </w:r>
      <w:r>
        <w:rPr>
          <w:w w:val="105"/>
        </w:rPr>
        <w:t>uma</w:t>
      </w:r>
      <w:r>
        <w:rPr>
          <w:spacing w:val="-1"/>
          <w:w w:val="105"/>
        </w:rPr>
        <w:t> </w:t>
      </w:r>
      <w:r>
        <w:rPr>
          <w:w w:val="105"/>
        </w:rPr>
        <w:t>alteração</w:t>
      </w:r>
      <w:r>
        <w:rPr>
          <w:spacing w:val="-1"/>
          <w:w w:val="105"/>
        </w:rPr>
        <w:t> </w:t>
      </w:r>
      <w:r>
        <w:rPr>
          <w:w w:val="105"/>
        </w:rPr>
        <w:t>recente</w:t>
      </w:r>
      <w:r>
        <w:rPr>
          <w:spacing w:val="-1"/>
          <w:w w:val="105"/>
        </w:rPr>
        <w:t> </w:t>
      </w:r>
      <w:r>
        <w:rPr>
          <w:w w:val="105"/>
        </w:rPr>
        <w:t>nas práticas discursivas das pessoas de gênero neutro, um grupo social que deixou de querer viver</w:t>
      </w:r>
      <w:r>
        <w:rPr>
          <w:spacing w:val="21"/>
          <w:w w:val="105"/>
        </w:rPr>
        <w:t> </w:t>
      </w:r>
      <w:r>
        <w:rPr>
          <w:w w:val="105"/>
        </w:rPr>
        <w:t>de</w:t>
      </w:r>
      <w:r>
        <w:rPr>
          <w:spacing w:val="21"/>
          <w:w w:val="105"/>
        </w:rPr>
        <w:t> </w:t>
      </w:r>
      <w:r>
        <w:rPr>
          <w:w w:val="105"/>
        </w:rPr>
        <w:t>um</w:t>
      </w:r>
      <w:r>
        <w:rPr>
          <w:spacing w:val="21"/>
          <w:w w:val="105"/>
        </w:rPr>
        <w:t> </w:t>
      </w:r>
      <w:r>
        <w:rPr>
          <w:w w:val="105"/>
        </w:rPr>
        <w:t>modo</w:t>
      </w:r>
      <w:r>
        <w:rPr>
          <w:spacing w:val="21"/>
          <w:w w:val="105"/>
        </w:rPr>
        <w:t> </w:t>
      </w:r>
      <w:r>
        <w:rPr>
          <w:w w:val="105"/>
        </w:rPr>
        <w:t>diferente</w:t>
      </w:r>
      <w:r>
        <w:rPr>
          <w:spacing w:val="21"/>
          <w:w w:val="105"/>
        </w:rPr>
        <w:t> </w:t>
      </w:r>
      <w:r>
        <w:rPr>
          <w:w w:val="105"/>
        </w:rPr>
        <w:t>sem</w:t>
      </w:r>
      <w:r>
        <w:rPr>
          <w:spacing w:val="21"/>
          <w:w w:val="105"/>
        </w:rPr>
        <w:t> </w:t>
      </w:r>
      <w:r>
        <w:rPr>
          <w:w w:val="105"/>
        </w:rPr>
        <w:t>ser</w:t>
      </w:r>
      <w:r>
        <w:rPr>
          <w:spacing w:val="21"/>
          <w:w w:val="105"/>
        </w:rPr>
        <w:t> </w:t>
      </w:r>
      <w:r>
        <w:rPr>
          <w:w w:val="105"/>
        </w:rPr>
        <w:t>perturbado</w:t>
      </w:r>
      <w:r>
        <w:rPr>
          <w:spacing w:val="21"/>
          <w:w w:val="105"/>
        </w:rPr>
        <w:t> </w:t>
      </w:r>
      <w:r>
        <w:rPr>
          <w:w w:val="105"/>
        </w:rPr>
        <w:t>e</w:t>
      </w:r>
      <w:r>
        <w:rPr>
          <w:spacing w:val="21"/>
          <w:w w:val="105"/>
        </w:rPr>
        <w:t> </w:t>
      </w:r>
      <w:r>
        <w:rPr>
          <w:w w:val="105"/>
        </w:rPr>
        <w:t>que</w:t>
      </w:r>
      <w:r>
        <w:rPr>
          <w:spacing w:val="21"/>
          <w:w w:val="105"/>
        </w:rPr>
        <w:t> </w:t>
      </w:r>
      <w:r>
        <w:rPr>
          <w:w w:val="105"/>
        </w:rPr>
        <w:t>agora</w:t>
      </w:r>
      <w:r>
        <w:rPr>
          <w:spacing w:val="21"/>
          <w:w w:val="105"/>
        </w:rPr>
        <w:t> </w:t>
      </w:r>
      <w:r>
        <w:rPr>
          <w:w w:val="105"/>
        </w:rPr>
        <w:t>quer</w:t>
      </w:r>
      <w:r>
        <w:rPr>
          <w:spacing w:val="21"/>
          <w:w w:val="105"/>
        </w:rPr>
        <w:t> </w:t>
      </w:r>
      <w:r>
        <w:rPr>
          <w:w w:val="105"/>
        </w:rPr>
        <w:t>mudar</w:t>
      </w:r>
      <w:r>
        <w:rPr>
          <w:spacing w:val="21"/>
          <w:w w:val="105"/>
        </w:rPr>
        <w:t> </w:t>
      </w:r>
      <w:r>
        <w:rPr>
          <w:w w:val="105"/>
        </w:rPr>
        <w:t>o</w:t>
      </w:r>
      <w:r>
        <w:rPr>
          <w:spacing w:val="21"/>
          <w:w w:val="105"/>
        </w:rPr>
        <w:t> </w:t>
      </w:r>
      <w:r>
        <w:rPr>
          <w:w w:val="105"/>
        </w:rPr>
        <w:t>modo</w:t>
      </w:r>
      <w:r>
        <w:rPr>
          <w:spacing w:val="21"/>
          <w:w w:val="105"/>
        </w:rPr>
        <w:t> </w:t>
      </w:r>
      <w:r>
        <w:rPr>
          <w:w w:val="105"/>
        </w:rPr>
        <w:t>como a sociedade inteira fala e escreve, criando novos vocábulos para que a experiência desse grupo seja também representada </w:t>
      </w:r>
      <w:hyperlink w:history="true" w:anchor="_bookmark167">
        <w:r>
          <w:rPr>
            <w:w w:val="105"/>
          </w:rPr>
          <w:t>(WILLIAMS,</w:t>
        </w:r>
      </w:hyperlink>
      <w:r>
        <w:rPr>
          <w:w w:val="105"/>
        </w:rPr>
        <w:t> </w:t>
      </w:r>
      <w:hyperlink w:history="true" w:anchor="_bookmark167">
        <w:r>
          <w:rPr>
            <w:w w:val="105"/>
          </w:rPr>
          <w:t>2005).</w:t>
        </w:r>
      </w:hyperlink>
      <w:r>
        <w:rPr>
          <w:spacing w:val="32"/>
          <w:w w:val="105"/>
        </w:rPr>
        <w:t> </w:t>
      </w:r>
      <w:r>
        <w:rPr>
          <w:w w:val="105"/>
        </w:rPr>
        <w:t>O que vemos nesta disputa, com a criação</w:t>
      </w:r>
      <w:r>
        <w:rPr>
          <w:spacing w:val="-6"/>
          <w:w w:val="105"/>
        </w:rPr>
        <w:t> </w:t>
      </w:r>
      <w:r>
        <w:rPr>
          <w:w w:val="105"/>
        </w:rPr>
        <w:t>de</w:t>
      </w:r>
      <w:r>
        <w:rPr>
          <w:spacing w:val="-5"/>
          <w:w w:val="105"/>
        </w:rPr>
        <w:t> </w:t>
      </w:r>
      <w:r>
        <w:rPr>
          <w:w w:val="105"/>
        </w:rPr>
        <w:t>pronomes</w:t>
      </w:r>
      <w:r>
        <w:rPr>
          <w:spacing w:val="-6"/>
          <w:w w:val="105"/>
        </w:rPr>
        <w:t> </w:t>
      </w:r>
      <w:r>
        <w:rPr>
          <w:w w:val="105"/>
        </w:rPr>
        <w:t>de</w:t>
      </w:r>
      <w:r>
        <w:rPr>
          <w:spacing w:val="-5"/>
          <w:w w:val="105"/>
        </w:rPr>
        <w:t> </w:t>
      </w:r>
      <w:r>
        <w:rPr>
          <w:w w:val="105"/>
        </w:rPr>
        <w:t>gênero</w:t>
      </w:r>
      <w:r>
        <w:rPr>
          <w:spacing w:val="-6"/>
          <w:w w:val="105"/>
        </w:rPr>
        <w:t> </w:t>
      </w:r>
      <w:r>
        <w:rPr>
          <w:w w:val="105"/>
        </w:rPr>
        <w:t>neutro</w:t>
      </w:r>
      <w:r>
        <w:rPr>
          <w:spacing w:val="-5"/>
          <w:w w:val="105"/>
        </w:rPr>
        <w:t> </w:t>
      </w:r>
      <w:r>
        <w:rPr>
          <w:w w:val="105"/>
        </w:rPr>
        <w:t>e</w:t>
      </w:r>
      <w:r>
        <w:rPr>
          <w:spacing w:val="-6"/>
          <w:w w:val="105"/>
        </w:rPr>
        <w:t> </w:t>
      </w:r>
      <w:r>
        <w:rPr>
          <w:w w:val="105"/>
        </w:rPr>
        <w:t>o</w:t>
      </w:r>
      <w:r>
        <w:rPr>
          <w:spacing w:val="-5"/>
          <w:w w:val="105"/>
        </w:rPr>
        <w:t> </w:t>
      </w:r>
      <w:r>
        <w:rPr>
          <w:w w:val="105"/>
        </w:rPr>
        <w:t>seu</w:t>
      </w:r>
      <w:r>
        <w:rPr>
          <w:spacing w:val="-6"/>
          <w:w w:val="105"/>
        </w:rPr>
        <w:t> </w:t>
      </w:r>
      <w:r>
        <w:rPr>
          <w:w w:val="105"/>
        </w:rPr>
        <w:t>emprego</w:t>
      </w:r>
      <w:r>
        <w:rPr>
          <w:spacing w:val="-5"/>
          <w:w w:val="105"/>
        </w:rPr>
        <w:t> </w:t>
      </w:r>
      <w:r>
        <w:rPr>
          <w:w w:val="105"/>
        </w:rPr>
        <w:t>frente</w:t>
      </w:r>
      <w:r>
        <w:rPr>
          <w:spacing w:val="-6"/>
          <w:w w:val="105"/>
        </w:rPr>
        <w:t> </w:t>
      </w:r>
      <w:r>
        <w:rPr>
          <w:w w:val="105"/>
        </w:rPr>
        <w:t>as</w:t>
      </w:r>
      <w:r>
        <w:rPr>
          <w:spacing w:val="-5"/>
          <w:w w:val="105"/>
        </w:rPr>
        <w:t> </w:t>
      </w:r>
      <w:r>
        <w:rPr>
          <w:w w:val="105"/>
        </w:rPr>
        <w:t>proibições,</w:t>
      </w:r>
      <w:r>
        <w:rPr>
          <w:spacing w:val="-3"/>
          <w:w w:val="105"/>
        </w:rPr>
        <w:t> </w:t>
      </w:r>
      <w:r>
        <w:rPr>
          <w:w w:val="105"/>
        </w:rPr>
        <w:t>é</w:t>
      </w:r>
      <w:r>
        <w:rPr>
          <w:spacing w:val="-6"/>
          <w:w w:val="105"/>
        </w:rPr>
        <w:t> </w:t>
      </w:r>
      <w:r>
        <w:rPr>
          <w:w w:val="105"/>
        </w:rPr>
        <w:t>uma</w:t>
      </w:r>
      <w:r>
        <w:rPr>
          <w:spacing w:val="-5"/>
          <w:w w:val="105"/>
        </w:rPr>
        <w:t> </w:t>
      </w:r>
      <w:r>
        <w:rPr>
          <w:w w:val="105"/>
        </w:rPr>
        <w:t>prática discursiva</w:t>
      </w:r>
      <w:r>
        <w:rPr>
          <w:w w:val="105"/>
        </w:rPr>
        <w:t> resultante</w:t>
      </w:r>
      <w:r>
        <w:rPr>
          <w:w w:val="105"/>
        </w:rPr>
        <w:t> dessa</w:t>
      </w:r>
      <w:r>
        <w:rPr>
          <w:w w:val="105"/>
        </w:rPr>
        <w:t> alteração</w:t>
      </w:r>
      <w:r>
        <w:rPr>
          <w:w w:val="105"/>
        </w:rPr>
        <w:t> das</w:t>
      </w:r>
      <w:r>
        <w:rPr>
          <w:w w:val="105"/>
        </w:rPr>
        <w:t> metas</w:t>
      </w:r>
      <w:r>
        <w:rPr>
          <w:w w:val="105"/>
        </w:rPr>
        <w:t> políticas,</w:t>
      </w:r>
      <w:r>
        <w:rPr>
          <w:w w:val="105"/>
        </w:rPr>
        <w:t> uma</w:t>
      </w:r>
      <w:r>
        <w:rPr>
          <w:w w:val="105"/>
        </w:rPr>
        <w:t> prática</w:t>
      </w:r>
      <w:r>
        <w:rPr>
          <w:w w:val="105"/>
        </w:rPr>
        <w:t> de</w:t>
      </w:r>
      <w:r>
        <w:rPr>
          <w:w w:val="105"/>
        </w:rPr>
        <w:t> demanda</w:t>
      </w:r>
      <w:r>
        <w:rPr>
          <w:w w:val="105"/>
        </w:rPr>
        <w:t> por validação e enfrentamento coletivo à opressão</w:t>
      </w:r>
      <w:hyperlink w:history="true" w:anchor="_bookmark3">
        <w:r>
          <w:rPr>
            <w:w w:val="105"/>
            <w:position w:val="9"/>
            <w:sz w:val="16"/>
          </w:rPr>
          <w:t>1</w:t>
        </w:r>
      </w:hyperlink>
      <w:r>
        <w:rPr>
          <w:w w:val="105"/>
        </w:rPr>
        <w:t>.</w:t>
      </w:r>
    </w:p>
    <w:p>
      <w:pPr>
        <w:pStyle w:val="BodyText"/>
        <w:spacing w:before="8"/>
        <w:rPr>
          <w:sz w:val="15"/>
        </w:rPr>
      </w:pPr>
      <w:r>
        <w:rPr>
          <w:sz w:val="15"/>
        </w:rPr>
        <mc:AlternateContent>
          <mc:Choice Requires="wps">
            <w:drawing>
              <wp:anchor distT="0" distB="0" distL="0" distR="0" allowOverlap="1" layoutInCell="1" locked="0" behindDoc="1" simplePos="0" relativeHeight="487588864">
                <wp:simplePos x="0" y="0"/>
                <wp:positionH relativeFrom="page">
                  <wp:posOffset>914400</wp:posOffset>
                </wp:positionH>
                <wp:positionV relativeFrom="paragraph">
                  <wp:posOffset>129862</wp:posOffset>
                </wp:positionV>
                <wp:extent cx="2292985" cy="1270"/>
                <wp:effectExtent l="0" t="0" r="0" b="0"/>
                <wp:wrapTopAndBottom/>
                <wp:docPr id="8" name="Graphic 8"/>
                <wp:cNvGraphicFramePr>
                  <a:graphicFrameLocks/>
                </wp:cNvGraphicFramePr>
                <a:graphic>
                  <a:graphicData uri="http://schemas.microsoft.com/office/word/2010/wordprocessingShape">
                    <wps:wsp>
                      <wps:cNvPr id="8" name="Graphic 8"/>
                      <wps:cNvSpPr/>
                      <wps:spPr>
                        <a:xfrm>
                          <a:off x="0" y="0"/>
                          <a:ext cx="2292985" cy="1270"/>
                        </a:xfrm>
                        <a:custGeom>
                          <a:avLst/>
                          <a:gdLst/>
                          <a:ahLst/>
                          <a:cxnLst/>
                          <a:rect l="l" t="t" r="r" b="b"/>
                          <a:pathLst>
                            <a:path w="2292985" h="0">
                              <a:moveTo>
                                <a:pt x="0" y="0"/>
                              </a:moveTo>
                              <a:lnTo>
                                <a:pt x="2292438" y="0"/>
                              </a:lnTo>
                            </a:path>
                          </a:pathLst>
                        </a:custGeom>
                        <a:ln w="5054">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72pt;margin-top:10.225423pt;width:180.55pt;height:.1pt;mso-position-horizontal-relative:page;mso-position-vertical-relative:paragraph;z-index:-15727616;mso-wrap-distance-left:0;mso-wrap-distance-right:0" id="docshape7" coordorigin="1440,205" coordsize="3611,0" path="m1440,205l5050,205e" filled="false" stroked="true" strokeweight=".398pt" strokecolor="#000000">
                <v:path arrowok="t"/>
                <v:stroke dashstyle="solid"/>
                <w10:wrap type="topAndBottom"/>
              </v:shape>
            </w:pict>
          </mc:Fallback>
        </mc:AlternateContent>
      </w:r>
    </w:p>
    <w:p>
      <w:pPr>
        <w:spacing w:before="16"/>
        <w:ind w:left="292" w:right="0" w:firstLine="0"/>
        <w:jc w:val="left"/>
        <w:rPr>
          <w:rFonts w:ascii="Georgia" w:hAnsi="Georgia"/>
          <w:sz w:val="20"/>
        </w:rPr>
      </w:pPr>
      <w:r>
        <w:rPr>
          <w:rFonts w:ascii="Cambria" w:hAnsi="Cambria"/>
          <w:position w:val="7"/>
          <w:sz w:val="14"/>
        </w:rPr>
        <w:t>1</w:t>
      </w:r>
      <w:bookmarkStart w:name="_bookmark3" w:id="6"/>
      <w:bookmarkEnd w:id="6"/>
      <w:r>
        <w:rPr>
          <w:rFonts w:ascii="Cambria" w:hAnsi="Cambria"/>
          <w:spacing w:val="10"/>
          <w:position w:val="7"/>
          <w:sz w:val="14"/>
        </w:rPr>
      </w:r>
      <w:r>
        <w:rPr>
          <w:rFonts w:ascii="Georgia" w:hAnsi="Georgia"/>
          <w:sz w:val="20"/>
        </w:rPr>
        <w:t>Com</w:t>
      </w:r>
      <w:r>
        <w:rPr>
          <w:rFonts w:ascii="Georgia" w:hAnsi="Georgia"/>
          <w:spacing w:val="17"/>
          <w:sz w:val="20"/>
        </w:rPr>
        <w:t> </w:t>
      </w:r>
      <w:r>
        <w:rPr>
          <w:rFonts w:ascii="Georgia" w:hAnsi="Georgia"/>
          <w:sz w:val="20"/>
        </w:rPr>
        <w:t>esta</w:t>
      </w:r>
      <w:r>
        <w:rPr>
          <w:rFonts w:ascii="Georgia" w:hAnsi="Georgia"/>
          <w:spacing w:val="18"/>
          <w:sz w:val="20"/>
        </w:rPr>
        <w:t> </w:t>
      </w:r>
      <w:r>
        <w:rPr>
          <w:rFonts w:ascii="Georgia" w:hAnsi="Georgia"/>
          <w:sz w:val="20"/>
        </w:rPr>
        <w:t>constatação,</w:t>
      </w:r>
      <w:r>
        <w:rPr>
          <w:rFonts w:ascii="Georgia" w:hAnsi="Georgia"/>
          <w:spacing w:val="23"/>
          <w:sz w:val="20"/>
        </w:rPr>
        <w:t> </w:t>
      </w:r>
      <w:r>
        <w:rPr>
          <w:rFonts w:ascii="Georgia" w:hAnsi="Georgia"/>
          <w:sz w:val="20"/>
        </w:rPr>
        <w:t>deixamos</w:t>
      </w:r>
      <w:r>
        <w:rPr>
          <w:rFonts w:ascii="Georgia" w:hAnsi="Georgia"/>
          <w:spacing w:val="18"/>
          <w:sz w:val="20"/>
        </w:rPr>
        <w:t> </w:t>
      </w:r>
      <w:r>
        <w:rPr>
          <w:rFonts w:ascii="Georgia" w:hAnsi="Georgia"/>
          <w:sz w:val="20"/>
        </w:rPr>
        <w:t>claro</w:t>
      </w:r>
      <w:r>
        <w:rPr>
          <w:rFonts w:ascii="Georgia" w:hAnsi="Georgia"/>
          <w:spacing w:val="18"/>
          <w:sz w:val="20"/>
        </w:rPr>
        <w:t> </w:t>
      </w:r>
      <w:r>
        <w:rPr>
          <w:rFonts w:ascii="Georgia" w:hAnsi="Georgia"/>
          <w:sz w:val="20"/>
        </w:rPr>
        <w:t>que</w:t>
      </w:r>
      <w:r>
        <w:rPr>
          <w:rFonts w:ascii="Georgia" w:hAnsi="Georgia"/>
          <w:spacing w:val="17"/>
          <w:sz w:val="20"/>
        </w:rPr>
        <w:t> </w:t>
      </w:r>
      <w:r>
        <w:rPr>
          <w:rFonts w:ascii="Georgia" w:hAnsi="Georgia"/>
          <w:sz w:val="20"/>
        </w:rPr>
        <w:t>não</w:t>
      </w:r>
      <w:r>
        <w:rPr>
          <w:rFonts w:ascii="Georgia" w:hAnsi="Georgia"/>
          <w:spacing w:val="18"/>
          <w:sz w:val="20"/>
        </w:rPr>
        <w:t> </w:t>
      </w:r>
      <w:r>
        <w:rPr>
          <w:rFonts w:ascii="Georgia" w:hAnsi="Georgia"/>
          <w:sz w:val="20"/>
        </w:rPr>
        <w:t>é</w:t>
      </w:r>
      <w:r>
        <w:rPr>
          <w:rFonts w:ascii="Georgia" w:hAnsi="Georgia"/>
          <w:spacing w:val="18"/>
          <w:sz w:val="20"/>
        </w:rPr>
        <w:t> </w:t>
      </w:r>
      <w:r>
        <w:rPr>
          <w:rFonts w:ascii="Georgia" w:hAnsi="Georgia"/>
          <w:sz w:val="20"/>
        </w:rPr>
        <w:t>necessário</w:t>
      </w:r>
      <w:r>
        <w:rPr>
          <w:rFonts w:ascii="Georgia" w:hAnsi="Georgia"/>
          <w:spacing w:val="18"/>
          <w:sz w:val="20"/>
        </w:rPr>
        <w:t> </w:t>
      </w:r>
      <w:r>
        <w:rPr>
          <w:rFonts w:ascii="Georgia" w:hAnsi="Georgia"/>
          <w:sz w:val="20"/>
        </w:rPr>
        <w:t>um</w:t>
      </w:r>
      <w:r>
        <w:rPr>
          <w:rFonts w:ascii="Georgia" w:hAnsi="Georgia"/>
          <w:spacing w:val="18"/>
          <w:sz w:val="20"/>
        </w:rPr>
        <w:t> </w:t>
      </w:r>
      <w:r>
        <w:rPr>
          <w:rFonts w:ascii="Georgia" w:hAnsi="Georgia"/>
          <w:sz w:val="20"/>
        </w:rPr>
        <w:t>livro</w:t>
      </w:r>
      <w:r>
        <w:rPr>
          <w:rFonts w:ascii="Georgia" w:hAnsi="Georgia"/>
          <w:spacing w:val="18"/>
          <w:sz w:val="20"/>
        </w:rPr>
        <w:t> </w:t>
      </w:r>
      <w:r>
        <w:rPr>
          <w:rFonts w:ascii="Georgia" w:hAnsi="Georgia"/>
          <w:sz w:val="20"/>
        </w:rPr>
        <w:t>acadêmico</w:t>
      </w:r>
      <w:r>
        <w:rPr>
          <w:rFonts w:ascii="Georgia" w:hAnsi="Georgia"/>
          <w:spacing w:val="18"/>
          <w:sz w:val="20"/>
        </w:rPr>
        <w:t> </w:t>
      </w:r>
      <w:r>
        <w:rPr>
          <w:rFonts w:ascii="Georgia" w:hAnsi="Georgia"/>
          <w:sz w:val="20"/>
        </w:rPr>
        <w:t>como</w:t>
      </w:r>
      <w:r>
        <w:rPr>
          <w:rFonts w:ascii="Georgia" w:hAnsi="Georgia"/>
          <w:spacing w:val="18"/>
          <w:sz w:val="20"/>
        </w:rPr>
        <w:t> </w:t>
      </w:r>
      <w:r>
        <w:rPr>
          <w:rFonts w:ascii="Georgia" w:hAnsi="Georgia"/>
          <w:sz w:val="20"/>
        </w:rPr>
        <w:t>este</w:t>
      </w:r>
      <w:r>
        <w:rPr>
          <w:rFonts w:ascii="Georgia" w:hAnsi="Georgia"/>
          <w:spacing w:val="18"/>
          <w:sz w:val="20"/>
        </w:rPr>
        <w:t> </w:t>
      </w:r>
      <w:r>
        <w:rPr>
          <w:rFonts w:ascii="Georgia" w:hAnsi="Georgia"/>
          <w:spacing w:val="-4"/>
          <w:sz w:val="20"/>
        </w:rPr>
        <w:t>para</w:t>
      </w:r>
    </w:p>
    <w:p>
      <w:pPr>
        <w:pStyle w:val="BodyText"/>
        <w:spacing w:before="102"/>
        <w:rPr>
          <w:rFonts w:ascii="Georgia"/>
          <w:sz w:val="20"/>
        </w:rPr>
      </w:pPr>
    </w:p>
    <w:p>
      <w:pPr>
        <w:pStyle w:val="BodyText"/>
        <w:ind w:right="849"/>
        <w:jc w:val="center"/>
      </w:pPr>
      <w:r>
        <w:rPr>
          <w:spacing w:val="-10"/>
        </w:rPr>
        <w:t>1</w:t>
      </w:r>
    </w:p>
    <w:p>
      <w:pPr>
        <w:pStyle w:val="BodyText"/>
        <w:spacing w:after="0"/>
        <w:jc w:val="center"/>
        <w:sectPr>
          <w:headerReference w:type="default" r:id="rId23"/>
          <w:pgSz w:w="11910" w:h="16840"/>
          <w:pgMar w:header="0" w:footer="0" w:top="1920" w:bottom="280" w:left="1417" w:right="566"/>
        </w:sectPr>
      </w:pPr>
    </w:p>
    <w:p>
      <w:pPr>
        <w:pStyle w:val="BodyText"/>
        <w:spacing w:before="58"/>
      </w:pPr>
    </w:p>
    <w:p>
      <w:pPr>
        <w:pStyle w:val="BodyText"/>
        <w:spacing w:line="252" w:lineRule="auto"/>
        <w:ind w:left="23" w:right="869" w:firstLine="351"/>
        <w:jc w:val="both"/>
      </w:pPr>
      <w:r>
        <w:rPr>
          <w:w w:val="105"/>
        </w:rPr>
        <w:t>Contudo, até o dia 20.11.2023, não existe nenhum artigo ou livro acadêmico sistem- atizando funcionalmente os novos padrões nominais na nossa língua e nenhum material didático</w:t>
      </w:r>
      <w:r>
        <w:rPr>
          <w:spacing w:val="-16"/>
          <w:w w:val="105"/>
        </w:rPr>
        <w:t> </w:t>
      </w:r>
      <w:r>
        <w:rPr>
          <w:w w:val="105"/>
        </w:rPr>
        <w:t>sobre</w:t>
      </w:r>
      <w:r>
        <w:rPr>
          <w:spacing w:val="-16"/>
          <w:w w:val="105"/>
        </w:rPr>
        <w:t> </w:t>
      </w:r>
      <w:r>
        <w:rPr>
          <w:w w:val="105"/>
        </w:rPr>
        <w:t>os</w:t>
      </w:r>
      <w:r>
        <w:rPr>
          <w:spacing w:val="-16"/>
          <w:w w:val="105"/>
        </w:rPr>
        <w:t> </w:t>
      </w:r>
      <w:r>
        <w:rPr>
          <w:w w:val="105"/>
        </w:rPr>
        <w:t>novos</w:t>
      </w:r>
      <w:r>
        <w:rPr>
          <w:spacing w:val="-15"/>
          <w:w w:val="105"/>
        </w:rPr>
        <w:t> </w:t>
      </w:r>
      <w:r>
        <w:rPr>
          <w:w w:val="105"/>
        </w:rPr>
        <w:t>gêneros</w:t>
      </w:r>
      <w:r>
        <w:rPr>
          <w:spacing w:val="-16"/>
          <w:w w:val="105"/>
        </w:rPr>
        <w:t> </w:t>
      </w:r>
      <w:r>
        <w:rPr>
          <w:w w:val="105"/>
        </w:rPr>
        <w:t>baseado</w:t>
      </w:r>
      <w:r>
        <w:rPr>
          <w:spacing w:val="-16"/>
          <w:w w:val="105"/>
        </w:rPr>
        <w:t> </w:t>
      </w:r>
      <w:r>
        <w:rPr>
          <w:w w:val="105"/>
        </w:rPr>
        <w:t>em</w:t>
      </w:r>
      <w:r>
        <w:rPr>
          <w:spacing w:val="-16"/>
          <w:w w:val="105"/>
        </w:rPr>
        <w:t> </w:t>
      </w:r>
      <w:r>
        <w:rPr>
          <w:w w:val="105"/>
        </w:rPr>
        <w:t>uma</w:t>
      </w:r>
      <w:r>
        <w:rPr>
          <w:spacing w:val="-15"/>
          <w:w w:val="105"/>
        </w:rPr>
        <w:t> </w:t>
      </w:r>
      <w:r>
        <w:rPr>
          <w:w w:val="105"/>
        </w:rPr>
        <w:t>coleta</w:t>
      </w:r>
      <w:r>
        <w:rPr>
          <w:spacing w:val="-16"/>
          <w:w w:val="105"/>
        </w:rPr>
        <w:t> </w:t>
      </w:r>
      <w:r>
        <w:rPr>
          <w:w w:val="105"/>
        </w:rPr>
        <w:t>de</w:t>
      </w:r>
      <w:r>
        <w:rPr>
          <w:spacing w:val="-16"/>
          <w:w w:val="105"/>
        </w:rPr>
        <w:t> </w:t>
      </w:r>
      <w:r>
        <w:rPr>
          <w:w w:val="105"/>
        </w:rPr>
        <w:t>textos</w:t>
      </w:r>
      <w:r>
        <w:rPr>
          <w:spacing w:val="-16"/>
          <w:w w:val="105"/>
        </w:rPr>
        <w:t> </w:t>
      </w:r>
      <w:r>
        <w:rPr>
          <w:w w:val="105"/>
        </w:rPr>
        <w:t>espontâneos.</w:t>
      </w:r>
      <w:r>
        <w:rPr>
          <w:spacing w:val="-4"/>
          <w:w w:val="105"/>
        </w:rPr>
        <w:t> </w:t>
      </w:r>
      <w:r>
        <w:rPr>
          <w:w w:val="105"/>
        </w:rPr>
        <w:t>Neste</w:t>
      </w:r>
      <w:r>
        <w:rPr>
          <w:spacing w:val="-16"/>
          <w:w w:val="105"/>
        </w:rPr>
        <w:t> </w:t>
      </w:r>
      <w:r>
        <w:rPr>
          <w:w w:val="105"/>
        </w:rPr>
        <w:t>livro, temos como objetivos 1) documentar os recursos linguísticos que estão sendo propostos para a construção de novos gêneros e 2) descrever como as pessoas estão de fato os con- struindo</w:t>
      </w:r>
      <w:r>
        <w:rPr>
          <w:spacing w:val="-12"/>
          <w:w w:val="105"/>
        </w:rPr>
        <w:t> </w:t>
      </w:r>
      <w:r>
        <w:rPr>
          <w:w w:val="105"/>
        </w:rPr>
        <w:t>nas</w:t>
      </w:r>
      <w:r>
        <w:rPr>
          <w:spacing w:val="-12"/>
          <w:w w:val="105"/>
        </w:rPr>
        <w:t> </w:t>
      </w:r>
      <w:r>
        <w:rPr>
          <w:w w:val="105"/>
        </w:rPr>
        <w:t>suas</w:t>
      </w:r>
      <w:r>
        <w:rPr>
          <w:spacing w:val="-12"/>
          <w:w w:val="105"/>
        </w:rPr>
        <w:t> </w:t>
      </w:r>
      <w:r>
        <w:rPr>
          <w:w w:val="105"/>
        </w:rPr>
        <w:t>interações</w:t>
      </w:r>
      <w:r>
        <w:rPr>
          <w:spacing w:val="-12"/>
          <w:w w:val="105"/>
        </w:rPr>
        <w:t> </w:t>
      </w:r>
      <w:r>
        <w:rPr>
          <w:w w:val="105"/>
        </w:rPr>
        <w:t>interpessoais.</w:t>
      </w:r>
      <w:r>
        <w:rPr>
          <w:spacing w:val="24"/>
          <w:w w:val="105"/>
        </w:rPr>
        <w:t> </w:t>
      </w:r>
      <w:r>
        <w:rPr>
          <w:w w:val="105"/>
        </w:rPr>
        <w:t>Uma</w:t>
      </w:r>
      <w:r>
        <w:rPr>
          <w:spacing w:val="-12"/>
          <w:w w:val="105"/>
        </w:rPr>
        <w:t> </w:t>
      </w:r>
      <w:r>
        <w:rPr>
          <w:w w:val="105"/>
        </w:rPr>
        <w:t>vez</w:t>
      </w:r>
      <w:r>
        <w:rPr>
          <w:spacing w:val="-12"/>
          <w:w w:val="105"/>
        </w:rPr>
        <w:t> </w:t>
      </w:r>
      <w:r>
        <w:rPr>
          <w:w w:val="105"/>
        </w:rPr>
        <w:t>feita</w:t>
      </w:r>
      <w:r>
        <w:rPr>
          <w:spacing w:val="-12"/>
          <w:w w:val="105"/>
        </w:rPr>
        <w:t> </w:t>
      </w:r>
      <w:r>
        <w:rPr>
          <w:w w:val="105"/>
        </w:rPr>
        <w:t>a</w:t>
      </w:r>
      <w:r>
        <w:rPr>
          <w:spacing w:val="-12"/>
          <w:w w:val="105"/>
        </w:rPr>
        <w:t> </w:t>
      </w:r>
      <w:r>
        <w:rPr>
          <w:w w:val="105"/>
        </w:rPr>
        <w:t>descrição,</w:t>
      </w:r>
      <w:r>
        <w:rPr>
          <w:spacing w:val="-9"/>
          <w:w w:val="105"/>
        </w:rPr>
        <w:t> </w:t>
      </w:r>
      <w:r>
        <w:rPr>
          <w:w w:val="105"/>
        </w:rPr>
        <w:t>tendo</w:t>
      </w:r>
      <w:r>
        <w:rPr>
          <w:spacing w:val="-12"/>
          <w:w w:val="105"/>
        </w:rPr>
        <w:t> </w:t>
      </w:r>
      <w:r>
        <w:rPr>
          <w:w w:val="105"/>
        </w:rPr>
        <w:t>como</w:t>
      </w:r>
      <w:r>
        <w:rPr>
          <w:spacing w:val="-12"/>
          <w:w w:val="105"/>
        </w:rPr>
        <w:t> </w:t>
      </w:r>
      <w:r>
        <w:rPr>
          <w:w w:val="105"/>
        </w:rPr>
        <w:t>objetivo</w:t>
      </w:r>
    </w:p>
    <w:p>
      <w:pPr>
        <w:pStyle w:val="BodyText"/>
        <w:spacing w:line="252" w:lineRule="auto"/>
        <w:ind w:left="23" w:right="867"/>
        <w:jc w:val="both"/>
      </w:pPr>
      <w:r>
        <w:rPr>
          <w:w w:val="105"/>
        </w:rPr>
        <w:t>3) de que sejam incluídos à descrição da norma os padrões nominais para gênero neutro, faremos</w:t>
      </w:r>
      <w:r>
        <w:rPr>
          <w:spacing w:val="-2"/>
          <w:w w:val="105"/>
        </w:rPr>
        <w:t> </w:t>
      </w:r>
      <w:r>
        <w:rPr>
          <w:w w:val="105"/>
        </w:rPr>
        <w:t>recomendações</w:t>
      </w:r>
      <w:r>
        <w:rPr>
          <w:spacing w:val="-2"/>
          <w:w w:val="105"/>
        </w:rPr>
        <w:t> </w:t>
      </w:r>
      <w:r>
        <w:rPr>
          <w:w w:val="105"/>
        </w:rPr>
        <w:t>de</w:t>
      </w:r>
      <w:r>
        <w:rPr>
          <w:spacing w:val="-2"/>
          <w:w w:val="105"/>
        </w:rPr>
        <w:t> </w:t>
      </w:r>
      <w:r>
        <w:rPr>
          <w:w w:val="105"/>
        </w:rPr>
        <w:t>melhoria</w:t>
      </w:r>
      <w:r>
        <w:rPr>
          <w:spacing w:val="-2"/>
          <w:w w:val="105"/>
        </w:rPr>
        <w:t> </w:t>
      </w:r>
      <w:r>
        <w:rPr>
          <w:w w:val="105"/>
        </w:rPr>
        <w:t>dos</w:t>
      </w:r>
      <w:r>
        <w:rPr>
          <w:spacing w:val="-2"/>
          <w:w w:val="105"/>
        </w:rPr>
        <w:t> </w:t>
      </w:r>
      <w:r>
        <w:rPr>
          <w:w w:val="105"/>
        </w:rPr>
        <w:t>processos</w:t>
      </w:r>
      <w:r>
        <w:rPr>
          <w:spacing w:val="-2"/>
          <w:w w:val="105"/>
        </w:rPr>
        <w:t> </w:t>
      </w:r>
      <w:r>
        <w:rPr>
          <w:w w:val="105"/>
        </w:rPr>
        <w:t>de</w:t>
      </w:r>
      <w:r>
        <w:rPr>
          <w:spacing w:val="-2"/>
          <w:w w:val="105"/>
        </w:rPr>
        <w:t> </w:t>
      </w:r>
      <w:r>
        <w:rPr>
          <w:w w:val="105"/>
        </w:rPr>
        <w:t>normatização</w:t>
      </w:r>
      <w:r>
        <w:rPr>
          <w:spacing w:val="-2"/>
          <w:w w:val="105"/>
        </w:rPr>
        <w:t> </w:t>
      </w:r>
      <w:r>
        <w:rPr>
          <w:w w:val="105"/>
        </w:rPr>
        <w:t>e</w:t>
      </w:r>
      <w:r>
        <w:rPr>
          <w:spacing w:val="-2"/>
          <w:w w:val="105"/>
        </w:rPr>
        <w:t> </w:t>
      </w:r>
      <w:r>
        <w:rPr>
          <w:w w:val="105"/>
        </w:rPr>
        <w:t>estandardização</w:t>
      </w:r>
      <w:r>
        <w:rPr>
          <w:spacing w:val="-2"/>
          <w:w w:val="105"/>
        </w:rPr>
        <w:t> </w:t>
      </w:r>
      <w:r>
        <w:rPr>
          <w:w w:val="105"/>
        </w:rPr>
        <w:t>da nossa</w:t>
      </w:r>
      <w:r>
        <w:rPr>
          <w:w w:val="105"/>
        </w:rPr>
        <w:t> língua,</w:t>
      </w:r>
      <w:r>
        <w:rPr>
          <w:w w:val="105"/>
        </w:rPr>
        <w:t> baseadas</w:t>
      </w:r>
      <w:r>
        <w:rPr>
          <w:w w:val="105"/>
        </w:rPr>
        <w:t> em</w:t>
      </w:r>
      <w:r>
        <w:rPr>
          <w:w w:val="105"/>
        </w:rPr>
        <w:t> uma</w:t>
      </w:r>
      <w:r>
        <w:rPr>
          <w:w w:val="105"/>
        </w:rPr>
        <w:t> análise</w:t>
      </w:r>
      <w:r>
        <w:rPr>
          <w:w w:val="105"/>
        </w:rPr>
        <w:t> crítica</w:t>
      </w:r>
      <w:r>
        <w:rPr>
          <w:w w:val="105"/>
        </w:rPr>
        <w:t> dos</w:t>
      </w:r>
      <w:r>
        <w:rPr>
          <w:w w:val="105"/>
        </w:rPr>
        <w:t> discursos</w:t>
      </w:r>
      <w:r>
        <w:rPr>
          <w:w w:val="105"/>
        </w:rPr>
        <w:t> normativos</w:t>
      </w:r>
      <w:r>
        <w:rPr>
          <w:w w:val="105"/>
        </w:rPr>
        <w:t> (criativos,</w:t>
      </w:r>
      <w:r>
        <w:rPr>
          <w:w w:val="105"/>
        </w:rPr>
        <w:t> ob- soletivos</w:t>
      </w:r>
      <w:r>
        <w:rPr>
          <w:spacing w:val="-2"/>
          <w:w w:val="105"/>
        </w:rPr>
        <w:t> </w:t>
      </w:r>
      <w:r>
        <w:rPr>
          <w:w w:val="105"/>
        </w:rPr>
        <w:t>e</w:t>
      </w:r>
      <w:r>
        <w:rPr>
          <w:spacing w:val="-2"/>
          <w:w w:val="105"/>
        </w:rPr>
        <w:t> </w:t>
      </w:r>
      <w:r>
        <w:rPr>
          <w:w w:val="105"/>
        </w:rPr>
        <w:t>divulgativos)</w:t>
      </w:r>
      <w:r>
        <w:rPr>
          <w:spacing w:val="-2"/>
          <w:w w:val="105"/>
        </w:rPr>
        <w:t> </w:t>
      </w:r>
      <w:r>
        <w:rPr>
          <w:w w:val="105"/>
        </w:rPr>
        <w:t>e</w:t>
      </w:r>
      <w:r>
        <w:rPr>
          <w:spacing w:val="-2"/>
          <w:w w:val="105"/>
        </w:rPr>
        <w:t> </w:t>
      </w:r>
      <w:r>
        <w:rPr>
          <w:w w:val="105"/>
        </w:rPr>
        <w:t>dos</w:t>
      </w:r>
      <w:r>
        <w:rPr>
          <w:spacing w:val="-2"/>
          <w:w w:val="105"/>
        </w:rPr>
        <w:t> </w:t>
      </w:r>
      <w:r>
        <w:rPr>
          <w:w w:val="105"/>
        </w:rPr>
        <w:t>discursos</w:t>
      </w:r>
      <w:r>
        <w:rPr>
          <w:spacing w:val="-2"/>
          <w:w w:val="105"/>
        </w:rPr>
        <w:t> </w:t>
      </w:r>
      <w:r>
        <w:rPr>
          <w:w w:val="105"/>
        </w:rPr>
        <w:t>estandardizativos</w:t>
      </w:r>
      <w:r>
        <w:rPr>
          <w:spacing w:val="-2"/>
          <w:w w:val="105"/>
        </w:rPr>
        <w:t> </w:t>
      </w:r>
      <w:r>
        <w:rPr>
          <w:w w:val="105"/>
        </w:rPr>
        <w:t>(propositivos,</w:t>
      </w:r>
      <w:r>
        <w:rPr>
          <w:spacing w:val="-2"/>
          <w:w w:val="105"/>
        </w:rPr>
        <w:t> </w:t>
      </w:r>
      <w:r>
        <w:rPr>
          <w:w w:val="105"/>
        </w:rPr>
        <w:t>consolidativos</w:t>
      </w:r>
      <w:r>
        <w:rPr>
          <w:spacing w:val="-2"/>
          <w:w w:val="105"/>
        </w:rPr>
        <w:t> </w:t>
      </w:r>
      <w:r>
        <w:rPr>
          <w:w w:val="105"/>
        </w:rPr>
        <w:t>e disciplinativos) da atualidade.</w:t>
      </w:r>
    </w:p>
    <w:p>
      <w:pPr>
        <w:pStyle w:val="BodyText"/>
        <w:spacing w:before="161"/>
      </w:pPr>
    </w:p>
    <w:p>
      <w:pPr>
        <w:pStyle w:val="BodyText"/>
        <w:spacing w:line="249" w:lineRule="auto"/>
        <w:ind w:left="23" w:right="870"/>
        <w:jc w:val="both"/>
      </w:pPr>
      <w:r>
        <w:rPr>
          <w:rFonts w:ascii="Georgia" w:hAnsi="Georgia"/>
          <w:b/>
          <w:w w:val="105"/>
        </w:rPr>
        <w:t>Nota</w:t>
      </w:r>
      <w:r>
        <w:rPr>
          <w:rFonts w:ascii="Georgia" w:hAnsi="Georgia"/>
          <w:b/>
          <w:w w:val="105"/>
        </w:rPr>
        <w:t> 1:</w:t>
      </w:r>
      <w:r>
        <w:rPr>
          <w:rFonts w:ascii="Georgia" w:hAnsi="Georgia"/>
          <w:b/>
          <w:spacing w:val="40"/>
          <w:w w:val="105"/>
        </w:rPr>
        <w:t> </w:t>
      </w:r>
      <w:r>
        <w:rPr>
          <w:w w:val="105"/>
        </w:rPr>
        <w:t>Sempre</w:t>
      </w:r>
      <w:r>
        <w:rPr>
          <w:w w:val="105"/>
        </w:rPr>
        <w:t> que</w:t>
      </w:r>
      <w:r>
        <w:rPr>
          <w:w w:val="105"/>
        </w:rPr>
        <w:t> empregarmos</w:t>
      </w:r>
      <w:r>
        <w:rPr>
          <w:w w:val="105"/>
        </w:rPr>
        <w:t> os</w:t>
      </w:r>
      <w:r>
        <w:rPr>
          <w:w w:val="105"/>
        </w:rPr>
        <w:t> novos</w:t>
      </w:r>
      <w:r>
        <w:rPr>
          <w:w w:val="105"/>
        </w:rPr>
        <w:t> padrões</w:t>
      </w:r>
      <w:r>
        <w:rPr>
          <w:w w:val="105"/>
        </w:rPr>
        <w:t> nominais</w:t>
      </w:r>
      <w:r>
        <w:rPr>
          <w:w w:val="105"/>
        </w:rPr>
        <w:t> para</w:t>
      </w:r>
      <w:r>
        <w:rPr>
          <w:w w:val="105"/>
        </w:rPr>
        <w:t> nos</w:t>
      </w:r>
      <w:r>
        <w:rPr>
          <w:w w:val="105"/>
        </w:rPr>
        <w:t> referirmos</w:t>
      </w:r>
      <w:r>
        <w:rPr>
          <w:w w:val="105"/>
        </w:rPr>
        <w:t> a pessoas neste livro, deixaremos as palavras em itálico.</w:t>
      </w:r>
    </w:p>
    <w:p>
      <w:pPr>
        <w:pStyle w:val="BodyText"/>
        <w:spacing w:before="174"/>
      </w:pPr>
    </w:p>
    <w:p>
      <w:pPr>
        <w:pStyle w:val="BodyText"/>
        <w:spacing w:line="252" w:lineRule="auto"/>
        <w:ind w:left="23" w:right="868"/>
        <w:jc w:val="both"/>
      </w:pPr>
      <w:r>
        <w:rPr>
          <w:rFonts w:ascii="Georgia" w:hAnsi="Georgia"/>
          <w:b/>
          <w:w w:val="105"/>
        </w:rPr>
        <w:t>Nota</w:t>
      </w:r>
      <w:r>
        <w:rPr>
          <w:rFonts w:ascii="Georgia" w:hAnsi="Georgia"/>
          <w:b/>
          <w:w w:val="105"/>
        </w:rPr>
        <w:t> 2:</w:t>
      </w:r>
      <w:r>
        <w:rPr>
          <w:rFonts w:ascii="Georgia" w:hAnsi="Georgia"/>
          <w:b/>
          <w:spacing w:val="40"/>
          <w:w w:val="105"/>
        </w:rPr>
        <w:t> </w:t>
      </w:r>
      <w:r>
        <w:rPr>
          <w:w w:val="105"/>
        </w:rPr>
        <w:t>Para</w:t>
      </w:r>
      <w:r>
        <w:rPr>
          <w:w w:val="105"/>
        </w:rPr>
        <w:t> este</w:t>
      </w:r>
      <w:r>
        <w:rPr>
          <w:w w:val="105"/>
        </w:rPr>
        <w:t> livro,</w:t>
      </w:r>
      <w:r>
        <w:rPr>
          <w:w w:val="105"/>
        </w:rPr>
        <w:t> sistematizamos</w:t>
      </w:r>
      <w:r>
        <w:rPr>
          <w:w w:val="105"/>
        </w:rPr>
        <w:t> os</w:t>
      </w:r>
      <w:r>
        <w:rPr>
          <w:w w:val="105"/>
        </w:rPr>
        <w:t> sentidos</w:t>
      </w:r>
      <w:r>
        <w:rPr>
          <w:w w:val="105"/>
        </w:rPr>
        <w:t> das</w:t>
      </w:r>
      <w:r>
        <w:rPr>
          <w:w w:val="105"/>
        </w:rPr>
        <w:t> palavras</w:t>
      </w:r>
      <w:r>
        <w:rPr>
          <w:w w:val="105"/>
        </w:rPr>
        <w:t> e,</w:t>
      </w:r>
      <w:r>
        <w:rPr>
          <w:w w:val="105"/>
        </w:rPr>
        <w:t> na</w:t>
      </w:r>
      <w:r>
        <w:rPr>
          <w:w w:val="105"/>
        </w:rPr>
        <w:t> descrição</w:t>
      </w:r>
      <w:r>
        <w:rPr>
          <w:w w:val="105"/>
        </w:rPr>
        <w:t> lin- guística, marcamos com «» os nomes próprios desses sistemas.</w:t>
      </w:r>
      <w:r>
        <w:rPr>
          <w:spacing w:val="34"/>
          <w:w w:val="105"/>
        </w:rPr>
        <w:t> </w:t>
      </w:r>
      <w:r>
        <w:rPr>
          <w:w w:val="105"/>
        </w:rPr>
        <w:t>Em particular, usaremos o</w:t>
      </w:r>
      <w:r>
        <w:rPr>
          <w:w w:val="105"/>
        </w:rPr>
        <w:t> termo</w:t>
      </w:r>
      <w:r>
        <w:rPr>
          <w:w w:val="105"/>
        </w:rPr>
        <w:t> «</w:t>
      </w:r>
      <w:r>
        <w:rPr>
          <w:color w:val="7F7F7F"/>
          <w:w w:val="105"/>
        </w:rPr>
        <w:t>sexo</w:t>
      </w:r>
      <w:r>
        <w:rPr>
          <w:w w:val="105"/>
        </w:rPr>
        <w:t>»</w:t>
      </w:r>
      <w:r>
        <w:rPr>
          <w:w w:val="105"/>
        </w:rPr>
        <w:t> sem</w:t>
      </w:r>
      <w:r>
        <w:rPr>
          <w:w w:val="105"/>
        </w:rPr>
        <w:t> qualificadores</w:t>
      </w:r>
      <w:r>
        <w:rPr>
          <w:w w:val="105"/>
        </w:rPr>
        <w:t> para</w:t>
      </w:r>
      <w:r>
        <w:rPr>
          <w:w w:val="105"/>
        </w:rPr>
        <w:t> a</w:t>
      </w:r>
      <w:r>
        <w:rPr>
          <w:w w:val="105"/>
        </w:rPr>
        <w:t> oposição</w:t>
      </w:r>
      <w:r>
        <w:rPr>
          <w:w w:val="105"/>
        </w:rPr>
        <w:t> entre</w:t>
      </w:r>
      <w:r>
        <w:rPr>
          <w:w w:val="105"/>
        </w:rPr>
        <w:t> o</w:t>
      </w:r>
      <w:r>
        <w:rPr>
          <w:w w:val="105"/>
        </w:rPr>
        <w:t> masculino,</w:t>
      </w:r>
      <w:r>
        <w:rPr>
          <w:w w:val="105"/>
        </w:rPr>
        <w:t> o</w:t>
      </w:r>
      <w:r>
        <w:rPr>
          <w:w w:val="105"/>
        </w:rPr>
        <w:t> feminino</w:t>
      </w:r>
      <w:r>
        <w:rPr>
          <w:w w:val="105"/>
        </w:rPr>
        <w:t> e</w:t>
      </w:r>
      <w:r>
        <w:rPr>
          <w:w w:val="105"/>
        </w:rPr>
        <w:t> o neutro</w:t>
      </w:r>
      <w:r>
        <w:rPr>
          <w:w w:val="105"/>
        </w:rPr>
        <w:t> (nem</w:t>
      </w:r>
      <w:r>
        <w:rPr>
          <w:w w:val="105"/>
        </w:rPr>
        <w:t> masculino</w:t>
      </w:r>
      <w:r>
        <w:rPr>
          <w:w w:val="105"/>
        </w:rPr>
        <w:t> nem</w:t>
      </w:r>
      <w:r>
        <w:rPr>
          <w:w w:val="105"/>
        </w:rPr>
        <w:t> feminino)</w:t>
      </w:r>
      <w:r>
        <w:rPr>
          <w:w w:val="105"/>
        </w:rPr>
        <w:t> não</w:t>
      </w:r>
      <w:r>
        <w:rPr>
          <w:w w:val="105"/>
        </w:rPr>
        <w:t> importando</w:t>
      </w:r>
      <w:r>
        <w:rPr>
          <w:w w:val="105"/>
        </w:rPr>
        <w:t> o</w:t>
      </w:r>
      <w:r>
        <w:rPr>
          <w:w w:val="105"/>
        </w:rPr>
        <w:t> que</w:t>
      </w:r>
      <w:r>
        <w:rPr>
          <w:w w:val="105"/>
        </w:rPr>
        <w:t> motiva</w:t>
      </w:r>
      <w:r>
        <w:rPr>
          <w:w w:val="105"/>
        </w:rPr>
        <w:t> as</w:t>
      </w:r>
      <w:r>
        <w:rPr>
          <w:w w:val="105"/>
        </w:rPr>
        <w:t> pessoas</w:t>
      </w:r>
      <w:r>
        <w:rPr>
          <w:w w:val="105"/>
        </w:rPr>
        <w:t> a</w:t>
      </w:r>
      <w:r>
        <w:rPr>
          <w:w w:val="105"/>
        </w:rPr>
        <w:t> con- struírem essa oposição.</w:t>
      </w:r>
      <w:r>
        <w:rPr>
          <w:spacing w:val="29"/>
          <w:w w:val="105"/>
        </w:rPr>
        <w:t> </w:t>
      </w:r>
      <w:r>
        <w:rPr>
          <w:w w:val="105"/>
        </w:rPr>
        <w:t>Em paralelo, empregaremos o termo «</w:t>
      </w:r>
      <w:r>
        <w:rPr>
          <w:color w:val="7F7F7F"/>
          <w:w w:val="105"/>
        </w:rPr>
        <w:t>gênero</w:t>
      </w:r>
      <w:r>
        <w:rPr>
          <w:w w:val="105"/>
        </w:rPr>
        <w:t>» para as categories construídas por peças constitutivas como </w:t>
      </w:r>
      <w:r>
        <w:rPr>
          <w:i/>
          <w:color w:val="7F7F7F"/>
          <w:w w:val="105"/>
        </w:rPr>
        <w:t>o</w:t>
      </w:r>
      <w:r>
        <w:rPr>
          <w:w w:val="105"/>
        </w:rPr>
        <w:t>, </w:t>
      </w:r>
      <w:r>
        <w:rPr>
          <w:i/>
          <w:color w:val="7F7F7F"/>
          <w:w w:val="105"/>
        </w:rPr>
        <w:t>a </w:t>
      </w:r>
      <w:r>
        <w:rPr>
          <w:w w:val="105"/>
        </w:rPr>
        <w:t>e </w:t>
      </w:r>
      <w:r>
        <w:rPr>
          <w:i/>
          <w:color w:val="7F7F7F"/>
          <w:w w:val="105"/>
        </w:rPr>
        <w:t>e </w:t>
      </w:r>
      <w:r>
        <w:rPr>
          <w:w w:val="105"/>
        </w:rPr>
        <w:t>usadas na composição de palavras con- trastivas como </w:t>
      </w:r>
      <w:r>
        <w:rPr>
          <w:i/>
          <w:color w:val="7F7F7F"/>
          <w:w w:val="105"/>
        </w:rPr>
        <w:t>menin</w:t>
      </w:r>
      <w:r>
        <w:rPr>
          <w:w w:val="105"/>
        </w:rPr>
        <w:t>|</w:t>
      </w:r>
      <w:r>
        <w:rPr>
          <w:i/>
          <w:color w:val="7F7F7F"/>
          <w:w w:val="105"/>
        </w:rPr>
        <w:t>o</w:t>
      </w:r>
      <w:r>
        <w:rPr>
          <w:w w:val="105"/>
        </w:rPr>
        <w:t>, </w:t>
      </w:r>
      <w:r>
        <w:rPr>
          <w:i/>
          <w:color w:val="7F7F7F"/>
          <w:w w:val="105"/>
        </w:rPr>
        <w:t>menin</w:t>
      </w:r>
      <w:r>
        <w:rPr>
          <w:w w:val="105"/>
        </w:rPr>
        <w:t>|</w:t>
      </w:r>
      <w:r>
        <w:rPr>
          <w:i/>
          <w:color w:val="7F7F7F"/>
          <w:w w:val="105"/>
        </w:rPr>
        <w:t>a</w:t>
      </w:r>
      <w:r>
        <w:rPr>
          <w:i/>
          <w:color w:val="7F7F7F"/>
          <w:w w:val="105"/>
        </w:rPr>
        <w:t> </w:t>
      </w:r>
      <w:r>
        <w:rPr>
          <w:w w:val="105"/>
        </w:rPr>
        <w:t>e </w:t>
      </w:r>
      <w:r>
        <w:rPr>
          <w:i/>
          <w:color w:val="7F7F7F"/>
          <w:w w:val="105"/>
        </w:rPr>
        <w:t>menin</w:t>
      </w:r>
      <w:r>
        <w:rPr>
          <w:w w:val="105"/>
        </w:rPr>
        <w:t>|</w:t>
      </w:r>
      <w:r>
        <w:rPr>
          <w:i/>
          <w:color w:val="7F7F7F"/>
          <w:w w:val="105"/>
        </w:rPr>
        <w:t>e</w:t>
      </w:r>
      <w:r>
        <w:rPr>
          <w:w w:val="105"/>
        </w:rPr>
        <w:t>, sejam sexuais ou não essas categorias.</w:t>
      </w:r>
      <w:r>
        <w:rPr>
          <w:w w:val="105"/>
        </w:rPr>
        <w:t> Em contraste,</w:t>
      </w:r>
      <w:r>
        <w:rPr>
          <w:w w:val="105"/>
        </w:rPr>
        <w:t> empregaremos</w:t>
      </w:r>
      <w:r>
        <w:rPr>
          <w:w w:val="105"/>
        </w:rPr>
        <w:t> o</w:t>
      </w:r>
      <w:r>
        <w:rPr>
          <w:w w:val="105"/>
        </w:rPr>
        <w:t> termo</w:t>
      </w:r>
      <w:r>
        <w:rPr>
          <w:w w:val="105"/>
        </w:rPr>
        <w:t> «</w:t>
      </w:r>
      <w:r>
        <w:rPr>
          <w:color w:val="7F7F7F"/>
          <w:w w:val="105"/>
        </w:rPr>
        <w:t>acepção</w:t>
      </w:r>
      <w:r>
        <w:rPr>
          <w:w w:val="105"/>
        </w:rPr>
        <w:t>»</w:t>
      </w:r>
      <w:r>
        <w:rPr>
          <w:w w:val="105"/>
        </w:rPr>
        <w:t> para</w:t>
      </w:r>
      <w:r>
        <w:rPr>
          <w:w w:val="105"/>
        </w:rPr>
        <w:t> as</w:t>
      </w:r>
      <w:r>
        <w:rPr>
          <w:w w:val="105"/>
        </w:rPr>
        <w:t> categorias</w:t>
      </w:r>
      <w:r>
        <w:rPr>
          <w:w w:val="105"/>
        </w:rPr>
        <w:t> associadas</w:t>
      </w:r>
      <w:r>
        <w:rPr>
          <w:w w:val="105"/>
        </w:rPr>
        <w:t> a</w:t>
      </w:r>
      <w:r>
        <w:rPr>
          <w:w w:val="105"/>
        </w:rPr>
        <w:t> vocábulos como </w:t>
      </w:r>
      <w:r>
        <w:rPr>
          <w:i/>
          <w:color w:val="7F7F7F"/>
          <w:w w:val="105"/>
        </w:rPr>
        <w:t>homem</w:t>
      </w:r>
      <w:r>
        <w:rPr>
          <w:w w:val="105"/>
        </w:rPr>
        <w:t>, </w:t>
      </w:r>
      <w:r>
        <w:rPr>
          <w:i/>
          <w:color w:val="7F7F7F"/>
          <w:w w:val="105"/>
        </w:rPr>
        <w:t>mulher</w:t>
      </w:r>
      <w:r>
        <w:rPr>
          <w:i/>
          <w:color w:val="7F7F7F"/>
          <w:w w:val="105"/>
        </w:rPr>
        <w:t> </w:t>
      </w:r>
      <w:r>
        <w:rPr>
          <w:w w:val="105"/>
        </w:rPr>
        <w:t>e </w:t>
      </w:r>
      <w:r>
        <w:rPr>
          <w:i/>
          <w:color w:val="7F7F7F"/>
          <w:w w:val="105"/>
        </w:rPr>
        <w:t>menin-o</w:t>
      </w:r>
      <w:r>
        <w:rPr>
          <w:w w:val="105"/>
        </w:rPr>
        <w:t>|</w:t>
      </w:r>
      <w:r>
        <w:rPr>
          <w:i/>
          <w:color w:val="7F7F7F"/>
          <w:w w:val="105"/>
        </w:rPr>
        <w:t>a</w:t>
      </w:r>
      <w:r>
        <w:rPr>
          <w:w w:val="105"/>
        </w:rPr>
        <w:t>|</w:t>
      </w:r>
      <w:r>
        <w:rPr>
          <w:i/>
          <w:color w:val="7F7F7F"/>
          <w:w w:val="105"/>
        </w:rPr>
        <w:t>e</w:t>
      </w:r>
      <w:r>
        <w:rPr>
          <w:w w:val="105"/>
        </w:rPr>
        <w:t>, sejam elas sexuais ou não.</w:t>
      </w:r>
      <w:r>
        <w:rPr>
          <w:w w:val="105"/>
        </w:rPr>
        <w:t> Portanto, as categorias sexuais</w:t>
      </w:r>
      <w:r>
        <w:rPr>
          <w:w w:val="105"/>
        </w:rPr>
        <w:t> de</w:t>
      </w:r>
      <w:r>
        <w:rPr>
          <w:w w:val="105"/>
        </w:rPr>
        <w:t> corpos</w:t>
      </w:r>
      <w:r>
        <w:rPr>
          <w:w w:val="105"/>
        </w:rPr>
        <w:t> humanos</w:t>
      </w:r>
      <w:r>
        <w:rPr>
          <w:w w:val="105"/>
        </w:rPr>
        <w:t> serão</w:t>
      </w:r>
      <w:r>
        <w:rPr>
          <w:w w:val="105"/>
        </w:rPr>
        <w:t> chamadas</w:t>
      </w:r>
      <w:r>
        <w:rPr>
          <w:w w:val="105"/>
        </w:rPr>
        <w:t> de</w:t>
      </w:r>
      <w:r>
        <w:rPr>
          <w:w w:val="105"/>
        </w:rPr>
        <w:t> «</w:t>
      </w:r>
      <w:r>
        <w:rPr>
          <w:color w:val="7F7F7F"/>
          <w:w w:val="105"/>
        </w:rPr>
        <w:t>gênero</w:t>
      </w:r>
      <w:r>
        <w:rPr>
          <w:color w:val="7F7F7F"/>
          <w:w w:val="105"/>
        </w:rPr>
        <w:t> sexual</w:t>
      </w:r>
      <w:r>
        <w:rPr>
          <w:w w:val="105"/>
        </w:rPr>
        <w:t>»</w:t>
      </w:r>
      <w:r>
        <w:rPr>
          <w:w w:val="105"/>
        </w:rPr>
        <w:t> ou</w:t>
      </w:r>
      <w:r>
        <w:rPr>
          <w:w w:val="105"/>
        </w:rPr>
        <w:t> «</w:t>
      </w:r>
      <w:r>
        <w:rPr>
          <w:color w:val="7F7F7F"/>
          <w:w w:val="105"/>
        </w:rPr>
        <w:t>acepção</w:t>
      </w:r>
      <w:r>
        <w:rPr>
          <w:color w:val="7F7F7F"/>
          <w:w w:val="105"/>
        </w:rPr>
        <w:t> sexual</w:t>
      </w:r>
      <w:r>
        <w:rPr>
          <w:w w:val="105"/>
        </w:rPr>
        <w:t>»</w:t>
      </w:r>
      <w:r>
        <w:rPr>
          <w:w w:val="105"/>
        </w:rPr>
        <w:t> a depender</w:t>
      </w:r>
      <w:r>
        <w:rPr>
          <w:w w:val="105"/>
        </w:rPr>
        <w:t> do</w:t>
      </w:r>
      <w:r>
        <w:rPr>
          <w:w w:val="105"/>
        </w:rPr>
        <w:t> modo</w:t>
      </w:r>
      <w:r>
        <w:rPr>
          <w:w w:val="105"/>
        </w:rPr>
        <w:t> como</w:t>
      </w:r>
      <w:r>
        <w:rPr>
          <w:w w:val="105"/>
        </w:rPr>
        <w:t> elas</w:t>
      </w:r>
      <w:r>
        <w:rPr>
          <w:w w:val="105"/>
        </w:rPr>
        <w:t> são</w:t>
      </w:r>
      <w:r>
        <w:rPr>
          <w:w w:val="105"/>
        </w:rPr>
        <w:t> construídas</w:t>
      </w:r>
      <w:r>
        <w:rPr>
          <w:w w:val="105"/>
        </w:rPr>
        <w:t> por</w:t>
      </w:r>
      <w:r>
        <w:rPr>
          <w:w w:val="105"/>
        </w:rPr>
        <w:t> palavras.</w:t>
      </w:r>
      <w:r>
        <w:rPr>
          <w:spacing w:val="40"/>
          <w:w w:val="105"/>
        </w:rPr>
        <w:t> </w:t>
      </w:r>
      <w:r>
        <w:rPr>
          <w:w w:val="105"/>
        </w:rPr>
        <w:t>Faremos</w:t>
      </w:r>
      <w:r>
        <w:rPr>
          <w:w w:val="105"/>
        </w:rPr>
        <w:t> isso</w:t>
      </w:r>
      <w:r>
        <w:rPr>
          <w:w w:val="105"/>
        </w:rPr>
        <w:t> por</w:t>
      </w:r>
      <w:r>
        <w:rPr>
          <w:w w:val="105"/>
        </w:rPr>
        <w:t> dois</w:t>
      </w:r>
      <w:r>
        <w:rPr>
          <w:w w:val="105"/>
        </w:rPr>
        <w:t> mo- tivos:</w:t>
      </w:r>
      <w:r>
        <w:rPr>
          <w:spacing w:val="40"/>
          <w:w w:val="105"/>
        </w:rPr>
        <w:t> </w:t>
      </w:r>
      <w:r>
        <w:rPr>
          <w:w w:val="105"/>
        </w:rPr>
        <w:t>primariamente,</w:t>
      </w:r>
      <w:r>
        <w:rPr>
          <w:w w:val="105"/>
        </w:rPr>
        <w:t> porque</w:t>
      </w:r>
      <w:r>
        <w:rPr>
          <w:w w:val="105"/>
        </w:rPr>
        <w:t> reportamos</w:t>
      </w:r>
      <w:r>
        <w:rPr>
          <w:w w:val="105"/>
        </w:rPr>
        <w:t> aqui</w:t>
      </w:r>
      <w:r>
        <w:rPr>
          <w:w w:val="105"/>
        </w:rPr>
        <w:t> um</w:t>
      </w:r>
      <w:r>
        <w:rPr>
          <w:w w:val="105"/>
        </w:rPr>
        <w:t> estudo</w:t>
      </w:r>
      <w:r>
        <w:rPr>
          <w:w w:val="105"/>
        </w:rPr>
        <w:t> sobre</w:t>
      </w:r>
      <w:r>
        <w:rPr>
          <w:w w:val="105"/>
        </w:rPr>
        <w:t> a</w:t>
      </w:r>
      <w:r>
        <w:rPr>
          <w:w w:val="105"/>
        </w:rPr>
        <w:t> nossa</w:t>
      </w:r>
      <w:r>
        <w:rPr>
          <w:w w:val="105"/>
        </w:rPr>
        <w:t> língua</w:t>
      </w:r>
      <w:r>
        <w:rPr>
          <w:w w:val="105"/>
        </w:rPr>
        <w:t> e</w:t>
      </w:r>
      <w:r>
        <w:rPr>
          <w:w w:val="105"/>
        </w:rPr>
        <w:t> como</w:t>
      </w:r>
      <w:r>
        <w:rPr>
          <w:spacing w:val="40"/>
          <w:w w:val="105"/>
        </w:rPr>
        <w:t> </w:t>
      </w:r>
      <w:r>
        <w:rPr>
          <w:w w:val="105"/>
        </w:rPr>
        <w:t>por ela são construídas oposições de sentido; e secundariamente, porque, assim como faz </w:t>
      </w:r>
      <w:r>
        <w:rPr>
          <w:i/>
          <w:w w:val="105"/>
        </w:rPr>
        <w:t>e</w:t>
      </w:r>
      <w:r>
        <w:rPr>
          <w:i/>
          <w:spacing w:val="-2"/>
          <w:w w:val="105"/>
        </w:rPr>
        <w:t> </w:t>
      </w:r>
      <w:r>
        <w:rPr>
          <w:i/>
          <w:w w:val="105"/>
        </w:rPr>
        <w:t>teórique </w:t>
      </w:r>
      <w:r>
        <w:rPr>
          <w:w w:val="105"/>
        </w:rPr>
        <w:t>Judith</w:t>
      </w:r>
      <w:r>
        <w:rPr>
          <w:spacing w:val="-7"/>
          <w:w w:val="105"/>
        </w:rPr>
        <w:t> </w:t>
      </w:r>
      <w:r>
        <w:rPr>
          <w:w w:val="105"/>
        </w:rPr>
        <w:t>Butler</w:t>
      </w:r>
      <w:r>
        <w:rPr>
          <w:spacing w:val="-7"/>
          <w:w w:val="105"/>
        </w:rPr>
        <w:t> </w:t>
      </w:r>
      <w:hyperlink w:history="true" w:anchor="_bookmark127">
        <w:r>
          <w:rPr>
            <w:w w:val="105"/>
          </w:rPr>
          <w:t>(BUTLER,</w:t>
        </w:r>
      </w:hyperlink>
      <w:r>
        <w:rPr>
          <w:spacing w:val="-7"/>
          <w:w w:val="105"/>
        </w:rPr>
        <w:t> </w:t>
      </w:r>
      <w:hyperlink w:history="true" w:anchor="_bookmark127">
        <w:r>
          <w:rPr>
            <w:w w:val="105"/>
          </w:rPr>
          <w:t>2014,</w:t>
        </w:r>
      </w:hyperlink>
      <w:r>
        <w:rPr>
          <w:spacing w:val="-6"/>
          <w:w w:val="105"/>
        </w:rPr>
        <w:t> </w:t>
      </w:r>
      <w:r>
        <w:rPr>
          <w:w w:val="105"/>
        </w:rPr>
        <w:t>p.184-187),</w:t>
      </w:r>
      <w:r>
        <w:rPr>
          <w:spacing w:val="-6"/>
          <w:w w:val="105"/>
        </w:rPr>
        <w:t> </w:t>
      </w:r>
      <w:r>
        <w:rPr>
          <w:w w:val="105"/>
        </w:rPr>
        <w:t>recusamos</w:t>
      </w:r>
      <w:r>
        <w:rPr>
          <w:spacing w:val="-7"/>
          <w:w w:val="105"/>
        </w:rPr>
        <w:t> </w:t>
      </w:r>
      <w:r>
        <w:rPr>
          <w:w w:val="105"/>
        </w:rPr>
        <w:t>o</w:t>
      </w:r>
      <w:r>
        <w:rPr>
          <w:spacing w:val="-7"/>
          <w:w w:val="105"/>
        </w:rPr>
        <w:t> </w:t>
      </w:r>
      <w:r>
        <w:rPr>
          <w:w w:val="105"/>
        </w:rPr>
        <w:t>dualismo</w:t>
      </w:r>
      <w:r>
        <w:rPr>
          <w:spacing w:val="-7"/>
          <w:w w:val="105"/>
        </w:rPr>
        <w:t> </w:t>
      </w:r>
      <w:r>
        <w:rPr>
          <w:w w:val="105"/>
        </w:rPr>
        <w:t>entre</w:t>
      </w:r>
      <w:r>
        <w:rPr>
          <w:spacing w:val="-7"/>
          <w:w w:val="105"/>
        </w:rPr>
        <w:t> </w:t>
      </w:r>
      <w:r>
        <w:rPr>
          <w:w w:val="105"/>
        </w:rPr>
        <w:t>“sexos biológicos”</w:t>
      </w:r>
      <w:r>
        <w:rPr>
          <w:w w:val="105"/>
        </w:rPr>
        <w:t> e</w:t>
      </w:r>
      <w:r>
        <w:rPr>
          <w:spacing w:val="-3"/>
          <w:w w:val="105"/>
        </w:rPr>
        <w:t> </w:t>
      </w:r>
      <w:r>
        <w:rPr>
          <w:w w:val="105"/>
        </w:rPr>
        <w:t>“gêneros</w:t>
      </w:r>
      <w:r>
        <w:rPr>
          <w:spacing w:val="-3"/>
          <w:w w:val="105"/>
        </w:rPr>
        <w:t> </w:t>
      </w:r>
      <w:r>
        <w:rPr>
          <w:w w:val="105"/>
        </w:rPr>
        <w:t>sociais”</w:t>
      </w:r>
      <w:r>
        <w:rPr>
          <w:w w:val="105"/>
        </w:rPr>
        <w:t> em</w:t>
      </w:r>
      <w:r>
        <w:rPr>
          <w:spacing w:val="-3"/>
          <w:w w:val="105"/>
        </w:rPr>
        <w:t> </w:t>
      </w:r>
      <w:r>
        <w:rPr>
          <w:w w:val="105"/>
        </w:rPr>
        <w:t>favor</w:t>
      </w:r>
      <w:r>
        <w:rPr>
          <w:spacing w:val="-3"/>
          <w:w w:val="105"/>
        </w:rPr>
        <w:t> </w:t>
      </w:r>
      <w:r>
        <w:rPr>
          <w:w w:val="105"/>
        </w:rPr>
        <w:t>de</w:t>
      </w:r>
      <w:r>
        <w:rPr>
          <w:spacing w:val="-3"/>
          <w:w w:val="105"/>
        </w:rPr>
        <w:t> </w:t>
      </w:r>
      <w:r>
        <w:rPr>
          <w:w w:val="105"/>
        </w:rPr>
        <w:t>uma</w:t>
      </w:r>
      <w:r>
        <w:rPr>
          <w:spacing w:val="-3"/>
          <w:w w:val="105"/>
        </w:rPr>
        <w:t> </w:t>
      </w:r>
      <w:r>
        <w:rPr>
          <w:w w:val="105"/>
        </w:rPr>
        <w:t>construção</w:t>
      </w:r>
      <w:r>
        <w:rPr>
          <w:spacing w:val="-3"/>
          <w:w w:val="105"/>
        </w:rPr>
        <w:t> </w:t>
      </w:r>
      <w:r>
        <w:rPr>
          <w:w w:val="105"/>
        </w:rPr>
        <w:t>coletiva</w:t>
      </w:r>
      <w:r>
        <w:rPr>
          <w:spacing w:val="-3"/>
          <w:w w:val="105"/>
        </w:rPr>
        <w:t> </w:t>
      </w:r>
      <w:r>
        <w:rPr>
          <w:w w:val="105"/>
        </w:rPr>
        <w:t>e</w:t>
      </w:r>
      <w:r>
        <w:rPr>
          <w:spacing w:val="-3"/>
          <w:w w:val="105"/>
        </w:rPr>
        <w:t> </w:t>
      </w:r>
      <w:r>
        <w:rPr>
          <w:w w:val="105"/>
        </w:rPr>
        <w:t>interpessoalmente respeitosa</w:t>
      </w:r>
      <w:r>
        <w:rPr>
          <w:spacing w:val="-2"/>
          <w:w w:val="105"/>
        </w:rPr>
        <w:t> </w:t>
      </w:r>
      <w:r>
        <w:rPr>
          <w:w w:val="105"/>
        </w:rPr>
        <w:t>da</w:t>
      </w:r>
      <w:r>
        <w:rPr>
          <w:spacing w:val="-2"/>
          <w:w w:val="105"/>
        </w:rPr>
        <w:t> </w:t>
      </w:r>
      <w:r>
        <w:rPr>
          <w:w w:val="105"/>
        </w:rPr>
        <w:t>diferenciação</w:t>
      </w:r>
      <w:r>
        <w:rPr>
          <w:spacing w:val="-2"/>
          <w:w w:val="105"/>
        </w:rPr>
        <w:t> </w:t>
      </w:r>
      <w:r>
        <w:rPr>
          <w:w w:val="105"/>
        </w:rPr>
        <w:t>sexual</w:t>
      </w:r>
      <w:r>
        <w:rPr>
          <w:spacing w:val="-2"/>
          <w:w w:val="105"/>
        </w:rPr>
        <w:t> </w:t>
      </w:r>
      <w:r>
        <w:rPr>
          <w:w w:val="105"/>
        </w:rPr>
        <w:t>dos</w:t>
      </w:r>
      <w:r>
        <w:rPr>
          <w:spacing w:val="-2"/>
          <w:w w:val="105"/>
        </w:rPr>
        <w:t> </w:t>
      </w:r>
      <w:r>
        <w:rPr>
          <w:w w:val="105"/>
        </w:rPr>
        <w:t>corpos</w:t>
      </w:r>
      <w:r>
        <w:rPr>
          <w:spacing w:val="-2"/>
          <w:w w:val="105"/>
        </w:rPr>
        <w:t> </w:t>
      </w:r>
      <w:r>
        <w:rPr>
          <w:w w:val="105"/>
        </w:rPr>
        <w:t>humanos,</w:t>
      </w:r>
      <w:r>
        <w:rPr>
          <w:spacing w:val="-1"/>
          <w:w w:val="105"/>
        </w:rPr>
        <w:t> </w:t>
      </w:r>
      <w:r>
        <w:rPr>
          <w:w w:val="105"/>
        </w:rPr>
        <w:t>em</w:t>
      </w:r>
      <w:r>
        <w:rPr>
          <w:spacing w:val="-2"/>
          <w:w w:val="105"/>
        </w:rPr>
        <w:t> </w:t>
      </w:r>
      <w:r>
        <w:rPr>
          <w:w w:val="105"/>
        </w:rPr>
        <w:t>favor</w:t>
      </w:r>
      <w:r>
        <w:rPr>
          <w:spacing w:val="-2"/>
          <w:w w:val="105"/>
        </w:rPr>
        <w:t> </w:t>
      </w:r>
      <w:r>
        <w:rPr>
          <w:w w:val="105"/>
        </w:rPr>
        <w:t>de</w:t>
      </w:r>
      <w:r>
        <w:rPr>
          <w:spacing w:val="-2"/>
          <w:w w:val="105"/>
        </w:rPr>
        <w:t> </w:t>
      </w:r>
      <w:r>
        <w:rPr>
          <w:w w:val="105"/>
        </w:rPr>
        <w:t>«</w:t>
      </w:r>
      <w:r>
        <w:rPr>
          <w:color w:val="7F7F7F"/>
          <w:w w:val="105"/>
        </w:rPr>
        <w:t>sexos</w:t>
      </w:r>
      <w:r>
        <w:rPr>
          <w:w w:val="105"/>
        </w:rPr>
        <w:t>»</w:t>
      </w:r>
      <w:r>
        <w:rPr>
          <w:spacing w:val="-2"/>
          <w:w w:val="105"/>
        </w:rPr>
        <w:t> </w:t>
      </w:r>
      <w:r>
        <w:rPr>
          <w:w w:val="105"/>
        </w:rPr>
        <w:t>observáveis dos</w:t>
      </w:r>
      <w:r>
        <w:rPr>
          <w:w w:val="105"/>
        </w:rPr>
        <w:t> quais</w:t>
      </w:r>
      <w:r>
        <w:rPr>
          <w:w w:val="105"/>
        </w:rPr>
        <w:t> possamos</w:t>
      </w:r>
      <w:r>
        <w:rPr>
          <w:w w:val="105"/>
        </w:rPr>
        <w:t> ser</w:t>
      </w:r>
      <w:r>
        <w:rPr>
          <w:w w:val="105"/>
        </w:rPr>
        <w:t> por</w:t>
      </w:r>
      <w:r>
        <w:rPr>
          <w:w w:val="105"/>
        </w:rPr>
        <w:t> arbítrio</w:t>
      </w:r>
      <w:r>
        <w:rPr>
          <w:w w:val="105"/>
        </w:rPr>
        <w:t> próprio.</w:t>
      </w:r>
      <w:r>
        <w:rPr>
          <w:spacing w:val="40"/>
          <w:w w:val="105"/>
        </w:rPr>
        <w:t> </w:t>
      </w:r>
      <w:r>
        <w:rPr>
          <w:w w:val="105"/>
        </w:rPr>
        <w:t>Disso</w:t>
      </w:r>
      <w:r>
        <w:rPr>
          <w:w w:val="105"/>
        </w:rPr>
        <w:t> decorre</w:t>
      </w:r>
      <w:r>
        <w:rPr>
          <w:w w:val="105"/>
        </w:rPr>
        <w:t> que</w:t>
      </w:r>
      <w:r>
        <w:rPr>
          <w:w w:val="105"/>
        </w:rPr>
        <w:t> não</w:t>
      </w:r>
      <w:r>
        <w:rPr>
          <w:w w:val="105"/>
        </w:rPr>
        <w:t> nos</w:t>
      </w:r>
      <w:r>
        <w:rPr>
          <w:w w:val="105"/>
        </w:rPr>
        <w:t> subscrevemos</w:t>
      </w:r>
      <w:r>
        <w:rPr>
          <w:spacing w:val="40"/>
          <w:w w:val="105"/>
        </w:rPr>
        <w:t> </w:t>
      </w:r>
      <w:r>
        <w:rPr>
          <w:w w:val="105"/>
        </w:rPr>
        <w:t>aos</w:t>
      </w:r>
      <w:r>
        <w:rPr>
          <w:w w:val="105"/>
        </w:rPr>
        <w:t> pressupostos</w:t>
      </w:r>
      <w:r>
        <w:rPr>
          <w:w w:val="105"/>
        </w:rPr>
        <w:t> de</w:t>
      </w:r>
      <w:r>
        <w:rPr>
          <w:w w:val="105"/>
        </w:rPr>
        <w:t> que</w:t>
      </w:r>
      <w:r>
        <w:rPr>
          <w:w w:val="105"/>
        </w:rPr>
        <w:t> a</w:t>
      </w:r>
      <w:r>
        <w:rPr>
          <w:w w:val="105"/>
        </w:rPr>
        <w:t> diferenciação</w:t>
      </w:r>
      <w:r>
        <w:rPr>
          <w:w w:val="105"/>
        </w:rPr>
        <w:t> sexual</w:t>
      </w:r>
      <w:r>
        <w:rPr>
          <w:w w:val="105"/>
        </w:rPr>
        <w:t> nos</w:t>
      </w:r>
      <w:r>
        <w:rPr>
          <w:w w:val="105"/>
        </w:rPr>
        <w:t> seja</w:t>
      </w:r>
      <w:r>
        <w:rPr>
          <w:w w:val="105"/>
        </w:rPr>
        <w:t> provida</w:t>
      </w:r>
      <w:r>
        <w:rPr>
          <w:w w:val="105"/>
        </w:rPr>
        <w:t> pela</w:t>
      </w:r>
      <w:r>
        <w:rPr>
          <w:w w:val="105"/>
        </w:rPr>
        <w:t> Natureza</w:t>
      </w:r>
      <w:r>
        <w:rPr>
          <w:w w:val="105"/>
        </w:rPr>
        <w:t> (natu- ralismo),</w:t>
      </w:r>
      <w:r>
        <w:rPr>
          <w:w w:val="105"/>
        </w:rPr>
        <w:t> de que as pessoas sejam na sua essência de um gênero/sexo fixo do nascer ao morrer</w:t>
      </w:r>
      <w:r>
        <w:rPr>
          <w:spacing w:val="-14"/>
          <w:w w:val="105"/>
        </w:rPr>
        <w:t> </w:t>
      </w:r>
      <w:r>
        <w:rPr>
          <w:w w:val="105"/>
        </w:rPr>
        <w:t>às</w:t>
      </w:r>
      <w:r>
        <w:rPr>
          <w:spacing w:val="-14"/>
          <w:w w:val="105"/>
        </w:rPr>
        <w:t> </w:t>
      </w:r>
      <w:r>
        <w:rPr>
          <w:w w:val="105"/>
        </w:rPr>
        <w:t>vezes</w:t>
      </w:r>
      <w:r>
        <w:rPr>
          <w:spacing w:val="-14"/>
          <w:w w:val="105"/>
        </w:rPr>
        <w:t> </w:t>
      </w:r>
      <w:r>
        <w:rPr>
          <w:w w:val="105"/>
        </w:rPr>
        <w:t>diferente</w:t>
      </w:r>
      <w:r>
        <w:rPr>
          <w:spacing w:val="-14"/>
          <w:w w:val="105"/>
        </w:rPr>
        <w:t> </w:t>
      </w:r>
      <w:r>
        <w:rPr>
          <w:w w:val="105"/>
        </w:rPr>
        <w:t>do</w:t>
      </w:r>
      <w:r>
        <w:rPr>
          <w:spacing w:val="-14"/>
          <w:w w:val="105"/>
        </w:rPr>
        <w:t> </w:t>
      </w:r>
      <w:r>
        <w:rPr>
          <w:w w:val="105"/>
        </w:rPr>
        <w:t>gênero/sexo</w:t>
      </w:r>
      <w:r>
        <w:rPr>
          <w:spacing w:val="-14"/>
          <w:w w:val="105"/>
        </w:rPr>
        <w:t> </w:t>
      </w:r>
      <w:r>
        <w:rPr>
          <w:w w:val="105"/>
        </w:rPr>
        <w:t>observável</w:t>
      </w:r>
      <w:r>
        <w:rPr>
          <w:spacing w:val="-14"/>
          <w:w w:val="105"/>
        </w:rPr>
        <w:t> </w:t>
      </w:r>
      <w:r>
        <w:rPr>
          <w:w w:val="105"/>
        </w:rPr>
        <w:t>(essencialismo),</w:t>
      </w:r>
      <w:r>
        <w:rPr>
          <w:spacing w:val="-13"/>
          <w:w w:val="105"/>
        </w:rPr>
        <w:t> </w:t>
      </w:r>
      <w:r>
        <w:rPr>
          <w:w w:val="105"/>
        </w:rPr>
        <w:t>ou</w:t>
      </w:r>
      <w:r>
        <w:rPr>
          <w:spacing w:val="-14"/>
          <w:w w:val="105"/>
        </w:rPr>
        <w:t> </w:t>
      </w:r>
      <w:r>
        <w:rPr>
          <w:w w:val="105"/>
        </w:rPr>
        <w:t>de</w:t>
      </w:r>
      <w:r>
        <w:rPr>
          <w:spacing w:val="-14"/>
          <w:w w:val="105"/>
        </w:rPr>
        <w:t> </w:t>
      </w:r>
      <w:r>
        <w:rPr>
          <w:w w:val="105"/>
        </w:rPr>
        <w:t>que</w:t>
      </w:r>
      <w:r>
        <w:rPr>
          <w:spacing w:val="-14"/>
          <w:w w:val="105"/>
        </w:rPr>
        <w:t> </w:t>
      </w:r>
      <w:r>
        <w:rPr>
          <w:w w:val="105"/>
        </w:rPr>
        <w:t>os</w:t>
      </w:r>
      <w:r>
        <w:rPr>
          <w:spacing w:val="-14"/>
          <w:w w:val="105"/>
        </w:rPr>
        <w:t> </w:t>
      </w:r>
      <w:r>
        <w:rPr>
          <w:w w:val="105"/>
        </w:rPr>
        <w:t>gêneros sejam construtos individuais, não sociais (vulgarização do construtivismo), pressupostos segundo</w:t>
      </w:r>
      <w:r>
        <w:rPr>
          <w:spacing w:val="-12"/>
          <w:w w:val="105"/>
        </w:rPr>
        <w:t> </w:t>
      </w:r>
      <w:r>
        <w:rPr>
          <w:w w:val="105"/>
        </w:rPr>
        <w:t>os</w:t>
      </w:r>
      <w:r>
        <w:rPr>
          <w:spacing w:val="-12"/>
          <w:w w:val="105"/>
        </w:rPr>
        <w:t> </w:t>
      </w:r>
      <w:r>
        <w:rPr>
          <w:w w:val="105"/>
        </w:rPr>
        <w:t>quais</w:t>
      </w:r>
      <w:r>
        <w:rPr>
          <w:spacing w:val="-12"/>
          <w:w w:val="105"/>
        </w:rPr>
        <w:t> </w:t>
      </w:r>
      <w:r>
        <w:rPr>
          <w:w w:val="105"/>
        </w:rPr>
        <w:t>os</w:t>
      </w:r>
      <w:r>
        <w:rPr>
          <w:spacing w:val="-12"/>
          <w:w w:val="105"/>
        </w:rPr>
        <w:t> </w:t>
      </w:r>
      <w:r>
        <w:rPr>
          <w:w w:val="105"/>
        </w:rPr>
        <w:t>«</w:t>
      </w:r>
      <w:r>
        <w:rPr>
          <w:color w:val="7F7F7F"/>
          <w:w w:val="105"/>
        </w:rPr>
        <w:t>sexos</w:t>
      </w:r>
      <w:r>
        <w:rPr>
          <w:w w:val="105"/>
        </w:rPr>
        <w:t>»</w:t>
      </w:r>
      <w:r>
        <w:rPr>
          <w:spacing w:val="-12"/>
          <w:w w:val="105"/>
        </w:rPr>
        <w:t> </w:t>
      </w:r>
      <w:r>
        <w:rPr>
          <w:w w:val="105"/>
        </w:rPr>
        <w:t>estariam</w:t>
      </w:r>
      <w:r>
        <w:rPr>
          <w:spacing w:val="-12"/>
          <w:w w:val="105"/>
        </w:rPr>
        <w:t> </w:t>
      </w:r>
      <w:r>
        <w:rPr>
          <w:w w:val="105"/>
        </w:rPr>
        <w:t>descolados</w:t>
      </w:r>
      <w:r>
        <w:rPr>
          <w:spacing w:val="-12"/>
          <w:w w:val="105"/>
        </w:rPr>
        <w:t> </w:t>
      </w:r>
      <w:r>
        <w:rPr>
          <w:w w:val="105"/>
        </w:rPr>
        <w:t>da</w:t>
      </w:r>
      <w:r>
        <w:rPr>
          <w:spacing w:val="-12"/>
          <w:w w:val="105"/>
        </w:rPr>
        <w:t> </w:t>
      </w:r>
      <w:r>
        <w:rPr>
          <w:w w:val="105"/>
        </w:rPr>
        <w:t>materialidade</w:t>
      </w:r>
      <w:r>
        <w:rPr>
          <w:spacing w:val="-12"/>
          <w:w w:val="105"/>
        </w:rPr>
        <w:t> </w:t>
      </w:r>
      <w:r>
        <w:rPr>
          <w:w w:val="105"/>
        </w:rPr>
        <w:t>dos</w:t>
      </w:r>
      <w:r>
        <w:rPr>
          <w:spacing w:val="-12"/>
          <w:w w:val="105"/>
        </w:rPr>
        <w:t> </w:t>
      </w:r>
      <w:r>
        <w:rPr>
          <w:w w:val="105"/>
        </w:rPr>
        <w:t>corpos</w:t>
      </w:r>
      <w:r>
        <w:rPr>
          <w:spacing w:val="-12"/>
          <w:w w:val="105"/>
        </w:rPr>
        <w:t> </w:t>
      </w:r>
      <w:r>
        <w:rPr>
          <w:w w:val="105"/>
        </w:rPr>
        <w:t>e</w:t>
      </w:r>
      <w:r>
        <w:rPr>
          <w:spacing w:val="-12"/>
          <w:w w:val="105"/>
        </w:rPr>
        <w:t> </w:t>
      </w:r>
      <w:r>
        <w:rPr>
          <w:w w:val="105"/>
        </w:rPr>
        <w:t>seriam</w:t>
      </w:r>
      <w:r>
        <w:rPr>
          <w:spacing w:val="-12"/>
          <w:w w:val="105"/>
        </w:rPr>
        <w:t> </w:t>
      </w:r>
      <w:r>
        <w:rPr>
          <w:w w:val="105"/>
        </w:rPr>
        <w:t>de- sprovidos</w:t>
      </w:r>
      <w:r>
        <w:rPr>
          <w:spacing w:val="-1"/>
          <w:w w:val="105"/>
        </w:rPr>
        <w:t> </w:t>
      </w:r>
      <w:r>
        <w:rPr>
          <w:w w:val="105"/>
        </w:rPr>
        <w:t>de</w:t>
      </w:r>
      <w:r>
        <w:rPr>
          <w:spacing w:val="-1"/>
          <w:w w:val="105"/>
        </w:rPr>
        <w:t> </w:t>
      </w:r>
      <w:r>
        <w:rPr>
          <w:w w:val="105"/>
        </w:rPr>
        <w:t>qualquer</w:t>
      </w:r>
      <w:r>
        <w:rPr>
          <w:spacing w:val="-1"/>
          <w:w w:val="105"/>
        </w:rPr>
        <w:t> </w:t>
      </w:r>
      <w:r>
        <w:rPr>
          <w:w w:val="105"/>
        </w:rPr>
        <w:t>determição</w:t>
      </w:r>
      <w:r>
        <w:rPr>
          <w:spacing w:val="-1"/>
          <w:w w:val="105"/>
        </w:rPr>
        <w:t> </w:t>
      </w:r>
      <w:r>
        <w:rPr>
          <w:w w:val="105"/>
        </w:rPr>
        <w:t>experiencial,</w:t>
      </w:r>
      <w:r>
        <w:rPr>
          <w:spacing w:val="-1"/>
          <w:w w:val="105"/>
        </w:rPr>
        <w:t> </w:t>
      </w:r>
      <w:r>
        <w:rPr>
          <w:w w:val="105"/>
        </w:rPr>
        <w:t>desvinculados</w:t>
      </w:r>
      <w:r>
        <w:rPr>
          <w:spacing w:val="-1"/>
          <w:w w:val="105"/>
        </w:rPr>
        <w:t> </w:t>
      </w:r>
      <w:r>
        <w:rPr>
          <w:w w:val="105"/>
        </w:rPr>
        <w:t>inclusive</w:t>
      </w:r>
      <w:r>
        <w:rPr>
          <w:spacing w:val="-1"/>
          <w:w w:val="105"/>
        </w:rPr>
        <w:t> </w:t>
      </w:r>
      <w:r>
        <w:rPr>
          <w:w w:val="105"/>
        </w:rPr>
        <w:t>de</w:t>
      </w:r>
      <w:r>
        <w:rPr>
          <w:spacing w:val="-1"/>
          <w:w w:val="105"/>
        </w:rPr>
        <w:t> </w:t>
      </w:r>
      <w:r>
        <w:rPr>
          <w:w w:val="105"/>
        </w:rPr>
        <w:t>uma</w:t>
      </w:r>
      <w:r>
        <w:rPr>
          <w:spacing w:val="-1"/>
          <w:w w:val="105"/>
        </w:rPr>
        <w:t> </w:t>
      </w:r>
      <w:r>
        <w:rPr>
          <w:w w:val="105"/>
        </w:rPr>
        <w:t>transição social.</w:t>
      </w:r>
      <w:r>
        <w:rPr>
          <w:w w:val="105"/>
        </w:rPr>
        <w:t> Além</w:t>
      </w:r>
      <w:r>
        <w:rPr>
          <w:spacing w:val="-2"/>
          <w:w w:val="105"/>
        </w:rPr>
        <w:t> </w:t>
      </w:r>
      <w:r>
        <w:rPr>
          <w:w w:val="105"/>
        </w:rPr>
        <w:t>disso,</w:t>
      </w:r>
      <w:r>
        <w:rPr>
          <w:spacing w:val="-1"/>
          <w:w w:val="105"/>
        </w:rPr>
        <w:t> </w:t>
      </w:r>
      <w:r>
        <w:rPr>
          <w:w w:val="105"/>
        </w:rPr>
        <w:t>não</w:t>
      </w:r>
      <w:r>
        <w:rPr>
          <w:spacing w:val="-2"/>
          <w:w w:val="105"/>
        </w:rPr>
        <w:t> </w:t>
      </w:r>
      <w:r>
        <w:rPr>
          <w:w w:val="105"/>
        </w:rPr>
        <w:t>utilizaremos</w:t>
      </w:r>
      <w:r>
        <w:rPr>
          <w:spacing w:val="-2"/>
          <w:w w:val="105"/>
        </w:rPr>
        <w:t> </w:t>
      </w:r>
      <w:r>
        <w:rPr>
          <w:w w:val="105"/>
        </w:rPr>
        <w:t>termos</w:t>
      </w:r>
      <w:r>
        <w:rPr>
          <w:spacing w:val="-2"/>
          <w:w w:val="105"/>
        </w:rPr>
        <w:t> </w:t>
      </w:r>
      <w:r>
        <w:rPr>
          <w:w w:val="105"/>
        </w:rPr>
        <w:t>qualificados</w:t>
      </w:r>
      <w:r>
        <w:rPr>
          <w:spacing w:val="-2"/>
          <w:w w:val="105"/>
        </w:rPr>
        <w:t> </w:t>
      </w:r>
      <w:r>
        <w:rPr>
          <w:w w:val="105"/>
        </w:rPr>
        <w:t>para</w:t>
      </w:r>
      <w:r>
        <w:rPr>
          <w:spacing w:val="-1"/>
          <w:w w:val="105"/>
        </w:rPr>
        <w:t> </w:t>
      </w:r>
      <w:r>
        <w:rPr>
          <w:w w:val="105"/>
        </w:rPr>
        <w:t>«</w:t>
      </w:r>
      <w:r>
        <w:rPr>
          <w:color w:val="7F7F7F"/>
          <w:w w:val="105"/>
        </w:rPr>
        <w:t>sexo</w:t>
      </w:r>
      <w:r>
        <w:rPr>
          <w:w w:val="105"/>
        </w:rPr>
        <w:t>»</w:t>
      </w:r>
      <w:r>
        <w:rPr>
          <w:spacing w:val="-2"/>
          <w:w w:val="105"/>
        </w:rPr>
        <w:t> </w:t>
      </w:r>
      <w:r>
        <w:rPr>
          <w:w w:val="105"/>
        </w:rPr>
        <w:t>como</w:t>
      </w:r>
      <w:r>
        <w:rPr>
          <w:spacing w:val="-2"/>
          <w:w w:val="105"/>
        </w:rPr>
        <w:t> </w:t>
      </w:r>
      <w:r>
        <w:rPr>
          <w:w w:val="105"/>
        </w:rPr>
        <w:t>“gênero/sexo </w:t>
      </w:r>
      <w:r>
        <w:rPr/>
        <w:t>psíquico”, “gênero/sexo social”, “sexo genético”, “sexo biológico”, “sexo anatômico”, “sexo </w:t>
      </w:r>
      <w:r>
        <w:rPr>
          <w:w w:val="105"/>
        </w:rPr>
        <w:t>fisiológico”</w:t>
      </w:r>
      <w:r>
        <w:rPr>
          <w:spacing w:val="-2"/>
          <w:w w:val="105"/>
        </w:rPr>
        <w:t> </w:t>
      </w:r>
      <w:r>
        <w:rPr>
          <w:w w:val="105"/>
        </w:rPr>
        <w:t>e</w:t>
      </w:r>
      <w:r>
        <w:rPr>
          <w:spacing w:val="-15"/>
          <w:w w:val="105"/>
        </w:rPr>
        <w:t> </w:t>
      </w:r>
      <w:r>
        <w:rPr>
          <w:w w:val="105"/>
        </w:rPr>
        <w:t>“sexo</w:t>
      </w:r>
      <w:r>
        <w:rPr>
          <w:spacing w:val="-14"/>
          <w:w w:val="105"/>
        </w:rPr>
        <w:t> </w:t>
      </w:r>
      <w:r>
        <w:rPr>
          <w:w w:val="105"/>
        </w:rPr>
        <w:t>cerebral”</w:t>
      </w:r>
      <w:r>
        <w:rPr>
          <w:spacing w:val="-2"/>
          <w:w w:val="105"/>
        </w:rPr>
        <w:t> </w:t>
      </w:r>
      <w:r>
        <w:rPr>
          <w:w w:val="105"/>
        </w:rPr>
        <w:t>porque</w:t>
      </w:r>
      <w:r>
        <w:rPr>
          <w:spacing w:val="-15"/>
          <w:w w:val="105"/>
        </w:rPr>
        <w:t> </w:t>
      </w:r>
      <w:r>
        <w:rPr>
          <w:w w:val="105"/>
        </w:rPr>
        <w:t>não</w:t>
      </w:r>
      <w:r>
        <w:rPr>
          <w:spacing w:val="-14"/>
          <w:w w:val="105"/>
        </w:rPr>
        <w:t> </w:t>
      </w:r>
      <w:r>
        <w:rPr>
          <w:w w:val="105"/>
        </w:rPr>
        <w:t>estamos</w:t>
      </w:r>
      <w:r>
        <w:rPr>
          <w:spacing w:val="-15"/>
          <w:w w:val="105"/>
        </w:rPr>
        <w:t> </w:t>
      </w:r>
      <w:r>
        <w:rPr>
          <w:w w:val="105"/>
        </w:rPr>
        <w:t>defendendo</w:t>
      </w:r>
      <w:r>
        <w:rPr>
          <w:spacing w:val="-14"/>
          <w:w w:val="105"/>
        </w:rPr>
        <w:t> </w:t>
      </w:r>
      <w:r>
        <w:rPr>
          <w:w w:val="105"/>
        </w:rPr>
        <w:t>nem</w:t>
      </w:r>
      <w:r>
        <w:rPr>
          <w:spacing w:val="-15"/>
          <w:w w:val="105"/>
        </w:rPr>
        <w:t> </w:t>
      </w:r>
      <w:r>
        <w:rPr>
          <w:w w:val="105"/>
        </w:rPr>
        <w:t>promovendo</w:t>
      </w:r>
      <w:r>
        <w:rPr>
          <w:spacing w:val="-14"/>
          <w:w w:val="105"/>
        </w:rPr>
        <w:t> </w:t>
      </w:r>
      <w:r>
        <w:rPr>
          <w:w w:val="105"/>
        </w:rPr>
        <w:t>nenhuma tese</w:t>
      </w:r>
      <w:r>
        <w:rPr>
          <w:spacing w:val="-3"/>
          <w:w w:val="105"/>
        </w:rPr>
        <w:t> </w:t>
      </w:r>
      <w:r>
        <w:rPr>
          <w:w w:val="105"/>
        </w:rPr>
        <w:t>para</w:t>
      </w:r>
      <w:r>
        <w:rPr>
          <w:spacing w:val="-3"/>
          <w:w w:val="105"/>
        </w:rPr>
        <w:t> </w:t>
      </w:r>
      <w:r>
        <w:rPr>
          <w:w w:val="105"/>
        </w:rPr>
        <w:t>explicar</w:t>
      </w:r>
      <w:r>
        <w:rPr>
          <w:spacing w:val="-3"/>
          <w:w w:val="105"/>
        </w:rPr>
        <w:t> </w:t>
      </w:r>
      <w:r>
        <w:rPr>
          <w:w w:val="105"/>
        </w:rPr>
        <w:t>as</w:t>
      </w:r>
      <w:r>
        <w:rPr>
          <w:spacing w:val="-3"/>
          <w:w w:val="105"/>
        </w:rPr>
        <w:t> </w:t>
      </w:r>
      <w:r>
        <w:rPr>
          <w:w w:val="105"/>
        </w:rPr>
        <w:t>identidades</w:t>
      </w:r>
      <w:r>
        <w:rPr>
          <w:spacing w:val="-3"/>
          <w:w w:val="105"/>
        </w:rPr>
        <w:t> </w:t>
      </w:r>
      <w:r>
        <w:rPr>
          <w:w w:val="105"/>
        </w:rPr>
        <w:t>sociais</w:t>
      </w:r>
      <w:r>
        <w:rPr>
          <w:spacing w:val="-3"/>
          <w:w w:val="105"/>
        </w:rPr>
        <w:t> </w:t>
      </w:r>
      <w:r>
        <w:rPr>
          <w:w w:val="105"/>
        </w:rPr>
        <w:t>em</w:t>
      </w:r>
      <w:r>
        <w:rPr>
          <w:spacing w:val="-3"/>
          <w:w w:val="105"/>
        </w:rPr>
        <w:t> </w:t>
      </w:r>
      <w:r>
        <w:rPr>
          <w:w w:val="105"/>
        </w:rPr>
        <w:t>termos</w:t>
      </w:r>
      <w:r>
        <w:rPr>
          <w:spacing w:val="-3"/>
          <w:w w:val="105"/>
        </w:rPr>
        <w:t> </w:t>
      </w:r>
      <w:r>
        <w:rPr>
          <w:w w:val="105"/>
        </w:rPr>
        <w:t>de</w:t>
      </w:r>
      <w:r>
        <w:rPr>
          <w:spacing w:val="-3"/>
          <w:w w:val="105"/>
        </w:rPr>
        <w:t> </w:t>
      </w:r>
      <w:r>
        <w:rPr>
          <w:w w:val="105"/>
        </w:rPr>
        <w:t>suas</w:t>
      </w:r>
      <w:r>
        <w:rPr>
          <w:spacing w:val="-3"/>
          <w:w w:val="105"/>
        </w:rPr>
        <w:t> </w:t>
      </w:r>
      <w:r>
        <w:rPr>
          <w:w w:val="105"/>
        </w:rPr>
        <w:t>determinações</w:t>
      </w:r>
      <w:r>
        <w:rPr>
          <w:spacing w:val="-3"/>
          <w:w w:val="105"/>
        </w:rPr>
        <w:t> </w:t>
      </w:r>
      <w:r>
        <w:rPr>
          <w:w w:val="105"/>
        </w:rPr>
        <w:t>orgânicas, suas intersecções</w:t>
      </w:r>
      <w:r>
        <w:rPr>
          <w:w w:val="105"/>
        </w:rPr>
        <w:t> com</w:t>
      </w:r>
      <w:r>
        <w:rPr>
          <w:w w:val="105"/>
        </w:rPr>
        <w:t> «</w:t>
      </w:r>
      <w:r>
        <w:rPr>
          <w:color w:val="7F7F7F"/>
          <w:w w:val="105"/>
        </w:rPr>
        <w:t>classe</w:t>
      </w:r>
      <w:r>
        <w:rPr>
          <w:w w:val="105"/>
        </w:rPr>
        <w:t>»,</w:t>
      </w:r>
      <w:r>
        <w:rPr>
          <w:w w:val="105"/>
        </w:rPr>
        <w:t> «</w:t>
      </w:r>
      <w:r>
        <w:rPr>
          <w:color w:val="7F7F7F"/>
          <w:w w:val="105"/>
        </w:rPr>
        <w:t>camada</w:t>
      </w:r>
      <w:r>
        <w:rPr>
          <w:w w:val="105"/>
        </w:rPr>
        <w:t>»</w:t>
      </w:r>
      <w:r>
        <w:rPr>
          <w:w w:val="105"/>
        </w:rPr>
        <w:t> e</w:t>
      </w:r>
      <w:r>
        <w:rPr>
          <w:w w:val="105"/>
        </w:rPr>
        <w:t> «</w:t>
      </w:r>
      <w:r>
        <w:rPr>
          <w:color w:val="7F7F7F"/>
          <w:w w:val="105"/>
        </w:rPr>
        <w:t>raça</w:t>
      </w:r>
      <w:r>
        <w:rPr>
          <w:w w:val="105"/>
        </w:rPr>
        <w:t>»</w:t>
      </w:r>
      <w:r>
        <w:rPr>
          <w:w w:val="105"/>
        </w:rPr>
        <w:t> e</w:t>
      </w:r>
      <w:r>
        <w:rPr>
          <w:w w:val="105"/>
        </w:rPr>
        <w:t> seus</w:t>
      </w:r>
      <w:r>
        <w:rPr>
          <w:w w:val="105"/>
        </w:rPr>
        <w:t> contextos</w:t>
      </w:r>
      <w:r>
        <w:rPr>
          <w:w w:val="105"/>
        </w:rPr>
        <w:t> históricos</w:t>
      </w:r>
      <w:r>
        <w:rPr>
          <w:w w:val="105"/>
        </w:rPr>
        <w:t> e</w:t>
      </w:r>
      <w:r>
        <w:rPr>
          <w:w w:val="105"/>
        </w:rPr>
        <w:t> materiais. Não nos opomos a tais teses, só não as estamos defendendo neste livro.</w:t>
      </w:r>
    </w:p>
    <w:p>
      <w:pPr>
        <w:pStyle w:val="BodyText"/>
        <w:spacing w:before="3"/>
        <w:rPr>
          <w:sz w:val="14"/>
        </w:rPr>
      </w:pPr>
      <w:r>
        <w:rPr>
          <w:sz w:val="14"/>
        </w:rPr>
        <mc:AlternateContent>
          <mc:Choice Requires="wps">
            <w:drawing>
              <wp:anchor distT="0" distB="0" distL="0" distR="0" allowOverlap="1" layoutInCell="1" locked="0" behindDoc="1" simplePos="0" relativeHeight="487589376">
                <wp:simplePos x="0" y="0"/>
                <wp:positionH relativeFrom="page">
                  <wp:posOffset>914400</wp:posOffset>
                </wp:positionH>
                <wp:positionV relativeFrom="paragraph">
                  <wp:posOffset>119712</wp:posOffset>
                </wp:positionV>
                <wp:extent cx="2292985" cy="1270"/>
                <wp:effectExtent l="0" t="0" r="0" b="0"/>
                <wp:wrapTopAndBottom/>
                <wp:docPr id="11" name="Graphic 11"/>
                <wp:cNvGraphicFramePr>
                  <a:graphicFrameLocks/>
                </wp:cNvGraphicFramePr>
                <a:graphic>
                  <a:graphicData uri="http://schemas.microsoft.com/office/word/2010/wordprocessingShape">
                    <wps:wsp>
                      <wps:cNvPr id="11" name="Graphic 11"/>
                      <wps:cNvSpPr/>
                      <wps:spPr>
                        <a:xfrm>
                          <a:off x="0" y="0"/>
                          <a:ext cx="2292985" cy="1270"/>
                        </a:xfrm>
                        <a:custGeom>
                          <a:avLst/>
                          <a:gdLst/>
                          <a:ahLst/>
                          <a:cxnLst/>
                          <a:rect l="l" t="t" r="r" b="b"/>
                          <a:pathLst>
                            <a:path w="2292985" h="0">
                              <a:moveTo>
                                <a:pt x="0" y="0"/>
                              </a:moveTo>
                              <a:lnTo>
                                <a:pt x="2292438" y="0"/>
                              </a:lnTo>
                            </a:path>
                          </a:pathLst>
                        </a:custGeom>
                        <a:ln w="5054">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72pt;margin-top:9.426195pt;width:180.55pt;height:.1pt;mso-position-horizontal-relative:page;mso-position-vertical-relative:paragraph;z-index:-15727104;mso-wrap-distance-left:0;mso-wrap-distance-right:0" id="docshape10" coordorigin="1440,189" coordsize="3611,0" path="m1440,189l5050,189e" filled="false" stroked="true" strokeweight=".398pt" strokecolor="#000000">
                <v:path arrowok="t"/>
                <v:stroke dashstyle="solid"/>
                <w10:wrap type="topAndBottom"/>
              </v:shape>
            </w:pict>
          </mc:Fallback>
        </mc:AlternateContent>
      </w:r>
    </w:p>
    <w:p>
      <w:pPr>
        <w:spacing w:line="252" w:lineRule="auto" w:before="35"/>
        <w:ind w:left="23" w:right="871" w:firstLine="0"/>
        <w:jc w:val="both"/>
        <w:rPr>
          <w:rFonts w:ascii="Georgia" w:hAnsi="Georgia"/>
          <w:sz w:val="20"/>
        </w:rPr>
      </w:pPr>
      <w:r>
        <w:rPr>
          <w:rFonts w:ascii="Georgia" w:hAnsi="Georgia"/>
          <w:spacing w:val="-4"/>
          <w:sz w:val="20"/>
        </w:rPr>
        <w:t>convencer</w:t>
      </w:r>
      <w:r>
        <w:rPr>
          <w:rFonts w:ascii="Georgia" w:hAnsi="Georgia"/>
          <w:spacing w:val="-9"/>
          <w:sz w:val="20"/>
        </w:rPr>
        <w:t> </w:t>
      </w:r>
      <w:r>
        <w:rPr>
          <w:rFonts w:ascii="Georgia" w:hAnsi="Georgia"/>
          <w:spacing w:val="-4"/>
          <w:sz w:val="20"/>
        </w:rPr>
        <w:t>as</w:t>
      </w:r>
      <w:r>
        <w:rPr>
          <w:rFonts w:ascii="Georgia" w:hAnsi="Georgia"/>
          <w:spacing w:val="-8"/>
          <w:sz w:val="20"/>
        </w:rPr>
        <w:t> </w:t>
      </w:r>
      <w:r>
        <w:rPr>
          <w:rFonts w:ascii="Georgia" w:hAnsi="Georgia"/>
          <w:spacing w:val="-4"/>
          <w:sz w:val="20"/>
        </w:rPr>
        <w:t>pessoas</w:t>
      </w:r>
      <w:r>
        <w:rPr>
          <w:rFonts w:ascii="Georgia" w:hAnsi="Georgia"/>
          <w:spacing w:val="-8"/>
          <w:sz w:val="20"/>
        </w:rPr>
        <w:t> </w:t>
      </w:r>
      <w:r>
        <w:rPr>
          <w:rFonts w:ascii="Georgia" w:hAnsi="Georgia"/>
          <w:spacing w:val="-4"/>
          <w:sz w:val="20"/>
        </w:rPr>
        <w:t>a</w:t>
      </w:r>
      <w:r>
        <w:rPr>
          <w:rFonts w:ascii="Georgia" w:hAnsi="Georgia"/>
          <w:spacing w:val="-8"/>
          <w:sz w:val="20"/>
        </w:rPr>
        <w:t> </w:t>
      </w:r>
      <w:r>
        <w:rPr>
          <w:rFonts w:ascii="Georgia" w:hAnsi="Georgia"/>
          <w:spacing w:val="-4"/>
          <w:sz w:val="20"/>
        </w:rPr>
        <w:t>enfrentar</w:t>
      </w:r>
      <w:r>
        <w:rPr>
          <w:rFonts w:ascii="Georgia" w:hAnsi="Georgia"/>
          <w:spacing w:val="-8"/>
          <w:sz w:val="20"/>
        </w:rPr>
        <w:t> </w:t>
      </w:r>
      <w:r>
        <w:rPr>
          <w:rFonts w:ascii="Georgia" w:hAnsi="Georgia"/>
          <w:spacing w:val="-4"/>
          <w:sz w:val="20"/>
        </w:rPr>
        <w:t>a</w:t>
      </w:r>
      <w:r>
        <w:rPr>
          <w:rFonts w:ascii="Georgia" w:hAnsi="Georgia"/>
          <w:spacing w:val="-8"/>
          <w:sz w:val="20"/>
        </w:rPr>
        <w:t> </w:t>
      </w:r>
      <w:r>
        <w:rPr>
          <w:rFonts w:ascii="Georgia" w:hAnsi="Georgia"/>
          <w:spacing w:val="-4"/>
          <w:sz w:val="20"/>
        </w:rPr>
        <w:t>opressão</w:t>
      </w:r>
      <w:r>
        <w:rPr>
          <w:rFonts w:ascii="Georgia" w:hAnsi="Georgia"/>
          <w:spacing w:val="-8"/>
          <w:sz w:val="20"/>
        </w:rPr>
        <w:t> </w:t>
      </w:r>
      <w:r>
        <w:rPr>
          <w:rFonts w:ascii="Georgia" w:hAnsi="Georgia"/>
          <w:spacing w:val="-4"/>
          <w:sz w:val="20"/>
        </w:rPr>
        <w:t>abertamente,</w:t>
      </w:r>
      <w:r>
        <w:rPr>
          <w:rFonts w:ascii="Georgia" w:hAnsi="Georgia"/>
          <w:spacing w:val="-8"/>
          <w:sz w:val="20"/>
        </w:rPr>
        <w:t> </w:t>
      </w:r>
      <w:r>
        <w:rPr>
          <w:rFonts w:ascii="Georgia" w:hAnsi="Georgia"/>
          <w:spacing w:val="-4"/>
          <w:sz w:val="20"/>
        </w:rPr>
        <w:t>uma</w:t>
      </w:r>
      <w:r>
        <w:rPr>
          <w:rFonts w:ascii="Georgia" w:hAnsi="Georgia"/>
          <w:spacing w:val="-8"/>
          <w:sz w:val="20"/>
        </w:rPr>
        <w:t> </w:t>
      </w:r>
      <w:r>
        <w:rPr>
          <w:rFonts w:ascii="Georgia" w:hAnsi="Georgia"/>
          <w:spacing w:val="-4"/>
          <w:sz w:val="20"/>
        </w:rPr>
        <w:t>vez</w:t>
      </w:r>
      <w:r>
        <w:rPr>
          <w:rFonts w:ascii="Georgia" w:hAnsi="Georgia"/>
          <w:spacing w:val="-8"/>
          <w:sz w:val="20"/>
        </w:rPr>
        <w:t> </w:t>
      </w:r>
      <w:r>
        <w:rPr>
          <w:rFonts w:ascii="Georgia" w:hAnsi="Georgia"/>
          <w:spacing w:val="-4"/>
          <w:sz w:val="20"/>
        </w:rPr>
        <w:t>que</w:t>
      </w:r>
      <w:r>
        <w:rPr>
          <w:rFonts w:ascii="Georgia" w:hAnsi="Georgia"/>
          <w:spacing w:val="-8"/>
          <w:sz w:val="20"/>
        </w:rPr>
        <w:t> </w:t>
      </w:r>
      <w:r>
        <w:rPr>
          <w:rFonts w:ascii="Georgia" w:hAnsi="Georgia"/>
          <w:spacing w:val="-4"/>
          <w:sz w:val="20"/>
        </w:rPr>
        <w:t>isso</w:t>
      </w:r>
      <w:r>
        <w:rPr>
          <w:rFonts w:ascii="Georgia" w:hAnsi="Georgia"/>
          <w:spacing w:val="-8"/>
          <w:sz w:val="20"/>
        </w:rPr>
        <w:t> </w:t>
      </w:r>
      <w:r>
        <w:rPr>
          <w:rFonts w:ascii="Georgia" w:hAnsi="Georgia"/>
          <w:spacing w:val="-4"/>
          <w:sz w:val="20"/>
        </w:rPr>
        <w:t>se</w:t>
      </w:r>
      <w:r>
        <w:rPr>
          <w:rFonts w:ascii="Georgia" w:hAnsi="Georgia"/>
          <w:spacing w:val="-8"/>
          <w:sz w:val="20"/>
        </w:rPr>
        <w:t> </w:t>
      </w:r>
      <w:r>
        <w:rPr>
          <w:rFonts w:ascii="Georgia" w:hAnsi="Georgia"/>
          <w:spacing w:val="-4"/>
          <w:sz w:val="20"/>
        </w:rPr>
        <w:t>deu</w:t>
      </w:r>
      <w:r>
        <w:rPr>
          <w:rFonts w:ascii="Georgia" w:hAnsi="Georgia"/>
          <w:spacing w:val="-8"/>
          <w:sz w:val="20"/>
        </w:rPr>
        <w:t> </w:t>
      </w:r>
      <w:r>
        <w:rPr>
          <w:rFonts w:ascii="Georgia" w:hAnsi="Georgia"/>
          <w:spacing w:val="-4"/>
          <w:sz w:val="20"/>
        </w:rPr>
        <w:t>espontaneamente</w:t>
      </w:r>
      <w:r>
        <w:rPr>
          <w:rFonts w:ascii="Georgia" w:hAnsi="Georgia"/>
          <w:spacing w:val="-8"/>
          <w:sz w:val="20"/>
        </w:rPr>
        <w:t> </w:t>
      </w:r>
      <w:r>
        <w:rPr>
          <w:rFonts w:ascii="Georgia" w:hAnsi="Georgia"/>
          <w:spacing w:val="-4"/>
          <w:sz w:val="20"/>
        </w:rPr>
        <w:t>devido </w:t>
      </w:r>
      <w:r>
        <w:rPr>
          <w:rFonts w:ascii="Georgia" w:hAnsi="Georgia"/>
          <w:sz w:val="20"/>
        </w:rPr>
        <w:t>às injustiças e sem a nossa participação.</w:t>
      </w:r>
      <w:r>
        <w:rPr>
          <w:rFonts w:ascii="Georgia" w:hAnsi="Georgia"/>
          <w:spacing w:val="32"/>
          <w:sz w:val="20"/>
        </w:rPr>
        <w:t> </w:t>
      </w:r>
      <w:r>
        <w:rPr>
          <w:rFonts w:ascii="Georgia" w:hAnsi="Georgia"/>
          <w:sz w:val="20"/>
        </w:rPr>
        <w:t>O que nós podemos fazer aqui é mostrar que os construtores do gênero neutro têm razão em fazê-lo.</w:t>
      </w:r>
    </w:p>
    <w:p>
      <w:pPr>
        <w:spacing w:after="0" w:line="252" w:lineRule="auto"/>
        <w:jc w:val="both"/>
        <w:rPr>
          <w:rFonts w:ascii="Georgia" w:hAnsi="Georgia"/>
          <w:sz w:val="20"/>
        </w:rPr>
        <w:sectPr>
          <w:headerReference w:type="even" r:id="rId34"/>
          <w:pgSz w:w="11910" w:h="16840"/>
          <w:pgMar w:header="819" w:footer="0" w:top="1120" w:bottom="280" w:left="1417" w:right="566"/>
          <w:pgNumType w:start="2"/>
        </w:sectPr>
      </w:pPr>
    </w:p>
    <w:p>
      <w:pPr>
        <w:pStyle w:val="ListParagraph"/>
        <w:numPr>
          <w:ilvl w:val="1"/>
          <w:numId w:val="4"/>
        </w:numPr>
        <w:tabs>
          <w:tab w:pos="565" w:val="left" w:leader="none"/>
          <w:tab w:pos="8931" w:val="left" w:leader="none"/>
        </w:tabs>
        <w:spacing w:line="240" w:lineRule="auto" w:before="82" w:after="0"/>
        <w:ind w:left="565" w:right="0" w:hanging="542"/>
        <w:jc w:val="left"/>
        <w:rPr>
          <w:sz w:val="24"/>
        </w:rPr>
      </w:pPr>
      <w:r>
        <w:rPr>
          <w:rFonts w:ascii="Georgia"/>
          <w:i/>
          <w:spacing w:val="-2"/>
          <w:sz w:val="24"/>
        </w:rPr>
        <w:t>JUSTIFICATIVA</w:t>
      </w:r>
      <w:r>
        <w:rPr>
          <w:sz w:val="24"/>
        </w:rPr>
        <w:tab/>
      </w:r>
      <w:r>
        <w:rPr>
          <w:spacing w:val="-10"/>
          <w:sz w:val="24"/>
        </w:rPr>
        <w:t>3</w:t>
      </w:r>
    </w:p>
    <w:p>
      <w:pPr>
        <w:pStyle w:val="BodyText"/>
        <w:spacing w:before="82"/>
      </w:pPr>
    </w:p>
    <w:p>
      <w:pPr>
        <w:pStyle w:val="BodyText"/>
        <w:spacing w:line="252" w:lineRule="auto"/>
        <w:ind w:left="23" w:right="868"/>
        <w:jc w:val="both"/>
      </w:pPr>
      <w:r>
        <w:rPr>
          <w:rFonts w:ascii="Georgia" w:hAnsi="Georgia"/>
          <w:b/>
        </w:rPr>
        <w:t>Nota 3:</w:t>
      </w:r>
      <w:r>
        <w:rPr>
          <w:rFonts w:ascii="Georgia" w:hAnsi="Georgia"/>
          <w:b/>
          <w:spacing w:val="80"/>
        </w:rPr>
        <w:t> </w:t>
      </w:r>
      <w:r>
        <w:rPr/>
        <w:t>Neste livro, adotaremos os termos </w:t>
      </w:r>
      <w:r>
        <w:rPr>
          <w:rFonts w:ascii="Georgia" w:hAnsi="Georgia"/>
          <w:b/>
        </w:rPr>
        <w:t>progressista </w:t>
      </w:r>
      <w:r>
        <w:rPr/>
        <w:t>e </w:t>
      </w:r>
      <w:r>
        <w:rPr>
          <w:rFonts w:ascii="Georgia" w:hAnsi="Georgia"/>
          <w:b/>
        </w:rPr>
        <w:t>conservador </w:t>
      </w:r>
      <w:r>
        <w:rPr/>
        <w:t>como iden- tidades sociais atribuídas aos candidatos e servidores eleitos por agentes de campanha, governo e oposição e por membros de grupos políticos dentro de um coletivo marxista- leninista, logo não se trata de uma diferenciação hegemônica.</w:t>
      </w:r>
      <w:r>
        <w:rPr>
          <w:spacing w:val="40"/>
        </w:rPr>
        <w:t> </w:t>
      </w:r>
      <w:r>
        <w:rPr/>
        <w:t>Enfatizamos que a nossa descrição</w:t>
      </w:r>
      <w:r>
        <w:rPr>
          <w:spacing w:val="40"/>
        </w:rPr>
        <w:t> </w:t>
      </w:r>
      <w:r>
        <w:rPr/>
        <w:t>linguística</w:t>
      </w:r>
      <w:r>
        <w:rPr>
          <w:spacing w:val="40"/>
        </w:rPr>
        <w:t> </w:t>
      </w:r>
      <w:r>
        <w:rPr/>
        <w:t>resulta</w:t>
      </w:r>
      <w:r>
        <w:rPr>
          <w:spacing w:val="40"/>
        </w:rPr>
        <w:t> </w:t>
      </w:r>
      <w:r>
        <w:rPr/>
        <w:t>de</w:t>
      </w:r>
      <w:r>
        <w:rPr>
          <w:spacing w:val="40"/>
        </w:rPr>
        <w:t> </w:t>
      </w:r>
      <w:r>
        <w:rPr/>
        <w:t>um</w:t>
      </w:r>
      <w:r>
        <w:rPr>
          <w:spacing w:val="40"/>
        </w:rPr>
        <w:t> </w:t>
      </w:r>
      <w:r>
        <w:rPr/>
        <w:t>estudo</w:t>
      </w:r>
      <w:r>
        <w:rPr>
          <w:spacing w:val="40"/>
        </w:rPr>
        <w:t> </w:t>
      </w:r>
      <w:r>
        <w:rPr/>
        <w:t>sobre</w:t>
      </w:r>
      <w:r>
        <w:rPr>
          <w:spacing w:val="40"/>
        </w:rPr>
        <w:t> </w:t>
      </w:r>
      <w:r>
        <w:rPr/>
        <w:t>os</w:t>
      </w:r>
      <w:r>
        <w:rPr>
          <w:spacing w:val="40"/>
        </w:rPr>
        <w:t> </w:t>
      </w:r>
      <w:r>
        <w:rPr/>
        <w:t>sentidos</w:t>
      </w:r>
      <w:r>
        <w:rPr>
          <w:spacing w:val="40"/>
        </w:rPr>
        <w:t> </w:t>
      </w:r>
      <w:r>
        <w:rPr/>
        <w:t>construídos</w:t>
      </w:r>
      <w:r>
        <w:rPr>
          <w:spacing w:val="40"/>
        </w:rPr>
        <w:t> </w:t>
      </w:r>
      <w:r>
        <w:rPr/>
        <w:t>em</w:t>
      </w:r>
      <w:r>
        <w:rPr>
          <w:spacing w:val="40"/>
        </w:rPr>
        <w:t> </w:t>
      </w:r>
      <w:r>
        <w:rPr/>
        <w:t>um</w:t>
      </w:r>
      <w:r>
        <w:rPr>
          <w:spacing w:val="40"/>
        </w:rPr>
        <w:t> </w:t>
      </w:r>
      <w:r>
        <w:rPr/>
        <w:t>corpus</w:t>
      </w:r>
      <w:r>
        <w:rPr>
          <w:spacing w:val="40"/>
        </w:rPr>
        <w:t> </w:t>
      </w:r>
      <w:r>
        <w:rPr/>
        <w:t>e que</w:t>
      </w:r>
      <w:r>
        <w:rPr>
          <w:spacing w:val="36"/>
        </w:rPr>
        <w:t> </w:t>
      </w:r>
      <w:r>
        <w:rPr/>
        <w:t>o</w:t>
      </w:r>
      <w:r>
        <w:rPr>
          <w:spacing w:val="35"/>
        </w:rPr>
        <w:t> </w:t>
      </w:r>
      <w:r>
        <w:rPr/>
        <w:t>fato</w:t>
      </w:r>
      <w:r>
        <w:rPr>
          <w:spacing w:val="36"/>
        </w:rPr>
        <w:t> </w:t>
      </w:r>
      <w:r>
        <w:rPr/>
        <w:t>de</w:t>
      </w:r>
      <w:r>
        <w:rPr>
          <w:spacing w:val="36"/>
        </w:rPr>
        <w:t> </w:t>
      </w:r>
      <w:r>
        <w:rPr/>
        <w:t>reportarmos</w:t>
      </w:r>
      <w:r>
        <w:rPr>
          <w:spacing w:val="35"/>
        </w:rPr>
        <w:t> </w:t>
      </w:r>
      <w:r>
        <w:rPr/>
        <w:t>os</w:t>
      </w:r>
      <w:r>
        <w:rPr>
          <w:spacing w:val="36"/>
        </w:rPr>
        <w:t> </w:t>
      </w:r>
      <w:r>
        <w:rPr/>
        <w:t>traços</w:t>
      </w:r>
      <w:r>
        <w:rPr>
          <w:spacing w:val="36"/>
        </w:rPr>
        <w:t> </w:t>
      </w:r>
      <w:r>
        <w:rPr/>
        <w:t>políticos</w:t>
      </w:r>
      <w:r>
        <w:rPr>
          <w:spacing w:val="36"/>
        </w:rPr>
        <w:t> </w:t>
      </w:r>
      <w:r>
        <w:rPr/>
        <w:t>construídos</w:t>
      </w:r>
      <w:r>
        <w:rPr>
          <w:spacing w:val="36"/>
        </w:rPr>
        <w:t> </w:t>
      </w:r>
      <w:r>
        <w:rPr/>
        <w:t>como</w:t>
      </w:r>
      <w:r>
        <w:rPr>
          <w:spacing w:val="36"/>
        </w:rPr>
        <w:t> </w:t>
      </w:r>
      <w:r>
        <w:rPr/>
        <w:t>«</w:t>
      </w:r>
      <w:r>
        <w:rPr>
          <w:color w:val="7F7F7F"/>
        </w:rPr>
        <w:t>gênero</w:t>
      </w:r>
      <w:r>
        <w:rPr/>
        <w:t>»</w:t>
      </w:r>
      <w:r>
        <w:rPr>
          <w:spacing w:val="35"/>
        </w:rPr>
        <w:t> </w:t>
      </w:r>
      <w:r>
        <w:rPr/>
        <w:t>que</w:t>
      </w:r>
      <w:r>
        <w:rPr>
          <w:spacing w:val="35"/>
        </w:rPr>
        <w:t> </w:t>
      </w:r>
      <w:r>
        <w:rPr/>
        <w:t>são</w:t>
      </w:r>
      <w:r>
        <w:rPr>
          <w:spacing w:val="36"/>
        </w:rPr>
        <w:t> </w:t>
      </w:r>
      <w:r>
        <w:rPr/>
        <w:t>atribuí- dos a políticos não implica que nós pesquisadores atribuamos os mesmos traços aos mes-</w:t>
      </w:r>
      <w:r>
        <w:rPr>
          <w:spacing w:val="80"/>
        </w:rPr>
        <w:t> </w:t>
      </w:r>
      <w:r>
        <w:rPr/>
        <w:t>mos</w:t>
      </w:r>
      <w:r>
        <w:rPr>
          <w:spacing w:val="40"/>
        </w:rPr>
        <w:t> </w:t>
      </w:r>
      <w:r>
        <w:rPr/>
        <w:t>políticos.</w:t>
      </w:r>
      <w:r>
        <w:rPr>
          <w:spacing w:val="80"/>
        </w:rPr>
        <w:t> </w:t>
      </w:r>
      <w:r>
        <w:rPr/>
        <w:t>Neste</w:t>
      </w:r>
      <w:r>
        <w:rPr>
          <w:spacing w:val="40"/>
        </w:rPr>
        <w:t> </w:t>
      </w:r>
      <w:r>
        <w:rPr/>
        <w:t>estudo</w:t>
      </w:r>
      <w:r>
        <w:rPr>
          <w:spacing w:val="40"/>
        </w:rPr>
        <w:t> </w:t>
      </w:r>
      <w:r>
        <w:rPr/>
        <w:t>sobre</w:t>
      </w:r>
      <w:r>
        <w:rPr>
          <w:spacing w:val="40"/>
        </w:rPr>
        <w:t> </w:t>
      </w:r>
      <w:r>
        <w:rPr/>
        <w:t>como</w:t>
      </w:r>
      <w:r>
        <w:rPr>
          <w:spacing w:val="40"/>
        </w:rPr>
        <w:t> </w:t>
      </w:r>
      <w:r>
        <w:rPr/>
        <w:t>se</w:t>
      </w:r>
      <w:r>
        <w:rPr>
          <w:spacing w:val="40"/>
        </w:rPr>
        <w:t> </w:t>
      </w:r>
      <w:r>
        <w:rPr/>
        <w:t>fala</w:t>
      </w:r>
      <w:r>
        <w:rPr>
          <w:spacing w:val="40"/>
        </w:rPr>
        <w:t> </w:t>
      </w:r>
      <w:r>
        <w:rPr/>
        <w:t>e</w:t>
      </w:r>
      <w:r>
        <w:rPr>
          <w:spacing w:val="40"/>
        </w:rPr>
        <w:t> </w:t>
      </w:r>
      <w:r>
        <w:rPr/>
        <w:t>se</w:t>
      </w:r>
      <w:r>
        <w:rPr>
          <w:spacing w:val="40"/>
        </w:rPr>
        <w:t> </w:t>
      </w:r>
      <w:r>
        <w:rPr/>
        <w:t>escreve</w:t>
      </w:r>
      <w:r>
        <w:rPr>
          <w:spacing w:val="40"/>
        </w:rPr>
        <w:t> </w:t>
      </w:r>
      <w:r>
        <w:rPr/>
        <w:t>em</w:t>
      </w:r>
      <w:r>
        <w:rPr>
          <w:spacing w:val="40"/>
        </w:rPr>
        <w:t> </w:t>
      </w:r>
      <w:r>
        <w:rPr/>
        <w:t>um</w:t>
      </w:r>
      <w:r>
        <w:rPr>
          <w:spacing w:val="40"/>
        </w:rPr>
        <w:t> </w:t>
      </w:r>
      <w:r>
        <w:rPr/>
        <w:t>grupo</w:t>
      </w:r>
      <w:r>
        <w:rPr>
          <w:spacing w:val="40"/>
        </w:rPr>
        <w:t> </w:t>
      </w:r>
      <w:r>
        <w:rPr/>
        <w:t>que</w:t>
      </w:r>
      <w:r>
        <w:rPr>
          <w:spacing w:val="40"/>
        </w:rPr>
        <w:t> </w:t>
      </w:r>
      <w:r>
        <w:rPr/>
        <w:t>acolhe pessoas trans e </w:t>
      </w:r>
      <w:r>
        <w:rPr>
          <w:color w:val="7F7F7F"/>
        </w:rPr>
        <w:t>‘neutras’</w:t>
      </w:r>
      <w:r>
        <w:rPr/>
        <w:t>, não temos como objetivo realizar uma diferenciação nossa das pessoas</w:t>
      </w:r>
      <w:r>
        <w:rPr>
          <w:spacing w:val="40"/>
        </w:rPr>
        <w:t> </w:t>
      </w:r>
      <w:r>
        <w:rPr/>
        <w:t>mencionadas</w:t>
      </w:r>
      <w:r>
        <w:rPr>
          <w:spacing w:val="40"/>
        </w:rPr>
        <w:t> </w:t>
      </w:r>
      <w:r>
        <w:rPr/>
        <w:t>nos</w:t>
      </w:r>
      <w:r>
        <w:rPr>
          <w:spacing w:val="40"/>
        </w:rPr>
        <w:t> </w:t>
      </w:r>
      <w:r>
        <w:rPr/>
        <w:t>textos</w:t>
      </w:r>
      <w:r>
        <w:rPr>
          <w:spacing w:val="40"/>
        </w:rPr>
        <w:t> </w:t>
      </w:r>
      <w:r>
        <w:rPr/>
        <w:t>em</w:t>
      </w:r>
      <w:r>
        <w:rPr>
          <w:spacing w:val="40"/>
        </w:rPr>
        <w:t> </w:t>
      </w:r>
      <w:r>
        <w:rPr/>
        <w:t>termos</w:t>
      </w:r>
      <w:r>
        <w:rPr>
          <w:spacing w:val="40"/>
        </w:rPr>
        <w:t> </w:t>
      </w:r>
      <w:r>
        <w:rPr/>
        <w:t>de</w:t>
      </w:r>
      <w:r>
        <w:rPr>
          <w:spacing w:val="40"/>
        </w:rPr>
        <w:t> </w:t>
      </w:r>
      <w:r>
        <w:rPr/>
        <w:t>seus</w:t>
      </w:r>
      <w:r>
        <w:rPr>
          <w:spacing w:val="40"/>
        </w:rPr>
        <w:t> </w:t>
      </w:r>
      <w:r>
        <w:rPr/>
        <w:t>campos</w:t>
      </w:r>
      <w:r>
        <w:rPr>
          <w:spacing w:val="40"/>
        </w:rPr>
        <w:t> </w:t>
      </w:r>
      <w:r>
        <w:rPr/>
        <w:t>políticos</w:t>
      </w:r>
      <w:r>
        <w:rPr>
          <w:spacing w:val="40"/>
        </w:rPr>
        <w:t> </w:t>
      </w:r>
      <w:r>
        <w:rPr/>
        <w:t>atuais</w:t>
      </w:r>
      <w:r>
        <w:rPr>
          <w:spacing w:val="40"/>
        </w:rPr>
        <w:t> </w:t>
      </w:r>
      <w:r>
        <w:rPr/>
        <w:t>e</w:t>
      </w:r>
      <w:r>
        <w:rPr>
          <w:spacing w:val="40"/>
        </w:rPr>
        <w:t> </w:t>
      </w:r>
      <w:r>
        <w:rPr/>
        <w:t>históricos.</w:t>
      </w:r>
    </w:p>
    <w:p>
      <w:pPr>
        <w:pStyle w:val="BodyText"/>
        <w:spacing w:before="89"/>
      </w:pPr>
    </w:p>
    <w:p>
      <w:pPr>
        <w:pStyle w:val="BodyText"/>
        <w:spacing w:line="252" w:lineRule="auto"/>
        <w:ind w:left="23" w:right="868"/>
        <w:jc w:val="both"/>
      </w:pPr>
      <w:r>
        <w:rPr>
          <w:rFonts w:ascii="Georgia" w:hAnsi="Georgia"/>
          <w:b/>
          <w:w w:val="105"/>
        </w:rPr>
        <w:t>Nota</w:t>
      </w:r>
      <w:r>
        <w:rPr>
          <w:rFonts w:ascii="Georgia" w:hAnsi="Georgia"/>
          <w:b/>
          <w:spacing w:val="-16"/>
          <w:w w:val="105"/>
        </w:rPr>
        <w:t> </w:t>
      </w:r>
      <w:r>
        <w:rPr>
          <w:rFonts w:ascii="Georgia" w:hAnsi="Georgia"/>
          <w:b/>
          <w:w w:val="105"/>
        </w:rPr>
        <w:t>4:</w:t>
      </w:r>
      <w:r>
        <w:rPr>
          <w:rFonts w:ascii="Georgia" w:hAnsi="Georgia"/>
          <w:b/>
          <w:spacing w:val="35"/>
          <w:w w:val="105"/>
        </w:rPr>
        <w:t> </w:t>
      </w:r>
      <w:r>
        <w:rPr>
          <w:w w:val="105"/>
        </w:rPr>
        <w:t>Neste</w:t>
      </w:r>
      <w:r>
        <w:rPr>
          <w:spacing w:val="-16"/>
          <w:w w:val="105"/>
        </w:rPr>
        <w:t> </w:t>
      </w:r>
      <w:r>
        <w:rPr>
          <w:w w:val="105"/>
        </w:rPr>
        <w:t>livro,</w:t>
      </w:r>
      <w:r>
        <w:rPr>
          <w:spacing w:val="-16"/>
          <w:w w:val="105"/>
        </w:rPr>
        <w:t> </w:t>
      </w:r>
      <w:r>
        <w:rPr>
          <w:w w:val="105"/>
        </w:rPr>
        <w:t>adotamos</w:t>
      </w:r>
      <w:r>
        <w:rPr>
          <w:spacing w:val="-16"/>
          <w:w w:val="105"/>
        </w:rPr>
        <w:t> </w:t>
      </w:r>
      <w:r>
        <w:rPr>
          <w:w w:val="105"/>
        </w:rPr>
        <w:t>as</w:t>
      </w:r>
      <w:r>
        <w:rPr>
          <w:spacing w:val="-15"/>
          <w:w w:val="105"/>
        </w:rPr>
        <w:t> </w:t>
      </w:r>
      <w:r>
        <w:rPr>
          <w:w w:val="105"/>
        </w:rPr>
        <w:t>categorias</w:t>
      </w:r>
      <w:r>
        <w:rPr>
          <w:spacing w:val="-16"/>
          <w:w w:val="105"/>
        </w:rPr>
        <w:t> </w:t>
      </w:r>
      <w:r>
        <w:rPr>
          <w:w w:val="105"/>
        </w:rPr>
        <w:t>de</w:t>
      </w:r>
      <w:r>
        <w:rPr>
          <w:spacing w:val="-16"/>
          <w:w w:val="105"/>
        </w:rPr>
        <w:t> </w:t>
      </w:r>
      <w:r>
        <w:rPr>
          <w:rFonts w:ascii="Georgia" w:hAnsi="Georgia"/>
          <w:b/>
          <w:w w:val="105"/>
        </w:rPr>
        <w:t>nação</w:t>
      </w:r>
      <w:r>
        <w:rPr>
          <w:rFonts w:ascii="Georgia" w:hAnsi="Georgia"/>
          <w:b/>
          <w:spacing w:val="-16"/>
          <w:w w:val="105"/>
        </w:rPr>
        <w:t> </w:t>
      </w:r>
      <w:r>
        <w:rPr>
          <w:w w:val="105"/>
        </w:rPr>
        <w:t>e</w:t>
      </w:r>
      <w:r>
        <w:rPr>
          <w:spacing w:val="-16"/>
          <w:w w:val="105"/>
        </w:rPr>
        <w:t> </w:t>
      </w:r>
      <w:r>
        <w:rPr>
          <w:rFonts w:ascii="Georgia" w:hAnsi="Georgia"/>
          <w:b/>
          <w:w w:val="105"/>
        </w:rPr>
        <w:t>nacional</w:t>
      </w:r>
      <w:r>
        <w:rPr>
          <w:w w:val="105"/>
        </w:rPr>
        <w:t>/</w:t>
      </w:r>
      <w:r>
        <w:rPr>
          <w:rFonts w:ascii="Georgia" w:hAnsi="Georgia"/>
          <w:b/>
          <w:w w:val="105"/>
        </w:rPr>
        <w:t>natural</w:t>
      </w:r>
      <w:r>
        <w:rPr>
          <w:rFonts w:ascii="Georgia" w:hAnsi="Georgia"/>
          <w:b/>
          <w:spacing w:val="-16"/>
          <w:w w:val="105"/>
        </w:rPr>
        <w:t> </w:t>
      </w:r>
      <w:r>
        <w:rPr>
          <w:w w:val="105"/>
        </w:rPr>
        <w:t>conforme determinadas</w:t>
      </w:r>
      <w:r>
        <w:rPr>
          <w:w w:val="105"/>
        </w:rPr>
        <w:t> na</w:t>
      </w:r>
      <w:r>
        <w:rPr>
          <w:w w:val="105"/>
        </w:rPr>
        <w:t> Constituição</w:t>
      </w:r>
      <w:r>
        <w:rPr>
          <w:w w:val="105"/>
        </w:rPr>
        <w:t> de</w:t>
      </w:r>
      <w:r>
        <w:rPr>
          <w:w w:val="105"/>
        </w:rPr>
        <w:t> 1988.</w:t>
      </w:r>
      <w:r>
        <w:rPr>
          <w:spacing w:val="40"/>
          <w:w w:val="105"/>
        </w:rPr>
        <w:t> </w:t>
      </w:r>
      <w:r>
        <w:rPr>
          <w:w w:val="105"/>
        </w:rPr>
        <w:t>Dentro</w:t>
      </w:r>
      <w:r>
        <w:rPr>
          <w:w w:val="105"/>
        </w:rPr>
        <w:t> desses</w:t>
      </w:r>
      <w:r>
        <w:rPr>
          <w:w w:val="105"/>
        </w:rPr>
        <w:t> limites</w:t>
      </w:r>
      <w:r>
        <w:rPr>
          <w:w w:val="105"/>
        </w:rPr>
        <w:t> de</w:t>
      </w:r>
      <w:r>
        <w:rPr>
          <w:w w:val="105"/>
        </w:rPr>
        <w:t> quem</w:t>
      </w:r>
      <w:r>
        <w:rPr>
          <w:w w:val="105"/>
        </w:rPr>
        <w:t> somos</w:t>
      </w:r>
      <w:r>
        <w:rPr>
          <w:w w:val="105"/>
        </w:rPr>
        <w:t> </w:t>
      </w:r>
      <w:r>
        <w:rPr>
          <w:rFonts w:ascii="Georgia" w:hAnsi="Georgia"/>
          <w:b/>
          <w:w w:val="105"/>
        </w:rPr>
        <w:t>nós</w:t>
      </w:r>
      <w:r>
        <w:rPr>
          <w:rFonts w:ascii="Georgia" w:hAnsi="Georgia"/>
          <w:b/>
          <w:w w:val="105"/>
        </w:rPr>
        <w:t> na- </w:t>
      </w:r>
      <w:r>
        <w:rPr>
          <w:rFonts w:ascii="Georgia" w:hAnsi="Georgia"/>
          <w:b/>
        </w:rPr>
        <w:t>cionais</w:t>
      </w:r>
      <w:r>
        <w:rPr/>
        <w:t>,</w:t>
      </w:r>
      <w:r>
        <w:rPr>
          <w:spacing w:val="-12"/>
        </w:rPr>
        <w:t> </w:t>
      </w:r>
      <w:r>
        <w:rPr/>
        <w:t>podemos</w:t>
      </w:r>
      <w:r>
        <w:rPr>
          <w:spacing w:val="-15"/>
        </w:rPr>
        <w:t> </w:t>
      </w:r>
      <w:r>
        <w:rPr/>
        <w:t>descrever</w:t>
      </w:r>
      <w:r>
        <w:rPr>
          <w:spacing w:val="-15"/>
        </w:rPr>
        <w:t> </w:t>
      </w:r>
      <w:r>
        <w:rPr/>
        <w:t>a</w:t>
      </w:r>
      <w:r>
        <w:rPr>
          <w:spacing w:val="-14"/>
        </w:rPr>
        <w:t> </w:t>
      </w:r>
      <w:r>
        <w:rPr>
          <w:rFonts w:ascii="Georgia" w:hAnsi="Georgia"/>
          <w:b/>
        </w:rPr>
        <w:t>nossa</w:t>
      </w:r>
      <w:r>
        <w:rPr>
          <w:rFonts w:ascii="Georgia" w:hAnsi="Georgia"/>
          <w:b/>
          <w:spacing w:val="-8"/>
        </w:rPr>
        <w:t> </w:t>
      </w:r>
      <w:r>
        <w:rPr>
          <w:rFonts w:ascii="Georgia" w:hAnsi="Georgia"/>
          <w:b/>
        </w:rPr>
        <w:t>língua</w:t>
      </w:r>
      <w:r>
        <w:rPr>
          <w:rFonts w:ascii="Georgia" w:hAnsi="Georgia"/>
          <w:b/>
          <w:spacing w:val="-15"/>
        </w:rPr>
        <w:t> </w:t>
      </w:r>
      <w:r>
        <w:rPr/>
        <w:t>em</w:t>
      </w:r>
      <w:r>
        <w:rPr>
          <w:spacing w:val="-15"/>
        </w:rPr>
        <w:t> </w:t>
      </w:r>
      <w:r>
        <w:rPr/>
        <w:t>todos</w:t>
      </w:r>
      <w:r>
        <w:rPr>
          <w:spacing w:val="-15"/>
        </w:rPr>
        <w:t> </w:t>
      </w:r>
      <w:r>
        <w:rPr/>
        <w:t>os</w:t>
      </w:r>
      <w:r>
        <w:rPr>
          <w:spacing w:val="-15"/>
        </w:rPr>
        <w:t> </w:t>
      </w:r>
      <w:r>
        <w:rPr/>
        <w:t>seus</w:t>
      </w:r>
      <w:r>
        <w:rPr>
          <w:spacing w:val="-15"/>
        </w:rPr>
        <w:t> </w:t>
      </w:r>
      <w:r>
        <w:rPr/>
        <w:t>idiomas</w:t>
      </w:r>
      <w:r>
        <w:rPr>
          <w:spacing w:val="-15"/>
        </w:rPr>
        <w:t> </w:t>
      </w:r>
      <w:r>
        <w:rPr/>
        <w:t>e</w:t>
      </w:r>
      <w:r>
        <w:rPr>
          <w:spacing w:val="-15"/>
        </w:rPr>
        <w:t> </w:t>
      </w:r>
      <w:r>
        <w:rPr/>
        <w:t>a</w:t>
      </w:r>
      <w:r>
        <w:rPr>
          <w:spacing w:val="-15"/>
        </w:rPr>
        <w:t> </w:t>
      </w:r>
      <w:r>
        <w:rPr>
          <w:rFonts w:ascii="Georgia" w:hAnsi="Georgia"/>
          <w:b/>
        </w:rPr>
        <w:t>nossa</w:t>
      </w:r>
      <w:r>
        <w:rPr>
          <w:rFonts w:ascii="Georgia" w:hAnsi="Georgia"/>
          <w:b/>
          <w:spacing w:val="-8"/>
        </w:rPr>
        <w:t> </w:t>
      </w:r>
      <w:r>
        <w:rPr>
          <w:rFonts w:ascii="Georgia" w:hAnsi="Georgia"/>
          <w:b/>
        </w:rPr>
        <w:t>cultura </w:t>
      </w:r>
      <w:r>
        <w:rPr>
          <w:w w:val="105"/>
        </w:rPr>
        <w:t>em todos os seus modos de crer, saber e viver, ambas nas suas totalidades, assim como elas</w:t>
      </w:r>
      <w:r>
        <w:rPr>
          <w:w w:val="105"/>
        </w:rPr>
        <w:t> se</w:t>
      </w:r>
      <w:r>
        <w:rPr>
          <w:w w:val="105"/>
        </w:rPr>
        <w:t> apresentam</w:t>
      </w:r>
      <w:r>
        <w:rPr>
          <w:w w:val="105"/>
        </w:rPr>
        <w:t> a</w:t>
      </w:r>
      <w:r>
        <w:rPr>
          <w:w w:val="105"/>
        </w:rPr>
        <w:t> nós,</w:t>
      </w:r>
      <w:r>
        <w:rPr>
          <w:w w:val="105"/>
        </w:rPr>
        <w:t> ainda</w:t>
      </w:r>
      <w:r>
        <w:rPr>
          <w:w w:val="105"/>
        </w:rPr>
        <w:t> que</w:t>
      </w:r>
      <w:r>
        <w:rPr>
          <w:w w:val="105"/>
        </w:rPr>
        <w:t> as</w:t>
      </w:r>
      <w:r>
        <w:rPr>
          <w:w w:val="105"/>
        </w:rPr>
        <w:t> totalidades</w:t>
      </w:r>
      <w:r>
        <w:rPr>
          <w:w w:val="105"/>
        </w:rPr>
        <w:t> sejam</w:t>
      </w:r>
      <w:r>
        <w:rPr>
          <w:w w:val="105"/>
        </w:rPr>
        <w:t> intensamente</w:t>
      </w:r>
      <w:r>
        <w:rPr>
          <w:w w:val="105"/>
        </w:rPr>
        <w:t> fragmentadas. Somente</w:t>
      </w:r>
      <w:r>
        <w:rPr>
          <w:spacing w:val="-7"/>
          <w:w w:val="105"/>
        </w:rPr>
        <w:t> </w:t>
      </w:r>
      <w:r>
        <w:rPr>
          <w:w w:val="105"/>
        </w:rPr>
        <w:t>delimitando</w:t>
      </w:r>
      <w:r>
        <w:rPr>
          <w:spacing w:val="-7"/>
          <w:w w:val="105"/>
        </w:rPr>
        <w:t> </w:t>
      </w:r>
      <w:r>
        <w:rPr>
          <w:w w:val="105"/>
        </w:rPr>
        <w:t>quem</w:t>
      </w:r>
      <w:r>
        <w:rPr>
          <w:spacing w:val="-7"/>
          <w:w w:val="105"/>
        </w:rPr>
        <w:t> </w:t>
      </w:r>
      <w:r>
        <w:rPr>
          <w:w w:val="105"/>
        </w:rPr>
        <w:t>somos</w:t>
      </w:r>
      <w:r>
        <w:rPr>
          <w:spacing w:val="-7"/>
          <w:w w:val="105"/>
        </w:rPr>
        <w:t> </w:t>
      </w:r>
      <w:r>
        <w:rPr>
          <w:w w:val="105"/>
        </w:rPr>
        <w:t>“nós”</w:t>
      </w:r>
      <w:r>
        <w:rPr>
          <w:w w:val="105"/>
        </w:rPr>
        <w:t> segundo</w:t>
      </w:r>
      <w:r>
        <w:rPr>
          <w:spacing w:val="-7"/>
          <w:w w:val="105"/>
        </w:rPr>
        <w:t> </w:t>
      </w:r>
      <w:r>
        <w:rPr>
          <w:w w:val="105"/>
        </w:rPr>
        <w:t>a</w:t>
      </w:r>
      <w:r>
        <w:rPr>
          <w:spacing w:val="-7"/>
          <w:w w:val="105"/>
        </w:rPr>
        <w:t> </w:t>
      </w:r>
      <w:r>
        <w:rPr>
          <w:w w:val="105"/>
        </w:rPr>
        <w:t>praxe</w:t>
      </w:r>
      <w:r>
        <w:rPr>
          <w:spacing w:val="-7"/>
          <w:w w:val="105"/>
        </w:rPr>
        <w:t> </w:t>
      </w:r>
      <w:r>
        <w:rPr>
          <w:w w:val="105"/>
        </w:rPr>
        <w:t>de</w:t>
      </w:r>
      <w:r>
        <w:rPr>
          <w:spacing w:val="-7"/>
          <w:w w:val="105"/>
        </w:rPr>
        <w:t> </w:t>
      </w:r>
      <w:r>
        <w:rPr>
          <w:w w:val="105"/>
        </w:rPr>
        <w:t>registro</w:t>
      </w:r>
      <w:r>
        <w:rPr>
          <w:spacing w:val="-7"/>
          <w:w w:val="105"/>
        </w:rPr>
        <w:t> </w:t>
      </w:r>
      <w:r>
        <w:rPr>
          <w:w w:val="105"/>
        </w:rPr>
        <w:t>dos</w:t>
      </w:r>
      <w:r>
        <w:rPr>
          <w:spacing w:val="-7"/>
          <w:w w:val="105"/>
        </w:rPr>
        <w:t> </w:t>
      </w:r>
      <w:r>
        <w:rPr>
          <w:w w:val="105"/>
        </w:rPr>
        <w:t>nacionais</w:t>
      </w:r>
      <w:r>
        <w:rPr>
          <w:spacing w:val="-7"/>
          <w:w w:val="105"/>
        </w:rPr>
        <w:t> </w:t>
      </w:r>
      <w:r>
        <w:rPr>
          <w:w w:val="105"/>
        </w:rPr>
        <w:t>(natos e</w:t>
      </w:r>
      <w:r>
        <w:rPr>
          <w:spacing w:val="-4"/>
          <w:w w:val="105"/>
        </w:rPr>
        <w:t> </w:t>
      </w:r>
      <w:r>
        <w:rPr>
          <w:w w:val="105"/>
        </w:rPr>
        <w:t>nacionalizados/naturalizados),</w:t>
      </w:r>
      <w:r>
        <w:rPr>
          <w:spacing w:val="-4"/>
          <w:w w:val="105"/>
        </w:rPr>
        <w:t> </w:t>
      </w:r>
      <w:r>
        <w:rPr>
          <w:w w:val="105"/>
        </w:rPr>
        <w:t>conseguimos</w:t>
      </w:r>
      <w:r>
        <w:rPr>
          <w:spacing w:val="-4"/>
          <w:w w:val="105"/>
        </w:rPr>
        <w:t> </w:t>
      </w:r>
      <w:r>
        <w:rPr>
          <w:w w:val="105"/>
        </w:rPr>
        <w:t>descrever</w:t>
      </w:r>
      <w:r>
        <w:rPr>
          <w:spacing w:val="-4"/>
          <w:w w:val="105"/>
        </w:rPr>
        <w:t> </w:t>
      </w:r>
      <w:r>
        <w:rPr>
          <w:w w:val="105"/>
        </w:rPr>
        <w:t>a</w:t>
      </w:r>
      <w:r>
        <w:rPr>
          <w:spacing w:val="-4"/>
          <w:w w:val="105"/>
        </w:rPr>
        <w:t> </w:t>
      </w:r>
      <w:r>
        <w:rPr>
          <w:w w:val="105"/>
        </w:rPr>
        <w:t>“nossa”</w:t>
      </w:r>
      <w:r>
        <w:rPr>
          <w:w w:val="105"/>
        </w:rPr>
        <w:t> língua</w:t>
      </w:r>
      <w:r>
        <w:rPr>
          <w:spacing w:val="-4"/>
          <w:w w:val="105"/>
        </w:rPr>
        <w:t> </w:t>
      </w:r>
      <w:r>
        <w:rPr>
          <w:w w:val="105"/>
        </w:rPr>
        <w:t>e</w:t>
      </w:r>
      <w:r>
        <w:rPr>
          <w:spacing w:val="-4"/>
          <w:w w:val="105"/>
        </w:rPr>
        <w:t> </w:t>
      </w:r>
      <w:r>
        <w:rPr>
          <w:w w:val="105"/>
        </w:rPr>
        <w:t>a</w:t>
      </w:r>
      <w:r>
        <w:rPr>
          <w:spacing w:val="-4"/>
          <w:w w:val="105"/>
        </w:rPr>
        <w:t> </w:t>
      </w:r>
      <w:r>
        <w:rPr>
          <w:w w:val="105"/>
        </w:rPr>
        <w:t>“nossa”</w:t>
      </w:r>
      <w:r>
        <w:rPr>
          <w:w w:val="105"/>
        </w:rPr>
        <w:t> cul- tura:</w:t>
      </w:r>
      <w:r>
        <w:rPr>
          <w:spacing w:val="25"/>
          <w:w w:val="105"/>
        </w:rPr>
        <w:t> </w:t>
      </w:r>
      <w:r>
        <w:rPr>
          <w:w w:val="105"/>
        </w:rPr>
        <w:t>(1)</w:t>
      </w:r>
      <w:r>
        <w:rPr>
          <w:spacing w:val="-1"/>
          <w:w w:val="105"/>
        </w:rPr>
        <w:t> </w:t>
      </w:r>
      <w:r>
        <w:rPr>
          <w:w w:val="105"/>
        </w:rPr>
        <w:t>sem</w:t>
      </w:r>
      <w:r>
        <w:rPr>
          <w:spacing w:val="-1"/>
          <w:w w:val="105"/>
        </w:rPr>
        <w:t> </w:t>
      </w:r>
      <w:r>
        <w:rPr>
          <w:w w:val="105"/>
        </w:rPr>
        <w:t>julgar</w:t>
      </w:r>
      <w:r>
        <w:rPr>
          <w:spacing w:val="-1"/>
          <w:w w:val="105"/>
        </w:rPr>
        <w:t> </w:t>
      </w:r>
      <w:r>
        <w:rPr>
          <w:w w:val="105"/>
        </w:rPr>
        <w:t>se</w:t>
      </w:r>
      <w:r>
        <w:rPr>
          <w:spacing w:val="-1"/>
          <w:w w:val="105"/>
        </w:rPr>
        <w:t> </w:t>
      </w:r>
      <w:r>
        <w:rPr>
          <w:w w:val="105"/>
        </w:rPr>
        <w:t>os</w:t>
      </w:r>
      <w:r>
        <w:rPr>
          <w:spacing w:val="-1"/>
          <w:w w:val="105"/>
        </w:rPr>
        <w:t> </w:t>
      </w:r>
      <w:r>
        <w:rPr>
          <w:w w:val="105"/>
        </w:rPr>
        <w:t>diferentes</w:t>
      </w:r>
      <w:r>
        <w:rPr>
          <w:spacing w:val="-1"/>
          <w:w w:val="105"/>
        </w:rPr>
        <w:t> </w:t>
      </w:r>
      <w:r>
        <w:rPr>
          <w:w w:val="105"/>
        </w:rPr>
        <w:t>modos</w:t>
      </w:r>
      <w:r>
        <w:rPr>
          <w:spacing w:val="-1"/>
          <w:w w:val="105"/>
        </w:rPr>
        <w:t> </w:t>
      </w:r>
      <w:r>
        <w:rPr>
          <w:w w:val="105"/>
        </w:rPr>
        <w:t>como</w:t>
      </w:r>
      <w:r>
        <w:rPr>
          <w:spacing w:val="-1"/>
          <w:w w:val="105"/>
        </w:rPr>
        <w:t> </w:t>
      </w:r>
      <w:r>
        <w:rPr>
          <w:w w:val="105"/>
        </w:rPr>
        <w:t>nós</w:t>
      </w:r>
      <w:r>
        <w:rPr>
          <w:spacing w:val="-1"/>
          <w:w w:val="105"/>
        </w:rPr>
        <w:t> </w:t>
      </w:r>
      <w:r>
        <w:rPr>
          <w:w w:val="105"/>
        </w:rPr>
        <w:t>agimos</w:t>
      </w:r>
      <w:r>
        <w:rPr>
          <w:spacing w:val="-1"/>
          <w:w w:val="105"/>
        </w:rPr>
        <w:t> </w:t>
      </w:r>
      <w:r>
        <w:rPr>
          <w:w w:val="105"/>
        </w:rPr>
        <w:t>e</w:t>
      </w:r>
      <w:r>
        <w:rPr>
          <w:spacing w:val="-1"/>
          <w:w w:val="105"/>
        </w:rPr>
        <w:t> </w:t>
      </w:r>
      <w:r>
        <w:rPr>
          <w:w w:val="105"/>
        </w:rPr>
        <w:t>interagimos</w:t>
      </w:r>
      <w:r>
        <w:rPr>
          <w:spacing w:val="-1"/>
          <w:w w:val="105"/>
        </w:rPr>
        <w:t> </w:t>
      </w:r>
      <w:r>
        <w:rPr>
          <w:w w:val="105"/>
        </w:rPr>
        <w:t>pertencem</w:t>
      </w:r>
      <w:r>
        <w:rPr>
          <w:spacing w:val="-1"/>
          <w:w w:val="105"/>
        </w:rPr>
        <w:t> </w:t>
      </w:r>
      <w:r>
        <w:rPr>
          <w:w w:val="105"/>
        </w:rPr>
        <w:t>ou não à nossa língua ou à nossa cultura (todos os modos pertencem); e (2) sem promover uma razão que sirva de instrumento de dominação de uma classe sobre a outra, mas sim uma que sirva de instrumento de emancipação da classe subalterna do povo através do estado, que atualmente é nacional, não popular.</w:t>
      </w:r>
    </w:p>
    <w:p>
      <w:pPr>
        <w:pStyle w:val="BodyText"/>
        <w:spacing w:before="162"/>
      </w:pPr>
    </w:p>
    <w:p>
      <w:pPr>
        <w:pStyle w:val="Heading2"/>
        <w:numPr>
          <w:ilvl w:val="1"/>
          <w:numId w:val="5"/>
        </w:numPr>
        <w:tabs>
          <w:tab w:pos="869" w:val="left" w:leader="none"/>
        </w:tabs>
        <w:spacing w:line="240" w:lineRule="auto" w:before="0" w:after="0"/>
        <w:ind w:left="869" w:right="0" w:hanging="846"/>
        <w:jc w:val="left"/>
      </w:pPr>
      <w:bookmarkStart w:name="Justificativa" w:id="7"/>
      <w:bookmarkEnd w:id="7"/>
      <w:r>
        <w:rPr>
          <w:b w:val="0"/>
        </w:rPr>
      </w:r>
      <w:bookmarkStart w:name="_bookmark4" w:id="8"/>
      <w:bookmarkEnd w:id="8"/>
      <w:r>
        <w:rPr>
          <w:b w:val="0"/>
        </w:rPr>
      </w:r>
      <w:r>
        <w:rPr>
          <w:spacing w:val="-2"/>
          <w:w w:val="105"/>
        </w:rPr>
        <w:t>Justificativa</w:t>
      </w:r>
    </w:p>
    <w:p>
      <w:pPr>
        <w:pStyle w:val="BodyText"/>
        <w:spacing w:line="252" w:lineRule="auto" w:before="239"/>
        <w:ind w:left="23" w:right="866"/>
        <w:jc w:val="both"/>
      </w:pPr>
      <w:r>
        <w:rPr>
          <w:w w:val="105"/>
        </w:rPr>
        <w:t>Ainda</w:t>
      </w:r>
      <w:r>
        <w:rPr>
          <w:w w:val="105"/>
        </w:rPr>
        <w:t> que</w:t>
      </w:r>
      <w:r>
        <w:rPr>
          <w:w w:val="105"/>
        </w:rPr>
        <w:t> uma</w:t>
      </w:r>
      <w:r>
        <w:rPr>
          <w:w w:val="105"/>
        </w:rPr>
        <w:t> evolução</w:t>
      </w:r>
      <w:r>
        <w:rPr>
          <w:w w:val="105"/>
        </w:rPr>
        <w:t> rápida</w:t>
      </w:r>
      <w:r>
        <w:rPr>
          <w:w w:val="105"/>
        </w:rPr>
        <w:t> do</w:t>
      </w:r>
      <w:r>
        <w:rPr>
          <w:w w:val="105"/>
        </w:rPr>
        <w:t> sistema</w:t>
      </w:r>
      <w:r>
        <w:rPr>
          <w:w w:val="105"/>
        </w:rPr>
        <w:t> de</w:t>
      </w:r>
      <w:r>
        <w:rPr>
          <w:w w:val="105"/>
        </w:rPr>
        <w:t> «</w:t>
      </w:r>
      <w:r>
        <w:rPr>
          <w:color w:val="7F7F7F"/>
          <w:w w:val="105"/>
        </w:rPr>
        <w:t>gênero</w:t>
      </w:r>
      <w:r>
        <w:rPr>
          <w:w w:val="105"/>
        </w:rPr>
        <w:t>»</w:t>
      </w:r>
      <w:r>
        <w:rPr>
          <w:w w:val="105"/>
        </w:rPr>
        <w:t> de</w:t>
      </w:r>
      <w:r>
        <w:rPr>
          <w:w w:val="105"/>
        </w:rPr>
        <w:t> um</w:t>
      </w:r>
      <w:r>
        <w:rPr>
          <w:w w:val="105"/>
        </w:rPr>
        <w:t> idioma</w:t>
      </w:r>
      <w:r>
        <w:rPr>
          <w:w w:val="105"/>
        </w:rPr>
        <w:t> latino</w:t>
      </w:r>
      <w:r>
        <w:rPr>
          <w:w w:val="105"/>
        </w:rPr>
        <w:t> seja</w:t>
      </w:r>
      <w:r>
        <w:rPr>
          <w:w w:val="105"/>
        </w:rPr>
        <w:t> um evento único desde o surgimento da escrita, o presente trabalho não é movido por mera curiosidade</w:t>
      </w:r>
      <w:r>
        <w:rPr>
          <w:spacing w:val="40"/>
          <w:w w:val="105"/>
        </w:rPr>
        <w:t> </w:t>
      </w:r>
      <w:r>
        <w:rPr>
          <w:w w:val="105"/>
        </w:rPr>
        <w:t>acadêmica.</w:t>
      </w:r>
      <w:r>
        <w:rPr>
          <w:spacing w:val="80"/>
          <w:w w:val="105"/>
        </w:rPr>
        <w:t> </w:t>
      </w:r>
      <w:r>
        <w:rPr>
          <w:w w:val="105"/>
        </w:rPr>
        <w:t>Nós</w:t>
      </w:r>
      <w:r>
        <w:rPr>
          <w:spacing w:val="40"/>
          <w:w w:val="105"/>
        </w:rPr>
        <w:t> </w:t>
      </w:r>
      <w:r>
        <w:rPr>
          <w:w w:val="105"/>
        </w:rPr>
        <w:t>autores,</w:t>
      </w:r>
      <w:r>
        <w:rPr>
          <w:spacing w:val="40"/>
          <w:w w:val="105"/>
        </w:rPr>
        <w:t> </w:t>
      </w:r>
      <w:r>
        <w:rPr>
          <w:w w:val="105"/>
        </w:rPr>
        <w:t>além</w:t>
      </w:r>
      <w:r>
        <w:rPr>
          <w:spacing w:val="40"/>
          <w:w w:val="105"/>
        </w:rPr>
        <w:t> </w:t>
      </w:r>
      <w:r>
        <w:rPr>
          <w:w w:val="105"/>
        </w:rPr>
        <w:t>de</w:t>
      </w:r>
      <w:r>
        <w:rPr>
          <w:spacing w:val="40"/>
          <w:w w:val="105"/>
        </w:rPr>
        <w:t> </w:t>
      </w:r>
      <w:r>
        <w:rPr>
          <w:w w:val="105"/>
        </w:rPr>
        <w:t>pesquisadores,</w:t>
      </w:r>
      <w:r>
        <w:rPr>
          <w:spacing w:val="40"/>
          <w:w w:val="105"/>
        </w:rPr>
        <w:t> </w:t>
      </w:r>
      <w:r>
        <w:rPr>
          <w:w w:val="105"/>
        </w:rPr>
        <w:t>somos</w:t>
      </w:r>
      <w:r>
        <w:rPr>
          <w:spacing w:val="40"/>
          <w:w w:val="105"/>
        </w:rPr>
        <w:t> </w:t>
      </w:r>
      <w:r>
        <w:rPr>
          <w:w w:val="105"/>
        </w:rPr>
        <w:t>três</w:t>
      </w:r>
      <w:r>
        <w:rPr>
          <w:spacing w:val="40"/>
          <w:w w:val="105"/>
        </w:rPr>
        <w:t> </w:t>
      </w:r>
      <w:r>
        <w:rPr>
          <w:w w:val="105"/>
        </w:rPr>
        <w:t>pessoas</w:t>
      </w:r>
      <w:r>
        <w:rPr>
          <w:spacing w:val="40"/>
          <w:w w:val="105"/>
        </w:rPr>
        <w:t> </w:t>
      </w:r>
      <w:r>
        <w:rPr>
          <w:w w:val="105"/>
        </w:rPr>
        <w:t>que têm</w:t>
      </w:r>
      <w:r>
        <w:rPr>
          <w:spacing w:val="36"/>
          <w:w w:val="105"/>
        </w:rPr>
        <w:t> </w:t>
      </w:r>
      <w:r>
        <w:rPr>
          <w:w w:val="105"/>
        </w:rPr>
        <w:t>contatos</w:t>
      </w:r>
      <w:r>
        <w:rPr>
          <w:spacing w:val="36"/>
          <w:w w:val="105"/>
        </w:rPr>
        <w:t> </w:t>
      </w:r>
      <w:r>
        <w:rPr>
          <w:w w:val="105"/>
        </w:rPr>
        <w:t>distintos</w:t>
      </w:r>
      <w:r>
        <w:rPr>
          <w:spacing w:val="36"/>
          <w:w w:val="105"/>
        </w:rPr>
        <w:t> </w:t>
      </w:r>
      <w:r>
        <w:rPr>
          <w:w w:val="105"/>
        </w:rPr>
        <w:t>com</w:t>
      </w:r>
      <w:r>
        <w:rPr>
          <w:spacing w:val="36"/>
          <w:w w:val="105"/>
        </w:rPr>
        <w:t> </w:t>
      </w:r>
      <w:r>
        <w:rPr>
          <w:w w:val="105"/>
        </w:rPr>
        <w:t>o</w:t>
      </w:r>
      <w:r>
        <w:rPr>
          <w:spacing w:val="36"/>
          <w:w w:val="105"/>
        </w:rPr>
        <w:t> </w:t>
      </w:r>
      <w:r>
        <w:rPr>
          <w:w w:val="105"/>
        </w:rPr>
        <w:t>tema</w:t>
      </w:r>
      <w:r>
        <w:rPr>
          <w:spacing w:val="36"/>
          <w:w w:val="105"/>
        </w:rPr>
        <w:t> </w:t>
      </w:r>
      <w:r>
        <w:rPr>
          <w:w w:val="105"/>
        </w:rPr>
        <w:t>nas</w:t>
      </w:r>
      <w:r>
        <w:rPr>
          <w:spacing w:val="36"/>
          <w:w w:val="105"/>
        </w:rPr>
        <w:t> </w:t>
      </w:r>
      <w:r>
        <w:rPr>
          <w:w w:val="105"/>
        </w:rPr>
        <w:t>interações</w:t>
      </w:r>
      <w:r>
        <w:rPr>
          <w:spacing w:val="36"/>
          <w:w w:val="105"/>
        </w:rPr>
        <w:t> </w:t>
      </w:r>
      <w:r>
        <w:rPr>
          <w:w w:val="105"/>
        </w:rPr>
        <w:t>interpessoais,</w:t>
      </w:r>
      <w:r>
        <w:rPr>
          <w:spacing w:val="40"/>
          <w:w w:val="105"/>
        </w:rPr>
        <w:t> </w:t>
      </w:r>
      <w:r>
        <w:rPr>
          <w:w w:val="105"/>
        </w:rPr>
        <w:t>ou</w:t>
      </w:r>
      <w:r>
        <w:rPr>
          <w:spacing w:val="36"/>
          <w:w w:val="105"/>
        </w:rPr>
        <w:t> </w:t>
      </w:r>
      <w:r>
        <w:rPr>
          <w:w w:val="105"/>
        </w:rPr>
        <w:t>enquanto</w:t>
      </w:r>
      <w:r>
        <w:rPr>
          <w:spacing w:val="36"/>
          <w:w w:val="105"/>
        </w:rPr>
        <w:t> </w:t>
      </w:r>
      <w:r>
        <w:rPr>
          <w:w w:val="105"/>
        </w:rPr>
        <w:t>docentes e</w:t>
      </w:r>
      <w:r>
        <w:rPr>
          <w:w w:val="105"/>
        </w:rPr>
        <w:t> orientadores</w:t>
      </w:r>
      <w:r>
        <w:rPr>
          <w:w w:val="105"/>
        </w:rPr>
        <w:t> em</w:t>
      </w:r>
      <w:r>
        <w:rPr>
          <w:w w:val="105"/>
        </w:rPr>
        <w:t> universidades,</w:t>
      </w:r>
      <w:r>
        <w:rPr>
          <w:w w:val="105"/>
        </w:rPr>
        <w:t> ou</w:t>
      </w:r>
      <w:r>
        <w:rPr>
          <w:w w:val="105"/>
        </w:rPr>
        <w:t> enquanto</w:t>
      </w:r>
      <w:r>
        <w:rPr>
          <w:w w:val="105"/>
        </w:rPr>
        <w:t> fonoaudiólogos</w:t>
      </w:r>
      <w:r>
        <w:rPr>
          <w:w w:val="105"/>
        </w:rPr>
        <w:t> em</w:t>
      </w:r>
      <w:r>
        <w:rPr>
          <w:w w:val="105"/>
        </w:rPr>
        <w:t> clínicas</w:t>
      </w:r>
      <w:r>
        <w:rPr>
          <w:w w:val="105"/>
        </w:rPr>
        <w:t> que</w:t>
      </w:r>
      <w:r>
        <w:rPr>
          <w:w w:val="105"/>
        </w:rPr>
        <w:t> atendem pessoas de </w:t>
      </w:r>
      <w:r>
        <w:rPr>
          <w:color w:val="7F7F7F"/>
          <w:w w:val="105"/>
        </w:rPr>
        <w:t>‘gênero neutro’</w:t>
      </w:r>
      <w:r>
        <w:rPr>
          <w:w w:val="105"/>
        </w:rPr>
        <w:t>,</w:t>
      </w:r>
      <w:r>
        <w:rPr>
          <w:w w:val="105"/>
        </w:rPr>
        <w:t> ou enquanto consultores informais de questões documentais para </w:t>
      </w:r>
      <w:r>
        <w:rPr>
          <w:i/>
          <w:w w:val="105"/>
        </w:rPr>
        <w:t>brasileires</w:t>
      </w:r>
      <w:r>
        <w:rPr>
          <w:i/>
          <w:w w:val="105"/>
        </w:rPr>
        <w:t> </w:t>
      </w:r>
      <w:r>
        <w:rPr>
          <w:w w:val="105"/>
        </w:rPr>
        <w:t>vivendo nos EUA e na Alemanha.</w:t>
      </w:r>
    </w:p>
    <w:p>
      <w:pPr>
        <w:pStyle w:val="BodyText"/>
        <w:spacing w:line="249" w:lineRule="auto"/>
        <w:ind w:left="23" w:right="868" w:firstLine="351"/>
        <w:jc w:val="both"/>
      </w:pPr>
      <w:r>
        <w:rPr>
          <w:w w:val="105"/>
        </w:rPr>
        <w:t>O</w:t>
      </w:r>
      <w:r>
        <w:rPr>
          <w:spacing w:val="-5"/>
          <w:w w:val="105"/>
        </w:rPr>
        <w:t> </w:t>
      </w:r>
      <w:r>
        <w:rPr>
          <w:color w:val="7F7F7F"/>
          <w:w w:val="105"/>
        </w:rPr>
        <w:t>‘gênero</w:t>
      </w:r>
      <w:r>
        <w:rPr>
          <w:color w:val="7F7F7F"/>
          <w:spacing w:val="-6"/>
          <w:w w:val="105"/>
        </w:rPr>
        <w:t> </w:t>
      </w:r>
      <w:r>
        <w:rPr>
          <w:color w:val="7F7F7F"/>
          <w:w w:val="105"/>
        </w:rPr>
        <w:t>neutro’</w:t>
      </w:r>
      <w:r>
        <w:rPr>
          <w:color w:val="7F7F7F"/>
          <w:spacing w:val="-6"/>
          <w:w w:val="105"/>
        </w:rPr>
        <w:t> </w:t>
      </w:r>
      <w:r>
        <w:rPr>
          <w:w w:val="105"/>
        </w:rPr>
        <w:t>não</w:t>
      </w:r>
      <w:r>
        <w:rPr>
          <w:spacing w:val="-5"/>
          <w:w w:val="105"/>
        </w:rPr>
        <w:t> </w:t>
      </w:r>
      <w:r>
        <w:rPr>
          <w:w w:val="105"/>
        </w:rPr>
        <w:t>é</w:t>
      </w:r>
      <w:r>
        <w:rPr>
          <w:spacing w:val="-6"/>
          <w:w w:val="105"/>
        </w:rPr>
        <w:t> </w:t>
      </w:r>
      <w:r>
        <w:rPr>
          <w:w w:val="105"/>
        </w:rPr>
        <w:t>um</w:t>
      </w:r>
      <w:r>
        <w:rPr>
          <w:spacing w:val="-6"/>
          <w:w w:val="105"/>
        </w:rPr>
        <w:t> </w:t>
      </w:r>
      <w:r>
        <w:rPr>
          <w:w w:val="105"/>
        </w:rPr>
        <w:t>mero</w:t>
      </w:r>
      <w:r>
        <w:rPr>
          <w:spacing w:val="-5"/>
          <w:w w:val="105"/>
        </w:rPr>
        <w:t> </w:t>
      </w:r>
      <w:r>
        <w:rPr>
          <w:w w:val="105"/>
        </w:rPr>
        <w:t>“modismo</w:t>
      </w:r>
      <w:r>
        <w:rPr>
          <w:spacing w:val="-6"/>
          <w:w w:val="105"/>
        </w:rPr>
        <w:t> </w:t>
      </w:r>
      <w:r>
        <w:rPr>
          <w:w w:val="105"/>
        </w:rPr>
        <w:t>linguístico”</w:t>
      </w:r>
      <w:r>
        <w:rPr>
          <w:w w:val="105"/>
        </w:rPr>
        <w:t> como</w:t>
      </w:r>
      <w:r>
        <w:rPr>
          <w:spacing w:val="-6"/>
          <w:w w:val="105"/>
        </w:rPr>
        <w:t> </w:t>
      </w:r>
      <w:r>
        <w:rPr>
          <w:w w:val="105"/>
        </w:rPr>
        <w:t>amplamente</w:t>
      </w:r>
      <w:r>
        <w:rPr>
          <w:spacing w:val="-6"/>
          <w:w w:val="105"/>
        </w:rPr>
        <w:t> </w:t>
      </w:r>
      <w:r>
        <w:rPr>
          <w:w w:val="105"/>
        </w:rPr>
        <w:t>difundido nem</w:t>
      </w:r>
      <w:r>
        <w:rPr>
          <w:spacing w:val="-6"/>
          <w:w w:val="105"/>
        </w:rPr>
        <w:t> </w:t>
      </w:r>
      <w:r>
        <w:rPr>
          <w:w w:val="105"/>
        </w:rPr>
        <w:t>é</w:t>
      </w:r>
      <w:r>
        <w:rPr>
          <w:spacing w:val="-6"/>
          <w:w w:val="105"/>
        </w:rPr>
        <w:t> </w:t>
      </w:r>
      <w:r>
        <w:rPr>
          <w:w w:val="105"/>
        </w:rPr>
        <w:t>um</w:t>
      </w:r>
      <w:r>
        <w:rPr>
          <w:spacing w:val="-6"/>
          <w:w w:val="105"/>
        </w:rPr>
        <w:t> </w:t>
      </w:r>
      <w:r>
        <w:rPr>
          <w:w w:val="105"/>
        </w:rPr>
        <w:t>“vilipêndio</w:t>
      </w:r>
      <w:r>
        <w:rPr>
          <w:spacing w:val="-6"/>
          <w:w w:val="105"/>
        </w:rPr>
        <w:t> </w:t>
      </w:r>
      <w:r>
        <w:rPr>
          <w:w w:val="105"/>
        </w:rPr>
        <w:t>linguístico”</w:t>
      </w:r>
      <w:r>
        <w:rPr>
          <w:w w:val="105"/>
        </w:rPr>
        <w:t> como</w:t>
      </w:r>
      <w:r>
        <w:rPr>
          <w:spacing w:val="-6"/>
          <w:w w:val="105"/>
        </w:rPr>
        <w:t> </w:t>
      </w:r>
      <w:r>
        <w:rPr>
          <w:w w:val="105"/>
        </w:rPr>
        <w:t>afirma</w:t>
      </w:r>
      <w:r>
        <w:rPr>
          <w:spacing w:val="-6"/>
          <w:w w:val="105"/>
        </w:rPr>
        <w:t> </w:t>
      </w:r>
      <w:r>
        <w:rPr>
          <w:w w:val="105"/>
        </w:rPr>
        <w:t>o</w:t>
      </w:r>
      <w:r>
        <w:rPr>
          <w:spacing w:val="-6"/>
          <w:w w:val="105"/>
        </w:rPr>
        <w:t> </w:t>
      </w:r>
      <w:r>
        <w:rPr>
          <w:w w:val="105"/>
        </w:rPr>
        <w:t>Luiz</w:t>
      </w:r>
      <w:r>
        <w:rPr>
          <w:spacing w:val="-6"/>
          <w:w w:val="105"/>
        </w:rPr>
        <w:t> </w:t>
      </w:r>
      <w:r>
        <w:rPr>
          <w:w w:val="105"/>
        </w:rPr>
        <w:t>Carlos</w:t>
      </w:r>
      <w:r>
        <w:rPr>
          <w:spacing w:val="-6"/>
          <w:w w:val="105"/>
        </w:rPr>
        <w:t> </w:t>
      </w:r>
      <w:r>
        <w:rPr>
          <w:w w:val="105"/>
        </w:rPr>
        <w:t>Amorim</w:t>
      </w:r>
      <w:r>
        <w:rPr>
          <w:spacing w:val="-6"/>
          <w:w w:val="105"/>
        </w:rPr>
        <w:t> </w:t>
      </w:r>
      <w:hyperlink w:history="true" w:anchor="_bookmark124">
        <w:r>
          <w:rPr>
            <w:w w:val="105"/>
          </w:rPr>
          <w:t>(AMORIM,</w:t>
        </w:r>
      </w:hyperlink>
      <w:r>
        <w:rPr>
          <w:spacing w:val="-6"/>
          <w:w w:val="105"/>
        </w:rPr>
        <w:t> </w:t>
      </w:r>
      <w:hyperlink w:history="true" w:anchor="_bookmark124">
        <w:r>
          <w:rPr>
            <w:w w:val="105"/>
          </w:rPr>
          <w:t>2023)</w:t>
        </w:r>
      </w:hyperlink>
      <w:r>
        <w:rPr>
          <w:w w:val="105"/>
        </w:rPr>
        <w:t> nem</w:t>
      </w:r>
      <w:r>
        <w:rPr>
          <w:w w:val="105"/>
        </w:rPr>
        <w:t> um</w:t>
      </w:r>
      <w:r>
        <w:rPr>
          <w:w w:val="105"/>
        </w:rPr>
        <w:t> “traço</w:t>
      </w:r>
      <w:r>
        <w:rPr>
          <w:w w:val="105"/>
        </w:rPr>
        <w:t> dialetal”</w:t>
      </w:r>
      <w:r>
        <w:rPr>
          <w:w w:val="105"/>
        </w:rPr>
        <w:t> como</w:t>
      </w:r>
      <w:r>
        <w:rPr>
          <w:w w:val="105"/>
        </w:rPr>
        <w:t> afirma</w:t>
      </w:r>
      <w:r>
        <w:rPr>
          <w:w w:val="105"/>
        </w:rPr>
        <w:t> a</w:t>
      </w:r>
      <w:r>
        <w:rPr>
          <w:w w:val="105"/>
        </w:rPr>
        <w:t> Cíntia</w:t>
      </w:r>
      <w:r>
        <w:rPr>
          <w:w w:val="105"/>
        </w:rPr>
        <w:t> Chagas</w:t>
      </w:r>
      <w:r>
        <w:rPr>
          <w:w w:val="105"/>
        </w:rPr>
        <w:t> </w:t>
      </w:r>
      <w:hyperlink w:history="true" w:anchor="_bookmark151">
        <w:r>
          <w:rPr>
            <w:w w:val="105"/>
          </w:rPr>
          <w:t>(Redação</w:t>
        </w:r>
        <w:r>
          <w:rPr>
            <w:w w:val="105"/>
          </w:rPr>
          <w:t> Brasil</w:t>
        </w:r>
        <w:r>
          <w:rPr>
            <w:w w:val="105"/>
          </w:rPr>
          <w:t> Paralelo,</w:t>
        </w:r>
      </w:hyperlink>
      <w:r>
        <w:rPr>
          <w:w w:val="105"/>
        </w:rPr>
        <w:t> </w:t>
      </w:r>
      <w:hyperlink w:history="true" w:anchor="_bookmark151">
        <w:r>
          <w:rPr>
            <w:w w:val="105"/>
          </w:rPr>
          <w:t>2022)</w:t>
        </w:r>
      </w:hyperlink>
      <w:r>
        <w:rPr>
          <w:w w:val="105"/>
        </w:rPr>
        <w:t> nem</w:t>
      </w:r>
      <w:r>
        <w:rPr>
          <w:w w:val="105"/>
        </w:rPr>
        <w:t> um</w:t>
      </w:r>
      <w:r>
        <w:rPr>
          <w:w w:val="105"/>
        </w:rPr>
        <w:t> “traço</w:t>
      </w:r>
      <w:r>
        <w:rPr>
          <w:w w:val="105"/>
        </w:rPr>
        <w:t> socioletal”</w:t>
      </w:r>
      <w:r>
        <w:rPr>
          <w:w w:val="105"/>
        </w:rPr>
        <w:t> como</w:t>
      </w:r>
      <w:r>
        <w:rPr>
          <w:w w:val="105"/>
        </w:rPr>
        <w:t> afirma</w:t>
      </w:r>
      <w:r>
        <w:rPr>
          <w:w w:val="105"/>
        </w:rPr>
        <w:t> o</w:t>
      </w:r>
      <w:r>
        <w:rPr>
          <w:w w:val="105"/>
        </w:rPr>
        <w:t> Evanildo</w:t>
      </w:r>
      <w:r>
        <w:rPr>
          <w:w w:val="105"/>
        </w:rPr>
        <w:t> Bechara</w:t>
      </w:r>
      <w:r>
        <w:rPr>
          <w:w w:val="105"/>
        </w:rPr>
        <w:t> </w:t>
      </w:r>
      <w:hyperlink w:history="true" w:anchor="_bookmark125">
        <w:r>
          <w:rPr>
            <w:w w:val="105"/>
          </w:rPr>
          <w:t>(BARROS,</w:t>
        </w:r>
      </w:hyperlink>
      <w:r>
        <w:rPr>
          <w:w w:val="105"/>
        </w:rPr>
        <w:t> </w:t>
      </w:r>
      <w:hyperlink w:history="true" w:anchor="_bookmark125">
        <w:r>
          <w:rPr>
            <w:w w:val="105"/>
          </w:rPr>
          <w:t>202</w:t>
        </w:r>
      </w:hyperlink>
      <w:r>
        <w:rPr>
          <w:w w:val="105"/>
        </w:rPr>
        <w:t>1).</w:t>
      </w:r>
      <w:r>
        <w:rPr>
          <w:spacing w:val="40"/>
          <w:w w:val="105"/>
        </w:rPr>
        <w:t> </w:t>
      </w:r>
      <w:r>
        <w:rPr>
          <w:w w:val="105"/>
        </w:rPr>
        <w:t>É</w:t>
      </w:r>
      <w:r>
        <w:rPr>
          <w:w w:val="105"/>
        </w:rPr>
        <w:t> so- bretudo</w:t>
      </w:r>
      <w:r>
        <w:rPr>
          <w:w w:val="105"/>
        </w:rPr>
        <w:t> o</w:t>
      </w:r>
      <w:r>
        <w:rPr>
          <w:w w:val="105"/>
        </w:rPr>
        <w:t> ressurgimento</w:t>
      </w:r>
      <w:r>
        <w:rPr>
          <w:w w:val="105"/>
        </w:rPr>
        <w:t> de</w:t>
      </w:r>
      <w:r>
        <w:rPr>
          <w:w w:val="105"/>
        </w:rPr>
        <w:t> uma</w:t>
      </w:r>
      <w:r>
        <w:rPr>
          <w:w w:val="105"/>
        </w:rPr>
        <w:t> identidade</w:t>
      </w:r>
      <w:r>
        <w:rPr>
          <w:w w:val="105"/>
        </w:rPr>
        <w:t> social</w:t>
      </w:r>
      <w:r>
        <w:rPr>
          <w:w w:val="105"/>
        </w:rPr>
        <w:t> que</w:t>
      </w:r>
      <w:r>
        <w:rPr>
          <w:w w:val="105"/>
        </w:rPr>
        <w:t> havia</w:t>
      </w:r>
      <w:r>
        <w:rPr>
          <w:w w:val="105"/>
        </w:rPr>
        <w:t> sido</w:t>
      </w:r>
      <w:r>
        <w:rPr>
          <w:w w:val="105"/>
        </w:rPr>
        <w:t> suprimida</w:t>
      </w:r>
      <w:r>
        <w:rPr>
          <w:w w:val="105"/>
        </w:rPr>
        <w:t> durante</w:t>
      </w:r>
      <w:r>
        <w:rPr>
          <w:w w:val="105"/>
        </w:rPr>
        <w:t> a colonização do nosso território.</w:t>
      </w:r>
      <w:r>
        <w:rPr>
          <w:w w:val="105"/>
        </w:rPr>
        <w:t> A existência de pessoas que não são nem femininas nem masculinas e que se assumem como </w:t>
      </w:r>
      <w:r>
        <w:rPr>
          <w:color w:val="7F7F7F"/>
          <w:w w:val="105"/>
        </w:rPr>
        <w:t>‘neutras’</w:t>
      </w:r>
      <w:r>
        <w:rPr>
          <w:w w:val="105"/>
        </w:rPr>
        <w:t>, de gênero neutro, nem um nem outro, sem se</w:t>
      </w:r>
      <w:r>
        <w:rPr>
          <w:w w:val="105"/>
        </w:rPr>
        <w:t> esforçar</w:t>
      </w:r>
      <w:r>
        <w:rPr>
          <w:w w:val="105"/>
        </w:rPr>
        <w:t> para</w:t>
      </w:r>
      <w:r>
        <w:rPr>
          <w:w w:val="105"/>
        </w:rPr>
        <w:t> desempenhar</w:t>
      </w:r>
      <w:r>
        <w:rPr>
          <w:w w:val="105"/>
        </w:rPr>
        <w:t> um</w:t>
      </w:r>
      <w:r>
        <w:rPr>
          <w:w w:val="105"/>
        </w:rPr>
        <w:t> dos</w:t>
      </w:r>
      <w:r>
        <w:rPr>
          <w:w w:val="105"/>
        </w:rPr>
        <w:t> dois</w:t>
      </w:r>
      <w:r>
        <w:rPr>
          <w:w w:val="105"/>
        </w:rPr>
        <w:t> «</w:t>
      </w:r>
      <w:r>
        <w:rPr>
          <w:color w:val="7F7F7F"/>
          <w:w w:val="105"/>
        </w:rPr>
        <w:t>gêneros</w:t>
      </w:r>
      <w:r>
        <w:rPr>
          <w:color w:val="7F7F7F"/>
          <w:w w:val="105"/>
        </w:rPr>
        <w:t> sexuais</w:t>
      </w:r>
      <w:r>
        <w:rPr>
          <w:w w:val="105"/>
        </w:rPr>
        <w:t>»</w:t>
      </w:r>
      <w:r>
        <w:rPr>
          <w:w w:val="105"/>
        </w:rPr>
        <w:t> historicamente</w:t>
      </w:r>
      <w:r>
        <w:rPr>
          <w:w w:val="105"/>
        </w:rPr>
        <w:t> impostos, gera</w:t>
      </w:r>
      <w:r>
        <w:rPr>
          <w:w w:val="105"/>
        </w:rPr>
        <w:t> novas</w:t>
      </w:r>
      <w:r>
        <w:rPr>
          <w:w w:val="105"/>
        </w:rPr>
        <w:t> demandas</w:t>
      </w:r>
      <w:r>
        <w:rPr>
          <w:w w:val="105"/>
        </w:rPr>
        <w:t> perante</w:t>
      </w:r>
      <w:r>
        <w:rPr>
          <w:w w:val="105"/>
        </w:rPr>
        <w:t> o</w:t>
      </w:r>
      <w:r>
        <w:rPr>
          <w:w w:val="105"/>
        </w:rPr>
        <w:t> registro</w:t>
      </w:r>
      <w:r>
        <w:rPr>
          <w:w w:val="105"/>
        </w:rPr>
        <w:t> de</w:t>
      </w:r>
      <w:r>
        <w:rPr>
          <w:w w:val="105"/>
        </w:rPr>
        <w:t> turistas</w:t>
      </w:r>
      <w:r>
        <w:rPr>
          <w:w w:val="105"/>
        </w:rPr>
        <w:t> e</w:t>
      </w:r>
      <w:r>
        <w:rPr>
          <w:w w:val="105"/>
        </w:rPr>
        <w:t> </w:t>
      </w:r>
      <w:r>
        <w:rPr>
          <w:i/>
          <w:w w:val="105"/>
        </w:rPr>
        <w:t>cidadães</w:t>
      </w:r>
      <w:hyperlink w:history="true" w:anchor="_bookmark5">
        <w:r>
          <w:rPr>
            <w:w w:val="105"/>
            <w:position w:val="9"/>
            <w:sz w:val="16"/>
          </w:rPr>
          <w:t>2</w:t>
        </w:r>
      </w:hyperlink>
      <w:r>
        <w:rPr>
          <w:spacing w:val="40"/>
          <w:w w:val="105"/>
          <w:position w:val="9"/>
          <w:sz w:val="16"/>
        </w:rPr>
        <w:t> </w:t>
      </w:r>
      <w:r>
        <w:rPr>
          <w:w w:val="105"/>
        </w:rPr>
        <w:t>que</w:t>
      </w:r>
      <w:r>
        <w:rPr>
          <w:w w:val="105"/>
        </w:rPr>
        <w:t> precisam</w:t>
      </w:r>
      <w:r>
        <w:rPr>
          <w:w w:val="105"/>
        </w:rPr>
        <w:t> ser</w:t>
      </w:r>
      <w:r>
        <w:rPr>
          <w:w w:val="105"/>
        </w:rPr>
        <w:t> aco- modadas</w:t>
      </w:r>
      <w:r>
        <w:rPr>
          <w:w w:val="105"/>
        </w:rPr>
        <w:t> em</w:t>
      </w:r>
      <w:r>
        <w:rPr>
          <w:w w:val="105"/>
        </w:rPr>
        <w:t> um</w:t>
      </w:r>
      <w:r>
        <w:rPr>
          <w:w w:val="105"/>
        </w:rPr>
        <w:t> registro</w:t>
      </w:r>
      <w:r>
        <w:rPr>
          <w:w w:val="105"/>
        </w:rPr>
        <w:t> único</w:t>
      </w:r>
      <w:r>
        <w:rPr>
          <w:w w:val="105"/>
        </w:rPr>
        <w:t> </w:t>
      </w:r>
      <w:hyperlink w:history="true" w:anchor="_bookmark159">
        <w:r>
          <w:rPr>
            <w:w w:val="105"/>
          </w:rPr>
          <w:t>(SERRATINE</w:t>
        </w:r>
        <w:r>
          <w:rPr>
            <w:w w:val="105"/>
          </w:rPr>
          <w:t> GRUBBA,</w:t>
        </w:r>
      </w:hyperlink>
      <w:r>
        <w:rPr>
          <w:w w:val="105"/>
        </w:rPr>
        <w:t> </w:t>
      </w:r>
      <w:hyperlink w:history="true" w:anchor="_bookmark159">
        <w:r>
          <w:rPr>
            <w:w w:val="105"/>
          </w:rPr>
          <w:t>2023).</w:t>
        </w:r>
      </w:hyperlink>
      <w:r>
        <w:rPr>
          <w:spacing w:val="40"/>
          <w:w w:val="105"/>
        </w:rPr>
        <w:t> </w:t>
      </w:r>
      <w:r>
        <w:rPr>
          <w:w w:val="105"/>
        </w:rPr>
        <w:t>Esse</w:t>
      </w:r>
      <w:r>
        <w:rPr>
          <w:w w:val="105"/>
        </w:rPr>
        <w:t> atributo</w:t>
      </w:r>
      <w:r>
        <w:rPr>
          <w:w w:val="105"/>
        </w:rPr>
        <w:t> pessoal precisa ser apresentado em todas as interfaces digitais:</w:t>
      </w:r>
      <w:r>
        <w:rPr>
          <w:spacing w:val="33"/>
          <w:w w:val="105"/>
        </w:rPr>
        <w:t> </w:t>
      </w:r>
      <w:r>
        <w:rPr>
          <w:w w:val="105"/>
        </w:rPr>
        <w:t>na conta ‘gov.br’, no cadastro do Serviço Único</w:t>
      </w:r>
      <w:r>
        <w:rPr>
          <w:spacing w:val="1"/>
          <w:w w:val="105"/>
        </w:rPr>
        <w:t> </w:t>
      </w:r>
      <w:r>
        <w:rPr>
          <w:w w:val="105"/>
        </w:rPr>
        <w:t>de Saúde,</w:t>
      </w:r>
      <w:r>
        <w:rPr>
          <w:spacing w:val="2"/>
          <w:w w:val="105"/>
        </w:rPr>
        <w:t> </w:t>
      </w:r>
      <w:r>
        <w:rPr>
          <w:w w:val="105"/>
        </w:rPr>
        <w:t>nos cadastros</w:t>
      </w:r>
      <w:r>
        <w:rPr>
          <w:spacing w:val="1"/>
          <w:w w:val="105"/>
        </w:rPr>
        <w:t> </w:t>
      </w:r>
      <w:r>
        <w:rPr>
          <w:w w:val="105"/>
        </w:rPr>
        <w:t>das Seguradoras</w:t>
      </w:r>
      <w:r>
        <w:rPr>
          <w:spacing w:val="1"/>
          <w:w w:val="105"/>
        </w:rPr>
        <w:t> </w:t>
      </w:r>
      <w:r>
        <w:rPr>
          <w:w w:val="105"/>
        </w:rPr>
        <w:t>de</w:t>
      </w:r>
      <w:r>
        <w:rPr>
          <w:spacing w:val="1"/>
          <w:w w:val="105"/>
        </w:rPr>
        <w:t> </w:t>
      </w:r>
      <w:r>
        <w:rPr>
          <w:w w:val="105"/>
        </w:rPr>
        <w:t>Saúde e</w:t>
      </w:r>
      <w:r>
        <w:rPr>
          <w:spacing w:val="1"/>
          <w:w w:val="105"/>
        </w:rPr>
        <w:t> </w:t>
      </w:r>
      <w:r>
        <w:rPr>
          <w:w w:val="105"/>
        </w:rPr>
        <w:t>nos registros</w:t>
      </w:r>
      <w:r>
        <w:rPr>
          <w:spacing w:val="1"/>
          <w:w w:val="105"/>
        </w:rPr>
        <w:t> </w:t>
      </w:r>
      <w:r>
        <w:rPr>
          <w:spacing w:val="-2"/>
          <w:w w:val="105"/>
        </w:rPr>
        <w:t>médicos</w:t>
      </w:r>
    </w:p>
    <w:p>
      <w:pPr>
        <w:pStyle w:val="BodyText"/>
        <w:spacing w:before="1"/>
        <w:rPr>
          <w:sz w:val="13"/>
        </w:rPr>
      </w:pPr>
      <w:r>
        <w:rPr>
          <w:sz w:val="13"/>
        </w:rPr>
        <mc:AlternateContent>
          <mc:Choice Requires="wps">
            <w:drawing>
              <wp:anchor distT="0" distB="0" distL="0" distR="0" allowOverlap="1" layoutInCell="1" locked="0" behindDoc="1" simplePos="0" relativeHeight="487589888">
                <wp:simplePos x="0" y="0"/>
                <wp:positionH relativeFrom="page">
                  <wp:posOffset>914400</wp:posOffset>
                </wp:positionH>
                <wp:positionV relativeFrom="paragraph">
                  <wp:posOffset>110952</wp:posOffset>
                </wp:positionV>
                <wp:extent cx="2292985" cy="1270"/>
                <wp:effectExtent l="0" t="0" r="0" b="0"/>
                <wp:wrapTopAndBottom/>
                <wp:docPr id="12" name="Graphic 12"/>
                <wp:cNvGraphicFramePr>
                  <a:graphicFrameLocks/>
                </wp:cNvGraphicFramePr>
                <a:graphic>
                  <a:graphicData uri="http://schemas.microsoft.com/office/word/2010/wordprocessingShape">
                    <wps:wsp>
                      <wps:cNvPr id="12" name="Graphic 12"/>
                      <wps:cNvSpPr/>
                      <wps:spPr>
                        <a:xfrm>
                          <a:off x="0" y="0"/>
                          <a:ext cx="2292985" cy="1270"/>
                        </a:xfrm>
                        <a:custGeom>
                          <a:avLst/>
                          <a:gdLst/>
                          <a:ahLst/>
                          <a:cxnLst/>
                          <a:rect l="l" t="t" r="r" b="b"/>
                          <a:pathLst>
                            <a:path w="2292985" h="0">
                              <a:moveTo>
                                <a:pt x="0" y="0"/>
                              </a:moveTo>
                              <a:lnTo>
                                <a:pt x="2292438" y="0"/>
                              </a:lnTo>
                            </a:path>
                          </a:pathLst>
                        </a:custGeom>
                        <a:ln w="5054">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72pt;margin-top:8.736414pt;width:180.55pt;height:.1pt;mso-position-horizontal-relative:page;mso-position-vertical-relative:paragraph;z-index:-15726592;mso-wrap-distance-left:0;mso-wrap-distance-right:0" id="docshape11" coordorigin="1440,175" coordsize="3611,0" path="m1440,175l5050,175e" filled="false" stroked="true" strokeweight=".398pt" strokecolor="#000000">
                <v:path arrowok="t"/>
                <v:stroke dashstyle="solid"/>
                <w10:wrap type="topAndBottom"/>
              </v:shape>
            </w:pict>
          </mc:Fallback>
        </mc:AlternateContent>
      </w:r>
    </w:p>
    <w:p>
      <w:pPr>
        <w:spacing w:line="252" w:lineRule="auto" w:before="16"/>
        <w:ind w:left="23" w:right="871" w:firstLine="269"/>
        <w:jc w:val="both"/>
        <w:rPr>
          <w:rFonts w:ascii="Georgia" w:hAnsi="Georgia"/>
          <w:sz w:val="20"/>
        </w:rPr>
      </w:pPr>
      <w:r>
        <w:rPr>
          <w:rFonts w:ascii="Cambria" w:hAnsi="Cambria"/>
          <w:position w:val="7"/>
          <w:sz w:val="14"/>
        </w:rPr>
        <w:t>2</w:t>
      </w:r>
      <w:bookmarkStart w:name="_bookmark5" w:id="9"/>
      <w:bookmarkEnd w:id="9"/>
      <w:r>
        <w:rPr>
          <w:rFonts w:ascii="Cambria" w:hAnsi="Cambria"/>
          <w:spacing w:val="10"/>
          <w:position w:val="7"/>
          <w:sz w:val="14"/>
        </w:rPr>
      </w:r>
      <w:r>
        <w:rPr>
          <w:rFonts w:ascii="Georgia" w:hAnsi="Georgia"/>
          <w:sz w:val="20"/>
        </w:rPr>
        <w:t>Entre </w:t>
      </w:r>
      <w:r>
        <w:rPr>
          <w:i/>
          <w:sz w:val="20"/>
        </w:rPr>
        <w:t>es quais </w:t>
      </w:r>
      <w:r>
        <w:rPr>
          <w:rFonts w:ascii="Georgia" w:hAnsi="Georgia"/>
          <w:sz w:val="20"/>
        </w:rPr>
        <w:t>estão </w:t>
      </w:r>
      <w:r>
        <w:rPr>
          <w:i/>
          <w:sz w:val="20"/>
        </w:rPr>
        <w:t>incluses </w:t>
      </w:r>
      <w:r>
        <w:rPr>
          <w:rFonts w:ascii="Georgia" w:hAnsi="Georgia"/>
          <w:sz w:val="20"/>
        </w:rPr>
        <w:t>residentes naturais, </w:t>
      </w:r>
      <w:r>
        <w:rPr>
          <w:i/>
          <w:sz w:val="20"/>
        </w:rPr>
        <w:t>residentes estrangeires </w:t>
      </w:r>
      <w:r>
        <w:rPr>
          <w:rFonts w:ascii="Georgia" w:hAnsi="Georgia"/>
          <w:sz w:val="20"/>
        </w:rPr>
        <w:t>e naturais resididndo no </w:t>
      </w:r>
      <w:r>
        <w:rPr>
          <w:rFonts w:ascii="Georgia" w:hAnsi="Georgia"/>
          <w:spacing w:val="-2"/>
          <w:sz w:val="20"/>
        </w:rPr>
        <w:t>exterior.</w:t>
      </w:r>
    </w:p>
    <w:p>
      <w:pPr>
        <w:spacing w:after="0" w:line="252" w:lineRule="auto"/>
        <w:jc w:val="both"/>
        <w:rPr>
          <w:rFonts w:ascii="Georgia" w:hAnsi="Georgia"/>
          <w:sz w:val="20"/>
        </w:rPr>
        <w:sectPr>
          <w:headerReference w:type="default" r:id="rId35"/>
          <w:pgSz w:w="11910" w:h="16840"/>
          <w:pgMar w:header="0" w:footer="0" w:top="720" w:bottom="280" w:left="1417" w:right="566"/>
        </w:sectPr>
      </w:pPr>
    </w:p>
    <w:p>
      <w:pPr>
        <w:pStyle w:val="BodyText"/>
        <w:spacing w:before="61"/>
        <w:rPr>
          <w:rFonts w:ascii="Georgia"/>
        </w:rPr>
      </w:pPr>
    </w:p>
    <w:p>
      <w:pPr>
        <w:pStyle w:val="BodyText"/>
        <w:spacing w:line="249" w:lineRule="auto" w:before="1"/>
        <w:ind w:left="23" w:right="867"/>
        <w:jc w:val="both"/>
      </w:pPr>
      <w:hyperlink w:history="true" w:anchor="_bookmark122">
        <w:r>
          <w:rPr>
            <w:w w:val="105"/>
          </w:rPr>
          <w:t>(ALPERT et al.,</w:t>
        </w:r>
      </w:hyperlink>
      <w:r>
        <w:rPr>
          <w:w w:val="105"/>
        </w:rPr>
        <w:t> </w:t>
      </w:r>
      <w:hyperlink w:history="true" w:anchor="_bookmark122">
        <w:r>
          <w:rPr>
            <w:w w:val="105"/>
          </w:rPr>
          <w:t>2022;</w:t>
        </w:r>
      </w:hyperlink>
      <w:r>
        <w:rPr>
          <w:w w:val="105"/>
        </w:rPr>
        <w:t> </w:t>
      </w:r>
      <w:hyperlink w:history="true" w:anchor="_bookmark145">
        <w:r>
          <w:rPr>
            <w:w w:val="105"/>
          </w:rPr>
          <w:t>KRONK et al.,</w:t>
        </w:r>
      </w:hyperlink>
      <w:r>
        <w:rPr>
          <w:w w:val="105"/>
        </w:rPr>
        <w:t> </w:t>
      </w:r>
      <w:hyperlink w:history="true" w:anchor="_bookmark145">
        <w:r>
          <w:rPr>
            <w:w w:val="105"/>
          </w:rPr>
          <w:t>2022),</w:t>
        </w:r>
      </w:hyperlink>
      <w:r>
        <w:rPr>
          <w:w w:val="105"/>
        </w:rPr>
        <w:t> nos cadastros de docentes e discentes das escolas</w:t>
      </w:r>
      <w:r>
        <w:rPr>
          <w:spacing w:val="-7"/>
          <w:w w:val="105"/>
        </w:rPr>
        <w:t> </w:t>
      </w:r>
      <w:r>
        <w:rPr>
          <w:w w:val="105"/>
        </w:rPr>
        <w:t>e</w:t>
      </w:r>
      <w:r>
        <w:rPr>
          <w:spacing w:val="-7"/>
          <w:w w:val="105"/>
        </w:rPr>
        <w:t> </w:t>
      </w:r>
      <w:r>
        <w:rPr>
          <w:w w:val="105"/>
        </w:rPr>
        <w:t>universidades,</w:t>
      </w:r>
      <w:r>
        <w:rPr>
          <w:spacing w:val="-5"/>
          <w:w w:val="105"/>
        </w:rPr>
        <w:t> </w:t>
      </w:r>
      <w:r>
        <w:rPr>
          <w:w w:val="105"/>
        </w:rPr>
        <w:t>e</w:t>
      </w:r>
      <w:r>
        <w:rPr>
          <w:spacing w:val="-7"/>
          <w:w w:val="105"/>
        </w:rPr>
        <w:t> </w:t>
      </w:r>
      <w:r>
        <w:rPr>
          <w:w w:val="105"/>
        </w:rPr>
        <w:t>nas</w:t>
      </w:r>
      <w:r>
        <w:rPr>
          <w:spacing w:val="-7"/>
          <w:w w:val="105"/>
        </w:rPr>
        <w:t> </w:t>
      </w:r>
      <w:r>
        <w:rPr>
          <w:w w:val="105"/>
        </w:rPr>
        <w:t>interfaces</w:t>
      </w:r>
      <w:r>
        <w:rPr>
          <w:spacing w:val="-7"/>
          <w:w w:val="105"/>
        </w:rPr>
        <w:t> </w:t>
      </w:r>
      <w:r>
        <w:rPr>
          <w:w w:val="105"/>
        </w:rPr>
        <w:t>digitais</w:t>
      </w:r>
      <w:r>
        <w:rPr>
          <w:spacing w:val="-7"/>
          <w:w w:val="105"/>
        </w:rPr>
        <w:t> </w:t>
      </w:r>
      <w:r>
        <w:rPr>
          <w:w w:val="105"/>
        </w:rPr>
        <w:t>de</w:t>
      </w:r>
      <w:r>
        <w:rPr>
          <w:spacing w:val="-7"/>
          <w:w w:val="105"/>
        </w:rPr>
        <w:t> </w:t>
      </w:r>
      <w:r>
        <w:rPr>
          <w:w w:val="105"/>
        </w:rPr>
        <w:t>interoperação</w:t>
      </w:r>
      <w:r>
        <w:rPr>
          <w:spacing w:val="-7"/>
          <w:w w:val="105"/>
        </w:rPr>
        <w:t> </w:t>
      </w:r>
      <w:r>
        <w:rPr>
          <w:w w:val="105"/>
        </w:rPr>
        <w:t>entre</w:t>
      </w:r>
      <w:r>
        <w:rPr>
          <w:spacing w:val="-7"/>
          <w:w w:val="105"/>
        </w:rPr>
        <w:t> </w:t>
      </w:r>
      <w:r>
        <w:rPr>
          <w:w w:val="105"/>
        </w:rPr>
        <w:t>sistemas</w:t>
      </w:r>
      <w:r>
        <w:rPr>
          <w:spacing w:val="-7"/>
          <w:w w:val="105"/>
        </w:rPr>
        <w:t> </w:t>
      </w:r>
      <w:r>
        <w:rPr>
          <w:w w:val="105"/>
        </w:rPr>
        <w:t>de</w:t>
      </w:r>
      <w:r>
        <w:rPr>
          <w:spacing w:val="-7"/>
          <w:w w:val="105"/>
        </w:rPr>
        <w:t> </w:t>
      </w:r>
      <w:r>
        <w:rPr>
          <w:w w:val="105"/>
        </w:rPr>
        <w:t>dados. Além disso, o </w:t>
      </w:r>
      <w:r>
        <w:rPr>
          <w:color w:val="7F7F7F"/>
          <w:w w:val="105"/>
        </w:rPr>
        <w:t>‘gênero neutro’ </w:t>
      </w:r>
      <w:r>
        <w:rPr>
          <w:w w:val="105"/>
        </w:rPr>
        <w:t>requer um replanejamento de estudos demográficos </w:t>
      </w:r>
      <w:hyperlink w:history="true" w:anchor="_bookmark134">
        <w:r>
          <w:rPr>
            <w:w w:val="105"/>
          </w:rPr>
          <w:t>(Eco-</w:t>
        </w:r>
      </w:hyperlink>
      <w:r>
        <w:rPr>
          <w:w w:val="105"/>
        </w:rPr>
        <w:t> </w:t>
      </w:r>
      <w:hyperlink w:history="true" w:anchor="_bookmark134">
        <w:r>
          <w:rPr>
            <w:w w:val="105"/>
          </w:rPr>
          <w:t>nomic</w:t>
        </w:r>
        <w:r>
          <w:rPr>
            <w:spacing w:val="-2"/>
            <w:w w:val="105"/>
          </w:rPr>
          <w:t> </w:t>
        </w:r>
        <w:r>
          <w:rPr>
            <w:w w:val="105"/>
          </w:rPr>
          <w:t>Commission</w:t>
        </w:r>
        <w:r>
          <w:rPr>
            <w:spacing w:val="-2"/>
            <w:w w:val="105"/>
          </w:rPr>
          <w:t> </w:t>
        </w:r>
        <w:r>
          <w:rPr>
            <w:w w:val="105"/>
          </w:rPr>
          <w:t>for</w:t>
        </w:r>
        <w:r>
          <w:rPr>
            <w:spacing w:val="-2"/>
            <w:w w:val="105"/>
          </w:rPr>
          <w:t> </w:t>
        </w:r>
        <w:r>
          <w:rPr>
            <w:w w:val="105"/>
          </w:rPr>
          <w:t>Europ</w:t>
        </w:r>
      </w:hyperlink>
      <w:r>
        <w:rPr>
          <w:w w:val="105"/>
        </w:rPr>
        <w:t>e,</w:t>
      </w:r>
      <w:r>
        <w:rPr>
          <w:spacing w:val="-2"/>
          <w:w w:val="105"/>
        </w:rPr>
        <w:t> </w:t>
      </w:r>
      <w:hyperlink w:history="true" w:anchor="_bookmark134">
        <w:r>
          <w:rPr>
            <w:w w:val="105"/>
          </w:rPr>
          <w:t>2019;</w:t>
        </w:r>
      </w:hyperlink>
      <w:r>
        <w:rPr>
          <w:spacing w:val="-2"/>
          <w:w w:val="105"/>
        </w:rPr>
        <w:t> </w:t>
      </w:r>
      <w:hyperlink w:history="true" w:anchor="_bookmark150">
        <w:r>
          <w:rPr>
            <w:w w:val="105"/>
          </w:rPr>
          <w:t>PÖGE</w:t>
        </w:r>
        <w:r>
          <w:rPr>
            <w:spacing w:val="-2"/>
            <w:w w:val="105"/>
          </w:rPr>
          <w:t> </w:t>
        </w:r>
        <w:r>
          <w:rPr>
            <w:w w:val="105"/>
          </w:rPr>
          <w:t>et</w:t>
        </w:r>
        <w:r>
          <w:rPr>
            <w:spacing w:val="-2"/>
            <w:w w:val="105"/>
          </w:rPr>
          <w:t> </w:t>
        </w:r>
        <w:r>
          <w:rPr>
            <w:w w:val="105"/>
          </w:rPr>
          <w:t>al.,</w:t>
        </w:r>
      </w:hyperlink>
      <w:r>
        <w:rPr>
          <w:spacing w:val="-2"/>
          <w:w w:val="105"/>
        </w:rPr>
        <w:t> </w:t>
      </w:r>
      <w:hyperlink w:history="true" w:anchor="_bookmark150">
        <w:r>
          <w:rPr>
            <w:w w:val="105"/>
          </w:rPr>
          <w:t>2022)</w:t>
        </w:r>
      </w:hyperlink>
      <w:r>
        <w:rPr>
          <w:spacing w:val="-2"/>
          <w:w w:val="105"/>
        </w:rPr>
        <w:t> </w:t>
      </w:r>
      <w:r>
        <w:rPr>
          <w:w w:val="105"/>
        </w:rPr>
        <w:t>e</w:t>
      </w:r>
      <w:r>
        <w:rPr>
          <w:spacing w:val="-2"/>
          <w:w w:val="105"/>
        </w:rPr>
        <w:t> </w:t>
      </w:r>
      <w:r>
        <w:rPr>
          <w:w w:val="105"/>
        </w:rPr>
        <w:t>políticas</w:t>
      </w:r>
      <w:r>
        <w:rPr>
          <w:spacing w:val="-2"/>
          <w:w w:val="105"/>
        </w:rPr>
        <w:t> </w:t>
      </w:r>
      <w:r>
        <w:rPr>
          <w:w w:val="105"/>
        </w:rPr>
        <w:t>sanitárias</w:t>
      </w:r>
      <w:hyperlink w:history="true" w:anchor="_bookmark6">
        <w:r>
          <w:rPr>
            <w:w w:val="105"/>
            <w:position w:val="9"/>
            <w:sz w:val="16"/>
          </w:rPr>
          <w:t>3</w:t>
        </w:r>
      </w:hyperlink>
      <w:r>
        <w:rPr>
          <w:w w:val="105"/>
        </w:rPr>
        <w:t>.</w:t>
      </w:r>
      <w:r>
        <w:rPr>
          <w:spacing w:val="24"/>
          <w:w w:val="105"/>
        </w:rPr>
        <w:t> </w:t>
      </w:r>
      <w:r>
        <w:rPr>
          <w:w w:val="105"/>
        </w:rPr>
        <w:t>Some-se a isso o fato de que o </w:t>
      </w:r>
      <w:r>
        <w:rPr>
          <w:color w:val="7F7F7F"/>
          <w:w w:val="105"/>
        </w:rPr>
        <w:t>‘gênero neutro’ </w:t>
      </w:r>
      <w:r>
        <w:rPr>
          <w:w w:val="105"/>
        </w:rPr>
        <w:t>reconfigura o processo de preparação da voz para que</w:t>
      </w:r>
      <w:r>
        <w:rPr>
          <w:spacing w:val="-1"/>
          <w:w w:val="105"/>
        </w:rPr>
        <w:t> </w:t>
      </w:r>
      <w:r>
        <w:rPr>
          <w:w w:val="105"/>
        </w:rPr>
        <w:t>ela</w:t>
      </w:r>
      <w:r>
        <w:rPr>
          <w:spacing w:val="-1"/>
          <w:w w:val="105"/>
        </w:rPr>
        <w:t> </w:t>
      </w:r>
      <w:r>
        <w:rPr>
          <w:w w:val="105"/>
        </w:rPr>
        <w:t>se</w:t>
      </w:r>
      <w:r>
        <w:rPr>
          <w:spacing w:val="-1"/>
          <w:w w:val="105"/>
        </w:rPr>
        <w:t> </w:t>
      </w:r>
      <w:r>
        <w:rPr>
          <w:w w:val="105"/>
        </w:rPr>
        <w:t>integre</w:t>
      </w:r>
      <w:r>
        <w:rPr>
          <w:spacing w:val="-1"/>
          <w:w w:val="105"/>
        </w:rPr>
        <w:t> </w:t>
      </w:r>
      <w:r>
        <w:rPr>
          <w:w w:val="105"/>
        </w:rPr>
        <w:t>à</w:t>
      </w:r>
      <w:r>
        <w:rPr>
          <w:spacing w:val="-1"/>
          <w:w w:val="105"/>
        </w:rPr>
        <w:t> </w:t>
      </w:r>
      <w:r>
        <w:rPr>
          <w:w w:val="105"/>
        </w:rPr>
        <w:t>performatividade</w:t>
      </w:r>
      <w:r>
        <w:rPr>
          <w:spacing w:val="-1"/>
          <w:w w:val="105"/>
        </w:rPr>
        <w:t> </w:t>
      </w:r>
      <w:r>
        <w:rPr>
          <w:w w:val="105"/>
        </w:rPr>
        <w:t>do</w:t>
      </w:r>
      <w:r>
        <w:rPr>
          <w:spacing w:val="-1"/>
          <w:w w:val="105"/>
        </w:rPr>
        <w:t> </w:t>
      </w:r>
      <w:r>
        <w:rPr>
          <w:w w:val="105"/>
        </w:rPr>
        <w:t>próprio</w:t>
      </w:r>
      <w:r>
        <w:rPr>
          <w:spacing w:val="-1"/>
          <w:w w:val="105"/>
        </w:rPr>
        <w:t> </w:t>
      </w:r>
      <w:r>
        <w:rPr>
          <w:w w:val="105"/>
        </w:rPr>
        <w:t>«</w:t>
      </w:r>
      <w:r>
        <w:rPr>
          <w:color w:val="7F7F7F"/>
          <w:w w:val="105"/>
        </w:rPr>
        <w:t>gênero</w:t>
      </w:r>
      <w:r>
        <w:rPr>
          <w:w w:val="105"/>
        </w:rPr>
        <w:t>»</w:t>
      </w:r>
      <w:r>
        <w:rPr>
          <w:spacing w:val="-1"/>
          <w:w w:val="105"/>
        </w:rPr>
        <w:t> </w:t>
      </w:r>
      <w:r>
        <w:rPr>
          <w:w w:val="105"/>
        </w:rPr>
        <w:t>em</w:t>
      </w:r>
      <w:r>
        <w:rPr>
          <w:spacing w:val="-1"/>
          <w:w w:val="105"/>
        </w:rPr>
        <w:t> </w:t>
      </w:r>
      <w:r>
        <w:rPr>
          <w:w w:val="105"/>
        </w:rPr>
        <w:t>clínicas</w:t>
      </w:r>
      <w:r>
        <w:rPr>
          <w:spacing w:val="-1"/>
          <w:w w:val="105"/>
        </w:rPr>
        <w:t> </w:t>
      </w:r>
      <w:r>
        <w:rPr>
          <w:w w:val="105"/>
        </w:rPr>
        <w:t>de</w:t>
      </w:r>
      <w:r>
        <w:rPr>
          <w:spacing w:val="-1"/>
          <w:w w:val="105"/>
        </w:rPr>
        <w:t> </w:t>
      </w:r>
      <w:r>
        <w:rPr>
          <w:w w:val="105"/>
        </w:rPr>
        <w:t>fonoaudiologia, em</w:t>
      </w:r>
      <w:r>
        <w:rPr>
          <w:w w:val="105"/>
        </w:rPr>
        <w:t> contraste</w:t>
      </w:r>
      <w:r>
        <w:rPr>
          <w:w w:val="105"/>
        </w:rPr>
        <w:t> com</w:t>
      </w:r>
      <w:r>
        <w:rPr>
          <w:w w:val="105"/>
        </w:rPr>
        <w:t> o</w:t>
      </w:r>
      <w:r>
        <w:rPr>
          <w:w w:val="105"/>
        </w:rPr>
        <w:t> </w:t>
      </w:r>
      <w:r>
        <w:rPr>
          <w:color w:val="7F7F7F"/>
          <w:w w:val="105"/>
        </w:rPr>
        <w:t>‘gênero</w:t>
      </w:r>
      <w:r>
        <w:rPr>
          <w:color w:val="7F7F7F"/>
          <w:w w:val="105"/>
        </w:rPr>
        <w:t> masculino’</w:t>
      </w:r>
      <w:r>
        <w:rPr>
          <w:color w:val="7F7F7F"/>
          <w:w w:val="105"/>
        </w:rPr>
        <w:t> </w:t>
      </w:r>
      <w:r>
        <w:rPr>
          <w:w w:val="105"/>
        </w:rPr>
        <w:t>e</w:t>
      </w:r>
      <w:r>
        <w:rPr>
          <w:w w:val="105"/>
        </w:rPr>
        <w:t> </w:t>
      </w:r>
      <w:r>
        <w:rPr>
          <w:color w:val="7F7F7F"/>
          <w:w w:val="105"/>
        </w:rPr>
        <w:t>‘gênero</w:t>
      </w:r>
      <w:r>
        <w:rPr>
          <w:color w:val="7F7F7F"/>
          <w:w w:val="105"/>
        </w:rPr>
        <w:t> feminino’</w:t>
      </w:r>
      <w:r>
        <w:rPr>
          <w:w w:val="105"/>
        </w:rPr>
        <w:t>.</w:t>
      </w:r>
      <w:r>
        <w:rPr>
          <w:spacing w:val="40"/>
          <w:w w:val="105"/>
        </w:rPr>
        <w:t> </w:t>
      </w:r>
      <w:r>
        <w:rPr>
          <w:w w:val="105"/>
        </w:rPr>
        <w:t>Por</w:t>
      </w:r>
      <w:r>
        <w:rPr>
          <w:w w:val="105"/>
        </w:rPr>
        <w:t> fim,</w:t>
      </w:r>
      <w:r>
        <w:rPr>
          <w:w w:val="105"/>
        </w:rPr>
        <w:t> é</w:t>
      </w:r>
      <w:r>
        <w:rPr>
          <w:w w:val="105"/>
        </w:rPr>
        <w:t> de</w:t>
      </w:r>
      <w:r>
        <w:rPr>
          <w:w w:val="105"/>
        </w:rPr>
        <w:t> interesse</w:t>
      </w:r>
      <w:r>
        <w:rPr>
          <w:w w:val="105"/>
        </w:rPr>
        <w:t> de muitas</w:t>
      </w:r>
      <w:r>
        <w:rPr>
          <w:w w:val="105"/>
        </w:rPr>
        <w:t> pessoas</w:t>
      </w:r>
      <w:r>
        <w:rPr>
          <w:w w:val="105"/>
        </w:rPr>
        <w:t> que</w:t>
      </w:r>
      <w:r>
        <w:rPr>
          <w:w w:val="105"/>
        </w:rPr>
        <w:t> não</w:t>
      </w:r>
      <w:r>
        <w:rPr>
          <w:w w:val="105"/>
        </w:rPr>
        <w:t> têm</w:t>
      </w:r>
      <w:r>
        <w:rPr>
          <w:w w:val="105"/>
        </w:rPr>
        <w:t> contato</w:t>
      </w:r>
      <w:r>
        <w:rPr>
          <w:w w:val="105"/>
        </w:rPr>
        <w:t> frequente</w:t>
      </w:r>
      <w:r>
        <w:rPr>
          <w:w w:val="105"/>
        </w:rPr>
        <w:t> com</w:t>
      </w:r>
      <w:r>
        <w:rPr>
          <w:w w:val="105"/>
        </w:rPr>
        <w:t> pessoas</w:t>
      </w:r>
      <w:r>
        <w:rPr>
          <w:w w:val="105"/>
        </w:rPr>
        <w:t> </w:t>
      </w:r>
      <w:r>
        <w:rPr>
          <w:color w:val="7F7F7F"/>
          <w:w w:val="105"/>
        </w:rPr>
        <w:t>‘neutras’</w:t>
      </w:r>
      <w:r>
        <w:rPr>
          <w:color w:val="7F7F7F"/>
          <w:w w:val="105"/>
        </w:rPr>
        <w:t> </w:t>
      </w:r>
      <w:r>
        <w:rPr>
          <w:w w:val="105"/>
        </w:rPr>
        <w:t>saber</w:t>
      </w:r>
      <w:r>
        <w:rPr>
          <w:w w:val="105"/>
        </w:rPr>
        <w:t> como</w:t>
      </w:r>
      <w:r>
        <w:rPr>
          <w:w w:val="105"/>
        </w:rPr>
        <w:t> </w:t>
      </w:r>
      <w:r>
        <w:rPr>
          <w:i/>
          <w:w w:val="105"/>
        </w:rPr>
        <w:t>êlos</w:t>
      </w:r>
      <w:r>
        <w:rPr>
          <w:i/>
          <w:spacing w:val="80"/>
          <w:w w:val="150"/>
        </w:rPr>
        <w:t> </w:t>
      </w:r>
      <w:r>
        <w:rPr>
          <w:w w:val="105"/>
        </w:rPr>
        <w:t>são </w:t>
      </w:r>
      <w:r>
        <w:rPr>
          <w:i/>
          <w:w w:val="105"/>
        </w:rPr>
        <w:t>tratades</w:t>
      </w:r>
      <w:r>
        <w:rPr>
          <w:i/>
          <w:w w:val="105"/>
        </w:rPr>
        <w:t> </w:t>
      </w:r>
      <w:r>
        <w:rPr>
          <w:w w:val="105"/>
        </w:rPr>
        <w:t>e </w:t>
      </w:r>
      <w:r>
        <w:rPr>
          <w:i/>
          <w:w w:val="105"/>
        </w:rPr>
        <w:t>validades</w:t>
      </w:r>
      <w:r>
        <w:rPr>
          <w:i/>
          <w:w w:val="105"/>
        </w:rPr>
        <w:t> </w:t>
      </w:r>
      <w:r>
        <w:rPr>
          <w:w w:val="105"/>
        </w:rPr>
        <w:t>pelos membros de grupos que </w:t>
      </w:r>
      <w:r>
        <w:rPr>
          <w:i/>
          <w:w w:val="105"/>
        </w:rPr>
        <w:t>es</w:t>
      </w:r>
      <w:r>
        <w:rPr>
          <w:i/>
          <w:w w:val="105"/>
        </w:rPr>
        <w:t> </w:t>
      </w:r>
      <w:r>
        <w:rPr>
          <w:w w:val="105"/>
        </w:rPr>
        <w:t>acolhem.</w:t>
      </w:r>
      <w:r>
        <w:rPr>
          <w:w w:val="105"/>
        </w:rPr>
        <w:t> Isso é especialmente importante para quem precisa interagir com um número grande de pessoas,</w:t>
      </w:r>
      <w:r>
        <w:rPr>
          <w:w w:val="105"/>
        </w:rPr>
        <w:t> muitas das quais</w:t>
      </w:r>
      <w:r>
        <w:rPr>
          <w:spacing w:val="-16"/>
          <w:w w:val="105"/>
        </w:rPr>
        <w:t> </w:t>
      </w:r>
      <w:r>
        <w:rPr>
          <w:w w:val="105"/>
        </w:rPr>
        <w:t>desconhecidas,</w:t>
      </w:r>
      <w:r>
        <w:rPr>
          <w:spacing w:val="-16"/>
          <w:w w:val="105"/>
        </w:rPr>
        <w:t> </w:t>
      </w:r>
      <w:r>
        <w:rPr>
          <w:w w:val="105"/>
        </w:rPr>
        <w:t>o</w:t>
      </w:r>
      <w:r>
        <w:rPr>
          <w:spacing w:val="-16"/>
          <w:w w:val="105"/>
        </w:rPr>
        <w:t> </w:t>
      </w:r>
      <w:r>
        <w:rPr>
          <w:w w:val="105"/>
        </w:rPr>
        <w:t>que</w:t>
      </w:r>
      <w:r>
        <w:rPr>
          <w:spacing w:val="-15"/>
          <w:w w:val="105"/>
        </w:rPr>
        <w:t> </w:t>
      </w:r>
      <w:r>
        <w:rPr>
          <w:w w:val="105"/>
        </w:rPr>
        <w:t>é</w:t>
      </w:r>
      <w:r>
        <w:rPr>
          <w:spacing w:val="-16"/>
          <w:w w:val="105"/>
        </w:rPr>
        <w:t> </w:t>
      </w:r>
      <w:r>
        <w:rPr>
          <w:w w:val="105"/>
        </w:rPr>
        <w:t>o</w:t>
      </w:r>
      <w:r>
        <w:rPr>
          <w:spacing w:val="-16"/>
          <w:w w:val="105"/>
        </w:rPr>
        <w:t> </w:t>
      </w:r>
      <w:r>
        <w:rPr>
          <w:w w:val="105"/>
        </w:rPr>
        <w:t>caso</w:t>
      </w:r>
      <w:r>
        <w:rPr>
          <w:spacing w:val="-16"/>
          <w:w w:val="105"/>
        </w:rPr>
        <w:t> </w:t>
      </w:r>
      <w:r>
        <w:rPr>
          <w:w w:val="105"/>
        </w:rPr>
        <w:t>de</w:t>
      </w:r>
      <w:r>
        <w:rPr>
          <w:spacing w:val="-15"/>
          <w:w w:val="105"/>
        </w:rPr>
        <w:t> </w:t>
      </w:r>
      <w:r>
        <w:rPr>
          <w:w w:val="105"/>
        </w:rPr>
        <w:t>profissionais</w:t>
      </w:r>
      <w:r>
        <w:rPr>
          <w:spacing w:val="-16"/>
          <w:w w:val="105"/>
        </w:rPr>
        <w:t> </w:t>
      </w:r>
      <w:r>
        <w:rPr>
          <w:w w:val="105"/>
        </w:rPr>
        <w:t>da</w:t>
      </w:r>
      <w:r>
        <w:rPr>
          <w:spacing w:val="-16"/>
          <w:w w:val="105"/>
        </w:rPr>
        <w:t> </w:t>
      </w:r>
      <w:r>
        <w:rPr>
          <w:w w:val="105"/>
        </w:rPr>
        <w:t>saúde,</w:t>
      </w:r>
      <w:r>
        <w:rPr>
          <w:spacing w:val="-16"/>
          <w:w w:val="105"/>
        </w:rPr>
        <w:t> </w:t>
      </w:r>
      <w:r>
        <w:rPr>
          <w:w w:val="105"/>
        </w:rPr>
        <w:t>educação,</w:t>
      </w:r>
      <w:r>
        <w:rPr>
          <w:spacing w:val="-15"/>
          <w:w w:val="105"/>
        </w:rPr>
        <w:t> </w:t>
      </w:r>
      <w:r>
        <w:rPr>
          <w:w w:val="105"/>
        </w:rPr>
        <w:t>comunicação,</w:t>
      </w:r>
      <w:r>
        <w:rPr>
          <w:spacing w:val="-16"/>
          <w:w w:val="105"/>
        </w:rPr>
        <w:t> </w:t>
      </w:r>
      <w:r>
        <w:rPr>
          <w:w w:val="105"/>
        </w:rPr>
        <w:t>tur- ismo,</w:t>
      </w:r>
      <w:r>
        <w:rPr>
          <w:spacing w:val="-2"/>
          <w:w w:val="105"/>
        </w:rPr>
        <w:t> </w:t>
      </w:r>
      <w:r>
        <w:rPr>
          <w:w w:val="105"/>
        </w:rPr>
        <w:t>proteção,</w:t>
      </w:r>
      <w:r>
        <w:rPr>
          <w:spacing w:val="-2"/>
          <w:w w:val="105"/>
        </w:rPr>
        <w:t> </w:t>
      </w:r>
      <w:r>
        <w:rPr>
          <w:w w:val="105"/>
        </w:rPr>
        <w:t>segurança</w:t>
      </w:r>
      <w:r>
        <w:rPr>
          <w:spacing w:val="-3"/>
          <w:w w:val="105"/>
        </w:rPr>
        <w:t> </w:t>
      </w:r>
      <w:r>
        <w:rPr>
          <w:w w:val="105"/>
        </w:rPr>
        <w:t>e</w:t>
      </w:r>
      <w:r>
        <w:rPr>
          <w:spacing w:val="-3"/>
          <w:w w:val="105"/>
        </w:rPr>
        <w:t> </w:t>
      </w:r>
      <w:r>
        <w:rPr>
          <w:w w:val="105"/>
        </w:rPr>
        <w:t>defesa</w:t>
      </w:r>
      <w:r>
        <w:rPr>
          <w:spacing w:val="-3"/>
          <w:w w:val="105"/>
        </w:rPr>
        <w:t> </w:t>
      </w:r>
      <w:r>
        <w:rPr>
          <w:w w:val="105"/>
        </w:rPr>
        <w:t>assim</w:t>
      </w:r>
      <w:r>
        <w:rPr>
          <w:spacing w:val="-3"/>
          <w:w w:val="105"/>
        </w:rPr>
        <w:t> </w:t>
      </w:r>
      <w:r>
        <w:rPr>
          <w:w w:val="105"/>
        </w:rPr>
        <w:t>como</w:t>
      </w:r>
      <w:r>
        <w:rPr>
          <w:spacing w:val="-3"/>
          <w:w w:val="105"/>
        </w:rPr>
        <w:t> </w:t>
      </w:r>
      <w:r>
        <w:rPr>
          <w:i/>
          <w:w w:val="105"/>
        </w:rPr>
        <w:t>servidores</w:t>
      </w:r>
      <w:r>
        <w:rPr>
          <w:i/>
          <w:w w:val="105"/>
        </w:rPr>
        <w:t> públiques</w:t>
      </w:r>
      <w:r>
        <w:rPr>
          <w:i/>
          <w:w w:val="105"/>
        </w:rPr>
        <w:t> concursades,</w:t>
      </w:r>
      <w:r>
        <w:rPr>
          <w:i/>
          <w:w w:val="105"/>
        </w:rPr>
        <w:t> eleites e apontades</w:t>
      </w:r>
      <w:r>
        <w:rPr>
          <w:w w:val="105"/>
        </w:rPr>
        <w:t>.</w:t>
      </w:r>
    </w:p>
    <w:p>
      <w:pPr>
        <w:pStyle w:val="BodyText"/>
        <w:spacing w:line="252" w:lineRule="auto" w:before="211"/>
        <w:ind w:left="23" w:right="866" w:firstLine="351"/>
        <w:jc w:val="both"/>
      </w:pPr>
      <w:r>
        <w:rPr>
          <w:w w:val="105"/>
        </w:rPr>
        <w:t>Por</w:t>
      </w:r>
      <w:r>
        <w:rPr>
          <w:spacing w:val="-10"/>
          <w:w w:val="105"/>
        </w:rPr>
        <w:t> </w:t>
      </w:r>
      <w:r>
        <w:rPr>
          <w:w w:val="105"/>
        </w:rPr>
        <w:t>fim,</w:t>
      </w:r>
      <w:r>
        <w:rPr>
          <w:spacing w:val="-8"/>
          <w:w w:val="105"/>
        </w:rPr>
        <w:t> </w:t>
      </w:r>
      <w:r>
        <w:rPr>
          <w:w w:val="105"/>
        </w:rPr>
        <w:t>faz-se</w:t>
      </w:r>
      <w:r>
        <w:rPr>
          <w:spacing w:val="-10"/>
          <w:w w:val="105"/>
        </w:rPr>
        <w:t> </w:t>
      </w:r>
      <w:r>
        <w:rPr>
          <w:w w:val="105"/>
        </w:rPr>
        <w:t>urgente</w:t>
      </w:r>
      <w:r>
        <w:rPr>
          <w:spacing w:val="-10"/>
          <w:w w:val="105"/>
        </w:rPr>
        <w:t> </w:t>
      </w:r>
      <w:r>
        <w:rPr>
          <w:w w:val="105"/>
        </w:rPr>
        <w:t>uma</w:t>
      </w:r>
      <w:r>
        <w:rPr>
          <w:spacing w:val="-10"/>
          <w:w w:val="105"/>
        </w:rPr>
        <w:t> </w:t>
      </w:r>
      <w:r>
        <w:rPr>
          <w:w w:val="105"/>
        </w:rPr>
        <w:t>descrição</w:t>
      </w:r>
      <w:r>
        <w:rPr>
          <w:spacing w:val="-10"/>
          <w:w w:val="105"/>
        </w:rPr>
        <w:t> </w:t>
      </w:r>
      <w:r>
        <w:rPr>
          <w:w w:val="105"/>
        </w:rPr>
        <w:t>dos</w:t>
      </w:r>
      <w:r>
        <w:rPr>
          <w:spacing w:val="-10"/>
          <w:w w:val="105"/>
        </w:rPr>
        <w:t> </w:t>
      </w:r>
      <w:r>
        <w:rPr>
          <w:w w:val="105"/>
        </w:rPr>
        <w:t>padrões</w:t>
      </w:r>
      <w:r>
        <w:rPr>
          <w:spacing w:val="-10"/>
          <w:w w:val="105"/>
        </w:rPr>
        <w:t> </w:t>
      </w:r>
      <w:r>
        <w:rPr>
          <w:w w:val="105"/>
        </w:rPr>
        <w:t>nominais</w:t>
      </w:r>
      <w:r>
        <w:rPr>
          <w:spacing w:val="-10"/>
          <w:w w:val="105"/>
        </w:rPr>
        <w:t> </w:t>
      </w:r>
      <w:r>
        <w:rPr>
          <w:w w:val="105"/>
        </w:rPr>
        <w:t>da</w:t>
      </w:r>
      <w:r>
        <w:rPr>
          <w:spacing w:val="-10"/>
          <w:w w:val="105"/>
        </w:rPr>
        <w:t> </w:t>
      </w:r>
      <w:r>
        <w:rPr>
          <w:w w:val="105"/>
        </w:rPr>
        <w:t>nossa</w:t>
      </w:r>
      <w:r>
        <w:rPr>
          <w:spacing w:val="-10"/>
          <w:w w:val="105"/>
        </w:rPr>
        <w:t> </w:t>
      </w:r>
      <w:r>
        <w:rPr>
          <w:w w:val="105"/>
        </w:rPr>
        <w:t>língua,</w:t>
      </w:r>
      <w:r>
        <w:rPr>
          <w:spacing w:val="-8"/>
          <w:w w:val="105"/>
        </w:rPr>
        <w:t> </w:t>
      </w:r>
      <w:r>
        <w:rPr>
          <w:w w:val="105"/>
        </w:rPr>
        <w:t>incluindo os</w:t>
      </w:r>
      <w:r>
        <w:rPr>
          <w:spacing w:val="-7"/>
          <w:w w:val="105"/>
        </w:rPr>
        <w:t> </w:t>
      </w:r>
      <w:r>
        <w:rPr>
          <w:w w:val="105"/>
        </w:rPr>
        <w:t>novos,</w:t>
      </w:r>
      <w:r>
        <w:rPr>
          <w:spacing w:val="-4"/>
          <w:w w:val="105"/>
        </w:rPr>
        <w:t> </w:t>
      </w:r>
      <w:r>
        <w:rPr>
          <w:w w:val="105"/>
        </w:rPr>
        <w:t>porque,</w:t>
      </w:r>
      <w:r>
        <w:rPr>
          <w:spacing w:val="-4"/>
          <w:w w:val="105"/>
        </w:rPr>
        <w:t> </w:t>
      </w:r>
      <w:r>
        <w:rPr>
          <w:w w:val="105"/>
        </w:rPr>
        <w:t>ainda</w:t>
      </w:r>
      <w:r>
        <w:rPr>
          <w:spacing w:val="-7"/>
          <w:w w:val="105"/>
        </w:rPr>
        <w:t> </w:t>
      </w:r>
      <w:r>
        <w:rPr>
          <w:w w:val="105"/>
        </w:rPr>
        <w:t>que</w:t>
      </w:r>
      <w:r>
        <w:rPr>
          <w:spacing w:val="-7"/>
          <w:w w:val="105"/>
        </w:rPr>
        <w:t> </w:t>
      </w:r>
      <w:r>
        <w:rPr>
          <w:w w:val="105"/>
        </w:rPr>
        <w:t>esteja</w:t>
      </w:r>
      <w:r>
        <w:rPr>
          <w:spacing w:val="-7"/>
          <w:w w:val="105"/>
        </w:rPr>
        <w:t> </w:t>
      </w:r>
      <w:r>
        <w:rPr>
          <w:w w:val="105"/>
        </w:rPr>
        <w:t>ocorrendo</w:t>
      </w:r>
      <w:r>
        <w:rPr>
          <w:spacing w:val="-7"/>
          <w:w w:val="105"/>
        </w:rPr>
        <w:t> </w:t>
      </w:r>
      <w:r>
        <w:rPr>
          <w:w w:val="105"/>
        </w:rPr>
        <w:t>uma</w:t>
      </w:r>
      <w:r>
        <w:rPr>
          <w:spacing w:val="-7"/>
          <w:w w:val="105"/>
        </w:rPr>
        <w:t> </w:t>
      </w:r>
      <w:r>
        <w:rPr>
          <w:w w:val="105"/>
        </w:rPr>
        <w:t>onda</w:t>
      </w:r>
      <w:r>
        <w:rPr>
          <w:spacing w:val="-7"/>
          <w:w w:val="105"/>
        </w:rPr>
        <w:t> </w:t>
      </w:r>
      <w:r>
        <w:rPr>
          <w:w w:val="105"/>
        </w:rPr>
        <w:t>de</w:t>
      </w:r>
      <w:r>
        <w:rPr>
          <w:spacing w:val="-7"/>
          <w:w w:val="105"/>
        </w:rPr>
        <w:t> </w:t>
      </w:r>
      <w:r>
        <w:rPr>
          <w:w w:val="105"/>
        </w:rPr>
        <w:t>proibições</w:t>
      </w:r>
      <w:r>
        <w:rPr>
          <w:spacing w:val="-7"/>
          <w:w w:val="105"/>
        </w:rPr>
        <w:t> </w:t>
      </w:r>
      <w:r>
        <w:rPr>
          <w:w w:val="105"/>
        </w:rPr>
        <w:t>ancoradas</w:t>
      </w:r>
      <w:r>
        <w:rPr>
          <w:spacing w:val="-7"/>
          <w:w w:val="105"/>
        </w:rPr>
        <w:t> </w:t>
      </w:r>
      <w:r>
        <w:rPr>
          <w:w w:val="105"/>
        </w:rPr>
        <w:t>na</w:t>
      </w:r>
      <w:r>
        <w:rPr>
          <w:spacing w:val="-7"/>
          <w:w w:val="105"/>
        </w:rPr>
        <w:t> </w:t>
      </w:r>
      <w:r>
        <w:rPr>
          <w:w w:val="105"/>
        </w:rPr>
        <w:t>norma promovida pela ABL, abriu-se uma janela de oportunidade para alterarmos a hegemonia linguística.</w:t>
      </w:r>
      <w:r>
        <w:rPr>
          <w:spacing w:val="37"/>
          <w:w w:val="105"/>
        </w:rPr>
        <w:t> </w:t>
      </w:r>
      <w:r>
        <w:rPr>
          <w:w w:val="105"/>
        </w:rPr>
        <w:t>No dia 05.10.2023 o Ailton Krenak, um brasileiro krenak que publica textos no</w:t>
      </w:r>
      <w:r>
        <w:rPr>
          <w:w w:val="105"/>
        </w:rPr>
        <w:t> idioma</w:t>
      </w:r>
      <w:r>
        <w:rPr>
          <w:w w:val="105"/>
        </w:rPr>
        <w:t> majoritário</w:t>
      </w:r>
      <w:r>
        <w:rPr>
          <w:w w:val="105"/>
        </w:rPr>
        <w:t> da</w:t>
      </w:r>
      <w:r>
        <w:rPr>
          <w:w w:val="105"/>
        </w:rPr>
        <w:t> língua</w:t>
      </w:r>
      <w:r>
        <w:rPr>
          <w:w w:val="105"/>
        </w:rPr>
        <w:t> nacional,</w:t>
      </w:r>
      <w:r>
        <w:rPr>
          <w:w w:val="105"/>
        </w:rPr>
        <w:t> foi</w:t>
      </w:r>
      <w:r>
        <w:rPr>
          <w:w w:val="105"/>
        </w:rPr>
        <w:t> eleito</w:t>
      </w:r>
      <w:r>
        <w:rPr>
          <w:w w:val="105"/>
        </w:rPr>
        <w:t> imortal</w:t>
      </w:r>
      <w:r>
        <w:rPr>
          <w:w w:val="105"/>
        </w:rPr>
        <w:t> da</w:t>
      </w:r>
      <w:r>
        <w:rPr>
          <w:w w:val="105"/>
        </w:rPr>
        <w:t> Academia</w:t>
      </w:r>
      <w:r>
        <w:rPr>
          <w:w w:val="105"/>
        </w:rPr>
        <w:t> Brasileira</w:t>
      </w:r>
      <w:r>
        <w:rPr>
          <w:w w:val="105"/>
        </w:rPr>
        <w:t> de Letras para ocupar uma das 40 cadeiras.</w:t>
      </w:r>
      <w:r>
        <w:rPr>
          <w:spacing w:val="40"/>
          <w:w w:val="105"/>
        </w:rPr>
        <w:t> </w:t>
      </w:r>
      <w:r>
        <w:rPr>
          <w:w w:val="105"/>
        </w:rPr>
        <w:t>Esta é a primeira vez que entra para a ABL um membro</w:t>
      </w:r>
      <w:r>
        <w:rPr>
          <w:spacing w:val="-4"/>
          <w:w w:val="105"/>
        </w:rPr>
        <w:t> </w:t>
      </w:r>
      <w:r>
        <w:rPr>
          <w:w w:val="105"/>
        </w:rPr>
        <w:t>de</w:t>
      </w:r>
      <w:r>
        <w:rPr>
          <w:spacing w:val="-4"/>
          <w:w w:val="105"/>
        </w:rPr>
        <w:t> </w:t>
      </w:r>
      <w:r>
        <w:rPr>
          <w:w w:val="105"/>
        </w:rPr>
        <w:t>um</w:t>
      </w:r>
      <w:r>
        <w:rPr>
          <w:spacing w:val="-4"/>
          <w:w w:val="105"/>
        </w:rPr>
        <w:t> </w:t>
      </w:r>
      <w:r>
        <w:rPr>
          <w:w w:val="105"/>
        </w:rPr>
        <w:t>povo</w:t>
      </w:r>
      <w:r>
        <w:rPr>
          <w:spacing w:val="-4"/>
          <w:w w:val="105"/>
        </w:rPr>
        <w:t> </w:t>
      </w:r>
      <w:r>
        <w:rPr>
          <w:w w:val="105"/>
        </w:rPr>
        <w:t>que</w:t>
      </w:r>
      <w:r>
        <w:rPr>
          <w:spacing w:val="-3"/>
          <w:w w:val="105"/>
        </w:rPr>
        <w:t> </w:t>
      </w:r>
      <w:r>
        <w:rPr>
          <w:w w:val="105"/>
        </w:rPr>
        <w:t>vivia</w:t>
      </w:r>
      <w:r>
        <w:rPr>
          <w:spacing w:val="-3"/>
          <w:w w:val="105"/>
        </w:rPr>
        <w:t> </w:t>
      </w:r>
      <w:r>
        <w:rPr>
          <w:w w:val="105"/>
        </w:rPr>
        <w:t>no</w:t>
      </w:r>
      <w:r>
        <w:rPr>
          <w:spacing w:val="-4"/>
          <w:w w:val="105"/>
        </w:rPr>
        <w:t> </w:t>
      </w:r>
      <w:r>
        <w:rPr>
          <w:w w:val="105"/>
        </w:rPr>
        <w:t>Brasil</w:t>
      </w:r>
      <w:r>
        <w:rPr>
          <w:spacing w:val="-4"/>
          <w:w w:val="105"/>
        </w:rPr>
        <w:t> </w:t>
      </w:r>
      <w:r>
        <w:rPr>
          <w:w w:val="105"/>
        </w:rPr>
        <w:t>antes</w:t>
      </w:r>
      <w:r>
        <w:rPr>
          <w:spacing w:val="-4"/>
          <w:w w:val="105"/>
        </w:rPr>
        <w:t> </w:t>
      </w:r>
      <w:r>
        <w:rPr>
          <w:w w:val="105"/>
        </w:rPr>
        <w:t>da</w:t>
      </w:r>
      <w:r>
        <w:rPr>
          <w:spacing w:val="-4"/>
          <w:w w:val="105"/>
        </w:rPr>
        <w:t> </w:t>
      </w:r>
      <w:r>
        <w:rPr>
          <w:w w:val="105"/>
        </w:rPr>
        <w:t>colonização,</w:t>
      </w:r>
      <w:r>
        <w:rPr>
          <w:spacing w:val="-2"/>
          <w:w w:val="105"/>
        </w:rPr>
        <w:t> </w:t>
      </w:r>
      <w:r>
        <w:rPr>
          <w:w w:val="105"/>
        </w:rPr>
        <w:t>para</w:t>
      </w:r>
      <w:r>
        <w:rPr>
          <w:spacing w:val="-4"/>
          <w:w w:val="105"/>
        </w:rPr>
        <w:t> </w:t>
      </w:r>
      <w:r>
        <w:rPr>
          <w:w w:val="105"/>
        </w:rPr>
        <w:t>o</w:t>
      </w:r>
      <w:r>
        <w:rPr>
          <w:spacing w:val="-4"/>
          <w:w w:val="105"/>
        </w:rPr>
        <w:t> </w:t>
      </w:r>
      <w:r>
        <w:rPr>
          <w:w w:val="105"/>
        </w:rPr>
        <w:t>qual</w:t>
      </w:r>
      <w:r>
        <w:rPr>
          <w:spacing w:val="-3"/>
          <w:w w:val="105"/>
        </w:rPr>
        <w:t> </w:t>
      </w:r>
      <w:r>
        <w:rPr>
          <w:w w:val="105"/>
        </w:rPr>
        <w:t>o</w:t>
      </w:r>
      <w:r>
        <w:rPr>
          <w:spacing w:val="-4"/>
          <w:w w:val="105"/>
        </w:rPr>
        <w:t> </w:t>
      </w:r>
      <w:r>
        <w:rPr>
          <w:w w:val="105"/>
        </w:rPr>
        <w:t>nosso</w:t>
      </w:r>
      <w:r>
        <w:rPr>
          <w:spacing w:val="-4"/>
          <w:w w:val="105"/>
        </w:rPr>
        <w:t> </w:t>
      </w:r>
      <w:r>
        <w:rPr>
          <w:w w:val="105"/>
        </w:rPr>
        <w:t>idioma majoritário</w:t>
      </w:r>
      <w:r>
        <w:rPr>
          <w:spacing w:val="-1"/>
          <w:w w:val="105"/>
        </w:rPr>
        <w:t> </w:t>
      </w:r>
      <w:r>
        <w:rPr>
          <w:w w:val="105"/>
        </w:rPr>
        <w:t>não</w:t>
      </w:r>
      <w:r>
        <w:rPr>
          <w:spacing w:val="-1"/>
          <w:w w:val="105"/>
        </w:rPr>
        <w:t> </w:t>
      </w:r>
      <w:r>
        <w:rPr>
          <w:w w:val="105"/>
        </w:rPr>
        <w:t>é</w:t>
      </w:r>
      <w:r>
        <w:rPr>
          <w:spacing w:val="-1"/>
          <w:w w:val="105"/>
        </w:rPr>
        <w:t> </w:t>
      </w:r>
      <w:r>
        <w:rPr>
          <w:w w:val="105"/>
        </w:rPr>
        <w:t>erroneamente</w:t>
      </w:r>
      <w:r>
        <w:rPr>
          <w:spacing w:val="-1"/>
          <w:w w:val="105"/>
        </w:rPr>
        <w:t> </w:t>
      </w:r>
      <w:r>
        <w:rPr>
          <w:w w:val="105"/>
        </w:rPr>
        <w:t>entendido</w:t>
      </w:r>
      <w:r>
        <w:rPr>
          <w:spacing w:val="-1"/>
          <w:w w:val="105"/>
        </w:rPr>
        <w:t> </w:t>
      </w:r>
      <w:r>
        <w:rPr>
          <w:w w:val="105"/>
        </w:rPr>
        <w:t>como</w:t>
      </w:r>
      <w:r>
        <w:rPr>
          <w:spacing w:val="-1"/>
          <w:w w:val="105"/>
        </w:rPr>
        <w:t> </w:t>
      </w:r>
      <w:r>
        <w:rPr>
          <w:w w:val="105"/>
        </w:rPr>
        <w:t>sendo</w:t>
      </w:r>
      <w:r>
        <w:rPr>
          <w:spacing w:val="-1"/>
          <w:w w:val="105"/>
        </w:rPr>
        <w:t> </w:t>
      </w:r>
      <w:r>
        <w:rPr>
          <w:w w:val="105"/>
        </w:rPr>
        <w:t>toda</w:t>
      </w:r>
      <w:r>
        <w:rPr>
          <w:spacing w:val="-1"/>
          <w:w w:val="105"/>
        </w:rPr>
        <w:t> </w:t>
      </w:r>
      <w:r>
        <w:rPr>
          <w:w w:val="105"/>
        </w:rPr>
        <w:t>a</w:t>
      </w:r>
      <w:r>
        <w:rPr>
          <w:spacing w:val="-1"/>
          <w:w w:val="105"/>
        </w:rPr>
        <w:t> </w:t>
      </w:r>
      <w:r>
        <w:rPr>
          <w:w w:val="105"/>
        </w:rPr>
        <w:t>nossa</w:t>
      </w:r>
      <w:r>
        <w:rPr>
          <w:spacing w:val="-1"/>
          <w:w w:val="105"/>
        </w:rPr>
        <w:t> </w:t>
      </w:r>
      <w:r>
        <w:rPr>
          <w:w w:val="105"/>
        </w:rPr>
        <w:t>língua</w:t>
      </w:r>
      <w:r>
        <w:rPr>
          <w:spacing w:val="-1"/>
          <w:w w:val="105"/>
        </w:rPr>
        <w:t> </w:t>
      </w:r>
      <w:r>
        <w:rPr>
          <w:w w:val="105"/>
        </w:rPr>
        <w:t>nacional.</w:t>
      </w:r>
      <w:r>
        <w:rPr>
          <w:spacing w:val="34"/>
          <w:w w:val="105"/>
        </w:rPr>
        <w:t> </w:t>
      </w:r>
      <w:r>
        <w:rPr>
          <w:w w:val="105"/>
        </w:rPr>
        <w:t>Para ele,</w:t>
      </w:r>
      <w:r>
        <w:rPr>
          <w:w w:val="105"/>
        </w:rPr>
        <w:t> está</w:t>
      </w:r>
      <w:r>
        <w:rPr>
          <w:w w:val="105"/>
        </w:rPr>
        <w:t> claro</w:t>
      </w:r>
      <w:r>
        <w:rPr>
          <w:w w:val="105"/>
        </w:rPr>
        <w:t> que</w:t>
      </w:r>
      <w:r>
        <w:rPr>
          <w:w w:val="105"/>
        </w:rPr>
        <w:t> o</w:t>
      </w:r>
      <w:r>
        <w:rPr>
          <w:w w:val="105"/>
        </w:rPr>
        <w:t> idioma</w:t>
      </w:r>
      <w:r>
        <w:rPr>
          <w:w w:val="105"/>
        </w:rPr>
        <w:t> majoritário</w:t>
      </w:r>
      <w:r>
        <w:rPr>
          <w:w w:val="105"/>
        </w:rPr>
        <w:t> da</w:t>
      </w:r>
      <w:r>
        <w:rPr>
          <w:w w:val="105"/>
        </w:rPr>
        <w:t> nossa</w:t>
      </w:r>
      <w:r>
        <w:rPr>
          <w:w w:val="105"/>
        </w:rPr>
        <w:t> língua</w:t>
      </w:r>
      <w:r>
        <w:rPr>
          <w:w w:val="105"/>
        </w:rPr>
        <w:t> atual</w:t>
      </w:r>
      <w:r>
        <w:rPr>
          <w:w w:val="105"/>
        </w:rPr>
        <w:t> é</w:t>
      </w:r>
      <w:r>
        <w:rPr>
          <w:w w:val="105"/>
        </w:rPr>
        <w:t> a</w:t>
      </w:r>
      <w:r>
        <w:rPr>
          <w:w w:val="105"/>
        </w:rPr>
        <w:t> variedade</w:t>
      </w:r>
      <w:r>
        <w:rPr>
          <w:w w:val="105"/>
        </w:rPr>
        <w:t> linguística evoluída</w:t>
      </w:r>
      <w:r>
        <w:rPr>
          <w:spacing w:val="15"/>
          <w:w w:val="105"/>
        </w:rPr>
        <w:t> </w:t>
      </w:r>
      <w:r>
        <w:rPr>
          <w:w w:val="105"/>
        </w:rPr>
        <w:t>do</w:t>
      </w:r>
      <w:r>
        <w:rPr>
          <w:spacing w:val="15"/>
          <w:w w:val="105"/>
        </w:rPr>
        <w:t> </w:t>
      </w:r>
      <w:r>
        <w:rPr>
          <w:w w:val="105"/>
        </w:rPr>
        <w:t>idioma</w:t>
      </w:r>
      <w:r>
        <w:rPr>
          <w:spacing w:val="15"/>
          <w:w w:val="105"/>
        </w:rPr>
        <w:t> </w:t>
      </w:r>
      <w:r>
        <w:rPr>
          <w:w w:val="105"/>
        </w:rPr>
        <w:t>majoritário</w:t>
      </w:r>
      <w:r>
        <w:rPr>
          <w:spacing w:val="15"/>
          <w:w w:val="105"/>
        </w:rPr>
        <w:t> </w:t>
      </w:r>
      <w:r>
        <w:rPr>
          <w:w w:val="105"/>
        </w:rPr>
        <w:t>da</w:t>
      </w:r>
      <w:r>
        <w:rPr>
          <w:spacing w:val="15"/>
          <w:w w:val="105"/>
        </w:rPr>
        <w:t> </w:t>
      </w:r>
      <w:r>
        <w:rPr>
          <w:w w:val="105"/>
        </w:rPr>
        <w:t>língua</w:t>
      </w:r>
      <w:r>
        <w:rPr>
          <w:spacing w:val="15"/>
          <w:w w:val="105"/>
        </w:rPr>
        <w:t> </w:t>
      </w:r>
      <w:r>
        <w:rPr>
          <w:w w:val="105"/>
        </w:rPr>
        <w:t>precolonial</w:t>
      </w:r>
      <w:r>
        <w:rPr>
          <w:spacing w:val="15"/>
          <w:w w:val="105"/>
        </w:rPr>
        <w:t> </w:t>
      </w:r>
      <w:r>
        <w:rPr>
          <w:w w:val="105"/>
        </w:rPr>
        <w:t>da</w:t>
      </w:r>
      <w:r>
        <w:rPr>
          <w:spacing w:val="15"/>
          <w:w w:val="105"/>
        </w:rPr>
        <w:t> </w:t>
      </w:r>
      <w:r>
        <w:rPr>
          <w:w w:val="105"/>
        </w:rPr>
        <w:t>nação</w:t>
      </w:r>
      <w:r>
        <w:rPr>
          <w:spacing w:val="15"/>
          <w:w w:val="105"/>
        </w:rPr>
        <w:t> </w:t>
      </w:r>
      <w:r>
        <w:rPr>
          <w:w w:val="105"/>
        </w:rPr>
        <w:t>portuguesa,</w:t>
      </w:r>
      <w:r>
        <w:rPr>
          <w:spacing w:val="16"/>
          <w:w w:val="105"/>
        </w:rPr>
        <w:t> </w:t>
      </w:r>
      <w:r>
        <w:rPr>
          <w:w w:val="105"/>
        </w:rPr>
        <w:t>o</w:t>
      </w:r>
      <w:r>
        <w:rPr>
          <w:spacing w:val="15"/>
          <w:w w:val="105"/>
        </w:rPr>
        <w:t> </w:t>
      </w:r>
      <w:r>
        <w:rPr>
          <w:w w:val="105"/>
        </w:rPr>
        <w:t>qual</w:t>
      </w:r>
      <w:r>
        <w:rPr>
          <w:spacing w:val="15"/>
          <w:w w:val="105"/>
        </w:rPr>
        <w:t> </w:t>
      </w:r>
      <w:r>
        <w:rPr>
          <w:w w:val="105"/>
        </w:rPr>
        <w:t>não</w:t>
      </w:r>
      <w:r>
        <w:rPr>
          <w:spacing w:val="15"/>
          <w:w w:val="105"/>
        </w:rPr>
        <w:t> </w:t>
      </w:r>
      <w:r>
        <w:rPr>
          <w:w w:val="105"/>
        </w:rPr>
        <w:t>é o idioma, o modo de falar, do povo krenak.</w:t>
      </w:r>
    </w:p>
    <w:p>
      <w:pPr>
        <w:pStyle w:val="BodyText"/>
        <w:spacing w:line="249" w:lineRule="auto" w:before="193"/>
        <w:ind w:left="23" w:right="868" w:firstLine="351"/>
        <w:jc w:val="both"/>
      </w:pPr>
      <w:r>
        <w:rPr>
          <w:w w:val="105"/>
        </w:rPr>
        <w:t>Entendemos</w:t>
      </w:r>
      <w:r>
        <w:rPr>
          <w:spacing w:val="-14"/>
          <w:w w:val="105"/>
        </w:rPr>
        <w:t> </w:t>
      </w:r>
      <w:r>
        <w:rPr>
          <w:w w:val="105"/>
        </w:rPr>
        <w:t>que,</w:t>
      </w:r>
      <w:r>
        <w:rPr>
          <w:spacing w:val="-10"/>
          <w:w w:val="105"/>
        </w:rPr>
        <w:t> </w:t>
      </w:r>
      <w:r>
        <w:rPr>
          <w:w w:val="105"/>
        </w:rPr>
        <w:t>dada</w:t>
      </w:r>
      <w:r>
        <w:rPr>
          <w:spacing w:val="-14"/>
          <w:w w:val="105"/>
        </w:rPr>
        <w:t> </w:t>
      </w:r>
      <w:r>
        <w:rPr>
          <w:w w:val="105"/>
        </w:rPr>
        <w:t>essa</w:t>
      </w:r>
      <w:r>
        <w:rPr>
          <w:spacing w:val="-14"/>
          <w:w w:val="105"/>
        </w:rPr>
        <w:t> </w:t>
      </w:r>
      <w:r>
        <w:rPr>
          <w:w w:val="105"/>
        </w:rPr>
        <w:t>janela</w:t>
      </w:r>
      <w:r>
        <w:rPr>
          <w:spacing w:val="-14"/>
          <w:w w:val="105"/>
        </w:rPr>
        <w:t> </w:t>
      </w:r>
      <w:r>
        <w:rPr>
          <w:w w:val="105"/>
        </w:rPr>
        <w:t>de</w:t>
      </w:r>
      <w:r>
        <w:rPr>
          <w:spacing w:val="-14"/>
          <w:w w:val="105"/>
        </w:rPr>
        <w:t> </w:t>
      </w:r>
      <w:r>
        <w:rPr>
          <w:w w:val="105"/>
        </w:rPr>
        <w:t>oportunidade</w:t>
      </w:r>
      <w:r>
        <w:rPr>
          <w:spacing w:val="-14"/>
          <w:w w:val="105"/>
        </w:rPr>
        <w:t> </w:t>
      </w:r>
      <w:r>
        <w:rPr>
          <w:w w:val="105"/>
        </w:rPr>
        <w:t>de</w:t>
      </w:r>
      <w:r>
        <w:rPr>
          <w:spacing w:val="-14"/>
          <w:w w:val="105"/>
        </w:rPr>
        <w:t> </w:t>
      </w:r>
      <w:r>
        <w:rPr>
          <w:w w:val="105"/>
        </w:rPr>
        <w:t>conscientização</w:t>
      </w:r>
      <w:r>
        <w:rPr>
          <w:spacing w:val="-14"/>
          <w:w w:val="105"/>
        </w:rPr>
        <w:t> </w:t>
      </w:r>
      <w:r>
        <w:rPr>
          <w:w w:val="105"/>
        </w:rPr>
        <w:t>dos</w:t>
      </w:r>
      <w:r>
        <w:rPr>
          <w:spacing w:val="-14"/>
          <w:w w:val="105"/>
        </w:rPr>
        <w:t> </w:t>
      </w:r>
      <w:r>
        <w:rPr>
          <w:w w:val="105"/>
        </w:rPr>
        <w:t>membros</w:t>
      </w:r>
      <w:r>
        <w:rPr>
          <w:spacing w:val="-14"/>
          <w:w w:val="105"/>
        </w:rPr>
        <w:t> </w:t>
      </w:r>
      <w:r>
        <w:rPr>
          <w:w w:val="105"/>
        </w:rPr>
        <w:t>da academia, é de redobrado interesse que nós linguistas proponhamos uma sistematização descritiva e crítica da nossa língua nacional baseada nos nossos vários modos de falar e escrever, a fim de que contemplemos todas as variedades linguísticas do nosso território, incluindo aqui não só o idioma majoritário como também os idiomas minoritários tikuna, guarani</w:t>
      </w:r>
      <w:r>
        <w:rPr>
          <w:w w:val="105"/>
        </w:rPr>
        <w:t> kaiowá,</w:t>
      </w:r>
      <w:r>
        <w:rPr>
          <w:w w:val="105"/>
        </w:rPr>
        <w:t> kaingang,</w:t>
      </w:r>
      <w:r>
        <w:rPr>
          <w:w w:val="105"/>
        </w:rPr>
        <w:t> xavante,</w:t>
      </w:r>
      <w:r>
        <w:rPr>
          <w:w w:val="105"/>
        </w:rPr>
        <w:t> ianomami</w:t>
      </w:r>
      <w:r>
        <w:rPr>
          <w:w w:val="105"/>
        </w:rPr>
        <w:t> e</w:t>
      </w:r>
      <w:r>
        <w:rPr>
          <w:w w:val="105"/>
        </w:rPr>
        <w:t> os</w:t>
      </w:r>
      <w:r>
        <w:rPr>
          <w:w w:val="105"/>
        </w:rPr>
        <w:t> outros</w:t>
      </w:r>
      <w:r>
        <w:rPr>
          <w:w w:val="105"/>
        </w:rPr>
        <w:t> sete</w:t>
      </w:r>
      <w:r>
        <w:rPr>
          <w:w w:val="105"/>
        </w:rPr>
        <w:t> idiomas</w:t>
      </w:r>
      <w:r>
        <w:rPr>
          <w:w w:val="105"/>
        </w:rPr>
        <w:t> com</w:t>
      </w:r>
      <w:r>
        <w:rPr>
          <w:w w:val="105"/>
        </w:rPr>
        <w:t> mais</w:t>
      </w:r>
      <w:r>
        <w:rPr>
          <w:w w:val="105"/>
        </w:rPr>
        <w:t> de</w:t>
      </w:r>
      <w:r>
        <w:rPr>
          <w:w w:val="105"/>
        </w:rPr>
        <w:t> 5</w:t>
      </w:r>
      <w:r>
        <w:rPr>
          <w:spacing w:val="80"/>
          <w:w w:val="105"/>
        </w:rPr>
        <w:t> </w:t>
      </w:r>
      <w:r>
        <w:rPr>
          <w:w w:val="105"/>
        </w:rPr>
        <w:t>mil falantes.</w:t>
      </w:r>
      <w:r>
        <w:rPr>
          <w:spacing w:val="40"/>
          <w:w w:val="105"/>
        </w:rPr>
        <w:t> </w:t>
      </w:r>
      <w:r>
        <w:rPr>
          <w:w w:val="105"/>
        </w:rPr>
        <w:t>Só assim, pela descrição crítica da nossa língua nacional multi-idiomática, conseguiremos</w:t>
      </w:r>
      <w:r>
        <w:rPr>
          <w:w w:val="105"/>
        </w:rPr>
        <w:t> divulgar</w:t>
      </w:r>
      <w:r>
        <w:rPr>
          <w:w w:val="105"/>
        </w:rPr>
        <w:t> normas</w:t>
      </w:r>
      <w:r>
        <w:rPr>
          <w:w w:val="105"/>
        </w:rPr>
        <w:t> linguísticas</w:t>
      </w:r>
      <w:r>
        <w:rPr>
          <w:w w:val="105"/>
        </w:rPr>
        <w:t> que</w:t>
      </w:r>
      <w:r>
        <w:rPr>
          <w:w w:val="105"/>
        </w:rPr>
        <w:t> contemplem</w:t>
      </w:r>
      <w:r>
        <w:rPr>
          <w:w w:val="105"/>
        </w:rPr>
        <w:t> a</w:t>
      </w:r>
      <w:r>
        <w:rPr>
          <w:w w:val="105"/>
        </w:rPr>
        <w:t> realidade</w:t>
      </w:r>
      <w:r>
        <w:rPr>
          <w:w w:val="105"/>
        </w:rPr>
        <w:t> por</w:t>
      </w:r>
      <w:r>
        <w:rPr>
          <w:w w:val="105"/>
        </w:rPr>
        <w:t> todas</w:t>
      </w:r>
      <w:r>
        <w:rPr>
          <w:w w:val="105"/>
        </w:rPr>
        <w:t> as nossas</w:t>
      </w:r>
      <w:r>
        <w:rPr>
          <w:w w:val="105"/>
        </w:rPr>
        <w:t> visões</w:t>
      </w:r>
      <w:r>
        <w:rPr>
          <w:w w:val="105"/>
        </w:rPr>
        <w:t> de</w:t>
      </w:r>
      <w:r>
        <w:rPr>
          <w:w w:val="105"/>
        </w:rPr>
        <w:t> mundo,</w:t>
      </w:r>
      <w:r>
        <w:rPr>
          <w:w w:val="105"/>
        </w:rPr>
        <w:t> incluindo</w:t>
      </w:r>
      <w:r>
        <w:rPr>
          <w:w w:val="105"/>
        </w:rPr>
        <w:t> a</w:t>
      </w:r>
      <w:r>
        <w:rPr>
          <w:w w:val="105"/>
        </w:rPr>
        <w:t> do</w:t>
      </w:r>
      <w:r>
        <w:rPr>
          <w:w w:val="105"/>
        </w:rPr>
        <w:t> povo</w:t>
      </w:r>
      <w:r>
        <w:rPr>
          <w:w w:val="105"/>
        </w:rPr>
        <w:t> krenak.</w:t>
      </w:r>
      <w:r>
        <w:rPr>
          <w:spacing w:val="40"/>
          <w:w w:val="105"/>
        </w:rPr>
        <w:t> </w:t>
      </w:r>
      <w:r>
        <w:rPr>
          <w:w w:val="105"/>
        </w:rPr>
        <w:t>Neste</w:t>
      </w:r>
      <w:r>
        <w:rPr>
          <w:w w:val="105"/>
        </w:rPr>
        <w:t> contexto</w:t>
      </w:r>
      <w:r>
        <w:rPr>
          <w:w w:val="105"/>
        </w:rPr>
        <w:t> de</w:t>
      </w:r>
      <w:r>
        <w:rPr>
          <w:w w:val="105"/>
        </w:rPr>
        <w:t> cultura,</w:t>
      </w:r>
      <w:r>
        <w:rPr>
          <w:w w:val="105"/>
        </w:rPr>
        <w:t> uma descrição</w:t>
      </w:r>
      <w:r>
        <w:rPr>
          <w:spacing w:val="-3"/>
          <w:w w:val="105"/>
        </w:rPr>
        <w:t> </w:t>
      </w:r>
      <w:r>
        <w:rPr>
          <w:w w:val="105"/>
        </w:rPr>
        <w:t>crítica</w:t>
      </w:r>
      <w:r>
        <w:rPr>
          <w:spacing w:val="-3"/>
          <w:w w:val="105"/>
        </w:rPr>
        <w:t> </w:t>
      </w:r>
      <w:r>
        <w:rPr>
          <w:w w:val="105"/>
        </w:rPr>
        <w:t>bem</w:t>
      </w:r>
      <w:r>
        <w:rPr>
          <w:spacing w:val="-3"/>
          <w:w w:val="105"/>
        </w:rPr>
        <w:t> </w:t>
      </w:r>
      <w:r>
        <w:rPr>
          <w:w w:val="105"/>
        </w:rPr>
        <w:t>feita</w:t>
      </w:r>
      <w:r>
        <w:rPr>
          <w:spacing w:val="-3"/>
          <w:w w:val="105"/>
        </w:rPr>
        <w:t> </w:t>
      </w:r>
      <w:r>
        <w:rPr>
          <w:w w:val="105"/>
        </w:rPr>
        <w:t>dos</w:t>
      </w:r>
      <w:r>
        <w:rPr>
          <w:spacing w:val="-3"/>
          <w:w w:val="105"/>
        </w:rPr>
        <w:t> </w:t>
      </w:r>
      <w:r>
        <w:rPr>
          <w:w w:val="105"/>
        </w:rPr>
        <w:t>novos</w:t>
      </w:r>
      <w:r>
        <w:rPr>
          <w:spacing w:val="-3"/>
          <w:w w:val="105"/>
        </w:rPr>
        <w:t> </w:t>
      </w:r>
      <w:r>
        <w:rPr>
          <w:w w:val="105"/>
        </w:rPr>
        <w:t>padrões</w:t>
      </w:r>
      <w:r>
        <w:rPr>
          <w:spacing w:val="-3"/>
          <w:w w:val="105"/>
        </w:rPr>
        <w:t> </w:t>
      </w:r>
      <w:r>
        <w:rPr>
          <w:w w:val="105"/>
        </w:rPr>
        <w:t>nominais,</w:t>
      </w:r>
      <w:r>
        <w:rPr>
          <w:spacing w:val="-2"/>
          <w:w w:val="105"/>
        </w:rPr>
        <w:t> </w:t>
      </w:r>
      <w:r>
        <w:rPr>
          <w:w w:val="105"/>
        </w:rPr>
        <w:t>com</w:t>
      </w:r>
      <w:r>
        <w:rPr>
          <w:spacing w:val="-3"/>
          <w:w w:val="105"/>
        </w:rPr>
        <w:t> </w:t>
      </w:r>
      <w:r>
        <w:rPr>
          <w:w w:val="105"/>
        </w:rPr>
        <w:t>novos</w:t>
      </w:r>
      <w:r>
        <w:rPr>
          <w:spacing w:val="-3"/>
          <w:w w:val="105"/>
        </w:rPr>
        <w:t> </w:t>
      </w:r>
      <w:r>
        <w:rPr>
          <w:w w:val="105"/>
        </w:rPr>
        <w:t>objetivos,</w:t>
      </w:r>
      <w:r>
        <w:rPr>
          <w:spacing w:val="-2"/>
          <w:w w:val="105"/>
        </w:rPr>
        <w:t> </w:t>
      </w:r>
      <w:r>
        <w:rPr>
          <w:w w:val="105"/>
        </w:rPr>
        <w:t>pode</w:t>
      </w:r>
      <w:r>
        <w:rPr>
          <w:spacing w:val="-3"/>
          <w:w w:val="105"/>
        </w:rPr>
        <w:t> </w:t>
      </w:r>
      <w:r>
        <w:rPr>
          <w:w w:val="105"/>
        </w:rPr>
        <w:t>servir de</w:t>
      </w:r>
      <w:r>
        <w:rPr>
          <w:w w:val="105"/>
        </w:rPr>
        <w:t> base</w:t>
      </w:r>
      <w:r>
        <w:rPr>
          <w:w w:val="105"/>
        </w:rPr>
        <w:t> para</w:t>
      </w:r>
      <w:r>
        <w:rPr>
          <w:w w:val="105"/>
        </w:rPr>
        <w:t> os</w:t>
      </w:r>
      <w:r>
        <w:rPr>
          <w:w w:val="105"/>
        </w:rPr>
        <w:t> membros</w:t>
      </w:r>
      <w:r>
        <w:rPr>
          <w:w w:val="105"/>
        </w:rPr>
        <w:t> da</w:t>
      </w:r>
      <w:r>
        <w:rPr>
          <w:w w:val="105"/>
        </w:rPr>
        <w:t> ABL</w:t>
      </w:r>
      <w:r>
        <w:rPr>
          <w:w w:val="105"/>
        </w:rPr>
        <w:t> reavaliarem</w:t>
      </w:r>
      <w:r>
        <w:rPr>
          <w:w w:val="105"/>
        </w:rPr>
        <w:t> o</w:t>
      </w:r>
      <w:r>
        <w:rPr>
          <w:w w:val="105"/>
        </w:rPr>
        <w:t> Volp</w:t>
      </w:r>
      <w:r>
        <w:rPr>
          <w:w w:val="105"/>
        </w:rPr>
        <w:t> e</w:t>
      </w:r>
      <w:r>
        <w:rPr>
          <w:w w:val="105"/>
        </w:rPr>
        <w:t> pode</w:t>
      </w:r>
      <w:r>
        <w:rPr>
          <w:w w:val="105"/>
        </w:rPr>
        <w:t> funcionar</w:t>
      </w:r>
      <w:r>
        <w:rPr>
          <w:w w:val="105"/>
        </w:rPr>
        <w:t> como</w:t>
      </w:r>
      <w:r>
        <w:rPr>
          <w:w w:val="105"/>
        </w:rPr>
        <w:t> estímulo para</w:t>
      </w:r>
      <w:r>
        <w:rPr>
          <w:w w:val="105"/>
        </w:rPr>
        <w:t> que</w:t>
      </w:r>
      <w:r>
        <w:rPr>
          <w:w w:val="105"/>
        </w:rPr>
        <w:t> considerem</w:t>
      </w:r>
      <w:r>
        <w:rPr>
          <w:w w:val="105"/>
        </w:rPr>
        <w:t> uma</w:t>
      </w:r>
      <w:r>
        <w:rPr>
          <w:w w:val="105"/>
        </w:rPr>
        <w:t> revisão</w:t>
      </w:r>
      <w:r>
        <w:rPr>
          <w:w w:val="105"/>
        </w:rPr>
        <w:t> completa</w:t>
      </w:r>
      <w:r>
        <w:rPr>
          <w:w w:val="105"/>
        </w:rPr>
        <w:t> do</w:t>
      </w:r>
      <w:r>
        <w:rPr>
          <w:w w:val="105"/>
        </w:rPr>
        <w:t> mesmo</w:t>
      </w:r>
      <w:r>
        <w:rPr>
          <w:w w:val="105"/>
        </w:rPr>
        <w:t> assim</w:t>
      </w:r>
      <w:r>
        <w:rPr>
          <w:w w:val="105"/>
        </w:rPr>
        <w:t> como</w:t>
      </w:r>
      <w:r>
        <w:rPr>
          <w:w w:val="105"/>
        </w:rPr>
        <w:t> de</w:t>
      </w:r>
      <w:r>
        <w:rPr>
          <w:w w:val="105"/>
        </w:rPr>
        <w:t> todo</w:t>
      </w:r>
      <w:r>
        <w:rPr>
          <w:w w:val="105"/>
        </w:rPr>
        <w:t> o</w:t>
      </w:r>
      <w:r>
        <w:rPr>
          <w:w w:val="105"/>
        </w:rPr>
        <w:t> processo normativo da nossa língua</w:t>
      </w:r>
      <w:hyperlink w:history="true" w:anchor="_bookmark7">
        <w:r>
          <w:rPr>
            <w:w w:val="105"/>
            <w:position w:val="9"/>
            <w:sz w:val="16"/>
          </w:rPr>
          <w:t>4</w:t>
        </w:r>
      </w:hyperlink>
      <w:r>
        <w:rPr>
          <w:w w:val="105"/>
        </w:rPr>
        <w:t>.</w:t>
      </w:r>
    </w:p>
    <w:p>
      <w:pPr>
        <w:pStyle w:val="BodyText"/>
        <w:rPr>
          <w:sz w:val="20"/>
        </w:rPr>
      </w:pPr>
    </w:p>
    <w:p>
      <w:pPr>
        <w:pStyle w:val="BodyText"/>
        <w:rPr>
          <w:sz w:val="20"/>
        </w:rPr>
      </w:pPr>
    </w:p>
    <w:p>
      <w:pPr>
        <w:pStyle w:val="BodyText"/>
        <w:rPr>
          <w:sz w:val="20"/>
        </w:rPr>
      </w:pPr>
    </w:p>
    <w:p>
      <w:pPr>
        <w:pStyle w:val="BodyText"/>
        <w:spacing w:before="17"/>
        <w:rPr>
          <w:sz w:val="20"/>
        </w:rPr>
      </w:pPr>
      <w:r>
        <w:rPr>
          <w:sz w:val="20"/>
        </w:rPr>
        <mc:AlternateContent>
          <mc:Choice Requires="wps">
            <w:drawing>
              <wp:anchor distT="0" distB="0" distL="0" distR="0" allowOverlap="1" layoutInCell="1" locked="0" behindDoc="1" simplePos="0" relativeHeight="487590400">
                <wp:simplePos x="0" y="0"/>
                <wp:positionH relativeFrom="page">
                  <wp:posOffset>914400</wp:posOffset>
                </wp:positionH>
                <wp:positionV relativeFrom="paragraph">
                  <wp:posOffset>172205</wp:posOffset>
                </wp:positionV>
                <wp:extent cx="2292985" cy="1270"/>
                <wp:effectExtent l="0" t="0" r="0" b="0"/>
                <wp:wrapTopAndBottom/>
                <wp:docPr id="15" name="Graphic 15"/>
                <wp:cNvGraphicFramePr>
                  <a:graphicFrameLocks/>
                </wp:cNvGraphicFramePr>
                <a:graphic>
                  <a:graphicData uri="http://schemas.microsoft.com/office/word/2010/wordprocessingShape">
                    <wps:wsp>
                      <wps:cNvPr id="15" name="Graphic 15"/>
                      <wps:cNvSpPr/>
                      <wps:spPr>
                        <a:xfrm>
                          <a:off x="0" y="0"/>
                          <a:ext cx="2292985" cy="1270"/>
                        </a:xfrm>
                        <a:custGeom>
                          <a:avLst/>
                          <a:gdLst/>
                          <a:ahLst/>
                          <a:cxnLst/>
                          <a:rect l="l" t="t" r="r" b="b"/>
                          <a:pathLst>
                            <a:path w="2292985" h="0">
                              <a:moveTo>
                                <a:pt x="0" y="0"/>
                              </a:moveTo>
                              <a:lnTo>
                                <a:pt x="2292438" y="0"/>
                              </a:lnTo>
                            </a:path>
                          </a:pathLst>
                        </a:custGeom>
                        <a:ln w="5054">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72pt;margin-top:13.559473pt;width:180.55pt;height:.1pt;mso-position-horizontal-relative:page;mso-position-vertical-relative:paragraph;z-index:-15726080;mso-wrap-distance-left:0;mso-wrap-distance-right:0" id="docshape14" coordorigin="1440,271" coordsize="3611,0" path="m1440,271l5050,271e" filled="false" stroked="true" strokeweight=".398pt" strokecolor="#000000">
                <v:path arrowok="t"/>
                <v:stroke dashstyle="solid"/>
                <w10:wrap type="topAndBottom"/>
              </v:shape>
            </w:pict>
          </mc:Fallback>
        </mc:AlternateContent>
      </w:r>
    </w:p>
    <w:p>
      <w:pPr>
        <w:spacing w:line="252" w:lineRule="auto" w:before="16"/>
        <w:ind w:left="23" w:right="870" w:firstLine="269"/>
        <w:jc w:val="both"/>
        <w:rPr>
          <w:rFonts w:ascii="Georgia" w:hAnsi="Georgia"/>
          <w:sz w:val="20"/>
        </w:rPr>
      </w:pPr>
      <w:r>
        <w:rPr>
          <w:rFonts w:ascii="Cambria" w:hAnsi="Cambria"/>
          <w:spacing w:val="-2"/>
          <w:position w:val="7"/>
          <w:sz w:val="14"/>
        </w:rPr>
        <w:t>3</w:t>
      </w:r>
      <w:bookmarkStart w:name="_bookmark6" w:id="10"/>
      <w:bookmarkEnd w:id="10"/>
      <w:r>
        <w:rPr>
          <w:rFonts w:ascii="Cambria" w:hAnsi="Cambria"/>
          <w:spacing w:val="10"/>
          <w:position w:val="7"/>
          <w:sz w:val="14"/>
        </w:rPr>
      </w:r>
      <w:r>
        <w:rPr>
          <w:rFonts w:ascii="Georgia" w:hAnsi="Georgia"/>
          <w:spacing w:val="-2"/>
          <w:sz w:val="20"/>
        </w:rPr>
        <w:t>Porque</w:t>
      </w:r>
      <w:r>
        <w:rPr>
          <w:rFonts w:ascii="Georgia" w:hAnsi="Georgia"/>
          <w:spacing w:val="-11"/>
          <w:sz w:val="20"/>
        </w:rPr>
        <w:t> </w:t>
      </w:r>
      <w:r>
        <w:rPr>
          <w:rFonts w:ascii="Georgia" w:hAnsi="Georgia"/>
          <w:spacing w:val="-2"/>
          <w:sz w:val="20"/>
        </w:rPr>
        <w:t>pessoas</w:t>
      </w:r>
      <w:r>
        <w:rPr>
          <w:rFonts w:ascii="Georgia" w:hAnsi="Georgia"/>
          <w:spacing w:val="-10"/>
          <w:sz w:val="20"/>
        </w:rPr>
        <w:t> </w:t>
      </w:r>
      <w:r>
        <w:rPr>
          <w:rFonts w:ascii="Georgia" w:hAnsi="Georgia"/>
          <w:spacing w:val="-2"/>
          <w:sz w:val="20"/>
        </w:rPr>
        <w:t>que</w:t>
      </w:r>
      <w:r>
        <w:rPr>
          <w:rFonts w:ascii="Georgia" w:hAnsi="Georgia"/>
          <w:spacing w:val="-10"/>
          <w:sz w:val="20"/>
        </w:rPr>
        <w:t> </w:t>
      </w:r>
      <w:r>
        <w:rPr>
          <w:rFonts w:ascii="Georgia" w:hAnsi="Georgia"/>
          <w:spacing w:val="-2"/>
          <w:sz w:val="20"/>
        </w:rPr>
        <w:t>não</w:t>
      </w:r>
      <w:r>
        <w:rPr>
          <w:rFonts w:ascii="Georgia" w:hAnsi="Georgia"/>
          <w:spacing w:val="-10"/>
          <w:sz w:val="20"/>
        </w:rPr>
        <w:t> </w:t>
      </w:r>
      <w:r>
        <w:rPr>
          <w:rFonts w:ascii="Georgia" w:hAnsi="Georgia"/>
          <w:spacing w:val="-2"/>
          <w:sz w:val="20"/>
        </w:rPr>
        <w:t>vivem</w:t>
      </w:r>
      <w:r>
        <w:rPr>
          <w:rFonts w:ascii="Georgia" w:hAnsi="Georgia"/>
          <w:spacing w:val="-10"/>
          <w:sz w:val="20"/>
        </w:rPr>
        <w:t> </w:t>
      </w:r>
      <w:r>
        <w:rPr>
          <w:rFonts w:ascii="Georgia" w:hAnsi="Georgia"/>
          <w:spacing w:val="-2"/>
          <w:sz w:val="20"/>
        </w:rPr>
        <w:t>nem</w:t>
      </w:r>
      <w:r>
        <w:rPr>
          <w:rFonts w:ascii="Georgia" w:hAnsi="Georgia"/>
          <w:spacing w:val="-10"/>
          <w:sz w:val="20"/>
        </w:rPr>
        <w:t> </w:t>
      </w:r>
      <w:r>
        <w:rPr>
          <w:rFonts w:ascii="Georgia" w:hAnsi="Georgia"/>
          <w:spacing w:val="-2"/>
          <w:sz w:val="20"/>
        </w:rPr>
        <w:t>como</w:t>
      </w:r>
      <w:r>
        <w:rPr>
          <w:rFonts w:ascii="Georgia" w:hAnsi="Georgia"/>
          <w:spacing w:val="-10"/>
          <w:sz w:val="20"/>
        </w:rPr>
        <w:t> </w:t>
      </w:r>
      <w:r>
        <w:rPr>
          <w:rFonts w:ascii="Georgia" w:hAnsi="Georgia"/>
          <w:spacing w:val="-2"/>
          <w:sz w:val="20"/>
        </w:rPr>
        <w:t>mulheres</w:t>
      </w:r>
      <w:r>
        <w:rPr>
          <w:rFonts w:ascii="Georgia" w:hAnsi="Georgia"/>
          <w:spacing w:val="-10"/>
          <w:sz w:val="20"/>
        </w:rPr>
        <w:t> </w:t>
      </w:r>
      <w:r>
        <w:rPr>
          <w:rFonts w:ascii="Georgia" w:hAnsi="Georgia"/>
          <w:spacing w:val="-2"/>
          <w:sz w:val="20"/>
        </w:rPr>
        <w:t>nem</w:t>
      </w:r>
      <w:r>
        <w:rPr>
          <w:rFonts w:ascii="Georgia" w:hAnsi="Georgia"/>
          <w:spacing w:val="-10"/>
          <w:sz w:val="20"/>
        </w:rPr>
        <w:t> </w:t>
      </w:r>
      <w:r>
        <w:rPr>
          <w:rFonts w:ascii="Georgia" w:hAnsi="Georgia"/>
          <w:spacing w:val="-2"/>
          <w:sz w:val="20"/>
        </w:rPr>
        <w:t>como</w:t>
      </w:r>
      <w:r>
        <w:rPr>
          <w:rFonts w:ascii="Georgia" w:hAnsi="Georgia"/>
          <w:spacing w:val="-10"/>
          <w:sz w:val="20"/>
        </w:rPr>
        <w:t> </w:t>
      </w:r>
      <w:r>
        <w:rPr>
          <w:rFonts w:ascii="Georgia" w:hAnsi="Georgia"/>
          <w:spacing w:val="-2"/>
          <w:sz w:val="20"/>
        </w:rPr>
        <w:t>homens</w:t>
      </w:r>
      <w:r>
        <w:rPr>
          <w:rFonts w:ascii="Georgia" w:hAnsi="Georgia"/>
          <w:spacing w:val="-10"/>
          <w:sz w:val="20"/>
        </w:rPr>
        <w:t> </w:t>
      </w:r>
      <w:r>
        <w:rPr>
          <w:rFonts w:ascii="Georgia" w:hAnsi="Georgia"/>
          <w:spacing w:val="-2"/>
          <w:sz w:val="20"/>
        </w:rPr>
        <w:t>existem</w:t>
      </w:r>
      <w:r>
        <w:rPr>
          <w:rFonts w:ascii="Georgia" w:hAnsi="Georgia"/>
          <w:spacing w:val="-10"/>
          <w:sz w:val="20"/>
        </w:rPr>
        <w:t> </w:t>
      </w:r>
      <w:r>
        <w:rPr>
          <w:rFonts w:ascii="Georgia" w:hAnsi="Georgia"/>
          <w:spacing w:val="-2"/>
          <w:sz w:val="20"/>
        </w:rPr>
        <w:t>e</w:t>
      </w:r>
      <w:r>
        <w:rPr>
          <w:rFonts w:ascii="Georgia" w:hAnsi="Georgia"/>
          <w:spacing w:val="-10"/>
          <w:sz w:val="20"/>
        </w:rPr>
        <w:t> </w:t>
      </w:r>
      <w:r>
        <w:rPr>
          <w:rFonts w:ascii="Georgia" w:hAnsi="Georgia"/>
          <w:spacing w:val="-2"/>
          <w:sz w:val="20"/>
        </w:rPr>
        <w:t>evidenciam</w:t>
      </w:r>
      <w:r>
        <w:rPr>
          <w:rFonts w:ascii="Georgia" w:hAnsi="Georgia"/>
          <w:spacing w:val="-10"/>
          <w:sz w:val="20"/>
        </w:rPr>
        <w:t> </w:t>
      </w:r>
      <w:r>
        <w:rPr>
          <w:rFonts w:ascii="Georgia" w:hAnsi="Georgia"/>
          <w:spacing w:val="-2"/>
          <w:sz w:val="20"/>
        </w:rPr>
        <w:t>estarem </w:t>
      </w:r>
      <w:r>
        <w:rPr>
          <w:rFonts w:ascii="Georgia" w:hAnsi="Georgia"/>
          <w:sz w:val="20"/>
        </w:rPr>
        <w:t>obsoletas algumas categorias como “bissexual” e “heterossexual” para certos fins como, por exemplo, para</w:t>
      </w:r>
      <w:r>
        <w:rPr>
          <w:rFonts w:ascii="Georgia" w:hAnsi="Georgia"/>
          <w:spacing w:val="-5"/>
          <w:sz w:val="20"/>
        </w:rPr>
        <w:t> </w:t>
      </w:r>
      <w:r>
        <w:rPr>
          <w:rFonts w:ascii="Georgia" w:hAnsi="Georgia"/>
          <w:sz w:val="20"/>
        </w:rPr>
        <w:t>políticas</w:t>
      </w:r>
      <w:r>
        <w:rPr>
          <w:rFonts w:ascii="Georgia" w:hAnsi="Georgia"/>
          <w:spacing w:val="-5"/>
          <w:sz w:val="20"/>
        </w:rPr>
        <w:t> </w:t>
      </w:r>
      <w:r>
        <w:rPr>
          <w:rFonts w:ascii="Georgia" w:hAnsi="Georgia"/>
          <w:sz w:val="20"/>
        </w:rPr>
        <w:t>públicas</w:t>
      </w:r>
      <w:r>
        <w:rPr>
          <w:rFonts w:ascii="Georgia" w:hAnsi="Georgia"/>
          <w:spacing w:val="-5"/>
          <w:sz w:val="20"/>
        </w:rPr>
        <w:t> </w:t>
      </w:r>
      <w:r>
        <w:rPr>
          <w:rFonts w:ascii="Georgia" w:hAnsi="Georgia"/>
          <w:sz w:val="20"/>
        </w:rPr>
        <w:t>de</w:t>
      </w:r>
      <w:r>
        <w:rPr>
          <w:rFonts w:ascii="Georgia" w:hAnsi="Georgia"/>
          <w:spacing w:val="-5"/>
          <w:sz w:val="20"/>
        </w:rPr>
        <w:t> </w:t>
      </w:r>
      <w:r>
        <w:rPr>
          <w:rFonts w:ascii="Georgia" w:hAnsi="Georgia"/>
          <w:sz w:val="20"/>
        </w:rPr>
        <w:t>mitigação</w:t>
      </w:r>
      <w:r>
        <w:rPr>
          <w:rFonts w:ascii="Georgia" w:hAnsi="Georgia"/>
          <w:spacing w:val="-5"/>
          <w:sz w:val="20"/>
        </w:rPr>
        <w:t> </w:t>
      </w:r>
      <w:r>
        <w:rPr>
          <w:rFonts w:ascii="Georgia" w:hAnsi="Georgia"/>
          <w:sz w:val="20"/>
        </w:rPr>
        <w:t>dos</w:t>
      </w:r>
      <w:r>
        <w:rPr>
          <w:rFonts w:ascii="Georgia" w:hAnsi="Georgia"/>
          <w:spacing w:val="-5"/>
          <w:sz w:val="20"/>
        </w:rPr>
        <w:t> </w:t>
      </w:r>
      <w:r>
        <w:rPr>
          <w:rFonts w:ascii="Georgia" w:hAnsi="Georgia"/>
          <w:sz w:val="20"/>
        </w:rPr>
        <w:t>efeitos</w:t>
      </w:r>
      <w:r>
        <w:rPr>
          <w:rFonts w:ascii="Georgia" w:hAnsi="Georgia"/>
          <w:spacing w:val="-5"/>
          <w:sz w:val="20"/>
        </w:rPr>
        <w:t> </w:t>
      </w:r>
      <w:r>
        <w:rPr>
          <w:rFonts w:ascii="Georgia" w:hAnsi="Georgia"/>
          <w:sz w:val="20"/>
        </w:rPr>
        <w:t>de</w:t>
      </w:r>
      <w:r>
        <w:rPr>
          <w:rFonts w:ascii="Georgia" w:hAnsi="Georgia"/>
          <w:spacing w:val="-5"/>
          <w:sz w:val="20"/>
        </w:rPr>
        <w:t> </w:t>
      </w:r>
      <w:r>
        <w:rPr>
          <w:rFonts w:ascii="Georgia" w:hAnsi="Georgia"/>
          <w:sz w:val="20"/>
        </w:rPr>
        <w:t>epidemias,</w:t>
      </w:r>
      <w:r>
        <w:rPr>
          <w:rFonts w:ascii="Georgia" w:hAnsi="Georgia"/>
          <w:spacing w:val="-4"/>
          <w:sz w:val="20"/>
        </w:rPr>
        <w:t> </w:t>
      </w:r>
      <w:r>
        <w:rPr>
          <w:rFonts w:ascii="Georgia" w:hAnsi="Georgia"/>
          <w:sz w:val="20"/>
        </w:rPr>
        <w:t>uma</w:t>
      </w:r>
      <w:r>
        <w:rPr>
          <w:rFonts w:ascii="Georgia" w:hAnsi="Georgia"/>
          <w:spacing w:val="-5"/>
          <w:sz w:val="20"/>
        </w:rPr>
        <w:t> </w:t>
      </w:r>
      <w:r>
        <w:rPr>
          <w:rFonts w:ascii="Georgia" w:hAnsi="Georgia"/>
          <w:sz w:val="20"/>
        </w:rPr>
        <w:t>vez</w:t>
      </w:r>
      <w:r>
        <w:rPr>
          <w:rFonts w:ascii="Georgia" w:hAnsi="Georgia"/>
          <w:spacing w:val="-5"/>
          <w:sz w:val="20"/>
        </w:rPr>
        <w:t> </w:t>
      </w:r>
      <w:r>
        <w:rPr>
          <w:rFonts w:ascii="Georgia" w:hAnsi="Georgia"/>
          <w:sz w:val="20"/>
        </w:rPr>
        <w:t>que</w:t>
      </w:r>
      <w:r>
        <w:rPr>
          <w:rFonts w:ascii="Georgia" w:hAnsi="Georgia"/>
          <w:spacing w:val="-5"/>
          <w:sz w:val="20"/>
        </w:rPr>
        <w:t> </w:t>
      </w:r>
      <w:r>
        <w:rPr>
          <w:rFonts w:ascii="Georgia" w:hAnsi="Georgia"/>
          <w:sz w:val="20"/>
        </w:rPr>
        <w:t>esses</w:t>
      </w:r>
      <w:r>
        <w:rPr>
          <w:rFonts w:ascii="Georgia" w:hAnsi="Georgia"/>
          <w:spacing w:val="-5"/>
          <w:sz w:val="20"/>
        </w:rPr>
        <w:t> </w:t>
      </w:r>
      <w:r>
        <w:rPr>
          <w:rFonts w:ascii="Georgia" w:hAnsi="Georgia"/>
          <w:sz w:val="20"/>
        </w:rPr>
        <w:t>termos</w:t>
      </w:r>
      <w:r>
        <w:rPr>
          <w:rFonts w:ascii="Georgia" w:hAnsi="Georgia"/>
          <w:spacing w:val="-5"/>
          <w:sz w:val="20"/>
        </w:rPr>
        <w:t> </w:t>
      </w:r>
      <w:r>
        <w:rPr>
          <w:rFonts w:ascii="Georgia" w:hAnsi="Georgia"/>
          <w:sz w:val="20"/>
        </w:rPr>
        <w:t>não</w:t>
      </w:r>
      <w:r>
        <w:rPr>
          <w:rFonts w:ascii="Georgia" w:hAnsi="Georgia"/>
          <w:spacing w:val="-5"/>
          <w:sz w:val="20"/>
        </w:rPr>
        <w:t> </w:t>
      </w:r>
      <w:r>
        <w:rPr>
          <w:rFonts w:ascii="Georgia" w:hAnsi="Georgia"/>
          <w:sz w:val="20"/>
        </w:rPr>
        <w:t>se</w:t>
      </w:r>
      <w:r>
        <w:rPr>
          <w:rFonts w:ascii="Georgia" w:hAnsi="Georgia"/>
          <w:spacing w:val="-5"/>
          <w:sz w:val="20"/>
        </w:rPr>
        <w:t> </w:t>
      </w:r>
      <w:r>
        <w:rPr>
          <w:rFonts w:ascii="Georgia" w:hAnsi="Georgia"/>
          <w:sz w:val="20"/>
        </w:rPr>
        <w:t>aplicam a p</w:t>
      </w:r>
      <w:bookmarkStart w:name="_bookmark7" w:id="11"/>
      <w:bookmarkEnd w:id="11"/>
      <w:r>
        <w:rPr>
          <w:rFonts w:ascii="Georgia" w:hAnsi="Georgia"/>
          <w:sz w:val="20"/>
        </w:rPr>
        <w:t>essoas</w:t>
      </w:r>
      <w:r>
        <w:rPr>
          <w:rFonts w:ascii="Georgia" w:hAnsi="Georgia"/>
          <w:sz w:val="20"/>
        </w:rPr>
        <w:t> de </w:t>
      </w:r>
      <w:r>
        <w:rPr>
          <w:rFonts w:ascii="Georgia" w:hAnsi="Georgia"/>
          <w:color w:val="7F7F7F"/>
          <w:sz w:val="20"/>
        </w:rPr>
        <w:t>‘gênero neutro’ </w:t>
      </w:r>
      <w:r>
        <w:rPr>
          <w:rFonts w:ascii="Georgia" w:hAnsi="Georgia"/>
          <w:sz w:val="20"/>
        </w:rPr>
        <w:t>nem a quem se relaciona com </w:t>
      </w:r>
      <w:r>
        <w:rPr>
          <w:i/>
          <w:sz w:val="20"/>
        </w:rPr>
        <w:t>êlos</w:t>
      </w:r>
      <w:r>
        <w:rPr>
          <w:rFonts w:ascii="Georgia" w:hAnsi="Georgia"/>
          <w:sz w:val="20"/>
        </w:rPr>
        <w:t>.</w:t>
      </w:r>
    </w:p>
    <w:p>
      <w:pPr>
        <w:spacing w:line="226" w:lineRule="exact" w:before="0"/>
        <w:ind w:left="292" w:right="0" w:firstLine="0"/>
        <w:jc w:val="both"/>
        <w:rPr>
          <w:rFonts w:ascii="Georgia" w:hAnsi="Georgia"/>
          <w:sz w:val="20"/>
        </w:rPr>
      </w:pPr>
      <w:r>
        <w:rPr>
          <w:rFonts w:ascii="Cambria" w:hAnsi="Cambria"/>
          <w:position w:val="7"/>
          <w:sz w:val="14"/>
        </w:rPr>
        <w:t>4</w:t>
      </w:r>
      <w:r>
        <w:rPr>
          <w:rFonts w:ascii="Georgia" w:hAnsi="Georgia"/>
          <w:sz w:val="20"/>
        </w:rPr>
        <w:t>O</w:t>
      </w:r>
      <w:r>
        <w:rPr>
          <w:rFonts w:ascii="Georgia" w:hAnsi="Georgia"/>
          <w:spacing w:val="10"/>
          <w:sz w:val="20"/>
        </w:rPr>
        <w:t> </w:t>
      </w:r>
      <w:r>
        <w:rPr>
          <w:rFonts w:ascii="Georgia" w:hAnsi="Georgia"/>
          <w:sz w:val="20"/>
        </w:rPr>
        <w:t>Volp</w:t>
      </w:r>
      <w:r>
        <w:rPr>
          <w:rFonts w:ascii="Georgia" w:hAnsi="Georgia"/>
          <w:spacing w:val="11"/>
          <w:sz w:val="20"/>
        </w:rPr>
        <w:t> </w:t>
      </w:r>
      <w:r>
        <w:rPr>
          <w:rFonts w:ascii="Georgia" w:hAnsi="Georgia"/>
          <w:sz w:val="20"/>
        </w:rPr>
        <w:t>informa</w:t>
      </w:r>
      <w:r>
        <w:rPr>
          <w:rFonts w:ascii="Georgia" w:hAnsi="Georgia"/>
          <w:spacing w:val="11"/>
          <w:sz w:val="20"/>
        </w:rPr>
        <w:t> </w:t>
      </w:r>
      <w:r>
        <w:rPr>
          <w:rFonts w:ascii="Georgia" w:hAnsi="Georgia"/>
          <w:sz w:val="20"/>
        </w:rPr>
        <w:t>a</w:t>
      </w:r>
      <w:r>
        <w:rPr>
          <w:rFonts w:ascii="Georgia" w:hAnsi="Georgia"/>
          <w:spacing w:val="10"/>
          <w:sz w:val="20"/>
        </w:rPr>
        <w:t> </w:t>
      </w:r>
      <w:r>
        <w:rPr>
          <w:rFonts w:ascii="Georgia" w:hAnsi="Georgia"/>
          <w:sz w:val="20"/>
        </w:rPr>
        <w:t>classe</w:t>
      </w:r>
      <w:r>
        <w:rPr>
          <w:rFonts w:ascii="Georgia" w:hAnsi="Georgia"/>
          <w:spacing w:val="11"/>
          <w:sz w:val="20"/>
        </w:rPr>
        <w:t> </w:t>
      </w:r>
      <w:r>
        <w:rPr>
          <w:rFonts w:ascii="Georgia" w:hAnsi="Georgia"/>
          <w:sz w:val="20"/>
        </w:rPr>
        <w:t>sintática</w:t>
      </w:r>
      <w:r>
        <w:rPr>
          <w:rFonts w:ascii="Georgia" w:hAnsi="Georgia"/>
          <w:spacing w:val="11"/>
          <w:sz w:val="20"/>
        </w:rPr>
        <w:t> </w:t>
      </w:r>
      <w:r>
        <w:rPr>
          <w:rFonts w:ascii="Georgia" w:hAnsi="Georgia"/>
          <w:sz w:val="20"/>
        </w:rPr>
        <w:t>das</w:t>
      </w:r>
      <w:r>
        <w:rPr>
          <w:rFonts w:ascii="Georgia" w:hAnsi="Georgia"/>
          <w:spacing w:val="11"/>
          <w:sz w:val="20"/>
        </w:rPr>
        <w:t> </w:t>
      </w:r>
      <w:r>
        <w:rPr>
          <w:rFonts w:ascii="Georgia" w:hAnsi="Georgia"/>
          <w:sz w:val="20"/>
        </w:rPr>
        <w:t>palavras</w:t>
      </w:r>
      <w:r>
        <w:rPr>
          <w:rFonts w:ascii="Georgia" w:hAnsi="Georgia"/>
          <w:spacing w:val="10"/>
          <w:sz w:val="20"/>
        </w:rPr>
        <w:t> </w:t>
      </w:r>
      <w:r>
        <w:rPr>
          <w:rFonts w:ascii="Georgia" w:hAnsi="Georgia"/>
          <w:sz w:val="20"/>
        </w:rPr>
        <w:t>(verbo,</w:t>
      </w:r>
      <w:r>
        <w:rPr>
          <w:rFonts w:ascii="Georgia" w:hAnsi="Georgia"/>
          <w:spacing w:val="13"/>
          <w:sz w:val="20"/>
        </w:rPr>
        <w:t> </w:t>
      </w:r>
      <w:r>
        <w:rPr>
          <w:rFonts w:ascii="Georgia" w:hAnsi="Georgia"/>
          <w:sz w:val="20"/>
        </w:rPr>
        <w:t>substantivo...)</w:t>
      </w:r>
      <w:r>
        <w:rPr>
          <w:rFonts w:ascii="Georgia" w:hAnsi="Georgia"/>
          <w:spacing w:val="48"/>
          <w:sz w:val="20"/>
        </w:rPr>
        <w:t> </w:t>
      </w:r>
      <w:r>
        <w:rPr>
          <w:rFonts w:ascii="Georgia" w:hAnsi="Georgia"/>
          <w:sz w:val="20"/>
        </w:rPr>
        <w:t>e</w:t>
      </w:r>
      <w:r>
        <w:rPr>
          <w:rFonts w:ascii="Georgia" w:hAnsi="Georgia"/>
          <w:spacing w:val="10"/>
          <w:sz w:val="20"/>
        </w:rPr>
        <w:t> </w:t>
      </w:r>
      <w:r>
        <w:rPr>
          <w:rFonts w:ascii="Georgia" w:hAnsi="Georgia"/>
          <w:sz w:val="20"/>
        </w:rPr>
        <w:t>informa</w:t>
      </w:r>
      <w:r>
        <w:rPr>
          <w:rFonts w:ascii="Georgia" w:hAnsi="Georgia"/>
          <w:spacing w:val="11"/>
          <w:sz w:val="20"/>
        </w:rPr>
        <w:t> </w:t>
      </w:r>
      <w:r>
        <w:rPr>
          <w:rFonts w:ascii="Georgia" w:hAnsi="Georgia"/>
          <w:sz w:val="20"/>
        </w:rPr>
        <w:t>a</w:t>
      </w:r>
      <w:r>
        <w:rPr>
          <w:rFonts w:ascii="Georgia" w:hAnsi="Georgia"/>
          <w:spacing w:val="11"/>
          <w:sz w:val="20"/>
        </w:rPr>
        <w:t> </w:t>
      </w:r>
      <w:r>
        <w:rPr>
          <w:rFonts w:ascii="Georgia" w:hAnsi="Georgia"/>
          <w:sz w:val="20"/>
        </w:rPr>
        <w:t>classe</w:t>
      </w:r>
      <w:r>
        <w:rPr>
          <w:rFonts w:ascii="Georgia" w:hAnsi="Georgia"/>
          <w:spacing w:val="10"/>
          <w:sz w:val="20"/>
        </w:rPr>
        <w:t> </w:t>
      </w:r>
      <w:r>
        <w:rPr>
          <w:rFonts w:ascii="Georgia" w:hAnsi="Georgia"/>
          <w:spacing w:val="-2"/>
          <w:sz w:val="20"/>
        </w:rPr>
        <w:t>sintática</w:t>
      </w:r>
    </w:p>
    <w:p>
      <w:pPr>
        <w:spacing w:line="252" w:lineRule="auto" w:before="12"/>
        <w:ind w:left="22" w:right="870" w:firstLine="0"/>
        <w:jc w:val="both"/>
        <w:rPr>
          <w:rFonts w:ascii="Georgia" w:hAnsi="Georgia"/>
          <w:sz w:val="20"/>
        </w:rPr>
      </w:pPr>
      <w:r>
        <w:rPr>
          <w:rFonts w:ascii="Georgia" w:hAnsi="Georgia"/>
          <w:spacing w:val="-2"/>
          <w:sz w:val="20"/>
        </w:rPr>
        <w:t>dos</w:t>
      </w:r>
      <w:r>
        <w:rPr>
          <w:rFonts w:ascii="Georgia" w:hAnsi="Georgia"/>
          <w:spacing w:val="-7"/>
          <w:sz w:val="20"/>
        </w:rPr>
        <w:t> </w:t>
      </w:r>
      <w:r>
        <w:rPr>
          <w:rFonts w:ascii="Georgia" w:hAnsi="Georgia"/>
          <w:spacing w:val="-2"/>
          <w:sz w:val="20"/>
        </w:rPr>
        <w:t>substantivos</w:t>
      </w:r>
      <w:r>
        <w:rPr>
          <w:rFonts w:ascii="Georgia" w:hAnsi="Georgia"/>
          <w:spacing w:val="-7"/>
          <w:sz w:val="20"/>
        </w:rPr>
        <w:t> </w:t>
      </w:r>
      <w:r>
        <w:rPr>
          <w:rFonts w:ascii="Georgia" w:hAnsi="Georgia"/>
          <w:spacing w:val="-2"/>
          <w:sz w:val="20"/>
        </w:rPr>
        <w:t>como</w:t>
      </w:r>
      <w:r>
        <w:rPr>
          <w:rFonts w:ascii="Georgia" w:hAnsi="Georgia"/>
          <w:spacing w:val="-7"/>
          <w:sz w:val="20"/>
        </w:rPr>
        <w:t> </w:t>
      </w:r>
      <w:r>
        <w:rPr>
          <w:rFonts w:ascii="Georgia" w:hAnsi="Georgia"/>
          <w:spacing w:val="-2"/>
          <w:sz w:val="20"/>
        </w:rPr>
        <w:t>sendo</w:t>
      </w:r>
      <w:r>
        <w:rPr>
          <w:rFonts w:ascii="Georgia" w:hAnsi="Georgia"/>
          <w:spacing w:val="-7"/>
          <w:sz w:val="20"/>
        </w:rPr>
        <w:t> </w:t>
      </w:r>
      <w:r>
        <w:rPr>
          <w:rFonts w:ascii="Georgia" w:hAnsi="Georgia"/>
          <w:spacing w:val="-2"/>
          <w:sz w:val="20"/>
        </w:rPr>
        <w:t>ou</w:t>
      </w:r>
      <w:r>
        <w:rPr>
          <w:rFonts w:ascii="Georgia" w:hAnsi="Georgia"/>
          <w:spacing w:val="-7"/>
          <w:sz w:val="20"/>
        </w:rPr>
        <w:t> </w:t>
      </w:r>
      <w:r>
        <w:rPr>
          <w:rFonts w:ascii="Georgia" w:hAnsi="Georgia"/>
          <w:color w:val="7F7F7F"/>
          <w:spacing w:val="-2"/>
          <w:sz w:val="20"/>
        </w:rPr>
        <w:t>‘masculino’</w:t>
      </w:r>
      <w:r>
        <w:rPr>
          <w:rFonts w:ascii="Georgia" w:hAnsi="Georgia"/>
          <w:color w:val="7F7F7F"/>
          <w:spacing w:val="-7"/>
          <w:sz w:val="20"/>
        </w:rPr>
        <w:t> </w:t>
      </w:r>
      <w:r>
        <w:rPr>
          <w:rFonts w:ascii="Georgia" w:hAnsi="Georgia"/>
          <w:spacing w:val="-2"/>
          <w:sz w:val="20"/>
        </w:rPr>
        <w:t>ou</w:t>
      </w:r>
      <w:r>
        <w:rPr>
          <w:rFonts w:ascii="Georgia" w:hAnsi="Georgia"/>
          <w:spacing w:val="-7"/>
          <w:sz w:val="20"/>
        </w:rPr>
        <w:t> </w:t>
      </w:r>
      <w:r>
        <w:rPr>
          <w:rFonts w:ascii="Georgia" w:hAnsi="Georgia"/>
          <w:color w:val="7F7F7F"/>
          <w:spacing w:val="-2"/>
          <w:sz w:val="20"/>
        </w:rPr>
        <w:t>‘feminino’</w:t>
      </w:r>
      <w:r>
        <w:rPr>
          <w:rFonts w:ascii="Georgia" w:hAnsi="Georgia"/>
          <w:spacing w:val="-2"/>
          <w:sz w:val="20"/>
        </w:rPr>
        <w:t>.</w:t>
      </w:r>
      <w:r>
        <w:rPr>
          <w:rFonts w:ascii="Georgia" w:hAnsi="Georgia"/>
          <w:spacing w:val="13"/>
          <w:sz w:val="20"/>
        </w:rPr>
        <w:t> </w:t>
      </w:r>
      <w:r>
        <w:rPr>
          <w:rFonts w:ascii="Georgia" w:hAnsi="Georgia"/>
          <w:spacing w:val="-2"/>
          <w:sz w:val="20"/>
        </w:rPr>
        <w:t>Os</w:t>
      </w:r>
      <w:r>
        <w:rPr>
          <w:rFonts w:ascii="Georgia" w:hAnsi="Georgia"/>
          <w:spacing w:val="-7"/>
          <w:sz w:val="20"/>
        </w:rPr>
        <w:t> </w:t>
      </w:r>
      <w:r>
        <w:rPr>
          <w:rFonts w:ascii="Georgia" w:hAnsi="Georgia"/>
          <w:spacing w:val="-2"/>
          <w:sz w:val="20"/>
        </w:rPr>
        <w:t>pontos</w:t>
      </w:r>
      <w:r>
        <w:rPr>
          <w:rFonts w:ascii="Georgia" w:hAnsi="Georgia"/>
          <w:spacing w:val="-7"/>
          <w:sz w:val="20"/>
        </w:rPr>
        <w:t> </w:t>
      </w:r>
      <w:r>
        <w:rPr>
          <w:rFonts w:ascii="Georgia" w:hAnsi="Georgia"/>
          <w:spacing w:val="-2"/>
          <w:sz w:val="20"/>
        </w:rPr>
        <w:t>centrais</w:t>
      </w:r>
      <w:r>
        <w:rPr>
          <w:rFonts w:ascii="Georgia" w:hAnsi="Georgia"/>
          <w:spacing w:val="-7"/>
          <w:sz w:val="20"/>
        </w:rPr>
        <w:t> </w:t>
      </w:r>
      <w:r>
        <w:rPr>
          <w:rFonts w:ascii="Georgia" w:hAnsi="Georgia"/>
          <w:spacing w:val="-2"/>
          <w:sz w:val="20"/>
        </w:rPr>
        <w:t>que</w:t>
      </w:r>
      <w:r>
        <w:rPr>
          <w:rFonts w:ascii="Georgia" w:hAnsi="Georgia"/>
          <w:spacing w:val="-7"/>
          <w:sz w:val="20"/>
        </w:rPr>
        <w:t> </w:t>
      </w:r>
      <w:r>
        <w:rPr>
          <w:rFonts w:ascii="Georgia" w:hAnsi="Georgia"/>
          <w:spacing w:val="-2"/>
          <w:sz w:val="20"/>
        </w:rPr>
        <w:t>precisam</w:t>
      </w:r>
      <w:r>
        <w:rPr>
          <w:rFonts w:ascii="Georgia" w:hAnsi="Georgia"/>
          <w:spacing w:val="-7"/>
          <w:sz w:val="20"/>
        </w:rPr>
        <w:t> </w:t>
      </w:r>
      <w:r>
        <w:rPr>
          <w:rFonts w:ascii="Georgia" w:hAnsi="Georgia"/>
          <w:spacing w:val="-2"/>
          <w:sz w:val="20"/>
        </w:rPr>
        <w:t>ser</w:t>
      </w:r>
      <w:r>
        <w:rPr>
          <w:rFonts w:ascii="Georgia" w:hAnsi="Georgia"/>
          <w:spacing w:val="-7"/>
          <w:sz w:val="20"/>
        </w:rPr>
        <w:t> </w:t>
      </w:r>
      <w:r>
        <w:rPr>
          <w:rFonts w:ascii="Georgia" w:hAnsi="Georgia"/>
          <w:spacing w:val="-2"/>
          <w:sz w:val="20"/>
        </w:rPr>
        <w:t>alterados </w:t>
      </w:r>
      <w:r>
        <w:rPr>
          <w:rFonts w:ascii="Georgia" w:hAnsi="Georgia"/>
          <w:sz w:val="20"/>
        </w:rPr>
        <w:t>no</w:t>
      </w:r>
      <w:r>
        <w:rPr>
          <w:rFonts w:ascii="Georgia" w:hAnsi="Georgia"/>
          <w:spacing w:val="6"/>
          <w:sz w:val="20"/>
        </w:rPr>
        <w:t> </w:t>
      </w:r>
      <w:r>
        <w:rPr>
          <w:rFonts w:ascii="Georgia" w:hAnsi="Georgia"/>
          <w:sz w:val="20"/>
        </w:rPr>
        <w:t>Volp</w:t>
      </w:r>
      <w:r>
        <w:rPr>
          <w:rFonts w:ascii="Georgia" w:hAnsi="Georgia"/>
          <w:spacing w:val="6"/>
          <w:sz w:val="20"/>
        </w:rPr>
        <w:t> </w:t>
      </w:r>
      <w:r>
        <w:rPr>
          <w:rFonts w:ascii="Georgia" w:hAnsi="Georgia"/>
          <w:sz w:val="20"/>
        </w:rPr>
        <w:t>são</w:t>
      </w:r>
      <w:r>
        <w:rPr>
          <w:rFonts w:ascii="Georgia" w:hAnsi="Georgia"/>
          <w:spacing w:val="7"/>
          <w:sz w:val="20"/>
        </w:rPr>
        <w:t> </w:t>
      </w:r>
      <w:r>
        <w:rPr>
          <w:rFonts w:ascii="Georgia" w:hAnsi="Georgia"/>
          <w:sz w:val="20"/>
        </w:rPr>
        <w:t>o</w:t>
      </w:r>
      <w:r>
        <w:rPr>
          <w:rFonts w:ascii="Georgia" w:hAnsi="Georgia"/>
          <w:spacing w:val="6"/>
          <w:sz w:val="20"/>
        </w:rPr>
        <w:t> </w:t>
      </w:r>
      <w:r>
        <w:rPr>
          <w:rFonts w:ascii="Georgia" w:hAnsi="Georgia"/>
          <w:sz w:val="20"/>
        </w:rPr>
        <w:t>que</w:t>
      </w:r>
      <w:r>
        <w:rPr>
          <w:rFonts w:ascii="Georgia" w:hAnsi="Georgia"/>
          <w:spacing w:val="7"/>
          <w:sz w:val="20"/>
        </w:rPr>
        <w:t> </w:t>
      </w:r>
      <w:r>
        <w:rPr>
          <w:rFonts w:ascii="Georgia" w:hAnsi="Georgia"/>
          <w:sz w:val="20"/>
        </w:rPr>
        <w:t>conta</w:t>
      </w:r>
      <w:r>
        <w:rPr>
          <w:rFonts w:ascii="Georgia" w:hAnsi="Georgia"/>
          <w:spacing w:val="6"/>
          <w:sz w:val="20"/>
        </w:rPr>
        <w:t> </w:t>
      </w:r>
      <w:r>
        <w:rPr>
          <w:rFonts w:ascii="Georgia" w:hAnsi="Georgia"/>
          <w:sz w:val="20"/>
        </w:rPr>
        <w:t>como</w:t>
      </w:r>
      <w:r>
        <w:rPr>
          <w:rFonts w:ascii="Georgia" w:hAnsi="Georgia"/>
          <w:spacing w:val="7"/>
          <w:sz w:val="20"/>
        </w:rPr>
        <w:t> </w:t>
      </w:r>
      <w:r>
        <w:rPr>
          <w:rFonts w:ascii="Georgia" w:hAnsi="Georgia"/>
          <w:sz w:val="20"/>
        </w:rPr>
        <w:t>vocábulo,</w:t>
      </w:r>
      <w:r>
        <w:rPr>
          <w:rFonts w:ascii="Georgia" w:hAnsi="Georgia"/>
          <w:spacing w:val="7"/>
          <w:sz w:val="20"/>
        </w:rPr>
        <w:t> </w:t>
      </w:r>
      <w:r>
        <w:rPr>
          <w:rFonts w:ascii="Georgia" w:hAnsi="Georgia"/>
          <w:sz w:val="20"/>
        </w:rPr>
        <w:t>a</w:t>
      </w:r>
      <w:r>
        <w:rPr>
          <w:rFonts w:ascii="Georgia" w:hAnsi="Georgia"/>
          <w:spacing w:val="7"/>
          <w:sz w:val="20"/>
        </w:rPr>
        <w:t> </w:t>
      </w:r>
      <w:r>
        <w:rPr>
          <w:rFonts w:ascii="Georgia" w:hAnsi="Georgia"/>
          <w:sz w:val="20"/>
        </w:rPr>
        <w:t>quais</w:t>
      </w:r>
      <w:r>
        <w:rPr>
          <w:rFonts w:ascii="Georgia" w:hAnsi="Georgia"/>
          <w:spacing w:val="6"/>
          <w:sz w:val="20"/>
        </w:rPr>
        <w:t> </w:t>
      </w:r>
      <w:r>
        <w:rPr>
          <w:rFonts w:ascii="Georgia" w:hAnsi="Georgia"/>
          <w:sz w:val="20"/>
        </w:rPr>
        <w:t>classes</w:t>
      </w:r>
      <w:r>
        <w:rPr>
          <w:rFonts w:ascii="Georgia" w:hAnsi="Georgia"/>
          <w:spacing w:val="7"/>
          <w:sz w:val="20"/>
        </w:rPr>
        <w:t> </w:t>
      </w:r>
      <w:r>
        <w:rPr>
          <w:rFonts w:ascii="Georgia" w:hAnsi="Georgia"/>
          <w:sz w:val="20"/>
        </w:rPr>
        <w:t>gramaticais</w:t>
      </w:r>
      <w:r>
        <w:rPr>
          <w:rFonts w:ascii="Georgia" w:hAnsi="Georgia"/>
          <w:spacing w:val="6"/>
          <w:sz w:val="20"/>
        </w:rPr>
        <w:t> </w:t>
      </w:r>
      <w:r>
        <w:rPr>
          <w:rFonts w:ascii="Georgia" w:hAnsi="Georgia"/>
          <w:sz w:val="20"/>
        </w:rPr>
        <w:t>os</w:t>
      </w:r>
      <w:r>
        <w:rPr>
          <w:rFonts w:ascii="Georgia" w:hAnsi="Georgia"/>
          <w:spacing w:val="7"/>
          <w:sz w:val="20"/>
        </w:rPr>
        <w:t> </w:t>
      </w:r>
      <w:r>
        <w:rPr>
          <w:rFonts w:ascii="Georgia" w:hAnsi="Georgia"/>
          <w:sz w:val="20"/>
        </w:rPr>
        <w:t>vocábulos</w:t>
      </w:r>
      <w:r>
        <w:rPr>
          <w:rFonts w:ascii="Georgia" w:hAnsi="Georgia"/>
          <w:spacing w:val="6"/>
          <w:sz w:val="20"/>
        </w:rPr>
        <w:t> </w:t>
      </w:r>
      <w:r>
        <w:rPr>
          <w:rFonts w:ascii="Georgia" w:hAnsi="Georgia"/>
          <w:sz w:val="20"/>
        </w:rPr>
        <w:t>pertencem</w:t>
      </w:r>
      <w:r>
        <w:rPr>
          <w:rFonts w:ascii="Georgia" w:hAnsi="Georgia"/>
          <w:spacing w:val="7"/>
          <w:sz w:val="20"/>
        </w:rPr>
        <w:t> </w:t>
      </w:r>
      <w:r>
        <w:rPr>
          <w:rFonts w:ascii="Georgia" w:hAnsi="Georgia"/>
          <w:sz w:val="20"/>
        </w:rPr>
        <w:t>e</w:t>
      </w:r>
      <w:r>
        <w:rPr>
          <w:rFonts w:ascii="Georgia" w:hAnsi="Georgia"/>
          <w:spacing w:val="6"/>
          <w:sz w:val="20"/>
        </w:rPr>
        <w:t> </w:t>
      </w:r>
      <w:r>
        <w:rPr>
          <w:rFonts w:ascii="Georgia" w:hAnsi="Georgia"/>
          <w:sz w:val="20"/>
        </w:rPr>
        <w:t>a</w:t>
      </w:r>
      <w:r>
        <w:rPr>
          <w:rFonts w:ascii="Georgia" w:hAnsi="Georgia"/>
          <w:spacing w:val="6"/>
          <w:sz w:val="20"/>
        </w:rPr>
        <w:t> </w:t>
      </w:r>
      <w:r>
        <w:rPr>
          <w:rFonts w:ascii="Georgia" w:hAnsi="Georgia"/>
          <w:spacing w:val="-2"/>
          <w:sz w:val="20"/>
        </w:rPr>
        <w:t>quais</w:t>
      </w:r>
    </w:p>
    <w:p>
      <w:pPr>
        <w:spacing w:before="1"/>
        <w:ind w:left="22" w:right="0" w:firstLine="0"/>
        <w:jc w:val="both"/>
        <w:rPr>
          <w:rFonts w:ascii="Georgia" w:hAnsi="Georgia"/>
          <w:sz w:val="20"/>
        </w:rPr>
      </w:pPr>
      <w:r>
        <w:rPr>
          <w:rFonts w:ascii="Georgia" w:hAnsi="Georgia"/>
          <w:spacing w:val="-4"/>
          <w:sz w:val="20"/>
        </w:rPr>
        <w:t>«</w:t>
      </w:r>
      <w:r>
        <w:rPr>
          <w:rFonts w:ascii="Georgia" w:hAnsi="Georgia"/>
          <w:color w:val="7F7F7F"/>
          <w:spacing w:val="-4"/>
          <w:sz w:val="20"/>
        </w:rPr>
        <w:t>gêneros</w:t>
      </w:r>
      <w:r>
        <w:rPr>
          <w:rFonts w:ascii="Georgia" w:hAnsi="Georgia"/>
          <w:spacing w:val="-4"/>
          <w:sz w:val="20"/>
        </w:rPr>
        <w:t>»</w:t>
      </w:r>
      <w:r>
        <w:rPr>
          <w:rFonts w:ascii="Georgia" w:hAnsi="Georgia"/>
          <w:spacing w:val="3"/>
          <w:sz w:val="20"/>
        </w:rPr>
        <w:t> </w:t>
      </w:r>
      <w:r>
        <w:rPr>
          <w:rFonts w:ascii="Georgia" w:hAnsi="Georgia"/>
          <w:spacing w:val="-4"/>
          <w:sz w:val="20"/>
        </w:rPr>
        <w:t>pertencem</w:t>
      </w:r>
      <w:r>
        <w:rPr>
          <w:rFonts w:ascii="Georgia" w:hAnsi="Georgia"/>
          <w:spacing w:val="3"/>
          <w:sz w:val="20"/>
        </w:rPr>
        <w:t> </w:t>
      </w:r>
      <w:r>
        <w:rPr>
          <w:rFonts w:ascii="Georgia" w:hAnsi="Georgia"/>
          <w:spacing w:val="-4"/>
          <w:sz w:val="20"/>
        </w:rPr>
        <w:t>os</w:t>
      </w:r>
      <w:r>
        <w:rPr>
          <w:rFonts w:ascii="Georgia" w:hAnsi="Georgia"/>
          <w:spacing w:val="4"/>
          <w:sz w:val="20"/>
        </w:rPr>
        <w:t> </w:t>
      </w:r>
      <w:r>
        <w:rPr>
          <w:rFonts w:ascii="Georgia" w:hAnsi="Georgia"/>
          <w:spacing w:val="-4"/>
          <w:sz w:val="20"/>
        </w:rPr>
        <w:t>seres</w:t>
      </w:r>
      <w:r>
        <w:rPr>
          <w:rFonts w:ascii="Georgia" w:hAnsi="Georgia"/>
          <w:spacing w:val="3"/>
          <w:sz w:val="20"/>
        </w:rPr>
        <w:t> </w:t>
      </w:r>
      <w:r>
        <w:rPr>
          <w:rFonts w:ascii="Georgia" w:hAnsi="Georgia"/>
          <w:spacing w:val="-4"/>
          <w:sz w:val="20"/>
        </w:rPr>
        <w:t>representados.</w:t>
      </w:r>
    </w:p>
    <w:p>
      <w:pPr>
        <w:spacing w:after="0"/>
        <w:jc w:val="both"/>
        <w:rPr>
          <w:rFonts w:ascii="Georgia" w:hAnsi="Georgia"/>
          <w:sz w:val="20"/>
        </w:rPr>
        <w:sectPr>
          <w:headerReference w:type="even" r:id="rId36"/>
          <w:pgSz w:w="11910" w:h="16840"/>
          <w:pgMar w:header="819" w:footer="0" w:top="1120" w:bottom="280" w:left="1417" w:right="566"/>
          <w:pgNumType w:start="4"/>
        </w:sectPr>
      </w:pPr>
    </w:p>
    <w:p>
      <w:pPr>
        <w:pStyle w:val="ListParagraph"/>
        <w:numPr>
          <w:ilvl w:val="1"/>
          <w:numId w:val="4"/>
        </w:numPr>
        <w:tabs>
          <w:tab w:pos="565" w:val="left" w:leader="none"/>
          <w:tab w:pos="9048" w:val="right" w:leader="none"/>
        </w:tabs>
        <w:spacing w:line="240" w:lineRule="auto" w:before="82" w:after="0"/>
        <w:ind w:left="565" w:right="0" w:hanging="542"/>
        <w:jc w:val="left"/>
        <w:rPr>
          <w:sz w:val="24"/>
        </w:rPr>
      </w:pPr>
      <w:r>
        <w:rPr>
          <w:rFonts w:ascii="Georgia" w:hAnsi="Georgia"/>
          <w:i/>
          <w:spacing w:val="-2"/>
          <w:sz w:val="24"/>
        </w:rPr>
        <w:t>QUESTÕES</w:t>
      </w:r>
      <w:r>
        <w:rPr>
          <w:sz w:val="24"/>
        </w:rPr>
        <w:tab/>
      </w:r>
      <w:r>
        <w:rPr>
          <w:spacing w:val="-10"/>
          <w:sz w:val="24"/>
        </w:rPr>
        <w:t>5</w:t>
      </w:r>
    </w:p>
    <w:p>
      <w:pPr>
        <w:pStyle w:val="Heading2"/>
        <w:numPr>
          <w:ilvl w:val="1"/>
          <w:numId w:val="5"/>
        </w:numPr>
        <w:tabs>
          <w:tab w:pos="869" w:val="left" w:leader="none"/>
        </w:tabs>
        <w:spacing w:line="240" w:lineRule="auto" w:before="259" w:after="0"/>
        <w:ind w:left="869" w:right="0" w:hanging="846"/>
        <w:jc w:val="left"/>
      </w:pPr>
      <w:bookmarkStart w:name="Questões" w:id="12"/>
      <w:bookmarkEnd w:id="12"/>
      <w:r>
        <w:rPr>
          <w:b w:val="0"/>
        </w:rPr>
      </w:r>
      <w:bookmarkStart w:name="_bookmark8" w:id="13"/>
      <w:bookmarkEnd w:id="13"/>
      <w:r>
        <w:rPr>
          <w:b w:val="0"/>
        </w:rPr>
      </w:r>
      <w:r>
        <w:rPr>
          <w:spacing w:val="-2"/>
        </w:rPr>
        <w:t>Questões</w:t>
      </w:r>
    </w:p>
    <w:p>
      <w:pPr>
        <w:pStyle w:val="BodyText"/>
        <w:spacing w:line="252" w:lineRule="auto" w:before="226"/>
        <w:ind w:left="22" w:right="871"/>
        <w:jc w:val="both"/>
      </w:pPr>
      <w:r>
        <w:rPr/>
        <w:t>No</w:t>
      </w:r>
      <w:r>
        <w:rPr>
          <w:spacing w:val="40"/>
        </w:rPr>
        <w:t> </w:t>
      </w:r>
      <w:r>
        <w:rPr/>
        <w:t>presente</w:t>
      </w:r>
      <w:r>
        <w:rPr>
          <w:spacing w:val="40"/>
        </w:rPr>
        <w:t> </w:t>
      </w:r>
      <w:r>
        <w:rPr/>
        <w:t>estudo,</w:t>
      </w:r>
      <w:r>
        <w:rPr>
          <w:spacing w:val="40"/>
        </w:rPr>
        <w:t> </w:t>
      </w:r>
      <w:r>
        <w:rPr/>
        <w:t>consideramos</w:t>
      </w:r>
      <w:r>
        <w:rPr>
          <w:spacing w:val="40"/>
        </w:rPr>
        <w:t> </w:t>
      </w:r>
      <w:r>
        <w:rPr/>
        <w:t>que</w:t>
      </w:r>
      <w:r>
        <w:rPr>
          <w:spacing w:val="40"/>
        </w:rPr>
        <w:t> </w:t>
      </w:r>
      <w:r>
        <w:rPr/>
        <w:t>não</w:t>
      </w:r>
      <w:r>
        <w:rPr>
          <w:spacing w:val="40"/>
        </w:rPr>
        <w:t> </w:t>
      </w:r>
      <w:r>
        <w:rPr/>
        <w:t>é</w:t>
      </w:r>
      <w:r>
        <w:rPr>
          <w:spacing w:val="40"/>
        </w:rPr>
        <w:t> </w:t>
      </w:r>
      <w:r>
        <w:rPr/>
        <w:t>justificável</w:t>
      </w:r>
      <w:r>
        <w:rPr>
          <w:spacing w:val="40"/>
        </w:rPr>
        <w:t> </w:t>
      </w:r>
      <w:r>
        <w:rPr/>
        <w:t>investigar</w:t>
      </w:r>
      <w:r>
        <w:rPr>
          <w:spacing w:val="40"/>
        </w:rPr>
        <w:t> </w:t>
      </w:r>
      <w:r>
        <w:rPr/>
        <w:t>se</w:t>
      </w:r>
      <w:r>
        <w:rPr>
          <w:spacing w:val="40"/>
        </w:rPr>
        <w:t> </w:t>
      </w:r>
      <w:r>
        <w:rPr/>
        <w:t>os</w:t>
      </w:r>
      <w:r>
        <w:rPr>
          <w:spacing w:val="40"/>
        </w:rPr>
        <w:t> </w:t>
      </w:r>
      <w:r>
        <w:rPr/>
        <w:t>novos</w:t>
      </w:r>
      <w:r>
        <w:rPr>
          <w:spacing w:val="40"/>
        </w:rPr>
        <w:t> </w:t>
      </w:r>
      <w:r>
        <w:rPr/>
        <w:t>vocábu- los para pessoas de </w:t>
      </w:r>
      <w:r>
        <w:rPr>
          <w:color w:val="7F7F7F"/>
        </w:rPr>
        <w:t>‘gênero neutro’ </w:t>
      </w:r>
      <w:r>
        <w:rPr/>
        <w:t>são compreendidos atualmente por surdos, cegos e disléxicos</w:t>
      </w:r>
      <w:r>
        <w:rPr>
          <w:spacing w:val="40"/>
        </w:rPr>
        <w:t> </w:t>
      </w:r>
      <w:r>
        <w:rPr/>
        <w:t>uma</w:t>
      </w:r>
      <w:r>
        <w:rPr>
          <w:spacing w:val="40"/>
        </w:rPr>
        <w:t> </w:t>
      </w:r>
      <w:r>
        <w:rPr/>
        <w:t>vez</w:t>
      </w:r>
      <w:r>
        <w:rPr>
          <w:spacing w:val="40"/>
        </w:rPr>
        <w:t> </w:t>
      </w:r>
      <w:r>
        <w:rPr/>
        <w:t>que</w:t>
      </w:r>
      <w:r>
        <w:rPr>
          <w:spacing w:val="40"/>
        </w:rPr>
        <w:t> </w:t>
      </w:r>
      <w:r>
        <w:rPr>
          <w:i/>
        </w:rPr>
        <w:t>todes</w:t>
      </w:r>
      <w:r>
        <w:rPr>
          <w:i/>
          <w:spacing w:val="40"/>
        </w:rPr>
        <w:t> </w:t>
      </w:r>
      <w:r>
        <w:rPr>
          <w:i/>
        </w:rPr>
        <w:t>êlos</w:t>
      </w:r>
      <w:r>
        <w:rPr>
          <w:i/>
          <w:spacing w:val="78"/>
        </w:rPr>
        <w:t> </w:t>
      </w:r>
      <w:r>
        <w:rPr/>
        <w:t>precisarão</w:t>
      </w:r>
      <w:r>
        <w:rPr>
          <w:spacing w:val="40"/>
        </w:rPr>
        <w:t> </w:t>
      </w:r>
      <w:r>
        <w:rPr/>
        <w:t>interagir</w:t>
      </w:r>
      <w:r>
        <w:rPr>
          <w:spacing w:val="40"/>
        </w:rPr>
        <w:t> </w:t>
      </w:r>
      <w:r>
        <w:rPr/>
        <w:t>com</w:t>
      </w:r>
      <w:r>
        <w:rPr>
          <w:spacing w:val="40"/>
        </w:rPr>
        <w:t> </w:t>
      </w:r>
      <w:r>
        <w:rPr/>
        <w:t>quem</w:t>
      </w:r>
      <w:r>
        <w:rPr>
          <w:spacing w:val="40"/>
        </w:rPr>
        <w:t> </w:t>
      </w:r>
      <w:r>
        <w:rPr/>
        <w:t>se</w:t>
      </w:r>
      <w:r>
        <w:rPr>
          <w:spacing w:val="40"/>
        </w:rPr>
        <w:t> </w:t>
      </w:r>
      <w:r>
        <w:rPr/>
        <w:t>identifica</w:t>
      </w:r>
      <w:r>
        <w:rPr>
          <w:spacing w:val="40"/>
        </w:rPr>
        <w:t> </w:t>
      </w:r>
      <w:r>
        <w:rPr/>
        <w:t>assim</w:t>
      </w:r>
      <w:r>
        <w:rPr>
          <w:spacing w:val="40"/>
        </w:rPr>
        <w:t> </w:t>
      </w:r>
      <w:r>
        <w:rPr/>
        <w:t>e que </w:t>
      </w:r>
      <w:r>
        <w:rPr>
          <w:i/>
        </w:rPr>
        <w:t>algumes dêlos </w:t>
      </w:r>
      <w:r>
        <w:rPr/>
        <w:t>se identificam assim. O que precisamos fazer é garantir que os textos escritos</w:t>
      </w:r>
      <w:r>
        <w:rPr>
          <w:spacing w:val="40"/>
        </w:rPr>
        <w:t> </w:t>
      </w:r>
      <w:r>
        <w:rPr/>
        <w:t>e</w:t>
      </w:r>
      <w:r>
        <w:rPr>
          <w:spacing w:val="40"/>
        </w:rPr>
        <w:t> </w:t>
      </w:r>
      <w:r>
        <w:rPr/>
        <w:t>falados</w:t>
      </w:r>
      <w:r>
        <w:rPr>
          <w:spacing w:val="40"/>
        </w:rPr>
        <w:t> </w:t>
      </w:r>
      <w:r>
        <w:rPr/>
        <w:t>sejam</w:t>
      </w:r>
      <w:r>
        <w:rPr>
          <w:spacing w:val="40"/>
        </w:rPr>
        <w:t> </w:t>
      </w:r>
      <w:r>
        <w:rPr/>
        <w:t>acessíveis</w:t>
      </w:r>
      <w:r>
        <w:rPr>
          <w:spacing w:val="40"/>
        </w:rPr>
        <w:t> </w:t>
      </w:r>
      <w:r>
        <w:rPr/>
        <w:t>a</w:t>
      </w:r>
      <w:r>
        <w:rPr>
          <w:spacing w:val="40"/>
        </w:rPr>
        <w:t> </w:t>
      </w:r>
      <w:r>
        <w:rPr>
          <w:i/>
        </w:rPr>
        <w:t>êlos</w:t>
      </w:r>
      <w:r>
        <w:rPr>
          <w:i/>
          <w:spacing w:val="40"/>
        </w:rPr>
        <w:t> </w:t>
      </w:r>
      <w:r>
        <w:rPr/>
        <w:t>incluso</w:t>
      </w:r>
      <w:r>
        <w:rPr>
          <w:spacing w:val="40"/>
        </w:rPr>
        <w:t> </w:t>
      </w:r>
      <w:r>
        <w:rPr/>
        <w:t>este</w:t>
      </w:r>
      <w:r>
        <w:rPr>
          <w:spacing w:val="40"/>
        </w:rPr>
        <w:t> </w:t>
      </w:r>
      <w:r>
        <w:rPr/>
        <w:t>livro.</w:t>
      </w:r>
    </w:p>
    <w:p>
      <w:pPr>
        <w:pStyle w:val="BodyText"/>
        <w:spacing w:before="54"/>
      </w:pPr>
    </w:p>
    <w:p>
      <w:pPr>
        <w:pStyle w:val="BodyText"/>
        <w:spacing w:line="252" w:lineRule="auto" w:before="1"/>
        <w:ind w:left="22" w:right="869"/>
        <w:jc w:val="both"/>
      </w:pPr>
      <w:r>
        <w:rPr>
          <w:rFonts w:ascii="Georgia" w:hAnsi="Georgia"/>
          <w:b/>
          <w:w w:val="105"/>
        </w:rPr>
        <w:t>Questões</w:t>
      </w:r>
      <w:r>
        <w:rPr>
          <w:rFonts w:ascii="Georgia" w:hAnsi="Georgia"/>
          <w:b/>
          <w:w w:val="105"/>
        </w:rPr>
        <w:t> típicas:</w:t>
      </w:r>
      <w:r>
        <w:rPr>
          <w:rFonts w:ascii="Georgia" w:hAnsi="Georgia"/>
          <w:b/>
          <w:spacing w:val="40"/>
          <w:w w:val="105"/>
        </w:rPr>
        <w:t> </w:t>
      </w:r>
      <w:r>
        <w:rPr>
          <w:w w:val="105"/>
        </w:rPr>
        <w:t>Algumas</w:t>
      </w:r>
      <w:r>
        <w:rPr>
          <w:w w:val="105"/>
        </w:rPr>
        <w:t> questões</w:t>
      </w:r>
      <w:r>
        <w:rPr>
          <w:w w:val="105"/>
        </w:rPr>
        <w:t> que</w:t>
      </w:r>
      <w:r>
        <w:rPr>
          <w:w w:val="105"/>
        </w:rPr>
        <w:t> investigamos</w:t>
      </w:r>
      <w:r>
        <w:rPr>
          <w:w w:val="105"/>
        </w:rPr>
        <w:t> durante</w:t>
      </w:r>
      <w:r>
        <w:rPr>
          <w:w w:val="105"/>
        </w:rPr>
        <w:t> este</w:t>
      </w:r>
      <w:r>
        <w:rPr>
          <w:w w:val="105"/>
        </w:rPr>
        <w:t> estudo</w:t>
      </w:r>
      <w:r>
        <w:rPr>
          <w:w w:val="105"/>
        </w:rPr>
        <w:t> não</w:t>
      </w:r>
      <w:r>
        <w:rPr>
          <w:w w:val="105"/>
        </w:rPr>
        <w:t> são questões</w:t>
      </w:r>
      <w:r>
        <w:rPr>
          <w:w w:val="105"/>
        </w:rPr>
        <w:t> que</w:t>
      </w:r>
      <w:r>
        <w:rPr>
          <w:w w:val="105"/>
        </w:rPr>
        <w:t> nos</w:t>
      </w:r>
      <w:r>
        <w:rPr>
          <w:w w:val="105"/>
        </w:rPr>
        <w:t> interessam</w:t>
      </w:r>
      <w:r>
        <w:rPr>
          <w:w w:val="105"/>
        </w:rPr>
        <w:t> enquanto</w:t>
      </w:r>
      <w:r>
        <w:rPr>
          <w:w w:val="105"/>
        </w:rPr>
        <w:t> linguistas,</w:t>
      </w:r>
      <w:r>
        <w:rPr>
          <w:w w:val="105"/>
        </w:rPr>
        <w:t> dado</w:t>
      </w:r>
      <w:r>
        <w:rPr>
          <w:w w:val="105"/>
        </w:rPr>
        <w:t> que</w:t>
      </w:r>
      <w:r>
        <w:rPr>
          <w:w w:val="105"/>
        </w:rPr>
        <w:t> não</w:t>
      </w:r>
      <w:r>
        <w:rPr>
          <w:w w:val="105"/>
        </w:rPr>
        <w:t> têm</w:t>
      </w:r>
      <w:r>
        <w:rPr>
          <w:w w:val="105"/>
        </w:rPr>
        <w:t> relevância</w:t>
      </w:r>
      <w:r>
        <w:rPr>
          <w:w w:val="105"/>
        </w:rPr>
        <w:t> para</w:t>
      </w:r>
      <w:r>
        <w:rPr>
          <w:w w:val="105"/>
        </w:rPr>
        <w:t> a simples descrição da nossa língua.</w:t>
      </w:r>
      <w:r>
        <w:rPr>
          <w:spacing w:val="29"/>
          <w:w w:val="105"/>
        </w:rPr>
        <w:t> </w:t>
      </w:r>
      <w:r>
        <w:rPr>
          <w:w w:val="105"/>
        </w:rPr>
        <w:t>Essas questões só se tornam relevantes em descrições linguísticas</w:t>
      </w:r>
      <w:r>
        <w:rPr>
          <w:spacing w:val="-4"/>
          <w:w w:val="105"/>
        </w:rPr>
        <w:t> </w:t>
      </w:r>
      <w:r>
        <w:rPr>
          <w:w w:val="105"/>
        </w:rPr>
        <w:t>críticas</w:t>
      </w:r>
      <w:r>
        <w:rPr>
          <w:spacing w:val="-4"/>
          <w:w w:val="105"/>
        </w:rPr>
        <w:t> </w:t>
      </w:r>
      <w:r>
        <w:rPr>
          <w:w w:val="105"/>
        </w:rPr>
        <w:t>por</w:t>
      </w:r>
      <w:r>
        <w:rPr>
          <w:spacing w:val="-4"/>
          <w:w w:val="105"/>
        </w:rPr>
        <w:t> </w:t>
      </w:r>
      <w:r>
        <w:rPr>
          <w:w w:val="105"/>
        </w:rPr>
        <w:t>se</w:t>
      </w:r>
      <w:r>
        <w:rPr>
          <w:spacing w:val="-4"/>
          <w:w w:val="105"/>
        </w:rPr>
        <w:t> </w:t>
      </w:r>
      <w:r>
        <w:rPr>
          <w:w w:val="105"/>
        </w:rPr>
        <w:t>tratarem</w:t>
      </w:r>
      <w:r>
        <w:rPr>
          <w:spacing w:val="-4"/>
          <w:w w:val="105"/>
        </w:rPr>
        <w:t> </w:t>
      </w:r>
      <w:r>
        <w:rPr>
          <w:w w:val="105"/>
        </w:rPr>
        <w:t>de</w:t>
      </w:r>
      <w:r>
        <w:rPr>
          <w:spacing w:val="-4"/>
          <w:w w:val="105"/>
        </w:rPr>
        <w:t> </w:t>
      </w:r>
      <w:r>
        <w:rPr>
          <w:w w:val="105"/>
        </w:rPr>
        <w:t>dúvidas</w:t>
      </w:r>
      <w:r>
        <w:rPr>
          <w:spacing w:val="-4"/>
          <w:w w:val="105"/>
        </w:rPr>
        <w:t> </w:t>
      </w:r>
      <w:r>
        <w:rPr>
          <w:w w:val="105"/>
        </w:rPr>
        <w:t>legítimas</w:t>
      </w:r>
      <w:r>
        <w:rPr>
          <w:spacing w:val="-4"/>
          <w:w w:val="105"/>
        </w:rPr>
        <w:t> </w:t>
      </w:r>
      <w:r>
        <w:rPr>
          <w:w w:val="105"/>
        </w:rPr>
        <w:t>de</w:t>
      </w:r>
      <w:r>
        <w:rPr>
          <w:spacing w:val="-4"/>
          <w:w w:val="105"/>
        </w:rPr>
        <w:t> </w:t>
      </w:r>
      <w:r>
        <w:rPr>
          <w:w w:val="105"/>
        </w:rPr>
        <w:t>não-linguistas</w:t>
      </w:r>
      <w:r>
        <w:rPr>
          <w:spacing w:val="-4"/>
          <w:w w:val="105"/>
        </w:rPr>
        <w:t> </w:t>
      </w:r>
      <w:r>
        <w:rPr>
          <w:w w:val="105"/>
        </w:rPr>
        <w:t>provocadas</w:t>
      </w:r>
      <w:r>
        <w:rPr>
          <w:spacing w:val="-4"/>
          <w:w w:val="105"/>
        </w:rPr>
        <w:t> </w:t>
      </w:r>
      <w:r>
        <w:rPr>
          <w:w w:val="105"/>
        </w:rPr>
        <w:t>por declarações</w:t>
      </w:r>
      <w:r>
        <w:rPr>
          <w:spacing w:val="-5"/>
          <w:w w:val="105"/>
        </w:rPr>
        <w:t> </w:t>
      </w:r>
      <w:r>
        <w:rPr>
          <w:w w:val="105"/>
        </w:rPr>
        <w:t>amplamente</w:t>
      </w:r>
      <w:r>
        <w:rPr>
          <w:spacing w:val="-5"/>
          <w:w w:val="105"/>
        </w:rPr>
        <w:t> </w:t>
      </w:r>
      <w:r>
        <w:rPr>
          <w:w w:val="105"/>
        </w:rPr>
        <w:t>disseminadas</w:t>
      </w:r>
      <w:r>
        <w:rPr>
          <w:spacing w:val="-5"/>
          <w:w w:val="105"/>
        </w:rPr>
        <w:t> </w:t>
      </w:r>
      <w:r>
        <w:rPr>
          <w:w w:val="105"/>
        </w:rPr>
        <w:t>pelos</w:t>
      </w:r>
      <w:r>
        <w:rPr>
          <w:spacing w:val="-5"/>
          <w:w w:val="105"/>
        </w:rPr>
        <w:t> </w:t>
      </w:r>
      <w:r>
        <w:rPr>
          <w:w w:val="105"/>
        </w:rPr>
        <w:t>meios</w:t>
      </w:r>
      <w:r>
        <w:rPr>
          <w:spacing w:val="-5"/>
          <w:w w:val="105"/>
        </w:rPr>
        <w:t> </w:t>
      </w:r>
      <w:r>
        <w:rPr>
          <w:w w:val="105"/>
        </w:rPr>
        <w:t>de</w:t>
      </w:r>
      <w:r>
        <w:rPr>
          <w:spacing w:val="-5"/>
          <w:w w:val="105"/>
        </w:rPr>
        <w:t> </w:t>
      </w:r>
      <w:r>
        <w:rPr>
          <w:w w:val="105"/>
        </w:rPr>
        <w:t>comunicação</w:t>
      </w:r>
      <w:r>
        <w:rPr>
          <w:spacing w:val="-5"/>
          <w:w w:val="105"/>
        </w:rPr>
        <w:t> </w:t>
      </w:r>
      <w:r>
        <w:rPr>
          <w:w w:val="105"/>
        </w:rPr>
        <w:t>no</w:t>
      </w:r>
      <w:r>
        <w:rPr>
          <w:spacing w:val="-5"/>
          <w:w w:val="105"/>
        </w:rPr>
        <w:t> </w:t>
      </w:r>
      <w:r>
        <w:rPr>
          <w:w w:val="105"/>
        </w:rPr>
        <w:t>Brasil</w:t>
      </w:r>
      <w:r>
        <w:rPr>
          <w:spacing w:val="-5"/>
          <w:w w:val="105"/>
        </w:rPr>
        <w:t> </w:t>
      </w:r>
      <w:r>
        <w:rPr>
          <w:w w:val="105"/>
        </w:rPr>
        <w:t>por</w:t>
      </w:r>
      <w:r>
        <w:rPr>
          <w:spacing w:val="-5"/>
          <w:w w:val="105"/>
        </w:rPr>
        <w:t> </w:t>
      </w:r>
      <w:r>
        <w:rPr>
          <w:w w:val="105"/>
        </w:rPr>
        <w:t>pessoas com</w:t>
      </w:r>
      <w:r>
        <w:rPr>
          <w:w w:val="105"/>
        </w:rPr>
        <w:t> cargos</w:t>
      </w:r>
      <w:r>
        <w:rPr>
          <w:w w:val="105"/>
        </w:rPr>
        <w:t> e</w:t>
      </w:r>
      <w:r>
        <w:rPr>
          <w:w w:val="105"/>
        </w:rPr>
        <w:t> títulos</w:t>
      </w:r>
      <w:r>
        <w:rPr>
          <w:w w:val="105"/>
        </w:rPr>
        <w:t> de</w:t>
      </w:r>
      <w:r>
        <w:rPr>
          <w:w w:val="105"/>
        </w:rPr>
        <w:t> especialistas</w:t>
      </w:r>
      <w:r>
        <w:rPr>
          <w:w w:val="105"/>
        </w:rPr>
        <w:t> em</w:t>
      </w:r>
      <w:r>
        <w:rPr>
          <w:w w:val="105"/>
        </w:rPr>
        <w:t> língua,</w:t>
      </w:r>
      <w:r>
        <w:rPr>
          <w:w w:val="105"/>
        </w:rPr>
        <w:t> declarações</w:t>
      </w:r>
      <w:r>
        <w:rPr>
          <w:w w:val="105"/>
        </w:rPr>
        <w:t> essas</w:t>
      </w:r>
      <w:r>
        <w:rPr>
          <w:w w:val="105"/>
        </w:rPr>
        <w:t> que</w:t>
      </w:r>
      <w:r>
        <w:rPr>
          <w:w w:val="105"/>
        </w:rPr>
        <w:t> são</w:t>
      </w:r>
      <w:r>
        <w:rPr>
          <w:w w:val="105"/>
        </w:rPr>
        <w:t> apresentadas como</w:t>
      </w:r>
      <w:r>
        <w:rPr>
          <w:spacing w:val="-9"/>
          <w:w w:val="105"/>
        </w:rPr>
        <w:t> </w:t>
      </w:r>
      <w:r>
        <w:rPr>
          <w:w w:val="105"/>
        </w:rPr>
        <w:t>“argumentos</w:t>
      </w:r>
      <w:r>
        <w:rPr>
          <w:spacing w:val="-9"/>
          <w:w w:val="105"/>
        </w:rPr>
        <w:t> </w:t>
      </w:r>
      <w:r>
        <w:rPr>
          <w:w w:val="105"/>
        </w:rPr>
        <w:t>técnicos” para</w:t>
      </w:r>
      <w:r>
        <w:rPr>
          <w:spacing w:val="-9"/>
          <w:w w:val="105"/>
        </w:rPr>
        <w:t> </w:t>
      </w:r>
      <w:r>
        <w:rPr>
          <w:w w:val="105"/>
        </w:rPr>
        <w:t>sustentar</w:t>
      </w:r>
      <w:r>
        <w:rPr>
          <w:spacing w:val="-9"/>
          <w:w w:val="105"/>
        </w:rPr>
        <w:t> </w:t>
      </w:r>
      <w:r>
        <w:rPr>
          <w:w w:val="105"/>
        </w:rPr>
        <w:t>políticas</w:t>
      </w:r>
      <w:r>
        <w:rPr>
          <w:spacing w:val="-9"/>
          <w:w w:val="105"/>
        </w:rPr>
        <w:t> </w:t>
      </w:r>
      <w:r>
        <w:rPr>
          <w:w w:val="105"/>
        </w:rPr>
        <w:t>de</w:t>
      </w:r>
      <w:r>
        <w:rPr>
          <w:spacing w:val="-9"/>
          <w:w w:val="105"/>
        </w:rPr>
        <w:t> </w:t>
      </w:r>
      <w:r>
        <w:rPr>
          <w:w w:val="105"/>
        </w:rPr>
        <w:t>vedação</w:t>
      </w:r>
      <w:r>
        <w:rPr>
          <w:spacing w:val="-9"/>
          <w:w w:val="105"/>
        </w:rPr>
        <w:t> </w:t>
      </w:r>
      <w:r>
        <w:rPr>
          <w:w w:val="105"/>
        </w:rPr>
        <w:t>de</w:t>
      </w:r>
      <w:r>
        <w:rPr>
          <w:spacing w:val="-9"/>
          <w:w w:val="105"/>
        </w:rPr>
        <w:t> </w:t>
      </w:r>
      <w:r>
        <w:rPr>
          <w:w w:val="105"/>
        </w:rPr>
        <w:t>recursos</w:t>
      </w:r>
      <w:r>
        <w:rPr>
          <w:spacing w:val="-9"/>
          <w:w w:val="105"/>
        </w:rPr>
        <w:t> </w:t>
      </w:r>
      <w:r>
        <w:rPr>
          <w:w w:val="105"/>
        </w:rPr>
        <w:t>linguísticos</w:t>
      </w:r>
      <w:r>
        <w:rPr>
          <w:spacing w:val="-9"/>
          <w:w w:val="105"/>
        </w:rPr>
        <w:t> </w:t>
      </w:r>
      <w:r>
        <w:rPr>
          <w:w w:val="105"/>
        </w:rPr>
        <w:t>e censura.</w:t>
      </w:r>
      <w:r>
        <w:rPr>
          <w:spacing w:val="26"/>
          <w:w w:val="105"/>
        </w:rPr>
        <w:t> </w:t>
      </w:r>
      <w:r>
        <w:rPr>
          <w:w w:val="105"/>
        </w:rPr>
        <w:t>Ao</w:t>
      </w:r>
      <w:r>
        <w:rPr>
          <w:spacing w:val="-3"/>
          <w:w w:val="105"/>
        </w:rPr>
        <w:t> </w:t>
      </w:r>
      <w:r>
        <w:rPr>
          <w:w w:val="105"/>
        </w:rPr>
        <w:t>responder</w:t>
      </w:r>
      <w:r>
        <w:rPr>
          <w:spacing w:val="-3"/>
          <w:w w:val="105"/>
        </w:rPr>
        <w:t> </w:t>
      </w:r>
      <w:r>
        <w:rPr>
          <w:w w:val="105"/>
        </w:rPr>
        <w:t>a</w:t>
      </w:r>
      <w:r>
        <w:rPr>
          <w:spacing w:val="-3"/>
          <w:w w:val="105"/>
        </w:rPr>
        <w:t> </w:t>
      </w:r>
      <w:r>
        <w:rPr>
          <w:w w:val="105"/>
        </w:rPr>
        <w:t>essas</w:t>
      </w:r>
      <w:r>
        <w:rPr>
          <w:spacing w:val="-3"/>
          <w:w w:val="105"/>
        </w:rPr>
        <w:t> </w:t>
      </w:r>
      <w:r>
        <w:rPr>
          <w:w w:val="105"/>
        </w:rPr>
        <w:t>questões,</w:t>
      </w:r>
      <w:r>
        <w:rPr>
          <w:spacing w:val="-1"/>
          <w:w w:val="105"/>
        </w:rPr>
        <w:t> </w:t>
      </w:r>
      <w:r>
        <w:rPr>
          <w:w w:val="105"/>
        </w:rPr>
        <w:t>demonstraremos</w:t>
      </w:r>
      <w:r>
        <w:rPr>
          <w:spacing w:val="-3"/>
          <w:w w:val="105"/>
        </w:rPr>
        <w:t> </w:t>
      </w:r>
      <w:r>
        <w:rPr>
          <w:w w:val="105"/>
        </w:rPr>
        <w:t>que</w:t>
      </w:r>
      <w:r>
        <w:rPr>
          <w:spacing w:val="-3"/>
          <w:w w:val="105"/>
        </w:rPr>
        <w:t> </w:t>
      </w:r>
      <w:r>
        <w:rPr>
          <w:w w:val="105"/>
        </w:rPr>
        <w:t>os</w:t>
      </w:r>
      <w:r>
        <w:rPr>
          <w:spacing w:val="-3"/>
          <w:w w:val="105"/>
        </w:rPr>
        <w:t> </w:t>
      </w:r>
      <w:r>
        <w:rPr>
          <w:w w:val="105"/>
        </w:rPr>
        <w:t>tais</w:t>
      </w:r>
      <w:r>
        <w:rPr>
          <w:spacing w:val="-3"/>
          <w:w w:val="105"/>
        </w:rPr>
        <w:t> </w:t>
      </w:r>
      <w:r>
        <w:rPr>
          <w:w w:val="105"/>
        </w:rPr>
        <w:t>argumentos</w:t>
      </w:r>
      <w:r>
        <w:rPr>
          <w:spacing w:val="-3"/>
          <w:w w:val="105"/>
        </w:rPr>
        <w:t> </w:t>
      </w:r>
      <w:r>
        <w:rPr>
          <w:w w:val="105"/>
        </w:rPr>
        <w:t>técnicos são falsos.</w:t>
      </w:r>
    </w:p>
    <w:p>
      <w:pPr>
        <w:pStyle w:val="ListParagraph"/>
        <w:numPr>
          <w:ilvl w:val="2"/>
          <w:numId w:val="5"/>
        </w:numPr>
        <w:tabs>
          <w:tab w:pos="606" w:val="left" w:leader="none"/>
        </w:tabs>
        <w:spacing w:line="240" w:lineRule="auto" w:before="250" w:after="0"/>
        <w:ind w:left="606" w:right="0" w:hanging="297"/>
        <w:jc w:val="left"/>
        <w:rPr>
          <w:sz w:val="24"/>
        </w:rPr>
      </w:pPr>
      <w:r>
        <w:rPr>
          <w:w w:val="105"/>
          <w:sz w:val="24"/>
        </w:rPr>
        <w:t>Os pronomes novos possuem étimo</w:t>
      </w:r>
      <w:r>
        <w:rPr>
          <w:spacing w:val="1"/>
          <w:w w:val="105"/>
          <w:sz w:val="24"/>
        </w:rPr>
        <w:t> </w:t>
      </w:r>
      <w:r>
        <w:rPr>
          <w:w w:val="105"/>
          <w:sz w:val="24"/>
        </w:rPr>
        <w:t>e já</w:t>
      </w:r>
      <w:r>
        <w:rPr>
          <w:spacing w:val="1"/>
          <w:w w:val="105"/>
          <w:sz w:val="24"/>
        </w:rPr>
        <w:t> </w:t>
      </w:r>
      <w:r>
        <w:rPr>
          <w:w w:val="105"/>
          <w:sz w:val="24"/>
        </w:rPr>
        <w:t>foram</w:t>
      </w:r>
      <w:r>
        <w:rPr>
          <w:spacing w:val="1"/>
          <w:w w:val="105"/>
          <w:sz w:val="24"/>
        </w:rPr>
        <w:t> </w:t>
      </w:r>
      <w:r>
        <w:rPr>
          <w:spacing w:val="-2"/>
          <w:w w:val="105"/>
          <w:sz w:val="24"/>
        </w:rPr>
        <w:t>consagrados?</w:t>
      </w:r>
    </w:p>
    <w:p>
      <w:pPr>
        <w:pStyle w:val="ListParagraph"/>
        <w:numPr>
          <w:ilvl w:val="2"/>
          <w:numId w:val="5"/>
        </w:numPr>
        <w:tabs>
          <w:tab w:pos="606" w:val="left" w:leader="none"/>
        </w:tabs>
        <w:spacing w:line="240" w:lineRule="auto" w:before="212" w:after="0"/>
        <w:ind w:left="606" w:right="0" w:hanging="297"/>
        <w:jc w:val="left"/>
        <w:rPr>
          <w:sz w:val="24"/>
        </w:rPr>
      </w:pPr>
      <w:r>
        <w:rPr>
          <w:w w:val="105"/>
          <w:sz w:val="24"/>
        </w:rPr>
        <w:t>Os</w:t>
      </w:r>
      <w:r>
        <w:rPr>
          <w:spacing w:val="-3"/>
          <w:w w:val="105"/>
          <w:sz w:val="24"/>
        </w:rPr>
        <w:t> </w:t>
      </w:r>
      <w:r>
        <w:rPr>
          <w:w w:val="105"/>
          <w:sz w:val="24"/>
        </w:rPr>
        <w:t>pronomes</w:t>
      </w:r>
      <w:r>
        <w:rPr>
          <w:spacing w:val="-2"/>
          <w:w w:val="105"/>
          <w:sz w:val="24"/>
        </w:rPr>
        <w:t> </w:t>
      </w:r>
      <w:r>
        <w:rPr>
          <w:w w:val="105"/>
          <w:sz w:val="24"/>
        </w:rPr>
        <w:t>novos</w:t>
      </w:r>
      <w:r>
        <w:rPr>
          <w:spacing w:val="-2"/>
          <w:w w:val="105"/>
          <w:sz w:val="24"/>
        </w:rPr>
        <w:t> </w:t>
      </w:r>
      <w:r>
        <w:rPr>
          <w:w w:val="105"/>
          <w:sz w:val="24"/>
        </w:rPr>
        <w:t>são</w:t>
      </w:r>
      <w:r>
        <w:rPr>
          <w:spacing w:val="-2"/>
          <w:w w:val="105"/>
          <w:sz w:val="24"/>
        </w:rPr>
        <w:t> </w:t>
      </w:r>
      <w:r>
        <w:rPr>
          <w:w w:val="105"/>
          <w:sz w:val="24"/>
        </w:rPr>
        <w:t>adotados</w:t>
      </w:r>
      <w:r>
        <w:rPr>
          <w:spacing w:val="-2"/>
          <w:w w:val="105"/>
          <w:sz w:val="24"/>
        </w:rPr>
        <w:t> </w:t>
      </w:r>
      <w:r>
        <w:rPr>
          <w:w w:val="105"/>
          <w:sz w:val="24"/>
        </w:rPr>
        <w:t>por</w:t>
      </w:r>
      <w:r>
        <w:rPr>
          <w:spacing w:val="-1"/>
          <w:w w:val="105"/>
          <w:sz w:val="24"/>
        </w:rPr>
        <w:t> </w:t>
      </w:r>
      <w:r>
        <w:rPr>
          <w:i/>
          <w:w w:val="105"/>
          <w:sz w:val="24"/>
        </w:rPr>
        <w:t>cidadães</w:t>
      </w:r>
      <w:r>
        <w:rPr>
          <w:i/>
          <w:spacing w:val="2"/>
          <w:w w:val="105"/>
          <w:sz w:val="24"/>
        </w:rPr>
        <w:t> </w:t>
      </w:r>
      <w:r>
        <w:rPr>
          <w:i/>
          <w:w w:val="105"/>
          <w:sz w:val="24"/>
        </w:rPr>
        <w:t>brasileires</w:t>
      </w:r>
      <w:r>
        <w:rPr>
          <w:w w:val="105"/>
          <w:sz w:val="24"/>
        </w:rPr>
        <w:t>?</w:t>
      </w:r>
      <w:r>
        <w:rPr>
          <w:spacing w:val="19"/>
          <w:w w:val="105"/>
          <w:sz w:val="24"/>
        </w:rPr>
        <w:t> </w:t>
      </w:r>
      <w:r>
        <w:rPr>
          <w:w w:val="105"/>
          <w:sz w:val="24"/>
        </w:rPr>
        <w:t>(ver</w:t>
      </w:r>
      <w:r>
        <w:rPr>
          <w:spacing w:val="-2"/>
          <w:w w:val="105"/>
          <w:sz w:val="24"/>
        </w:rPr>
        <w:t> </w:t>
      </w:r>
      <w:r>
        <w:rPr>
          <w:w w:val="105"/>
          <w:sz w:val="24"/>
        </w:rPr>
        <w:t>Nota</w:t>
      </w:r>
      <w:r>
        <w:rPr>
          <w:spacing w:val="-2"/>
          <w:w w:val="105"/>
          <w:sz w:val="24"/>
        </w:rPr>
        <w:t> </w:t>
      </w:r>
      <w:hyperlink w:history="true" w:anchor="_bookmark93">
        <w:r>
          <w:rPr>
            <w:spacing w:val="-2"/>
            <w:w w:val="105"/>
            <w:sz w:val="24"/>
          </w:rPr>
          <w:t>8.3.6)</w:t>
        </w:r>
      </w:hyperlink>
    </w:p>
    <w:p>
      <w:pPr>
        <w:pStyle w:val="ListParagraph"/>
        <w:numPr>
          <w:ilvl w:val="2"/>
          <w:numId w:val="5"/>
        </w:numPr>
        <w:tabs>
          <w:tab w:pos="606" w:val="left" w:leader="none"/>
        </w:tabs>
        <w:spacing w:line="240" w:lineRule="auto" w:before="213" w:after="0"/>
        <w:ind w:left="606" w:right="0" w:hanging="297"/>
        <w:jc w:val="left"/>
        <w:rPr>
          <w:sz w:val="24"/>
        </w:rPr>
      </w:pPr>
      <w:r>
        <w:rPr>
          <w:sz w:val="24"/>
        </w:rPr>
        <w:t>Os</w:t>
      </w:r>
      <w:r>
        <w:rPr>
          <w:spacing w:val="28"/>
          <w:sz w:val="24"/>
        </w:rPr>
        <w:t> </w:t>
      </w:r>
      <w:r>
        <w:rPr>
          <w:sz w:val="24"/>
        </w:rPr>
        <w:t>pronomes</w:t>
      </w:r>
      <w:r>
        <w:rPr>
          <w:spacing w:val="28"/>
          <w:sz w:val="24"/>
        </w:rPr>
        <w:t> </w:t>
      </w:r>
      <w:r>
        <w:rPr>
          <w:sz w:val="24"/>
        </w:rPr>
        <w:t>novos</w:t>
      </w:r>
      <w:r>
        <w:rPr>
          <w:spacing w:val="28"/>
          <w:sz w:val="24"/>
        </w:rPr>
        <w:t> </w:t>
      </w:r>
      <w:r>
        <w:rPr>
          <w:sz w:val="24"/>
        </w:rPr>
        <w:t>são</w:t>
      </w:r>
      <w:r>
        <w:rPr>
          <w:spacing w:val="30"/>
          <w:sz w:val="24"/>
        </w:rPr>
        <w:t> </w:t>
      </w:r>
      <w:r>
        <w:rPr>
          <w:sz w:val="24"/>
        </w:rPr>
        <w:t>empregados</w:t>
      </w:r>
      <w:r>
        <w:rPr>
          <w:spacing w:val="29"/>
          <w:sz w:val="24"/>
        </w:rPr>
        <w:t> </w:t>
      </w:r>
      <w:r>
        <w:rPr>
          <w:sz w:val="24"/>
        </w:rPr>
        <w:t>por</w:t>
      </w:r>
      <w:r>
        <w:rPr>
          <w:spacing w:val="29"/>
          <w:sz w:val="24"/>
        </w:rPr>
        <w:t> </w:t>
      </w:r>
      <w:r>
        <w:rPr>
          <w:i/>
          <w:sz w:val="24"/>
        </w:rPr>
        <w:t>cidadães</w:t>
      </w:r>
      <w:r>
        <w:rPr>
          <w:i/>
          <w:spacing w:val="35"/>
          <w:sz w:val="24"/>
        </w:rPr>
        <w:t> </w:t>
      </w:r>
      <w:r>
        <w:rPr>
          <w:i/>
          <w:sz w:val="24"/>
        </w:rPr>
        <w:t>brasileires</w:t>
      </w:r>
      <w:r>
        <w:rPr>
          <w:sz w:val="24"/>
        </w:rPr>
        <w:t>?</w:t>
      </w:r>
      <w:r>
        <w:rPr>
          <w:spacing w:val="59"/>
          <w:sz w:val="24"/>
        </w:rPr>
        <w:t> </w:t>
      </w:r>
      <w:r>
        <w:rPr>
          <w:sz w:val="24"/>
        </w:rPr>
        <w:t>(ver</w:t>
      </w:r>
      <w:r>
        <w:rPr>
          <w:spacing w:val="28"/>
          <w:sz w:val="24"/>
        </w:rPr>
        <w:t> </w:t>
      </w:r>
      <w:r>
        <w:rPr>
          <w:sz w:val="24"/>
        </w:rPr>
        <w:t>Nota</w:t>
      </w:r>
      <w:r>
        <w:rPr>
          <w:spacing w:val="30"/>
          <w:sz w:val="24"/>
        </w:rPr>
        <w:t> </w:t>
      </w:r>
      <w:hyperlink w:history="true" w:anchor="_bookmark93">
        <w:r>
          <w:rPr>
            <w:spacing w:val="-2"/>
            <w:sz w:val="24"/>
          </w:rPr>
          <w:t>8.3.6)</w:t>
        </w:r>
      </w:hyperlink>
    </w:p>
    <w:p>
      <w:pPr>
        <w:pStyle w:val="ListParagraph"/>
        <w:numPr>
          <w:ilvl w:val="2"/>
          <w:numId w:val="5"/>
        </w:numPr>
        <w:tabs>
          <w:tab w:pos="606" w:val="left" w:leader="none"/>
        </w:tabs>
        <w:spacing w:line="240" w:lineRule="auto" w:before="212" w:after="0"/>
        <w:ind w:left="606" w:right="0" w:hanging="297"/>
        <w:jc w:val="left"/>
        <w:rPr>
          <w:sz w:val="24"/>
        </w:rPr>
      </w:pPr>
      <w:r>
        <w:rPr>
          <w:w w:val="105"/>
          <w:sz w:val="24"/>
        </w:rPr>
        <w:t>«</w:t>
      </w:r>
      <w:r>
        <w:rPr>
          <w:color w:val="7F7F7F"/>
          <w:w w:val="105"/>
          <w:sz w:val="24"/>
        </w:rPr>
        <w:t>Gêneros</w:t>
      </w:r>
      <w:r>
        <w:rPr>
          <w:w w:val="105"/>
          <w:sz w:val="24"/>
        </w:rPr>
        <w:t>»</w:t>
      </w:r>
      <w:r>
        <w:rPr>
          <w:spacing w:val="12"/>
          <w:w w:val="105"/>
          <w:sz w:val="24"/>
        </w:rPr>
        <w:t> </w:t>
      </w:r>
      <w:r>
        <w:rPr>
          <w:w w:val="105"/>
          <w:sz w:val="24"/>
        </w:rPr>
        <w:t>novos</w:t>
      </w:r>
      <w:r>
        <w:rPr>
          <w:spacing w:val="12"/>
          <w:w w:val="105"/>
          <w:sz w:val="24"/>
        </w:rPr>
        <w:t> </w:t>
      </w:r>
      <w:r>
        <w:rPr>
          <w:w w:val="105"/>
          <w:sz w:val="24"/>
        </w:rPr>
        <w:t>são</w:t>
      </w:r>
      <w:r>
        <w:rPr>
          <w:spacing w:val="14"/>
          <w:w w:val="105"/>
          <w:sz w:val="24"/>
        </w:rPr>
        <w:t> </w:t>
      </w:r>
      <w:r>
        <w:rPr>
          <w:w w:val="105"/>
          <w:sz w:val="24"/>
        </w:rPr>
        <w:t>construídos</w:t>
      </w:r>
      <w:r>
        <w:rPr>
          <w:spacing w:val="13"/>
          <w:w w:val="105"/>
          <w:sz w:val="24"/>
        </w:rPr>
        <w:t> </w:t>
      </w:r>
      <w:r>
        <w:rPr>
          <w:w w:val="105"/>
          <w:sz w:val="24"/>
        </w:rPr>
        <w:t>tanto</w:t>
      </w:r>
      <w:r>
        <w:rPr>
          <w:spacing w:val="14"/>
          <w:w w:val="105"/>
          <w:sz w:val="24"/>
        </w:rPr>
        <w:t> </w:t>
      </w:r>
      <w:r>
        <w:rPr>
          <w:w w:val="105"/>
          <w:sz w:val="24"/>
        </w:rPr>
        <w:t>na</w:t>
      </w:r>
      <w:r>
        <w:rPr>
          <w:spacing w:val="13"/>
          <w:w w:val="105"/>
          <w:sz w:val="24"/>
        </w:rPr>
        <w:t> </w:t>
      </w:r>
      <w:r>
        <w:rPr>
          <w:w w:val="105"/>
          <w:sz w:val="24"/>
        </w:rPr>
        <w:t>escrita</w:t>
      </w:r>
      <w:r>
        <w:rPr>
          <w:spacing w:val="14"/>
          <w:w w:val="105"/>
          <w:sz w:val="24"/>
        </w:rPr>
        <w:t> </w:t>
      </w:r>
      <w:r>
        <w:rPr>
          <w:w w:val="105"/>
          <w:sz w:val="24"/>
        </w:rPr>
        <w:t>quanto</w:t>
      </w:r>
      <w:r>
        <w:rPr>
          <w:spacing w:val="13"/>
          <w:w w:val="105"/>
          <w:sz w:val="24"/>
        </w:rPr>
        <w:t> </w:t>
      </w:r>
      <w:r>
        <w:rPr>
          <w:w w:val="105"/>
          <w:sz w:val="24"/>
        </w:rPr>
        <w:t>na</w:t>
      </w:r>
      <w:r>
        <w:rPr>
          <w:spacing w:val="14"/>
          <w:w w:val="105"/>
          <w:sz w:val="24"/>
        </w:rPr>
        <w:t> </w:t>
      </w:r>
      <w:r>
        <w:rPr>
          <w:spacing w:val="-2"/>
          <w:w w:val="105"/>
          <w:sz w:val="24"/>
        </w:rPr>
        <w:t>fala?</w:t>
      </w:r>
    </w:p>
    <w:p>
      <w:pPr>
        <w:pStyle w:val="ListParagraph"/>
        <w:numPr>
          <w:ilvl w:val="2"/>
          <w:numId w:val="5"/>
        </w:numPr>
        <w:tabs>
          <w:tab w:pos="606" w:val="left" w:leader="none"/>
        </w:tabs>
        <w:spacing w:line="240" w:lineRule="auto" w:before="212" w:after="0"/>
        <w:ind w:left="606" w:right="0" w:hanging="297"/>
        <w:jc w:val="left"/>
        <w:rPr>
          <w:sz w:val="24"/>
        </w:rPr>
      </w:pPr>
      <w:r>
        <w:rPr>
          <w:sz w:val="24"/>
        </w:rPr>
        <w:t>Pronomes</w:t>
      </w:r>
      <w:r>
        <w:rPr>
          <w:spacing w:val="36"/>
          <w:sz w:val="24"/>
        </w:rPr>
        <w:t> </w:t>
      </w:r>
      <w:r>
        <w:rPr>
          <w:sz w:val="24"/>
        </w:rPr>
        <w:t>novos</w:t>
      </w:r>
      <w:r>
        <w:rPr>
          <w:spacing w:val="39"/>
          <w:sz w:val="24"/>
        </w:rPr>
        <w:t> </w:t>
      </w:r>
      <w:r>
        <w:rPr>
          <w:sz w:val="24"/>
        </w:rPr>
        <w:t>são</w:t>
      </w:r>
      <w:r>
        <w:rPr>
          <w:spacing w:val="38"/>
          <w:sz w:val="24"/>
        </w:rPr>
        <w:t> </w:t>
      </w:r>
      <w:r>
        <w:rPr>
          <w:sz w:val="24"/>
        </w:rPr>
        <w:t>propostos</w:t>
      </w:r>
      <w:r>
        <w:rPr>
          <w:spacing w:val="38"/>
          <w:sz w:val="24"/>
        </w:rPr>
        <w:t> </w:t>
      </w:r>
      <w:r>
        <w:rPr>
          <w:sz w:val="24"/>
        </w:rPr>
        <w:t>segundo</w:t>
      </w:r>
      <w:r>
        <w:rPr>
          <w:spacing w:val="38"/>
          <w:sz w:val="24"/>
        </w:rPr>
        <w:t> </w:t>
      </w:r>
      <w:r>
        <w:rPr>
          <w:sz w:val="24"/>
        </w:rPr>
        <w:t>princípios</w:t>
      </w:r>
      <w:r>
        <w:rPr>
          <w:spacing w:val="37"/>
          <w:sz w:val="24"/>
        </w:rPr>
        <w:t> </w:t>
      </w:r>
      <w:r>
        <w:rPr>
          <w:spacing w:val="-2"/>
          <w:sz w:val="24"/>
        </w:rPr>
        <w:t>pessoais?</w:t>
      </w:r>
    </w:p>
    <w:p>
      <w:pPr>
        <w:pStyle w:val="BodyText"/>
        <w:spacing w:line="252" w:lineRule="auto" w:before="272"/>
        <w:ind w:left="22" w:right="868" w:firstLine="351"/>
        <w:jc w:val="both"/>
      </w:pPr>
      <w:r>
        <w:rPr>
          <w:w w:val="105"/>
        </w:rPr>
        <w:t>Paralelamente, declarações de caráter metafísico como as de que “Deus criou homem e</w:t>
      </w:r>
      <w:r>
        <w:rPr>
          <w:w w:val="105"/>
        </w:rPr>
        <w:t> mulher”</w:t>
      </w:r>
      <w:r>
        <w:rPr>
          <w:w w:val="105"/>
        </w:rPr>
        <w:t> e</w:t>
      </w:r>
      <w:r>
        <w:rPr>
          <w:w w:val="105"/>
        </w:rPr>
        <w:t> de</w:t>
      </w:r>
      <w:r>
        <w:rPr>
          <w:w w:val="105"/>
        </w:rPr>
        <w:t> que</w:t>
      </w:r>
      <w:r>
        <w:rPr>
          <w:w w:val="105"/>
        </w:rPr>
        <w:t> “menino</w:t>
      </w:r>
      <w:r>
        <w:rPr>
          <w:w w:val="105"/>
        </w:rPr>
        <w:t> veste</w:t>
      </w:r>
      <w:r>
        <w:rPr>
          <w:w w:val="105"/>
        </w:rPr>
        <w:t> azul</w:t>
      </w:r>
      <w:r>
        <w:rPr>
          <w:w w:val="105"/>
        </w:rPr>
        <w:t> e</w:t>
      </w:r>
      <w:r>
        <w:rPr>
          <w:w w:val="105"/>
        </w:rPr>
        <w:t> menina</w:t>
      </w:r>
      <w:r>
        <w:rPr>
          <w:w w:val="105"/>
        </w:rPr>
        <w:t> veste</w:t>
      </w:r>
      <w:r>
        <w:rPr>
          <w:w w:val="105"/>
        </w:rPr>
        <w:t> rosa”</w:t>
      </w:r>
      <w:r>
        <w:rPr>
          <w:w w:val="105"/>
        </w:rPr>
        <w:t> estão</w:t>
      </w:r>
      <w:r>
        <w:rPr>
          <w:w w:val="105"/>
        </w:rPr>
        <w:t> sendo</w:t>
      </w:r>
      <w:r>
        <w:rPr>
          <w:w w:val="105"/>
        </w:rPr>
        <w:t> usadas</w:t>
      </w:r>
      <w:r>
        <w:rPr>
          <w:w w:val="105"/>
        </w:rPr>
        <w:t> como argumento</w:t>
      </w:r>
      <w:r>
        <w:rPr>
          <w:w w:val="105"/>
        </w:rPr>
        <w:t> para</w:t>
      </w:r>
      <w:r>
        <w:rPr>
          <w:w w:val="105"/>
        </w:rPr>
        <w:t> defender</w:t>
      </w:r>
      <w:r>
        <w:rPr>
          <w:w w:val="105"/>
        </w:rPr>
        <w:t> as</w:t>
      </w:r>
      <w:r>
        <w:rPr>
          <w:w w:val="105"/>
        </w:rPr>
        <w:t> mesmas</w:t>
      </w:r>
      <w:r>
        <w:rPr>
          <w:w w:val="105"/>
        </w:rPr>
        <w:t> políticas</w:t>
      </w:r>
      <w:r>
        <w:rPr>
          <w:w w:val="105"/>
        </w:rPr>
        <w:t> de</w:t>
      </w:r>
      <w:r>
        <w:rPr>
          <w:w w:val="105"/>
        </w:rPr>
        <w:t> vedação</w:t>
      </w:r>
      <w:r>
        <w:rPr>
          <w:w w:val="105"/>
        </w:rPr>
        <w:t> e</w:t>
      </w:r>
      <w:r>
        <w:rPr>
          <w:w w:val="105"/>
        </w:rPr>
        <w:t> censura.</w:t>
      </w:r>
      <w:r>
        <w:rPr>
          <w:spacing w:val="40"/>
          <w:w w:val="105"/>
        </w:rPr>
        <w:t> </w:t>
      </w:r>
      <w:r>
        <w:rPr>
          <w:w w:val="105"/>
        </w:rPr>
        <w:t>Tais</w:t>
      </w:r>
      <w:r>
        <w:rPr>
          <w:w w:val="105"/>
        </w:rPr>
        <w:t> declarações</w:t>
      </w:r>
      <w:r>
        <w:rPr>
          <w:spacing w:val="40"/>
          <w:w w:val="105"/>
        </w:rPr>
        <w:t> </w:t>
      </w:r>
      <w:r>
        <w:rPr>
          <w:w w:val="105"/>
        </w:rPr>
        <w:t>não serão rebatidas aqui porque não podem ser conferidas por via de uma investigação metódica</w:t>
      </w:r>
      <w:r>
        <w:rPr>
          <w:w w:val="105"/>
        </w:rPr>
        <w:t> da</w:t>
      </w:r>
      <w:r>
        <w:rPr>
          <w:w w:val="105"/>
        </w:rPr>
        <w:t> língua.</w:t>
      </w:r>
      <w:r>
        <w:rPr>
          <w:spacing w:val="40"/>
          <w:w w:val="105"/>
        </w:rPr>
        <w:t> </w:t>
      </w:r>
      <w:r>
        <w:rPr>
          <w:w w:val="105"/>
        </w:rPr>
        <w:t>Ainda</w:t>
      </w:r>
      <w:r>
        <w:rPr>
          <w:w w:val="105"/>
        </w:rPr>
        <w:t> assim,</w:t>
      </w:r>
      <w:r>
        <w:rPr>
          <w:w w:val="105"/>
        </w:rPr>
        <w:t> a</w:t>
      </w:r>
      <w:r>
        <w:rPr>
          <w:w w:val="105"/>
        </w:rPr>
        <w:t> constatação</w:t>
      </w:r>
      <w:r>
        <w:rPr>
          <w:w w:val="105"/>
        </w:rPr>
        <w:t> de</w:t>
      </w:r>
      <w:r>
        <w:rPr>
          <w:w w:val="105"/>
        </w:rPr>
        <w:t> que</w:t>
      </w:r>
      <w:r>
        <w:rPr>
          <w:w w:val="105"/>
        </w:rPr>
        <w:t> essas</w:t>
      </w:r>
      <w:r>
        <w:rPr>
          <w:w w:val="105"/>
        </w:rPr>
        <w:t> declarações</w:t>
      </w:r>
      <w:r>
        <w:rPr>
          <w:w w:val="105"/>
        </w:rPr>
        <w:t> são</w:t>
      </w:r>
      <w:r>
        <w:rPr>
          <w:w w:val="105"/>
        </w:rPr>
        <w:t> dissemi- nadas</w:t>
      </w:r>
      <w:r>
        <w:rPr>
          <w:spacing w:val="-7"/>
          <w:w w:val="105"/>
        </w:rPr>
        <w:t> </w:t>
      </w:r>
      <w:r>
        <w:rPr>
          <w:w w:val="105"/>
        </w:rPr>
        <w:t>se</w:t>
      </w:r>
      <w:r>
        <w:rPr>
          <w:spacing w:val="-7"/>
          <w:w w:val="105"/>
        </w:rPr>
        <w:t> </w:t>
      </w:r>
      <w:r>
        <w:rPr>
          <w:w w:val="105"/>
        </w:rPr>
        <w:t>faz</w:t>
      </w:r>
      <w:r>
        <w:rPr>
          <w:spacing w:val="-6"/>
          <w:w w:val="105"/>
        </w:rPr>
        <w:t> </w:t>
      </w:r>
      <w:r>
        <w:rPr>
          <w:w w:val="105"/>
        </w:rPr>
        <w:t>necessária</w:t>
      </w:r>
      <w:r>
        <w:rPr>
          <w:spacing w:val="-6"/>
          <w:w w:val="105"/>
        </w:rPr>
        <w:t> </w:t>
      </w:r>
      <w:r>
        <w:rPr>
          <w:w w:val="105"/>
        </w:rPr>
        <w:t>para</w:t>
      </w:r>
      <w:r>
        <w:rPr>
          <w:spacing w:val="-6"/>
          <w:w w:val="105"/>
        </w:rPr>
        <w:t> </w:t>
      </w:r>
      <w:r>
        <w:rPr>
          <w:w w:val="105"/>
        </w:rPr>
        <w:t>reconstruirmos</w:t>
      </w:r>
      <w:r>
        <w:rPr>
          <w:spacing w:val="-7"/>
          <w:w w:val="105"/>
        </w:rPr>
        <w:t> </w:t>
      </w:r>
      <w:r>
        <w:rPr>
          <w:w w:val="105"/>
        </w:rPr>
        <w:t>criticamente</w:t>
      </w:r>
      <w:r>
        <w:rPr>
          <w:spacing w:val="-7"/>
          <w:w w:val="105"/>
        </w:rPr>
        <w:t> </w:t>
      </w:r>
      <w:r>
        <w:rPr>
          <w:w w:val="105"/>
        </w:rPr>
        <w:t>os</w:t>
      </w:r>
      <w:r>
        <w:rPr>
          <w:spacing w:val="-7"/>
          <w:w w:val="105"/>
        </w:rPr>
        <w:t> </w:t>
      </w:r>
      <w:r>
        <w:rPr>
          <w:w w:val="105"/>
        </w:rPr>
        <w:t>fins</w:t>
      </w:r>
      <w:r>
        <w:rPr>
          <w:spacing w:val="-6"/>
          <w:w w:val="105"/>
        </w:rPr>
        <w:t> </w:t>
      </w:r>
      <w:r>
        <w:rPr>
          <w:w w:val="105"/>
        </w:rPr>
        <w:t>políticos</w:t>
      </w:r>
      <w:r>
        <w:rPr>
          <w:spacing w:val="-7"/>
          <w:w w:val="105"/>
        </w:rPr>
        <w:t> </w:t>
      </w:r>
      <w:r>
        <w:rPr>
          <w:w w:val="105"/>
        </w:rPr>
        <w:t>que</w:t>
      </w:r>
      <w:r>
        <w:rPr>
          <w:spacing w:val="-7"/>
          <w:w w:val="105"/>
        </w:rPr>
        <w:t> </w:t>
      </w:r>
      <w:r>
        <w:rPr>
          <w:w w:val="105"/>
        </w:rPr>
        <w:t>podem</w:t>
      </w:r>
      <w:r>
        <w:rPr>
          <w:spacing w:val="-7"/>
          <w:w w:val="105"/>
        </w:rPr>
        <w:t> </w:t>
      </w:r>
      <w:r>
        <w:rPr>
          <w:w w:val="105"/>
        </w:rPr>
        <w:t>estar subjazendo a</w:t>
      </w:r>
      <w:r>
        <w:rPr>
          <w:spacing w:val="1"/>
          <w:w w:val="105"/>
        </w:rPr>
        <w:t> </w:t>
      </w:r>
      <w:r>
        <w:rPr>
          <w:w w:val="105"/>
        </w:rPr>
        <w:t>seleção</w:t>
      </w:r>
      <w:r>
        <w:rPr>
          <w:spacing w:val="1"/>
          <w:w w:val="105"/>
        </w:rPr>
        <w:t> </w:t>
      </w:r>
      <w:r>
        <w:rPr>
          <w:w w:val="105"/>
        </w:rPr>
        <w:t>das</w:t>
      </w:r>
      <w:r>
        <w:rPr>
          <w:spacing w:val="1"/>
          <w:w w:val="105"/>
        </w:rPr>
        <w:t> </w:t>
      </w:r>
      <w:r>
        <w:rPr>
          <w:w w:val="105"/>
        </w:rPr>
        <w:t>“técnicas</w:t>
      </w:r>
      <w:r>
        <w:rPr>
          <w:spacing w:val="1"/>
          <w:w w:val="105"/>
        </w:rPr>
        <w:t> </w:t>
      </w:r>
      <w:r>
        <w:rPr>
          <w:w w:val="105"/>
        </w:rPr>
        <w:t>linguísticas”</w:t>
      </w:r>
      <w:r>
        <w:rPr>
          <w:spacing w:val="17"/>
          <w:w w:val="105"/>
        </w:rPr>
        <w:t> </w:t>
      </w:r>
      <w:r>
        <w:rPr>
          <w:w w:val="105"/>
        </w:rPr>
        <w:t>adotadas</w:t>
      </w:r>
      <w:r>
        <w:rPr>
          <w:spacing w:val="1"/>
          <w:w w:val="105"/>
        </w:rPr>
        <w:t> </w:t>
      </w:r>
      <w:r>
        <w:rPr>
          <w:w w:val="105"/>
        </w:rPr>
        <w:t>para</w:t>
      </w:r>
      <w:r>
        <w:rPr>
          <w:spacing w:val="1"/>
          <w:w w:val="105"/>
        </w:rPr>
        <w:t> </w:t>
      </w:r>
      <w:r>
        <w:rPr>
          <w:w w:val="105"/>
        </w:rPr>
        <w:t>propor vedação</w:t>
      </w:r>
      <w:r>
        <w:rPr>
          <w:spacing w:val="1"/>
          <w:w w:val="105"/>
        </w:rPr>
        <w:t> </w:t>
      </w:r>
      <w:r>
        <w:rPr>
          <w:w w:val="105"/>
        </w:rPr>
        <w:t>e</w:t>
      </w:r>
      <w:r>
        <w:rPr>
          <w:spacing w:val="1"/>
          <w:w w:val="105"/>
        </w:rPr>
        <w:t> </w:t>
      </w:r>
      <w:r>
        <w:rPr>
          <w:spacing w:val="-2"/>
          <w:w w:val="105"/>
        </w:rPr>
        <w:t>censura.</w:t>
      </w:r>
    </w:p>
    <w:p>
      <w:pPr>
        <w:pStyle w:val="BodyText"/>
        <w:spacing w:before="52"/>
      </w:pPr>
    </w:p>
    <w:p>
      <w:pPr>
        <w:pStyle w:val="BodyText"/>
        <w:spacing w:line="249" w:lineRule="auto"/>
        <w:ind w:left="22" w:right="871"/>
        <w:jc w:val="both"/>
      </w:pPr>
      <w:r>
        <w:rPr>
          <w:rFonts w:ascii="Georgia" w:hAnsi="Georgia"/>
          <w:b/>
          <w:w w:val="105"/>
        </w:rPr>
        <w:t>Questões</w:t>
      </w:r>
      <w:r>
        <w:rPr>
          <w:rFonts w:ascii="Georgia" w:hAnsi="Georgia"/>
          <w:b/>
          <w:w w:val="105"/>
        </w:rPr>
        <w:t> descritivas:</w:t>
      </w:r>
      <w:r>
        <w:rPr>
          <w:rFonts w:ascii="Georgia" w:hAnsi="Georgia"/>
          <w:b/>
          <w:spacing w:val="40"/>
          <w:w w:val="105"/>
        </w:rPr>
        <w:t> </w:t>
      </w:r>
      <w:r>
        <w:rPr>
          <w:w w:val="105"/>
        </w:rPr>
        <w:t>Por</w:t>
      </w:r>
      <w:r>
        <w:rPr>
          <w:w w:val="105"/>
        </w:rPr>
        <w:t> fim,</w:t>
      </w:r>
      <w:r>
        <w:rPr>
          <w:w w:val="105"/>
        </w:rPr>
        <w:t> temos</w:t>
      </w:r>
      <w:r>
        <w:rPr>
          <w:w w:val="105"/>
        </w:rPr>
        <w:t> cinco</w:t>
      </w:r>
      <w:r>
        <w:rPr>
          <w:w w:val="105"/>
        </w:rPr>
        <w:t> questões</w:t>
      </w:r>
      <w:r>
        <w:rPr>
          <w:w w:val="105"/>
        </w:rPr>
        <w:t> que,</w:t>
      </w:r>
      <w:r>
        <w:rPr>
          <w:w w:val="105"/>
        </w:rPr>
        <w:t> essas</w:t>
      </w:r>
      <w:r>
        <w:rPr>
          <w:w w:val="105"/>
        </w:rPr>
        <w:t> sim,</w:t>
      </w:r>
      <w:r>
        <w:rPr>
          <w:w w:val="105"/>
        </w:rPr>
        <w:t> são</w:t>
      </w:r>
      <w:r>
        <w:rPr>
          <w:w w:val="105"/>
        </w:rPr>
        <w:t> relevantes para a descrição da nossa língua, as quais podem ser formuladas da seguite forma:</w:t>
      </w:r>
    </w:p>
    <w:p>
      <w:pPr>
        <w:pStyle w:val="ListParagraph"/>
        <w:numPr>
          <w:ilvl w:val="0"/>
          <w:numId w:val="6"/>
        </w:numPr>
        <w:tabs>
          <w:tab w:pos="606" w:val="left" w:leader="none"/>
        </w:tabs>
        <w:spacing w:line="240" w:lineRule="auto" w:before="262" w:after="0"/>
        <w:ind w:left="606" w:right="0" w:hanging="356"/>
        <w:jc w:val="left"/>
        <w:rPr>
          <w:sz w:val="24"/>
        </w:rPr>
      </w:pPr>
      <w:r>
        <w:rPr>
          <w:w w:val="105"/>
          <w:sz w:val="24"/>
        </w:rPr>
        <w:t>Quais</w:t>
      </w:r>
      <w:r>
        <w:rPr>
          <w:spacing w:val="4"/>
          <w:w w:val="105"/>
          <w:sz w:val="24"/>
        </w:rPr>
        <w:t> </w:t>
      </w:r>
      <w:r>
        <w:rPr>
          <w:w w:val="105"/>
          <w:sz w:val="24"/>
        </w:rPr>
        <w:t>«</w:t>
      </w:r>
      <w:r>
        <w:rPr>
          <w:color w:val="7F7F7F"/>
          <w:w w:val="105"/>
          <w:sz w:val="24"/>
        </w:rPr>
        <w:t>gêneros</w:t>
      </w:r>
      <w:r>
        <w:rPr>
          <w:w w:val="105"/>
          <w:sz w:val="24"/>
        </w:rPr>
        <w:t>»</w:t>
      </w:r>
      <w:r>
        <w:rPr>
          <w:spacing w:val="4"/>
          <w:w w:val="105"/>
          <w:sz w:val="24"/>
        </w:rPr>
        <w:t> </w:t>
      </w:r>
      <w:r>
        <w:rPr>
          <w:w w:val="105"/>
          <w:sz w:val="24"/>
        </w:rPr>
        <w:t>são</w:t>
      </w:r>
      <w:r>
        <w:rPr>
          <w:spacing w:val="5"/>
          <w:w w:val="105"/>
          <w:sz w:val="24"/>
        </w:rPr>
        <w:t> </w:t>
      </w:r>
      <w:r>
        <w:rPr>
          <w:w w:val="105"/>
          <w:sz w:val="24"/>
        </w:rPr>
        <w:t>construídos</w:t>
      </w:r>
      <w:r>
        <w:rPr>
          <w:spacing w:val="4"/>
          <w:w w:val="105"/>
          <w:sz w:val="24"/>
        </w:rPr>
        <w:t> </w:t>
      </w:r>
      <w:r>
        <w:rPr>
          <w:w w:val="105"/>
          <w:sz w:val="24"/>
        </w:rPr>
        <w:t>na</w:t>
      </w:r>
      <w:r>
        <w:rPr>
          <w:spacing w:val="5"/>
          <w:w w:val="105"/>
          <w:sz w:val="24"/>
        </w:rPr>
        <w:t> </w:t>
      </w:r>
      <w:r>
        <w:rPr>
          <w:w w:val="105"/>
          <w:sz w:val="24"/>
        </w:rPr>
        <w:t>nossa</w:t>
      </w:r>
      <w:r>
        <w:rPr>
          <w:spacing w:val="4"/>
          <w:w w:val="105"/>
          <w:sz w:val="24"/>
        </w:rPr>
        <w:t> </w:t>
      </w:r>
      <w:r>
        <w:rPr>
          <w:spacing w:val="-2"/>
          <w:w w:val="105"/>
          <w:sz w:val="24"/>
        </w:rPr>
        <w:t>língua?</w:t>
      </w:r>
    </w:p>
    <w:p>
      <w:pPr>
        <w:pStyle w:val="ListParagraph"/>
        <w:numPr>
          <w:ilvl w:val="0"/>
          <w:numId w:val="6"/>
        </w:numPr>
        <w:tabs>
          <w:tab w:pos="606" w:val="left" w:leader="none"/>
        </w:tabs>
        <w:spacing w:line="240" w:lineRule="auto" w:before="213" w:after="0"/>
        <w:ind w:left="606" w:right="0" w:hanging="346"/>
        <w:jc w:val="left"/>
        <w:rPr>
          <w:sz w:val="24"/>
        </w:rPr>
      </w:pPr>
      <w:r>
        <w:rPr>
          <w:sz w:val="24"/>
        </w:rPr>
        <w:t>Como</w:t>
      </w:r>
      <w:r>
        <w:rPr>
          <w:spacing w:val="34"/>
          <w:sz w:val="24"/>
        </w:rPr>
        <w:t> </w:t>
      </w:r>
      <w:r>
        <w:rPr>
          <w:sz w:val="24"/>
        </w:rPr>
        <w:t>os</w:t>
      </w:r>
      <w:r>
        <w:rPr>
          <w:spacing w:val="33"/>
          <w:sz w:val="24"/>
        </w:rPr>
        <w:t> </w:t>
      </w:r>
      <w:r>
        <w:rPr>
          <w:sz w:val="24"/>
        </w:rPr>
        <w:t>«</w:t>
      </w:r>
      <w:r>
        <w:rPr>
          <w:color w:val="7F7F7F"/>
          <w:sz w:val="24"/>
        </w:rPr>
        <w:t>gêneros</w:t>
      </w:r>
      <w:r>
        <w:rPr>
          <w:sz w:val="24"/>
        </w:rPr>
        <w:t>»</w:t>
      </w:r>
      <w:r>
        <w:rPr>
          <w:spacing w:val="34"/>
          <w:sz w:val="24"/>
        </w:rPr>
        <w:t> </w:t>
      </w:r>
      <w:r>
        <w:rPr>
          <w:sz w:val="24"/>
        </w:rPr>
        <w:t>são</w:t>
      </w:r>
      <w:r>
        <w:rPr>
          <w:spacing w:val="34"/>
          <w:sz w:val="24"/>
        </w:rPr>
        <w:t> </w:t>
      </w:r>
      <w:r>
        <w:rPr>
          <w:sz w:val="24"/>
        </w:rPr>
        <w:t>construídos</w:t>
      </w:r>
      <w:r>
        <w:rPr>
          <w:spacing w:val="33"/>
          <w:sz w:val="24"/>
        </w:rPr>
        <w:t> </w:t>
      </w:r>
      <w:r>
        <w:rPr>
          <w:sz w:val="24"/>
        </w:rPr>
        <w:t>por</w:t>
      </w:r>
      <w:r>
        <w:rPr>
          <w:spacing w:val="35"/>
          <w:sz w:val="24"/>
        </w:rPr>
        <w:t> </w:t>
      </w:r>
      <w:r>
        <w:rPr>
          <w:sz w:val="24"/>
        </w:rPr>
        <w:t>recursos</w:t>
      </w:r>
      <w:r>
        <w:rPr>
          <w:spacing w:val="33"/>
          <w:sz w:val="24"/>
        </w:rPr>
        <w:t> </w:t>
      </w:r>
      <w:r>
        <w:rPr>
          <w:spacing w:val="-2"/>
          <w:sz w:val="24"/>
        </w:rPr>
        <w:t>linguísticos?</w:t>
      </w:r>
    </w:p>
    <w:p>
      <w:pPr>
        <w:pStyle w:val="ListParagraph"/>
        <w:numPr>
          <w:ilvl w:val="0"/>
          <w:numId w:val="6"/>
        </w:numPr>
        <w:tabs>
          <w:tab w:pos="607" w:val="left" w:leader="none"/>
        </w:tabs>
        <w:spacing w:line="240" w:lineRule="auto" w:before="212" w:after="0"/>
        <w:ind w:left="607" w:right="0" w:hanging="350"/>
        <w:jc w:val="left"/>
        <w:rPr>
          <w:sz w:val="24"/>
        </w:rPr>
      </w:pPr>
      <w:r>
        <w:rPr>
          <w:w w:val="105"/>
          <w:sz w:val="24"/>
        </w:rPr>
        <w:t>Como</w:t>
      </w:r>
      <w:r>
        <w:rPr>
          <w:spacing w:val="9"/>
          <w:w w:val="105"/>
          <w:sz w:val="24"/>
        </w:rPr>
        <w:t> </w:t>
      </w:r>
      <w:r>
        <w:rPr>
          <w:w w:val="105"/>
          <w:sz w:val="24"/>
        </w:rPr>
        <w:t>as</w:t>
      </w:r>
      <w:r>
        <w:rPr>
          <w:spacing w:val="8"/>
          <w:w w:val="105"/>
          <w:sz w:val="24"/>
        </w:rPr>
        <w:t> </w:t>
      </w:r>
      <w:r>
        <w:rPr>
          <w:w w:val="105"/>
          <w:sz w:val="24"/>
        </w:rPr>
        <w:t>pessoas</w:t>
      </w:r>
      <w:r>
        <w:rPr>
          <w:spacing w:val="10"/>
          <w:w w:val="105"/>
          <w:sz w:val="24"/>
        </w:rPr>
        <w:t> </w:t>
      </w:r>
      <w:r>
        <w:rPr>
          <w:w w:val="105"/>
          <w:sz w:val="24"/>
        </w:rPr>
        <w:t>se</w:t>
      </w:r>
      <w:r>
        <w:rPr>
          <w:spacing w:val="8"/>
          <w:w w:val="105"/>
          <w:sz w:val="24"/>
        </w:rPr>
        <w:t> </w:t>
      </w:r>
      <w:r>
        <w:rPr>
          <w:w w:val="105"/>
          <w:sz w:val="24"/>
        </w:rPr>
        <w:t>tratam</w:t>
      </w:r>
      <w:r>
        <w:rPr>
          <w:spacing w:val="8"/>
          <w:w w:val="105"/>
          <w:sz w:val="24"/>
        </w:rPr>
        <w:t> </w:t>
      </w:r>
      <w:r>
        <w:rPr>
          <w:w w:val="105"/>
          <w:sz w:val="24"/>
        </w:rPr>
        <w:t>e</w:t>
      </w:r>
      <w:r>
        <w:rPr>
          <w:spacing w:val="9"/>
          <w:w w:val="105"/>
          <w:sz w:val="24"/>
        </w:rPr>
        <w:t> </w:t>
      </w:r>
      <w:r>
        <w:rPr>
          <w:w w:val="105"/>
          <w:sz w:val="24"/>
        </w:rPr>
        <w:t>se</w:t>
      </w:r>
      <w:r>
        <w:rPr>
          <w:spacing w:val="9"/>
          <w:w w:val="105"/>
          <w:sz w:val="24"/>
        </w:rPr>
        <w:t> </w:t>
      </w:r>
      <w:r>
        <w:rPr>
          <w:w w:val="105"/>
          <w:sz w:val="24"/>
        </w:rPr>
        <w:t>validam</w:t>
      </w:r>
      <w:r>
        <w:rPr>
          <w:spacing w:val="9"/>
          <w:w w:val="105"/>
          <w:sz w:val="24"/>
        </w:rPr>
        <w:t> </w:t>
      </w:r>
      <w:r>
        <w:rPr>
          <w:w w:val="105"/>
          <w:sz w:val="24"/>
        </w:rPr>
        <w:t>umas</w:t>
      </w:r>
      <w:r>
        <w:rPr>
          <w:spacing w:val="9"/>
          <w:w w:val="105"/>
          <w:sz w:val="24"/>
        </w:rPr>
        <w:t> </w:t>
      </w:r>
      <w:r>
        <w:rPr>
          <w:w w:val="105"/>
          <w:sz w:val="24"/>
        </w:rPr>
        <w:t>às</w:t>
      </w:r>
      <w:r>
        <w:rPr>
          <w:spacing w:val="8"/>
          <w:w w:val="105"/>
          <w:sz w:val="24"/>
        </w:rPr>
        <w:t> </w:t>
      </w:r>
      <w:r>
        <w:rPr>
          <w:spacing w:val="-2"/>
          <w:w w:val="105"/>
          <w:sz w:val="24"/>
        </w:rPr>
        <w:t>outras?</w:t>
      </w:r>
    </w:p>
    <w:p>
      <w:pPr>
        <w:pStyle w:val="ListParagraph"/>
        <w:numPr>
          <w:ilvl w:val="0"/>
          <w:numId w:val="6"/>
        </w:numPr>
        <w:tabs>
          <w:tab w:pos="606" w:val="left" w:leader="none"/>
        </w:tabs>
        <w:spacing w:line="240" w:lineRule="auto" w:before="212" w:after="0"/>
        <w:ind w:left="606" w:right="0" w:hanging="359"/>
        <w:jc w:val="left"/>
        <w:rPr>
          <w:sz w:val="24"/>
        </w:rPr>
      </w:pPr>
      <w:r>
        <w:rPr>
          <w:w w:val="105"/>
          <w:sz w:val="24"/>
        </w:rPr>
        <w:t>Como</w:t>
      </w:r>
      <w:r>
        <w:rPr>
          <w:spacing w:val="3"/>
          <w:w w:val="105"/>
          <w:sz w:val="24"/>
        </w:rPr>
        <w:t> </w:t>
      </w:r>
      <w:r>
        <w:rPr>
          <w:w w:val="105"/>
          <w:sz w:val="24"/>
        </w:rPr>
        <w:t>são</w:t>
      </w:r>
      <w:r>
        <w:rPr>
          <w:spacing w:val="3"/>
          <w:w w:val="105"/>
          <w:sz w:val="24"/>
        </w:rPr>
        <w:t> </w:t>
      </w:r>
      <w:r>
        <w:rPr>
          <w:w w:val="105"/>
          <w:sz w:val="24"/>
        </w:rPr>
        <w:t>construídos</w:t>
      </w:r>
      <w:r>
        <w:rPr>
          <w:spacing w:val="4"/>
          <w:w w:val="105"/>
          <w:sz w:val="24"/>
        </w:rPr>
        <w:t> </w:t>
      </w:r>
      <w:r>
        <w:rPr>
          <w:w w:val="105"/>
          <w:sz w:val="24"/>
        </w:rPr>
        <w:t>os</w:t>
      </w:r>
      <w:r>
        <w:rPr>
          <w:spacing w:val="3"/>
          <w:w w:val="105"/>
          <w:sz w:val="24"/>
        </w:rPr>
        <w:t> </w:t>
      </w:r>
      <w:r>
        <w:rPr>
          <w:w w:val="105"/>
          <w:sz w:val="24"/>
        </w:rPr>
        <w:t>«</w:t>
      </w:r>
      <w:r>
        <w:rPr>
          <w:color w:val="7F7F7F"/>
          <w:w w:val="105"/>
          <w:sz w:val="24"/>
        </w:rPr>
        <w:t>gêneros</w:t>
      </w:r>
      <w:r>
        <w:rPr>
          <w:w w:val="105"/>
          <w:sz w:val="24"/>
        </w:rPr>
        <w:t>»</w:t>
      </w:r>
      <w:r>
        <w:rPr>
          <w:spacing w:val="3"/>
          <w:w w:val="105"/>
          <w:sz w:val="24"/>
        </w:rPr>
        <w:t> </w:t>
      </w:r>
      <w:r>
        <w:rPr>
          <w:w w:val="105"/>
          <w:sz w:val="24"/>
        </w:rPr>
        <w:t>de</w:t>
      </w:r>
      <w:r>
        <w:rPr>
          <w:spacing w:val="3"/>
          <w:w w:val="105"/>
          <w:sz w:val="24"/>
        </w:rPr>
        <w:t> </w:t>
      </w:r>
      <w:r>
        <w:rPr>
          <w:w w:val="105"/>
          <w:sz w:val="24"/>
        </w:rPr>
        <w:t>membros</w:t>
      </w:r>
      <w:r>
        <w:rPr>
          <w:spacing w:val="4"/>
          <w:w w:val="105"/>
          <w:sz w:val="24"/>
        </w:rPr>
        <w:t> </w:t>
      </w:r>
      <w:r>
        <w:rPr>
          <w:w w:val="105"/>
          <w:sz w:val="24"/>
        </w:rPr>
        <w:t>de</w:t>
      </w:r>
      <w:r>
        <w:rPr>
          <w:spacing w:val="3"/>
          <w:w w:val="105"/>
          <w:sz w:val="24"/>
        </w:rPr>
        <w:t> </w:t>
      </w:r>
      <w:r>
        <w:rPr>
          <w:w w:val="105"/>
          <w:sz w:val="24"/>
        </w:rPr>
        <w:t>outras</w:t>
      </w:r>
      <w:r>
        <w:rPr>
          <w:spacing w:val="2"/>
          <w:w w:val="105"/>
          <w:sz w:val="24"/>
        </w:rPr>
        <w:t> </w:t>
      </w:r>
      <w:r>
        <w:rPr>
          <w:spacing w:val="-2"/>
          <w:w w:val="105"/>
          <w:sz w:val="24"/>
        </w:rPr>
        <w:t>nações?</w:t>
      </w:r>
    </w:p>
    <w:p>
      <w:pPr>
        <w:pStyle w:val="ListParagraph"/>
        <w:numPr>
          <w:ilvl w:val="0"/>
          <w:numId w:val="6"/>
        </w:numPr>
        <w:tabs>
          <w:tab w:pos="606" w:val="left" w:leader="none"/>
        </w:tabs>
        <w:spacing w:line="240" w:lineRule="auto" w:before="212" w:after="0"/>
        <w:ind w:left="606" w:right="0" w:hanging="340"/>
        <w:jc w:val="left"/>
        <w:rPr>
          <w:sz w:val="24"/>
        </w:rPr>
      </w:pPr>
      <w:bookmarkStart w:name="_bookmark9" w:id="14"/>
      <w:bookmarkEnd w:id="14"/>
      <w:r>
        <w:rPr/>
      </w:r>
      <w:r>
        <w:rPr>
          <w:w w:val="105"/>
          <w:sz w:val="24"/>
        </w:rPr>
        <w:t>Como são</w:t>
      </w:r>
      <w:r>
        <w:rPr>
          <w:spacing w:val="1"/>
          <w:w w:val="105"/>
          <w:sz w:val="24"/>
        </w:rPr>
        <w:t> </w:t>
      </w:r>
      <w:r>
        <w:rPr>
          <w:w w:val="105"/>
          <w:sz w:val="24"/>
        </w:rPr>
        <w:t>construídos os «</w:t>
      </w:r>
      <w:r>
        <w:rPr>
          <w:color w:val="7F7F7F"/>
          <w:w w:val="105"/>
          <w:sz w:val="24"/>
        </w:rPr>
        <w:t>gêneros</w:t>
      </w:r>
      <w:r>
        <w:rPr>
          <w:w w:val="105"/>
          <w:sz w:val="24"/>
        </w:rPr>
        <w:t>» de membros</w:t>
      </w:r>
      <w:r>
        <w:rPr>
          <w:spacing w:val="1"/>
          <w:w w:val="105"/>
          <w:sz w:val="24"/>
        </w:rPr>
        <w:t> </w:t>
      </w:r>
      <w:r>
        <w:rPr>
          <w:w w:val="105"/>
          <w:sz w:val="24"/>
        </w:rPr>
        <w:t>históricos da nossa</w:t>
      </w:r>
      <w:r>
        <w:rPr>
          <w:spacing w:val="1"/>
          <w:w w:val="105"/>
          <w:sz w:val="24"/>
        </w:rPr>
        <w:t> </w:t>
      </w:r>
      <w:r>
        <w:rPr>
          <w:spacing w:val="-2"/>
          <w:w w:val="105"/>
          <w:sz w:val="24"/>
        </w:rPr>
        <w:t>nação?</w:t>
      </w:r>
    </w:p>
    <w:p>
      <w:pPr>
        <w:pStyle w:val="ListParagraph"/>
        <w:spacing w:after="0" w:line="240" w:lineRule="auto"/>
        <w:jc w:val="left"/>
        <w:rPr>
          <w:sz w:val="24"/>
        </w:rPr>
        <w:sectPr>
          <w:headerReference w:type="default" r:id="rId37"/>
          <w:pgSz w:w="11910" w:h="16840"/>
          <w:pgMar w:header="0" w:footer="0" w:top="720" w:bottom="280" w:left="1417" w:right="566"/>
        </w:sectPr>
      </w:pPr>
    </w:p>
    <w:p>
      <w:pPr>
        <w:pStyle w:val="BodyText"/>
        <w:spacing w:before="4"/>
        <w:rPr>
          <w:sz w:val="17"/>
        </w:rPr>
      </w:pPr>
    </w:p>
    <w:p>
      <w:pPr>
        <w:pStyle w:val="BodyText"/>
        <w:spacing w:after="0"/>
        <w:rPr>
          <w:sz w:val="17"/>
        </w:rPr>
        <w:sectPr>
          <w:headerReference w:type="even" r:id="rId38"/>
          <w:pgSz w:w="11910" w:h="16840"/>
          <w:pgMar w:header="819" w:footer="0" w:top="1120" w:bottom="280" w:left="1417" w:right="566"/>
          <w:pgNumType w:start="6"/>
        </w:sectPr>
      </w:pPr>
    </w:p>
    <w:p>
      <w:pPr>
        <w:pStyle w:val="BodyText"/>
        <w:spacing w:before="358"/>
        <w:rPr>
          <w:sz w:val="49"/>
        </w:rPr>
      </w:pPr>
    </w:p>
    <w:p>
      <w:pPr>
        <w:pStyle w:val="Heading1"/>
        <w:spacing w:line="444" w:lineRule="auto"/>
        <w:ind w:right="7517"/>
      </w:pPr>
      <w:bookmarkStart w:name="Método" w:id="15"/>
      <w:bookmarkEnd w:id="15"/>
      <w:r>
        <w:rPr>
          <w:b w:val="0"/>
        </w:rPr>
      </w:r>
      <w:bookmarkStart w:name="_bookmark10" w:id="16"/>
      <w:bookmarkEnd w:id="16"/>
      <w:r>
        <w:rPr>
          <w:b w:val="0"/>
        </w:rPr>
      </w:r>
      <w:r>
        <w:rPr>
          <w:w w:val="105"/>
        </w:rPr>
        <w:t>Capítulo </w:t>
      </w:r>
      <w:r>
        <w:rPr>
          <w:w w:val="105"/>
        </w:rPr>
        <w:t>2 </w:t>
      </w:r>
      <w:r>
        <w:rPr>
          <w:spacing w:val="-2"/>
          <w:w w:val="105"/>
        </w:rPr>
        <w:t>Método</w:t>
      </w:r>
    </w:p>
    <w:p>
      <w:pPr>
        <w:pStyle w:val="BodyText"/>
        <w:spacing w:line="252" w:lineRule="auto" w:before="319"/>
        <w:ind w:left="23" w:right="870"/>
        <w:jc w:val="both"/>
      </w:pPr>
      <w:r>
        <w:rPr>
          <w:w w:val="105"/>
        </w:rPr>
        <w:t>Neste</w:t>
      </w:r>
      <w:r>
        <w:rPr>
          <w:w w:val="105"/>
        </w:rPr>
        <w:t> trabalho,</w:t>
      </w:r>
      <w:r>
        <w:rPr>
          <w:w w:val="105"/>
        </w:rPr>
        <w:t> ao</w:t>
      </w:r>
      <w:r>
        <w:rPr>
          <w:w w:val="105"/>
        </w:rPr>
        <w:t> descrever</w:t>
      </w:r>
      <w:r>
        <w:rPr>
          <w:w w:val="105"/>
        </w:rPr>
        <w:t> os</w:t>
      </w:r>
      <w:r>
        <w:rPr>
          <w:w w:val="105"/>
        </w:rPr>
        <w:t> novos</w:t>
      </w:r>
      <w:r>
        <w:rPr>
          <w:w w:val="105"/>
        </w:rPr>
        <w:t> «</w:t>
      </w:r>
      <w:r>
        <w:rPr>
          <w:color w:val="7F7F7F"/>
          <w:w w:val="105"/>
        </w:rPr>
        <w:t>gêneros</w:t>
      </w:r>
      <w:r>
        <w:rPr>
          <w:w w:val="105"/>
        </w:rPr>
        <w:t>»</w:t>
      </w:r>
      <w:r>
        <w:rPr>
          <w:w w:val="105"/>
        </w:rPr>
        <w:t> da</w:t>
      </w:r>
      <w:r>
        <w:rPr>
          <w:w w:val="105"/>
        </w:rPr>
        <w:t> nossa</w:t>
      </w:r>
      <w:r>
        <w:rPr>
          <w:w w:val="105"/>
        </w:rPr>
        <w:t> língua,</w:t>
      </w:r>
      <w:r>
        <w:rPr>
          <w:w w:val="105"/>
        </w:rPr>
        <w:t> faremos</w:t>
      </w:r>
      <w:r>
        <w:rPr>
          <w:w w:val="105"/>
        </w:rPr>
        <w:t> uma</w:t>
      </w:r>
      <w:r>
        <w:rPr>
          <w:w w:val="105"/>
        </w:rPr>
        <w:t> análise crítica</w:t>
      </w:r>
      <w:r>
        <w:rPr>
          <w:spacing w:val="-12"/>
          <w:w w:val="105"/>
        </w:rPr>
        <w:t> </w:t>
      </w:r>
      <w:r>
        <w:rPr>
          <w:w w:val="105"/>
        </w:rPr>
        <w:t>(</w:t>
      </w:r>
      <w:hyperlink w:history="true" w:anchor="_bookmark137">
        <w:r>
          <w:rPr>
            <w:w w:val="105"/>
          </w:rPr>
          <w:t>FAIRCLOUGH</w:t>
        </w:r>
      </w:hyperlink>
      <w:r>
        <w:rPr>
          <w:spacing w:val="-13"/>
          <w:w w:val="105"/>
        </w:rPr>
        <w:t> </w:t>
      </w:r>
      <w:hyperlink w:history="true" w:anchor="_bookmark137">
        <w:r>
          <w:rPr>
            <w:w w:val="105"/>
          </w:rPr>
          <w:t>2013[2010])</w:t>
        </w:r>
      </w:hyperlink>
      <w:r>
        <w:rPr>
          <w:spacing w:val="-13"/>
          <w:w w:val="105"/>
        </w:rPr>
        <w:t> </w:t>
      </w:r>
      <w:r>
        <w:rPr>
          <w:w w:val="105"/>
        </w:rPr>
        <w:t>dos</w:t>
      </w:r>
      <w:r>
        <w:rPr>
          <w:spacing w:val="-12"/>
          <w:w w:val="105"/>
        </w:rPr>
        <w:t> </w:t>
      </w:r>
      <w:r>
        <w:rPr>
          <w:w w:val="105"/>
        </w:rPr>
        <w:t>discursos</w:t>
      </w:r>
      <w:r>
        <w:rPr>
          <w:spacing w:val="-12"/>
          <w:w w:val="105"/>
        </w:rPr>
        <w:t> </w:t>
      </w:r>
      <w:r>
        <w:rPr>
          <w:w w:val="105"/>
        </w:rPr>
        <w:t>em</w:t>
      </w:r>
      <w:r>
        <w:rPr>
          <w:spacing w:val="-13"/>
          <w:w w:val="105"/>
        </w:rPr>
        <w:t> </w:t>
      </w:r>
      <w:r>
        <w:rPr>
          <w:w w:val="105"/>
        </w:rPr>
        <w:t>que</w:t>
      </w:r>
      <w:r>
        <w:rPr>
          <w:spacing w:val="-12"/>
          <w:w w:val="105"/>
        </w:rPr>
        <w:t> </w:t>
      </w:r>
      <w:r>
        <w:rPr>
          <w:w w:val="105"/>
        </w:rPr>
        <w:t>são</w:t>
      </w:r>
      <w:r>
        <w:rPr>
          <w:spacing w:val="-12"/>
          <w:w w:val="105"/>
        </w:rPr>
        <w:t> </w:t>
      </w:r>
      <w:r>
        <w:rPr>
          <w:w w:val="105"/>
        </w:rPr>
        <w:t>propostos</w:t>
      </w:r>
      <w:r>
        <w:rPr>
          <w:spacing w:val="-12"/>
          <w:w w:val="105"/>
        </w:rPr>
        <w:t> </w:t>
      </w:r>
      <w:r>
        <w:rPr>
          <w:w w:val="105"/>
        </w:rPr>
        <w:t>recursos</w:t>
      </w:r>
      <w:r>
        <w:rPr>
          <w:spacing w:val="-12"/>
          <w:w w:val="105"/>
        </w:rPr>
        <w:t> </w:t>
      </w:r>
      <w:r>
        <w:rPr>
          <w:w w:val="105"/>
        </w:rPr>
        <w:t>linguís- ticos para representar corpos que não são nem masculinos nem femininos assim como os discursos</w:t>
      </w:r>
      <w:r>
        <w:rPr>
          <w:w w:val="105"/>
        </w:rPr>
        <w:t> nos</w:t>
      </w:r>
      <w:r>
        <w:rPr>
          <w:w w:val="105"/>
        </w:rPr>
        <w:t> quais</w:t>
      </w:r>
      <w:r>
        <w:rPr>
          <w:w w:val="105"/>
        </w:rPr>
        <w:t> </w:t>
      </w:r>
      <w:r>
        <w:rPr>
          <w:i/>
          <w:w w:val="105"/>
        </w:rPr>
        <w:t>êlos</w:t>
      </w:r>
      <w:r>
        <w:rPr>
          <w:i/>
          <w:w w:val="105"/>
        </w:rPr>
        <w:t> </w:t>
      </w:r>
      <w:r>
        <w:rPr>
          <w:w w:val="105"/>
        </w:rPr>
        <w:t>são</w:t>
      </w:r>
      <w:r>
        <w:rPr>
          <w:w w:val="105"/>
        </w:rPr>
        <w:t> </w:t>
      </w:r>
      <w:r>
        <w:rPr>
          <w:i/>
          <w:w w:val="105"/>
        </w:rPr>
        <w:t>mencionades</w:t>
      </w:r>
      <w:r>
        <w:rPr>
          <w:w w:val="105"/>
        </w:rPr>
        <w:t>,</w:t>
      </w:r>
      <w:r>
        <w:rPr>
          <w:w w:val="105"/>
        </w:rPr>
        <w:t> entendendo-se</w:t>
      </w:r>
      <w:r>
        <w:rPr>
          <w:w w:val="105"/>
        </w:rPr>
        <w:t> por</w:t>
      </w:r>
      <w:r>
        <w:rPr>
          <w:w w:val="105"/>
        </w:rPr>
        <w:t> abordagens</w:t>
      </w:r>
      <w:r>
        <w:rPr>
          <w:w w:val="105"/>
        </w:rPr>
        <w:t> críticas</w:t>
      </w:r>
      <w:r>
        <w:rPr>
          <w:w w:val="105"/>
        </w:rPr>
        <w:t> aque- las</w:t>
      </w:r>
      <w:r>
        <w:rPr>
          <w:w w:val="105"/>
        </w:rPr>
        <w:t> pelas</w:t>
      </w:r>
      <w:r>
        <w:rPr>
          <w:w w:val="105"/>
        </w:rPr>
        <w:t> quais</w:t>
      </w:r>
      <w:r>
        <w:rPr>
          <w:w w:val="105"/>
        </w:rPr>
        <w:t> analistas</w:t>
      </w:r>
      <w:r>
        <w:rPr>
          <w:w w:val="105"/>
        </w:rPr>
        <w:t> não</w:t>
      </w:r>
      <w:r>
        <w:rPr>
          <w:w w:val="105"/>
        </w:rPr>
        <w:t> somente</w:t>
      </w:r>
      <w:r>
        <w:rPr>
          <w:w w:val="105"/>
        </w:rPr>
        <w:t> descrevem</w:t>
      </w:r>
      <w:r>
        <w:rPr>
          <w:w w:val="105"/>
        </w:rPr>
        <w:t> as</w:t>
      </w:r>
      <w:r>
        <w:rPr>
          <w:w w:val="105"/>
        </w:rPr>
        <w:t> práticas</w:t>
      </w:r>
      <w:r>
        <w:rPr>
          <w:w w:val="105"/>
        </w:rPr>
        <w:t> discursivas,</w:t>
      </w:r>
      <w:r>
        <w:rPr>
          <w:w w:val="105"/>
        </w:rPr>
        <w:t> como</w:t>
      </w:r>
      <w:r>
        <w:rPr>
          <w:w w:val="105"/>
        </w:rPr>
        <w:t> também mostram dois aspectos do discurso no contexto de cultura:</w:t>
      </w:r>
      <w:r>
        <w:rPr>
          <w:spacing w:val="29"/>
          <w:w w:val="105"/>
        </w:rPr>
        <w:t> </w:t>
      </w:r>
      <w:r>
        <w:rPr>
          <w:w w:val="105"/>
        </w:rPr>
        <w:t>por um lado, como o discurso é</w:t>
      </w:r>
      <w:r>
        <w:rPr>
          <w:spacing w:val="-15"/>
          <w:w w:val="105"/>
        </w:rPr>
        <w:t> </w:t>
      </w:r>
      <w:r>
        <w:rPr>
          <w:w w:val="105"/>
        </w:rPr>
        <w:t>moldado</w:t>
      </w:r>
      <w:r>
        <w:rPr>
          <w:spacing w:val="-15"/>
          <w:w w:val="105"/>
        </w:rPr>
        <w:t> </w:t>
      </w:r>
      <w:r>
        <w:rPr>
          <w:w w:val="105"/>
        </w:rPr>
        <w:t>pelas</w:t>
      </w:r>
      <w:r>
        <w:rPr>
          <w:spacing w:val="-15"/>
          <w:w w:val="105"/>
        </w:rPr>
        <w:t> </w:t>
      </w:r>
      <w:r>
        <w:rPr>
          <w:w w:val="105"/>
        </w:rPr>
        <w:t>ideologias</w:t>
      </w:r>
      <w:r>
        <w:rPr>
          <w:spacing w:val="-15"/>
          <w:w w:val="105"/>
        </w:rPr>
        <w:t> </w:t>
      </w:r>
      <w:r>
        <w:rPr>
          <w:w w:val="105"/>
        </w:rPr>
        <w:t>e</w:t>
      </w:r>
      <w:r>
        <w:rPr>
          <w:spacing w:val="-15"/>
          <w:w w:val="105"/>
        </w:rPr>
        <w:t> </w:t>
      </w:r>
      <w:r>
        <w:rPr>
          <w:w w:val="105"/>
        </w:rPr>
        <w:t>pelas</w:t>
      </w:r>
      <w:r>
        <w:rPr>
          <w:spacing w:val="-15"/>
          <w:w w:val="105"/>
        </w:rPr>
        <w:t> </w:t>
      </w:r>
      <w:r>
        <w:rPr>
          <w:w w:val="105"/>
        </w:rPr>
        <w:t>relações</w:t>
      </w:r>
      <w:r>
        <w:rPr>
          <w:spacing w:val="-15"/>
          <w:w w:val="105"/>
        </w:rPr>
        <w:t> </w:t>
      </w:r>
      <w:r>
        <w:rPr>
          <w:w w:val="105"/>
        </w:rPr>
        <w:t>de</w:t>
      </w:r>
      <w:r>
        <w:rPr>
          <w:spacing w:val="-15"/>
          <w:w w:val="105"/>
        </w:rPr>
        <w:t> </w:t>
      </w:r>
      <w:r>
        <w:rPr>
          <w:w w:val="105"/>
        </w:rPr>
        <w:t>poder</w:t>
      </w:r>
      <w:r>
        <w:rPr>
          <w:spacing w:val="-15"/>
          <w:w w:val="105"/>
        </w:rPr>
        <w:t> </w:t>
      </w:r>
      <w:r>
        <w:rPr>
          <w:w w:val="105"/>
        </w:rPr>
        <w:t>vigentes</w:t>
      </w:r>
      <w:r>
        <w:rPr>
          <w:spacing w:val="-15"/>
          <w:w w:val="105"/>
        </w:rPr>
        <w:t> </w:t>
      </w:r>
      <w:r>
        <w:rPr>
          <w:w w:val="105"/>
        </w:rPr>
        <w:t>e,</w:t>
      </w:r>
      <w:r>
        <w:rPr>
          <w:spacing w:val="-11"/>
          <w:w w:val="105"/>
        </w:rPr>
        <w:t> </w:t>
      </w:r>
      <w:r>
        <w:rPr>
          <w:w w:val="105"/>
        </w:rPr>
        <w:t>por</w:t>
      </w:r>
      <w:r>
        <w:rPr>
          <w:spacing w:val="-15"/>
          <w:w w:val="105"/>
        </w:rPr>
        <w:t> </w:t>
      </w:r>
      <w:r>
        <w:rPr>
          <w:w w:val="105"/>
        </w:rPr>
        <w:t>outro,</w:t>
      </w:r>
      <w:r>
        <w:rPr>
          <w:spacing w:val="-12"/>
          <w:w w:val="105"/>
        </w:rPr>
        <w:t> </w:t>
      </w:r>
      <w:r>
        <w:rPr>
          <w:w w:val="105"/>
        </w:rPr>
        <w:t>quais</w:t>
      </w:r>
      <w:r>
        <w:rPr>
          <w:spacing w:val="-15"/>
          <w:w w:val="105"/>
        </w:rPr>
        <w:t> </w:t>
      </w:r>
      <w:r>
        <w:rPr>
          <w:w w:val="105"/>
        </w:rPr>
        <w:t>efeitos</w:t>
      </w:r>
      <w:r>
        <w:rPr>
          <w:spacing w:val="-15"/>
          <w:w w:val="105"/>
        </w:rPr>
        <w:t> </w:t>
      </w:r>
      <w:r>
        <w:rPr>
          <w:w w:val="105"/>
        </w:rPr>
        <w:t>es- sas</w:t>
      </w:r>
      <w:r>
        <w:rPr>
          <w:spacing w:val="-9"/>
          <w:w w:val="105"/>
        </w:rPr>
        <w:t> </w:t>
      </w:r>
      <w:r>
        <w:rPr>
          <w:w w:val="105"/>
        </w:rPr>
        <w:t>práticas</w:t>
      </w:r>
      <w:r>
        <w:rPr>
          <w:spacing w:val="-9"/>
          <w:w w:val="105"/>
        </w:rPr>
        <w:t> </w:t>
      </w:r>
      <w:r>
        <w:rPr>
          <w:w w:val="105"/>
        </w:rPr>
        <w:t>discursivas</w:t>
      </w:r>
      <w:r>
        <w:rPr>
          <w:spacing w:val="-9"/>
          <w:w w:val="105"/>
        </w:rPr>
        <w:t> </w:t>
      </w:r>
      <w:r>
        <w:rPr>
          <w:w w:val="105"/>
        </w:rPr>
        <w:t>têm</w:t>
      </w:r>
      <w:r>
        <w:rPr>
          <w:spacing w:val="-9"/>
          <w:w w:val="105"/>
        </w:rPr>
        <w:t> </w:t>
      </w:r>
      <w:r>
        <w:rPr>
          <w:w w:val="105"/>
        </w:rPr>
        <w:t>para</w:t>
      </w:r>
      <w:r>
        <w:rPr>
          <w:spacing w:val="-9"/>
          <w:w w:val="105"/>
        </w:rPr>
        <w:t> </w:t>
      </w:r>
      <w:r>
        <w:rPr>
          <w:w w:val="105"/>
        </w:rPr>
        <w:t>a</w:t>
      </w:r>
      <w:r>
        <w:rPr>
          <w:spacing w:val="-9"/>
          <w:w w:val="105"/>
        </w:rPr>
        <w:t> </w:t>
      </w:r>
      <w:r>
        <w:rPr>
          <w:w w:val="105"/>
        </w:rPr>
        <w:t>promoção</w:t>
      </w:r>
      <w:r>
        <w:rPr>
          <w:spacing w:val="-8"/>
          <w:w w:val="105"/>
        </w:rPr>
        <w:t> </w:t>
      </w:r>
      <w:r>
        <w:rPr>
          <w:w w:val="105"/>
        </w:rPr>
        <w:t>ou</w:t>
      </w:r>
      <w:r>
        <w:rPr>
          <w:spacing w:val="-9"/>
          <w:w w:val="105"/>
        </w:rPr>
        <w:t> </w:t>
      </w:r>
      <w:r>
        <w:rPr>
          <w:w w:val="105"/>
        </w:rPr>
        <w:t>supressão</w:t>
      </w:r>
      <w:r>
        <w:rPr>
          <w:spacing w:val="-8"/>
          <w:w w:val="105"/>
        </w:rPr>
        <w:t> </w:t>
      </w:r>
      <w:r>
        <w:rPr>
          <w:w w:val="105"/>
        </w:rPr>
        <w:t>de</w:t>
      </w:r>
      <w:r>
        <w:rPr>
          <w:spacing w:val="-9"/>
          <w:w w:val="105"/>
        </w:rPr>
        <w:t> </w:t>
      </w:r>
      <w:r>
        <w:rPr>
          <w:w w:val="105"/>
        </w:rPr>
        <w:t>identidades</w:t>
      </w:r>
      <w:r>
        <w:rPr>
          <w:spacing w:val="-9"/>
          <w:w w:val="105"/>
        </w:rPr>
        <w:t> </w:t>
      </w:r>
      <w:r>
        <w:rPr>
          <w:w w:val="105"/>
        </w:rPr>
        <w:t>sociais,</w:t>
      </w:r>
      <w:r>
        <w:rPr>
          <w:spacing w:val="-5"/>
          <w:w w:val="105"/>
        </w:rPr>
        <w:t> </w:t>
      </w:r>
      <w:r>
        <w:rPr>
          <w:w w:val="105"/>
        </w:rPr>
        <w:t>relações sociais e sistemas de saber, viver e crer, efeitos esses que tipicamente não são evidentes para participantes do discurso (</w:t>
      </w:r>
      <w:hyperlink w:history="true" w:anchor="_bookmark136">
        <w:r>
          <w:rPr>
            <w:w w:val="105"/>
          </w:rPr>
          <w:t>FAIRCLOUGH,</w:t>
        </w:r>
      </w:hyperlink>
      <w:r>
        <w:rPr>
          <w:w w:val="105"/>
        </w:rPr>
        <w:t> </w:t>
      </w:r>
      <w:hyperlink w:history="true" w:anchor="_bookmark136">
        <w:r>
          <w:rPr>
            <w:w w:val="105"/>
          </w:rPr>
          <w:t>1993,</w:t>
        </w:r>
      </w:hyperlink>
      <w:r>
        <w:rPr>
          <w:w w:val="105"/>
        </w:rPr>
        <w:t> p.12).</w:t>
      </w:r>
    </w:p>
    <w:p>
      <w:pPr>
        <w:pStyle w:val="BodyText"/>
        <w:spacing w:line="252" w:lineRule="auto" w:before="35"/>
        <w:ind w:left="23" w:right="870" w:firstLine="351"/>
        <w:jc w:val="both"/>
      </w:pPr>
      <w:r>
        <w:rPr>
          <w:w w:val="105"/>
        </w:rPr>
        <w:t>Ainda</w:t>
      </w:r>
      <w:r>
        <w:rPr>
          <w:w w:val="105"/>
        </w:rPr>
        <w:t> que,</w:t>
      </w:r>
      <w:r>
        <w:rPr>
          <w:w w:val="105"/>
        </w:rPr>
        <w:t> em</w:t>
      </w:r>
      <w:r>
        <w:rPr>
          <w:w w:val="105"/>
        </w:rPr>
        <w:t> outras</w:t>
      </w:r>
      <w:r>
        <w:rPr>
          <w:w w:val="105"/>
        </w:rPr>
        <w:t> análises</w:t>
      </w:r>
      <w:r>
        <w:rPr>
          <w:w w:val="105"/>
        </w:rPr>
        <w:t> críticas</w:t>
      </w:r>
      <w:r>
        <w:rPr>
          <w:w w:val="105"/>
        </w:rPr>
        <w:t> do</w:t>
      </w:r>
      <w:r>
        <w:rPr>
          <w:w w:val="105"/>
        </w:rPr>
        <w:t> discurso</w:t>
      </w:r>
      <w:r>
        <w:rPr>
          <w:w w:val="105"/>
        </w:rPr>
        <w:t> aplicando</w:t>
      </w:r>
      <w:r>
        <w:rPr>
          <w:w w:val="105"/>
        </w:rPr>
        <w:t> a</w:t>
      </w:r>
      <w:r>
        <w:rPr>
          <w:w w:val="105"/>
        </w:rPr>
        <w:t> teoria</w:t>
      </w:r>
      <w:r>
        <w:rPr>
          <w:w w:val="105"/>
        </w:rPr>
        <w:t> de</w:t>
      </w:r>
      <w:r>
        <w:rPr>
          <w:w w:val="105"/>
        </w:rPr>
        <w:t> Fairclough </w:t>
      </w:r>
      <w:hyperlink w:history="true" w:anchor="_bookmark138">
        <w:r>
          <w:rPr>
            <w:w w:val="105"/>
          </w:rPr>
          <w:t>(FERREIRA</w:t>
        </w:r>
        <w:r>
          <w:rPr>
            <w:w w:val="105"/>
          </w:rPr>
          <w:t> DE</w:t>
        </w:r>
        <w:r>
          <w:rPr>
            <w:w w:val="105"/>
          </w:rPr>
          <w:t> MELO,</w:t>
        </w:r>
      </w:hyperlink>
      <w:r>
        <w:rPr>
          <w:w w:val="105"/>
        </w:rPr>
        <w:t> </w:t>
      </w:r>
      <w:hyperlink w:history="true" w:anchor="_bookmark138">
        <w:r>
          <w:rPr>
            <w:w w:val="105"/>
          </w:rPr>
          <w:t>2017),</w:t>
        </w:r>
      </w:hyperlink>
      <w:r>
        <w:rPr>
          <w:w w:val="105"/>
        </w:rPr>
        <w:t> a</w:t>
      </w:r>
      <w:r>
        <w:rPr>
          <w:w w:val="105"/>
        </w:rPr>
        <w:t> construção</w:t>
      </w:r>
      <w:r>
        <w:rPr>
          <w:w w:val="105"/>
        </w:rPr>
        <w:t> de</w:t>
      </w:r>
      <w:r>
        <w:rPr>
          <w:w w:val="105"/>
        </w:rPr>
        <w:t> identidades</w:t>
      </w:r>
      <w:r>
        <w:rPr>
          <w:w w:val="105"/>
        </w:rPr>
        <w:t> sociais</w:t>
      </w:r>
      <w:r>
        <w:rPr>
          <w:w w:val="105"/>
        </w:rPr>
        <w:t> seja</w:t>
      </w:r>
      <w:r>
        <w:rPr>
          <w:w w:val="105"/>
        </w:rPr>
        <w:t> considerada</w:t>
      </w:r>
      <w:r>
        <w:rPr>
          <w:spacing w:val="40"/>
          <w:w w:val="105"/>
        </w:rPr>
        <w:t> </w:t>
      </w:r>
      <w:r>
        <w:rPr>
          <w:w w:val="105"/>
        </w:rPr>
        <w:t>uma</w:t>
      </w:r>
      <w:r>
        <w:rPr>
          <w:w w:val="105"/>
        </w:rPr>
        <w:t> função</w:t>
      </w:r>
      <w:r>
        <w:rPr>
          <w:w w:val="105"/>
        </w:rPr>
        <w:t> interpessoal</w:t>
      </w:r>
      <w:r>
        <w:rPr>
          <w:w w:val="105"/>
        </w:rPr>
        <w:t> da</w:t>
      </w:r>
      <w:r>
        <w:rPr>
          <w:w w:val="105"/>
        </w:rPr>
        <w:t> língua</w:t>
      </w:r>
      <w:r>
        <w:rPr>
          <w:w w:val="105"/>
        </w:rPr>
        <w:t> na</w:t>
      </w:r>
      <w:r>
        <w:rPr>
          <w:w w:val="105"/>
        </w:rPr>
        <w:t> situação,</w:t>
      </w:r>
      <w:r>
        <w:rPr>
          <w:w w:val="105"/>
        </w:rPr>
        <w:t> neste</w:t>
      </w:r>
      <w:r>
        <w:rPr>
          <w:w w:val="105"/>
        </w:rPr>
        <w:t> estudo</w:t>
      </w:r>
      <w:r>
        <w:rPr>
          <w:w w:val="105"/>
        </w:rPr>
        <w:t> entendemos</w:t>
      </w:r>
      <w:r>
        <w:rPr>
          <w:w w:val="105"/>
        </w:rPr>
        <w:t> que</w:t>
      </w:r>
      <w:r>
        <w:rPr>
          <w:w w:val="105"/>
        </w:rPr>
        <w:t> tanto</w:t>
      </w:r>
      <w:r>
        <w:rPr>
          <w:w w:val="105"/>
        </w:rPr>
        <w:t> o desempenho</w:t>
      </w:r>
      <w:r>
        <w:rPr>
          <w:spacing w:val="33"/>
          <w:w w:val="105"/>
        </w:rPr>
        <w:t> </w:t>
      </w:r>
      <w:r>
        <w:rPr>
          <w:w w:val="105"/>
        </w:rPr>
        <w:t>de</w:t>
      </w:r>
      <w:r>
        <w:rPr>
          <w:spacing w:val="33"/>
          <w:w w:val="105"/>
        </w:rPr>
        <w:t> </w:t>
      </w:r>
      <w:r>
        <w:rPr>
          <w:w w:val="105"/>
        </w:rPr>
        <w:t>papéis</w:t>
      </w:r>
      <w:r>
        <w:rPr>
          <w:spacing w:val="33"/>
          <w:w w:val="105"/>
        </w:rPr>
        <w:t> </w:t>
      </w:r>
      <w:r>
        <w:rPr>
          <w:w w:val="105"/>
        </w:rPr>
        <w:t>afirmando</w:t>
      </w:r>
      <w:r>
        <w:rPr>
          <w:spacing w:val="33"/>
          <w:w w:val="105"/>
        </w:rPr>
        <w:t> </w:t>
      </w:r>
      <w:r>
        <w:rPr>
          <w:w w:val="105"/>
        </w:rPr>
        <w:t>uma</w:t>
      </w:r>
      <w:r>
        <w:rPr>
          <w:spacing w:val="33"/>
          <w:w w:val="105"/>
        </w:rPr>
        <w:t> </w:t>
      </w:r>
      <w:r>
        <w:rPr>
          <w:w w:val="105"/>
        </w:rPr>
        <w:t>identidade</w:t>
      </w:r>
      <w:r>
        <w:rPr>
          <w:spacing w:val="33"/>
          <w:w w:val="105"/>
        </w:rPr>
        <w:t> </w:t>
      </w:r>
      <w:r>
        <w:rPr>
          <w:w w:val="105"/>
        </w:rPr>
        <w:t>social</w:t>
      </w:r>
      <w:r>
        <w:rPr>
          <w:spacing w:val="33"/>
          <w:w w:val="105"/>
        </w:rPr>
        <w:t> </w:t>
      </w:r>
      <w:r>
        <w:rPr>
          <w:w w:val="105"/>
        </w:rPr>
        <w:t>(ex.</w:t>
      </w:r>
      <w:r>
        <w:rPr>
          <w:spacing w:val="80"/>
          <w:w w:val="105"/>
        </w:rPr>
        <w:t> </w:t>
      </w:r>
      <w:r>
        <w:rPr>
          <w:i/>
          <w:color w:val="7F7F7F"/>
          <w:w w:val="105"/>
        </w:rPr>
        <w:t>Estou</w:t>
      </w:r>
      <w:r>
        <w:rPr>
          <w:i/>
          <w:color w:val="7F7F7F"/>
          <w:spacing w:val="37"/>
          <w:w w:val="105"/>
        </w:rPr>
        <w:t> </w:t>
      </w:r>
      <w:r>
        <w:rPr>
          <w:i/>
          <w:color w:val="7F7F7F"/>
          <w:w w:val="105"/>
        </w:rPr>
        <w:t>cansada.</w:t>
      </w:r>
      <w:r>
        <w:rPr>
          <w:w w:val="105"/>
        </w:rPr>
        <w:t>)</w:t>
      </w:r>
      <w:r>
        <w:rPr>
          <w:spacing w:val="80"/>
          <w:w w:val="105"/>
        </w:rPr>
        <w:t> </w:t>
      </w:r>
      <w:r>
        <w:rPr>
          <w:w w:val="105"/>
        </w:rPr>
        <w:t>quanto o</w:t>
      </w:r>
      <w:r>
        <w:rPr>
          <w:w w:val="105"/>
        </w:rPr>
        <w:t> tratamento</w:t>
      </w:r>
      <w:r>
        <w:rPr>
          <w:w w:val="105"/>
        </w:rPr>
        <w:t> de</w:t>
      </w:r>
      <w:r>
        <w:rPr>
          <w:w w:val="105"/>
        </w:rPr>
        <w:t> alguém</w:t>
      </w:r>
      <w:r>
        <w:rPr>
          <w:w w:val="105"/>
        </w:rPr>
        <w:t> confirmando</w:t>
      </w:r>
      <w:r>
        <w:rPr>
          <w:w w:val="105"/>
        </w:rPr>
        <w:t> a</w:t>
      </w:r>
      <w:r>
        <w:rPr>
          <w:w w:val="105"/>
        </w:rPr>
        <w:t> identidade</w:t>
      </w:r>
      <w:r>
        <w:rPr>
          <w:w w:val="105"/>
        </w:rPr>
        <w:t> social</w:t>
      </w:r>
      <w:r>
        <w:rPr>
          <w:w w:val="105"/>
        </w:rPr>
        <w:t> dessa</w:t>
      </w:r>
      <w:r>
        <w:rPr>
          <w:w w:val="105"/>
        </w:rPr>
        <w:t> pessoa</w:t>
      </w:r>
      <w:r>
        <w:rPr>
          <w:w w:val="105"/>
        </w:rPr>
        <w:t> (ex.</w:t>
      </w:r>
      <w:r>
        <w:rPr>
          <w:spacing w:val="40"/>
          <w:w w:val="105"/>
        </w:rPr>
        <w:t> </w:t>
      </w:r>
      <w:r>
        <w:rPr>
          <w:i/>
          <w:color w:val="7F7F7F"/>
          <w:w w:val="105"/>
        </w:rPr>
        <w:t>Seja</w:t>
      </w:r>
      <w:r>
        <w:rPr>
          <w:i/>
          <w:color w:val="7F7F7F"/>
          <w:w w:val="105"/>
        </w:rPr>
        <w:t> bem vinda!</w:t>
      </w:r>
      <w:r>
        <w:rPr>
          <w:i/>
          <w:color w:val="7F7F7F"/>
          <w:spacing w:val="-16"/>
          <w:w w:val="105"/>
        </w:rPr>
        <w:t> </w:t>
      </w:r>
      <w:r>
        <w:rPr>
          <w:w w:val="105"/>
        </w:rPr>
        <w:t>)</w:t>
      </w:r>
      <w:r>
        <w:rPr>
          <w:spacing w:val="19"/>
          <w:w w:val="105"/>
        </w:rPr>
        <w:t> </w:t>
      </w:r>
      <w:r>
        <w:rPr>
          <w:w w:val="105"/>
        </w:rPr>
        <w:t>pertencem</w:t>
      </w:r>
      <w:r>
        <w:rPr>
          <w:w w:val="105"/>
        </w:rPr>
        <w:t> à</w:t>
      </w:r>
      <w:r>
        <w:rPr>
          <w:w w:val="105"/>
        </w:rPr>
        <w:t> </w:t>
      </w:r>
      <w:r>
        <w:rPr>
          <w:rFonts w:ascii="Georgia" w:hAnsi="Georgia"/>
          <w:b/>
          <w:w w:val="105"/>
        </w:rPr>
        <w:t>metafunção</w:t>
      </w:r>
      <w:r>
        <w:rPr>
          <w:rFonts w:ascii="Georgia" w:hAnsi="Georgia"/>
          <w:b/>
          <w:w w:val="105"/>
        </w:rPr>
        <w:t> interpessoal</w:t>
      </w:r>
      <w:r>
        <w:rPr>
          <w:rFonts w:ascii="Georgia" w:hAnsi="Georgia"/>
          <w:b/>
          <w:spacing w:val="-1"/>
          <w:w w:val="105"/>
        </w:rPr>
        <w:t> </w:t>
      </w:r>
      <w:r>
        <w:rPr>
          <w:w w:val="105"/>
        </w:rPr>
        <w:t>da</w:t>
      </w:r>
      <w:r>
        <w:rPr>
          <w:w w:val="105"/>
        </w:rPr>
        <w:t> língua,</w:t>
      </w:r>
      <w:r>
        <w:rPr>
          <w:w w:val="105"/>
        </w:rPr>
        <w:t> i.e.</w:t>
      </w:r>
      <w:r>
        <w:rPr>
          <w:spacing w:val="40"/>
          <w:w w:val="105"/>
        </w:rPr>
        <w:t> </w:t>
      </w:r>
      <w:r>
        <w:rPr>
          <w:w w:val="105"/>
        </w:rPr>
        <w:t>a</w:t>
      </w:r>
      <w:r>
        <w:rPr>
          <w:w w:val="105"/>
        </w:rPr>
        <w:t> função</w:t>
      </w:r>
      <w:r>
        <w:rPr>
          <w:w w:val="105"/>
        </w:rPr>
        <w:t> de</w:t>
      </w:r>
      <w:r>
        <w:rPr>
          <w:w w:val="105"/>
        </w:rPr>
        <w:t> interagir com</w:t>
      </w:r>
      <w:r>
        <w:rPr>
          <w:w w:val="105"/>
        </w:rPr>
        <w:t> outrem</w:t>
      </w:r>
      <w:r>
        <w:rPr>
          <w:w w:val="105"/>
        </w:rPr>
        <w:t> contemplando</w:t>
      </w:r>
      <w:r>
        <w:rPr>
          <w:w w:val="105"/>
        </w:rPr>
        <w:t> o</w:t>
      </w:r>
      <w:r>
        <w:rPr>
          <w:w w:val="105"/>
        </w:rPr>
        <w:t> que</w:t>
      </w:r>
      <w:r>
        <w:rPr>
          <w:w w:val="105"/>
        </w:rPr>
        <w:t> se</w:t>
      </w:r>
      <w:r>
        <w:rPr>
          <w:w w:val="105"/>
        </w:rPr>
        <w:t> experiencia</w:t>
      </w:r>
      <w:r>
        <w:rPr>
          <w:w w:val="105"/>
        </w:rPr>
        <w:t> na</w:t>
      </w:r>
      <w:r>
        <w:rPr>
          <w:w w:val="105"/>
        </w:rPr>
        <w:t> situação,</w:t>
      </w:r>
      <w:r>
        <w:rPr>
          <w:w w:val="105"/>
        </w:rPr>
        <w:t> mas</w:t>
      </w:r>
      <w:r>
        <w:rPr>
          <w:w w:val="105"/>
        </w:rPr>
        <w:t> que</w:t>
      </w:r>
      <w:r>
        <w:rPr>
          <w:w w:val="105"/>
        </w:rPr>
        <w:t> a</w:t>
      </w:r>
      <w:r>
        <w:rPr>
          <w:w w:val="105"/>
        </w:rPr>
        <w:t> atribuição</w:t>
      </w:r>
      <w:r>
        <w:rPr>
          <w:w w:val="105"/>
        </w:rPr>
        <w:t> de identidades</w:t>
      </w:r>
      <w:r>
        <w:rPr>
          <w:w w:val="105"/>
        </w:rPr>
        <w:t> sociais</w:t>
      </w:r>
      <w:r>
        <w:rPr>
          <w:w w:val="105"/>
        </w:rPr>
        <w:t> às</w:t>
      </w:r>
      <w:r>
        <w:rPr>
          <w:w w:val="105"/>
        </w:rPr>
        <w:t> pessoas</w:t>
      </w:r>
      <w:r>
        <w:rPr>
          <w:w w:val="105"/>
        </w:rPr>
        <w:t> (ex.</w:t>
      </w:r>
      <w:r>
        <w:rPr>
          <w:spacing w:val="40"/>
          <w:w w:val="105"/>
        </w:rPr>
        <w:t> </w:t>
      </w:r>
      <w:r>
        <w:rPr>
          <w:i/>
          <w:color w:val="7F7F7F"/>
          <w:w w:val="105"/>
        </w:rPr>
        <w:t>Sou</w:t>
      </w:r>
      <w:r>
        <w:rPr>
          <w:i/>
          <w:color w:val="7F7F7F"/>
          <w:w w:val="105"/>
        </w:rPr>
        <w:t> ela/dela.</w:t>
      </w:r>
      <w:r>
        <w:rPr>
          <w:w w:val="105"/>
        </w:rPr>
        <w:t>,</w:t>
      </w:r>
      <w:r>
        <w:rPr>
          <w:w w:val="105"/>
        </w:rPr>
        <w:t> </w:t>
      </w:r>
      <w:r>
        <w:rPr>
          <w:i/>
          <w:color w:val="7F7F7F"/>
          <w:w w:val="105"/>
        </w:rPr>
        <w:t>Você</w:t>
      </w:r>
      <w:r>
        <w:rPr>
          <w:i/>
          <w:color w:val="7F7F7F"/>
          <w:w w:val="105"/>
        </w:rPr>
        <w:t> é</w:t>
      </w:r>
      <w:r>
        <w:rPr>
          <w:i/>
          <w:color w:val="7F7F7F"/>
          <w:w w:val="105"/>
        </w:rPr>
        <w:t> ela/dela?</w:t>
      </w:r>
      <w:r>
        <w:rPr>
          <w:i/>
          <w:color w:val="7F7F7F"/>
          <w:spacing w:val="-16"/>
          <w:w w:val="105"/>
        </w:rPr>
        <w:t> </w:t>
      </w:r>
      <w:r>
        <w:rPr>
          <w:w w:val="105"/>
        </w:rPr>
        <w:t>,</w:t>
      </w:r>
      <w:r>
        <w:rPr>
          <w:w w:val="105"/>
        </w:rPr>
        <w:t> </w:t>
      </w:r>
      <w:r>
        <w:rPr>
          <w:i/>
          <w:color w:val="7F7F7F"/>
          <w:w w:val="105"/>
        </w:rPr>
        <w:t>A</w:t>
      </w:r>
      <w:r>
        <w:rPr>
          <w:i/>
          <w:color w:val="7F7F7F"/>
          <w:w w:val="105"/>
        </w:rPr>
        <w:t> Erika</w:t>
      </w:r>
      <w:r>
        <w:rPr>
          <w:i/>
          <w:color w:val="7F7F7F"/>
          <w:w w:val="105"/>
        </w:rPr>
        <w:t> Hilton</w:t>
      </w:r>
      <w:r>
        <w:rPr>
          <w:i/>
          <w:color w:val="7F7F7F"/>
          <w:w w:val="105"/>
        </w:rPr>
        <w:t> é ela/dela.</w:t>
      </w:r>
      <w:r>
        <w:rPr>
          <w:w w:val="105"/>
        </w:rPr>
        <w:t>)</w:t>
      </w:r>
      <w:r>
        <w:rPr>
          <w:spacing w:val="16"/>
          <w:w w:val="105"/>
        </w:rPr>
        <w:t> </w:t>
      </w:r>
      <w:r>
        <w:rPr>
          <w:w w:val="105"/>
        </w:rPr>
        <w:t>pertence</w:t>
      </w:r>
      <w:r>
        <w:rPr>
          <w:spacing w:val="-10"/>
          <w:w w:val="105"/>
        </w:rPr>
        <w:t> </w:t>
      </w:r>
      <w:r>
        <w:rPr>
          <w:w w:val="105"/>
        </w:rPr>
        <w:t>à</w:t>
      </w:r>
      <w:r>
        <w:rPr>
          <w:spacing w:val="-10"/>
          <w:w w:val="105"/>
        </w:rPr>
        <w:t> </w:t>
      </w:r>
      <w:r>
        <w:rPr>
          <w:rFonts w:ascii="Georgia" w:hAnsi="Georgia"/>
          <w:b/>
          <w:w w:val="105"/>
        </w:rPr>
        <w:t>metafunção</w:t>
      </w:r>
      <w:r>
        <w:rPr>
          <w:rFonts w:ascii="Georgia" w:hAnsi="Georgia"/>
          <w:b/>
          <w:spacing w:val="-3"/>
          <w:w w:val="105"/>
        </w:rPr>
        <w:t> </w:t>
      </w:r>
      <w:r>
        <w:rPr>
          <w:rFonts w:ascii="Georgia" w:hAnsi="Georgia"/>
          <w:b/>
          <w:w w:val="105"/>
        </w:rPr>
        <w:t>experiencial</w:t>
      </w:r>
      <w:r>
        <w:rPr>
          <w:w w:val="105"/>
        </w:rPr>
        <w:t>,</w:t>
      </w:r>
      <w:r>
        <w:rPr>
          <w:spacing w:val="-8"/>
          <w:w w:val="105"/>
        </w:rPr>
        <w:t> </w:t>
      </w:r>
      <w:r>
        <w:rPr>
          <w:w w:val="105"/>
        </w:rPr>
        <w:t>i.e.</w:t>
      </w:r>
      <w:r>
        <w:rPr>
          <w:spacing w:val="16"/>
          <w:w w:val="105"/>
        </w:rPr>
        <w:t> </w:t>
      </w:r>
      <w:r>
        <w:rPr>
          <w:w w:val="105"/>
        </w:rPr>
        <w:t>a</w:t>
      </w:r>
      <w:r>
        <w:rPr>
          <w:spacing w:val="-10"/>
          <w:w w:val="105"/>
        </w:rPr>
        <w:t> </w:t>
      </w:r>
      <w:r>
        <w:rPr>
          <w:w w:val="105"/>
        </w:rPr>
        <w:t>função</w:t>
      </w:r>
      <w:r>
        <w:rPr>
          <w:spacing w:val="-10"/>
          <w:w w:val="105"/>
        </w:rPr>
        <w:t> </w:t>
      </w:r>
      <w:r>
        <w:rPr>
          <w:w w:val="105"/>
        </w:rPr>
        <w:t>de</w:t>
      </w:r>
      <w:r>
        <w:rPr>
          <w:spacing w:val="-10"/>
          <w:w w:val="105"/>
        </w:rPr>
        <w:t> </w:t>
      </w:r>
      <w:r>
        <w:rPr>
          <w:w w:val="105"/>
        </w:rPr>
        <w:t>representar</w:t>
      </w:r>
      <w:r>
        <w:rPr>
          <w:spacing w:val="-10"/>
          <w:w w:val="105"/>
        </w:rPr>
        <w:t> </w:t>
      </w:r>
      <w:r>
        <w:rPr>
          <w:w w:val="105"/>
        </w:rPr>
        <w:t>o</w:t>
      </w:r>
      <w:r>
        <w:rPr>
          <w:spacing w:val="-10"/>
          <w:w w:val="105"/>
        </w:rPr>
        <w:t> </w:t>
      </w:r>
      <w:r>
        <w:rPr>
          <w:w w:val="105"/>
        </w:rPr>
        <w:t>que</w:t>
      </w:r>
      <w:r>
        <w:rPr>
          <w:spacing w:val="-10"/>
          <w:w w:val="105"/>
        </w:rPr>
        <w:t> </w:t>
      </w:r>
      <w:r>
        <w:rPr>
          <w:w w:val="105"/>
        </w:rPr>
        <w:t>se experiencia </w:t>
      </w:r>
      <w:hyperlink w:history="true" w:anchor="_bookmark141">
        <w:r>
          <w:rPr>
            <w:w w:val="105"/>
          </w:rPr>
          <w:t>(HALLIDAY and MATTHIESSEN,</w:t>
        </w:r>
      </w:hyperlink>
      <w:r>
        <w:rPr>
          <w:w w:val="105"/>
        </w:rPr>
        <w:t> </w:t>
      </w:r>
      <w:hyperlink w:history="true" w:anchor="_bookmark141">
        <w:r>
          <w:rPr>
            <w:w w:val="105"/>
          </w:rPr>
          <w:t>2014,</w:t>
        </w:r>
      </w:hyperlink>
      <w:r>
        <w:rPr>
          <w:w w:val="105"/>
        </w:rPr>
        <w:t> cap.</w:t>
      </w:r>
      <w:r>
        <w:rPr>
          <w:spacing w:val="31"/>
          <w:w w:val="105"/>
        </w:rPr>
        <w:t> </w:t>
      </w:r>
      <w:r>
        <w:rPr>
          <w:w w:val="105"/>
        </w:rPr>
        <w:t>2), reconhecendo que ambas estão</w:t>
      </w:r>
      <w:r>
        <w:rPr>
          <w:w w:val="105"/>
        </w:rPr>
        <w:t> amparadas</w:t>
      </w:r>
      <w:r>
        <w:rPr>
          <w:w w:val="105"/>
        </w:rPr>
        <w:t> pela</w:t>
      </w:r>
      <w:r>
        <w:rPr>
          <w:w w:val="105"/>
        </w:rPr>
        <w:t> mesma</w:t>
      </w:r>
      <w:r>
        <w:rPr>
          <w:w w:val="105"/>
        </w:rPr>
        <w:t> </w:t>
      </w:r>
      <w:r>
        <w:rPr>
          <w:rFonts w:ascii="Georgia" w:hAnsi="Georgia"/>
          <w:b/>
          <w:w w:val="105"/>
        </w:rPr>
        <w:t>base</w:t>
      </w:r>
      <w:r>
        <w:rPr>
          <w:rFonts w:ascii="Georgia" w:hAnsi="Georgia"/>
          <w:b/>
          <w:w w:val="105"/>
        </w:rPr>
        <w:t> experiencial</w:t>
      </w:r>
      <w:r>
        <w:rPr>
          <w:rFonts w:ascii="Georgia" w:hAnsi="Georgia"/>
          <w:b/>
          <w:spacing w:val="-2"/>
          <w:w w:val="105"/>
        </w:rPr>
        <w:t> </w:t>
      </w:r>
      <w:hyperlink w:history="true" w:anchor="_bookmark140">
        <w:r>
          <w:rPr>
            <w:w w:val="105"/>
          </w:rPr>
          <w:t>(HALLIDAY</w:t>
        </w:r>
        <w:r>
          <w:rPr>
            <w:w w:val="105"/>
          </w:rPr>
          <w:t> and</w:t>
        </w:r>
        <w:r>
          <w:rPr>
            <w:w w:val="105"/>
          </w:rPr>
          <w:t> MATTHIESSEN,</w:t>
        </w:r>
      </w:hyperlink>
      <w:r>
        <w:rPr>
          <w:w w:val="105"/>
        </w:rPr>
        <w:t> </w:t>
      </w:r>
      <w:hyperlink w:history="true" w:anchor="_bookmark140">
        <w:r>
          <w:rPr/>
          <w:t>1999).</w:t>
        </w:r>
      </w:hyperlink>
      <w:r>
        <w:rPr>
          <w:spacing w:val="36"/>
        </w:rPr>
        <w:t> </w:t>
      </w:r>
      <w:r>
        <w:rPr/>
        <w:t>Isso nos permite associar os atos de fala por </w:t>
      </w:r>
      <w:r>
        <w:rPr>
          <w:rFonts w:ascii="Georgia" w:hAnsi="Georgia"/>
          <w:b/>
        </w:rPr>
        <w:t>metáfora gramatical </w:t>
      </w:r>
      <w:hyperlink w:history="true" w:anchor="_bookmark141">
        <w:r>
          <w:rPr/>
          <w:t>(HALLIDAY</w:t>
        </w:r>
      </w:hyperlink>
      <w:r>
        <w:rPr/>
        <w:t> </w:t>
      </w:r>
      <w:hyperlink w:history="true" w:anchor="_bookmark141">
        <w:r>
          <w:rPr>
            <w:w w:val="105"/>
          </w:rPr>
          <w:t>and</w:t>
        </w:r>
        <w:r>
          <w:rPr>
            <w:spacing w:val="28"/>
            <w:w w:val="105"/>
          </w:rPr>
          <w:t> </w:t>
        </w:r>
        <w:r>
          <w:rPr>
            <w:w w:val="105"/>
          </w:rPr>
          <w:t>MATTHIESSEN,</w:t>
        </w:r>
      </w:hyperlink>
      <w:r>
        <w:rPr>
          <w:spacing w:val="28"/>
          <w:w w:val="105"/>
        </w:rPr>
        <w:t> </w:t>
      </w:r>
      <w:hyperlink w:history="true" w:anchor="_bookmark141">
        <w:r>
          <w:rPr>
            <w:w w:val="105"/>
          </w:rPr>
          <w:t>2014,</w:t>
        </w:r>
      </w:hyperlink>
      <w:r>
        <w:rPr>
          <w:spacing w:val="33"/>
          <w:w w:val="105"/>
        </w:rPr>
        <w:t> </w:t>
      </w:r>
      <w:r>
        <w:rPr>
          <w:w w:val="105"/>
        </w:rPr>
        <w:t>cap.</w:t>
      </w:r>
      <w:r>
        <w:rPr>
          <w:spacing w:val="80"/>
          <w:w w:val="105"/>
        </w:rPr>
        <w:t> </w:t>
      </w:r>
      <w:r>
        <w:rPr>
          <w:w w:val="105"/>
        </w:rPr>
        <w:t>10)</w:t>
      </w:r>
      <w:r>
        <w:rPr>
          <w:spacing w:val="28"/>
          <w:w w:val="105"/>
        </w:rPr>
        <w:t> </w:t>
      </w:r>
      <w:r>
        <w:rPr>
          <w:w w:val="105"/>
        </w:rPr>
        <w:t>às</w:t>
      </w:r>
      <w:r>
        <w:rPr>
          <w:spacing w:val="28"/>
          <w:w w:val="105"/>
        </w:rPr>
        <w:t> </w:t>
      </w:r>
      <w:r>
        <w:rPr>
          <w:w w:val="105"/>
        </w:rPr>
        <w:t>suas</w:t>
      </w:r>
      <w:r>
        <w:rPr>
          <w:spacing w:val="28"/>
          <w:w w:val="105"/>
        </w:rPr>
        <w:t> </w:t>
      </w:r>
      <w:r>
        <w:rPr>
          <w:w w:val="105"/>
        </w:rPr>
        <w:t>funções</w:t>
      </w:r>
      <w:r>
        <w:rPr>
          <w:spacing w:val="28"/>
          <w:w w:val="105"/>
        </w:rPr>
        <w:t> </w:t>
      </w:r>
      <w:r>
        <w:rPr>
          <w:w w:val="105"/>
        </w:rPr>
        <w:t>contextuais.</w:t>
      </w:r>
      <w:r>
        <w:rPr>
          <w:spacing w:val="80"/>
          <w:w w:val="105"/>
        </w:rPr>
        <w:t> </w:t>
      </w:r>
      <w:r>
        <w:rPr>
          <w:w w:val="105"/>
        </w:rPr>
        <w:t>Dessa</w:t>
      </w:r>
      <w:r>
        <w:rPr>
          <w:spacing w:val="28"/>
          <w:w w:val="105"/>
        </w:rPr>
        <w:t> </w:t>
      </w:r>
      <w:r>
        <w:rPr>
          <w:w w:val="105"/>
        </w:rPr>
        <w:t>perspectiva, a</w:t>
      </w:r>
      <w:r>
        <w:rPr>
          <w:w w:val="105"/>
        </w:rPr>
        <w:t> análise</w:t>
      </w:r>
      <w:r>
        <w:rPr>
          <w:w w:val="105"/>
        </w:rPr>
        <w:t> por</w:t>
      </w:r>
      <w:r>
        <w:rPr>
          <w:w w:val="105"/>
        </w:rPr>
        <w:t> metafunções</w:t>
      </w:r>
      <w:r>
        <w:rPr>
          <w:w w:val="105"/>
        </w:rPr>
        <w:t> e</w:t>
      </w:r>
      <w:r>
        <w:rPr>
          <w:w w:val="105"/>
        </w:rPr>
        <w:t> metáforas</w:t>
      </w:r>
      <w:r>
        <w:rPr>
          <w:w w:val="105"/>
        </w:rPr>
        <w:t> nos</w:t>
      </w:r>
      <w:r>
        <w:rPr>
          <w:w w:val="105"/>
        </w:rPr>
        <w:t> permite</w:t>
      </w:r>
      <w:r>
        <w:rPr>
          <w:w w:val="105"/>
        </w:rPr>
        <w:t> entender</w:t>
      </w:r>
      <w:r>
        <w:rPr>
          <w:w w:val="105"/>
        </w:rPr>
        <w:t> orações</w:t>
      </w:r>
      <w:r>
        <w:rPr>
          <w:w w:val="105"/>
        </w:rPr>
        <w:t> como</w:t>
      </w:r>
      <w:r>
        <w:rPr>
          <w:w w:val="105"/>
        </w:rPr>
        <w:t> </w:t>
      </w:r>
      <w:r>
        <w:rPr>
          <w:i/>
          <w:color w:val="7F7F7F"/>
          <w:w w:val="105"/>
        </w:rPr>
        <w:t>na</w:t>
      </w:r>
      <w:r>
        <w:rPr>
          <w:i/>
          <w:color w:val="7F7F7F"/>
          <w:w w:val="105"/>
        </w:rPr>
        <w:t> minha essência</w:t>
      </w:r>
      <w:r>
        <w:rPr>
          <w:i/>
          <w:color w:val="7F7F7F"/>
          <w:w w:val="105"/>
        </w:rPr>
        <w:t> eu</w:t>
      </w:r>
      <w:r>
        <w:rPr>
          <w:i/>
          <w:color w:val="7F7F7F"/>
          <w:w w:val="105"/>
        </w:rPr>
        <w:t> sou</w:t>
      </w:r>
      <w:r>
        <w:rPr>
          <w:i/>
          <w:color w:val="7F7F7F"/>
          <w:w w:val="105"/>
        </w:rPr>
        <w:t> heterossexual</w:t>
      </w:r>
      <w:r>
        <w:rPr>
          <w:i/>
          <w:color w:val="7F7F7F"/>
          <w:w w:val="105"/>
        </w:rPr>
        <w:t> </w:t>
      </w:r>
      <w:r>
        <w:rPr>
          <w:w w:val="105"/>
        </w:rPr>
        <w:t>não</w:t>
      </w:r>
      <w:r>
        <w:rPr>
          <w:w w:val="105"/>
        </w:rPr>
        <w:t> como</w:t>
      </w:r>
      <w:r>
        <w:rPr>
          <w:w w:val="105"/>
        </w:rPr>
        <w:t> meras</w:t>
      </w:r>
      <w:r>
        <w:rPr>
          <w:w w:val="105"/>
        </w:rPr>
        <w:t> afirmações</w:t>
      </w:r>
      <w:r>
        <w:rPr>
          <w:w w:val="105"/>
        </w:rPr>
        <w:t> de</w:t>
      </w:r>
      <w:r>
        <w:rPr>
          <w:w w:val="105"/>
        </w:rPr>
        <w:t> um</w:t>
      </w:r>
      <w:r>
        <w:rPr>
          <w:w w:val="105"/>
        </w:rPr>
        <w:t> fato</w:t>
      </w:r>
      <w:r>
        <w:rPr>
          <w:w w:val="105"/>
        </w:rPr>
        <w:t> observável,</w:t>
      </w:r>
      <w:r>
        <w:rPr>
          <w:w w:val="105"/>
        </w:rPr>
        <w:t> mas sim</w:t>
      </w:r>
      <w:r>
        <w:rPr>
          <w:w w:val="105"/>
        </w:rPr>
        <w:t> como</w:t>
      </w:r>
      <w:r>
        <w:rPr>
          <w:w w:val="105"/>
        </w:rPr>
        <w:t> tanto</w:t>
      </w:r>
      <w:r>
        <w:rPr>
          <w:w w:val="105"/>
        </w:rPr>
        <w:t> uma</w:t>
      </w:r>
      <w:r>
        <w:rPr>
          <w:w w:val="105"/>
        </w:rPr>
        <w:t> afirmação</w:t>
      </w:r>
      <w:r>
        <w:rPr>
          <w:w w:val="105"/>
        </w:rPr>
        <w:t> de</w:t>
      </w:r>
      <w:r>
        <w:rPr>
          <w:w w:val="105"/>
        </w:rPr>
        <w:t> que</w:t>
      </w:r>
      <w:r>
        <w:rPr>
          <w:w w:val="105"/>
        </w:rPr>
        <w:t> se</w:t>
      </w:r>
      <w:r>
        <w:rPr>
          <w:w w:val="105"/>
        </w:rPr>
        <w:t> é</w:t>
      </w:r>
      <w:r>
        <w:rPr>
          <w:w w:val="105"/>
        </w:rPr>
        <w:t> heterossexual</w:t>
      </w:r>
      <w:r>
        <w:rPr>
          <w:w w:val="105"/>
        </w:rPr>
        <w:t> quanto</w:t>
      </w:r>
      <w:r>
        <w:rPr>
          <w:w w:val="105"/>
        </w:rPr>
        <w:t> uma</w:t>
      </w:r>
      <w:r>
        <w:rPr>
          <w:w w:val="105"/>
        </w:rPr>
        <w:t> performance</w:t>
      </w:r>
      <w:r>
        <w:rPr>
          <w:w w:val="105"/>
        </w:rPr>
        <w:t> de </w:t>
      </w:r>
      <w:r>
        <w:rPr>
          <w:spacing w:val="-2"/>
          <w:w w:val="105"/>
        </w:rPr>
        <w:t>heterossexualidade</w:t>
      </w:r>
      <w:r>
        <w:rPr>
          <w:spacing w:val="-6"/>
          <w:w w:val="105"/>
        </w:rPr>
        <w:t> </w:t>
      </w:r>
      <w:hyperlink w:history="true" w:anchor="_bookmark133">
        <w:r>
          <w:rPr>
            <w:spacing w:val="-2"/>
            <w:w w:val="105"/>
          </w:rPr>
          <w:t>(DOS</w:t>
        </w:r>
        <w:r>
          <w:rPr>
            <w:spacing w:val="-6"/>
            <w:w w:val="105"/>
          </w:rPr>
          <w:t> </w:t>
        </w:r>
        <w:r>
          <w:rPr>
            <w:spacing w:val="-2"/>
            <w:w w:val="105"/>
          </w:rPr>
          <w:t>SANTOS,</w:t>
        </w:r>
      </w:hyperlink>
      <w:r>
        <w:rPr>
          <w:spacing w:val="-5"/>
          <w:w w:val="105"/>
        </w:rPr>
        <w:t> </w:t>
      </w:r>
      <w:hyperlink w:history="true" w:anchor="_bookmark133">
        <w:r>
          <w:rPr>
            <w:spacing w:val="-2"/>
            <w:w w:val="105"/>
          </w:rPr>
          <w:t>2021)</w:t>
        </w:r>
      </w:hyperlink>
      <w:r>
        <w:rPr>
          <w:spacing w:val="-6"/>
          <w:w w:val="105"/>
        </w:rPr>
        <w:t> </w:t>
      </w:r>
      <w:r>
        <w:rPr>
          <w:spacing w:val="-2"/>
          <w:w w:val="105"/>
        </w:rPr>
        <w:t>e</w:t>
      </w:r>
      <w:r>
        <w:rPr>
          <w:spacing w:val="-5"/>
          <w:w w:val="105"/>
        </w:rPr>
        <w:t> </w:t>
      </w:r>
      <w:r>
        <w:rPr>
          <w:spacing w:val="-2"/>
          <w:w w:val="105"/>
        </w:rPr>
        <w:t>nos</w:t>
      </w:r>
      <w:r>
        <w:rPr>
          <w:spacing w:val="-6"/>
          <w:w w:val="105"/>
        </w:rPr>
        <w:t> </w:t>
      </w:r>
      <w:r>
        <w:rPr>
          <w:spacing w:val="-2"/>
          <w:w w:val="105"/>
        </w:rPr>
        <w:t>permite</w:t>
      </w:r>
      <w:r>
        <w:rPr>
          <w:spacing w:val="-6"/>
          <w:w w:val="105"/>
        </w:rPr>
        <w:t> </w:t>
      </w:r>
      <w:r>
        <w:rPr>
          <w:spacing w:val="-2"/>
          <w:w w:val="105"/>
        </w:rPr>
        <w:t>compreender</w:t>
      </w:r>
      <w:r>
        <w:rPr>
          <w:spacing w:val="-6"/>
          <w:w w:val="105"/>
        </w:rPr>
        <w:t> </w:t>
      </w:r>
      <w:r>
        <w:rPr>
          <w:spacing w:val="-2"/>
          <w:w w:val="105"/>
        </w:rPr>
        <w:t>que</w:t>
      </w:r>
      <w:r>
        <w:rPr>
          <w:spacing w:val="-6"/>
          <w:w w:val="105"/>
        </w:rPr>
        <w:t> </w:t>
      </w:r>
      <w:r>
        <w:rPr>
          <w:spacing w:val="-2"/>
          <w:w w:val="105"/>
        </w:rPr>
        <w:t>a</w:t>
      </w:r>
      <w:r>
        <w:rPr>
          <w:spacing w:val="-5"/>
          <w:w w:val="105"/>
        </w:rPr>
        <w:t> </w:t>
      </w:r>
      <w:r>
        <w:rPr>
          <w:spacing w:val="-2"/>
          <w:w w:val="105"/>
        </w:rPr>
        <w:t>contemplação </w:t>
      </w:r>
      <w:r>
        <w:rPr>
          <w:w w:val="105"/>
        </w:rPr>
        <w:t>da</w:t>
      </w:r>
      <w:r>
        <w:rPr>
          <w:w w:val="105"/>
        </w:rPr>
        <w:t> identidade</w:t>
      </w:r>
      <w:r>
        <w:rPr>
          <w:w w:val="105"/>
        </w:rPr>
        <w:t> trans</w:t>
      </w:r>
      <w:r>
        <w:rPr>
          <w:w w:val="105"/>
        </w:rPr>
        <w:t> ou</w:t>
      </w:r>
      <w:r>
        <w:rPr>
          <w:w w:val="105"/>
        </w:rPr>
        <w:t> cis</w:t>
      </w:r>
      <w:r>
        <w:rPr>
          <w:w w:val="105"/>
        </w:rPr>
        <w:t> de</w:t>
      </w:r>
      <w:r>
        <w:rPr>
          <w:w w:val="105"/>
        </w:rPr>
        <w:t> uma</w:t>
      </w:r>
      <w:r>
        <w:rPr>
          <w:w w:val="105"/>
        </w:rPr>
        <w:t> pessoa</w:t>
      </w:r>
      <w:r>
        <w:rPr>
          <w:w w:val="105"/>
        </w:rPr>
        <w:t> ausente</w:t>
      </w:r>
      <w:r>
        <w:rPr>
          <w:w w:val="105"/>
        </w:rPr>
        <w:t> funciona</w:t>
      </w:r>
      <w:r>
        <w:rPr>
          <w:w w:val="105"/>
        </w:rPr>
        <w:t> paralelamente</w:t>
      </w:r>
      <w:r>
        <w:rPr>
          <w:w w:val="105"/>
        </w:rPr>
        <w:t> como</w:t>
      </w:r>
      <w:r>
        <w:rPr>
          <w:w w:val="105"/>
        </w:rPr>
        <w:t> uma validação de interloquentes trans (ver Seções </w:t>
      </w:r>
      <w:hyperlink w:history="true" w:anchor="_bookmark60">
        <w:r>
          <w:rPr>
            <w:w w:val="105"/>
          </w:rPr>
          <w:t>3.4</w:t>
        </w:r>
      </w:hyperlink>
      <w:r>
        <w:rPr>
          <w:w w:val="105"/>
        </w:rPr>
        <w:t> e </w:t>
      </w:r>
      <w:hyperlink w:history="true" w:anchor="_bookmark76">
        <w:r>
          <w:rPr>
            <w:w w:val="105"/>
          </w:rPr>
          <w:t>6).</w:t>
        </w:r>
      </w:hyperlink>
    </w:p>
    <w:p>
      <w:pPr>
        <w:pStyle w:val="BodyText"/>
        <w:spacing w:line="252" w:lineRule="auto" w:before="25"/>
        <w:ind w:left="23" w:right="871" w:firstLine="351"/>
        <w:jc w:val="both"/>
      </w:pPr>
      <w:r>
        <w:rPr>
          <w:w w:val="105"/>
        </w:rPr>
        <w:t>Além</w:t>
      </w:r>
      <w:r>
        <w:rPr>
          <w:spacing w:val="-12"/>
          <w:w w:val="105"/>
        </w:rPr>
        <w:t> </w:t>
      </w:r>
      <w:r>
        <w:rPr>
          <w:w w:val="105"/>
        </w:rPr>
        <w:t>disso,</w:t>
      </w:r>
      <w:r>
        <w:rPr>
          <w:spacing w:val="-10"/>
          <w:w w:val="105"/>
        </w:rPr>
        <w:t> </w:t>
      </w:r>
      <w:r>
        <w:rPr>
          <w:w w:val="105"/>
        </w:rPr>
        <w:t>análises</w:t>
      </w:r>
      <w:r>
        <w:rPr>
          <w:spacing w:val="-12"/>
          <w:w w:val="105"/>
        </w:rPr>
        <w:t> </w:t>
      </w:r>
      <w:r>
        <w:rPr>
          <w:w w:val="105"/>
        </w:rPr>
        <w:t>críticas</w:t>
      </w:r>
      <w:r>
        <w:rPr>
          <w:spacing w:val="-12"/>
          <w:w w:val="105"/>
        </w:rPr>
        <w:t> </w:t>
      </w:r>
      <w:r>
        <w:rPr>
          <w:w w:val="105"/>
        </w:rPr>
        <w:t>são</w:t>
      </w:r>
      <w:r>
        <w:rPr>
          <w:spacing w:val="-12"/>
          <w:w w:val="105"/>
        </w:rPr>
        <w:t> </w:t>
      </w:r>
      <w:r>
        <w:rPr>
          <w:w w:val="105"/>
        </w:rPr>
        <w:t>realizadas</w:t>
      </w:r>
      <w:r>
        <w:rPr>
          <w:spacing w:val="-12"/>
          <w:w w:val="105"/>
        </w:rPr>
        <w:t> </w:t>
      </w:r>
      <w:r>
        <w:rPr>
          <w:w w:val="105"/>
        </w:rPr>
        <w:t>por</w:t>
      </w:r>
      <w:r>
        <w:rPr>
          <w:spacing w:val="-12"/>
          <w:w w:val="105"/>
        </w:rPr>
        <w:t> </w:t>
      </w:r>
      <w:r>
        <w:rPr>
          <w:w w:val="105"/>
        </w:rPr>
        <w:t>pessoas</w:t>
      </w:r>
      <w:r>
        <w:rPr>
          <w:spacing w:val="-12"/>
          <w:w w:val="105"/>
        </w:rPr>
        <w:t> </w:t>
      </w:r>
      <w:r>
        <w:rPr>
          <w:w w:val="105"/>
        </w:rPr>
        <w:t>que,</w:t>
      </w:r>
      <w:r>
        <w:rPr>
          <w:spacing w:val="-9"/>
          <w:w w:val="105"/>
        </w:rPr>
        <w:t> </w:t>
      </w:r>
      <w:r>
        <w:rPr>
          <w:w w:val="105"/>
        </w:rPr>
        <w:t>como</w:t>
      </w:r>
      <w:r>
        <w:rPr>
          <w:spacing w:val="-12"/>
          <w:w w:val="105"/>
        </w:rPr>
        <w:t> </w:t>
      </w:r>
      <w:r>
        <w:rPr>
          <w:w w:val="105"/>
        </w:rPr>
        <w:t>nós</w:t>
      </w:r>
      <w:r>
        <w:rPr>
          <w:spacing w:val="-12"/>
          <w:w w:val="105"/>
        </w:rPr>
        <w:t> </w:t>
      </w:r>
      <w:r>
        <w:rPr>
          <w:w w:val="105"/>
        </w:rPr>
        <w:t>e</w:t>
      </w:r>
      <w:r>
        <w:rPr>
          <w:spacing w:val="-12"/>
          <w:w w:val="105"/>
        </w:rPr>
        <w:t> </w:t>
      </w:r>
      <w:r>
        <w:rPr>
          <w:w w:val="105"/>
        </w:rPr>
        <w:t>outros</w:t>
      </w:r>
      <w:r>
        <w:rPr>
          <w:spacing w:val="-12"/>
          <w:w w:val="105"/>
        </w:rPr>
        <w:t> </w:t>
      </w:r>
      <w:r>
        <w:rPr>
          <w:w w:val="105"/>
        </w:rPr>
        <w:t>linguis- tas</w:t>
      </w:r>
      <w:r>
        <w:rPr>
          <w:spacing w:val="-7"/>
          <w:w w:val="105"/>
        </w:rPr>
        <w:t> </w:t>
      </w:r>
      <w:r>
        <w:rPr>
          <w:w w:val="105"/>
        </w:rPr>
        <w:t>em</w:t>
      </w:r>
      <w:r>
        <w:rPr>
          <w:spacing w:val="-8"/>
          <w:w w:val="105"/>
        </w:rPr>
        <w:t> </w:t>
      </w:r>
      <w:r>
        <w:rPr>
          <w:w w:val="105"/>
        </w:rPr>
        <w:t>maior</w:t>
      </w:r>
      <w:r>
        <w:rPr>
          <w:spacing w:val="-8"/>
          <w:w w:val="105"/>
        </w:rPr>
        <w:t> </w:t>
      </w:r>
      <w:r>
        <w:rPr>
          <w:w w:val="105"/>
        </w:rPr>
        <w:t>grau</w:t>
      </w:r>
      <w:r>
        <w:rPr>
          <w:spacing w:val="-8"/>
          <w:w w:val="105"/>
        </w:rPr>
        <w:t> </w:t>
      </w:r>
      <w:hyperlink w:history="true" w:anchor="_bookmark131">
        <w:r>
          <w:rPr>
            <w:w w:val="105"/>
          </w:rPr>
          <w:t>(DE</w:t>
        </w:r>
        <w:r>
          <w:rPr>
            <w:spacing w:val="-7"/>
            <w:w w:val="105"/>
          </w:rPr>
          <w:t> </w:t>
        </w:r>
        <w:r>
          <w:rPr>
            <w:w w:val="105"/>
          </w:rPr>
          <w:t>CARVALHAES</w:t>
        </w:r>
        <w:r>
          <w:rPr>
            <w:spacing w:val="-8"/>
            <w:w w:val="105"/>
          </w:rPr>
          <w:t> </w:t>
        </w:r>
        <w:r>
          <w:rPr>
            <w:w w:val="105"/>
          </w:rPr>
          <w:t>PINHEIRO,</w:t>
        </w:r>
      </w:hyperlink>
      <w:r>
        <w:rPr>
          <w:spacing w:val="-8"/>
          <w:w w:val="105"/>
        </w:rPr>
        <w:t> </w:t>
      </w:r>
      <w:hyperlink w:history="true" w:anchor="_bookmark131">
        <w:r>
          <w:rPr>
            <w:w w:val="105"/>
          </w:rPr>
          <w:t>2021)</w:t>
        </w:r>
      </w:hyperlink>
      <w:r>
        <w:rPr>
          <w:spacing w:val="-8"/>
          <w:w w:val="105"/>
        </w:rPr>
        <w:t> </w:t>
      </w:r>
      <w:r>
        <w:rPr>
          <w:w w:val="105"/>
        </w:rPr>
        <w:t>ou</w:t>
      </w:r>
      <w:r>
        <w:rPr>
          <w:spacing w:val="-8"/>
          <w:w w:val="105"/>
        </w:rPr>
        <w:t> </w:t>
      </w:r>
      <w:r>
        <w:rPr>
          <w:w w:val="105"/>
        </w:rPr>
        <w:t>menor</w:t>
      </w:r>
      <w:r>
        <w:rPr>
          <w:spacing w:val="-8"/>
          <w:w w:val="105"/>
        </w:rPr>
        <w:t> </w:t>
      </w:r>
      <w:r>
        <w:rPr>
          <w:w w:val="105"/>
        </w:rPr>
        <w:t>grau</w:t>
      </w:r>
      <w:r>
        <w:rPr>
          <w:spacing w:val="-8"/>
          <w:w w:val="105"/>
        </w:rPr>
        <w:t> </w:t>
      </w:r>
      <w:hyperlink w:history="true" w:anchor="_bookmark157">
        <w:r>
          <w:rPr>
            <w:w w:val="105"/>
          </w:rPr>
          <w:t>(SCHWINDT,</w:t>
        </w:r>
      </w:hyperlink>
      <w:r>
        <w:rPr>
          <w:w w:val="105"/>
        </w:rPr>
        <w:t> </w:t>
      </w:r>
      <w:hyperlink w:history="true" w:anchor="_bookmark157">
        <w:r>
          <w:rPr>
            <w:w w:val="105"/>
          </w:rPr>
          <w:t>2020a),</w:t>
        </w:r>
      </w:hyperlink>
      <w:r>
        <w:rPr>
          <w:spacing w:val="-4"/>
          <w:w w:val="105"/>
        </w:rPr>
        <w:t> </w:t>
      </w:r>
      <w:r>
        <w:rPr>
          <w:w w:val="105"/>
        </w:rPr>
        <w:t>admitem</w:t>
      </w:r>
      <w:r>
        <w:rPr>
          <w:spacing w:val="-8"/>
          <w:w w:val="105"/>
        </w:rPr>
        <w:t> </w:t>
      </w:r>
      <w:r>
        <w:rPr>
          <w:w w:val="105"/>
        </w:rPr>
        <w:t>que</w:t>
      </w:r>
      <w:r>
        <w:rPr>
          <w:spacing w:val="-8"/>
          <w:w w:val="105"/>
        </w:rPr>
        <w:t> </w:t>
      </w:r>
      <w:r>
        <w:rPr>
          <w:w w:val="105"/>
        </w:rPr>
        <w:t>as</w:t>
      </w:r>
      <w:r>
        <w:rPr>
          <w:spacing w:val="-8"/>
          <w:w w:val="105"/>
        </w:rPr>
        <w:t> </w:t>
      </w:r>
      <w:r>
        <w:rPr>
          <w:w w:val="105"/>
        </w:rPr>
        <w:t>suas</w:t>
      </w:r>
      <w:r>
        <w:rPr>
          <w:spacing w:val="-8"/>
          <w:w w:val="105"/>
        </w:rPr>
        <w:t> </w:t>
      </w:r>
      <w:r>
        <w:rPr>
          <w:w w:val="105"/>
        </w:rPr>
        <w:t>análises</w:t>
      </w:r>
      <w:r>
        <w:rPr>
          <w:spacing w:val="-8"/>
          <w:w w:val="105"/>
        </w:rPr>
        <w:t> </w:t>
      </w:r>
      <w:r>
        <w:rPr>
          <w:w w:val="105"/>
        </w:rPr>
        <w:t>objetivam</w:t>
      </w:r>
      <w:r>
        <w:rPr>
          <w:spacing w:val="-8"/>
          <w:w w:val="105"/>
        </w:rPr>
        <w:t> </w:t>
      </w:r>
      <w:r>
        <w:rPr>
          <w:w w:val="105"/>
        </w:rPr>
        <w:t>a</w:t>
      </w:r>
      <w:r>
        <w:rPr>
          <w:spacing w:val="-8"/>
          <w:w w:val="105"/>
        </w:rPr>
        <w:t> </w:t>
      </w:r>
      <w:r>
        <w:rPr>
          <w:w w:val="105"/>
        </w:rPr>
        <w:t>transformação</w:t>
      </w:r>
      <w:r>
        <w:rPr>
          <w:spacing w:val="-8"/>
          <w:w w:val="105"/>
        </w:rPr>
        <w:t> </w:t>
      </w:r>
      <w:r>
        <w:rPr>
          <w:w w:val="105"/>
        </w:rPr>
        <w:t>criativa</w:t>
      </w:r>
      <w:r>
        <w:rPr>
          <w:spacing w:val="-8"/>
          <w:w w:val="105"/>
        </w:rPr>
        <w:t> </w:t>
      </w:r>
      <w:r>
        <w:rPr>
          <w:w w:val="105"/>
        </w:rPr>
        <w:t>das</w:t>
      </w:r>
      <w:r>
        <w:rPr>
          <w:spacing w:val="-8"/>
          <w:w w:val="105"/>
        </w:rPr>
        <w:t> </w:t>
      </w:r>
      <w:r>
        <w:rPr>
          <w:w w:val="105"/>
        </w:rPr>
        <w:t>linhas</w:t>
      </w:r>
      <w:r>
        <w:rPr>
          <w:spacing w:val="-8"/>
          <w:w w:val="105"/>
        </w:rPr>
        <w:t> </w:t>
      </w:r>
      <w:r>
        <w:rPr>
          <w:w w:val="105"/>
        </w:rPr>
        <w:t>políti- cas</w:t>
      </w:r>
      <w:r>
        <w:rPr>
          <w:spacing w:val="-1"/>
          <w:w w:val="105"/>
        </w:rPr>
        <w:t> </w:t>
      </w:r>
      <w:r>
        <w:rPr>
          <w:w w:val="105"/>
        </w:rPr>
        <w:t>e</w:t>
      </w:r>
      <w:r>
        <w:rPr>
          <w:spacing w:val="-1"/>
          <w:w w:val="105"/>
        </w:rPr>
        <w:t> </w:t>
      </w:r>
      <w:r>
        <w:rPr>
          <w:w w:val="105"/>
        </w:rPr>
        <w:t>das</w:t>
      </w:r>
      <w:r>
        <w:rPr>
          <w:spacing w:val="-1"/>
          <w:w w:val="105"/>
        </w:rPr>
        <w:t> </w:t>
      </w:r>
      <w:r>
        <w:rPr>
          <w:w w:val="105"/>
        </w:rPr>
        <w:t>práticas</w:t>
      </w:r>
      <w:r>
        <w:rPr>
          <w:spacing w:val="-1"/>
          <w:w w:val="105"/>
        </w:rPr>
        <w:t> </w:t>
      </w:r>
      <w:r>
        <w:rPr>
          <w:w w:val="105"/>
        </w:rPr>
        <w:t>discursivas</w:t>
      </w:r>
      <w:r>
        <w:rPr>
          <w:spacing w:val="-1"/>
          <w:w w:val="105"/>
        </w:rPr>
        <w:t> </w:t>
      </w:r>
      <w:r>
        <w:rPr>
          <w:w w:val="105"/>
        </w:rPr>
        <w:t>analisadas</w:t>
      </w:r>
      <w:r>
        <w:rPr>
          <w:spacing w:val="-1"/>
          <w:w w:val="105"/>
        </w:rPr>
        <w:t> </w:t>
      </w:r>
      <w:r>
        <w:rPr>
          <w:w w:val="105"/>
        </w:rPr>
        <w:t>assim</w:t>
      </w:r>
      <w:r>
        <w:rPr>
          <w:spacing w:val="-1"/>
          <w:w w:val="105"/>
        </w:rPr>
        <w:t> </w:t>
      </w:r>
      <w:r>
        <w:rPr>
          <w:w w:val="105"/>
        </w:rPr>
        <w:t>como</w:t>
      </w:r>
      <w:r>
        <w:rPr>
          <w:spacing w:val="-1"/>
          <w:w w:val="105"/>
        </w:rPr>
        <w:t> </w:t>
      </w:r>
      <w:r>
        <w:rPr>
          <w:w w:val="105"/>
        </w:rPr>
        <w:t>não</w:t>
      </w:r>
      <w:r>
        <w:rPr>
          <w:spacing w:val="-1"/>
          <w:w w:val="105"/>
        </w:rPr>
        <w:t> </w:t>
      </w:r>
      <w:r>
        <w:rPr>
          <w:w w:val="105"/>
        </w:rPr>
        <w:t>negam</w:t>
      </w:r>
      <w:r>
        <w:rPr>
          <w:spacing w:val="-1"/>
          <w:w w:val="105"/>
        </w:rPr>
        <w:t> </w:t>
      </w:r>
      <w:r>
        <w:rPr>
          <w:w w:val="105"/>
        </w:rPr>
        <w:t>que</w:t>
      </w:r>
      <w:r>
        <w:rPr>
          <w:spacing w:val="-1"/>
          <w:w w:val="105"/>
        </w:rPr>
        <w:t> </w:t>
      </w:r>
      <w:r>
        <w:rPr>
          <w:w w:val="105"/>
        </w:rPr>
        <w:t>o</w:t>
      </w:r>
      <w:r>
        <w:rPr>
          <w:spacing w:val="-1"/>
          <w:w w:val="105"/>
        </w:rPr>
        <w:t> </w:t>
      </w:r>
      <w:r>
        <w:rPr>
          <w:w w:val="105"/>
        </w:rPr>
        <w:t>poder</w:t>
      </w:r>
      <w:r>
        <w:rPr>
          <w:spacing w:val="-1"/>
          <w:w w:val="105"/>
        </w:rPr>
        <w:t> </w:t>
      </w:r>
      <w:r>
        <w:rPr>
          <w:w w:val="105"/>
        </w:rPr>
        <w:t>editorial</w:t>
      </w:r>
      <w:r>
        <w:rPr>
          <w:spacing w:val="-1"/>
          <w:w w:val="105"/>
        </w:rPr>
        <w:t> </w:t>
      </w:r>
      <w:r>
        <w:rPr>
          <w:w w:val="105"/>
        </w:rPr>
        <w:t>das classes e grupos dominantes restringe o que pode ser publicado em quais lugares e que, por</w:t>
      </w:r>
      <w:r>
        <w:rPr>
          <w:spacing w:val="-3"/>
          <w:w w:val="105"/>
        </w:rPr>
        <w:t> </w:t>
      </w:r>
      <w:r>
        <w:rPr>
          <w:w w:val="105"/>
        </w:rPr>
        <w:t>isso, esses</w:t>
      </w:r>
      <w:r>
        <w:rPr>
          <w:spacing w:val="-3"/>
          <w:w w:val="105"/>
        </w:rPr>
        <w:t> </w:t>
      </w:r>
      <w:r>
        <w:rPr>
          <w:w w:val="105"/>
        </w:rPr>
        <w:t>agentes</w:t>
      </w:r>
      <w:r>
        <w:rPr>
          <w:spacing w:val="-3"/>
          <w:w w:val="105"/>
        </w:rPr>
        <w:t> </w:t>
      </w:r>
      <w:r>
        <w:rPr>
          <w:w w:val="105"/>
        </w:rPr>
        <w:t>acabam</w:t>
      </w:r>
      <w:r>
        <w:rPr>
          <w:spacing w:val="-3"/>
          <w:w w:val="105"/>
        </w:rPr>
        <w:t> </w:t>
      </w:r>
      <w:r>
        <w:rPr>
          <w:w w:val="105"/>
        </w:rPr>
        <w:t>por</w:t>
      </w:r>
      <w:r>
        <w:rPr>
          <w:spacing w:val="-3"/>
          <w:w w:val="105"/>
        </w:rPr>
        <w:t> </w:t>
      </w:r>
      <w:r>
        <w:rPr>
          <w:w w:val="105"/>
        </w:rPr>
        <w:t>moldar</w:t>
      </w:r>
      <w:r>
        <w:rPr>
          <w:spacing w:val="-3"/>
          <w:w w:val="105"/>
        </w:rPr>
        <w:t> </w:t>
      </w:r>
      <w:r>
        <w:rPr>
          <w:w w:val="105"/>
        </w:rPr>
        <w:t>as</w:t>
      </w:r>
      <w:r>
        <w:rPr>
          <w:spacing w:val="-3"/>
          <w:w w:val="105"/>
        </w:rPr>
        <w:t> </w:t>
      </w:r>
      <w:r>
        <w:rPr>
          <w:w w:val="105"/>
        </w:rPr>
        <w:t>próprias</w:t>
      </w:r>
      <w:r>
        <w:rPr>
          <w:spacing w:val="-3"/>
          <w:w w:val="105"/>
        </w:rPr>
        <w:t> </w:t>
      </w:r>
      <w:r>
        <w:rPr>
          <w:w w:val="105"/>
        </w:rPr>
        <w:t>análises</w:t>
      </w:r>
      <w:r>
        <w:rPr>
          <w:spacing w:val="-3"/>
          <w:w w:val="105"/>
        </w:rPr>
        <w:t> </w:t>
      </w:r>
      <w:r>
        <w:rPr>
          <w:w w:val="105"/>
        </w:rPr>
        <w:t>críticas</w:t>
      </w:r>
      <w:r>
        <w:rPr>
          <w:spacing w:val="-3"/>
          <w:w w:val="105"/>
        </w:rPr>
        <w:t> </w:t>
      </w:r>
      <w:r>
        <w:rPr>
          <w:w w:val="105"/>
        </w:rPr>
        <w:t>até</w:t>
      </w:r>
      <w:r>
        <w:rPr>
          <w:spacing w:val="-3"/>
          <w:w w:val="105"/>
        </w:rPr>
        <w:t> </w:t>
      </w:r>
      <w:r>
        <w:rPr>
          <w:w w:val="105"/>
        </w:rPr>
        <w:t>um</w:t>
      </w:r>
      <w:r>
        <w:rPr>
          <w:spacing w:val="-3"/>
          <w:w w:val="105"/>
        </w:rPr>
        <w:t> </w:t>
      </w:r>
      <w:r>
        <w:rPr>
          <w:w w:val="105"/>
        </w:rPr>
        <w:t>certo</w:t>
      </w:r>
      <w:r>
        <w:rPr>
          <w:spacing w:val="-3"/>
          <w:w w:val="105"/>
        </w:rPr>
        <w:t> </w:t>
      </w:r>
      <w:r>
        <w:rPr>
          <w:w w:val="105"/>
        </w:rPr>
        <w:t>ponto</w:t>
      </w:r>
    </w:p>
    <w:p>
      <w:pPr>
        <w:pStyle w:val="BodyText"/>
        <w:spacing w:before="27"/>
      </w:pPr>
    </w:p>
    <w:p>
      <w:pPr>
        <w:pStyle w:val="BodyText"/>
        <w:ind w:right="849"/>
        <w:jc w:val="center"/>
      </w:pPr>
      <w:r>
        <w:rPr>
          <w:spacing w:val="-10"/>
        </w:rPr>
        <w:t>7</w:t>
      </w:r>
    </w:p>
    <w:p>
      <w:pPr>
        <w:pStyle w:val="BodyText"/>
        <w:spacing w:after="0"/>
        <w:jc w:val="center"/>
        <w:sectPr>
          <w:headerReference w:type="default" r:id="rId39"/>
          <w:pgSz w:w="11910" w:h="16840"/>
          <w:pgMar w:header="0" w:footer="0" w:top="1920" w:bottom="280" w:left="1417" w:right="566"/>
        </w:sectPr>
      </w:pPr>
    </w:p>
    <w:p>
      <w:pPr>
        <w:pStyle w:val="BodyText"/>
        <w:spacing w:before="58"/>
      </w:pPr>
    </w:p>
    <w:p>
      <w:pPr>
        <w:pStyle w:val="BodyText"/>
        <w:spacing w:line="252" w:lineRule="auto"/>
        <w:ind w:left="23" w:right="867"/>
        <w:jc w:val="both"/>
      </w:pPr>
      <w:r>
        <w:rPr>
          <w:w w:val="105"/>
        </w:rPr>
        <w:t>(</w:t>
      </w:r>
      <w:hyperlink w:history="true" w:anchor="_bookmark136">
        <w:r>
          <w:rPr>
            <w:w w:val="105"/>
          </w:rPr>
          <w:t>FAIRCLOUGH,</w:t>
        </w:r>
      </w:hyperlink>
      <w:r>
        <w:rPr>
          <w:w w:val="105"/>
        </w:rPr>
        <w:t> </w:t>
      </w:r>
      <w:hyperlink w:history="true" w:anchor="_bookmark136">
        <w:r>
          <w:rPr>
            <w:w w:val="105"/>
          </w:rPr>
          <w:t>1993,</w:t>
        </w:r>
      </w:hyperlink>
      <w:r>
        <w:rPr>
          <w:w w:val="105"/>
        </w:rPr>
        <w:t> p.36).</w:t>
      </w:r>
      <w:r>
        <w:rPr>
          <w:spacing w:val="40"/>
          <w:w w:val="105"/>
        </w:rPr>
        <w:t> </w:t>
      </w:r>
      <w:r>
        <w:rPr>
          <w:w w:val="105"/>
        </w:rPr>
        <w:t>Por</w:t>
      </w:r>
      <w:r>
        <w:rPr>
          <w:w w:val="105"/>
        </w:rPr>
        <w:t> exemplo,</w:t>
      </w:r>
      <w:r>
        <w:rPr>
          <w:w w:val="105"/>
        </w:rPr>
        <w:t> a</w:t>
      </w:r>
      <w:r>
        <w:rPr>
          <w:w w:val="105"/>
        </w:rPr>
        <w:t> obra</w:t>
      </w:r>
      <w:r>
        <w:rPr>
          <w:w w:val="105"/>
        </w:rPr>
        <w:t> publicada</w:t>
      </w:r>
      <w:r>
        <w:rPr>
          <w:w w:val="105"/>
        </w:rPr>
        <w:t> neste</w:t>
      </w:r>
      <w:r>
        <w:rPr>
          <w:w w:val="105"/>
        </w:rPr>
        <w:t> livro</w:t>
      </w:r>
      <w:r>
        <w:rPr>
          <w:w w:val="105"/>
        </w:rPr>
        <w:t> só</w:t>
      </w:r>
      <w:r>
        <w:rPr>
          <w:w w:val="105"/>
        </w:rPr>
        <w:t> pôde</w:t>
      </w:r>
      <w:r>
        <w:rPr>
          <w:w w:val="105"/>
        </w:rPr>
        <w:t> con-</w:t>
      </w:r>
      <w:r>
        <w:rPr>
          <w:spacing w:val="80"/>
          <w:w w:val="105"/>
        </w:rPr>
        <w:t> </w:t>
      </w:r>
      <w:r>
        <w:rPr>
          <w:w w:val="105"/>
        </w:rPr>
        <w:t>ter uma</w:t>
      </w:r>
      <w:r>
        <w:rPr>
          <w:w w:val="105"/>
        </w:rPr>
        <w:t> análise crítica</w:t>
      </w:r>
      <w:r>
        <w:rPr>
          <w:w w:val="105"/>
        </w:rPr>
        <w:t> das práticas normativas da ABL, sob a presidência do Evanildo Bechara,</w:t>
      </w:r>
      <w:r>
        <w:rPr>
          <w:spacing w:val="20"/>
          <w:w w:val="105"/>
        </w:rPr>
        <w:t> </w:t>
      </w:r>
      <w:r>
        <w:rPr>
          <w:w w:val="105"/>
        </w:rPr>
        <w:t>porque</w:t>
      </w:r>
      <w:r>
        <w:rPr>
          <w:spacing w:val="19"/>
          <w:w w:val="105"/>
        </w:rPr>
        <w:t> </w:t>
      </w:r>
      <w:r>
        <w:rPr>
          <w:w w:val="105"/>
        </w:rPr>
        <w:t>foi</w:t>
      </w:r>
      <w:r>
        <w:rPr>
          <w:spacing w:val="19"/>
          <w:w w:val="105"/>
        </w:rPr>
        <w:t> </w:t>
      </w:r>
      <w:r>
        <w:rPr>
          <w:w w:val="105"/>
        </w:rPr>
        <w:t>escrita</w:t>
      </w:r>
      <w:r>
        <w:rPr>
          <w:spacing w:val="19"/>
          <w:w w:val="105"/>
        </w:rPr>
        <w:t> </w:t>
      </w:r>
      <w:r>
        <w:rPr>
          <w:w w:val="105"/>
        </w:rPr>
        <w:t>para</w:t>
      </w:r>
      <w:r>
        <w:rPr>
          <w:spacing w:val="19"/>
          <w:w w:val="105"/>
        </w:rPr>
        <w:t> </w:t>
      </w:r>
      <w:r>
        <w:rPr>
          <w:w w:val="105"/>
        </w:rPr>
        <w:t>ser</w:t>
      </w:r>
      <w:r>
        <w:rPr>
          <w:spacing w:val="19"/>
          <w:w w:val="105"/>
        </w:rPr>
        <w:t> </w:t>
      </w:r>
      <w:r>
        <w:rPr>
          <w:w w:val="105"/>
        </w:rPr>
        <w:t>publicada</w:t>
      </w:r>
      <w:r>
        <w:rPr>
          <w:spacing w:val="19"/>
          <w:w w:val="105"/>
        </w:rPr>
        <w:t> </w:t>
      </w:r>
      <w:r>
        <w:rPr>
          <w:w w:val="105"/>
        </w:rPr>
        <w:t>enquanto</w:t>
      </w:r>
      <w:r>
        <w:rPr>
          <w:spacing w:val="19"/>
          <w:w w:val="105"/>
        </w:rPr>
        <w:t> </w:t>
      </w:r>
      <w:r>
        <w:rPr>
          <w:w w:val="105"/>
        </w:rPr>
        <w:t>artigo</w:t>
      </w:r>
      <w:r>
        <w:rPr>
          <w:spacing w:val="19"/>
          <w:w w:val="105"/>
        </w:rPr>
        <w:t> </w:t>
      </w:r>
      <w:r>
        <w:rPr>
          <w:w w:val="105"/>
        </w:rPr>
        <w:t>na</w:t>
      </w:r>
      <w:r>
        <w:rPr>
          <w:spacing w:val="19"/>
          <w:w w:val="105"/>
        </w:rPr>
        <w:t> </w:t>
      </w:r>
      <w:r>
        <w:rPr>
          <w:w w:val="105"/>
        </w:rPr>
        <w:t>revista</w:t>
      </w:r>
      <w:r>
        <w:rPr>
          <w:spacing w:val="19"/>
          <w:w w:val="105"/>
        </w:rPr>
        <w:t> </w:t>
      </w:r>
      <w:r>
        <w:rPr>
          <w:w w:val="105"/>
        </w:rPr>
        <w:t>da</w:t>
      </w:r>
      <w:r>
        <w:rPr>
          <w:spacing w:val="19"/>
          <w:w w:val="105"/>
        </w:rPr>
        <w:t> </w:t>
      </w:r>
      <w:r>
        <w:rPr>
          <w:w w:val="105"/>
        </w:rPr>
        <w:t>ABRALIN e não na revista da ABL. Uma obra com uma crítica tão forte às práticas de um grupo</w:t>
      </w:r>
      <w:r>
        <w:rPr>
          <w:spacing w:val="40"/>
          <w:w w:val="105"/>
        </w:rPr>
        <w:t> </w:t>
      </w:r>
      <w:r>
        <w:rPr>
          <w:w w:val="105"/>
        </w:rPr>
        <w:t>não seria aprovada para publicação na revista organizada pelo próprio grupo sob direção de alguém que discorda veementemente do que estamos dizendo aqui.</w:t>
      </w:r>
      <w:r>
        <w:rPr>
          <w:spacing w:val="40"/>
          <w:w w:val="105"/>
        </w:rPr>
        <w:t> </w:t>
      </w:r>
      <w:r>
        <w:rPr>
          <w:w w:val="105"/>
        </w:rPr>
        <w:t>Pelo menos, isso</w:t>
      </w:r>
      <w:r>
        <w:rPr>
          <w:spacing w:val="80"/>
          <w:w w:val="105"/>
        </w:rPr>
        <w:t> </w:t>
      </w:r>
      <w:r>
        <w:rPr>
          <w:w w:val="105"/>
        </w:rPr>
        <w:t>é</w:t>
      </w:r>
      <w:r>
        <w:rPr>
          <w:w w:val="105"/>
        </w:rPr>
        <w:t> o</w:t>
      </w:r>
      <w:r>
        <w:rPr>
          <w:w w:val="105"/>
        </w:rPr>
        <w:t> que</w:t>
      </w:r>
      <w:r>
        <w:rPr>
          <w:w w:val="105"/>
        </w:rPr>
        <w:t> se</w:t>
      </w:r>
      <w:r>
        <w:rPr>
          <w:w w:val="105"/>
        </w:rPr>
        <w:t> espera</w:t>
      </w:r>
      <w:r>
        <w:rPr>
          <w:w w:val="105"/>
        </w:rPr>
        <w:t> e</w:t>
      </w:r>
      <w:r>
        <w:rPr>
          <w:w w:val="105"/>
        </w:rPr>
        <w:t> esse</w:t>
      </w:r>
      <w:r>
        <w:rPr>
          <w:w w:val="105"/>
        </w:rPr>
        <w:t> tipo</w:t>
      </w:r>
      <w:r>
        <w:rPr>
          <w:w w:val="105"/>
        </w:rPr>
        <w:t> de</w:t>
      </w:r>
      <w:r>
        <w:rPr>
          <w:w w:val="105"/>
        </w:rPr>
        <w:t> expectativa</w:t>
      </w:r>
      <w:r>
        <w:rPr>
          <w:w w:val="105"/>
        </w:rPr>
        <w:t> molda</w:t>
      </w:r>
      <w:r>
        <w:rPr>
          <w:w w:val="105"/>
        </w:rPr>
        <w:t> até</w:t>
      </w:r>
      <w:r>
        <w:rPr>
          <w:w w:val="105"/>
        </w:rPr>
        <w:t> certo</w:t>
      </w:r>
      <w:r>
        <w:rPr>
          <w:w w:val="105"/>
        </w:rPr>
        <w:t> ponto</w:t>
      </w:r>
      <w:r>
        <w:rPr>
          <w:w w:val="105"/>
        </w:rPr>
        <w:t> o</w:t>
      </w:r>
      <w:r>
        <w:rPr>
          <w:w w:val="105"/>
        </w:rPr>
        <w:t> que</w:t>
      </w:r>
      <w:r>
        <w:rPr>
          <w:w w:val="105"/>
        </w:rPr>
        <w:t> os</w:t>
      </w:r>
      <w:r>
        <w:rPr>
          <w:w w:val="105"/>
        </w:rPr>
        <w:t> autroes</w:t>
      </w:r>
      <w:r>
        <w:rPr>
          <w:w w:val="105"/>
        </w:rPr>
        <w:t> se propõe</w:t>
      </w:r>
      <w:r>
        <w:rPr>
          <w:w w:val="105"/>
        </w:rPr>
        <w:t> a</w:t>
      </w:r>
      <w:r>
        <w:rPr>
          <w:w w:val="105"/>
        </w:rPr>
        <w:t> dizer.</w:t>
      </w:r>
      <w:r>
        <w:rPr>
          <w:spacing w:val="40"/>
          <w:w w:val="105"/>
        </w:rPr>
        <w:t> </w:t>
      </w:r>
      <w:r>
        <w:rPr>
          <w:w w:val="105"/>
        </w:rPr>
        <w:t>Devido</w:t>
      </w:r>
      <w:r>
        <w:rPr>
          <w:w w:val="105"/>
        </w:rPr>
        <w:t> à</w:t>
      </w:r>
      <w:r>
        <w:rPr>
          <w:w w:val="105"/>
        </w:rPr>
        <w:t> sua</w:t>
      </w:r>
      <w:r>
        <w:rPr>
          <w:w w:val="105"/>
        </w:rPr>
        <w:t> extensão,</w:t>
      </w:r>
      <w:r>
        <w:rPr>
          <w:w w:val="105"/>
        </w:rPr>
        <w:t> a</w:t>
      </w:r>
      <w:r>
        <w:rPr>
          <w:w w:val="105"/>
        </w:rPr>
        <w:t> obra</w:t>
      </w:r>
      <w:r>
        <w:rPr>
          <w:w w:val="105"/>
        </w:rPr>
        <w:t> acabou</w:t>
      </w:r>
      <w:r>
        <w:rPr>
          <w:w w:val="105"/>
        </w:rPr>
        <w:t> sendo</w:t>
      </w:r>
      <w:r>
        <w:rPr>
          <w:w w:val="105"/>
        </w:rPr>
        <w:t> publicado</w:t>
      </w:r>
      <w:r>
        <w:rPr>
          <w:w w:val="105"/>
        </w:rPr>
        <w:t> enquanto</w:t>
      </w:r>
      <w:r>
        <w:rPr>
          <w:w w:val="105"/>
        </w:rPr>
        <w:t> livro pela</w:t>
      </w:r>
      <w:r>
        <w:rPr>
          <w:spacing w:val="40"/>
          <w:w w:val="105"/>
        </w:rPr>
        <w:t> </w:t>
      </w:r>
      <w:r>
        <w:rPr>
          <w:w w:val="105"/>
        </w:rPr>
        <w:t>Editora</w:t>
      </w:r>
      <w:r>
        <w:rPr>
          <w:spacing w:val="40"/>
          <w:w w:val="105"/>
        </w:rPr>
        <w:t> </w:t>
      </w:r>
      <w:r>
        <w:rPr>
          <w:w w:val="105"/>
        </w:rPr>
        <w:t>UFRJ,</w:t>
      </w:r>
      <w:r>
        <w:rPr>
          <w:spacing w:val="40"/>
          <w:w w:val="105"/>
        </w:rPr>
        <w:t> </w:t>
      </w:r>
      <w:r>
        <w:rPr>
          <w:w w:val="105"/>
        </w:rPr>
        <w:t>a</w:t>
      </w:r>
      <w:r>
        <w:rPr>
          <w:spacing w:val="40"/>
          <w:w w:val="105"/>
        </w:rPr>
        <w:t> </w:t>
      </w:r>
      <w:r>
        <w:rPr>
          <w:w w:val="105"/>
        </w:rPr>
        <w:t>qual</w:t>
      </w:r>
      <w:r>
        <w:rPr>
          <w:spacing w:val="40"/>
          <w:w w:val="105"/>
        </w:rPr>
        <w:t> </w:t>
      </w:r>
      <w:r>
        <w:rPr>
          <w:w w:val="105"/>
        </w:rPr>
        <w:t>também</w:t>
      </w:r>
      <w:r>
        <w:rPr>
          <w:spacing w:val="40"/>
          <w:w w:val="105"/>
        </w:rPr>
        <w:t> </w:t>
      </w:r>
      <w:r>
        <w:rPr>
          <w:w w:val="105"/>
        </w:rPr>
        <w:t>não</w:t>
      </w:r>
      <w:r>
        <w:rPr>
          <w:spacing w:val="40"/>
          <w:w w:val="105"/>
        </w:rPr>
        <w:t> </w:t>
      </w:r>
      <w:r>
        <w:rPr>
          <w:w w:val="105"/>
        </w:rPr>
        <w:t>está</w:t>
      </w:r>
      <w:r>
        <w:rPr>
          <w:spacing w:val="40"/>
          <w:w w:val="105"/>
        </w:rPr>
        <w:t> </w:t>
      </w:r>
      <w:r>
        <w:rPr>
          <w:w w:val="105"/>
        </w:rPr>
        <w:t>subordinada</w:t>
      </w:r>
      <w:r>
        <w:rPr>
          <w:spacing w:val="40"/>
          <w:w w:val="105"/>
        </w:rPr>
        <w:t> </w:t>
      </w:r>
      <w:r>
        <w:rPr>
          <w:w w:val="105"/>
        </w:rPr>
        <w:t>à</w:t>
      </w:r>
      <w:r>
        <w:rPr>
          <w:spacing w:val="40"/>
          <w:w w:val="105"/>
        </w:rPr>
        <w:t> </w:t>
      </w:r>
      <w:r>
        <w:rPr>
          <w:w w:val="105"/>
        </w:rPr>
        <w:t>ABL.</w:t>
      </w:r>
    </w:p>
    <w:p>
      <w:pPr>
        <w:pStyle w:val="BodyText"/>
        <w:spacing w:after="0" w:line="252" w:lineRule="auto"/>
        <w:jc w:val="both"/>
        <w:sectPr>
          <w:headerReference w:type="even" r:id="rId40"/>
          <w:pgSz w:w="11910" w:h="16840"/>
          <w:pgMar w:header="819" w:footer="0" w:top="1120" w:bottom="280" w:left="1417" w:right="566"/>
          <w:pgNumType w:start="8"/>
        </w:sectPr>
      </w:pPr>
    </w:p>
    <w:p>
      <w:pPr>
        <w:pStyle w:val="ListParagraph"/>
        <w:numPr>
          <w:ilvl w:val="1"/>
          <w:numId w:val="7"/>
        </w:numPr>
        <w:tabs>
          <w:tab w:pos="565" w:val="left" w:leader="none"/>
          <w:tab w:pos="8931" w:val="left" w:leader="none"/>
        </w:tabs>
        <w:spacing w:line="240" w:lineRule="auto" w:before="82" w:after="0"/>
        <w:ind w:left="565" w:right="0" w:hanging="542"/>
        <w:jc w:val="left"/>
        <w:rPr>
          <w:sz w:val="24"/>
        </w:rPr>
      </w:pPr>
      <w:r>
        <w:rPr>
          <w:rFonts w:ascii="Georgia"/>
          <w:i/>
          <w:w w:val="105"/>
          <w:sz w:val="24"/>
        </w:rPr>
        <w:t>COLETA</w:t>
      </w:r>
      <w:r>
        <w:rPr>
          <w:rFonts w:ascii="Georgia"/>
          <w:i/>
          <w:spacing w:val="1"/>
          <w:w w:val="105"/>
          <w:sz w:val="24"/>
        </w:rPr>
        <w:t> </w:t>
      </w:r>
      <w:r>
        <w:rPr>
          <w:rFonts w:ascii="Georgia"/>
          <w:i/>
          <w:w w:val="105"/>
          <w:sz w:val="24"/>
        </w:rPr>
        <w:t>DE</w:t>
      </w:r>
      <w:r>
        <w:rPr>
          <w:rFonts w:ascii="Georgia"/>
          <w:i/>
          <w:spacing w:val="1"/>
          <w:w w:val="105"/>
          <w:sz w:val="24"/>
        </w:rPr>
        <w:t> </w:t>
      </w:r>
      <w:r>
        <w:rPr>
          <w:rFonts w:ascii="Georgia"/>
          <w:i/>
          <w:spacing w:val="-2"/>
          <w:w w:val="105"/>
          <w:sz w:val="24"/>
        </w:rPr>
        <w:t>TEXTOS</w:t>
      </w:r>
      <w:r>
        <w:rPr>
          <w:sz w:val="24"/>
        </w:rPr>
        <w:tab/>
      </w:r>
      <w:r>
        <w:rPr>
          <w:spacing w:val="-10"/>
          <w:w w:val="105"/>
          <w:sz w:val="24"/>
        </w:rPr>
        <w:t>9</w:t>
      </w:r>
    </w:p>
    <w:p>
      <w:pPr>
        <w:pStyle w:val="Heading2"/>
        <w:numPr>
          <w:ilvl w:val="1"/>
          <w:numId w:val="8"/>
        </w:numPr>
        <w:tabs>
          <w:tab w:pos="869" w:val="left" w:leader="none"/>
        </w:tabs>
        <w:spacing w:line="240" w:lineRule="auto" w:before="259" w:after="0"/>
        <w:ind w:left="869" w:right="0" w:hanging="846"/>
        <w:jc w:val="left"/>
      </w:pPr>
      <w:bookmarkStart w:name="Coleta de textos" w:id="17"/>
      <w:bookmarkEnd w:id="17"/>
      <w:r>
        <w:rPr>
          <w:b w:val="0"/>
        </w:rPr>
      </w:r>
      <w:bookmarkStart w:name="_bookmark11" w:id="18"/>
      <w:bookmarkEnd w:id="18"/>
      <w:r>
        <w:rPr>
          <w:b w:val="0"/>
        </w:rPr>
      </w:r>
      <w:r>
        <w:rPr/>
        <w:t>Coleta</w:t>
      </w:r>
      <w:r>
        <w:rPr>
          <w:spacing w:val="76"/>
        </w:rPr>
        <w:t> </w:t>
      </w:r>
      <w:r>
        <w:rPr/>
        <w:t>de</w:t>
      </w:r>
      <w:r>
        <w:rPr>
          <w:spacing w:val="77"/>
        </w:rPr>
        <w:t> </w:t>
      </w:r>
      <w:r>
        <w:rPr>
          <w:spacing w:val="-2"/>
        </w:rPr>
        <w:t>textos</w:t>
      </w:r>
    </w:p>
    <w:p>
      <w:pPr>
        <w:pStyle w:val="BodyText"/>
        <w:spacing w:line="252" w:lineRule="auto" w:before="257"/>
        <w:ind w:left="22" w:right="869"/>
        <w:jc w:val="right"/>
      </w:pPr>
      <w:r>
        <w:rPr>
          <w:w w:val="105"/>
        </w:rPr>
        <w:t>Realizamos uma coleta de textos públicos no fim do ano de 2023.</w:t>
      </w:r>
      <w:r>
        <w:rPr>
          <w:spacing w:val="31"/>
          <w:w w:val="105"/>
        </w:rPr>
        <w:t> </w:t>
      </w:r>
      <w:r>
        <w:rPr>
          <w:w w:val="105"/>
        </w:rPr>
        <w:t>Quatro anos antes, no dia 25 de Maio de 2019, a Organização Mundial da Saúde aprovou uma resolução para</w:t>
      </w:r>
      <w:r>
        <w:rPr>
          <w:spacing w:val="40"/>
          <w:w w:val="105"/>
        </w:rPr>
        <w:t> </w:t>
      </w:r>
      <w:r>
        <w:rPr>
          <w:w w:val="105"/>
        </w:rPr>
        <w:t>remover</w:t>
      </w:r>
      <w:r>
        <w:rPr>
          <w:spacing w:val="-4"/>
          <w:w w:val="105"/>
        </w:rPr>
        <w:t> </w:t>
      </w:r>
      <w:r>
        <w:rPr>
          <w:w w:val="105"/>
        </w:rPr>
        <w:t>a</w:t>
      </w:r>
      <w:r>
        <w:rPr>
          <w:spacing w:val="-4"/>
          <w:w w:val="105"/>
        </w:rPr>
        <w:t> </w:t>
      </w:r>
      <w:r>
        <w:rPr>
          <w:w w:val="105"/>
        </w:rPr>
        <w:t>“disforia</w:t>
      </w:r>
      <w:r>
        <w:rPr>
          <w:spacing w:val="-4"/>
          <w:w w:val="105"/>
        </w:rPr>
        <w:t> </w:t>
      </w:r>
      <w:r>
        <w:rPr>
          <w:w w:val="105"/>
        </w:rPr>
        <w:t>de</w:t>
      </w:r>
      <w:r>
        <w:rPr>
          <w:spacing w:val="-4"/>
          <w:w w:val="105"/>
        </w:rPr>
        <w:t> </w:t>
      </w:r>
      <w:r>
        <w:rPr>
          <w:w w:val="105"/>
        </w:rPr>
        <w:t>gênero”</w:t>
      </w:r>
      <w:r>
        <w:rPr>
          <w:spacing w:val="11"/>
          <w:w w:val="105"/>
        </w:rPr>
        <w:t> </w:t>
      </w:r>
      <w:r>
        <w:rPr>
          <w:w w:val="105"/>
        </w:rPr>
        <w:t>(ou</w:t>
      </w:r>
      <w:r>
        <w:rPr>
          <w:spacing w:val="-4"/>
          <w:w w:val="105"/>
        </w:rPr>
        <w:t> </w:t>
      </w:r>
      <w:r>
        <w:rPr>
          <w:w w:val="105"/>
        </w:rPr>
        <w:t>“transtorno</w:t>
      </w:r>
      <w:r>
        <w:rPr>
          <w:spacing w:val="-4"/>
          <w:w w:val="105"/>
        </w:rPr>
        <w:t> </w:t>
      </w:r>
      <w:r>
        <w:rPr>
          <w:w w:val="105"/>
        </w:rPr>
        <w:t>de</w:t>
      </w:r>
      <w:r>
        <w:rPr>
          <w:spacing w:val="-4"/>
          <w:w w:val="105"/>
        </w:rPr>
        <w:t> </w:t>
      </w:r>
      <w:r>
        <w:rPr>
          <w:w w:val="105"/>
        </w:rPr>
        <w:t>identidade</w:t>
      </w:r>
      <w:r>
        <w:rPr>
          <w:spacing w:val="-4"/>
          <w:w w:val="105"/>
        </w:rPr>
        <w:t> </w:t>
      </w:r>
      <w:r>
        <w:rPr>
          <w:w w:val="105"/>
        </w:rPr>
        <w:t>de</w:t>
      </w:r>
      <w:r>
        <w:rPr>
          <w:spacing w:val="-4"/>
          <w:w w:val="105"/>
        </w:rPr>
        <w:t> </w:t>
      </w:r>
      <w:r>
        <w:rPr>
          <w:w w:val="105"/>
        </w:rPr>
        <w:t>gênero”)</w:t>
      </w:r>
      <w:r>
        <w:rPr>
          <w:spacing w:val="-4"/>
          <w:w w:val="105"/>
        </w:rPr>
        <w:t> </w:t>
      </w:r>
      <w:r>
        <w:rPr>
          <w:w w:val="105"/>
        </w:rPr>
        <w:t>da</w:t>
      </w:r>
      <w:r>
        <w:rPr>
          <w:spacing w:val="-4"/>
          <w:w w:val="105"/>
        </w:rPr>
        <w:t> </w:t>
      </w:r>
      <w:r>
        <w:rPr>
          <w:w w:val="105"/>
        </w:rPr>
        <w:t>classificação internacional</w:t>
      </w:r>
      <w:r>
        <w:rPr>
          <w:w w:val="105"/>
        </w:rPr>
        <w:t> de</w:t>
      </w:r>
      <w:r>
        <w:rPr>
          <w:w w:val="105"/>
        </w:rPr>
        <w:t> doenças</w:t>
      </w:r>
      <w:r>
        <w:rPr>
          <w:w w:val="105"/>
        </w:rPr>
        <w:t> conhecida</w:t>
      </w:r>
      <w:r>
        <w:rPr>
          <w:w w:val="105"/>
        </w:rPr>
        <w:t> como</w:t>
      </w:r>
      <w:r>
        <w:rPr>
          <w:w w:val="105"/>
        </w:rPr>
        <w:t> CID,</w:t>
      </w:r>
      <w:r>
        <w:rPr>
          <w:w w:val="105"/>
        </w:rPr>
        <w:t> a</w:t>
      </w:r>
      <w:r>
        <w:rPr>
          <w:w w:val="105"/>
        </w:rPr>
        <w:t> qual</w:t>
      </w:r>
      <w:r>
        <w:rPr>
          <w:w w:val="105"/>
        </w:rPr>
        <w:t> foi</w:t>
      </w:r>
      <w:r>
        <w:rPr>
          <w:w w:val="105"/>
        </w:rPr>
        <w:t> efetuada</w:t>
      </w:r>
      <w:r>
        <w:rPr>
          <w:w w:val="105"/>
        </w:rPr>
        <w:t> com</w:t>
      </w:r>
      <w:r>
        <w:rPr>
          <w:w w:val="105"/>
        </w:rPr>
        <w:t> a</w:t>
      </w:r>
      <w:r>
        <w:rPr>
          <w:w w:val="105"/>
        </w:rPr>
        <w:t> pulicação</w:t>
      </w:r>
      <w:r>
        <w:rPr>
          <w:w w:val="105"/>
        </w:rPr>
        <w:t> do</w:t>
      </w:r>
      <w:r>
        <w:rPr>
          <w:spacing w:val="80"/>
          <w:w w:val="105"/>
        </w:rPr>
        <w:t> </w:t>
      </w:r>
      <w:hyperlink r:id="rId42">
        <w:r>
          <w:rPr>
            <w:w w:val="105"/>
          </w:rPr>
          <w:t>CID-11.</w:t>
        </w:r>
      </w:hyperlink>
      <w:r>
        <w:rPr>
          <w:spacing w:val="40"/>
          <w:w w:val="105"/>
        </w:rPr>
        <w:t> </w:t>
      </w:r>
      <w:r>
        <w:rPr>
          <w:w w:val="105"/>
        </w:rPr>
        <w:t>Contudo,</w:t>
      </w:r>
      <w:r>
        <w:rPr>
          <w:w w:val="105"/>
        </w:rPr>
        <w:t> pessoas trans e,</w:t>
      </w:r>
      <w:r>
        <w:rPr>
          <w:w w:val="105"/>
        </w:rPr>
        <w:t> em particular,</w:t>
      </w:r>
      <w:r>
        <w:rPr>
          <w:w w:val="105"/>
        </w:rPr>
        <w:t> pessoas que não são nem masculinas</w:t>
      </w:r>
      <w:r>
        <w:rPr>
          <w:spacing w:val="80"/>
          <w:w w:val="105"/>
        </w:rPr>
        <w:t> </w:t>
      </w:r>
      <w:r>
        <w:rPr>
          <w:w w:val="105"/>
        </w:rPr>
        <w:t>nem femininas sofriam no ano de 2023 e ainda sofrem um forte estigma de loucura.</w:t>
      </w:r>
      <w:r>
        <w:rPr>
          <w:spacing w:val="34"/>
          <w:w w:val="105"/>
        </w:rPr>
        <w:t> </w:t>
      </w:r>
      <w:r>
        <w:rPr>
          <w:w w:val="105"/>
        </w:rPr>
        <w:t>Por isso,</w:t>
      </w:r>
      <w:r>
        <w:rPr>
          <w:w w:val="105"/>
        </w:rPr>
        <w:t> são poucos os grupos nos quais </w:t>
      </w:r>
      <w:r>
        <w:rPr>
          <w:i/>
          <w:w w:val="105"/>
        </w:rPr>
        <w:t>êlos</w:t>
      </w:r>
      <w:r>
        <w:rPr>
          <w:i/>
          <w:spacing w:val="25"/>
          <w:w w:val="105"/>
        </w:rPr>
        <w:t> </w:t>
      </w:r>
      <w:r>
        <w:rPr>
          <w:w w:val="105"/>
        </w:rPr>
        <w:t>podem se identificar como pessoas de </w:t>
      </w:r>
      <w:r>
        <w:rPr>
          <w:color w:val="7F7F7F"/>
          <w:w w:val="105"/>
        </w:rPr>
        <w:t>‘gênero neutro’</w:t>
      </w:r>
      <w:r>
        <w:rPr>
          <w:color w:val="7F7F7F"/>
          <w:spacing w:val="-11"/>
          <w:w w:val="105"/>
        </w:rPr>
        <w:t> </w:t>
      </w:r>
      <w:r>
        <w:rPr>
          <w:w w:val="105"/>
        </w:rPr>
        <w:t>sem</w:t>
      </w:r>
      <w:r>
        <w:rPr>
          <w:spacing w:val="-11"/>
          <w:w w:val="105"/>
        </w:rPr>
        <w:t> </w:t>
      </w:r>
      <w:r>
        <w:rPr>
          <w:w w:val="105"/>
        </w:rPr>
        <w:t>sofrer</w:t>
      </w:r>
      <w:r>
        <w:rPr>
          <w:spacing w:val="-11"/>
          <w:w w:val="105"/>
        </w:rPr>
        <w:t> </w:t>
      </w:r>
      <w:r>
        <w:rPr>
          <w:w w:val="105"/>
        </w:rPr>
        <w:t>represálias,</w:t>
      </w:r>
      <w:r>
        <w:rPr>
          <w:spacing w:val="-8"/>
          <w:w w:val="105"/>
        </w:rPr>
        <w:t> </w:t>
      </w:r>
      <w:r>
        <w:rPr>
          <w:w w:val="105"/>
        </w:rPr>
        <w:t>mas</w:t>
      </w:r>
      <w:r>
        <w:rPr>
          <w:spacing w:val="-11"/>
          <w:w w:val="105"/>
        </w:rPr>
        <w:t> </w:t>
      </w:r>
      <w:r>
        <w:rPr>
          <w:w w:val="105"/>
        </w:rPr>
        <w:t>esses</w:t>
      </w:r>
      <w:r>
        <w:rPr>
          <w:spacing w:val="-11"/>
          <w:w w:val="105"/>
        </w:rPr>
        <w:t> </w:t>
      </w:r>
      <w:r>
        <w:rPr>
          <w:w w:val="105"/>
        </w:rPr>
        <w:t>grupos</w:t>
      </w:r>
      <w:r>
        <w:rPr>
          <w:spacing w:val="-11"/>
          <w:w w:val="105"/>
        </w:rPr>
        <w:t> </w:t>
      </w:r>
      <w:r>
        <w:rPr>
          <w:w w:val="105"/>
        </w:rPr>
        <w:t>existem</w:t>
      </w:r>
      <w:r>
        <w:rPr>
          <w:spacing w:val="-11"/>
          <w:w w:val="105"/>
        </w:rPr>
        <w:t> </w:t>
      </w:r>
      <w:r>
        <w:rPr>
          <w:w w:val="105"/>
        </w:rPr>
        <w:t>e</w:t>
      </w:r>
      <w:r>
        <w:rPr>
          <w:spacing w:val="-11"/>
          <w:w w:val="105"/>
        </w:rPr>
        <w:t> </w:t>
      </w:r>
      <w:r>
        <w:rPr>
          <w:w w:val="105"/>
        </w:rPr>
        <w:t>um</w:t>
      </w:r>
      <w:r>
        <w:rPr>
          <w:spacing w:val="-11"/>
          <w:w w:val="105"/>
        </w:rPr>
        <w:t> </w:t>
      </w:r>
      <w:r>
        <w:rPr>
          <w:w w:val="105"/>
        </w:rPr>
        <w:t>deles</w:t>
      </w:r>
      <w:r>
        <w:rPr>
          <w:spacing w:val="-11"/>
          <w:w w:val="105"/>
        </w:rPr>
        <w:t> </w:t>
      </w:r>
      <w:r>
        <w:rPr>
          <w:w w:val="105"/>
        </w:rPr>
        <w:t>é</w:t>
      </w:r>
      <w:r>
        <w:rPr>
          <w:spacing w:val="-11"/>
          <w:w w:val="105"/>
        </w:rPr>
        <w:t> </w:t>
      </w:r>
      <w:r>
        <w:rPr>
          <w:w w:val="105"/>
        </w:rPr>
        <w:t>o</w:t>
      </w:r>
      <w:r>
        <w:rPr>
          <w:spacing w:val="-11"/>
          <w:w w:val="105"/>
        </w:rPr>
        <w:t> </w:t>
      </w:r>
      <w:r>
        <w:rPr>
          <w:w w:val="105"/>
        </w:rPr>
        <w:t>coletivo</w:t>
      </w:r>
      <w:r>
        <w:rPr>
          <w:spacing w:val="-11"/>
          <w:w w:val="105"/>
        </w:rPr>
        <w:t> </w:t>
      </w:r>
      <w:r>
        <w:rPr>
          <w:w w:val="105"/>
        </w:rPr>
        <w:t>Soberana. Soberana</w:t>
      </w:r>
      <w:r>
        <w:rPr>
          <w:spacing w:val="40"/>
          <w:w w:val="105"/>
        </w:rPr>
        <w:t> </w:t>
      </w:r>
      <w:r>
        <w:rPr>
          <w:w w:val="105"/>
        </w:rPr>
        <w:t>é</w:t>
      </w:r>
      <w:r>
        <w:rPr>
          <w:spacing w:val="40"/>
          <w:w w:val="105"/>
        </w:rPr>
        <w:t> </w:t>
      </w:r>
      <w:r>
        <w:rPr>
          <w:w w:val="105"/>
        </w:rPr>
        <w:t>um</w:t>
      </w:r>
      <w:r>
        <w:rPr>
          <w:spacing w:val="40"/>
          <w:w w:val="105"/>
        </w:rPr>
        <w:t> </w:t>
      </w:r>
      <w:r>
        <w:rPr>
          <w:w w:val="105"/>
        </w:rPr>
        <w:t>coletivo</w:t>
      </w:r>
      <w:r>
        <w:rPr>
          <w:spacing w:val="40"/>
          <w:w w:val="105"/>
        </w:rPr>
        <w:t> </w:t>
      </w:r>
      <w:r>
        <w:rPr>
          <w:w w:val="105"/>
        </w:rPr>
        <w:t>de</w:t>
      </w:r>
      <w:r>
        <w:rPr>
          <w:spacing w:val="40"/>
          <w:w w:val="105"/>
        </w:rPr>
        <w:t> </w:t>
      </w:r>
      <w:r>
        <w:rPr>
          <w:w w:val="105"/>
        </w:rPr>
        <w:t>produtores</w:t>
      </w:r>
      <w:r>
        <w:rPr>
          <w:spacing w:val="40"/>
          <w:w w:val="105"/>
        </w:rPr>
        <w:t> </w:t>
      </w:r>
      <w:r>
        <w:rPr>
          <w:w w:val="105"/>
        </w:rPr>
        <w:t>de</w:t>
      </w:r>
      <w:r>
        <w:rPr>
          <w:spacing w:val="40"/>
          <w:w w:val="105"/>
        </w:rPr>
        <w:t> </w:t>
      </w:r>
      <w:r>
        <w:rPr>
          <w:w w:val="105"/>
        </w:rPr>
        <w:t>propaganda</w:t>
      </w:r>
      <w:r>
        <w:rPr>
          <w:spacing w:val="40"/>
          <w:w w:val="105"/>
        </w:rPr>
        <w:t> </w:t>
      </w:r>
      <w:r>
        <w:rPr>
          <w:w w:val="105"/>
        </w:rPr>
        <w:t>marxista-leninista</w:t>
      </w:r>
      <w:r>
        <w:rPr>
          <w:spacing w:val="40"/>
          <w:w w:val="105"/>
        </w:rPr>
        <w:t> </w:t>
      </w:r>
      <w:r>
        <w:rPr>
          <w:w w:val="105"/>
        </w:rPr>
        <w:t>financiado por</w:t>
      </w:r>
      <w:r>
        <w:rPr>
          <w:spacing w:val="33"/>
          <w:w w:val="105"/>
        </w:rPr>
        <w:t> </w:t>
      </w:r>
      <w:r>
        <w:rPr>
          <w:w w:val="105"/>
        </w:rPr>
        <w:t>membros</w:t>
      </w:r>
      <w:r>
        <w:rPr>
          <w:spacing w:val="33"/>
          <w:w w:val="105"/>
        </w:rPr>
        <w:t> </w:t>
      </w:r>
      <w:r>
        <w:rPr>
          <w:w w:val="105"/>
        </w:rPr>
        <w:t>apoiadores</w:t>
      </w:r>
      <w:r>
        <w:rPr>
          <w:spacing w:val="33"/>
          <w:w w:val="105"/>
        </w:rPr>
        <w:t> </w:t>
      </w:r>
      <w:r>
        <w:rPr>
          <w:w w:val="105"/>
        </w:rPr>
        <w:t>e</w:t>
      </w:r>
      <w:r>
        <w:rPr>
          <w:spacing w:val="33"/>
          <w:w w:val="105"/>
        </w:rPr>
        <w:t> </w:t>
      </w:r>
      <w:r>
        <w:rPr>
          <w:w w:val="105"/>
        </w:rPr>
        <w:t>anunciantes,</w:t>
      </w:r>
      <w:r>
        <w:rPr>
          <w:spacing w:val="38"/>
          <w:w w:val="105"/>
        </w:rPr>
        <w:t> </w:t>
      </w:r>
      <w:r>
        <w:rPr>
          <w:w w:val="105"/>
        </w:rPr>
        <w:t>o</w:t>
      </w:r>
      <w:r>
        <w:rPr>
          <w:spacing w:val="33"/>
          <w:w w:val="105"/>
        </w:rPr>
        <w:t> </w:t>
      </w:r>
      <w:r>
        <w:rPr>
          <w:w w:val="105"/>
        </w:rPr>
        <w:t>qual</w:t>
      </w:r>
      <w:r>
        <w:rPr>
          <w:spacing w:val="33"/>
          <w:w w:val="105"/>
        </w:rPr>
        <w:t> </w:t>
      </w:r>
      <w:r>
        <w:rPr>
          <w:w w:val="105"/>
        </w:rPr>
        <w:t>se</w:t>
      </w:r>
      <w:r>
        <w:rPr>
          <w:spacing w:val="33"/>
          <w:w w:val="105"/>
        </w:rPr>
        <w:t> </w:t>
      </w:r>
      <w:r>
        <w:rPr>
          <w:w w:val="105"/>
        </w:rPr>
        <w:t>apresenta</w:t>
      </w:r>
      <w:r>
        <w:rPr>
          <w:spacing w:val="33"/>
          <w:w w:val="105"/>
        </w:rPr>
        <w:t> </w:t>
      </w:r>
      <w:r>
        <w:rPr>
          <w:w w:val="105"/>
        </w:rPr>
        <w:t>no</w:t>
      </w:r>
      <w:r>
        <w:rPr>
          <w:spacing w:val="33"/>
          <w:w w:val="105"/>
        </w:rPr>
        <w:t> </w:t>
      </w:r>
      <w:r>
        <w:rPr>
          <w:w w:val="105"/>
        </w:rPr>
        <w:t>site</w:t>
      </w:r>
      <w:r>
        <w:rPr>
          <w:spacing w:val="33"/>
          <w:w w:val="105"/>
        </w:rPr>
        <w:t> </w:t>
      </w:r>
      <w:hyperlink r:id="rId43">
        <w:r>
          <w:rPr>
            <w:w w:val="105"/>
          </w:rPr>
          <w:t>Soberana.tv</w:t>
        </w:r>
      </w:hyperlink>
      <w:r>
        <w:rPr>
          <w:spacing w:val="33"/>
          <w:w w:val="105"/>
        </w:rPr>
        <w:t> </w:t>
      </w:r>
      <w:r>
        <w:rPr>
          <w:w w:val="105"/>
        </w:rPr>
        <w:t>e</w:t>
      </w:r>
      <w:r>
        <w:rPr>
          <w:spacing w:val="33"/>
          <w:w w:val="105"/>
        </w:rPr>
        <w:t> </w:t>
      </w:r>
      <w:r>
        <w:rPr>
          <w:w w:val="105"/>
        </w:rPr>
        <w:t>tem como</w:t>
      </w:r>
      <w:r>
        <w:rPr>
          <w:spacing w:val="-16"/>
          <w:w w:val="105"/>
        </w:rPr>
        <w:t> </w:t>
      </w:r>
      <w:r>
        <w:rPr>
          <w:w w:val="105"/>
        </w:rPr>
        <w:t>objetivo</w:t>
      </w:r>
      <w:r>
        <w:rPr>
          <w:spacing w:val="-16"/>
          <w:w w:val="105"/>
        </w:rPr>
        <w:t> </w:t>
      </w:r>
      <w:r>
        <w:rPr>
          <w:w w:val="105"/>
        </w:rPr>
        <w:t>ocupar</w:t>
      </w:r>
      <w:r>
        <w:rPr>
          <w:spacing w:val="-16"/>
          <w:w w:val="105"/>
        </w:rPr>
        <w:t> </w:t>
      </w:r>
      <w:r>
        <w:rPr>
          <w:w w:val="105"/>
        </w:rPr>
        <w:t>todos</w:t>
      </w:r>
      <w:r>
        <w:rPr>
          <w:spacing w:val="-15"/>
          <w:w w:val="105"/>
        </w:rPr>
        <w:t> </w:t>
      </w:r>
      <w:r>
        <w:rPr>
          <w:w w:val="105"/>
        </w:rPr>
        <w:t>os</w:t>
      </w:r>
      <w:r>
        <w:rPr>
          <w:spacing w:val="-16"/>
          <w:w w:val="105"/>
        </w:rPr>
        <w:t> </w:t>
      </w:r>
      <w:r>
        <w:rPr>
          <w:w w:val="105"/>
        </w:rPr>
        <w:t>meios</w:t>
      </w:r>
      <w:r>
        <w:rPr>
          <w:spacing w:val="-16"/>
          <w:w w:val="105"/>
        </w:rPr>
        <w:t> </w:t>
      </w:r>
      <w:r>
        <w:rPr>
          <w:w w:val="105"/>
        </w:rPr>
        <w:t>de</w:t>
      </w:r>
      <w:r>
        <w:rPr>
          <w:spacing w:val="-16"/>
          <w:w w:val="105"/>
        </w:rPr>
        <w:t> </w:t>
      </w:r>
      <w:r>
        <w:rPr>
          <w:w w:val="105"/>
        </w:rPr>
        <w:t>comunicação</w:t>
      </w:r>
      <w:r>
        <w:rPr>
          <w:spacing w:val="-15"/>
          <w:w w:val="105"/>
        </w:rPr>
        <w:t> </w:t>
      </w:r>
      <w:r>
        <w:rPr>
          <w:w w:val="105"/>
        </w:rPr>
        <w:t>digitais</w:t>
      </w:r>
      <w:r>
        <w:rPr>
          <w:spacing w:val="-16"/>
          <w:w w:val="105"/>
        </w:rPr>
        <w:t> </w:t>
      </w:r>
      <w:r>
        <w:rPr>
          <w:w w:val="105"/>
        </w:rPr>
        <w:t>com</w:t>
      </w:r>
      <w:r>
        <w:rPr>
          <w:spacing w:val="-16"/>
          <w:w w:val="105"/>
        </w:rPr>
        <w:t> </w:t>
      </w:r>
      <w:r>
        <w:rPr>
          <w:w w:val="105"/>
        </w:rPr>
        <w:t>textos</w:t>
      </w:r>
      <w:r>
        <w:rPr>
          <w:spacing w:val="-16"/>
          <w:w w:val="105"/>
        </w:rPr>
        <w:t> </w:t>
      </w:r>
      <w:r>
        <w:rPr>
          <w:w w:val="105"/>
        </w:rPr>
        <w:t>escritos,</w:t>
      </w:r>
      <w:r>
        <w:rPr>
          <w:spacing w:val="-15"/>
          <w:w w:val="105"/>
        </w:rPr>
        <w:t> </w:t>
      </w:r>
      <w:r>
        <w:rPr>
          <w:w w:val="105"/>
        </w:rPr>
        <w:t>áudios</w:t>
      </w:r>
      <w:r>
        <w:rPr>
          <w:spacing w:val="-16"/>
          <w:w w:val="105"/>
        </w:rPr>
        <w:t> </w:t>
      </w:r>
      <w:r>
        <w:rPr>
          <w:w w:val="105"/>
        </w:rPr>
        <w:t>e videos</w:t>
      </w:r>
      <w:r>
        <w:rPr>
          <w:spacing w:val="-16"/>
          <w:w w:val="105"/>
        </w:rPr>
        <w:t> </w:t>
      </w:r>
      <w:r>
        <w:rPr>
          <w:w w:val="105"/>
        </w:rPr>
        <w:t>críticos</w:t>
      </w:r>
      <w:r>
        <w:rPr>
          <w:spacing w:val="-16"/>
          <w:w w:val="105"/>
        </w:rPr>
        <w:t> </w:t>
      </w:r>
      <w:r>
        <w:rPr>
          <w:w w:val="105"/>
        </w:rPr>
        <w:t>ao</w:t>
      </w:r>
      <w:r>
        <w:rPr>
          <w:spacing w:val="-16"/>
          <w:w w:val="105"/>
        </w:rPr>
        <w:t> </w:t>
      </w:r>
      <w:r>
        <w:rPr>
          <w:w w:val="105"/>
        </w:rPr>
        <w:t>capitalismo.</w:t>
      </w:r>
      <w:r>
        <w:rPr>
          <w:w w:val="105"/>
        </w:rPr>
        <w:t> Esse</w:t>
      </w:r>
      <w:r>
        <w:rPr>
          <w:spacing w:val="-15"/>
          <w:w w:val="105"/>
        </w:rPr>
        <w:t> </w:t>
      </w:r>
      <w:r>
        <w:rPr>
          <w:w w:val="105"/>
        </w:rPr>
        <w:t>coletivo</w:t>
      </w:r>
      <w:r>
        <w:rPr>
          <w:spacing w:val="-16"/>
          <w:w w:val="105"/>
        </w:rPr>
        <w:t> </w:t>
      </w:r>
      <w:r>
        <w:rPr>
          <w:w w:val="105"/>
        </w:rPr>
        <w:t>disponibiliza</w:t>
      </w:r>
      <w:r>
        <w:rPr>
          <w:spacing w:val="-16"/>
          <w:w w:val="105"/>
        </w:rPr>
        <w:t> </w:t>
      </w:r>
      <w:r>
        <w:rPr>
          <w:w w:val="105"/>
        </w:rPr>
        <w:t>uma</w:t>
      </w:r>
      <w:r>
        <w:rPr>
          <w:spacing w:val="-16"/>
          <w:w w:val="105"/>
        </w:rPr>
        <w:t> </w:t>
      </w:r>
      <w:r>
        <w:rPr>
          <w:w w:val="105"/>
        </w:rPr>
        <w:t>plataforma</w:t>
      </w:r>
      <w:r>
        <w:rPr>
          <w:spacing w:val="-15"/>
          <w:w w:val="105"/>
        </w:rPr>
        <w:t> </w:t>
      </w:r>
      <w:r>
        <w:rPr>
          <w:w w:val="105"/>
        </w:rPr>
        <w:t>de</w:t>
      </w:r>
      <w:r>
        <w:rPr>
          <w:spacing w:val="-16"/>
          <w:w w:val="105"/>
        </w:rPr>
        <w:t> </w:t>
      </w:r>
      <w:r>
        <w:rPr>
          <w:w w:val="105"/>
        </w:rPr>
        <w:t>comunicação própria</w:t>
      </w:r>
      <w:r>
        <w:rPr>
          <w:spacing w:val="27"/>
          <w:w w:val="105"/>
        </w:rPr>
        <w:t> </w:t>
      </w:r>
      <w:r>
        <w:rPr>
          <w:w w:val="105"/>
        </w:rPr>
        <w:t>com</w:t>
      </w:r>
      <w:r>
        <w:rPr>
          <w:spacing w:val="27"/>
          <w:w w:val="105"/>
        </w:rPr>
        <w:t> </w:t>
      </w:r>
      <w:r>
        <w:rPr>
          <w:w w:val="105"/>
        </w:rPr>
        <w:t>o</w:t>
      </w:r>
      <w:r>
        <w:rPr>
          <w:spacing w:val="27"/>
          <w:w w:val="105"/>
        </w:rPr>
        <w:t> </w:t>
      </w:r>
      <w:r>
        <w:rPr>
          <w:w w:val="105"/>
        </w:rPr>
        <w:t>software</w:t>
      </w:r>
      <w:r>
        <w:rPr>
          <w:spacing w:val="27"/>
          <w:w w:val="105"/>
        </w:rPr>
        <w:t> </w:t>
      </w:r>
      <w:r>
        <w:rPr>
          <w:w w:val="105"/>
        </w:rPr>
        <w:t>Discord</w:t>
      </w:r>
      <w:r>
        <w:rPr>
          <w:spacing w:val="27"/>
          <w:w w:val="105"/>
        </w:rPr>
        <w:t> </w:t>
      </w:r>
      <w:r>
        <w:rPr>
          <w:w w:val="105"/>
        </w:rPr>
        <w:t>na</w:t>
      </w:r>
      <w:r>
        <w:rPr>
          <w:spacing w:val="27"/>
          <w:w w:val="105"/>
        </w:rPr>
        <w:t> </w:t>
      </w:r>
      <w:r>
        <w:rPr>
          <w:w w:val="105"/>
        </w:rPr>
        <w:t>qual</w:t>
      </w:r>
      <w:r>
        <w:rPr>
          <w:spacing w:val="27"/>
          <w:w w:val="105"/>
        </w:rPr>
        <w:t> </w:t>
      </w:r>
      <w:r>
        <w:rPr>
          <w:w w:val="105"/>
        </w:rPr>
        <w:t>as</w:t>
      </w:r>
      <w:r>
        <w:rPr>
          <w:spacing w:val="27"/>
          <w:w w:val="105"/>
        </w:rPr>
        <w:t> </w:t>
      </w:r>
      <w:r>
        <w:rPr>
          <w:w w:val="105"/>
        </w:rPr>
        <w:t>comunicações</w:t>
      </w:r>
      <w:r>
        <w:rPr>
          <w:spacing w:val="27"/>
          <w:w w:val="105"/>
        </w:rPr>
        <w:t> </w:t>
      </w:r>
      <w:r>
        <w:rPr>
          <w:w w:val="105"/>
        </w:rPr>
        <w:t>são</w:t>
      </w:r>
      <w:r>
        <w:rPr>
          <w:spacing w:val="27"/>
          <w:w w:val="105"/>
        </w:rPr>
        <w:t> </w:t>
      </w:r>
      <w:r>
        <w:rPr>
          <w:w w:val="105"/>
        </w:rPr>
        <w:t>moderadas</w:t>
      </w:r>
      <w:r>
        <w:rPr>
          <w:spacing w:val="27"/>
          <w:w w:val="105"/>
        </w:rPr>
        <w:t> </w:t>
      </w:r>
      <w:r>
        <w:rPr>
          <w:w w:val="105"/>
        </w:rPr>
        <w:t>para</w:t>
      </w:r>
      <w:r>
        <w:rPr>
          <w:spacing w:val="27"/>
          <w:w w:val="105"/>
        </w:rPr>
        <w:t> </w:t>
      </w:r>
      <w:r>
        <w:rPr>
          <w:w w:val="105"/>
        </w:rPr>
        <w:t>garantir uma cultura de acolhimento a pessoas trans, </w:t>
      </w:r>
      <w:r>
        <w:rPr>
          <w:color w:val="7F7F7F"/>
          <w:w w:val="105"/>
        </w:rPr>
        <w:t>‘neutras’ </w:t>
      </w:r>
      <w:r>
        <w:rPr>
          <w:w w:val="105"/>
        </w:rPr>
        <w:t>e neuro-divergentes.</w:t>
      </w:r>
      <w:r>
        <w:rPr>
          <w:spacing w:val="36"/>
          <w:w w:val="105"/>
        </w:rPr>
        <w:t> </w:t>
      </w:r>
      <w:r>
        <w:rPr>
          <w:w w:val="105"/>
        </w:rPr>
        <w:t>Profissionais de</w:t>
      </w:r>
      <w:r>
        <w:rPr>
          <w:spacing w:val="-1"/>
          <w:w w:val="105"/>
        </w:rPr>
        <w:t> </w:t>
      </w:r>
      <w:r>
        <w:rPr>
          <w:w w:val="105"/>
        </w:rPr>
        <w:t>saúde mental oferecem consultas</w:t>
      </w:r>
      <w:r>
        <w:rPr>
          <w:spacing w:val="-1"/>
          <w:w w:val="105"/>
        </w:rPr>
        <w:t> </w:t>
      </w:r>
      <w:r>
        <w:rPr>
          <w:w w:val="105"/>
        </w:rPr>
        <w:t>aos membros do coletivo</w:t>
      </w:r>
      <w:r>
        <w:rPr>
          <w:spacing w:val="-1"/>
          <w:w w:val="105"/>
        </w:rPr>
        <w:t> </w:t>
      </w:r>
      <w:r>
        <w:rPr>
          <w:w w:val="105"/>
        </w:rPr>
        <w:t>em um programa </w:t>
      </w:r>
      <w:r>
        <w:rPr>
          <w:spacing w:val="-2"/>
          <w:w w:val="105"/>
        </w:rPr>
        <w:t>chamado</w:t>
      </w:r>
    </w:p>
    <w:p>
      <w:pPr>
        <w:pStyle w:val="BodyText"/>
        <w:spacing w:before="2"/>
        <w:ind w:left="22"/>
        <w:jc w:val="both"/>
      </w:pPr>
      <w:r>
        <w:rPr>
          <w:w w:val="105"/>
        </w:rPr>
        <w:t>Sameca,</w:t>
      </w:r>
      <w:r>
        <w:rPr>
          <w:spacing w:val="5"/>
          <w:w w:val="105"/>
        </w:rPr>
        <w:t> </w:t>
      </w:r>
      <w:r>
        <w:rPr>
          <w:w w:val="105"/>
        </w:rPr>
        <w:t>cujos</w:t>
      </w:r>
      <w:r>
        <w:rPr>
          <w:spacing w:val="6"/>
          <w:w w:val="105"/>
        </w:rPr>
        <w:t> </w:t>
      </w:r>
      <w:r>
        <w:rPr>
          <w:w w:val="105"/>
        </w:rPr>
        <w:t>preços</w:t>
      </w:r>
      <w:r>
        <w:rPr>
          <w:spacing w:val="5"/>
          <w:w w:val="105"/>
        </w:rPr>
        <w:t> </w:t>
      </w:r>
      <w:r>
        <w:rPr>
          <w:w w:val="105"/>
        </w:rPr>
        <w:t>variam</w:t>
      </w:r>
      <w:r>
        <w:rPr>
          <w:spacing w:val="6"/>
          <w:w w:val="105"/>
        </w:rPr>
        <w:t> </w:t>
      </w:r>
      <w:r>
        <w:rPr>
          <w:w w:val="105"/>
        </w:rPr>
        <w:t>segundo</w:t>
      </w:r>
      <w:r>
        <w:rPr>
          <w:spacing w:val="6"/>
          <w:w w:val="105"/>
        </w:rPr>
        <w:t> </w:t>
      </w:r>
      <w:r>
        <w:rPr>
          <w:w w:val="105"/>
        </w:rPr>
        <w:t>a</w:t>
      </w:r>
      <w:r>
        <w:rPr>
          <w:spacing w:val="6"/>
          <w:w w:val="105"/>
        </w:rPr>
        <w:t> </w:t>
      </w:r>
      <w:r>
        <w:rPr>
          <w:w w:val="105"/>
        </w:rPr>
        <w:t>renda</w:t>
      </w:r>
      <w:r>
        <w:rPr>
          <w:spacing w:val="6"/>
          <w:w w:val="105"/>
        </w:rPr>
        <w:t> </w:t>
      </w:r>
      <w:r>
        <w:rPr>
          <w:w w:val="105"/>
        </w:rPr>
        <w:t>e</w:t>
      </w:r>
      <w:r>
        <w:rPr>
          <w:spacing w:val="5"/>
          <w:w w:val="105"/>
        </w:rPr>
        <w:t> </w:t>
      </w:r>
      <w:r>
        <w:rPr>
          <w:w w:val="105"/>
        </w:rPr>
        <w:t>o</w:t>
      </w:r>
      <w:r>
        <w:rPr>
          <w:spacing w:val="6"/>
          <w:w w:val="105"/>
        </w:rPr>
        <w:t> </w:t>
      </w:r>
      <w:r>
        <w:rPr>
          <w:w w:val="105"/>
        </w:rPr>
        <w:t>custo</w:t>
      </w:r>
      <w:r>
        <w:rPr>
          <w:spacing w:val="6"/>
          <w:w w:val="105"/>
        </w:rPr>
        <w:t> </w:t>
      </w:r>
      <w:r>
        <w:rPr>
          <w:w w:val="105"/>
        </w:rPr>
        <w:t>de</w:t>
      </w:r>
      <w:r>
        <w:rPr>
          <w:spacing w:val="6"/>
          <w:w w:val="105"/>
        </w:rPr>
        <w:t> </w:t>
      </w:r>
      <w:r>
        <w:rPr>
          <w:w w:val="105"/>
        </w:rPr>
        <w:t>vida</w:t>
      </w:r>
      <w:r>
        <w:rPr>
          <w:spacing w:val="6"/>
          <w:w w:val="105"/>
        </w:rPr>
        <w:t> </w:t>
      </w:r>
      <w:r>
        <w:rPr>
          <w:w w:val="105"/>
        </w:rPr>
        <w:t>do</w:t>
      </w:r>
      <w:r>
        <w:rPr>
          <w:spacing w:val="6"/>
          <w:w w:val="105"/>
        </w:rPr>
        <w:t> </w:t>
      </w:r>
      <w:r>
        <w:rPr>
          <w:spacing w:val="-2"/>
          <w:w w:val="105"/>
        </w:rPr>
        <w:t>membro.</w:t>
      </w:r>
    </w:p>
    <w:p>
      <w:pPr>
        <w:pStyle w:val="BodyText"/>
        <w:spacing w:line="252" w:lineRule="auto" w:before="28"/>
        <w:ind w:left="22" w:right="868" w:firstLine="351"/>
        <w:jc w:val="both"/>
      </w:pPr>
      <w:r>
        <w:rPr>
          <w:w w:val="105"/>
        </w:rPr>
        <w:t>Os</w:t>
      </w:r>
      <w:r>
        <w:rPr>
          <w:spacing w:val="-2"/>
          <w:w w:val="105"/>
        </w:rPr>
        <w:t> </w:t>
      </w:r>
      <w:r>
        <w:rPr>
          <w:w w:val="105"/>
        </w:rPr>
        <w:t>membros</w:t>
      </w:r>
      <w:r>
        <w:rPr>
          <w:spacing w:val="-2"/>
          <w:w w:val="105"/>
        </w:rPr>
        <w:t> </w:t>
      </w:r>
      <w:r>
        <w:rPr>
          <w:w w:val="105"/>
        </w:rPr>
        <w:t>do</w:t>
      </w:r>
      <w:r>
        <w:rPr>
          <w:spacing w:val="-2"/>
          <w:w w:val="105"/>
        </w:rPr>
        <w:t> </w:t>
      </w:r>
      <w:r>
        <w:rPr>
          <w:w w:val="105"/>
        </w:rPr>
        <w:t>coletivo</w:t>
      </w:r>
      <w:r>
        <w:rPr>
          <w:spacing w:val="-2"/>
          <w:w w:val="105"/>
        </w:rPr>
        <w:t> </w:t>
      </w:r>
      <w:r>
        <w:rPr>
          <w:w w:val="105"/>
        </w:rPr>
        <w:t>Soberana</w:t>
      </w:r>
      <w:r>
        <w:rPr>
          <w:spacing w:val="-2"/>
          <w:w w:val="105"/>
        </w:rPr>
        <w:t> </w:t>
      </w:r>
      <w:r>
        <w:rPr>
          <w:w w:val="105"/>
        </w:rPr>
        <w:t>se</w:t>
      </w:r>
      <w:r>
        <w:rPr>
          <w:spacing w:val="-2"/>
          <w:w w:val="105"/>
        </w:rPr>
        <w:t> </w:t>
      </w:r>
      <w:r>
        <w:rPr>
          <w:w w:val="105"/>
        </w:rPr>
        <w:t>dividem</w:t>
      </w:r>
      <w:r>
        <w:rPr>
          <w:spacing w:val="-2"/>
          <w:w w:val="105"/>
        </w:rPr>
        <w:t> </w:t>
      </w:r>
      <w:r>
        <w:rPr>
          <w:w w:val="105"/>
        </w:rPr>
        <w:t>em</w:t>
      </w:r>
      <w:r>
        <w:rPr>
          <w:spacing w:val="-2"/>
          <w:w w:val="105"/>
        </w:rPr>
        <w:t> </w:t>
      </w:r>
      <w:r>
        <w:rPr>
          <w:w w:val="105"/>
        </w:rPr>
        <w:t>três</w:t>
      </w:r>
      <w:r>
        <w:rPr>
          <w:spacing w:val="-2"/>
          <w:w w:val="105"/>
        </w:rPr>
        <w:t> </w:t>
      </w:r>
      <w:r>
        <w:rPr>
          <w:w w:val="105"/>
        </w:rPr>
        <w:t>papéis:</w:t>
      </w:r>
      <w:r>
        <w:rPr>
          <w:spacing w:val="23"/>
          <w:w w:val="105"/>
        </w:rPr>
        <w:t> </w:t>
      </w:r>
      <w:r>
        <w:rPr>
          <w:w w:val="105"/>
        </w:rPr>
        <w:t>os</w:t>
      </w:r>
      <w:r>
        <w:rPr>
          <w:spacing w:val="-2"/>
          <w:w w:val="105"/>
        </w:rPr>
        <w:t> </w:t>
      </w:r>
      <w:r>
        <w:rPr>
          <w:w w:val="105"/>
        </w:rPr>
        <w:t>membros</w:t>
      </w:r>
      <w:r>
        <w:rPr>
          <w:spacing w:val="-2"/>
          <w:w w:val="105"/>
        </w:rPr>
        <w:t> </w:t>
      </w:r>
      <w:r>
        <w:rPr>
          <w:w w:val="105"/>
        </w:rPr>
        <w:t>produtores de</w:t>
      </w:r>
      <w:r>
        <w:rPr>
          <w:w w:val="105"/>
        </w:rPr>
        <w:t> propaganda</w:t>
      </w:r>
      <w:r>
        <w:rPr>
          <w:w w:val="105"/>
        </w:rPr>
        <w:t> marxista-leninista</w:t>
      </w:r>
      <w:r>
        <w:rPr>
          <w:w w:val="105"/>
        </w:rPr>
        <w:t> nos</w:t>
      </w:r>
      <w:r>
        <w:rPr>
          <w:w w:val="105"/>
        </w:rPr>
        <w:t> canais</w:t>
      </w:r>
      <w:r>
        <w:rPr>
          <w:w w:val="105"/>
        </w:rPr>
        <w:t> da</w:t>
      </w:r>
      <w:r>
        <w:rPr>
          <w:w w:val="105"/>
        </w:rPr>
        <w:t> Soberana</w:t>
      </w:r>
      <w:r>
        <w:rPr>
          <w:w w:val="105"/>
        </w:rPr>
        <w:t> no</w:t>
      </w:r>
      <w:r>
        <w:rPr>
          <w:w w:val="105"/>
        </w:rPr>
        <w:t> YouTube,</w:t>
      </w:r>
      <w:r>
        <w:rPr>
          <w:w w:val="105"/>
        </w:rPr>
        <w:t> na</w:t>
      </w:r>
      <w:r>
        <w:rPr>
          <w:w w:val="105"/>
        </w:rPr>
        <w:t> Twich,</w:t>
      </w:r>
      <w:r>
        <w:rPr>
          <w:w w:val="105"/>
        </w:rPr>
        <w:t> no TikTok</w:t>
      </w:r>
      <w:r>
        <w:rPr>
          <w:spacing w:val="-3"/>
          <w:w w:val="105"/>
        </w:rPr>
        <w:t> </w:t>
      </w:r>
      <w:r>
        <w:rPr>
          <w:w w:val="105"/>
        </w:rPr>
        <w:t>e</w:t>
      </w:r>
      <w:r>
        <w:rPr>
          <w:spacing w:val="-3"/>
          <w:w w:val="105"/>
        </w:rPr>
        <w:t> </w:t>
      </w:r>
      <w:r>
        <w:rPr>
          <w:w w:val="105"/>
        </w:rPr>
        <w:t>demais</w:t>
      </w:r>
      <w:r>
        <w:rPr>
          <w:spacing w:val="-3"/>
          <w:w w:val="105"/>
        </w:rPr>
        <w:t> </w:t>
      </w:r>
      <w:r>
        <w:rPr>
          <w:w w:val="105"/>
        </w:rPr>
        <w:t>plataformas</w:t>
      </w:r>
      <w:r>
        <w:rPr>
          <w:spacing w:val="-3"/>
          <w:w w:val="105"/>
        </w:rPr>
        <w:t> </w:t>
      </w:r>
      <w:r>
        <w:rPr>
          <w:w w:val="105"/>
        </w:rPr>
        <w:t>de</w:t>
      </w:r>
      <w:r>
        <w:rPr>
          <w:spacing w:val="-3"/>
          <w:w w:val="105"/>
        </w:rPr>
        <w:t> </w:t>
      </w:r>
      <w:r>
        <w:rPr>
          <w:w w:val="105"/>
        </w:rPr>
        <w:t>comunicação,</w:t>
      </w:r>
      <w:r>
        <w:rPr>
          <w:spacing w:val="-2"/>
          <w:w w:val="105"/>
        </w:rPr>
        <w:t> </w:t>
      </w:r>
      <w:r>
        <w:rPr>
          <w:w w:val="105"/>
        </w:rPr>
        <w:t>os</w:t>
      </w:r>
      <w:r>
        <w:rPr>
          <w:spacing w:val="-3"/>
          <w:w w:val="105"/>
        </w:rPr>
        <w:t> </w:t>
      </w:r>
      <w:r>
        <w:rPr>
          <w:w w:val="105"/>
        </w:rPr>
        <w:t>membros</w:t>
      </w:r>
      <w:r>
        <w:rPr>
          <w:spacing w:val="-3"/>
          <w:w w:val="105"/>
        </w:rPr>
        <w:t> </w:t>
      </w:r>
      <w:r>
        <w:rPr>
          <w:w w:val="105"/>
        </w:rPr>
        <w:t>moderadores</w:t>
      </w:r>
      <w:r>
        <w:rPr>
          <w:spacing w:val="-3"/>
          <w:w w:val="105"/>
        </w:rPr>
        <w:t> </w:t>
      </w:r>
      <w:r>
        <w:rPr>
          <w:w w:val="105"/>
        </w:rPr>
        <w:t>de</w:t>
      </w:r>
      <w:r>
        <w:rPr>
          <w:spacing w:val="-3"/>
          <w:w w:val="105"/>
        </w:rPr>
        <w:t> </w:t>
      </w:r>
      <w:r>
        <w:rPr>
          <w:w w:val="105"/>
        </w:rPr>
        <w:t>conversas</w:t>
      </w:r>
      <w:r>
        <w:rPr>
          <w:spacing w:val="-3"/>
          <w:w w:val="105"/>
        </w:rPr>
        <w:t> </w:t>
      </w:r>
      <w:r>
        <w:rPr>
          <w:w w:val="105"/>
        </w:rPr>
        <w:t>na plataforma Discord da Soberana e os membros que conversam entre si em fóruns sobre vários</w:t>
      </w:r>
      <w:r>
        <w:rPr>
          <w:w w:val="105"/>
        </w:rPr>
        <w:t> temas</w:t>
      </w:r>
      <w:r>
        <w:rPr>
          <w:w w:val="105"/>
        </w:rPr>
        <w:t> predefinidos</w:t>
      </w:r>
      <w:r>
        <w:rPr>
          <w:w w:val="105"/>
        </w:rPr>
        <w:t> e</w:t>
      </w:r>
      <w:r>
        <w:rPr>
          <w:w w:val="105"/>
        </w:rPr>
        <w:t> em</w:t>
      </w:r>
      <w:r>
        <w:rPr>
          <w:w w:val="105"/>
        </w:rPr>
        <w:t> fóruns</w:t>
      </w:r>
      <w:r>
        <w:rPr>
          <w:w w:val="105"/>
        </w:rPr>
        <w:t> para</w:t>
      </w:r>
      <w:r>
        <w:rPr>
          <w:w w:val="105"/>
        </w:rPr>
        <w:t> projetos</w:t>
      </w:r>
      <w:r>
        <w:rPr>
          <w:w w:val="105"/>
        </w:rPr>
        <w:t> de</w:t>
      </w:r>
      <w:r>
        <w:rPr>
          <w:w w:val="105"/>
        </w:rPr>
        <w:t> formação</w:t>
      </w:r>
      <w:r>
        <w:rPr>
          <w:w w:val="105"/>
        </w:rPr>
        <w:t> e</w:t>
      </w:r>
      <w:r>
        <w:rPr>
          <w:w w:val="105"/>
        </w:rPr>
        <w:t> ação</w:t>
      </w:r>
      <w:r>
        <w:rPr>
          <w:w w:val="105"/>
        </w:rPr>
        <w:t> política:</w:t>
      </w:r>
      <w:r>
        <w:rPr>
          <w:spacing w:val="40"/>
          <w:w w:val="105"/>
        </w:rPr>
        <w:t> </w:t>
      </w:r>
      <w:r>
        <w:rPr>
          <w:w w:val="105"/>
        </w:rPr>
        <w:t>ex. desenvolvimento</w:t>
      </w:r>
      <w:r>
        <w:rPr>
          <w:w w:val="105"/>
        </w:rPr>
        <w:t> coletivo</w:t>
      </w:r>
      <w:r>
        <w:rPr>
          <w:w w:val="105"/>
        </w:rPr>
        <w:t> de</w:t>
      </w:r>
      <w:r>
        <w:rPr>
          <w:w w:val="105"/>
        </w:rPr>
        <w:t> jogos</w:t>
      </w:r>
      <w:r>
        <w:rPr>
          <w:w w:val="105"/>
        </w:rPr>
        <w:t> digitais</w:t>
      </w:r>
      <w:r>
        <w:rPr>
          <w:w w:val="105"/>
        </w:rPr>
        <w:t> gratuitos</w:t>
      </w:r>
      <w:r>
        <w:rPr>
          <w:w w:val="105"/>
        </w:rPr>
        <w:t> para</w:t>
      </w:r>
      <w:r>
        <w:rPr>
          <w:w w:val="105"/>
        </w:rPr>
        <w:t> conscientização</w:t>
      </w:r>
      <w:r>
        <w:rPr>
          <w:w w:val="105"/>
        </w:rPr>
        <w:t> de</w:t>
      </w:r>
      <w:r>
        <w:rPr>
          <w:w w:val="105"/>
        </w:rPr>
        <w:t> classe.</w:t>
      </w:r>
      <w:r>
        <w:rPr>
          <w:spacing w:val="40"/>
          <w:w w:val="105"/>
        </w:rPr>
        <w:t> </w:t>
      </w:r>
      <w:r>
        <w:rPr>
          <w:w w:val="105"/>
        </w:rPr>
        <w:t>No site da Soberana.TV, os membros produtores de propaganda são apresentados por foto, nome</w:t>
      </w:r>
      <w:r>
        <w:rPr>
          <w:spacing w:val="-3"/>
          <w:w w:val="105"/>
        </w:rPr>
        <w:t> </w:t>
      </w:r>
      <w:r>
        <w:rPr>
          <w:w w:val="105"/>
        </w:rPr>
        <w:t>próprio</w:t>
      </w:r>
      <w:r>
        <w:rPr>
          <w:spacing w:val="-3"/>
          <w:w w:val="105"/>
        </w:rPr>
        <w:t> </w:t>
      </w:r>
      <w:r>
        <w:rPr>
          <w:w w:val="105"/>
        </w:rPr>
        <w:t>e</w:t>
      </w:r>
      <w:r>
        <w:rPr>
          <w:spacing w:val="-3"/>
          <w:w w:val="105"/>
        </w:rPr>
        <w:t> </w:t>
      </w:r>
      <w:r>
        <w:rPr>
          <w:w w:val="105"/>
        </w:rPr>
        <w:t>pronome.</w:t>
      </w:r>
      <w:r>
        <w:rPr>
          <w:spacing w:val="31"/>
          <w:w w:val="105"/>
        </w:rPr>
        <w:t> </w:t>
      </w:r>
      <w:r>
        <w:rPr>
          <w:w w:val="105"/>
        </w:rPr>
        <w:t>Já</w:t>
      </w:r>
      <w:r>
        <w:rPr>
          <w:spacing w:val="-3"/>
          <w:w w:val="105"/>
        </w:rPr>
        <w:t> </w:t>
      </w:r>
      <w:r>
        <w:rPr>
          <w:w w:val="105"/>
        </w:rPr>
        <w:t>no</w:t>
      </w:r>
      <w:r>
        <w:rPr>
          <w:spacing w:val="-3"/>
          <w:w w:val="105"/>
        </w:rPr>
        <w:t> </w:t>
      </w:r>
      <w:r>
        <w:rPr>
          <w:w w:val="105"/>
        </w:rPr>
        <w:t>Discord</w:t>
      </w:r>
      <w:r>
        <w:rPr>
          <w:spacing w:val="-3"/>
          <w:w w:val="105"/>
        </w:rPr>
        <w:t> </w:t>
      </w:r>
      <w:r>
        <w:rPr>
          <w:w w:val="105"/>
        </w:rPr>
        <w:t>para</w:t>
      </w:r>
      <w:r>
        <w:rPr>
          <w:spacing w:val="-3"/>
          <w:w w:val="105"/>
        </w:rPr>
        <w:t> </w:t>
      </w:r>
      <w:r>
        <w:rPr>
          <w:w w:val="105"/>
        </w:rPr>
        <w:t>participar</w:t>
      </w:r>
      <w:r>
        <w:rPr>
          <w:spacing w:val="-3"/>
          <w:w w:val="105"/>
        </w:rPr>
        <w:t> </w:t>
      </w:r>
      <w:r>
        <w:rPr>
          <w:w w:val="105"/>
        </w:rPr>
        <w:t>das</w:t>
      </w:r>
      <w:r>
        <w:rPr>
          <w:spacing w:val="-3"/>
          <w:w w:val="105"/>
        </w:rPr>
        <w:t> </w:t>
      </w:r>
      <w:r>
        <w:rPr>
          <w:w w:val="105"/>
        </w:rPr>
        <w:t>conversas</w:t>
      </w:r>
      <w:r>
        <w:rPr>
          <w:spacing w:val="-3"/>
          <w:w w:val="105"/>
        </w:rPr>
        <w:t> </w:t>
      </w:r>
      <w:r>
        <w:rPr>
          <w:w w:val="105"/>
        </w:rPr>
        <w:t>escritas</w:t>
      </w:r>
      <w:r>
        <w:rPr>
          <w:spacing w:val="-3"/>
          <w:w w:val="105"/>
        </w:rPr>
        <w:t> </w:t>
      </w:r>
      <w:r>
        <w:rPr>
          <w:w w:val="105"/>
        </w:rPr>
        <w:t>e</w:t>
      </w:r>
      <w:r>
        <w:rPr>
          <w:spacing w:val="-3"/>
          <w:w w:val="105"/>
        </w:rPr>
        <w:t> </w:t>
      </w:r>
      <w:r>
        <w:rPr>
          <w:w w:val="105"/>
        </w:rPr>
        <w:t>faladas, é solicitado</w:t>
      </w:r>
      <w:r>
        <w:rPr>
          <w:spacing w:val="-12"/>
          <w:w w:val="105"/>
        </w:rPr>
        <w:t> </w:t>
      </w:r>
      <w:r>
        <w:rPr>
          <w:w w:val="105"/>
        </w:rPr>
        <w:t>que</w:t>
      </w:r>
      <w:r>
        <w:rPr>
          <w:spacing w:val="-12"/>
          <w:w w:val="105"/>
        </w:rPr>
        <w:t> </w:t>
      </w:r>
      <w:r>
        <w:rPr>
          <w:w w:val="105"/>
        </w:rPr>
        <w:t>se</w:t>
      </w:r>
      <w:r>
        <w:rPr>
          <w:spacing w:val="-12"/>
          <w:w w:val="105"/>
        </w:rPr>
        <w:t> </w:t>
      </w:r>
      <w:r>
        <w:rPr>
          <w:w w:val="105"/>
        </w:rPr>
        <w:t>adicione</w:t>
      </w:r>
      <w:r>
        <w:rPr>
          <w:spacing w:val="-12"/>
          <w:w w:val="105"/>
        </w:rPr>
        <w:t> </w:t>
      </w:r>
      <w:r>
        <w:rPr>
          <w:w w:val="105"/>
        </w:rPr>
        <w:t>pelo</w:t>
      </w:r>
      <w:r>
        <w:rPr>
          <w:spacing w:val="-12"/>
          <w:w w:val="105"/>
        </w:rPr>
        <w:t> </w:t>
      </w:r>
      <w:r>
        <w:rPr>
          <w:w w:val="105"/>
        </w:rPr>
        <w:t>menos</w:t>
      </w:r>
      <w:r>
        <w:rPr>
          <w:spacing w:val="-12"/>
          <w:w w:val="105"/>
        </w:rPr>
        <w:t> </w:t>
      </w:r>
      <w:r>
        <w:rPr>
          <w:w w:val="105"/>
        </w:rPr>
        <w:t>um</w:t>
      </w:r>
      <w:r>
        <w:rPr>
          <w:spacing w:val="-13"/>
          <w:w w:val="105"/>
        </w:rPr>
        <w:t> </w:t>
      </w:r>
      <w:r>
        <w:rPr>
          <w:w w:val="105"/>
        </w:rPr>
        <w:t>pronome</w:t>
      </w:r>
      <w:r>
        <w:rPr>
          <w:spacing w:val="-12"/>
          <w:w w:val="105"/>
        </w:rPr>
        <w:t> </w:t>
      </w:r>
      <w:r>
        <w:rPr>
          <w:w w:val="105"/>
        </w:rPr>
        <w:t>ao</w:t>
      </w:r>
      <w:r>
        <w:rPr>
          <w:spacing w:val="-12"/>
          <w:w w:val="105"/>
        </w:rPr>
        <w:t> </w:t>
      </w:r>
      <w:r>
        <w:rPr>
          <w:w w:val="105"/>
        </w:rPr>
        <w:t>perfil</w:t>
      </w:r>
      <w:r>
        <w:rPr>
          <w:spacing w:val="-12"/>
          <w:w w:val="105"/>
        </w:rPr>
        <w:t> </w:t>
      </w:r>
      <w:r>
        <w:rPr>
          <w:w w:val="105"/>
        </w:rPr>
        <w:t>pelo</w:t>
      </w:r>
      <w:r>
        <w:rPr>
          <w:spacing w:val="-13"/>
          <w:w w:val="105"/>
        </w:rPr>
        <w:t> </w:t>
      </w:r>
      <w:r>
        <w:rPr>
          <w:w w:val="105"/>
        </w:rPr>
        <w:t>qual</w:t>
      </w:r>
      <w:r>
        <w:rPr>
          <w:spacing w:val="-12"/>
          <w:w w:val="105"/>
        </w:rPr>
        <w:t> </w:t>
      </w:r>
      <w:r>
        <w:rPr>
          <w:w w:val="105"/>
        </w:rPr>
        <w:t>se</w:t>
      </w:r>
      <w:r>
        <w:rPr>
          <w:spacing w:val="-12"/>
          <w:w w:val="105"/>
        </w:rPr>
        <w:t> </w:t>
      </w:r>
      <w:r>
        <w:rPr>
          <w:w w:val="105"/>
        </w:rPr>
        <w:t>deseja</w:t>
      </w:r>
      <w:r>
        <w:rPr>
          <w:spacing w:val="-13"/>
          <w:w w:val="105"/>
        </w:rPr>
        <w:t> </w:t>
      </w:r>
      <w:r>
        <w:rPr>
          <w:w w:val="105"/>
        </w:rPr>
        <w:t>ser</w:t>
      </w:r>
      <w:r>
        <w:rPr>
          <w:spacing w:val="-14"/>
          <w:w w:val="105"/>
        </w:rPr>
        <w:t> </w:t>
      </w:r>
      <w:r>
        <w:rPr>
          <w:i/>
          <w:w w:val="105"/>
        </w:rPr>
        <w:t>tratade </w:t>
      </w:r>
      <w:r>
        <w:rPr>
          <w:w w:val="105"/>
        </w:rPr>
        <w:t>e </w:t>
      </w:r>
      <w:r>
        <w:rPr>
          <w:i/>
          <w:w w:val="105"/>
        </w:rPr>
        <w:t>mencionade</w:t>
      </w:r>
      <w:r>
        <w:rPr>
          <w:w w:val="105"/>
        </w:rPr>
        <w:t>, o que é feito pela vasta maioria dos membros, e é solicitado que se trate e se</w:t>
      </w:r>
      <w:r>
        <w:rPr>
          <w:spacing w:val="-9"/>
          <w:w w:val="105"/>
        </w:rPr>
        <w:t> </w:t>
      </w:r>
      <w:r>
        <w:rPr>
          <w:w w:val="105"/>
        </w:rPr>
        <w:t>mencione</w:t>
      </w:r>
      <w:r>
        <w:rPr>
          <w:spacing w:val="-9"/>
          <w:w w:val="105"/>
        </w:rPr>
        <w:t> </w:t>
      </w:r>
      <w:r>
        <w:rPr>
          <w:w w:val="105"/>
        </w:rPr>
        <w:t>os</w:t>
      </w:r>
      <w:r>
        <w:rPr>
          <w:spacing w:val="-9"/>
          <w:w w:val="105"/>
        </w:rPr>
        <w:t> </w:t>
      </w:r>
      <w:r>
        <w:rPr>
          <w:w w:val="105"/>
        </w:rPr>
        <w:t>demais</w:t>
      </w:r>
      <w:r>
        <w:rPr>
          <w:spacing w:val="-9"/>
          <w:w w:val="105"/>
        </w:rPr>
        <w:t> </w:t>
      </w:r>
      <w:r>
        <w:rPr>
          <w:w w:val="105"/>
        </w:rPr>
        <w:t>membros</w:t>
      </w:r>
      <w:r>
        <w:rPr>
          <w:spacing w:val="-9"/>
          <w:w w:val="105"/>
        </w:rPr>
        <w:t> </w:t>
      </w:r>
      <w:r>
        <w:rPr>
          <w:w w:val="105"/>
        </w:rPr>
        <w:t>pelos</w:t>
      </w:r>
      <w:r>
        <w:rPr>
          <w:spacing w:val="-9"/>
          <w:w w:val="105"/>
        </w:rPr>
        <w:t> </w:t>
      </w:r>
      <w:r>
        <w:rPr>
          <w:w w:val="105"/>
        </w:rPr>
        <w:t>pronomes</w:t>
      </w:r>
      <w:r>
        <w:rPr>
          <w:spacing w:val="-9"/>
          <w:w w:val="105"/>
        </w:rPr>
        <w:t> </w:t>
      </w:r>
      <w:r>
        <w:rPr>
          <w:w w:val="105"/>
        </w:rPr>
        <w:t>adotados</w:t>
      </w:r>
      <w:r>
        <w:rPr>
          <w:spacing w:val="-9"/>
          <w:w w:val="105"/>
        </w:rPr>
        <w:t> </w:t>
      </w:r>
      <w:r>
        <w:rPr>
          <w:w w:val="105"/>
        </w:rPr>
        <w:t>por</w:t>
      </w:r>
      <w:r>
        <w:rPr>
          <w:spacing w:val="-9"/>
          <w:w w:val="105"/>
        </w:rPr>
        <w:t> </w:t>
      </w:r>
      <w:r>
        <w:rPr>
          <w:i/>
          <w:w w:val="105"/>
        </w:rPr>
        <w:t>êlos</w:t>
      </w:r>
      <w:r>
        <w:rPr>
          <w:w w:val="105"/>
        </w:rPr>
        <w:t>,</w:t>
      </w:r>
      <w:r>
        <w:rPr>
          <w:spacing w:val="-6"/>
          <w:w w:val="105"/>
        </w:rPr>
        <w:t> </w:t>
      </w:r>
      <w:r>
        <w:rPr>
          <w:w w:val="105"/>
        </w:rPr>
        <w:t>o</w:t>
      </w:r>
      <w:r>
        <w:rPr>
          <w:spacing w:val="-9"/>
          <w:w w:val="105"/>
        </w:rPr>
        <w:t> </w:t>
      </w:r>
      <w:r>
        <w:rPr>
          <w:w w:val="105"/>
        </w:rPr>
        <w:t>que</w:t>
      </w:r>
      <w:r>
        <w:rPr>
          <w:spacing w:val="-9"/>
          <w:w w:val="105"/>
        </w:rPr>
        <w:t> </w:t>
      </w:r>
      <w:r>
        <w:rPr>
          <w:w w:val="105"/>
        </w:rPr>
        <w:t>também</w:t>
      </w:r>
      <w:r>
        <w:rPr>
          <w:spacing w:val="-9"/>
          <w:w w:val="105"/>
        </w:rPr>
        <w:t> </w:t>
      </w:r>
      <w:r>
        <w:rPr>
          <w:w w:val="105"/>
        </w:rPr>
        <w:t>é</w:t>
      </w:r>
      <w:r>
        <w:rPr>
          <w:spacing w:val="-9"/>
          <w:w w:val="105"/>
        </w:rPr>
        <w:t> </w:t>
      </w:r>
      <w:r>
        <w:rPr>
          <w:w w:val="105"/>
        </w:rPr>
        <w:t>feito. Nos</w:t>
      </w:r>
      <w:r>
        <w:rPr>
          <w:spacing w:val="12"/>
          <w:w w:val="105"/>
        </w:rPr>
        <w:t> </w:t>
      </w:r>
      <w:r>
        <w:rPr>
          <w:w w:val="105"/>
        </w:rPr>
        <w:t>fóruns,</w:t>
      </w:r>
      <w:r>
        <w:rPr>
          <w:spacing w:val="15"/>
          <w:w w:val="105"/>
        </w:rPr>
        <w:t> </w:t>
      </w:r>
      <w:r>
        <w:rPr>
          <w:w w:val="105"/>
        </w:rPr>
        <w:t>opta-se</w:t>
      </w:r>
      <w:r>
        <w:rPr>
          <w:spacing w:val="12"/>
          <w:w w:val="105"/>
        </w:rPr>
        <w:t> </w:t>
      </w:r>
      <w:r>
        <w:rPr>
          <w:w w:val="105"/>
        </w:rPr>
        <w:t>com</w:t>
      </w:r>
      <w:r>
        <w:rPr>
          <w:spacing w:val="12"/>
          <w:w w:val="105"/>
        </w:rPr>
        <w:t> </w:t>
      </w:r>
      <w:r>
        <w:rPr>
          <w:w w:val="105"/>
        </w:rPr>
        <w:t>frequência</w:t>
      </w:r>
      <w:r>
        <w:rPr>
          <w:spacing w:val="13"/>
          <w:w w:val="105"/>
        </w:rPr>
        <w:t> </w:t>
      </w:r>
      <w:r>
        <w:rPr>
          <w:w w:val="105"/>
        </w:rPr>
        <w:t>pela</w:t>
      </w:r>
      <w:r>
        <w:rPr>
          <w:spacing w:val="12"/>
          <w:w w:val="105"/>
        </w:rPr>
        <w:t> </w:t>
      </w:r>
      <w:r>
        <w:rPr>
          <w:w w:val="105"/>
        </w:rPr>
        <w:t>construção</w:t>
      </w:r>
      <w:r>
        <w:rPr>
          <w:spacing w:val="13"/>
          <w:w w:val="105"/>
        </w:rPr>
        <w:t> </w:t>
      </w:r>
      <w:r>
        <w:rPr>
          <w:w w:val="105"/>
        </w:rPr>
        <w:t>do</w:t>
      </w:r>
      <w:r>
        <w:rPr>
          <w:spacing w:val="12"/>
          <w:w w:val="105"/>
        </w:rPr>
        <w:t> </w:t>
      </w:r>
      <w:r>
        <w:rPr>
          <w:color w:val="7F7F7F"/>
          <w:w w:val="105"/>
        </w:rPr>
        <w:t>‘gênero</w:t>
      </w:r>
      <w:r>
        <w:rPr>
          <w:color w:val="7F7F7F"/>
          <w:spacing w:val="12"/>
          <w:w w:val="105"/>
        </w:rPr>
        <w:t> </w:t>
      </w:r>
      <w:r>
        <w:rPr>
          <w:color w:val="7F7F7F"/>
          <w:w w:val="105"/>
        </w:rPr>
        <w:t>humano’</w:t>
      </w:r>
      <w:r>
        <w:rPr>
          <w:color w:val="7F7F7F"/>
          <w:spacing w:val="13"/>
          <w:w w:val="105"/>
        </w:rPr>
        <w:t> </w:t>
      </w:r>
      <w:r>
        <w:rPr>
          <w:w w:val="105"/>
        </w:rPr>
        <w:t>em</w:t>
      </w:r>
      <w:r>
        <w:rPr>
          <w:spacing w:val="12"/>
          <w:w w:val="105"/>
        </w:rPr>
        <w:t> </w:t>
      </w:r>
      <w:r>
        <w:rPr>
          <w:w w:val="105"/>
        </w:rPr>
        <w:t>vez</w:t>
      </w:r>
      <w:r>
        <w:rPr>
          <w:spacing w:val="12"/>
          <w:w w:val="105"/>
        </w:rPr>
        <w:t> </w:t>
      </w:r>
      <w:r>
        <w:rPr>
          <w:w w:val="105"/>
        </w:rPr>
        <w:t>de</w:t>
      </w:r>
      <w:r>
        <w:rPr>
          <w:spacing w:val="13"/>
          <w:w w:val="105"/>
        </w:rPr>
        <w:t> </w:t>
      </w:r>
      <w:r>
        <w:rPr>
          <w:spacing w:val="-5"/>
          <w:w w:val="105"/>
        </w:rPr>
        <w:t>um</w:t>
      </w:r>
    </w:p>
    <w:p>
      <w:pPr>
        <w:pStyle w:val="BodyText"/>
        <w:spacing w:line="252" w:lineRule="auto"/>
        <w:ind w:left="22" w:right="869"/>
        <w:jc w:val="both"/>
      </w:pPr>
      <w:r>
        <w:rPr>
          <w:w w:val="105"/>
        </w:rPr>
        <w:t>«</w:t>
      </w:r>
      <w:r>
        <w:rPr>
          <w:color w:val="7F7F7F"/>
          <w:w w:val="105"/>
        </w:rPr>
        <w:t>gênero sexual</w:t>
      </w:r>
      <w:r>
        <w:rPr>
          <w:w w:val="105"/>
        </w:rPr>
        <w:t>».</w:t>
      </w:r>
      <w:r>
        <w:rPr>
          <w:w w:val="105"/>
        </w:rPr>
        <w:t> A seguir, reproduzimos a instrução de como adicionar um pronome ao perfil do Discord (mais sobre a estandardização de grafia dos textos coletados na Seção </w:t>
      </w:r>
      <w:hyperlink w:history="true" w:anchor="_bookmark28">
        <w:r>
          <w:rPr>
            <w:spacing w:val="-4"/>
            <w:w w:val="105"/>
          </w:rPr>
          <w:t>3.1).</w:t>
        </w:r>
      </w:hyperlink>
    </w:p>
    <w:p>
      <w:pPr>
        <w:pStyle w:val="BodyText"/>
        <w:spacing w:before="114"/>
      </w:pPr>
    </w:p>
    <w:p>
      <w:pPr>
        <w:spacing w:before="0"/>
        <w:ind w:left="608" w:right="0" w:firstLine="0"/>
        <w:jc w:val="left"/>
        <w:rPr>
          <w:i/>
          <w:sz w:val="20"/>
        </w:rPr>
      </w:pPr>
      <w:r>
        <w:rPr>
          <w:i/>
          <w:color w:val="7F7F7F"/>
          <w:spacing w:val="-2"/>
          <w:w w:val="105"/>
          <w:sz w:val="20"/>
        </w:rPr>
        <w:t>Pronomes</w:t>
      </w:r>
    </w:p>
    <w:p>
      <w:pPr>
        <w:spacing w:line="302" w:lineRule="auto" w:before="43"/>
        <w:ind w:left="608" w:right="1457" w:firstLine="0"/>
        <w:jc w:val="both"/>
        <w:rPr>
          <w:i/>
          <w:sz w:val="20"/>
        </w:rPr>
      </w:pPr>
      <w:r>
        <w:rPr>
          <w:i/>
          <w:color w:val="7F7F7F"/>
          <w:w w:val="105"/>
          <w:sz w:val="20"/>
        </w:rPr>
        <w:t>Você</w:t>
      </w:r>
      <w:r>
        <w:rPr>
          <w:i/>
          <w:color w:val="7F7F7F"/>
          <w:spacing w:val="-4"/>
          <w:w w:val="105"/>
          <w:sz w:val="20"/>
        </w:rPr>
        <w:t> </w:t>
      </w:r>
      <w:r>
        <w:rPr>
          <w:i/>
          <w:color w:val="7F7F7F"/>
          <w:w w:val="105"/>
          <w:sz w:val="20"/>
        </w:rPr>
        <w:t>também</w:t>
      </w:r>
      <w:r>
        <w:rPr>
          <w:i/>
          <w:color w:val="7F7F7F"/>
          <w:spacing w:val="-4"/>
          <w:w w:val="105"/>
          <w:sz w:val="20"/>
        </w:rPr>
        <w:t> </w:t>
      </w:r>
      <w:r>
        <w:rPr>
          <w:i/>
          <w:color w:val="7F7F7F"/>
          <w:w w:val="105"/>
          <w:sz w:val="20"/>
        </w:rPr>
        <w:t>pode</w:t>
      </w:r>
      <w:r>
        <w:rPr>
          <w:i/>
          <w:color w:val="7F7F7F"/>
          <w:spacing w:val="-4"/>
          <w:w w:val="105"/>
          <w:sz w:val="20"/>
        </w:rPr>
        <w:t> </w:t>
      </w:r>
      <w:r>
        <w:rPr>
          <w:i/>
          <w:color w:val="7F7F7F"/>
          <w:w w:val="105"/>
          <w:sz w:val="20"/>
        </w:rPr>
        <w:t>reagir</w:t>
      </w:r>
      <w:hyperlink w:history="true" w:anchor="_bookmark12">
        <w:r>
          <w:rPr>
            <w:rFonts w:ascii="Cambria" w:hAnsi="Cambria"/>
            <w:color w:val="7F7F7F"/>
            <w:w w:val="105"/>
            <w:position w:val="7"/>
            <w:sz w:val="14"/>
          </w:rPr>
          <w:t>1</w:t>
        </w:r>
      </w:hyperlink>
      <w:r>
        <w:rPr>
          <w:rFonts w:ascii="Cambria" w:hAnsi="Cambria"/>
          <w:color w:val="7F7F7F"/>
          <w:spacing w:val="23"/>
          <w:w w:val="105"/>
          <w:position w:val="7"/>
          <w:sz w:val="14"/>
        </w:rPr>
        <w:t> </w:t>
      </w:r>
      <w:r>
        <w:rPr>
          <w:i/>
          <w:color w:val="7F7F7F"/>
          <w:w w:val="105"/>
          <w:sz w:val="20"/>
        </w:rPr>
        <w:t>aos</w:t>
      </w:r>
      <w:r>
        <w:rPr>
          <w:i/>
          <w:color w:val="7F7F7F"/>
          <w:spacing w:val="-4"/>
          <w:w w:val="105"/>
          <w:sz w:val="20"/>
        </w:rPr>
        <w:t> </w:t>
      </w:r>
      <w:r>
        <w:rPr>
          <w:i/>
          <w:color w:val="7F7F7F"/>
          <w:w w:val="105"/>
          <w:sz w:val="20"/>
        </w:rPr>
        <w:t>pronomes</w:t>
      </w:r>
      <w:r>
        <w:rPr>
          <w:i/>
          <w:color w:val="7F7F7F"/>
          <w:spacing w:val="-4"/>
          <w:w w:val="105"/>
          <w:sz w:val="20"/>
        </w:rPr>
        <w:t> </w:t>
      </w:r>
      <w:r>
        <w:rPr>
          <w:i/>
          <w:color w:val="7F7F7F"/>
          <w:w w:val="105"/>
          <w:sz w:val="20"/>
        </w:rPr>
        <w:t>que</w:t>
      </w:r>
      <w:r>
        <w:rPr>
          <w:i/>
          <w:color w:val="7F7F7F"/>
          <w:spacing w:val="-4"/>
          <w:w w:val="105"/>
          <w:sz w:val="20"/>
        </w:rPr>
        <w:t> </w:t>
      </w:r>
      <w:r>
        <w:rPr>
          <w:i/>
          <w:color w:val="7F7F7F"/>
          <w:w w:val="105"/>
          <w:sz w:val="20"/>
        </w:rPr>
        <w:t>se</w:t>
      </w:r>
      <w:r>
        <w:rPr>
          <w:i/>
          <w:color w:val="7F7F7F"/>
          <w:spacing w:val="-4"/>
          <w:w w:val="105"/>
          <w:sz w:val="20"/>
        </w:rPr>
        <w:t> </w:t>
      </w:r>
      <w:r>
        <w:rPr>
          <w:i/>
          <w:color w:val="7F7F7F"/>
          <w:w w:val="105"/>
          <w:sz w:val="20"/>
        </w:rPr>
        <w:t>identificar.</w:t>
      </w:r>
      <w:r>
        <w:rPr>
          <w:i/>
          <w:color w:val="7F7F7F"/>
          <w:w w:val="105"/>
          <w:sz w:val="20"/>
        </w:rPr>
        <w:t> Esses</w:t>
      </w:r>
      <w:r>
        <w:rPr>
          <w:i/>
          <w:color w:val="7F7F7F"/>
          <w:spacing w:val="-4"/>
          <w:w w:val="105"/>
          <w:sz w:val="20"/>
        </w:rPr>
        <w:t> </w:t>
      </w:r>
      <w:r>
        <w:rPr>
          <w:i/>
          <w:color w:val="7F7F7F"/>
          <w:w w:val="105"/>
          <w:sz w:val="20"/>
        </w:rPr>
        <w:t>cargos</w:t>
      </w:r>
      <w:hyperlink w:history="true" w:anchor="_bookmark13">
        <w:r>
          <w:rPr>
            <w:rFonts w:ascii="Cambria" w:hAnsi="Cambria"/>
            <w:color w:val="7F7F7F"/>
            <w:w w:val="105"/>
            <w:position w:val="7"/>
            <w:sz w:val="14"/>
          </w:rPr>
          <w:t>2</w:t>
        </w:r>
      </w:hyperlink>
      <w:r>
        <w:rPr>
          <w:rFonts w:ascii="Cambria" w:hAnsi="Cambria"/>
          <w:color w:val="7F7F7F"/>
          <w:spacing w:val="23"/>
          <w:w w:val="105"/>
          <w:position w:val="7"/>
          <w:sz w:val="14"/>
        </w:rPr>
        <w:t> </w:t>
      </w:r>
      <w:r>
        <w:rPr>
          <w:i/>
          <w:color w:val="7F7F7F"/>
          <w:w w:val="105"/>
          <w:sz w:val="20"/>
        </w:rPr>
        <w:t>aparecem</w:t>
      </w:r>
      <w:r>
        <w:rPr>
          <w:i/>
          <w:color w:val="7F7F7F"/>
          <w:spacing w:val="-4"/>
          <w:w w:val="105"/>
          <w:sz w:val="20"/>
        </w:rPr>
        <w:t> </w:t>
      </w:r>
      <w:r>
        <w:rPr>
          <w:i/>
          <w:color w:val="7F7F7F"/>
          <w:w w:val="105"/>
          <w:sz w:val="20"/>
        </w:rPr>
        <w:t>quando se</w:t>
      </w:r>
      <w:r>
        <w:rPr>
          <w:i/>
          <w:color w:val="7F7F7F"/>
          <w:w w:val="105"/>
          <w:sz w:val="20"/>
        </w:rPr>
        <w:t> clica</w:t>
      </w:r>
      <w:r>
        <w:rPr>
          <w:i/>
          <w:color w:val="7F7F7F"/>
          <w:w w:val="105"/>
          <w:sz w:val="20"/>
        </w:rPr>
        <w:t> no</w:t>
      </w:r>
      <w:r>
        <w:rPr>
          <w:i/>
          <w:color w:val="7F7F7F"/>
          <w:w w:val="105"/>
          <w:sz w:val="20"/>
        </w:rPr>
        <w:t> nome</w:t>
      </w:r>
      <w:r>
        <w:rPr>
          <w:i/>
          <w:color w:val="7F7F7F"/>
          <w:w w:val="105"/>
          <w:sz w:val="20"/>
        </w:rPr>
        <w:t> aqui</w:t>
      </w:r>
      <w:r>
        <w:rPr>
          <w:i/>
          <w:color w:val="7F7F7F"/>
          <w:w w:val="105"/>
          <w:sz w:val="20"/>
        </w:rPr>
        <w:t> no</w:t>
      </w:r>
      <w:r>
        <w:rPr>
          <w:i/>
          <w:color w:val="7F7F7F"/>
          <w:w w:val="105"/>
          <w:sz w:val="20"/>
        </w:rPr>
        <w:t> Discord,</w:t>
      </w:r>
      <w:r>
        <w:rPr>
          <w:i/>
          <w:color w:val="7F7F7F"/>
          <w:w w:val="105"/>
          <w:sz w:val="20"/>
        </w:rPr>
        <w:t> não</w:t>
      </w:r>
      <w:r>
        <w:rPr>
          <w:i/>
          <w:color w:val="7F7F7F"/>
          <w:w w:val="105"/>
          <w:sz w:val="20"/>
        </w:rPr>
        <w:t> podendo</w:t>
      </w:r>
      <w:r>
        <w:rPr>
          <w:i/>
          <w:color w:val="7F7F7F"/>
          <w:w w:val="105"/>
          <w:sz w:val="20"/>
        </w:rPr>
        <w:t> ser</w:t>
      </w:r>
      <w:r>
        <w:rPr>
          <w:i/>
          <w:color w:val="7F7F7F"/>
          <w:w w:val="105"/>
          <w:sz w:val="20"/>
        </w:rPr>
        <w:t> utilizados</w:t>
      </w:r>
      <w:r>
        <w:rPr>
          <w:i/>
          <w:color w:val="7F7F7F"/>
          <w:w w:val="105"/>
          <w:sz w:val="20"/>
        </w:rPr>
        <w:t> como</w:t>
      </w:r>
      <w:r>
        <w:rPr>
          <w:i/>
          <w:color w:val="7F7F7F"/>
          <w:w w:val="105"/>
          <w:sz w:val="20"/>
        </w:rPr>
        <w:t> @menção.</w:t>
      </w:r>
      <w:r>
        <w:rPr>
          <w:i/>
          <w:color w:val="7F7F7F"/>
          <w:spacing w:val="40"/>
          <w:w w:val="105"/>
          <w:sz w:val="20"/>
        </w:rPr>
        <w:t> </w:t>
      </w:r>
      <w:r>
        <w:rPr>
          <w:i/>
          <w:color w:val="7F7F7F"/>
          <w:w w:val="105"/>
          <w:sz w:val="20"/>
        </w:rPr>
        <w:t>Estão </w:t>
      </w:r>
      <w:r>
        <w:rPr>
          <w:i/>
          <w:color w:val="7F7F7F"/>
          <w:spacing w:val="-2"/>
          <w:w w:val="105"/>
          <w:sz w:val="20"/>
        </w:rPr>
        <w:t>disponíveis:</w:t>
      </w:r>
    </w:p>
    <w:p>
      <w:pPr>
        <w:pStyle w:val="BodyText"/>
        <w:spacing w:before="56"/>
        <w:rPr>
          <w:i/>
          <w:sz w:val="20"/>
        </w:rPr>
      </w:pPr>
    </w:p>
    <w:p>
      <w:pPr>
        <w:spacing w:line="302" w:lineRule="auto" w:before="0"/>
        <w:ind w:left="608" w:right="7517" w:firstLine="0"/>
        <w:jc w:val="left"/>
        <w:rPr>
          <w:i/>
          <w:sz w:val="20"/>
        </w:rPr>
      </w:pPr>
      <w:r>
        <w:rPr>
          <w:i/>
          <w:color w:val="7F7F7F"/>
          <w:spacing w:val="-2"/>
          <w:w w:val="105"/>
          <w:sz w:val="20"/>
        </w:rPr>
        <w:t>@Ele/Dele @Ela/Dela @Êlo/Dêlo @Qualquer</w:t>
      </w:r>
      <w:r>
        <w:rPr>
          <w:i/>
          <w:color w:val="7F7F7F"/>
          <w:spacing w:val="-7"/>
          <w:w w:val="105"/>
          <w:sz w:val="20"/>
        </w:rPr>
        <w:t> </w:t>
      </w:r>
      <w:r>
        <w:rPr>
          <w:i/>
          <w:color w:val="7F7F7F"/>
          <w:spacing w:val="-2"/>
          <w:w w:val="105"/>
          <w:sz w:val="20"/>
        </w:rPr>
        <w:t>Pronome </w:t>
      </w:r>
      <w:r>
        <w:rPr>
          <w:i/>
          <w:color w:val="7F7F7F"/>
          <w:w w:val="105"/>
          <w:sz w:val="20"/>
        </w:rPr>
        <w:t>@Outros pronomes</w:t>
      </w:r>
    </w:p>
    <w:p>
      <w:pPr>
        <w:pStyle w:val="BodyText"/>
        <w:spacing w:before="148"/>
        <w:rPr>
          <w:i/>
          <w:sz w:val="20"/>
        </w:rPr>
      </w:pPr>
      <w:r>
        <w:rPr>
          <w:i/>
          <w:sz w:val="20"/>
        </w:rPr>
        <mc:AlternateContent>
          <mc:Choice Requires="wps">
            <w:drawing>
              <wp:anchor distT="0" distB="0" distL="0" distR="0" allowOverlap="1" layoutInCell="1" locked="0" behindDoc="1" simplePos="0" relativeHeight="487590912">
                <wp:simplePos x="0" y="0"/>
                <wp:positionH relativeFrom="page">
                  <wp:posOffset>914400</wp:posOffset>
                </wp:positionH>
                <wp:positionV relativeFrom="paragraph">
                  <wp:posOffset>255682</wp:posOffset>
                </wp:positionV>
                <wp:extent cx="2292985" cy="1270"/>
                <wp:effectExtent l="0" t="0" r="0" b="0"/>
                <wp:wrapTopAndBottom/>
                <wp:docPr id="20" name="Graphic 20"/>
                <wp:cNvGraphicFramePr>
                  <a:graphicFrameLocks/>
                </wp:cNvGraphicFramePr>
                <a:graphic>
                  <a:graphicData uri="http://schemas.microsoft.com/office/word/2010/wordprocessingShape">
                    <wps:wsp>
                      <wps:cNvPr id="20" name="Graphic 20"/>
                      <wps:cNvSpPr/>
                      <wps:spPr>
                        <a:xfrm>
                          <a:off x="0" y="0"/>
                          <a:ext cx="2292985" cy="1270"/>
                        </a:xfrm>
                        <a:custGeom>
                          <a:avLst/>
                          <a:gdLst/>
                          <a:ahLst/>
                          <a:cxnLst/>
                          <a:rect l="l" t="t" r="r" b="b"/>
                          <a:pathLst>
                            <a:path w="2292985" h="0">
                              <a:moveTo>
                                <a:pt x="0" y="0"/>
                              </a:moveTo>
                              <a:lnTo>
                                <a:pt x="2292438" y="0"/>
                              </a:lnTo>
                            </a:path>
                          </a:pathLst>
                        </a:custGeom>
                        <a:ln w="5054">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72pt;margin-top:20.132465pt;width:180.55pt;height:.1pt;mso-position-horizontal-relative:page;mso-position-vertical-relative:paragraph;z-index:-15725568;mso-wrap-distance-left:0;mso-wrap-distance-right:0" id="docshape19" coordorigin="1440,403" coordsize="3611,0" path="m1440,403l5050,403e" filled="false" stroked="true" strokeweight=".398pt" strokecolor="#000000">
                <v:path arrowok="t"/>
                <v:stroke dashstyle="solid"/>
                <w10:wrap type="topAndBottom"/>
              </v:shape>
            </w:pict>
          </mc:Fallback>
        </mc:AlternateContent>
      </w:r>
    </w:p>
    <w:p>
      <w:pPr>
        <w:spacing w:line="243" w:lineRule="exact" w:before="16"/>
        <w:ind w:left="300" w:right="0" w:firstLine="0"/>
        <w:jc w:val="left"/>
        <w:rPr>
          <w:i/>
          <w:sz w:val="20"/>
        </w:rPr>
      </w:pPr>
      <w:r>
        <w:rPr>
          <w:rFonts w:ascii="Cambria" w:hAnsi="Cambria"/>
          <w:w w:val="105"/>
          <w:position w:val="7"/>
          <w:sz w:val="14"/>
        </w:rPr>
        <w:t>1</w:t>
      </w:r>
      <w:bookmarkStart w:name="_bookmark12" w:id="19"/>
      <w:bookmarkEnd w:id="19"/>
      <w:r>
        <w:rPr>
          <w:rFonts w:ascii="Cambria" w:hAnsi="Cambria"/>
          <w:spacing w:val="10"/>
          <w:w w:val="105"/>
          <w:position w:val="7"/>
          <w:sz w:val="14"/>
        </w:rPr>
      </w:r>
      <w:bookmarkStart w:name="_bookmark13" w:id="20"/>
      <w:bookmarkEnd w:id="20"/>
      <w:r>
        <w:rPr>
          <w:rFonts w:ascii="Cambria" w:hAnsi="Cambria"/>
          <w:spacing w:val="10"/>
          <w:w w:val="105"/>
          <w:position w:val="7"/>
          <w:sz w:val="14"/>
        </w:rPr>
      </w:r>
      <w:r>
        <w:rPr>
          <w:i/>
          <w:w w:val="105"/>
          <w:sz w:val="20"/>
        </w:rPr>
        <w:t>‘Reagir’</w:t>
      </w:r>
      <w:r>
        <w:rPr>
          <w:i/>
          <w:spacing w:val="4"/>
          <w:w w:val="105"/>
          <w:sz w:val="20"/>
        </w:rPr>
        <w:t> </w:t>
      </w:r>
      <w:r>
        <w:rPr>
          <w:i/>
          <w:w w:val="105"/>
          <w:sz w:val="20"/>
        </w:rPr>
        <w:t>a</w:t>
      </w:r>
      <w:r>
        <w:rPr>
          <w:i/>
          <w:spacing w:val="5"/>
          <w:w w:val="105"/>
          <w:sz w:val="20"/>
        </w:rPr>
        <w:t> </w:t>
      </w:r>
      <w:r>
        <w:rPr>
          <w:i/>
          <w:w w:val="105"/>
          <w:sz w:val="20"/>
        </w:rPr>
        <w:t>um</w:t>
      </w:r>
      <w:r>
        <w:rPr>
          <w:i/>
          <w:spacing w:val="5"/>
          <w:w w:val="105"/>
          <w:sz w:val="20"/>
        </w:rPr>
        <w:t> </w:t>
      </w:r>
      <w:r>
        <w:rPr>
          <w:i/>
          <w:w w:val="105"/>
          <w:sz w:val="20"/>
        </w:rPr>
        <w:t>pronome</w:t>
      </w:r>
      <w:r>
        <w:rPr>
          <w:i/>
          <w:spacing w:val="5"/>
          <w:w w:val="105"/>
          <w:sz w:val="20"/>
        </w:rPr>
        <w:t> </w:t>
      </w:r>
      <w:r>
        <w:rPr>
          <w:i/>
          <w:w w:val="105"/>
          <w:sz w:val="20"/>
        </w:rPr>
        <w:t>significa</w:t>
      </w:r>
      <w:r>
        <w:rPr>
          <w:i/>
          <w:spacing w:val="5"/>
          <w:w w:val="105"/>
          <w:sz w:val="20"/>
        </w:rPr>
        <w:t> </w:t>
      </w:r>
      <w:r>
        <w:rPr>
          <w:i/>
          <w:w w:val="105"/>
          <w:sz w:val="20"/>
        </w:rPr>
        <w:t>afundar</w:t>
      </w:r>
      <w:r>
        <w:rPr>
          <w:i/>
          <w:spacing w:val="5"/>
          <w:w w:val="105"/>
          <w:sz w:val="20"/>
        </w:rPr>
        <w:t> </w:t>
      </w:r>
      <w:r>
        <w:rPr>
          <w:i/>
          <w:w w:val="105"/>
          <w:sz w:val="20"/>
        </w:rPr>
        <w:t>o</w:t>
      </w:r>
      <w:r>
        <w:rPr>
          <w:i/>
          <w:spacing w:val="5"/>
          <w:w w:val="105"/>
          <w:sz w:val="20"/>
        </w:rPr>
        <w:t> </w:t>
      </w:r>
      <w:r>
        <w:rPr>
          <w:i/>
          <w:w w:val="105"/>
          <w:sz w:val="20"/>
        </w:rPr>
        <w:t>botão</w:t>
      </w:r>
      <w:r>
        <w:rPr>
          <w:i/>
          <w:spacing w:val="5"/>
          <w:w w:val="105"/>
          <w:sz w:val="20"/>
        </w:rPr>
        <w:t> </w:t>
      </w:r>
      <w:r>
        <w:rPr>
          <w:i/>
          <w:w w:val="105"/>
          <w:sz w:val="20"/>
        </w:rPr>
        <w:t>do</w:t>
      </w:r>
      <w:r>
        <w:rPr>
          <w:i/>
          <w:spacing w:val="5"/>
          <w:w w:val="105"/>
          <w:sz w:val="20"/>
        </w:rPr>
        <w:t> </w:t>
      </w:r>
      <w:r>
        <w:rPr>
          <w:i/>
          <w:spacing w:val="-2"/>
          <w:w w:val="105"/>
          <w:sz w:val="20"/>
        </w:rPr>
        <w:t>pronome.</w:t>
      </w:r>
    </w:p>
    <w:p>
      <w:pPr>
        <w:spacing w:line="249" w:lineRule="auto" w:before="0"/>
        <w:ind w:left="23" w:right="873" w:firstLine="277"/>
        <w:jc w:val="left"/>
        <w:rPr>
          <w:i/>
          <w:sz w:val="20"/>
        </w:rPr>
      </w:pPr>
      <w:r>
        <w:rPr>
          <w:rFonts w:ascii="Cambria" w:hAnsi="Cambria"/>
          <w:w w:val="105"/>
          <w:position w:val="7"/>
          <w:sz w:val="14"/>
        </w:rPr>
        <w:t>2</w:t>
      </w:r>
      <w:r>
        <w:rPr>
          <w:i/>
          <w:w w:val="105"/>
          <w:sz w:val="20"/>
        </w:rPr>
        <w:t>‘Cargos’ são etiquetas estandardizadas que podem ser adicionadas ao perfil do Discord.</w:t>
      </w:r>
      <w:r>
        <w:rPr>
          <w:i/>
          <w:spacing w:val="26"/>
          <w:w w:val="105"/>
          <w:sz w:val="20"/>
        </w:rPr>
        <w:t> </w:t>
      </w:r>
      <w:r>
        <w:rPr>
          <w:i/>
          <w:w w:val="105"/>
          <w:sz w:val="20"/>
        </w:rPr>
        <w:t>Neste caso, trata-se de etiquetas dos pronomes.</w:t>
      </w:r>
    </w:p>
    <w:p>
      <w:pPr>
        <w:spacing w:after="0" w:line="249" w:lineRule="auto"/>
        <w:jc w:val="left"/>
        <w:rPr>
          <w:i/>
          <w:sz w:val="20"/>
        </w:rPr>
        <w:sectPr>
          <w:headerReference w:type="default" r:id="rId41"/>
          <w:pgSz w:w="11910" w:h="16840"/>
          <w:pgMar w:header="0" w:footer="0" w:top="720" w:bottom="280" w:left="1417" w:right="566"/>
        </w:sectPr>
      </w:pPr>
    </w:p>
    <w:p>
      <w:pPr>
        <w:pStyle w:val="BodyText"/>
        <w:spacing w:before="141"/>
        <w:rPr>
          <w:i/>
          <w:sz w:val="20"/>
        </w:rPr>
      </w:pPr>
    </w:p>
    <w:p>
      <w:pPr>
        <w:spacing w:line="302" w:lineRule="auto" w:before="1"/>
        <w:ind w:left="608" w:right="1350" w:firstLine="0"/>
        <w:jc w:val="left"/>
        <w:rPr>
          <w:i/>
          <w:sz w:val="20"/>
        </w:rPr>
      </w:pPr>
      <w:r>
        <w:rPr>
          <w:i/>
          <w:color w:val="7F7F7F"/>
          <w:w w:val="105"/>
          <w:sz w:val="20"/>
        </w:rPr>
        <w:t>No</w:t>
      </w:r>
      <w:r>
        <w:rPr>
          <w:i/>
          <w:color w:val="7F7F7F"/>
          <w:w w:val="105"/>
          <w:sz w:val="20"/>
        </w:rPr>
        <w:t> caso</w:t>
      </w:r>
      <w:r>
        <w:rPr>
          <w:i/>
          <w:color w:val="7F7F7F"/>
          <w:w w:val="105"/>
          <w:sz w:val="20"/>
        </w:rPr>
        <w:t> de</w:t>
      </w:r>
      <w:r>
        <w:rPr>
          <w:i/>
          <w:color w:val="7F7F7F"/>
          <w:w w:val="105"/>
          <w:sz w:val="20"/>
        </w:rPr>
        <w:t> Outros</w:t>
      </w:r>
      <w:r>
        <w:rPr>
          <w:i/>
          <w:color w:val="7F7F7F"/>
          <w:w w:val="105"/>
          <w:sz w:val="20"/>
        </w:rPr>
        <w:t> Pronomes,</w:t>
      </w:r>
      <w:r>
        <w:rPr>
          <w:i/>
          <w:color w:val="7F7F7F"/>
          <w:w w:val="105"/>
          <w:sz w:val="20"/>
        </w:rPr>
        <w:t> insira</w:t>
      </w:r>
      <w:r>
        <w:rPr>
          <w:i/>
          <w:color w:val="7F7F7F"/>
          <w:w w:val="105"/>
          <w:sz w:val="20"/>
        </w:rPr>
        <w:t> os</w:t>
      </w:r>
      <w:r>
        <w:rPr>
          <w:i/>
          <w:color w:val="7F7F7F"/>
          <w:w w:val="105"/>
          <w:sz w:val="20"/>
        </w:rPr>
        <w:t> pronomes</w:t>
      </w:r>
      <w:r>
        <w:rPr>
          <w:i/>
          <w:color w:val="7F7F7F"/>
          <w:w w:val="105"/>
          <w:sz w:val="20"/>
        </w:rPr>
        <w:t> na</w:t>
      </w:r>
      <w:r>
        <w:rPr>
          <w:i/>
          <w:color w:val="7F7F7F"/>
          <w:w w:val="105"/>
          <w:sz w:val="20"/>
        </w:rPr>
        <w:t> sua</w:t>
      </w:r>
      <w:r>
        <w:rPr>
          <w:i/>
          <w:color w:val="7F7F7F"/>
          <w:w w:val="105"/>
          <w:sz w:val="20"/>
        </w:rPr>
        <w:t> seção</w:t>
      </w:r>
      <w:r>
        <w:rPr>
          <w:i/>
          <w:color w:val="7F7F7F"/>
          <w:w w:val="105"/>
          <w:sz w:val="20"/>
        </w:rPr>
        <w:t> "Sobre",</w:t>
      </w:r>
      <w:r>
        <w:rPr>
          <w:i/>
          <w:color w:val="7F7F7F"/>
          <w:w w:val="105"/>
          <w:sz w:val="20"/>
        </w:rPr>
        <w:t> no</w:t>
      </w:r>
      <w:r>
        <w:rPr>
          <w:i/>
          <w:color w:val="7F7F7F"/>
          <w:w w:val="105"/>
          <w:sz w:val="20"/>
        </w:rPr>
        <w:t> perfil</w:t>
      </w:r>
      <w:r>
        <w:rPr>
          <w:i/>
          <w:color w:val="7F7F7F"/>
          <w:w w:val="105"/>
          <w:sz w:val="20"/>
        </w:rPr>
        <w:t> do</w:t>
      </w:r>
      <w:r>
        <w:rPr>
          <w:i/>
          <w:color w:val="7F7F7F"/>
          <w:w w:val="105"/>
          <w:sz w:val="20"/>
        </w:rPr>
        <w:t> Dis-</w:t>
      </w:r>
      <w:r>
        <w:rPr>
          <w:i/>
          <w:color w:val="7F7F7F"/>
          <w:spacing w:val="80"/>
          <w:w w:val="105"/>
          <w:sz w:val="20"/>
        </w:rPr>
        <w:t> </w:t>
      </w:r>
      <w:r>
        <w:rPr>
          <w:i/>
          <w:color w:val="7F7F7F"/>
          <w:spacing w:val="-2"/>
          <w:w w:val="105"/>
          <w:sz w:val="20"/>
        </w:rPr>
        <w:t>cord!</w:t>
      </w:r>
    </w:p>
    <w:p>
      <w:pPr>
        <w:spacing w:line="229" w:lineRule="exact" w:before="0"/>
        <w:ind w:left="608" w:right="0" w:firstLine="0"/>
        <w:jc w:val="left"/>
        <w:rPr>
          <w:rFonts w:ascii="Georgia" w:hAnsi="Georgia"/>
          <w:sz w:val="20"/>
        </w:rPr>
      </w:pPr>
      <w:r>
        <w:rPr>
          <w:i/>
          <w:color w:val="7F7F7F"/>
          <w:w w:val="105"/>
          <w:sz w:val="20"/>
        </w:rPr>
        <w:t>Para</w:t>
      </w:r>
      <w:r>
        <w:rPr>
          <w:i/>
          <w:color w:val="7F7F7F"/>
          <w:spacing w:val="5"/>
          <w:w w:val="105"/>
          <w:sz w:val="20"/>
        </w:rPr>
        <w:t> </w:t>
      </w:r>
      <w:r>
        <w:rPr>
          <w:i/>
          <w:color w:val="7F7F7F"/>
          <w:w w:val="105"/>
          <w:sz w:val="20"/>
        </w:rPr>
        <w:t>remover</w:t>
      </w:r>
      <w:r>
        <w:rPr>
          <w:i/>
          <w:color w:val="7F7F7F"/>
          <w:spacing w:val="6"/>
          <w:w w:val="105"/>
          <w:sz w:val="20"/>
        </w:rPr>
        <w:t> </w:t>
      </w:r>
      <w:r>
        <w:rPr>
          <w:i/>
          <w:color w:val="7F7F7F"/>
          <w:w w:val="105"/>
          <w:sz w:val="20"/>
        </w:rPr>
        <w:t>um</w:t>
      </w:r>
      <w:r>
        <w:rPr>
          <w:i/>
          <w:color w:val="7F7F7F"/>
          <w:spacing w:val="6"/>
          <w:w w:val="105"/>
          <w:sz w:val="20"/>
        </w:rPr>
        <w:t> </w:t>
      </w:r>
      <w:r>
        <w:rPr>
          <w:i/>
          <w:color w:val="7F7F7F"/>
          <w:w w:val="105"/>
          <w:sz w:val="20"/>
        </w:rPr>
        <w:t>cargo,</w:t>
      </w:r>
      <w:r>
        <w:rPr>
          <w:i/>
          <w:color w:val="7F7F7F"/>
          <w:spacing w:val="5"/>
          <w:w w:val="105"/>
          <w:sz w:val="20"/>
        </w:rPr>
        <w:t> </w:t>
      </w:r>
      <w:r>
        <w:rPr>
          <w:i/>
          <w:color w:val="7F7F7F"/>
          <w:w w:val="105"/>
          <w:sz w:val="20"/>
        </w:rPr>
        <w:t>apenas</w:t>
      </w:r>
      <w:r>
        <w:rPr>
          <w:i/>
          <w:color w:val="7F7F7F"/>
          <w:spacing w:val="6"/>
          <w:w w:val="105"/>
          <w:sz w:val="20"/>
        </w:rPr>
        <w:t> </w:t>
      </w:r>
      <w:r>
        <w:rPr>
          <w:i/>
          <w:color w:val="7F7F7F"/>
          <w:w w:val="105"/>
          <w:sz w:val="20"/>
        </w:rPr>
        <w:t>remova</w:t>
      </w:r>
      <w:r>
        <w:rPr>
          <w:i/>
          <w:color w:val="7F7F7F"/>
          <w:spacing w:val="6"/>
          <w:w w:val="105"/>
          <w:sz w:val="20"/>
        </w:rPr>
        <w:t> </w:t>
      </w:r>
      <w:r>
        <w:rPr>
          <w:i/>
          <w:color w:val="7F7F7F"/>
          <w:w w:val="105"/>
          <w:sz w:val="20"/>
        </w:rPr>
        <w:t>a</w:t>
      </w:r>
      <w:r>
        <w:rPr>
          <w:i/>
          <w:color w:val="7F7F7F"/>
          <w:spacing w:val="5"/>
          <w:w w:val="105"/>
          <w:sz w:val="20"/>
        </w:rPr>
        <w:t> </w:t>
      </w:r>
      <w:r>
        <w:rPr>
          <w:i/>
          <w:color w:val="7F7F7F"/>
          <w:spacing w:val="-2"/>
          <w:w w:val="105"/>
          <w:sz w:val="20"/>
        </w:rPr>
        <w:t>reação</w:t>
      </w:r>
      <w:hyperlink w:history="true" w:anchor="_bookmark14">
        <w:r>
          <w:rPr>
            <w:rFonts w:ascii="Cambria" w:hAnsi="Cambria"/>
            <w:spacing w:val="-2"/>
            <w:w w:val="105"/>
            <w:position w:val="7"/>
            <w:sz w:val="14"/>
          </w:rPr>
          <w:t>3</w:t>
        </w:r>
      </w:hyperlink>
      <w:r>
        <w:rPr>
          <w:rFonts w:ascii="Georgia" w:hAnsi="Georgia"/>
          <w:spacing w:val="-2"/>
          <w:w w:val="105"/>
          <w:sz w:val="20"/>
        </w:rPr>
        <w:t>.</w:t>
      </w:r>
    </w:p>
    <w:p>
      <w:pPr>
        <w:pStyle w:val="BodyText"/>
        <w:spacing w:before="52"/>
        <w:rPr>
          <w:rFonts w:ascii="Georgia"/>
          <w:sz w:val="20"/>
        </w:rPr>
      </w:pPr>
    </w:p>
    <w:p>
      <w:pPr>
        <w:pStyle w:val="BodyText"/>
        <w:spacing w:line="249" w:lineRule="auto"/>
        <w:ind w:left="22" w:right="870" w:firstLine="351"/>
        <w:jc w:val="both"/>
      </w:pPr>
      <w:r>
        <w:rPr>
          <w:w w:val="105"/>
        </w:rPr>
        <w:t>As</w:t>
      </w:r>
      <w:r>
        <w:rPr>
          <w:spacing w:val="-16"/>
          <w:w w:val="105"/>
        </w:rPr>
        <w:t> </w:t>
      </w:r>
      <w:r>
        <w:rPr>
          <w:w w:val="105"/>
        </w:rPr>
        <w:t>regras</w:t>
      </w:r>
      <w:r>
        <w:rPr>
          <w:spacing w:val="-15"/>
          <w:w w:val="105"/>
        </w:rPr>
        <w:t> </w:t>
      </w:r>
      <w:r>
        <w:rPr>
          <w:w w:val="105"/>
        </w:rPr>
        <w:t>de</w:t>
      </w:r>
      <w:r>
        <w:rPr>
          <w:spacing w:val="-16"/>
          <w:w w:val="105"/>
        </w:rPr>
        <w:t> </w:t>
      </w:r>
      <w:r>
        <w:rPr>
          <w:w w:val="105"/>
        </w:rPr>
        <w:t>bom</w:t>
      </w:r>
      <w:r>
        <w:rPr>
          <w:spacing w:val="-15"/>
          <w:w w:val="105"/>
        </w:rPr>
        <w:t> </w:t>
      </w:r>
      <w:r>
        <w:rPr>
          <w:w w:val="105"/>
        </w:rPr>
        <w:t>convívio</w:t>
      </w:r>
      <w:r>
        <w:rPr>
          <w:spacing w:val="-16"/>
          <w:w w:val="105"/>
        </w:rPr>
        <w:t> </w:t>
      </w:r>
      <w:r>
        <w:rPr>
          <w:w w:val="105"/>
        </w:rPr>
        <w:t>são</w:t>
      </w:r>
      <w:r>
        <w:rPr>
          <w:spacing w:val="-15"/>
          <w:w w:val="105"/>
        </w:rPr>
        <w:t> </w:t>
      </w:r>
      <w:r>
        <w:rPr>
          <w:w w:val="105"/>
        </w:rPr>
        <w:t>aplicadas</w:t>
      </w:r>
      <w:r>
        <w:rPr>
          <w:spacing w:val="-16"/>
          <w:w w:val="105"/>
        </w:rPr>
        <w:t> </w:t>
      </w:r>
      <w:r>
        <w:rPr>
          <w:w w:val="105"/>
        </w:rPr>
        <w:t>diligentemente</w:t>
      </w:r>
      <w:r>
        <w:rPr>
          <w:spacing w:val="-15"/>
          <w:w w:val="105"/>
        </w:rPr>
        <w:t> </w:t>
      </w:r>
      <w:r>
        <w:rPr>
          <w:w w:val="105"/>
        </w:rPr>
        <w:t>pelos</w:t>
      </w:r>
      <w:r>
        <w:rPr>
          <w:spacing w:val="-16"/>
          <w:w w:val="105"/>
        </w:rPr>
        <w:t> </w:t>
      </w:r>
      <w:r>
        <w:rPr>
          <w:w w:val="105"/>
        </w:rPr>
        <w:t>moderadores</w:t>
      </w:r>
      <w:r>
        <w:rPr>
          <w:spacing w:val="-15"/>
          <w:w w:val="105"/>
        </w:rPr>
        <w:t> </w:t>
      </w:r>
      <w:r>
        <w:rPr>
          <w:w w:val="105"/>
        </w:rPr>
        <w:t>e</w:t>
      </w:r>
      <w:r>
        <w:rPr>
          <w:spacing w:val="-16"/>
          <w:w w:val="105"/>
        </w:rPr>
        <w:t> </w:t>
      </w:r>
      <w:r>
        <w:rPr>
          <w:w w:val="105"/>
        </w:rPr>
        <w:t>membros que</w:t>
      </w:r>
      <w:r>
        <w:rPr>
          <w:w w:val="105"/>
        </w:rPr>
        <w:t> não</w:t>
      </w:r>
      <w:r>
        <w:rPr>
          <w:w w:val="105"/>
        </w:rPr>
        <w:t> as</w:t>
      </w:r>
      <w:r>
        <w:rPr>
          <w:w w:val="105"/>
        </w:rPr>
        <w:t> cumprem</w:t>
      </w:r>
      <w:r>
        <w:rPr>
          <w:w w:val="105"/>
        </w:rPr>
        <w:t> após</w:t>
      </w:r>
      <w:r>
        <w:rPr>
          <w:w w:val="105"/>
        </w:rPr>
        <w:t> avisos</w:t>
      </w:r>
      <w:r>
        <w:rPr>
          <w:w w:val="105"/>
        </w:rPr>
        <w:t> são</w:t>
      </w:r>
      <w:r>
        <w:rPr>
          <w:w w:val="105"/>
        </w:rPr>
        <w:t> de</w:t>
      </w:r>
      <w:r>
        <w:rPr>
          <w:w w:val="105"/>
        </w:rPr>
        <w:t> fato</w:t>
      </w:r>
      <w:r>
        <w:rPr>
          <w:w w:val="105"/>
        </w:rPr>
        <w:t> expulsos</w:t>
      </w:r>
      <w:r>
        <w:rPr>
          <w:w w:val="105"/>
        </w:rPr>
        <w:t> e,</w:t>
      </w:r>
      <w:r>
        <w:rPr>
          <w:w w:val="105"/>
        </w:rPr>
        <w:t> assim,</w:t>
      </w:r>
      <w:r>
        <w:rPr>
          <w:w w:val="105"/>
        </w:rPr>
        <w:t> impedidos</w:t>
      </w:r>
      <w:r>
        <w:rPr>
          <w:w w:val="105"/>
        </w:rPr>
        <w:t> de</w:t>
      </w:r>
      <w:r>
        <w:rPr>
          <w:w w:val="105"/>
        </w:rPr>
        <w:t> postar novas mensagens nos fóruns temáticos e nas conversas públicas.</w:t>
      </w:r>
      <w:r>
        <w:rPr>
          <w:w w:val="105"/>
        </w:rPr>
        <w:t> Isso evita que membros maltratem,</w:t>
      </w:r>
      <w:r>
        <w:rPr>
          <w:w w:val="105"/>
        </w:rPr>
        <w:t> desprezem</w:t>
      </w:r>
      <w:r>
        <w:rPr>
          <w:w w:val="105"/>
        </w:rPr>
        <w:t> ou</w:t>
      </w:r>
      <w:r>
        <w:rPr>
          <w:w w:val="105"/>
        </w:rPr>
        <w:t> invalidem</w:t>
      </w:r>
      <w:r>
        <w:rPr>
          <w:w w:val="105"/>
        </w:rPr>
        <w:t> outros</w:t>
      </w:r>
      <w:r>
        <w:rPr>
          <w:w w:val="105"/>
        </w:rPr>
        <w:t> membros.</w:t>
      </w:r>
      <w:r>
        <w:rPr>
          <w:spacing w:val="40"/>
          <w:w w:val="105"/>
        </w:rPr>
        <w:t> </w:t>
      </w:r>
      <w:r>
        <w:rPr>
          <w:w w:val="105"/>
        </w:rPr>
        <w:t>No</w:t>
      </w:r>
      <w:r>
        <w:rPr>
          <w:w w:val="105"/>
        </w:rPr>
        <w:t> dia</w:t>
      </w:r>
      <w:r>
        <w:rPr>
          <w:w w:val="105"/>
        </w:rPr>
        <w:t> 15.11.2023</w:t>
      </w:r>
      <w:r>
        <w:rPr>
          <w:w w:val="105"/>
        </w:rPr>
        <w:t> são</w:t>
      </w:r>
      <w:r>
        <w:rPr>
          <w:w w:val="105"/>
        </w:rPr>
        <w:t> ao</w:t>
      </w:r>
      <w:r>
        <w:rPr>
          <w:w w:val="105"/>
        </w:rPr>
        <w:t> todo: 546+17035</w:t>
      </w:r>
      <w:r>
        <w:rPr>
          <w:spacing w:val="-8"/>
          <w:w w:val="105"/>
        </w:rPr>
        <w:t> </w:t>
      </w:r>
      <w:r>
        <w:rPr>
          <w:i/>
          <w:color w:val="7F7F7F"/>
          <w:w w:val="105"/>
        </w:rPr>
        <w:t>eles/deles</w:t>
      </w:r>
      <w:r>
        <w:rPr>
          <w:w w:val="105"/>
        </w:rPr>
        <w:t>,</w:t>
      </w:r>
      <w:r>
        <w:rPr>
          <w:spacing w:val="-4"/>
          <w:w w:val="105"/>
        </w:rPr>
        <w:t> </w:t>
      </w:r>
      <w:r>
        <w:rPr>
          <w:w w:val="105"/>
        </w:rPr>
        <w:t>298+5991</w:t>
      </w:r>
      <w:r>
        <w:rPr>
          <w:spacing w:val="-8"/>
          <w:w w:val="105"/>
        </w:rPr>
        <w:t> </w:t>
      </w:r>
      <w:r>
        <w:rPr>
          <w:i/>
          <w:color w:val="7F7F7F"/>
          <w:w w:val="105"/>
        </w:rPr>
        <w:t>elas/delas</w:t>
      </w:r>
      <w:r>
        <w:rPr>
          <w:w w:val="105"/>
        </w:rPr>
        <w:t>,</w:t>
      </w:r>
      <w:r>
        <w:rPr>
          <w:spacing w:val="-4"/>
          <w:w w:val="105"/>
        </w:rPr>
        <w:t> </w:t>
      </w:r>
      <w:r>
        <w:rPr>
          <w:w w:val="105"/>
        </w:rPr>
        <w:t>838+0</w:t>
      </w:r>
      <w:r>
        <w:rPr>
          <w:spacing w:val="-8"/>
          <w:w w:val="105"/>
        </w:rPr>
        <w:t> </w:t>
      </w:r>
      <w:r>
        <w:rPr>
          <w:i/>
          <w:color w:val="7F7F7F"/>
          <w:w w:val="105"/>
        </w:rPr>
        <w:t>êlos/dêlos</w:t>
      </w:r>
      <w:r>
        <w:rPr>
          <w:w w:val="105"/>
        </w:rPr>
        <w:t>,</w:t>
      </w:r>
      <w:r>
        <w:rPr>
          <w:spacing w:val="-4"/>
          <w:w w:val="105"/>
        </w:rPr>
        <w:t> </w:t>
      </w:r>
      <w:r>
        <w:rPr>
          <w:w w:val="105"/>
        </w:rPr>
        <w:t>262+0</w:t>
      </w:r>
      <w:r>
        <w:rPr>
          <w:spacing w:val="-8"/>
          <w:w w:val="105"/>
        </w:rPr>
        <w:t> </w:t>
      </w:r>
      <w:r>
        <w:rPr>
          <w:w w:val="105"/>
        </w:rPr>
        <w:t>pessoas</w:t>
      </w:r>
      <w:r>
        <w:rPr>
          <w:spacing w:val="-8"/>
          <w:w w:val="105"/>
        </w:rPr>
        <w:t> </w:t>
      </w:r>
      <w:r>
        <w:rPr>
          <w:w w:val="105"/>
        </w:rPr>
        <w:t>com</w:t>
      </w:r>
      <w:r>
        <w:rPr>
          <w:spacing w:val="-8"/>
          <w:w w:val="105"/>
        </w:rPr>
        <w:t> </w:t>
      </w:r>
      <w:r>
        <w:rPr>
          <w:w w:val="105"/>
        </w:rPr>
        <w:t>outros pronomes</w:t>
      </w:r>
      <w:r>
        <w:rPr>
          <w:spacing w:val="-2"/>
          <w:w w:val="105"/>
        </w:rPr>
        <w:t> </w:t>
      </w:r>
      <w:r>
        <w:rPr>
          <w:w w:val="105"/>
        </w:rPr>
        <w:t>e</w:t>
      </w:r>
      <w:r>
        <w:rPr>
          <w:spacing w:val="-2"/>
          <w:w w:val="105"/>
        </w:rPr>
        <w:t> </w:t>
      </w:r>
      <w:r>
        <w:rPr>
          <w:w w:val="105"/>
        </w:rPr>
        <w:t>8+3346</w:t>
      </w:r>
      <w:r>
        <w:rPr>
          <w:spacing w:val="-2"/>
          <w:w w:val="105"/>
        </w:rPr>
        <w:t> </w:t>
      </w:r>
      <w:r>
        <w:rPr>
          <w:w w:val="105"/>
        </w:rPr>
        <w:t>pessoas</w:t>
      </w:r>
      <w:r>
        <w:rPr>
          <w:spacing w:val="-2"/>
          <w:w w:val="105"/>
        </w:rPr>
        <w:t> </w:t>
      </w:r>
      <w:r>
        <w:rPr>
          <w:w w:val="105"/>
        </w:rPr>
        <w:t>para</w:t>
      </w:r>
      <w:r>
        <w:rPr>
          <w:spacing w:val="-2"/>
          <w:w w:val="105"/>
        </w:rPr>
        <w:t> </w:t>
      </w:r>
      <w:r>
        <w:rPr>
          <w:w w:val="105"/>
        </w:rPr>
        <w:t>quem</w:t>
      </w:r>
      <w:r>
        <w:rPr>
          <w:spacing w:val="-2"/>
          <w:w w:val="105"/>
        </w:rPr>
        <w:t> </w:t>
      </w:r>
      <w:r>
        <w:rPr>
          <w:w w:val="105"/>
        </w:rPr>
        <w:t>qualquer</w:t>
      </w:r>
      <w:r>
        <w:rPr>
          <w:spacing w:val="-2"/>
          <w:w w:val="105"/>
        </w:rPr>
        <w:t> </w:t>
      </w:r>
      <w:r>
        <w:rPr>
          <w:w w:val="105"/>
        </w:rPr>
        <w:t>pronome</w:t>
      </w:r>
      <w:r>
        <w:rPr>
          <w:spacing w:val="-2"/>
          <w:w w:val="105"/>
        </w:rPr>
        <w:t> </w:t>
      </w:r>
      <w:r>
        <w:rPr>
          <w:w w:val="105"/>
        </w:rPr>
        <w:t>serve,</w:t>
      </w:r>
      <w:r>
        <w:rPr>
          <w:spacing w:val="-1"/>
          <w:w w:val="105"/>
        </w:rPr>
        <w:t> </w:t>
      </w:r>
      <w:r>
        <w:rPr>
          <w:w w:val="105"/>
        </w:rPr>
        <w:t>sendo</w:t>
      </w:r>
      <w:r>
        <w:rPr>
          <w:spacing w:val="-2"/>
          <w:w w:val="105"/>
        </w:rPr>
        <w:t> </w:t>
      </w:r>
      <w:r>
        <w:rPr>
          <w:w w:val="105"/>
        </w:rPr>
        <w:t>que</w:t>
      </w:r>
      <w:r>
        <w:rPr>
          <w:spacing w:val="-2"/>
          <w:w w:val="105"/>
        </w:rPr>
        <w:t> </w:t>
      </w:r>
      <w:r>
        <w:rPr>
          <w:w w:val="105"/>
        </w:rPr>
        <w:t>o</w:t>
      </w:r>
      <w:r>
        <w:rPr>
          <w:spacing w:val="-2"/>
          <w:w w:val="105"/>
        </w:rPr>
        <w:t> </w:t>
      </w:r>
      <w:r>
        <w:rPr>
          <w:w w:val="105"/>
        </w:rPr>
        <w:t>números</w:t>
      </w:r>
      <w:r>
        <w:rPr>
          <w:spacing w:val="-2"/>
          <w:w w:val="105"/>
        </w:rPr>
        <w:t> </w:t>
      </w:r>
      <w:r>
        <w:rPr>
          <w:w w:val="105"/>
        </w:rPr>
        <w:t>de pessoas para quem o pronome é importante está colocado antes do ‘+’ em um universo</w:t>
      </w:r>
      <w:r>
        <w:rPr>
          <w:spacing w:val="40"/>
          <w:w w:val="105"/>
        </w:rPr>
        <w:t> </w:t>
      </w:r>
      <w:r>
        <w:rPr>
          <w:w w:val="105"/>
        </w:rPr>
        <w:t>de</w:t>
      </w:r>
      <w:r>
        <w:rPr>
          <w:w w:val="105"/>
        </w:rPr>
        <w:t> 28.324</w:t>
      </w:r>
      <w:r>
        <w:rPr>
          <w:w w:val="105"/>
        </w:rPr>
        <w:t> auto-atribuições</w:t>
      </w:r>
      <w:r>
        <w:rPr>
          <w:w w:val="105"/>
        </w:rPr>
        <w:t> de</w:t>
      </w:r>
      <w:r>
        <w:rPr>
          <w:w w:val="105"/>
        </w:rPr>
        <w:t> pronomes.</w:t>
      </w:r>
      <w:r>
        <w:rPr>
          <w:spacing w:val="40"/>
          <w:w w:val="105"/>
        </w:rPr>
        <w:t> </w:t>
      </w:r>
      <w:r>
        <w:rPr>
          <w:w w:val="105"/>
        </w:rPr>
        <w:t>Aproximadamente</w:t>
      </w:r>
      <w:r>
        <w:rPr>
          <w:w w:val="105"/>
        </w:rPr>
        <w:t> 3.9%</w:t>
      </w:r>
      <w:r>
        <w:rPr>
          <w:w w:val="105"/>
        </w:rPr>
        <w:t> dos</w:t>
      </w:r>
      <w:r>
        <w:rPr>
          <w:w w:val="105"/>
        </w:rPr>
        <w:t> membros</w:t>
      </w:r>
      <w:r>
        <w:rPr>
          <w:w w:val="105"/>
        </w:rPr>
        <w:t> são</w:t>
      </w:r>
      <w:r>
        <w:rPr>
          <w:w w:val="105"/>
        </w:rPr>
        <w:t> de um</w:t>
      </w:r>
      <w:r>
        <w:rPr>
          <w:w w:val="105"/>
        </w:rPr>
        <w:t> «</w:t>
      </w:r>
      <w:r>
        <w:rPr>
          <w:color w:val="7F7F7F"/>
          <w:w w:val="105"/>
        </w:rPr>
        <w:t>gênero</w:t>
      </w:r>
      <w:r>
        <w:rPr>
          <w:w w:val="105"/>
        </w:rPr>
        <w:t>»</w:t>
      </w:r>
      <w:r>
        <w:rPr>
          <w:w w:val="105"/>
        </w:rPr>
        <w:t> que</w:t>
      </w:r>
      <w:r>
        <w:rPr>
          <w:w w:val="105"/>
        </w:rPr>
        <w:t> não</w:t>
      </w:r>
      <w:r>
        <w:rPr>
          <w:w w:val="105"/>
        </w:rPr>
        <w:t> é</w:t>
      </w:r>
      <w:r>
        <w:rPr>
          <w:w w:val="105"/>
        </w:rPr>
        <w:t> nem</w:t>
      </w:r>
      <w:r>
        <w:rPr>
          <w:w w:val="105"/>
        </w:rPr>
        <w:t> </w:t>
      </w:r>
      <w:r>
        <w:rPr>
          <w:i/>
          <w:color w:val="7F7F7F"/>
          <w:w w:val="105"/>
        </w:rPr>
        <w:t>ele/dele</w:t>
      </w:r>
      <w:r>
        <w:rPr>
          <w:i/>
          <w:color w:val="7F7F7F"/>
          <w:w w:val="105"/>
        </w:rPr>
        <w:t> </w:t>
      </w:r>
      <w:r>
        <w:rPr>
          <w:w w:val="105"/>
        </w:rPr>
        <w:t>nem</w:t>
      </w:r>
      <w:r>
        <w:rPr>
          <w:w w:val="105"/>
        </w:rPr>
        <w:t> </w:t>
      </w:r>
      <w:r>
        <w:rPr>
          <w:i/>
          <w:color w:val="7F7F7F"/>
          <w:w w:val="105"/>
        </w:rPr>
        <w:t>ela/dela</w:t>
      </w:r>
      <w:r>
        <w:rPr>
          <w:w w:val="105"/>
        </w:rPr>
        <w:t>.</w:t>
      </w:r>
      <w:r>
        <w:rPr>
          <w:spacing w:val="40"/>
          <w:w w:val="105"/>
        </w:rPr>
        <w:t> </w:t>
      </w:r>
      <w:r>
        <w:rPr>
          <w:w w:val="105"/>
        </w:rPr>
        <w:t>Trata-se</w:t>
      </w:r>
      <w:r>
        <w:rPr>
          <w:w w:val="105"/>
        </w:rPr>
        <w:t> de</w:t>
      </w:r>
      <w:r>
        <w:rPr>
          <w:w w:val="105"/>
        </w:rPr>
        <w:t> uma</w:t>
      </w:r>
      <w:r>
        <w:rPr>
          <w:w w:val="105"/>
        </w:rPr>
        <w:t> prevalência</w:t>
      </w:r>
      <w:r>
        <w:rPr>
          <w:w w:val="105"/>
        </w:rPr>
        <w:t> de pessoas de </w:t>
      </w:r>
      <w:r>
        <w:rPr>
          <w:color w:val="7F7F7F"/>
          <w:w w:val="105"/>
        </w:rPr>
        <w:t>‘gênero neutro’ </w:t>
      </w:r>
      <w:r>
        <w:rPr>
          <w:w w:val="105"/>
        </w:rPr>
        <w:t>muito superior à da sociedade como um todo, que é de 1,19% </w:t>
      </w:r>
      <w:hyperlink w:history="true" w:anchor="_bookmark160">
        <w:r>
          <w:rPr>
            <w:w w:val="105"/>
          </w:rPr>
          <w:t>(SPIZZIRRI</w:t>
        </w:r>
        <w:r>
          <w:rPr>
            <w:w w:val="105"/>
          </w:rPr>
          <w:t> et</w:t>
        </w:r>
        <w:r>
          <w:rPr>
            <w:w w:val="105"/>
          </w:rPr>
          <w:t> al.,</w:t>
        </w:r>
      </w:hyperlink>
      <w:r>
        <w:rPr>
          <w:w w:val="105"/>
        </w:rPr>
        <w:t> </w:t>
      </w:r>
      <w:hyperlink w:history="true" w:anchor="_bookmark160">
        <w:r>
          <w:rPr>
            <w:w w:val="105"/>
          </w:rPr>
          <w:t>2021</w:t>
        </w:r>
      </w:hyperlink>
      <w:r>
        <w:rPr>
          <w:w w:val="105"/>
        </w:rPr>
        <w:t>)</w:t>
      </w:r>
      <w:hyperlink w:history="true" w:anchor="_bookmark15">
        <w:r>
          <w:rPr>
            <w:w w:val="105"/>
            <w:position w:val="9"/>
            <w:sz w:val="16"/>
          </w:rPr>
          <w:t>4</w:t>
        </w:r>
      </w:hyperlink>
      <w:r>
        <w:rPr>
          <w:w w:val="105"/>
        </w:rPr>
        <w:t>,</w:t>
      </w:r>
      <w:r>
        <w:rPr>
          <w:w w:val="105"/>
        </w:rPr>
        <w:t> e</w:t>
      </w:r>
      <w:r>
        <w:rPr>
          <w:w w:val="105"/>
        </w:rPr>
        <w:t> supomos</w:t>
      </w:r>
      <w:r>
        <w:rPr>
          <w:w w:val="105"/>
        </w:rPr>
        <w:t> que</w:t>
      </w:r>
      <w:r>
        <w:rPr>
          <w:w w:val="105"/>
        </w:rPr>
        <w:t> o</w:t>
      </w:r>
      <w:r>
        <w:rPr>
          <w:w w:val="105"/>
        </w:rPr>
        <w:t> motivo</w:t>
      </w:r>
      <w:r>
        <w:rPr>
          <w:w w:val="105"/>
        </w:rPr>
        <w:t> disso</w:t>
      </w:r>
      <w:r>
        <w:rPr>
          <w:w w:val="105"/>
        </w:rPr>
        <w:t> seja</w:t>
      </w:r>
      <w:r>
        <w:rPr>
          <w:w w:val="105"/>
        </w:rPr>
        <w:t> o</w:t>
      </w:r>
      <w:r>
        <w:rPr>
          <w:w w:val="105"/>
        </w:rPr>
        <w:t> fato</w:t>
      </w:r>
      <w:r>
        <w:rPr>
          <w:w w:val="105"/>
        </w:rPr>
        <w:t> de</w:t>
      </w:r>
      <w:r>
        <w:rPr>
          <w:w w:val="105"/>
        </w:rPr>
        <w:t> que</w:t>
      </w:r>
      <w:r>
        <w:rPr>
          <w:w w:val="105"/>
        </w:rPr>
        <w:t> </w:t>
      </w:r>
      <w:r>
        <w:rPr>
          <w:i/>
          <w:w w:val="105"/>
        </w:rPr>
        <w:t>êlos</w:t>
      </w:r>
      <w:r>
        <w:rPr>
          <w:i/>
          <w:w w:val="105"/>
        </w:rPr>
        <w:t> </w:t>
      </w:r>
      <w:r>
        <w:rPr>
          <w:w w:val="105"/>
        </w:rPr>
        <w:t>são melhor </w:t>
      </w:r>
      <w:r>
        <w:rPr>
          <w:i/>
          <w:w w:val="105"/>
        </w:rPr>
        <w:t>acolhides</w:t>
      </w:r>
      <w:r>
        <w:rPr>
          <w:i/>
          <w:spacing w:val="36"/>
          <w:w w:val="105"/>
        </w:rPr>
        <w:t> </w:t>
      </w:r>
      <w:r>
        <w:rPr>
          <w:w w:val="105"/>
        </w:rPr>
        <w:t>nesse grupo do que em vários outros.</w:t>
      </w:r>
    </w:p>
    <w:p>
      <w:pPr>
        <w:pStyle w:val="BodyText"/>
        <w:spacing w:line="252" w:lineRule="auto" w:before="8"/>
        <w:ind w:left="22" w:right="871" w:firstLine="351"/>
        <w:jc w:val="both"/>
      </w:pPr>
      <w:r>
        <w:rPr>
          <w:w w:val="105"/>
        </w:rPr>
        <w:t>Neste estudo, analisamos como membros desse coletivo se comunicam entre si tanto nos</w:t>
      </w:r>
      <w:r>
        <w:rPr>
          <w:spacing w:val="-16"/>
          <w:w w:val="105"/>
        </w:rPr>
        <w:t> </w:t>
      </w:r>
      <w:r>
        <w:rPr>
          <w:w w:val="105"/>
        </w:rPr>
        <w:t>fóruns</w:t>
      </w:r>
      <w:r>
        <w:rPr>
          <w:spacing w:val="-16"/>
          <w:w w:val="105"/>
        </w:rPr>
        <w:t> </w:t>
      </w:r>
      <w:r>
        <w:rPr>
          <w:w w:val="105"/>
        </w:rPr>
        <w:t>temáticos</w:t>
      </w:r>
      <w:r>
        <w:rPr>
          <w:spacing w:val="-16"/>
          <w:w w:val="105"/>
        </w:rPr>
        <w:t> </w:t>
      </w:r>
      <w:r>
        <w:rPr>
          <w:w w:val="105"/>
        </w:rPr>
        <w:t>quanto</w:t>
      </w:r>
      <w:r>
        <w:rPr>
          <w:spacing w:val="-15"/>
          <w:w w:val="105"/>
        </w:rPr>
        <w:t> </w:t>
      </w:r>
      <w:r>
        <w:rPr>
          <w:w w:val="105"/>
        </w:rPr>
        <w:t>em</w:t>
      </w:r>
      <w:r>
        <w:rPr>
          <w:spacing w:val="-16"/>
          <w:w w:val="105"/>
        </w:rPr>
        <w:t> </w:t>
      </w:r>
      <w:r>
        <w:rPr>
          <w:w w:val="105"/>
        </w:rPr>
        <w:t>conversas</w:t>
      </w:r>
      <w:r>
        <w:rPr>
          <w:spacing w:val="-16"/>
          <w:w w:val="105"/>
        </w:rPr>
        <w:t> </w:t>
      </w:r>
      <w:r>
        <w:rPr>
          <w:w w:val="105"/>
        </w:rPr>
        <w:t>públicas,</w:t>
      </w:r>
      <w:r>
        <w:rPr>
          <w:spacing w:val="-16"/>
          <w:w w:val="105"/>
        </w:rPr>
        <w:t> </w:t>
      </w:r>
      <w:r>
        <w:rPr>
          <w:w w:val="105"/>
        </w:rPr>
        <w:t>que</w:t>
      </w:r>
      <w:r>
        <w:rPr>
          <w:spacing w:val="-15"/>
          <w:w w:val="105"/>
        </w:rPr>
        <w:t> </w:t>
      </w:r>
      <w:r>
        <w:rPr>
          <w:w w:val="105"/>
        </w:rPr>
        <w:t>são</w:t>
      </w:r>
      <w:r>
        <w:rPr>
          <w:spacing w:val="-16"/>
          <w:w w:val="105"/>
        </w:rPr>
        <w:t> </w:t>
      </w:r>
      <w:r>
        <w:rPr>
          <w:w w:val="105"/>
        </w:rPr>
        <w:t>de</w:t>
      </w:r>
      <w:r>
        <w:rPr>
          <w:spacing w:val="-16"/>
          <w:w w:val="105"/>
        </w:rPr>
        <w:t> </w:t>
      </w:r>
      <w:r>
        <w:rPr>
          <w:w w:val="105"/>
        </w:rPr>
        <w:t>acesso</w:t>
      </w:r>
      <w:r>
        <w:rPr>
          <w:spacing w:val="-16"/>
          <w:w w:val="105"/>
        </w:rPr>
        <w:t> </w:t>
      </w:r>
      <w:r>
        <w:rPr>
          <w:w w:val="105"/>
        </w:rPr>
        <w:t>público,</w:t>
      </w:r>
      <w:r>
        <w:rPr>
          <w:spacing w:val="-15"/>
          <w:w w:val="105"/>
        </w:rPr>
        <w:t> </w:t>
      </w:r>
      <w:r>
        <w:rPr>
          <w:w w:val="105"/>
        </w:rPr>
        <w:t>assim</w:t>
      </w:r>
      <w:r>
        <w:rPr>
          <w:spacing w:val="-16"/>
          <w:w w:val="105"/>
        </w:rPr>
        <w:t> </w:t>
      </w:r>
      <w:r>
        <w:rPr>
          <w:w w:val="105"/>
        </w:rPr>
        <w:t>como eles se comunicam publicamente nas propagandas em vídeo produzidas pelos membros. Não</w:t>
      </w:r>
      <w:r>
        <w:rPr>
          <w:w w:val="105"/>
        </w:rPr>
        <w:t> apresentaremos</w:t>
      </w:r>
      <w:r>
        <w:rPr>
          <w:w w:val="105"/>
        </w:rPr>
        <w:t> os</w:t>
      </w:r>
      <w:r>
        <w:rPr>
          <w:w w:val="105"/>
        </w:rPr>
        <w:t> nomes</w:t>
      </w:r>
      <w:r>
        <w:rPr>
          <w:w w:val="105"/>
        </w:rPr>
        <w:t> próprios</w:t>
      </w:r>
      <w:r>
        <w:rPr>
          <w:w w:val="105"/>
        </w:rPr>
        <w:t> dos</w:t>
      </w:r>
      <w:r>
        <w:rPr>
          <w:w w:val="105"/>
        </w:rPr>
        <w:t> membros</w:t>
      </w:r>
      <w:r>
        <w:rPr>
          <w:w w:val="105"/>
        </w:rPr>
        <w:t> autores</w:t>
      </w:r>
      <w:r>
        <w:rPr>
          <w:w w:val="105"/>
        </w:rPr>
        <w:t> das</w:t>
      </w:r>
      <w:r>
        <w:rPr>
          <w:w w:val="105"/>
        </w:rPr>
        <w:t> mensagens</w:t>
      </w:r>
      <w:r>
        <w:rPr>
          <w:w w:val="105"/>
        </w:rPr>
        <w:t> coletadas</w:t>
      </w:r>
      <w:r>
        <w:rPr>
          <w:spacing w:val="40"/>
          <w:w w:val="105"/>
        </w:rPr>
        <w:t> </w:t>
      </w:r>
      <w:r>
        <w:rPr>
          <w:w w:val="105"/>
        </w:rPr>
        <w:t>no Discord, mas, quando relevante para a análise, apresentaremos os seus pronomes e as suas posições no[s] espectro[s] de identidades sexuais.</w:t>
      </w:r>
    </w:p>
    <w:p>
      <w:pPr>
        <w:pStyle w:val="BodyText"/>
        <w:spacing w:line="252" w:lineRule="auto"/>
        <w:ind w:left="22" w:right="869" w:firstLine="351"/>
        <w:jc w:val="both"/>
      </w:pPr>
      <w:r>
        <w:rPr>
          <w:w w:val="105"/>
        </w:rPr>
        <w:t>Para</w:t>
      </w:r>
      <w:r>
        <w:rPr>
          <w:w w:val="105"/>
        </w:rPr>
        <w:t> todos</w:t>
      </w:r>
      <w:r>
        <w:rPr>
          <w:w w:val="105"/>
        </w:rPr>
        <w:t> os</w:t>
      </w:r>
      <w:r>
        <w:rPr>
          <w:w w:val="105"/>
        </w:rPr>
        <w:t> vocábulos</w:t>
      </w:r>
      <w:r>
        <w:rPr>
          <w:w w:val="105"/>
        </w:rPr>
        <w:t> considerados,</w:t>
      </w:r>
      <w:r>
        <w:rPr>
          <w:w w:val="105"/>
        </w:rPr>
        <w:t> analisamos</w:t>
      </w:r>
      <w:r>
        <w:rPr>
          <w:w w:val="105"/>
        </w:rPr>
        <w:t> a</w:t>
      </w:r>
      <w:r>
        <w:rPr>
          <w:w w:val="105"/>
        </w:rPr>
        <w:t> totalidade</w:t>
      </w:r>
      <w:r>
        <w:rPr>
          <w:w w:val="105"/>
        </w:rPr>
        <w:t> das</w:t>
      </w:r>
      <w:r>
        <w:rPr>
          <w:w w:val="105"/>
        </w:rPr>
        <w:t> ocorrências</w:t>
      </w:r>
      <w:r>
        <w:rPr>
          <w:w w:val="105"/>
        </w:rPr>
        <w:t> no Discord</w:t>
      </w:r>
      <w:r>
        <w:rPr>
          <w:w w:val="105"/>
        </w:rPr>
        <w:t> até</w:t>
      </w:r>
      <w:r>
        <w:rPr>
          <w:w w:val="105"/>
        </w:rPr>
        <w:t> o</w:t>
      </w:r>
      <w:r>
        <w:rPr>
          <w:w w:val="105"/>
        </w:rPr>
        <w:t> dia</w:t>
      </w:r>
      <w:r>
        <w:rPr>
          <w:w w:val="105"/>
        </w:rPr>
        <w:t> 20.11.2023,</w:t>
      </w:r>
      <w:r>
        <w:rPr>
          <w:w w:val="105"/>
        </w:rPr>
        <w:t> usando</w:t>
      </w:r>
      <w:r>
        <w:rPr>
          <w:w w:val="105"/>
        </w:rPr>
        <w:t> a</w:t>
      </w:r>
      <w:r>
        <w:rPr>
          <w:w w:val="105"/>
        </w:rPr>
        <w:t> função</w:t>
      </w:r>
      <w:r>
        <w:rPr>
          <w:w w:val="105"/>
        </w:rPr>
        <w:t> de</w:t>
      </w:r>
      <w:r>
        <w:rPr>
          <w:w w:val="105"/>
        </w:rPr>
        <w:t> busca.</w:t>
      </w:r>
      <w:r>
        <w:rPr>
          <w:spacing w:val="40"/>
          <w:w w:val="105"/>
        </w:rPr>
        <w:t> </w:t>
      </w:r>
      <w:r>
        <w:rPr>
          <w:w w:val="105"/>
        </w:rPr>
        <w:t>Os</w:t>
      </w:r>
      <w:r>
        <w:rPr>
          <w:w w:val="105"/>
        </w:rPr>
        <w:t> vocábulos</w:t>
      </w:r>
      <w:r>
        <w:rPr>
          <w:w w:val="105"/>
        </w:rPr>
        <w:t> completamente analisados</w:t>
      </w:r>
      <w:r>
        <w:rPr>
          <w:w w:val="105"/>
        </w:rPr>
        <w:t> consistem</w:t>
      </w:r>
      <w:r>
        <w:rPr>
          <w:w w:val="105"/>
        </w:rPr>
        <w:t> nos</w:t>
      </w:r>
      <w:r>
        <w:rPr>
          <w:w w:val="105"/>
        </w:rPr>
        <w:t> novos</w:t>
      </w:r>
      <w:r>
        <w:rPr>
          <w:w w:val="105"/>
        </w:rPr>
        <w:t> pronomes,</w:t>
      </w:r>
      <w:r>
        <w:rPr>
          <w:w w:val="105"/>
        </w:rPr>
        <w:t> novos</w:t>
      </w:r>
      <w:r>
        <w:rPr>
          <w:w w:val="105"/>
        </w:rPr>
        <w:t> adnomes,</w:t>
      </w:r>
      <w:r>
        <w:rPr>
          <w:w w:val="105"/>
        </w:rPr>
        <w:t> alguns</w:t>
      </w:r>
      <w:r>
        <w:rPr>
          <w:w w:val="105"/>
        </w:rPr>
        <w:t> nomes</w:t>
      </w:r>
      <w:r>
        <w:rPr>
          <w:w w:val="105"/>
        </w:rPr>
        <w:t> comuns</w:t>
      </w:r>
      <w:r>
        <w:rPr>
          <w:w w:val="105"/>
        </w:rPr>
        <w:t> fre- quentes</w:t>
      </w:r>
      <w:r>
        <w:rPr>
          <w:spacing w:val="-16"/>
          <w:w w:val="105"/>
        </w:rPr>
        <w:t> </w:t>
      </w:r>
      <w:r>
        <w:rPr>
          <w:w w:val="105"/>
        </w:rPr>
        <w:t>(</w:t>
      </w:r>
      <w:r>
        <w:rPr>
          <w:i/>
          <w:color w:val="7F7F7F"/>
          <w:w w:val="105"/>
        </w:rPr>
        <w:t>camarad</w:t>
      </w:r>
      <w:r>
        <w:rPr>
          <w:i/>
          <w:color w:val="7F7F7F"/>
          <w:spacing w:val="-16"/>
          <w:w w:val="105"/>
        </w:rPr>
        <w:t> </w:t>
      </w:r>
      <w:r>
        <w:rPr>
          <w:w w:val="105"/>
        </w:rPr>
        <w:t>-</w:t>
      </w:r>
      <w:r>
        <w:rPr>
          <w:i/>
          <w:color w:val="7F7F7F"/>
          <w:w w:val="105"/>
        </w:rPr>
        <w:t>a</w:t>
      </w:r>
      <w:r>
        <w:rPr>
          <w:w w:val="105"/>
        </w:rPr>
        <w:t>|</w:t>
      </w:r>
      <w:r>
        <w:rPr>
          <w:i/>
          <w:color w:val="7F7F7F"/>
          <w:w w:val="105"/>
        </w:rPr>
        <w:t>e</w:t>
      </w:r>
      <w:r>
        <w:rPr>
          <w:w w:val="105"/>
        </w:rPr>
        <w:t>,</w:t>
      </w:r>
      <w:r>
        <w:rPr>
          <w:spacing w:val="37"/>
          <w:w w:val="105"/>
        </w:rPr>
        <w:t> </w:t>
      </w:r>
      <w:r>
        <w:rPr>
          <w:i/>
          <w:color w:val="7F7F7F"/>
          <w:w w:val="105"/>
        </w:rPr>
        <w:t>companheir</w:t>
      </w:r>
      <w:r>
        <w:rPr>
          <w:i/>
          <w:color w:val="7F7F7F"/>
          <w:spacing w:val="-16"/>
          <w:w w:val="105"/>
        </w:rPr>
        <w:t> </w:t>
      </w:r>
      <w:r>
        <w:rPr>
          <w:w w:val="105"/>
        </w:rPr>
        <w:t>-</w:t>
      </w:r>
      <w:r>
        <w:rPr>
          <w:i/>
          <w:color w:val="7F7F7F"/>
          <w:w w:val="105"/>
        </w:rPr>
        <w:t>o</w:t>
      </w:r>
      <w:r>
        <w:rPr>
          <w:w w:val="105"/>
        </w:rPr>
        <w:t>|</w:t>
      </w:r>
      <w:r>
        <w:rPr>
          <w:i/>
          <w:color w:val="7F7F7F"/>
          <w:w w:val="105"/>
        </w:rPr>
        <w:t>a</w:t>
      </w:r>
      <w:r>
        <w:rPr>
          <w:w w:val="105"/>
        </w:rPr>
        <w:t>|</w:t>
      </w:r>
      <w:r>
        <w:rPr>
          <w:i/>
          <w:color w:val="7F7F7F"/>
          <w:w w:val="105"/>
        </w:rPr>
        <w:t>e</w:t>
      </w:r>
      <w:r>
        <w:rPr>
          <w:w w:val="105"/>
        </w:rPr>
        <w:t>,</w:t>
      </w:r>
      <w:r>
        <w:rPr>
          <w:spacing w:val="40"/>
          <w:w w:val="105"/>
        </w:rPr>
        <w:t> </w:t>
      </w:r>
      <w:r>
        <w:rPr>
          <w:i/>
          <w:color w:val="7F7F7F"/>
          <w:w w:val="105"/>
        </w:rPr>
        <w:t>ami</w:t>
      </w:r>
      <w:r>
        <w:rPr>
          <w:i/>
          <w:color w:val="7F7F7F"/>
          <w:spacing w:val="-16"/>
          <w:w w:val="105"/>
        </w:rPr>
        <w:t> </w:t>
      </w:r>
      <w:r>
        <w:rPr>
          <w:w w:val="105"/>
        </w:rPr>
        <w:t>-</w:t>
      </w:r>
      <w:r>
        <w:rPr>
          <w:i/>
          <w:color w:val="7F7F7F"/>
          <w:w w:val="105"/>
        </w:rPr>
        <w:t>g</w:t>
      </w:r>
      <w:r>
        <w:rPr>
          <w:i/>
          <w:color w:val="7F7F7F"/>
          <w:spacing w:val="-16"/>
          <w:w w:val="105"/>
        </w:rPr>
        <w:t> </w:t>
      </w:r>
      <w:r>
        <w:rPr>
          <w:w w:val="105"/>
        </w:rPr>
        <w:t>|</w:t>
      </w:r>
      <w:r>
        <w:rPr>
          <w:i/>
          <w:color w:val="7F7F7F"/>
          <w:w w:val="105"/>
        </w:rPr>
        <w:t>gu</w:t>
      </w:r>
      <w:r>
        <w:rPr>
          <w:w w:val="105"/>
        </w:rPr>
        <w:t>-</w:t>
      </w:r>
      <w:r>
        <w:rPr>
          <w:i/>
          <w:color w:val="7F7F7F"/>
          <w:w w:val="105"/>
        </w:rPr>
        <w:t>o</w:t>
      </w:r>
      <w:r>
        <w:rPr>
          <w:w w:val="105"/>
        </w:rPr>
        <w:t>|</w:t>
      </w:r>
      <w:r>
        <w:rPr>
          <w:i/>
          <w:color w:val="7F7F7F"/>
          <w:w w:val="105"/>
        </w:rPr>
        <w:t>a</w:t>
      </w:r>
      <w:r>
        <w:rPr>
          <w:w w:val="105"/>
        </w:rPr>
        <w:t>|</w:t>
      </w:r>
      <w:r>
        <w:rPr>
          <w:i/>
          <w:color w:val="7F7F7F"/>
          <w:w w:val="105"/>
        </w:rPr>
        <w:t>e</w:t>
      </w:r>
      <w:r>
        <w:rPr>
          <w:w w:val="105"/>
        </w:rPr>
        <w:t>,</w:t>
      </w:r>
      <w:r>
        <w:rPr>
          <w:spacing w:val="40"/>
          <w:w w:val="105"/>
        </w:rPr>
        <w:t> </w:t>
      </w:r>
      <w:r>
        <w:rPr>
          <w:i/>
          <w:color w:val="7F7F7F"/>
          <w:w w:val="105"/>
        </w:rPr>
        <w:t>menin</w:t>
      </w:r>
      <w:r>
        <w:rPr>
          <w:w w:val="105"/>
        </w:rPr>
        <w:t>-</w:t>
      </w:r>
      <w:r>
        <w:rPr>
          <w:i/>
          <w:color w:val="7F7F7F"/>
          <w:w w:val="105"/>
        </w:rPr>
        <w:t>o</w:t>
      </w:r>
      <w:r>
        <w:rPr>
          <w:w w:val="105"/>
        </w:rPr>
        <w:t>|</w:t>
      </w:r>
      <w:r>
        <w:rPr>
          <w:i/>
          <w:color w:val="7F7F7F"/>
          <w:w w:val="105"/>
        </w:rPr>
        <w:t>a</w:t>
      </w:r>
      <w:r>
        <w:rPr>
          <w:w w:val="105"/>
        </w:rPr>
        <w:t>|</w:t>
      </w:r>
      <w:r>
        <w:rPr>
          <w:i/>
          <w:color w:val="7F7F7F"/>
          <w:w w:val="105"/>
        </w:rPr>
        <w:t>e</w:t>
      </w:r>
      <w:r>
        <w:rPr>
          <w:w w:val="105"/>
        </w:rPr>
        <w:t>,</w:t>
      </w:r>
      <w:r>
        <w:rPr>
          <w:spacing w:val="40"/>
          <w:w w:val="105"/>
        </w:rPr>
        <w:t> </w:t>
      </w:r>
      <w:r>
        <w:rPr>
          <w:i/>
          <w:color w:val="7F7F7F"/>
          <w:w w:val="105"/>
        </w:rPr>
        <w:t>alun</w:t>
      </w:r>
      <w:r>
        <w:rPr>
          <w:w w:val="105"/>
        </w:rPr>
        <w:t>-</w:t>
      </w:r>
      <w:r>
        <w:rPr>
          <w:i/>
          <w:color w:val="7F7F7F"/>
          <w:w w:val="105"/>
        </w:rPr>
        <w:t>o</w:t>
      </w:r>
      <w:r>
        <w:rPr>
          <w:w w:val="105"/>
        </w:rPr>
        <w:t>|</w:t>
      </w:r>
      <w:r>
        <w:rPr>
          <w:i/>
          <w:color w:val="7F7F7F"/>
          <w:w w:val="105"/>
        </w:rPr>
        <w:t>a</w:t>
      </w:r>
      <w:r>
        <w:rPr>
          <w:w w:val="105"/>
        </w:rPr>
        <w:t>|</w:t>
      </w:r>
      <w:r>
        <w:rPr>
          <w:i/>
          <w:color w:val="7F7F7F"/>
          <w:w w:val="105"/>
        </w:rPr>
        <w:t>e</w:t>
      </w:r>
      <w:r>
        <w:rPr>
          <w:w w:val="105"/>
        </w:rPr>
        <w:t>,</w:t>
      </w:r>
      <w:r>
        <w:rPr>
          <w:spacing w:val="40"/>
          <w:w w:val="105"/>
        </w:rPr>
        <w:t> </w:t>
      </w:r>
      <w:r>
        <w:rPr>
          <w:i/>
          <w:color w:val="7F7F7F"/>
          <w:w w:val="105"/>
        </w:rPr>
        <w:t>pro- fessor</w:t>
      </w:r>
      <w:r>
        <w:rPr>
          <w:i/>
          <w:color w:val="7F7F7F"/>
          <w:spacing w:val="-16"/>
          <w:w w:val="105"/>
        </w:rPr>
        <w:t> </w:t>
      </w:r>
      <w:r>
        <w:rPr>
          <w:w w:val="105"/>
        </w:rPr>
        <w:t>-|</w:t>
      </w:r>
      <w:r>
        <w:rPr>
          <w:i/>
          <w:color w:val="7F7F7F"/>
          <w:w w:val="105"/>
        </w:rPr>
        <w:t>a</w:t>
      </w:r>
      <w:r>
        <w:rPr>
          <w:w w:val="105"/>
        </w:rPr>
        <w:t>|</w:t>
      </w:r>
      <w:r>
        <w:rPr>
          <w:i/>
          <w:color w:val="7F7F7F"/>
          <w:w w:val="105"/>
        </w:rPr>
        <w:t>e</w:t>
      </w:r>
      <w:r>
        <w:rPr>
          <w:i/>
          <w:color w:val="7F7F7F"/>
          <w:spacing w:val="-16"/>
          <w:w w:val="105"/>
        </w:rPr>
        <w:t> </w:t>
      </w:r>
      <w:r>
        <w:rPr>
          <w:w w:val="105"/>
        </w:rPr>
        <w:t>e</w:t>
      </w:r>
      <w:r>
        <w:rPr>
          <w:spacing w:val="-16"/>
          <w:w w:val="105"/>
        </w:rPr>
        <w:t> </w:t>
      </w:r>
      <w:r>
        <w:rPr>
          <w:i/>
          <w:color w:val="7F7F7F"/>
          <w:w w:val="105"/>
        </w:rPr>
        <w:t>president</w:t>
      </w:r>
      <w:r>
        <w:rPr>
          <w:i/>
          <w:color w:val="7F7F7F"/>
          <w:spacing w:val="-15"/>
          <w:w w:val="105"/>
        </w:rPr>
        <w:t> </w:t>
      </w:r>
      <w:r>
        <w:rPr>
          <w:w w:val="105"/>
        </w:rPr>
        <w:t>-</w:t>
      </w:r>
      <w:r>
        <w:rPr>
          <w:i/>
          <w:color w:val="7F7F7F"/>
          <w:w w:val="105"/>
        </w:rPr>
        <w:t>o</w:t>
      </w:r>
      <w:r>
        <w:rPr>
          <w:w w:val="105"/>
        </w:rPr>
        <w:t>|</w:t>
      </w:r>
      <w:r>
        <w:rPr>
          <w:i/>
          <w:color w:val="7F7F7F"/>
          <w:w w:val="105"/>
        </w:rPr>
        <w:t>a</w:t>
      </w:r>
      <w:r>
        <w:rPr>
          <w:w w:val="105"/>
        </w:rPr>
        <w:t>|</w:t>
      </w:r>
      <w:r>
        <w:rPr>
          <w:i/>
          <w:color w:val="7F7F7F"/>
          <w:w w:val="105"/>
        </w:rPr>
        <w:t>e</w:t>
      </w:r>
      <w:r>
        <w:rPr>
          <w:w w:val="105"/>
        </w:rPr>
        <w:t>), nomes epítetos (</w:t>
      </w:r>
      <w:r>
        <w:rPr>
          <w:i/>
          <w:color w:val="7F7F7F"/>
          <w:w w:val="105"/>
        </w:rPr>
        <w:t>car</w:t>
      </w:r>
      <w:r>
        <w:rPr>
          <w:i/>
          <w:color w:val="7F7F7F"/>
          <w:spacing w:val="-16"/>
          <w:w w:val="105"/>
        </w:rPr>
        <w:t> </w:t>
      </w:r>
      <w:r>
        <w:rPr>
          <w:w w:val="105"/>
        </w:rPr>
        <w:t>-</w:t>
      </w:r>
      <w:r>
        <w:rPr>
          <w:i/>
          <w:color w:val="7F7F7F"/>
          <w:w w:val="105"/>
        </w:rPr>
        <w:t>o</w:t>
      </w:r>
      <w:r>
        <w:rPr>
          <w:w w:val="105"/>
        </w:rPr>
        <w:t>|</w:t>
      </w:r>
      <w:r>
        <w:rPr>
          <w:i/>
          <w:color w:val="7F7F7F"/>
          <w:w w:val="105"/>
        </w:rPr>
        <w:t>a</w:t>
      </w:r>
      <w:r>
        <w:rPr>
          <w:w w:val="105"/>
        </w:rPr>
        <w:t>|</w:t>
      </w:r>
      <w:r>
        <w:rPr>
          <w:i/>
          <w:color w:val="7F7F7F"/>
          <w:w w:val="105"/>
        </w:rPr>
        <w:t>e</w:t>
      </w:r>
      <w:r>
        <w:rPr>
          <w:w w:val="105"/>
        </w:rPr>
        <w:t>, </w:t>
      </w:r>
      <w:r>
        <w:rPr>
          <w:i/>
          <w:color w:val="7F7F7F"/>
          <w:w w:val="105"/>
        </w:rPr>
        <w:t>prezad</w:t>
      </w:r>
      <w:r>
        <w:rPr>
          <w:i/>
          <w:color w:val="7F7F7F"/>
          <w:spacing w:val="-16"/>
          <w:w w:val="105"/>
        </w:rPr>
        <w:t> </w:t>
      </w:r>
      <w:r>
        <w:rPr>
          <w:w w:val="105"/>
        </w:rPr>
        <w:t>-</w:t>
      </w:r>
      <w:r>
        <w:rPr>
          <w:i/>
          <w:color w:val="7F7F7F"/>
          <w:w w:val="105"/>
        </w:rPr>
        <w:t>o</w:t>
      </w:r>
      <w:r>
        <w:rPr>
          <w:w w:val="105"/>
        </w:rPr>
        <w:t>|</w:t>
      </w:r>
      <w:r>
        <w:rPr>
          <w:i/>
          <w:color w:val="7F7F7F"/>
          <w:w w:val="105"/>
        </w:rPr>
        <w:t>a</w:t>
      </w:r>
      <w:r>
        <w:rPr>
          <w:w w:val="105"/>
        </w:rPr>
        <w:t>|</w:t>
      </w:r>
      <w:r>
        <w:rPr>
          <w:i/>
          <w:color w:val="7F7F7F"/>
          <w:w w:val="105"/>
        </w:rPr>
        <w:t>e</w:t>
      </w:r>
      <w:r>
        <w:rPr>
          <w:w w:val="105"/>
        </w:rPr>
        <w:t>) e o nome comum genérico</w:t>
      </w:r>
      <w:r>
        <w:rPr>
          <w:spacing w:val="-3"/>
          <w:w w:val="105"/>
        </w:rPr>
        <w:t> </w:t>
      </w:r>
      <w:r>
        <w:rPr>
          <w:i/>
          <w:color w:val="7F7F7F"/>
          <w:w w:val="105"/>
        </w:rPr>
        <w:t>pessoa</w:t>
      </w:r>
      <w:r>
        <w:rPr>
          <w:w w:val="105"/>
        </w:rPr>
        <w:t>.</w:t>
      </w:r>
      <w:r>
        <w:rPr>
          <w:spacing w:val="25"/>
          <w:w w:val="105"/>
        </w:rPr>
        <w:t> </w:t>
      </w:r>
      <w:r>
        <w:rPr>
          <w:w w:val="105"/>
        </w:rPr>
        <w:t>Em</w:t>
      </w:r>
      <w:r>
        <w:rPr>
          <w:spacing w:val="-2"/>
          <w:w w:val="105"/>
        </w:rPr>
        <w:t> </w:t>
      </w:r>
      <w:r>
        <w:rPr>
          <w:w w:val="105"/>
        </w:rPr>
        <w:t>um</w:t>
      </w:r>
      <w:r>
        <w:rPr>
          <w:spacing w:val="-2"/>
          <w:w w:val="105"/>
        </w:rPr>
        <w:t> </w:t>
      </w:r>
      <w:r>
        <w:rPr>
          <w:w w:val="105"/>
        </w:rPr>
        <w:t>caso</w:t>
      </w:r>
      <w:r>
        <w:rPr>
          <w:spacing w:val="-2"/>
          <w:w w:val="105"/>
        </w:rPr>
        <w:t> </w:t>
      </w:r>
      <w:r>
        <w:rPr>
          <w:w w:val="105"/>
        </w:rPr>
        <w:t>de</w:t>
      </w:r>
      <w:r>
        <w:rPr>
          <w:spacing w:val="-3"/>
          <w:w w:val="105"/>
        </w:rPr>
        <w:t> </w:t>
      </w:r>
      <w:r>
        <w:rPr>
          <w:w w:val="105"/>
        </w:rPr>
        <w:t>lacuna</w:t>
      </w:r>
      <w:r>
        <w:rPr>
          <w:spacing w:val="-3"/>
          <w:w w:val="105"/>
        </w:rPr>
        <w:t> </w:t>
      </w:r>
      <w:r>
        <w:rPr>
          <w:w w:val="105"/>
        </w:rPr>
        <w:t>óbvia,</w:t>
      </w:r>
      <w:r>
        <w:rPr>
          <w:spacing w:val="-1"/>
          <w:w w:val="105"/>
        </w:rPr>
        <w:t> </w:t>
      </w:r>
      <w:r>
        <w:rPr>
          <w:w w:val="105"/>
        </w:rPr>
        <w:t>incluímos</w:t>
      </w:r>
      <w:r>
        <w:rPr>
          <w:spacing w:val="-2"/>
          <w:w w:val="105"/>
        </w:rPr>
        <w:t> </w:t>
      </w:r>
      <w:r>
        <w:rPr>
          <w:w w:val="105"/>
        </w:rPr>
        <w:t>uma</w:t>
      </w:r>
      <w:r>
        <w:rPr>
          <w:spacing w:val="-2"/>
          <w:w w:val="105"/>
        </w:rPr>
        <w:t> </w:t>
      </w:r>
      <w:r>
        <w:rPr>
          <w:w w:val="105"/>
        </w:rPr>
        <w:t>evidência</w:t>
      </w:r>
      <w:r>
        <w:rPr>
          <w:spacing w:val="-3"/>
          <w:w w:val="105"/>
        </w:rPr>
        <w:t> </w:t>
      </w:r>
      <w:r>
        <w:rPr>
          <w:w w:val="105"/>
        </w:rPr>
        <w:t>externa</w:t>
      </w:r>
      <w:r>
        <w:rPr>
          <w:spacing w:val="-2"/>
          <w:w w:val="105"/>
        </w:rPr>
        <w:t> </w:t>
      </w:r>
      <w:r>
        <w:rPr>
          <w:w w:val="105"/>
        </w:rPr>
        <w:t>no</w:t>
      </w:r>
      <w:r>
        <w:rPr>
          <w:spacing w:val="-2"/>
          <w:w w:val="105"/>
        </w:rPr>
        <w:t> </w:t>
      </w:r>
      <w:r>
        <w:rPr>
          <w:w w:val="105"/>
        </w:rPr>
        <w:t>título de</w:t>
      </w:r>
      <w:r>
        <w:rPr>
          <w:spacing w:val="24"/>
          <w:w w:val="105"/>
        </w:rPr>
        <w:t> </w:t>
      </w:r>
      <w:r>
        <w:rPr>
          <w:w w:val="105"/>
        </w:rPr>
        <w:t>um</w:t>
      </w:r>
      <w:r>
        <w:rPr>
          <w:spacing w:val="24"/>
          <w:w w:val="105"/>
        </w:rPr>
        <w:t> </w:t>
      </w:r>
      <w:r>
        <w:rPr>
          <w:w w:val="105"/>
        </w:rPr>
        <w:t>vídeo</w:t>
      </w:r>
      <w:r>
        <w:rPr>
          <w:spacing w:val="24"/>
          <w:w w:val="105"/>
        </w:rPr>
        <w:t> </w:t>
      </w:r>
      <w:r>
        <w:rPr>
          <w:w w:val="105"/>
        </w:rPr>
        <w:t>publicado</w:t>
      </w:r>
      <w:r>
        <w:rPr>
          <w:spacing w:val="24"/>
          <w:w w:val="105"/>
        </w:rPr>
        <w:t> </w:t>
      </w:r>
      <w:r>
        <w:rPr>
          <w:w w:val="105"/>
        </w:rPr>
        <w:t>por</w:t>
      </w:r>
      <w:r>
        <w:rPr>
          <w:spacing w:val="24"/>
          <w:w w:val="105"/>
        </w:rPr>
        <w:t> </w:t>
      </w:r>
      <w:r>
        <w:rPr>
          <w:w w:val="105"/>
        </w:rPr>
        <w:t>um</w:t>
      </w:r>
      <w:r>
        <w:rPr>
          <w:spacing w:val="24"/>
          <w:w w:val="105"/>
        </w:rPr>
        <w:t> </w:t>
      </w:r>
      <w:r>
        <w:rPr>
          <w:w w:val="105"/>
        </w:rPr>
        <w:t>prominente</w:t>
      </w:r>
      <w:r>
        <w:rPr>
          <w:spacing w:val="24"/>
          <w:w w:val="105"/>
        </w:rPr>
        <w:t> </w:t>
      </w:r>
      <w:r>
        <w:rPr>
          <w:w w:val="105"/>
        </w:rPr>
        <w:t>ativista</w:t>
      </w:r>
      <w:r>
        <w:rPr>
          <w:spacing w:val="24"/>
          <w:w w:val="105"/>
        </w:rPr>
        <w:t> </w:t>
      </w:r>
      <w:r>
        <w:rPr>
          <w:w w:val="105"/>
        </w:rPr>
        <w:t>LGBTQIA+</w:t>
      </w:r>
      <w:r>
        <w:rPr>
          <w:spacing w:val="24"/>
          <w:w w:val="105"/>
        </w:rPr>
        <w:t> </w:t>
      </w:r>
      <w:r>
        <w:rPr>
          <w:w w:val="105"/>
        </w:rPr>
        <w:t>chamado</w:t>
      </w:r>
      <w:r>
        <w:rPr>
          <w:spacing w:val="24"/>
          <w:w w:val="105"/>
        </w:rPr>
        <w:t> </w:t>
      </w:r>
      <w:r>
        <w:rPr>
          <w:w w:val="105"/>
        </w:rPr>
        <w:t>Jones</w:t>
      </w:r>
      <w:r>
        <w:rPr>
          <w:spacing w:val="24"/>
          <w:w w:val="105"/>
        </w:rPr>
        <w:t> </w:t>
      </w:r>
      <w:r>
        <w:rPr>
          <w:w w:val="105"/>
        </w:rPr>
        <w:t>Maria, o qual não faz parte do coletivo.</w:t>
      </w:r>
    </w:p>
    <w:p>
      <w:pPr>
        <w:pStyle w:val="BodyText"/>
        <w:spacing w:line="252" w:lineRule="auto"/>
        <w:ind w:left="22" w:right="868" w:firstLine="351"/>
        <w:jc w:val="both"/>
      </w:pPr>
      <w:r>
        <w:rPr>
          <w:w w:val="105"/>
        </w:rPr>
        <w:t>Para responder à Questão </w:t>
      </w:r>
      <w:hyperlink w:history="true" w:anchor="_bookmark9">
        <w:r>
          <w:rPr>
            <w:w w:val="105"/>
          </w:rPr>
          <w:t>E.,</w:t>
        </w:r>
      </w:hyperlink>
      <w:r>
        <w:rPr>
          <w:w w:val="105"/>
        </w:rPr>
        <w:t> na ausência de evidência textual no corpus acima, in- cluímos</w:t>
      </w:r>
      <w:r>
        <w:rPr>
          <w:w w:val="105"/>
        </w:rPr>
        <w:t> fontes</w:t>
      </w:r>
      <w:r>
        <w:rPr>
          <w:w w:val="105"/>
        </w:rPr>
        <w:t> primárias</w:t>
      </w:r>
      <w:r>
        <w:rPr>
          <w:w w:val="105"/>
        </w:rPr>
        <w:t> e</w:t>
      </w:r>
      <w:r>
        <w:rPr>
          <w:w w:val="105"/>
        </w:rPr>
        <w:t> secundárias</w:t>
      </w:r>
      <w:r>
        <w:rPr>
          <w:w w:val="105"/>
        </w:rPr>
        <w:t> sobre</w:t>
      </w:r>
      <w:r>
        <w:rPr>
          <w:w w:val="105"/>
        </w:rPr>
        <w:t> pessoas</w:t>
      </w:r>
      <w:r>
        <w:rPr>
          <w:w w:val="105"/>
        </w:rPr>
        <w:t> </w:t>
      </w:r>
      <w:r>
        <w:rPr>
          <w:color w:val="7F7F7F"/>
          <w:w w:val="105"/>
        </w:rPr>
        <w:t>‘neutras’</w:t>
      </w:r>
      <w:r>
        <w:rPr>
          <w:color w:val="7F7F7F"/>
          <w:w w:val="105"/>
        </w:rPr>
        <w:t> </w:t>
      </w:r>
      <w:r>
        <w:rPr>
          <w:w w:val="105"/>
        </w:rPr>
        <w:t>nos</w:t>
      </w:r>
      <w:r>
        <w:rPr>
          <w:w w:val="105"/>
        </w:rPr>
        <w:t> povos</w:t>
      </w:r>
      <w:r>
        <w:rPr>
          <w:w w:val="105"/>
        </w:rPr>
        <w:t> originários</w:t>
      </w:r>
      <w:r>
        <w:rPr>
          <w:w w:val="105"/>
        </w:rPr>
        <w:t> e faremos uma análise crítica do discurso público sobre o que ocorreu com uma tupinambá do</w:t>
      </w:r>
      <w:r>
        <w:rPr>
          <w:spacing w:val="-5"/>
          <w:w w:val="105"/>
        </w:rPr>
        <w:t> </w:t>
      </w:r>
      <w:r>
        <w:rPr>
          <w:w w:val="105"/>
        </w:rPr>
        <w:t>Maranhão</w:t>
      </w:r>
      <w:r>
        <w:rPr>
          <w:spacing w:val="-5"/>
          <w:w w:val="105"/>
        </w:rPr>
        <w:t> </w:t>
      </w:r>
      <w:r>
        <w:rPr>
          <w:w w:val="105"/>
        </w:rPr>
        <w:t>durante</w:t>
      </w:r>
      <w:r>
        <w:rPr>
          <w:spacing w:val="-5"/>
          <w:w w:val="105"/>
        </w:rPr>
        <w:t> </w:t>
      </w:r>
      <w:r>
        <w:rPr>
          <w:w w:val="105"/>
        </w:rPr>
        <w:t>a</w:t>
      </w:r>
      <w:r>
        <w:rPr>
          <w:spacing w:val="-5"/>
          <w:w w:val="105"/>
        </w:rPr>
        <w:t> </w:t>
      </w:r>
      <w:r>
        <w:rPr>
          <w:w w:val="105"/>
        </w:rPr>
        <w:t>colonização</w:t>
      </w:r>
      <w:r>
        <w:rPr>
          <w:spacing w:val="-5"/>
          <w:w w:val="105"/>
        </w:rPr>
        <w:t> </w:t>
      </w:r>
      <w:r>
        <w:rPr>
          <w:w w:val="105"/>
        </w:rPr>
        <w:t>do</w:t>
      </w:r>
      <w:r>
        <w:rPr>
          <w:spacing w:val="-5"/>
          <w:w w:val="105"/>
        </w:rPr>
        <w:t> </w:t>
      </w:r>
      <w:r>
        <w:rPr>
          <w:w w:val="105"/>
        </w:rPr>
        <w:t>nosso</w:t>
      </w:r>
      <w:r>
        <w:rPr>
          <w:spacing w:val="-5"/>
          <w:w w:val="105"/>
        </w:rPr>
        <w:t> </w:t>
      </w:r>
      <w:r>
        <w:rPr>
          <w:w w:val="105"/>
        </w:rPr>
        <w:t>território</w:t>
      </w:r>
      <w:r>
        <w:rPr>
          <w:spacing w:val="-5"/>
          <w:w w:val="105"/>
        </w:rPr>
        <w:t> </w:t>
      </w:r>
      <w:r>
        <w:rPr>
          <w:w w:val="105"/>
        </w:rPr>
        <w:t>no</w:t>
      </w:r>
      <w:r>
        <w:rPr>
          <w:spacing w:val="-5"/>
          <w:w w:val="105"/>
        </w:rPr>
        <w:t> </w:t>
      </w:r>
      <w:r>
        <w:rPr>
          <w:w w:val="105"/>
        </w:rPr>
        <w:t>século</w:t>
      </w:r>
      <w:r>
        <w:rPr>
          <w:spacing w:val="-5"/>
          <w:w w:val="105"/>
        </w:rPr>
        <w:t> </w:t>
      </w:r>
      <w:r>
        <w:rPr>
          <w:w w:val="105"/>
        </w:rPr>
        <w:t>XVII.</w:t>
      </w:r>
      <w:r>
        <w:rPr>
          <w:spacing w:val="-5"/>
          <w:w w:val="105"/>
        </w:rPr>
        <w:t> </w:t>
      </w:r>
      <w:r>
        <w:rPr>
          <w:w w:val="105"/>
        </w:rPr>
        <w:t>Na</w:t>
      </w:r>
      <w:r>
        <w:rPr>
          <w:spacing w:val="-5"/>
          <w:w w:val="105"/>
        </w:rPr>
        <w:t> </w:t>
      </w:r>
      <w:r>
        <w:rPr>
          <w:w w:val="105"/>
        </w:rPr>
        <w:t>análise</w:t>
      </w:r>
      <w:r>
        <w:rPr>
          <w:spacing w:val="-5"/>
          <w:w w:val="105"/>
        </w:rPr>
        <w:t> </w:t>
      </w:r>
      <w:r>
        <w:rPr>
          <w:w w:val="105"/>
        </w:rPr>
        <w:t>crítica, validaremos</w:t>
      </w:r>
      <w:r>
        <w:rPr>
          <w:w w:val="105"/>
        </w:rPr>
        <w:t> </w:t>
      </w:r>
      <w:r>
        <w:rPr>
          <w:i/>
          <w:w w:val="105"/>
        </w:rPr>
        <w:t>es</w:t>
      </w:r>
      <w:r>
        <w:rPr>
          <w:i/>
          <w:w w:val="105"/>
        </w:rPr>
        <w:t> leientes</w:t>
      </w:r>
      <w:r>
        <w:rPr>
          <w:i/>
          <w:w w:val="105"/>
        </w:rPr>
        <w:t> e</w:t>
      </w:r>
      <w:r>
        <w:rPr>
          <w:i/>
          <w:w w:val="105"/>
        </w:rPr>
        <w:t> ouvintes</w:t>
      </w:r>
      <w:r>
        <w:rPr>
          <w:i/>
          <w:w w:val="105"/>
        </w:rPr>
        <w:t> neutres</w:t>
      </w:r>
      <w:r>
        <w:rPr>
          <w:i/>
          <w:w w:val="105"/>
        </w:rPr>
        <w:t> (trans</w:t>
      </w:r>
      <w:r>
        <w:rPr>
          <w:i/>
          <w:w w:val="105"/>
        </w:rPr>
        <w:t> e</w:t>
      </w:r>
      <w:r>
        <w:rPr>
          <w:i/>
          <w:w w:val="105"/>
        </w:rPr>
        <w:t> inter</w:t>
      </w:r>
      <w:r>
        <w:rPr>
          <w:i/>
          <w:w w:val="105"/>
        </w:rPr>
        <w:t> não-bináries)</w:t>
      </w:r>
      <w:r>
        <w:rPr>
          <w:i/>
          <w:w w:val="105"/>
        </w:rPr>
        <w:t> </w:t>
      </w:r>
      <w:r>
        <w:rPr>
          <w:w w:val="105"/>
        </w:rPr>
        <w:t>do</w:t>
      </w:r>
      <w:r>
        <w:rPr>
          <w:w w:val="105"/>
        </w:rPr>
        <w:t> livro,</w:t>
      </w:r>
      <w:r>
        <w:rPr>
          <w:w w:val="105"/>
        </w:rPr>
        <w:t> empre- gando recursos linguísticos propostos pel</w:t>
      </w:r>
      <w:r>
        <w:rPr>
          <w:i/>
          <w:w w:val="105"/>
        </w:rPr>
        <w:t>es ativistas</w:t>
      </w:r>
      <w:r>
        <w:rPr>
          <w:i/>
          <w:spacing w:val="39"/>
          <w:w w:val="105"/>
        </w:rPr>
        <w:t> </w:t>
      </w:r>
      <w:r>
        <w:rPr>
          <w:w w:val="105"/>
        </w:rPr>
        <w:t>do </w:t>
      </w:r>
      <w:r>
        <w:rPr>
          <w:color w:val="7F7F7F"/>
          <w:w w:val="105"/>
        </w:rPr>
        <w:t>‘gênero neutro’</w:t>
      </w:r>
      <w:r>
        <w:rPr>
          <w:w w:val="105"/>
        </w:rPr>
        <w:t>.</w:t>
      </w:r>
    </w:p>
    <w:p>
      <w:pPr>
        <w:pStyle w:val="BodyText"/>
        <w:spacing w:line="252" w:lineRule="auto"/>
        <w:ind w:left="22" w:right="869" w:firstLine="351"/>
        <w:jc w:val="both"/>
      </w:pPr>
      <w:r>
        <w:rPr>
          <w:w w:val="105"/>
        </w:rPr>
        <w:t>Por</w:t>
      </w:r>
      <w:r>
        <w:rPr>
          <w:spacing w:val="-11"/>
          <w:w w:val="105"/>
        </w:rPr>
        <w:t> </w:t>
      </w:r>
      <w:r>
        <w:rPr>
          <w:w w:val="105"/>
        </w:rPr>
        <w:t>fim,</w:t>
      </w:r>
      <w:r>
        <w:rPr>
          <w:spacing w:val="-6"/>
          <w:w w:val="105"/>
        </w:rPr>
        <w:t> </w:t>
      </w:r>
      <w:r>
        <w:rPr>
          <w:w w:val="105"/>
        </w:rPr>
        <w:t>coletamos</w:t>
      </w:r>
      <w:r>
        <w:rPr>
          <w:spacing w:val="-11"/>
          <w:w w:val="105"/>
        </w:rPr>
        <w:t> </w:t>
      </w:r>
      <w:r>
        <w:rPr>
          <w:w w:val="105"/>
        </w:rPr>
        <w:t>também</w:t>
      </w:r>
      <w:r>
        <w:rPr>
          <w:spacing w:val="-11"/>
          <w:w w:val="105"/>
        </w:rPr>
        <w:t> </w:t>
      </w:r>
      <w:r>
        <w:rPr>
          <w:w w:val="105"/>
        </w:rPr>
        <w:t>para</w:t>
      </w:r>
      <w:r>
        <w:rPr>
          <w:spacing w:val="-11"/>
          <w:w w:val="105"/>
        </w:rPr>
        <w:t> </w:t>
      </w:r>
      <w:r>
        <w:rPr>
          <w:w w:val="105"/>
        </w:rPr>
        <w:t>análise</w:t>
      </w:r>
      <w:r>
        <w:rPr>
          <w:spacing w:val="-11"/>
          <w:w w:val="105"/>
        </w:rPr>
        <w:t> </w:t>
      </w:r>
      <w:r>
        <w:rPr>
          <w:w w:val="105"/>
        </w:rPr>
        <w:t>crítica</w:t>
      </w:r>
      <w:r>
        <w:rPr>
          <w:spacing w:val="-11"/>
          <w:w w:val="105"/>
        </w:rPr>
        <w:t> </w:t>
      </w:r>
      <w:r>
        <w:rPr>
          <w:w w:val="105"/>
        </w:rPr>
        <w:t>segmentos</w:t>
      </w:r>
      <w:r>
        <w:rPr>
          <w:spacing w:val="-11"/>
          <w:w w:val="105"/>
        </w:rPr>
        <w:t> </w:t>
      </w:r>
      <w:r>
        <w:rPr>
          <w:w w:val="105"/>
        </w:rPr>
        <w:t>de</w:t>
      </w:r>
      <w:r>
        <w:rPr>
          <w:spacing w:val="-11"/>
          <w:w w:val="105"/>
        </w:rPr>
        <w:t> </w:t>
      </w:r>
      <w:r>
        <w:rPr>
          <w:w w:val="105"/>
        </w:rPr>
        <w:t>textos</w:t>
      </w:r>
      <w:r>
        <w:rPr>
          <w:spacing w:val="-11"/>
          <w:w w:val="105"/>
        </w:rPr>
        <w:t> </w:t>
      </w:r>
      <w:r>
        <w:rPr>
          <w:w w:val="105"/>
        </w:rPr>
        <w:t>de</w:t>
      </w:r>
      <w:r>
        <w:rPr>
          <w:spacing w:val="-11"/>
          <w:w w:val="105"/>
        </w:rPr>
        <w:t> </w:t>
      </w:r>
      <w:r>
        <w:rPr>
          <w:w w:val="105"/>
        </w:rPr>
        <w:t>três</w:t>
      </w:r>
      <w:r>
        <w:rPr>
          <w:spacing w:val="-11"/>
          <w:w w:val="105"/>
        </w:rPr>
        <w:t> </w:t>
      </w:r>
      <w:r>
        <w:rPr>
          <w:w w:val="105"/>
        </w:rPr>
        <w:t>promotores de normas linguísticas segundo os quais falam errado </w:t>
      </w:r>
      <w:r>
        <w:rPr>
          <w:i/>
          <w:w w:val="105"/>
        </w:rPr>
        <w:t>todes aquêlos</w:t>
      </w:r>
      <w:r>
        <w:rPr>
          <w:i/>
          <w:w w:val="105"/>
        </w:rPr>
        <w:t> </w:t>
      </w:r>
      <w:r>
        <w:rPr>
          <w:w w:val="105"/>
        </w:rPr>
        <w:t>que acolhem, tratam bem</w:t>
      </w:r>
      <w:r>
        <w:rPr>
          <w:w w:val="105"/>
        </w:rPr>
        <w:t> e</w:t>
      </w:r>
      <w:r>
        <w:rPr>
          <w:w w:val="105"/>
        </w:rPr>
        <w:t> validam</w:t>
      </w:r>
      <w:r>
        <w:rPr>
          <w:w w:val="105"/>
        </w:rPr>
        <w:t> pessoas</w:t>
      </w:r>
      <w:r>
        <w:rPr>
          <w:w w:val="105"/>
        </w:rPr>
        <w:t> trans</w:t>
      </w:r>
      <w:r>
        <w:rPr>
          <w:w w:val="105"/>
        </w:rPr>
        <w:t> e</w:t>
      </w:r>
      <w:r>
        <w:rPr>
          <w:w w:val="105"/>
        </w:rPr>
        <w:t> </w:t>
      </w:r>
      <w:r>
        <w:rPr>
          <w:color w:val="7F7F7F"/>
          <w:w w:val="105"/>
        </w:rPr>
        <w:t>‘neutras’</w:t>
      </w:r>
      <w:r>
        <w:rPr>
          <w:w w:val="105"/>
        </w:rPr>
        <w:t>.</w:t>
      </w:r>
      <w:r>
        <w:rPr>
          <w:spacing w:val="40"/>
          <w:w w:val="105"/>
        </w:rPr>
        <w:t> </w:t>
      </w:r>
      <w:r>
        <w:rPr>
          <w:w w:val="105"/>
        </w:rPr>
        <w:t>A</w:t>
      </w:r>
      <w:r>
        <w:rPr>
          <w:w w:val="105"/>
        </w:rPr>
        <w:t> esses</w:t>
      </w:r>
      <w:r>
        <w:rPr>
          <w:w w:val="105"/>
        </w:rPr>
        <w:t> textos,</w:t>
      </w:r>
      <w:r>
        <w:rPr>
          <w:w w:val="105"/>
        </w:rPr>
        <w:t> adicionamos</w:t>
      </w:r>
      <w:r>
        <w:rPr>
          <w:w w:val="105"/>
        </w:rPr>
        <w:t> um</w:t>
      </w:r>
      <w:r>
        <w:rPr>
          <w:w w:val="105"/>
        </w:rPr>
        <w:t> segmento</w:t>
      </w:r>
      <w:r>
        <w:rPr>
          <w:w w:val="105"/>
        </w:rPr>
        <w:t> de uma</w:t>
      </w:r>
      <w:r>
        <w:rPr>
          <w:spacing w:val="-8"/>
          <w:w w:val="105"/>
        </w:rPr>
        <w:t> </w:t>
      </w:r>
      <w:r>
        <w:rPr>
          <w:w w:val="105"/>
        </w:rPr>
        <w:t>fala</w:t>
      </w:r>
      <w:r>
        <w:rPr>
          <w:spacing w:val="-8"/>
          <w:w w:val="105"/>
        </w:rPr>
        <w:t> </w:t>
      </w:r>
      <w:r>
        <w:rPr>
          <w:w w:val="105"/>
        </w:rPr>
        <w:t>da</w:t>
      </w:r>
      <w:r>
        <w:rPr>
          <w:spacing w:val="-8"/>
          <w:w w:val="105"/>
        </w:rPr>
        <w:t> </w:t>
      </w:r>
      <w:r>
        <w:rPr>
          <w:w w:val="105"/>
        </w:rPr>
        <w:t>presidente</w:t>
      </w:r>
      <w:r>
        <w:rPr>
          <w:spacing w:val="-8"/>
          <w:w w:val="105"/>
        </w:rPr>
        <w:t> </w:t>
      </w:r>
      <w:r>
        <w:rPr>
          <w:w w:val="105"/>
        </w:rPr>
        <w:t>da</w:t>
      </w:r>
      <w:r>
        <w:rPr>
          <w:spacing w:val="-8"/>
          <w:w w:val="105"/>
        </w:rPr>
        <w:t> </w:t>
      </w:r>
      <w:r>
        <w:rPr>
          <w:w w:val="105"/>
        </w:rPr>
        <w:t>Associação</w:t>
      </w:r>
      <w:r>
        <w:rPr>
          <w:spacing w:val="-8"/>
          <w:w w:val="105"/>
        </w:rPr>
        <w:t> </w:t>
      </w:r>
      <w:r>
        <w:rPr>
          <w:w w:val="105"/>
        </w:rPr>
        <w:t>Nacional</w:t>
      </w:r>
      <w:r>
        <w:rPr>
          <w:spacing w:val="-8"/>
          <w:w w:val="105"/>
        </w:rPr>
        <w:t> </w:t>
      </w:r>
      <w:r>
        <w:rPr>
          <w:w w:val="105"/>
        </w:rPr>
        <w:t>de</w:t>
      </w:r>
      <w:r>
        <w:rPr>
          <w:spacing w:val="-8"/>
          <w:w w:val="105"/>
        </w:rPr>
        <w:t> </w:t>
      </w:r>
      <w:r>
        <w:rPr>
          <w:w w:val="105"/>
        </w:rPr>
        <w:t>Travestis</w:t>
      </w:r>
      <w:r>
        <w:rPr>
          <w:spacing w:val="-8"/>
          <w:w w:val="105"/>
        </w:rPr>
        <w:t> </w:t>
      </w:r>
      <w:r>
        <w:rPr>
          <w:w w:val="105"/>
        </w:rPr>
        <w:t>e</w:t>
      </w:r>
      <w:r>
        <w:rPr>
          <w:spacing w:val="-8"/>
          <w:w w:val="105"/>
        </w:rPr>
        <w:t> </w:t>
      </w:r>
      <w:r>
        <w:rPr>
          <w:w w:val="105"/>
        </w:rPr>
        <w:t>Transexuais</w:t>
      </w:r>
      <w:r>
        <w:rPr>
          <w:spacing w:val="-8"/>
          <w:w w:val="105"/>
        </w:rPr>
        <w:t> </w:t>
      </w:r>
      <w:r>
        <w:rPr>
          <w:w w:val="105"/>
        </w:rPr>
        <w:t>sobre</w:t>
      </w:r>
      <w:r>
        <w:rPr>
          <w:spacing w:val="-8"/>
          <w:w w:val="105"/>
        </w:rPr>
        <w:t> </w:t>
      </w:r>
      <w:r>
        <w:rPr>
          <w:w w:val="105"/>
        </w:rPr>
        <w:t>o</w:t>
      </w:r>
      <w:r>
        <w:rPr>
          <w:spacing w:val="-8"/>
          <w:w w:val="105"/>
        </w:rPr>
        <w:t> </w:t>
      </w:r>
      <w:r>
        <w:rPr>
          <w:w w:val="105"/>
        </w:rPr>
        <w:t>mesmo </w:t>
      </w:r>
      <w:r>
        <w:rPr>
          <w:spacing w:val="-2"/>
          <w:w w:val="105"/>
        </w:rPr>
        <w:t>tema.</w:t>
      </w:r>
    </w:p>
    <w:p>
      <w:pPr>
        <w:pStyle w:val="BodyText"/>
        <w:rPr>
          <w:sz w:val="20"/>
        </w:rPr>
      </w:pPr>
    </w:p>
    <w:p>
      <w:pPr>
        <w:pStyle w:val="BodyText"/>
        <w:rPr>
          <w:sz w:val="20"/>
        </w:rPr>
      </w:pPr>
    </w:p>
    <w:p>
      <w:pPr>
        <w:pStyle w:val="BodyText"/>
        <w:rPr>
          <w:sz w:val="20"/>
        </w:rPr>
      </w:pPr>
    </w:p>
    <w:p>
      <w:pPr>
        <w:pStyle w:val="BodyText"/>
        <w:spacing w:before="221"/>
        <w:rPr>
          <w:sz w:val="20"/>
        </w:rPr>
      </w:pPr>
      <w:r>
        <w:rPr>
          <w:sz w:val="20"/>
        </w:rPr>
        <mc:AlternateContent>
          <mc:Choice Requires="wps">
            <w:drawing>
              <wp:anchor distT="0" distB="0" distL="0" distR="0" allowOverlap="1" layoutInCell="1" locked="0" behindDoc="1" simplePos="0" relativeHeight="487591424">
                <wp:simplePos x="0" y="0"/>
                <wp:positionH relativeFrom="page">
                  <wp:posOffset>914400</wp:posOffset>
                </wp:positionH>
                <wp:positionV relativeFrom="paragraph">
                  <wp:posOffset>301833</wp:posOffset>
                </wp:positionV>
                <wp:extent cx="2292985" cy="1270"/>
                <wp:effectExtent l="0" t="0" r="0" b="0"/>
                <wp:wrapTopAndBottom/>
                <wp:docPr id="25" name="Graphic 25"/>
                <wp:cNvGraphicFramePr>
                  <a:graphicFrameLocks/>
                </wp:cNvGraphicFramePr>
                <a:graphic>
                  <a:graphicData uri="http://schemas.microsoft.com/office/word/2010/wordprocessingShape">
                    <wps:wsp>
                      <wps:cNvPr id="25" name="Graphic 25"/>
                      <wps:cNvSpPr/>
                      <wps:spPr>
                        <a:xfrm>
                          <a:off x="0" y="0"/>
                          <a:ext cx="2292985" cy="1270"/>
                        </a:xfrm>
                        <a:custGeom>
                          <a:avLst/>
                          <a:gdLst/>
                          <a:ahLst/>
                          <a:cxnLst/>
                          <a:rect l="l" t="t" r="r" b="b"/>
                          <a:pathLst>
                            <a:path w="2292985" h="0">
                              <a:moveTo>
                                <a:pt x="0" y="0"/>
                              </a:moveTo>
                              <a:lnTo>
                                <a:pt x="2292438" y="0"/>
                              </a:lnTo>
                            </a:path>
                          </a:pathLst>
                        </a:custGeom>
                        <a:ln w="5054">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72pt;margin-top:23.766411pt;width:180.55pt;height:.1pt;mso-position-horizontal-relative:page;mso-position-vertical-relative:paragraph;z-index:-15725056;mso-wrap-distance-left:0;mso-wrap-distance-right:0" id="docshape24" coordorigin="1440,475" coordsize="3611,0" path="m1440,475l5050,475e" filled="false" stroked="true" strokeweight=".398pt" strokecolor="#000000">
                <v:path arrowok="t"/>
                <v:stroke dashstyle="solid"/>
                <w10:wrap type="topAndBottom"/>
              </v:shape>
            </w:pict>
          </mc:Fallback>
        </mc:AlternateContent>
      </w:r>
    </w:p>
    <w:p>
      <w:pPr>
        <w:spacing w:line="243" w:lineRule="exact" w:before="16"/>
        <w:ind w:left="292" w:right="0" w:firstLine="0"/>
        <w:jc w:val="both"/>
        <w:rPr>
          <w:rFonts w:ascii="Georgia" w:hAnsi="Georgia"/>
          <w:sz w:val="20"/>
        </w:rPr>
      </w:pPr>
      <w:r>
        <w:rPr>
          <w:rFonts w:ascii="Cambria" w:hAnsi="Cambria"/>
          <w:spacing w:val="-2"/>
          <w:position w:val="7"/>
          <w:sz w:val="14"/>
        </w:rPr>
        <w:t>3</w:t>
      </w:r>
      <w:bookmarkStart w:name="_bookmark14" w:id="21"/>
      <w:bookmarkEnd w:id="21"/>
      <w:r>
        <w:rPr>
          <w:rFonts w:ascii="Cambria" w:hAnsi="Cambria"/>
          <w:spacing w:val="10"/>
          <w:position w:val="7"/>
          <w:sz w:val="14"/>
        </w:rPr>
      </w:r>
      <w:bookmarkStart w:name="_bookmark15" w:id="22"/>
      <w:bookmarkEnd w:id="22"/>
      <w:r>
        <w:rPr>
          <w:rFonts w:ascii="Cambria" w:hAnsi="Cambria"/>
          <w:spacing w:val="10"/>
          <w:position w:val="7"/>
          <w:sz w:val="14"/>
        </w:rPr>
      </w:r>
      <w:r>
        <w:rPr>
          <w:rFonts w:ascii="Georgia" w:hAnsi="Georgia"/>
          <w:spacing w:val="-2"/>
          <w:sz w:val="20"/>
        </w:rPr>
        <w:t>‘Remover</w:t>
      </w:r>
      <w:r>
        <w:rPr>
          <w:rFonts w:ascii="Georgia" w:hAnsi="Georgia"/>
          <w:spacing w:val="3"/>
          <w:sz w:val="20"/>
        </w:rPr>
        <w:t> </w:t>
      </w:r>
      <w:r>
        <w:rPr>
          <w:rFonts w:ascii="Georgia" w:hAnsi="Georgia"/>
          <w:spacing w:val="-2"/>
          <w:sz w:val="20"/>
        </w:rPr>
        <w:t>a</w:t>
      </w:r>
      <w:r>
        <w:rPr>
          <w:rFonts w:ascii="Georgia" w:hAnsi="Georgia"/>
          <w:spacing w:val="3"/>
          <w:sz w:val="20"/>
        </w:rPr>
        <w:t> </w:t>
      </w:r>
      <w:r>
        <w:rPr>
          <w:rFonts w:ascii="Georgia" w:hAnsi="Georgia"/>
          <w:spacing w:val="-2"/>
          <w:sz w:val="20"/>
        </w:rPr>
        <w:t>reação’</w:t>
      </w:r>
      <w:r>
        <w:rPr>
          <w:rFonts w:ascii="Georgia" w:hAnsi="Georgia"/>
          <w:spacing w:val="3"/>
          <w:sz w:val="20"/>
        </w:rPr>
        <w:t> </w:t>
      </w:r>
      <w:r>
        <w:rPr>
          <w:rFonts w:ascii="Georgia" w:hAnsi="Georgia"/>
          <w:spacing w:val="-2"/>
          <w:sz w:val="20"/>
        </w:rPr>
        <w:t>a</w:t>
      </w:r>
      <w:r>
        <w:rPr>
          <w:rFonts w:ascii="Georgia" w:hAnsi="Georgia"/>
          <w:spacing w:val="3"/>
          <w:sz w:val="20"/>
        </w:rPr>
        <w:t> </w:t>
      </w:r>
      <w:r>
        <w:rPr>
          <w:rFonts w:ascii="Georgia" w:hAnsi="Georgia"/>
          <w:spacing w:val="-2"/>
          <w:sz w:val="20"/>
        </w:rPr>
        <w:t>um</w:t>
      </w:r>
      <w:r>
        <w:rPr>
          <w:rFonts w:ascii="Georgia" w:hAnsi="Georgia"/>
          <w:spacing w:val="4"/>
          <w:sz w:val="20"/>
        </w:rPr>
        <w:t> </w:t>
      </w:r>
      <w:r>
        <w:rPr>
          <w:rFonts w:ascii="Georgia" w:hAnsi="Georgia"/>
          <w:spacing w:val="-2"/>
          <w:sz w:val="20"/>
        </w:rPr>
        <w:t>pronome</w:t>
      </w:r>
      <w:r>
        <w:rPr>
          <w:rFonts w:ascii="Georgia" w:hAnsi="Georgia"/>
          <w:spacing w:val="3"/>
          <w:sz w:val="20"/>
        </w:rPr>
        <w:t> </w:t>
      </w:r>
      <w:r>
        <w:rPr>
          <w:rFonts w:ascii="Georgia" w:hAnsi="Georgia"/>
          <w:spacing w:val="-2"/>
          <w:sz w:val="20"/>
        </w:rPr>
        <w:t>significa</w:t>
      </w:r>
      <w:r>
        <w:rPr>
          <w:rFonts w:ascii="Georgia" w:hAnsi="Georgia"/>
          <w:spacing w:val="3"/>
          <w:sz w:val="20"/>
        </w:rPr>
        <w:t> </w:t>
      </w:r>
      <w:r>
        <w:rPr>
          <w:rFonts w:ascii="Georgia" w:hAnsi="Georgia"/>
          <w:spacing w:val="-2"/>
          <w:sz w:val="20"/>
        </w:rPr>
        <w:t>desafundar</w:t>
      </w:r>
      <w:r>
        <w:rPr>
          <w:rFonts w:ascii="Georgia" w:hAnsi="Georgia"/>
          <w:spacing w:val="3"/>
          <w:sz w:val="20"/>
        </w:rPr>
        <w:t> </w:t>
      </w:r>
      <w:r>
        <w:rPr>
          <w:rFonts w:ascii="Georgia" w:hAnsi="Georgia"/>
          <w:spacing w:val="-2"/>
          <w:sz w:val="20"/>
        </w:rPr>
        <w:t>o</w:t>
      </w:r>
      <w:r>
        <w:rPr>
          <w:rFonts w:ascii="Georgia" w:hAnsi="Georgia"/>
          <w:spacing w:val="4"/>
          <w:sz w:val="20"/>
        </w:rPr>
        <w:t> </w:t>
      </w:r>
      <w:r>
        <w:rPr>
          <w:rFonts w:ascii="Georgia" w:hAnsi="Georgia"/>
          <w:spacing w:val="-2"/>
          <w:sz w:val="20"/>
        </w:rPr>
        <w:t>botão</w:t>
      </w:r>
      <w:r>
        <w:rPr>
          <w:rFonts w:ascii="Georgia" w:hAnsi="Georgia"/>
          <w:spacing w:val="3"/>
          <w:sz w:val="20"/>
        </w:rPr>
        <w:t> </w:t>
      </w:r>
      <w:r>
        <w:rPr>
          <w:rFonts w:ascii="Georgia" w:hAnsi="Georgia"/>
          <w:spacing w:val="-2"/>
          <w:sz w:val="20"/>
        </w:rPr>
        <w:t>do</w:t>
      </w:r>
      <w:r>
        <w:rPr>
          <w:rFonts w:ascii="Georgia" w:hAnsi="Georgia"/>
          <w:spacing w:val="3"/>
          <w:sz w:val="20"/>
        </w:rPr>
        <w:t> </w:t>
      </w:r>
      <w:r>
        <w:rPr>
          <w:rFonts w:ascii="Georgia" w:hAnsi="Georgia"/>
          <w:spacing w:val="-2"/>
          <w:sz w:val="20"/>
        </w:rPr>
        <w:t>pronome.</w:t>
      </w:r>
    </w:p>
    <w:p>
      <w:pPr>
        <w:spacing w:line="252" w:lineRule="auto" w:before="0"/>
        <w:ind w:left="23" w:right="871" w:firstLine="269"/>
        <w:jc w:val="both"/>
        <w:rPr>
          <w:rFonts w:ascii="Georgia" w:hAnsi="Georgia"/>
          <w:sz w:val="20"/>
        </w:rPr>
      </w:pPr>
      <w:r>
        <w:rPr>
          <w:rFonts w:ascii="Cambria" w:hAnsi="Cambria"/>
          <w:spacing w:val="-2"/>
          <w:position w:val="7"/>
          <w:sz w:val="14"/>
        </w:rPr>
        <w:t>4</w:t>
      </w:r>
      <w:r>
        <w:rPr>
          <w:rFonts w:ascii="Georgia" w:hAnsi="Georgia"/>
          <w:spacing w:val="-2"/>
          <w:sz w:val="20"/>
        </w:rPr>
        <w:t>Ressalva-se</w:t>
      </w:r>
      <w:r>
        <w:rPr>
          <w:rFonts w:ascii="Georgia" w:hAnsi="Georgia"/>
          <w:spacing w:val="-8"/>
          <w:sz w:val="20"/>
        </w:rPr>
        <w:t> </w:t>
      </w:r>
      <w:r>
        <w:rPr>
          <w:rFonts w:ascii="Georgia" w:hAnsi="Georgia"/>
          <w:spacing w:val="-2"/>
          <w:sz w:val="20"/>
        </w:rPr>
        <w:t>que</w:t>
      </w:r>
      <w:r>
        <w:rPr>
          <w:rFonts w:ascii="Georgia" w:hAnsi="Georgia"/>
          <w:spacing w:val="-8"/>
          <w:sz w:val="20"/>
        </w:rPr>
        <w:t> </w:t>
      </w:r>
      <w:r>
        <w:rPr>
          <w:rFonts w:ascii="Georgia" w:hAnsi="Georgia"/>
          <w:spacing w:val="-2"/>
          <w:sz w:val="20"/>
        </w:rPr>
        <w:t>a</w:t>
      </w:r>
      <w:r>
        <w:rPr>
          <w:rFonts w:ascii="Georgia" w:hAnsi="Georgia"/>
          <w:spacing w:val="-8"/>
          <w:sz w:val="20"/>
        </w:rPr>
        <w:t> </w:t>
      </w:r>
      <w:r>
        <w:rPr>
          <w:rFonts w:ascii="Georgia" w:hAnsi="Georgia"/>
          <w:spacing w:val="-2"/>
          <w:sz w:val="20"/>
        </w:rPr>
        <w:t>prevalência</w:t>
      </w:r>
      <w:r>
        <w:rPr>
          <w:rFonts w:ascii="Georgia" w:hAnsi="Georgia"/>
          <w:spacing w:val="-8"/>
          <w:sz w:val="20"/>
        </w:rPr>
        <w:t> </w:t>
      </w:r>
      <w:r>
        <w:rPr>
          <w:rFonts w:ascii="Georgia" w:hAnsi="Georgia"/>
          <w:spacing w:val="-2"/>
          <w:sz w:val="20"/>
        </w:rPr>
        <w:t>pode</w:t>
      </w:r>
      <w:r>
        <w:rPr>
          <w:rFonts w:ascii="Georgia" w:hAnsi="Georgia"/>
          <w:spacing w:val="-8"/>
          <w:sz w:val="20"/>
        </w:rPr>
        <w:t> </w:t>
      </w:r>
      <w:r>
        <w:rPr>
          <w:rFonts w:ascii="Georgia" w:hAnsi="Georgia"/>
          <w:spacing w:val="-2"/>
          <w:sz w:val="20"/>
        </w:rPr>
        <w:t>estar</w:t>
      </w:r>
      <w:r>
        <w:rPr>
          <w:rFonts w:ascii="Georgia" w:hAnsi="Georgia"/>
          <w:spacing w:val="-8"/>
          <w:sz w:val="20"/>
        </w:rPr>
        <w:t> </w:t>
      </w:r>
      <w:r>
        <w:rPr>
          <w:rFonts w:ascii="Georgia" w:hAnsi="Georgia"/>
          <w:spacing w:val="-2"/>
          <w:sz w:val="20"/>
        </w:rPr>
        <w:t>inflada</w:t>
      </w:r>
      <w:r>
        <w:rPr>
          <w:rFonts w:ascii="Georgia" w:hAnsi="Georgia"/>
          <w:spacing w:val="-8"/>
          <w:sz w:val="20"/>
        </w:rPr>
        <w:t> </w:t>
      </w:r>
      <w:r>
        <w:rPr>
          <w:rFonts w:ascii="Georgia" w:hAnsi="Georgia"/>
          <w:spacing w:val="-2"/>
          <w:sz w:val="20"/>
        </w:rPr>
        <w:t>devido</w:t>
      </w:r>
      <w:r>
        <w:rPr>
          <w:rFonts w:ascii="Georgia" w:hAnsi="Georgia"/>
          <w:spacing w:val="-8"/>
          <w:sz w:val="20"/>
        </w:rPr>
        <w:t> </w:t>
      </w:r>
      <w:r>
        <w:rPr>
          <w:rFonts w:ascii="Georgia" w:hAnsi="Georgia"/>
          <w:spacing w:val="-2"/>
          <w:sz w:val="20"/>
        </w:rPr>
        <w:t>à</w:t>
      </w:r>
      <w:r>
        <w:rPr>
          <w:rFonts w:ascii="Georgia" w:hAnsi="Georgia"/>
          <w:spacing w:val="-8"/>
          <w:sz w:val="20"/>
        </w:rPr>
        <w:t> </w:t>
      </w:r>
      <w:r>
        <w:rPr>
          <w:rFonts w:ascii="Georgia" w:hAnsi="Georgia"/>
          <w:spacing w:val="-2"/>
          <w:sz w:val="20"/>
        </w:rPr>
        <w:t>auto-descrição</w:t>
      </w:r>
      <w:r>
        <w:rPr>
          <w:rFonts w:ascii="Georgia" w:hAnsi="Georgia"/>
          <w:spacing w:val="-8"/>
          <w:sz w:val="20"/>
        </w:rPr>
        <w:t> </w:t>
      </w:r>
      <w:r>
        <w:rPr>
          <w:rFonts w:ascii="Georgia" w:hAnsi="Georgia"/>
          <w:spacing w:val="-2"/>
          <w:sz w:val="20"/>
        </w:rPr>
        <w:t>pouco</w:t>
      </w:r>
      <w:r>
        <w:rPr>
          <w:rFonts w:ascii="Georgia" w:hAnsi="Georgia"/>
          <w:spacing w:val="-8"/>
          <w:sz w:val="20"/>
        </w:rPr>
        <w:t> </w:t>
      </w:r>
      <w:r>
        <w:rPr>
          <w:rFonts w:ascii="Georgia" w:hAnsi="Georgia"/>
          <w:spacing w:val="-2"/>
          <w:sz w:val="20"/>
        </w:rPr>
        <w:t>séria</w:t>
      </w:r>
      <w:r>
        <w:rPr>
          <w:rFonts w:ascii="Georgia" w:hAnsi="Georgia"/>
          <w:spacing w:val="-8"/>
          <w:sz w:val="20"/>
        </w:rPr>
        <w:t> </w:t>
      </w:r>
      <w:r>
        <w:rPr>
          <w:rFonts w:ascii="Georgia" w:hAnsi="Georgia"/>
          <w:spacing w:val="-2"/>
          <w:sz w:val="20"/>
        </w:rPr>
        <w:t>em</w:t>
      </w:r>
      <w:r>
        <w:rPr>
          <w:rFonts w:ascii="Georgia" w:hAnsi="Georgia"/>
          <w:spacing w:val="-8"/>
          <w:sz w:val="20"/>
        </w:rPr>
        <w:t> </w:t>
      </w:r>
      <w:r>
        <w:rPr>
          <w:rFonts w:ascii="Georgia" w:hAnsi="Georgia"/>
          <w:spacing w:val="-2"/>
          <w:sz w:val="20"/>
        </w:rPr>
        <w:t>alguns</w:t>
      </w:r>
      <w:r>
        <w:rPr>
          <w:rFonts w:ascii="Georgia" w:hAnsi="Georgia"/>
          <w:spacing w:val="-7"/>
          <w:sz w:val="20"/>
        </w:rPr>
        <w:t> </w:t>
      </w:r>
      <w:r>
        <w:rPr>
          <w:rFonts w:ascii="Georgia" w:hAnsi="Georgia"/>
          <w:spacing w:val="-2"/>
          <w:sz w:val="20"/>
        </w:rPr>
        <w:t>perfis </w:t>
      </w:r>
      <w:r>
        <w:rPr>
          <w:rFonts w:ascii="Georgia" w:hAnsi="Georgia"/>
          <w:sz w:val="20"/>
        </w:rPr>
        <w:t>e</w:t>
      </w:r>
      <w:r>
        <w:rPr>
          <w:rFonts w:ascii="Georgia" w:hAnsi="Georgia"/>
          <w:spacing w:val="-12"/>
          <w:sz w:val="20"/>
        </w:rPr>
        <w:t> </w:t>
      </w:r>
      <w:r>
        <w:rPr>
          <w:rFonts w:ascii="Georgia" w:hAnsi="Georgia"/>
          <w:sz w:val="20"/>
        </w:rPr>
        <w:t>que</w:t>
      </w:r>
      <w:r>
        <w:rPr>
          <w:rFonts w:ascii="Georgia" w:hAnsi="Georgia"/>
          <w:spacing w:val="-12"/>
          <w:sz w:val="20"/>
        </w:rPr>
        <w:t> </w:t>
      </w:r>
      <w:r>
        <w:rPr>
          <w:rFonts w:ascii="Georgia" w:hAnsi="Georgia"/>
          <w:sz w:val="20"/>
        </w:rPr>
        <w:t>não</w:t>
      </w:r>
      <w:r>
        <w:rPr>
          <w:rFonts w:ascii="Georgia" w:hAnsi="Georgia"/>
          <w:spacing w:val="-12"/>
          <w:sz w:val="20"/>
        </w:rPr>
        <w:t> </w:t>
      </w:r>
      <w:r>
        <w:rPr>
          <w:rFonts w:ascii="Georgia" w:hAnsi="Georgia"/>
          <w:sz w:val="20"/>
        </w:rPr>
        <w:t>se</w:t>
      </w:r>
      <w:r>
        <w:rPr>
          <w:rFonts w:ascii="Georgia" w:hAnsi="Georgia"/>
          <w:spacing w:val="-12"/>
          <w:sz w:val="20"/>
        </w:rPr>
        <w:t> </w:t>
      </w:r>
      <w:r>
        <w:rPr>
          <w:rFonts w:ascii="Georgia" w:hAnsi="Georgia"/>
          <w:sz w:val="20"/>
        </w:rPr>
        <w:t>pode</w:t>
      </w:r>
      <w:r>
        <w:rPr>
          <w:rFonts w:ascii="Georgia" w:hAnsi="Georgia"/>
          <w:spacing w:val="-12"/>
          <w:sz w:val="20"/>
        </w:rPr>
        <w:t> </w:t>
      </w:r>
      <w:r>
        <w:rPr>
          <w:rFonts w:ascii="Georgia" w:hAnsi="Georgia"/>
          <w:sz w:val="20"/>
        </w:rPr>
        <w:t>descartar</w:t>
      </w:r>
      <w:r>
        <w:rPr>
          <w:rFonts w:ascii="Georgia" w:hAnsi="Georgia"/>
          <w:spacing w:val="-12"/>
          <w:sz w:val="20"/>
        </w:rPr>
        <w:t> </w:t>
      </w:r>
      <w:r>
        <w:rPr>
          <w:rFonts w:ascii="Georgia" w:hAnsi="Georgia"/>
          <w:sz w:val="20"/>
        </w:rPr>
        <w:t>a</w:t>
      </w:r>
      <w:r>
        <w:rPr>
          <w:rFonts w:ascii="Georgia" w:hAnsi="Georgia"/>
          <w:spacing w:val="-12"/>
          <w:sz w:val="20"/>
        </w:rPr>
        <w:t> </w:t>
      </w:r>
      <w:r>
        <w:rPr>
          <w:rFonts w:ascii="Georgia" w:hAnsi="Georgia"/>
          <w:sz w:val="20"/>
        </w:rPr>
        <w:t>hipótese</w:t>
      </w:r>
      <w:r>
        <w:rPr>
          <w:rFonts w:ascii="Georgia" w:hAnsi="Georgia"/>
          <w:spacing w:val="-12"/>
          <w:sz w:val="20"/>
        </w:rPr>
        <w:t> </w:t>
      </w:r>
      <w:r>
        <w:rPr>
          <w:rFonts w:ascii="Georgia" w:hAnsi="Georgia"/>
          <w:sz w:val="20"/>
        </w:rPr>
        <w:t>de</w:t>
      </w:r>
      <w:r>
        <w:rPr>
          <w:rFonts w:ascii="Georgia" w:hAnsi="Georgia"/>
          <w:spacing w:val="-12"/>
          <w:sz w:val="20"/>
        </w:rPr>
        <w:t> </w:t>
      </w:r>
      <w:r>
        <w:rPr>
          <w:rFonts w:ascii="Georgia" w:hAnsi="Georgia"/>
          <w:sz w:val="20"/>
        </w:rPr>
        <w:t>que</w:t>
      </w:r>
      <w:r>
        <w:rPr>
          <w:rFonts w:ascii="Georgia" w:hAnsi="Georgia"/>
          <w:spacing w:val="-12"/>
          <w:sz w:val="20"/>
        </w:rPr>
        <w:t> </w:t>
      </w:r>
      <w:r>
        <w:rPr>
          <w:rFonts w:ascii="Georgia" w:hAnsi="Georgia"/>
          <w:sz w:val="20"/>
        </w:rPr>
        <w:t>algumas</w:t>
      </w:r>
      <w:r>
        <w:rPr>
          <w:rFonts w:ascii="Georgia" w:hAnsi="Georgia"/>
          <w:spacing w:val="-12"/>
          <w:sz w:val="20"/>
        </w:rPr>
        <w:t> </w:t>
      </w:r>
      <w:r>
        <w:rPr>
          <w:rFonts w:ascii="Georgia" w:hAnsi="Georgia"/>
          <w:sz w:val="20"/>
        </w:rPr>
        <w:t>pessoas</w:t>
      </w:r>
      <w:r>
        <w:rPr>
          <w:rFonts w:ascii="Georgia" w:hAnsi="Georgia"/>
          <w:spacing w:val="-12"/>
          <w:sz w:val="20"/>
        </w:rPr>
        <w:t> </w:t>
      </w:r>
      <w:r>
        <w:rPr>
          <w:rFonts w:ascii="Georgia" w:hAnsi="Georgia"/>
          <w:sz w:val="20"/>
        </w:rPr>
        <w:t>possuam</w:t>
      </w:r>
      <w:r>
        <w:rPr>
          <w:rFonts w:ascii="Georgia" w:hAnsi="Georgia"/>
          <w:spacing w:val="-12"/>
          <w:sz w:val="20"/>
        </w:rPr>
        <w:t> </w:t>
      </w:r>
      <w:r>
        <w:rPr>
          <w:rFonts w:ascii="Georgia" w:hAnsi="Georgia"/>
          <w:sz w:val="20"/>
        </w:rPr>
        <w:t>dois</w:t>
      </w:r>
      <w:r>
        <w:rPr>
          <w:rFonts w:ascii="Georgia" w:hAnsi="Georgia"/>
          <w:spacing w:val="-12"/>
          <w:sz w:val="20"/>
        </w:rPr>
        <w:t> </w:t>
      </w:r>
      <w:r>
        <w:rPr>
          <w:rFonts w:ascii="Georgia" w:hAnsi="Georgia"/>
          <w:sz w:val="20"/>
        </w:rPr>
        <w:t>ou</w:t>
      </w:r>
      <w:r>
        <w:rPr>
          <w:rFonts w:ascii="Georgia" w:hAnsi="Georgia"/>
          <w:spacing w:val="-12"/>
          <w:sz w:val="20"/>
        </w:rPr>
        <w:t> </w:t>
      </w:r>
      <w:r>
        <w:rPr>
          <w:rFonts w:ascii="Georgia" w:hAnsi="Georgia"/>
          <w:sz w:val="20"/>
        </w:rPr>
        <w:t>mais</w:t>
      </w:r>
      <w:r>
        <w:rPr>
          <w:rFonts w:ascii="Georgia" w:hAnsi="Georgia"/>
          <w:spacing w:val="-12"/>
          <w:sz w:val="20"/>
        </w:rPr>
        <w:t> </w:t>
      </w:r>
      <w:r>
        <w:rPr>
          <w:rFonts w:ascii="Georgia" w:hAnsi="Georgia"/>
          <w:sz w:val="20"/>
        </w:rPr>
        <w:t>perfis</w:t>
      </w:r>
      <w:r>
        <w:rPr>
          <w:rFonts w:ascii="Georgia" w:hAnsi="Georgia"/>
          <w:spacing w:val="-12"/>
          <w:sz w:val="20"/>
        </w:rPr>
        <w:t> </w:t>
      </w:r>
      <w:r>
        <w:rPr>
          <w:rFonts w:ascii="Georgia" w:hAnsi="Georgia"/>
          <w:sz w:val="20"/>
        </w:rPr>
        <w:t>uma</w:t>
      </w:r>
      <w:r>
        <w:rPr>
          <w:rFonts w:ascii="Georgia" w:hAnsi="Georgia"/>
          <w:spacing w:val="-12"/>
          <w:sz w:val="20"/>
        </w:rPr>
        <w:t> </w:t>
      </w:r>
      <w:r>
        <w:rPr>
          <w:rFonts w:ascii="Georgia" w:hAnsi="Georgia"/>
          <w:sz w:val="20"/>
        </w:rPr>
        <w:t>vez</w:t>
      </w:r>
      <w:r>
        <w:rPr>
          <w:rFonts w:ascii="Georgia" w:hAnsi="Georgia"/>
          <w:spacing w:val="-12"/>
          <w:sz w:val="20"/>
        </w:rPr>
        <w:t> </w:t>
      </w:r>
      <w:r>
        <w:rPr>
          <w:rFonts w:ascii="Georgia" w:hAnsi="Georgia"/>
          <w:sz w:val="20"/>
        </w:rPr>
        <w:t>que não se verifica a identidade dos membros.</w:t>
      </w:r>
    </w:p>
    <w:p>
      <w:pPr>
        <w:spacing w:after="0" w:line="252" w:lineRule="auto"/>
        <w:jc w:val="both"/>
        <w:rPr>
          <w:rFonts w:ascii="Georgia" w:hAnsi="Georgia"/>
          <w:sz w:val="20"/>
        </w:rPr>
        <w:sectPr>
          <w:headerReference w:type="even" r:id="rId44"/>
          <w:headerReference w:type="default" r:id="rId45"/>
          <w:pgSz w:w="11910" w:h="16840"/>
          <w:pgMar w:header="819" w:footer="0" w:top="1120" w:bottom="280" w:left="1417" w:right="566"/>
          <w:pgNumType w:start="10"/>
        </w:sectPr>
      </w:pPr>
    </w:p>
    <w:p>
      <w:pPr>
        <w:pStyle w:val="Heading2"/>
        <w:numPr>
          <w:ilvl w:val="1"/>
          <w:numId w:val="8"/>
        </w:numPr>
        <w:tabs>
          <w:tab w:pos="869" w:val="left" w:leader="none"/>
        </w:tabs>
        <w:spacing w:line="240" w:lineRule="auto" w:before="235" w:after="0"/>
        <w:ind w:left="869" w:right="0" w:hanging="846"/>
        <w:jc w:val="left"/>
      </w:pPr>
      <w:bookmarkStart w:name="Teoria linguística" w:id="23"/>
      <w:bookmarkEnd w:id="23"/>
      <w:r>
        <w:rPr>
          <w:b w:val="0"/>
        </w:rPr>
      </w:r>
      <w:bookmarkStart w:name="_bookmark16" w:id="24"/>
      <w:bookmarkEnd w:id="24"/>
      <w:r>
        <w:rPr>
          <w:b w:val="0"/>
        </w:rPr>
      </w:r>
      <w:r>
        <w:rPr/>
        <w:t>Teoria</w:t>
      </w:r>
      <w:r>
        <w:rPr>
          <w:spacing w:val="24"/>
        </w:rPr>
        <w:t> </w:t>
      </w:r>
      <w:r>
        <w:rPr>
          <w:spacing w:val="-2"/>
        </w:rPr>
        <w:t>linguística</w:t>
      </w:r>
    </w:p>
    <w:p>
      <w:pPr>
        <w:pStyle w:val="Heading3"/>
        <w:numPr>
          <w:ilvl w:val="2"/>
          <w:numId w:val="8"/>
        </w:numPr>
        <w:tabs>
          <w:tab w:pos="986" w:val="left" w:leader="none"/>
        </w:tabs>
        <w:spacing w:line="240" w:lineRule="auto" w:before="254" w:after="0"/>
        <w:ind w:left="986" w:right="0" w:hanging="963"/>
        <w:jc w:val="left"/>
      </w:pPr>
      <w:bookmarkStart w:name="Palavra e vocábulo" w:id="25"/>
      <w:bookmarkEnd w:id="25"/>
      <w:r>
        <w:rPr>
          <w:b w:val="0"/>
        </w:rPr>
      </w:r>
      <w:bookmarkStart w:name="_bookmark17" w:id="26"/>
      <w:bookmarkEnd w:id="26"/>
      <w:r>
        <w:rPr>
          <w:b w:val="0"/>
        </w:rPr>
      </w:r>
      <w:r>
        <w:rPr>
          <w:w w:val="105"/>
        </w:rPr>
        <w:t>Palavra</w:t>
      </w:r>
      <w:r>
        <w:rPr>
          <w:spacing w:val="37"/>
          <w:w w:val="105"/>
        </w:rPr>
        <w:t> </w:t>
      </w:r>
      <w:r>
        <w:rPr>
          <w:w w:val="105"/>
        </w:rPr>
        <w:t>e</w:t>
      </w:r>
      <w:r>
        <w:rPr>
          <w:spacing w:val="37"/>
          <w:w w:val="105"/>
        </w:rPr>
        <w:t> </w:t>
      </w:r>
      <w:r>
        <w:rPr>
          <w:spacing w:val="-2"/>
          <w:w w:val="105"/>
        </w:rPr>
        <w:t>vocábulo</w:t>
      </w:r>
    </w:p>
    <w:p>
      <w:pPr>
        <w:spacing w:line="247" w:lineRule="auto" w:before="157"/>
        <w:ind w:left="23" w:right="868" w:firstLine="0"/>
        <w:jc w:val="both"/>
        <w:rPr>
          <w:sz w:val="24"/>
        </w:rPr>
      </w:pPr>
      <w:r>
        <w:rPr>
          <w:sz w:val="24"/>
        </w:rPr>
        <w:t>Enquanto um </w:t>
      </w:r>
      <w:r>
        <w:rPr>
          <w:rFonts w:ascii="Georgia" w:hAnsi="Georgia"/>
          <w:b/>
          <w:sz w:val="24"/>
        </w:rPr>
        <w:t>vocábulo </w:t>
      </w:r>
      <w:r>
        <w:rPr>
          <w:sz w:val="24"/>
        </w:rPr>
        <w:t>(ou lexia) é um item de vocabulário (ou item lexical </w:t>
      </w:r>
      <w:r>
        <w:rPr>
          <w:w w:val="145"/>
          <w:sz w:val="24"/>
        </w:rPr>
        <w:t>/ </w:t>
      </w:r>
      <w:r>
        <w:rPr>
          <w:sz w:val="24"/>
        </w:rPr>
        <w:t>gramati-</w:t>
      </w:r>
      <w:r>
        <w:rPr>
          <w:spacing w:val="40"/>
          <w:sz w:val="24"/>
        </w:rPr>
        <w:t> </w:t>
      </w:r>
      <w:r>
        <w:rPr>
          <w:sz w:val="24"/>
        </w:rPr>
        <w:t>cal), algo que pode ser listado em dicionários, enciclopédias e catálogos, </w:t>
      </w:r>
      <w:r>
        <w:rPr>
          <w:rFonts w:ascii="Georgia" w:hAnsi="Georgia"/>
          <w:b/>
          <w:sz w:val="24"/>
        </w:rPr>
        <w:t>palavras </w:t>
      </w:r>
      <w:r>
        <w:rPr>
          <w:sz w:val="24"/>
        </w:rPr>
        <w:t>são as partes</w:t>
      </w:r>
      <w:r>
        <w:rPr>
          <w:spacing w:val="40"/>
          <w:sz w:val="24"/>
        </w:rPr>
        <w:t> </w:t>
      </w:r>
      <w:r>
        <w:rPr>
          <w:sz w:val="24"/>
        </w:rPr>
        <w:t>das</w:t>
      </w:r>
      <w:r>
        <w:rPr>
          <w:spacing w:val="40"/>
          <w:sz w:val="24"/>
        </w:rPr>
        <w:t> </w:t>
      </w:r>
      <w:r>
        <w:rPr>
          <w:sz w:val="24"/>
        </w:rPr>
        <w:t>locuções</w:t>
      </w:r>
      <w:r>
        <w:rPr>
          <w:spacing w:val="40"/>
          <w:sz w:val="24"/>
        </w:rPr>
        <w:t> </w:t>
      </w:r>
      <w:r>
        <w:rPr>
          <w:sz w:val="24"/>
        </w:rPr>
        <w:t>que</w:t>
      </w:r>
      <w:r>
        <w:rPr>
          <w:spacing w:val="40"/>
          <w:sz w:val="24"/>
        </w:rPr>
        <w:t> </w:t>
      </w:r>
      <w:r>
        <w:rPr>
          <w:sz w:val="24"/>
        </w:rPr>
        <w:t>realizam</w:t>
      </w:r>
      <w:r>
        <w:rPr>
          <w:spacing w:val="40"/>
          <w:sz w:val="24"/>
        </w:rPr>
        <w:t> </w:t>
      </w:r>
      <w:r>
        <w:rPr>
          <w:sz w:val="24"/>
        </w:rPr>
        <w:t>vocábulos</w:t>
      </w:r>
      <w:r>
        <w:rPr>
          <w:spacing w:val="40"/>
          <w:sz w:val="24"/>
        </w:rPr>
        <w:t> </w:t>
      </w:r>
      <w:hyperlink w:history="true" w:anchor="_bookmark144">
        <w:r>
          <w:rPr>
            <w:sz w:val="24"/>
          </w:rPr>
          <w:t>(KEHDI,</w:t>
        </w:r>
      </w:hyperlink>
      <w:r>
        <w:rPr>
          <w:spacing w:val="40"/>
          <w:sz w:val="24"/>
        </w:rPr>
        <w:t> </w:t>
      </w:r>
      <w:hyperlink w:history="true" w:anchor="_bookmark144">
        <w:r>
          <w:rPr>
            <w:sz w:val="24"/>
          </w:rPr>
          <w:t>1990,</w:t>
        </w:r>
      </w:hyperlink>
      <w:r>
        <w:rPr>
          <w:spacing w:val="40"/>
          <w:sz w:val="24"/>
        </w:rPr>
        <w:t> </w:t>
      </w:r>
      <w:r>
        <w:rPr>
          <w:sz w:val="24"/>
        </w:rPr>
        <w:t>p.</w:t>
      </w:r>
      <w:r>
        <w:rPr>
          <w:spacing w:val="40"/>
          <w:sz w:val="24"/>
        </w:rPr>
        <w:t> </w:t>
      </w:r>
      <w:r>
        <w:rPr>
          <w:sz w:val="24"/>
        </w:rPr>
        <w:t>11).</w:t>
      </w:r>
      <w:r>
        <w:rPr>
          <w:spacing w:val="40"/>
          <w:sz w:val="24"/>
        </w:rPr>
        <w:t> </w:t>
      </w:r>
      <w:r>
        <w:rPr>
          <w:sz w:val="24"/>
        </w:rPr>
        <w:t>Palavras</w:t>
      </w:r>
      <w:r>
        <w:rPr>
          <w:spacing w:val="40"/>
          <w:sz w:val="24"/>
        </w:rPr>
        <w:t> </w:t>
      </w:r>
      <w:r>
        <w:rPr>
          <w:sz w:val="24"/>
        </w:rPr>
        <w:t>diferentes como</w:t>
      </w:r>
      <w:r>
        <w:rPr>
          <w:spacing w:val="40"/>
          <w:sz w:val="24"/>
        </w:rPr>
        <w:t> </w:t>
      </w:r>
      <w:r>
        <w:rPr>
          <w:i/>
          <w:color w:val="7F7F7F"/>
          <w:sz w:val="24"/>
        </w:rPr>
        <w:t>gato</w:t>
      </w:r>
      <w:r>
        <w:rPr>
          <w:i/>
          <w:color w:val="7F7F7F"/>
          <w:spacing w:val="40"/>
          <w:sz w:val="24"/>
        </w:rPr>
        <w:t> </w:t>
      </w:r>
      <w:r>
        <w:rPr>
          <w:sz w:val="24"/>
        </w:rPr>
        <w:t>e</w:t>
      </w:r>
      <w:r>
        <w:rPr>
          <w:spacing w:val="40"/>
          <w:sz w:val="24"/>
        </w:rPr>
        <w:t> </w:t>
      </w:r>
      <w:r>
        <w:rPr>
          <w:i/>
          <w:color w:val="7F7F7F"/>
          <w:sz w:val="24"/>
        </w:rPr>
        <w:t>gatos</w:t>
      </w:r>
      <w:r>
        <w:rPr>
          <w:i/>
          <w:color w:val="7F7F7F"/>
          <w:spacing w:val="40"/>
          <w:sz w:val="24"/>
        </w:rPr>
        <w:t> </w:t>
      </w:r>
      <w:r>
        <w:rPr>
          <w:sz w:val="24"/>
        </w:rPr>
        <w:t>realizam</w:t>
      </w:r>
      <w:r>
        <w:rPr>
          <w:spacing w:val="40"/>
          <w:sz w:val="24"/>
        </w:rPr>
        <w:t> </w:t>
      </w:r>
      <w:r>
        <w:rPr>
          <w:sz w:val="24"/>
        </w:rPr>
        <w:t>o</w:t>
      </w:r>
      <w:r>
        <w:rPr>
          <w:spacing w:val="40"/>
          <w:sz w:val="24"/>
        </w:rPr>
        <w:t> </w:t>
      </w:r>
      <w:r>
        <w:rPr>
          <w:sz w:val="24"/>
        </w:rPr>
        <w:t>mesmo</w:t>
      </w:r>
      <w:r>
        <w:rPr>
          <w:spacing w:val="40"/>
          <w:sz w:val="24"/>
        </w:rPr>
        <w:t> </w:t>
      </w:r>
      <w:r>
        <w:rPr>
          <w:sz w:val="24"/>
        </w:rPr>
        <w:t>vocábulo</w:t>
      </w:r>
      <w:r>
        <w:rPr>
          <w:spacing w:val="40"/>
          <w:sz w:val="24"/>
        </w:rPr>
        <w:t> </w:t>
      </w:r>
      <w:r>
        <w:rPr>
          <w:sz w:val="24"/>
        </w:rPr>
        <w:t>e</w:t>
      </w:r>
      <w:r>
        <w:rPr>
          <w:spacing w:val="40"/>
          <w:sz w:val="24"/>
        </w:rPr>
        <w:t> </w:t>
      </w:r>
      <w:r>
        <w:rPr>
          <w:sz w:val="24"/>
        </w:rPr>
        <w:t>sequências</w:t>
      </w:r>
      <w:r>
        <w:rPr>
          <w:spacing w:val="40"/>
          <w:sz w:val="24"/>
        </w:rPr>
        <w:t> </w:t>
      </w:r>
      <w:r>
        <w:rPr>
          <w:sz w:val="24"/>
        </w:rPr>
        <w:t>de</w:t>
      </w:r>
      <w:r>
        <w:rPr>
          <w:spacing w:val="40"/>
          <w:sz w:val="24"/>
        </w:rPr>
        <w:t> </w:t>
      </w:r>
      <w:r>
        <w:rPr>
          <w:sz w:val="24"/>
        </w:rPr>
        <w:t>duas</w:t>
      </w:r>
      <w:r>
        <w:rPr>
          <w:spacing w:val="40"/>
          <w:sz w:val="24"/>
        </w:rPr>
        <w:t> </w:t>
      </w:r>
      <w:r>
        <w:rPr>
          <w:sz w:val="24"/>
        </w:rPr>
        <w:t>ou</w:t>
      </w:r>
      <w:r>
        <w:rPr>
          <w:spacing w:val="40"/>
          <w:sz w:val="24"/>
        </w:rPr>
        <w:t> </w:t>
      </w:r>
      <w:r>
        <w:rPr>
          <w:sz w:val="24"/>
        </w:rPr>
        <w:t>mais</w:t>
      </w:r>
      <w:r>
        <w:rPr>
          <w:spacing w:val="40"/>
          <w:sz w:val="24"/>
        </w:rPr>
        <w:t> </w:t>
      </w:r>
      <w:r>
        <w:rPr>
          <w:sz w:val="24"/>
        </w:rPr>
        <w:t>palavras como </w:t>
      </w:r>
      <w:r>
        <w:rPr>
          <w:i/>
          <w:color w:val="7F7F7F"/>
          <w:sz w:val="24"/>
        </w:rPr>
        <w:t>guarda-chuva</w:t>
      </w:r>
      <w:r>
        <w:rPr>
          <w:i/>
          <w:color w:val="7F7F7F"/>
          <w:spacing w:val="40"/>
          <w:sz w:val="24"/>
        </w:rPr>
        <w:t> </w:t>
      </w:r>
      <w:r>
        <w:rPr>
          <w:sz w:val="24"/>
        </w:rPr>
        <w:t>realizam um único vocábulo,</w:t>
      </w:r>
      <w:r>
        <w:rPr>
          <w:spacing w:val="40"/>
          <w:sz w:val="24"/>
        </w:rPr>
        <w:t> </w:t>
      </w:r>
      <w:r>
        <w:rPr>
          <w:sz w:val="24"/>
        </w:rPr>
        <w:t>um único item de vocabulário.</w:t>
      </w:r>
      <w:r>
        <w:rPr>
          <w:spacing w:val="40"/>
          <w:sz w:val="24"/>
        </w:rPr>
        <w:t> </w:t>
      </w:r>
      <w:r>
        <w:rPr>
          <w:sz w:val="24"/>
        </w:rPr>
        <w:t>É a unidade composta por palavras e realizadora de vocábulo que pode ser classificada como </w:t>
      </w:r>
      <w:r>
        <w:rPr>
          <w:rFonts w:ascii="Georgia" w:hAnsi="Georgia"/>
          <w:b/>
          <w:sz w:val="24"/>
        </w:rPr>
        <w:t>nome</w:t>
      </w:r>
      <w:hyperlink w:history="true" w:anchor="_bookmark18">
        <w:r>
          <w:rPr>
            <w:position w:val="9"/>
            <w:sz w:val="16"/>
          </w:rPr>
          <w:t>5</w:t>
        </w:r>
      </w:hyperlink>
      <w:r>
        <w:rPr>
          <w:sz w:val="24"/>
        </w:rPr>
        <w:t>.</w:t>
      </w:r>
      <w:r>
        <w:rPr>
          <w:spacing w:val="40"/>
          <w:sz w:val="24"/>
        </w:rPr>
        <w:t> </w:t>
      </w:r>
      <w:r>
        <w:rPr>
          <w:sz w:val="24"/>
        </w:rPr>
        <w:t>Disso temos que o grupo nominal </w:t>
      </w:r>
      <w:r>
        <w:rPr>
          <w:i/>
          <w:color w:val="7F7F7F"/>
          <w:sz w:val="24"/>
        </w:rPr>
        <w:t>o curta metragem “Eu não quero voltar soz- inho” </w:t>
      </w:r>
      <w:r>
        <w:rPr>
          <w:sz w:val="24"/>
        </w:rPr>
        <w:t>é composto pelo </w:t>
      </w:r>
      <w:r>
        <w:rPr>
          <w:rFonts w:ascii="Georgia" w:hAnsi="Georgia"/>
          <w:b/>
          <w:sz w:val="24"/>
        </w:rPr>
        <w:t>nome dêitico</w:t>
      </w:r>
      <w:hyperlink w:history="true" w:anchor="_bookmark19">
        <w:r>
          <w:rPr>
            <w:position w:val="9"/>
            <w:sz w:val="16"/>
          </w:rPr>
          <w:t>6</w:t>
        </w:r>
      </w:hyperlink>
      <w:r>
        <w:rPr>
          <w:spacing w:val="37"/>
          <w:position w:val="9"/>
          <w:sz w:val="16"/>
        </w:rPr>
        <w:t> </w:t>
      </w:r>
      <w:r>
        <w:rPr>
          <w:i/>
          <w:color w:val="7F7F7F"/>
          <w:sz w:val="24"/>
        </w:rPr>
        <w:t>o</w:t>
      </w:r>
      <w:r>
        <w:rPr>
          <w:sz w:val="24"/>
        </w:rPr>
        <w:t>, o </w:t>
      </w:r>
      <w:r>
        <w:rPr>
          <w:rFonts w:ascii="Georgia" w:hAnsi="Georgia"/>
          <w:b/>
          <w:sz w:val="24"/>
        </w:rPr>
        <w:t>nome comum </w:t>
      </w:r>
      <w:r>
        <w:rPr>
          <w:i/>
          <w:color w:val="7F7F7F"/>
          <w:sz w:val="24"/>
        </w:rPr>
        <w:t>curta metragem </w:t>
      </w:r>
      <w:r>
        <w:rPr>
          <w:sz w:val="24"/>
        </w:rPr>
        <w:t>e o </w:t>
      </w:r>
      <w:r>
        <w:rPr>
          <w:rFonts w:ascii="Georgia" w:hAnsi="Georgia"/>
          <w:b/>
          <w:sz w:val="24"/>
        </w:rPr>
        <w:t>nome próprio </w:t>
      </w:r>
      <w:r>
        <w:rPr>
          <w:i/>
          <w:color w:val="7F7F7F"/>
          <w:sz w:val="24"/>
        </w:rPr>
        <w:t>“Eu não quero voltar sozinho”</w:t>
      </w:r>
      <w:r>
        <w:rPr>
          <w:sz w:val="24"/>
        </w:rPr>
        <w:t>.</w:t>
      </w:r>
      <w:r>
        <w:rPr>
          <w:spacing w:val="40"/>
          <w:sz w:val="24"/>
        </w:rPr>
        <w:t> </w:t>
      </w:r>
      <w:r>
        <w:rPr>
          <w:sz w:val="24"/>
        </w:rPr>
        <w:t>É desse jeito, associadas a um sentido, que uma</w:t>
      </w:r>
      <w:r>
        <w:rPr>
          <w:spacing w:val="40"/>
          <w:sz w:val="24"/>
        </w:rPr>
        <w:t> </w:t>
      </w:r>
      <w:r>
        <w:rPr>
          <w:sz w:val="24"/>
        </w:rPr>
        <w:t>ou</w:t>
      </w:r>
      <w:r>
        <w:rPr>
          <w:spacing w:val="40"/>
          <w:sz w:val="24"/>
        </w:rPr>
        <w:t> </w:t>
      </w:r>
      <w:r>
        <w:rPr>
          <w:sz w:val="24"/>
        </w:rPr>
        <w:t>mais</w:t>
      </w:r>
      <w:r>
        <w:rPr>
          <w:spacing w:val="40"/>
          <w:sz w:val="24"/>
        </w:rPr>
        <w:t> </w:t>
      </w:r>
      <w:r>
        <w:rPr>
          <w:sz w:val="24"/>
        </w:rPr>
        <w:t>palavras</w:t>
      </w:r>
      <w:r>
        <w:rPr>
          <w:spacing w:val="40"/>
          <w:sz w:val="24"/>
        </w:rPr>
        <w:t> </w:t>
      </w:r>
      <w:r>
        <w:rPr>
          <w:sz w:val="24"/>
        </w:rPr>
        <w:t>são</w:t>
      </w:r>
      <w:r>
        <w:rPr>
          <w:spacing w:val="40"/>
          <w:sz w:val="24"/>
        </w:rPr>
        <w:t> </w:t>
      </w:r>
      <w:r>
        <w:rPr>
          <w:sz w:val="24"/>
        </w:rPr>
        <w:t>entendidas</w:t>
      </w:r>
      <w:r>
        <w:rPr>
          <w:spacing w:val="40"/>
          <w:sz w:val="24"/>
        </w:rPr>
        <w:t> </w:t>
      </w:r>
      <w:r>
        <w:rPr>
          <w:sz w:val="24"/>
        </w:rPr>
        <w:t>como</w:t>
      </w:r>
      <w:r>
        <w:rPr>
          <w:spacing w:val="40"/>
          <w:sz w:val="24"/>
        </w:rPr>
        <w:t> </w:t>
      </w:r>
      <w:r>
        <w:rPr>
          <w:sz w:val="24"/>
        </w:rPr>
        <w:t>uma</w:t>
      </w:r>
      <w:r>
        <w:rPr>
          <w:spacing w:val="40"/>
          <w:sz w:val="24"/>
        </w:rPr>
        <w:t> </w:t>
      </w:r>
      <w:r>
        <w:rPr>
          <w:sz w:val="24"/>
        </w:rPr>
        <w:t>locução</w:t>
      </w:r>
      <w:r>
        <w:rPr>
          <w:spacing w:val="40"/>
          <w:sz w:val="24"/>
        </w:rPr>
        <w:t> </w:t>
      </w:r>
      <w:r>
        <w:rPr>
          <w:sz w:val="24"/>
        </w:rPr>
        <w:t>realizadora</w:t>
      </w:r>
      <w:r>
        <w:rPr>
          <w:spacing w:val="40"/>
          <w:sz w:val="24"/>
        </w:rPr>
        <w:t> </w:t>
      </w:r>
      <w:r>
        <w:rPr>
          <w:sz w:val="24"/>
        </w:rPr>
        <w:t>de</w:t>
      </w:r>
      <w:r>
        <w:rPr>
          <w:spacing w:val="40"/>
          <w:sz w:val="24"/>
        </w:rPr>
        <w:t> </w:t>
      </w:r>
      <w:r>
        <w:rPr>
          <w:sz w:val="24"/>
        </w:rPr>
        <w:t>um</w:t>
      </w:r>
      <w:r>
        <w:rPr>
          <w:spacing w:val="40"/>
          <w:sz w:val="24"/>
        </w:rPr>
        <w:t> </w:t>
      </w:r>
      <w:r>
        <w:rPr>
          <w:sz w:val="24"/>
        </w:rPr>
        <w:t>vocábulo.</w:t>
      </w:r>
    </w:p>
    <w:p>
      <w:pPr>
        <w:pStyle w:val="BodyText"/>
        <w:spacing w:line="252" w:lineRule="auto" w:before="12"/>
        <w:ind w:left="23" w:right="868" w:firstLine="351"/>
        <w:jc w:val="both"/>
      </w:pPr>
      <w:r>
        <w:rPr>
          <w:w w:val="105"/>
        </w:rPr>
        <w:t>Dessa perspectiva, um vocábulo se trata do traço selecionável no estrato das palavras que</w:t>
      </w:r>
      <w:r>
        <w:rPr>
          <w:w w:val="105"/>
        </w:rPr>
        <w:t> é</w:t>
      </w:r>
      <w:r>
        <w:rPr>
          <w:w w:val="105"/>
        </w:rPr>
        <w:t> realizado</w:t>
      </w:r>
      <w:r>
        <w:rPr>
          <w:w w:val="105"/>
        </w:rPr>
        <w:t> tipicamente</w:t>
      </w:r>
      <w:r>
        <w:rPr>
          <w:w w:val="105"/>
        </w:rPr>
        <w:t> pelo</w:t>
      </w:r>
      <w:r>
        <w:rPr>
          <w:w w:val="105"/>
        </w:rPr>
        <w:t> maior</w:t>
      </w:r>
      <w:r>
        <w:rPr>
          <w:w w:val="105"/>
        </w:rPr>
        <w:t> número</w:t>
      </w:r>
      <w:r>
        <w:rPr>
          <w:w w:val="105"/>
        </w:rPr>
        <w:t> de</w:t>
      </w:r>
      <w:r>
        <w:rPr>
          <w:w w:val="105"/>
        </w:rPr>
        <w:t> detalhes</w:t>
      </w:r>
      <w:r>
        <w:rPr>
          <w:w w:val="105"/>
        </w:rPr>
        <w:t> em</w:t>
      </w:r>
      <w:r>
        <w:rPr>
          <w:w w:val="105"/>
        </w:rPr>
        <w:t> uma</w:t>
      </w:r>
      <w:r>
        <w:rPr>
          <w:w w:val="105"/>
        </w:rPr>
        <w:t> locução</w:t>
      </w:r>
      <w:r>
        <w:rPr>
          <w:w w:val="105"/>
        </w:rPr>
        <w:t> </w:t>
      </w:r>
      <w:hyperlink w:history="true" w:anchor="_bookmark142">
        <w:r>
          <w:rPr>
            <w:w w:val="105"/>
          </w:rPr>
          <w:t>(HASAN,</w:t>
        </w:r>
      </w:hyperlink>
      <w:r>
        <w:rPr>
          <w:w w:val="105"/>
        </w:rPr>
        <w:t> </w:t>
      </w:r>
      <w:hyperlink w:history="true" w:anchor="_bookmark142">
        <w:r>
          <w:rPr>
            <w:w w:val="105"/>
          </w:rPr>
          <w:t>1987):</w:t>
        </w:r>
      </w:hyperlink>
      <w:r>
        <w:rPr>
          <w:w w:val="105"/>
        </w:rPr>
        <w:t> por exemplo, na locução </w:t>
      </w:r>
      <w:r>
        <w:rPr>
          <w:i/>
          <w:color w:val="7F7F7F"/>
          <w:w w:val="105"/>
        </w:rPr>
        <w:t>curtas metragens</w:t>
      </w:r>
      <w:r>
        <w:rPr>
          <w:w w:val="105"/>
        </w:rPr>
        <w:t>, o vocábulo é um traço realizado pela inserção</w:t>
      </w:r>
      <w:r>
        <w:rPr>
          <w:w w:val="105"/>
        </w:rPr>
        <w:t> dos</w:t>
      </w:r>
      <w:r>
        <w:rPr>
          <w:w w:val="105"/>
        </w:rPr>
        <w:t> morfemas</w:t>
      </w:r>
      <w:r>
        <w:rPr>
          <w:w w:val="105"/>
        </w:rPr>
        <w:t> troncos</w:t>
      </w:r>
      <w:r>
        <w:rPr>
          <w:w w:val="105"/>
        </w:rPr>
        <w:t> </w:t>
      </w:r>
      <w:r>
        <w:rPr>
          <w:i/>
          <w:w w:val="105"/>
          <w:sz w:val="20"/>
        </w:rPr>
        <w:t>C-U-R-T-A</w:t>
      </w:r>
      <w:r>
        <w:rPr>
          <w:i/>
          <w:w w:val="105"/>
          <w:sz w:val="20"/>
        </w:rPr>
        <w:t> </w:t>
      </w:r>
      <w:r>
        <w:rPr>
          <w:w w:val="105"/>
        </w:rPr>
        <w:t>e</w:t>
      </w:r>
      <w:r>
        <w:rPr>
          <w:w w:val="105"/>
        </w:rPr>
        <w:t> </w:t>
      </w:r>
      <w:r>
        <w:rPr>
          <w:i/>
          <w:w w:val="105"/>
          <w:sz w:val="20"/>
        </w:rPr>
        <w:t>M-E-T-R-A-G-E-N</w:t>
      </w:r>
      <w:r>
        <w:rPr>
          <w:i/>
          <w:spacing w:val="40"/>
          <w:w w:val="105"/>
          <w:sz w:val="20"/>
        </w:rPr>
        <w:t> </w:t>
      </w:r>
      <w:r>
        <w:rPr>
          <w:w w:val="105"/>
        </w:rPr>
        <w:t>enquanto</w:t>
      </w:r>
      <w:r>
        <w:rPr>
          <w:w w:val="105"/>
        </w:rPr>
        <w:t> o</w:t>
      </w:r>
      <w:r>
        <w:rPr>
          <w:w w:val="105"/>
        </w:rPr>
        <w:t> traço</w:t>
      </w:r>
      <w:r>
        <w:rPr>
          <w:w w:val="105"/>
        </w:rPr>
        <w:t> plural</w:t>
      </w:r>
      <w:r>
        <w:rPr>
          <w:w w:val="105"/>
        </w:rPr>
        <w:t> é realizado pela inserção de dois morfemas folhas </w:t>
      </w:r>
      <w:r>
        <w:rPr>
          <w:i/>
          <w:w w:val="105"/>
          <w:sz w:val="20"/>
        </w:rPr>
        <w:t>S</w:t>
      </w:r>
      <w:r>
        <w:rPr>
          <w:i/>
          <w:spacing w:val="-27"/>
          <w:w w:val="105"/>
          <w:sz w:val="20"/>
        </w:rPr>
        <w:t> </w:t>
      </w:r>
      <w:r>
        <w:rPr>
          <w:w w:val="105"/>
        </w:rPr>
        <w:t>.</w:t>
      </w:r>
    </w:p>
    <w:p>
      <w:pPr>
        <w:pStyle w:val="BodyText"/>
        <w:spacing w:before="3"/>
        <w:rPr>
          <w:sz w:val="20"/>
        </w:rPr>
      </w:pPr>
      <w:r>
        <w:rPr>
          <w:sz w:val="20"/>
        </w:rPr>
        <mc:AlternateContent>
          <mc:Choice Requires="wps">
            <w:drawing>
              <wp:anchor distT="0" distB="0" distL="0" distR="0" allowOverlap="1" layoutInCell="1" locked="0" behindDoc="1" simplePos="0" relativeHeight="487587840">
                <wp:simplePos x="0" y="0"/>
                <wp:positionH relativeFrom="page">
                  <wp:posOffset>1116634</wp:posOffset>
                </wp:positionH>
                <wp:positionV relativeFrom="paragraph">
                  <wp:posOffset>163249</wp:posOffset>
                </wp:positionV>
                <wp:extent cx="1689735" cy="372110"/>
                <wp:effectExtent l="0" t="0" r="0" b="0"/>
                <wp:wrapTopAndBottom/>
                <wp:docPr id="26" name="Textbox 26"/>
                <wp:cNvGraphicFramePr>
                  <a:graphicFrameLocks/>
                </wp:cNvGraphicFramePr>
                <a:graphic>
                  <a:graphicData uri="http://schemas.microsoft.com/office/word/2010/wordprocessingShape">
                    <wps:wsp>
                      <wps:cNvPr id="26" name="Textbox 26"/>
                      <wps:cNvSpPr txBox="1"/>
                      <wps:spPr>
                        <a:xfrm>
                          <a:off x="0" y="0"/>
                          <a:ext cx="1689735" cy="372110"/>
                        </a:xfrm>
                        <a:prstGeom prst="rect">
                          <a:avLst/>
                        </a:prstGeom>
                      </wps:spPr>
                      <wps:txbx>
                        <w:txbxContent>
                          <w:tbl>
                            <w:tblPr>
                              <w:tblW w:w="0" w:type="auto"/>
                              <w:jc w:val="lef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31"/>
                              <w:gridCol w:w="531"/>
                              <w:gridCol w:w="531"/>
                              <w:gridCol w:w="531"/>
                              <w:gridCol w:w="531"/>
                            </w:tblGrid>
                            <w:tr>
                              <w:trPr>
                                <w:trHeight w:val="278" w:hRule="atLeast"/>
                              </w:trPr>
                              <w:tc>
                                <w:tcPr>
                                  <w:tcW w:w="531" w:type="dxa"/>
                                </w:tcPr>
                                <w:p>
                                  <w:pPr>
                                    <w:pStyle w:val="TableParagraph"/>
                                    <w:spacing w:line="240" w:lineRule="auto" w:before="6"/>
                                    <w:ind w:left="13" w:right="14"/>
                                    <w:rPr>
                                      <w:i/>
                                      <w:sz w:val="20"/>
                                    </w:rPr>
                                  </w:pPr>
                                  <w:r>
                                    <w:rPr>
                                      <w:i/>
                                      <w:color w:val="7F7F7F"/>
                                      <w:spacing w:val="-10"/>
                                      <w:w w:val="105"/>
                                      <w:sz w:val="20"/>
                                    </w:rPr>
                                    <w:t>c</w:t>
                                  </w:r>
                                </w:p>
                              </w:tc>
                              <w:tc>
                                <w:tcPr>
                                  <w:tcW w:w="531" w:type="dxa"/>
                                </w:tcPr>
                                <w:p>
                                  <w:pPr>
                                    <w:pStyle w:val="TableParagraph"/>
                                    <w:spacing w:line="240" w:lineRule="auto" w:before="6"/>
                                    <w:ind w:left="8" w:right="14"/>
                                    <w:rPr>
                                      <w:i/>
                                      <w:sz w:val="20"/>
                                    </w:rPr>
                                  </w:pPr>
                                  <w:r>
                                    <w:rPr>
                                      <w:i/>
                                      <w:color w:val="7F7F7F"/>
                                      <w:spacing w:val="-10"/>
                                      <w:w w:val="105"/>
                                      <w:sz w:val="20"/>
                                    </w:rPr>
                                    <w:t>u</w:t>
                                  </w:r>
                                </w:p>
                              </w:tc>
                              <w:tc>
                                <w:tcPr>
                                  <w:tcW w:w="531" w:type="dxa"/>
                                </w:tcPr>
                                <w:p>
                                  <w:pPr>
                                    <w:pStyle w:val="TableParagraph"/>
                                    <w:spacing w:line="240" w:lineRule="auto" w:before="6"/>
                                    <w:ind w:left="7" w:right="20"/>
                                    <w:rPr>
                                      <w:i/>
                                      <w:sz w:val="20"/>
                                    </w:rPr>
                                  </w:pPr>
                                  <w:r>
                                    <w:rPr>
                                      <w:i/>
                                      <w:color w:val="7F7F7F"/>
                                      <w:spacing w:val="-10"/>
                                      <w:w w:val="110"/>
                                      <w:sz w:val="20"/>
                                    </w:rPr>
                                    <w:t>r</w:t>
                                  </w:r>
                                </w:p>
                              </w:tc>
                              <w:tc>
                                <w:tcPr>
                                  <w:tcW w:w="531" w:type="dxa"/>
                                </w:tcPr>
                                <w:p>
                                  <w:pPr>
                                    <w:pStyle w:val="TableParagraph"/>
                                    <w:spacing w:line="240" w:lineRule="auto" w:before="6"/>
                                    <w:ind w:left="7" w:right="19"/>
                                    <w:rPr>
                                      <w:i/>
                                      <w:sz w:val="20"/>
                                    </w:rPr>
                                  </w:pPr>
                                  <w:r>
                                    <w:rPr>
                                      <w:i/>
                                      <w:color w:val="7F7F7F"/>
                                      <w:spacing w:val="-10"/>
                                      <w:w w:val="120"/>
                                      <w:sz w:val="20"/>
                                    </w:rPr>
                                    <w:t>t</w:t>
                                  </w:r>
                                </w:p>
                              </w:tc>
                              <w:tc>
                                <w:tcPr>
                                  <w:tcW w:w="531" w:type="dxa"/>
                                </w:tcPr>
                                <w:p>
                                  <w:pPr>
                                    <w:pStyle w:val="TableParagraph"/>
                                    <w:spacing w:line="240" w:lineRule="auto" w:before="6"/>
                                    <w:ind w:left="7" w:right="16"/>
                                    <w:rPr>
                                      <w:i/>
                                      <w:sz w:val="20"/>
                                    </w:rPr>
                                  </w:pPr>
                                  <w:r>
                                    <w:rPr>
                                      <w:i/>
                                      <w:color w:val="7F7F7F"/>
                                      <w:spacing w:val="-10"/>
                                      <w:sz w:val="20"/>
                                    </w:rPr>
                                    <w:t>a</w:t>
                                  </w:r>
                                </w:p>
                              </w:tc>
                            </w:tr>
                            <w:tr>
                              <w:trPr>
                                <w:trHeight w:val="278" w:hRule="atLeast"/>
                              </w:trPr>
                              <w:tc>
                                <w:tcPr>
                                  <w:tcW w:w="2655" w:type="dxa"/>
                                  <w:gridSpan w:val="5"/>
                                </w:tcPr>
                                <w:p>
                                  <w:pPr>
                                    <w:pStyle w:val="TableParagraph"/>
                                    <w:spacing w:line="240" w:lineRule="auto" w:before="10"/>
                                    <w:ind w:left="5" w:right="0"/>
                                    <w:rPr>
                                      <w:rFonts w:ascii="Georgia"/>
                                      <w:sz w:val="20"/>
                                    </w:rPr>
                                  </w:pPr>
                                  <w:r>
                                    <w:rPr>
                                      <w:rFonts w:ascii="Georgia"/>
                                      <w:spacing w:val="-2"/>
                                      <w:sz w:val="20"/>
                                    </w:rPr>
                                    <w:t>Tronco</w:t>
                                  </w:r>
                                </w:p>
                              </w:tc>
                            </w:tr>
                          </w:tbl>
                          <w:p>
                            <w:pPr>
                              <w:pStyle w:val="BodyText"/>
                            </w:pPr>
                          </w:p>
                        </w:txbxContent>
                      </wps:txbx>
                      <wps:bodyPr wrap="square" lIns="0" tIns="0" rIns="0" bIns="0" rtlCol="0">
                        <a:noAutofit/>
                      </wps:bodyPr>
                    </wps:wsp>
                  </a:graphicData>
                </a:graphic>
              </wp:anchor>
            </w:drawing>
          </mc:Choice>
          <mc:Fallback>
            <w:pict>
              <v:shape style="position:absolute;margin-left:87.924004pt;margin-top:12.854265pt;width:133.050pt;height:29.3pt;mso-position-horizontal-relative:page;mso-position-vertical-relative:paragraph;z-index:-15728640;mso-wrap-distance-left:0;mso-wrap-distance-right:0" type="#_x0000_t202" id="docshape25" filled="false" stroked="false">
                <v:textbox inset="0,0,0,0">
                  <w:txbxContent>
                    <w:tbl>
                      <w:tblPr>
                        <w:tblW w:w="0" w:type="auto"/>
                        <w:jc w:val="lef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31"/>
                        <w:gridCol w:w="531"/>
                        <w:gridCol w:w="531"/>
                        <w:gridCol w:w="531"/>
                        <w:gridCol w:w="531"/>
                      </w:tblGrid>
                      <w:tr>
                        <w:trPr>
                          <w:trHeight w:val="278" w:hRule="atLeast"/>
                        </w:trPr>
                        <w:tc>
                          <w:tcPr>
                            <w:tcW w:w="531" w:type="dxa"/>
                          </w:tcPr>
                          <w:p>
                            <w:pPr>
                              <w:pStyle w:val="TableParagraph"/>
                              <w:spacing w:line="240" w:lineRule="auto" w:before="6"/>
                              <w:ind w:left="13" w:right="14"/>
                              <w:rPr>
                                <w:i/>
                                <w:sz w:val="20"/>
                              </w:rPr>
                            </w:pPr>
                            <w:r>
                              <w:rPr>
                                <w:i/>
                                <w:color w:val="7F7F7F"/>
                                <w:spacing w:val="-10"/>
                                <w:w w:val="105"/>
                                <w:sz w:val="20"/>
                              </w:rPr>
                              <w:t>c</w:t>
                            </w:r>
                          </w:p>
                        </w:tc>
                        <w:tc>
                          <w:tcPr>
                            <w:tcW w:w="531" w:type="dxa"/>
                          </w:tcPr>
                          <w:p>
                            <w:pPr>
                              <w:pStyle w:val="TableParagraph"/>
                              <w:spacing w:line="240" w:lineRule="auto" w:before="6"/>
                              <w:ind w:left="8" w:right="14"/>
                              <w:rPr>
                                <w:i/>
                                <w:sz w:val="20"/>
                              </w:rPr>
                            </w:pPr>
                            <w:r>
                              <w:rPr>
                                <w:i/>
                                <w:color w:val="7F7F7F"/>
                                <w:spacing w:val="-10"/>
                                <w:w w:val="105"/>
                                <w:sz w:val="20"/>
                              </w:rPr>
                              <w:t>u</w:t>
                            </w:r>
                          </w:p>
                        </w:tc>
                        <w:tc>
                          <w:tcPr>
                            <w:tcW w:w="531" w:type="dxa"/>
                          </w:tcPr>
                          <w:p>
                            <w:pPr>
                              <w:pStyle w:val="TableParagraph"/>
                              <w:spacing w:line="240" w:lineRule="auto" w:before="6"/>
                              <w:ind w:left="7" w:right="20"/>
                              <w:rPr>
                                <w:i/>
                                <w:sz w:val="20"/>
                              </w:rPr>
                            </w:pPr>
                            <w:r>
                              <w:rPr>
                                <w:i/>
                                <w:color w:val="7F7F7F"/>
                                <w:spacing w:val="-10"/>
                                <w:w w:val="110"/>
                                <w:sz w:val="20"/>
                              </w:rPr>
                              <w:t>r</w:t>
                            </w:r>
                          </w:p>
                        </w:tc>
                        <w:tc>
                          <w:tcPr>
                            <w:tcW w:w="531" w:type="dxa"/>
                          </w:tcPr>
                          <w:p>
                            <w:pPr>
                              <w:pStyle w:val="TableParagraph"/>
                              <w:spacing w:line="240" w:lineRule="auto" w:before="6"/>
                              <w:ind w:left="7" w:right="19"/>
                              <w:rPr>
                                <w:i/>
                                <w:sz w:val="20"/>
                              </w:rPr>
                            </w:pPr>
                            <w:r>
                              <w:rPr>
                                <w:i/>
                                <w:color w:val="7F7F7F"/>
                                <w:spacing w:val="-10"/>
                                <w:w w:val="120"/>
                                <w:sz w:val="20"/>
                              </w:rPr>
                              <w:t>t</w:t>
                            </w:r>
                          </w:p>
                        </w:tc>
                        <w:tc>
                          <w:tcPr>
                            <w:tcW w:w="531" w:type="dxa"/>
                          </w:tcPr>
                          <w:p>
                            <w:pPr>
                              <w:pStyle w:val="TableParagraph"/>
                              <w:spacing w:line="240" w:lineRule="auto" w:before="6"/>
                              <w:ind w:left="7" w:right="16"/>
                              <w:rPr>
                                <w:i/>
                                <w:sz w:val="20"/>
                              </w:rPr>
                            </w:pPr>
                            <w:r>
                              <w:rPr>
                                <w:i/>
                                <w:color w:val="7F7F7F"/>
                                <w:spacing w:val="-10"/>
                                <w:sz w:val="20"/>
                              </w:rPr>
                              <w:t>a</w:t>
                            </w:r>
                          </w:p>
                        </w:tc>
                      </w:tr>
                      <w:tr>
                        <w:trPr>
                          <w:trHeight w:val="278" w:hRule="atLeast"/>
                        </w:trPr>
                        <w:tc>
                          <w:tcPr>
                            <w:tcW w:w="2655" w:type="dxa"/>
                            <w:gridSpan w:val="5"/>
                          </w:tcPr>
                          <w:p>
                            <w:pPr>
                              <w:pStyle w:val="TableParagraph"/>
                              <w:spacing w:line="240" w:lineRule="auto" w:before="10"/>
                              <w:ind w:left="5" w:right="0"/>
                              <w:rPr>
                                <w:rFonts w:ascii="Georgia"/>
                                <w:sz w:val="20"/>
                              </w:rPr>
                            </w:pPr>
                            <w:r>
                              <w:rPr>
                                <w:rFonts w:ascii="Georgia"/>
                                <w:spacing w:val="-2"/>
                                <w:sz w:val="20"/>
                              </w:rPr>
                              <w:t>Tronco</w:t>
                            </w:r>
                          </w:p>
                        </w:tc>
                      </w:tr>
                    </w:tbl>
                    <w:p>
                      <w:pPr>
                        <w:pStyle w:val="BodyText"/>
                      </w:pPr>
                    </w:p>
                  </w:txbxContent>
                </v:textbox>
                <w10:wrap type="topAndBottom"/>
              </v:shape>
            </w:pict>
          </mc:Fallback>
        </mc:AlternateContent>
      </w:r>
      <w:r>
        <w:rPr>
          <w:sz w:val="20"/>
        </w:rPr>
        <mc:AlternateContent>
          <mc:Choice Requires="wps">
            <w:drawing>
              <wp:anchor distT="0" distB="0" distL="0" distR="0" allowOverlap="1" layoutInCell="1" locked="0" behindDoc="1" simplePos="0" relativeHeight="487587840">
                <wp:simplePos x="0" y="0"/>
                <wp:positionH relativeFrom="page">
                  <wp:posOffset>3411346</wp:posOffset>
                </wp:positionH>
                <wp:positionV relativeFrom="paragraph">
                  <wp:posOffset>163249</wp:posOffset>
                </wp:positionV>
                <wp:extent cx="2700655" cy="372110"/>
                <wp:effectExtent l="0" t="0" r="0" b="0"/>
                <wp:wrapTopAndBottom/>
                <wp:docPr id="27" name="Textbox 27"/>
                <wp:cNvGraphicFramePr>
                  <a:graphicFrameLocks/>
                </wp:cNvGraphicFramePr>
                <a:graphic>
                  <a:graphicData uri="http://schemas.microsoft.com/office/word/2010/wordprocessingShape">
                    <wps:wsp>
                      <wps:cNvPr id="27" name="Textbox 27"/>
                      <wps:cNvSpPr txBox="1"/>
                      <wps:spPr>
                        <a:xfrm>
                          <a:off x="0" y="0"/>
                          <a:ext cx="2700655" cy="372110"/>
                        </a:xfrm>
                        <a:prstGeom prst="rect">
                          <a:avLst/>
                        </a:prstGeom>
                      </wps:spPr>
                      <wps:txbx>
                        <w:txbxContent>
                          <w:tbl>
                            <w:tblPr>
                              <w:tblW w:w="0" w:type="auto"/>
                              <w:jc w:val="lef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31"/>
                              <w:gridCol w:w="531"/>
                              <w:gridCol w:w="531"/>
                              <w:gridCol w:w="531"/>
                              <w:gridCol w:w="531"/>
                              <w:gridCol w:w="531"/>
                              <w:gridCol w:w="531"/>
                              <w:gridCol w:w="531"/>
                            </w:tblGrid>
                            <w:tr>
                              <w:trPr>
                                <w:trHeight w:val="278" w:hRule="atLeast"/>
                              </w:trPr>
                              <w:tc>
                                <w:tcPr>
                                  <w:tcW w:w="531" w:type="dxa"/>
                                </w:tcPr>
                                <w:p>
                                  <w:pPr>
                                    <w:pStyle w:val="TableParagraph"/>
                                    <w:spacing w:line="240" w:lineRule="auto" w:before="6"/>
                                    <w:ind w:left="9" w:right="14"/>
                                    <w:rPr>
                                      <w:i/>
                                      <w:sz w:val="20"/>
                                    </w:rPr>
                                  </w:pPr>
                                  <w:r>
                                    <w:rPr>
                                      <w:i/>
                                      <w:color w:val="7F7F7F"/>
                                      <w:spacing w:val="-10"/>
                                      <w:w w:val="110"/>
                                      <w:sz w:val="20"/>
                                    </w:rPr>
                                    <w:t>m</w:t>
                                  </w:r>
                                </w:p>
                              </w:tc>
                              <w:tc>
                                <w:tcPr>
                                  <w:tcW w:w="531" w:type="dxa"/>
                                </w:tcPr>
                                <w:p>
                                  <w:pPr>
                                    <w:pStyle w:val="TableParagraph"/>
                                    <w:spacing w:line="240" w:lineRule="auto" w:before="6"/>
                                    <w:ind w:left="8" w:right="14"/>
                                    <w:rPr>
                                      <w:i/>
                                      <w:sz w:val="20"/>
                                    </w:rPr>
                                  </w:pPr>
                                  <w:r>
                                    <w:rPr>
                                      <w:i/>
                                      <w:color w:val="7F7F7F"/>
                                      <w:spacing w:val="-10"/>
                                      <w:w w:val="105"/>
                                      <w:sz w:val="20"/>
                                    </w:rPr>
                                    <w:t>e</w:t>
                                  </w:r>
                                </w:p>
                              </w:tc>
                              <w:tc>
                                <w:tcPr>
                                  <w:tcW w:w="531" w:type="dxa"/>
                                </w:tcPr>
                                <w:p>
                                  <w:pPr>
                                    <w:pStyle w:val="TableParagraph"/>
                                    <w:spacing w:line="240" w:lineRule="auto" w:before="6"/>
                                    <w:ind w:left="7" w:right="18"/>
                                    <w:rPr>
                                      <w:i/>
                                      <w:sz w:val="20"/>
                                    </w:rPr>
                                  </w:pPr>
                                  <w:r>
                                    <w:rPr>
                                      <w:i/>
                                      <w:color w:val="7F7F7F"/>
                                      <w:spacing w:val="-10"/>
                                      <w:w w:val="120"/>
                                      <w:sz w:val="20"/>
                                    </w:rPr>
                                    <w:t>t</w:t>
                                  </w:r>
                                </w:p>
                              </w:tc>
                              <w:tc>
                                <w:tcPr>
                                  <w:tcW w:w="531" w:type="dxa"/>
                                </w:tcPr>
                                <w:p>
                                  <w:pPr>
                                    <w:pStyle w:val="TableParagraph"/>
                                    <w:spacing w:line="240" w:lineRule="auto" w:before="6"/>
                                    <w:ind w:left="7" w:right="21"/>
                                    <w:rPr>
                                      <w:i/>
                                      <w:sz w:val="20"/>
                                    </w:rPr>
                                  </w:pPr>
                                  <w:r>
                                    <w:rPr>
                                      <w:i/>
                                      <w:color w:val="7F7F7F"/>
                                      <w:spacing w:val="-10"/>
                                      <w:w w:val="110"/>
                                      <w:sz w:val="20"/>
                                    </w:rPr>
                                    <w:t>r</w:t>
                                  </w:r>
                                </w:p>
                              </w:tc>
                              <w:tc>
                                <w:tcPr>
                                  <w:tcW w:w="531" w:type="dxa"/>
                                </w:tcPr>
                                <w:p>
                                  <w:pPr>
                                    <w:pStyle w:val="TableParagraph"/>
                                    <w:spacing w:line="240" w:lineRule="auto" w:before="6"/>
                                    <w:ind w:left="7" w:right="16"/>
                                    <w:rPr>
                                      <w:i/>
                                      <w:sz w:val="20"/>
                                    </w:rPr>
                                  </w:pPr>
                                  <w:r>
                                    <w:rPr>
                                      <w:i/>
                                      <w:color w:val="7F7F7F"/>
                                      <w:spacing w:val="-10"/>
                                      <w:sz w:val="20"/>
                                    </w:rPr>
                                    <w:t>a</w:t>
                                  </w:r>
                                </w:p>
                              </w:tc>
                              <w:tc>
                                <w:tcPr>
                                  <w:tcW w:w="531" w:type="dxa"/>
                                </w:tcPr>
                                <w:p>
                                  <w:pPr>
                                    <w:pStyle w:val="TableParagraph"/>
                                    <w:spacing w:line="240" w:lineRule="auto" w:before="6"/>
                                    <w:ind w:left="7" w:right="19"/>
                                    <w:rPr>
                                      <w:i/>
                                      <w:sz w:val="20"/>
                                    </w:rPr>
                                  </w:pPr>
                                  <w:r>
                                    <w:rPr>
                                      <w:i/>
                                      <w:color w:val="7F7F7F"/>
                                      <w:spacing w:val="-10"/>
                                      <w:sz w:val="20"/>
                                    </w:rPr>
                                    <w:t>g</w:t>
                                  </w:r>
                                </w:p>
                              </w:tc>
                              <w:tc>
                                <w:tcPr>
                                  <w:tcW w:w="531" w:type="dxa"/>
                                </w:tcPr>
                                <w:p>
                                  <w:pPr>
                                    <w:pStyle w:val="TableParagraph"/>
                                    <w:spacing w:line="240" w:lineRule="auto" w:before="6"/>
                                    <w:ind w:left="7" w:right="17"/>
                                    <w:rPr>
                                      <w:i/>
                                      <w:sz w:val="20"/>
                                    </w:rPr>
                                  </w:pPr>
                                  <w:r>
                                    <w:rPr>
                                      <w:i/>
                                      <w:color w:val="7F7F7F"/>
                                      <w:spacing w:val="-10"/>
                                      <w:w w:val="105"/>
                                      <w:sz w:val="20"/>
                                    </w:rPr>
                                    <w:t>e</w:t>
                                  </w:r>
                                </w:p>
                              </w:tc>
                              <w:tc>
                                <w:tcPr>
                                  <w:tcW w:w="531" w:type="dxa"/>
                                </w:tcPr>
                                <w:p>
                                  <w:pPr>
                                    <w:pStyle w:val="TableParagraph"/>
                                    <w:spacing w:line="240" w:lineRule="auto" w:before="6"/>
                                    <w:ind w:left="171" w:right="0"/>
                                    <w:jc w:val="left"/>
                                    <w:rPr>
                                      <w:i/>
                                      <w:sz w:val="20"/>
                                    </w:rPr>
                                  </w:pPr>
                                  <w:r>
                                    <w:rPr>
                                      <w:i/>
                                      <w:color w:val="7F7F7F"/>
                                      <w:spacing w:val="-10"/>
                                      <w:w w:val="110"/>
                                      <w:sz w:val="20"/>
                                    </w:rPr>
                                    <w:t>m</w:t>
                                  </w:r>
                                </w:p>
                              </w:tc>
                            </w:tr>
                            <w:tr>
                              <w:trPr>
                                <w:trHeight w:val="278" w:hRule="atLeast"/>
                              </w:trPr>
                              <w:tc>
                                <w:tcPr>
                                  <w:tcW w:w="4248" w:type="dxa"/>
                                  <w:gridSpan w:val="8"/>
                                </w:tcPr>
                                <w:p>
                                  <w:pPr>
                                    <w:pStyle w:val="TableParagraph"/>
                                    <w:spacing w:line="240" w:lineRule="auto" w:before="10"/>
                                    <w:ind w:left="4" w:right="0"/>
                                    <w:rPr>
                                      <w:rFonts w:ascii="Georgia"/>
                                      <w:sz w:val="20"/>
                                    </w:rPr>
                                  </w:pPr>
                                  <w:r>
                                    <w:rPr>
                                      <w:rFonts w:ascii="Georgia"/>
                                      <w:spacing w:val="-2"/>
                                      <w:sz w:val="20"/>
                                    </w:rPr>
                                    <w:t>Tronco</w:t>
                                  </w:r>
                                </w:p>
                              </w:tc>
                            </w:tr>
                          </w:tbl>
                          <w:p>
                            <w:pPr>
                              <w:pStyle w:val="BodyText"/>
                            </w:pPr>
                          </w:p>
                        </w:txbxContent>
                      </wps:txbx>
                      <wps:bodyPr wrap="square" lIns="0" tIns="0" rIns="0" bIns="0" rtlCol="0">
                        <a:noAutofit/>
                      </wps:bodyPr>
                    </wps:wsp>
                  </a:graphicData>
                </a:graphic>
              </wp:anchor>
            </w:drawing>
          </mc:Choice>
          <mc:Fallback>
            <w:pict>
              <v:shape style="position:absolute;margin-left:268.609985pt;margin-top:12.854265pt;width:212.65pt;height:29.3pt;mso-position-horizontal-relative:page;mso-position-vertical-relative:paragraph;z-index:-15728640;mso-wrap-distance-left:0;mso-wrap-distance-right:0" type="#_x0000_t202" id="docshape26" filled="false" stroked="false">
                <v:textbox inset="0,0,0,0">
                  <w:txbxContent>
                    <w:tbl>
                      <w:tblPr>
                        <w:tblW w:w="0" w:type="auto"/>
                        <w:jc w:val="lef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31"/>
                        <w:gridCol w:w="531"/>
                        <w:gridCol w:w="531"/>
                        <w:gridCol w:w="531"/>
                        <w:gridCol w:w="531"/>
                        <w:gridCol w:w="531"/>
                        <w:gridCol w:w="531"/>
                        <w:gridCol w:w="531"/>
                      </w:tblGrid>
                      <w:tr>
                        <w:trPr>
                          <w:trHeight w:val="278" w:hRule="atLeast"/>
                        </w:trPr>
                        <w:tc>
                          <w:tcPr>
                            <w:tcW w:w="531" w:type="dxa"/>
                          </w:tcPr>
                          <w:p>
                            <w:pPr>
                              <w:pStyle w:val="TableParagraph"/>
                              <w:spacing w:line="240" w:lineRule="auto" w:before="6"/>
                              <w:ind w:left="9" w:right="14"/>
                              <w:rPr>
                                <w:i/>
                                <w:sz w:val="20"/>
                              </w:rPr>
                            </w:pPr>
                            <w:r>
                              <w:rPr>
                                <w:i/>
                                <w:color w:val="7F7F7F"/>
                                <w:spacing w:val="-10"/>
                                <w:w w:val="110"/>
                                <w:sz w:val="20"/>
                              </w:rPr>
                              <w:t>m</w:t>
                            </w:r>
                          </w:p>
                        </w:tc>
                        <w:tc>
                          <w:tcPr>
                            <w:tcW w:w="531" w:type="dxa"/>
                          </w:tcPr>
                          <w:p>
                            <w:pPr>
                              <w:pStyle w:val="TableParagraph"/>
                              <w:spacing w:line="240" w:lineRule="auto" w:before="6"/>
                              <w:ind w:left="8" w:right="14"/>
                              <w:rPr>
                                <w:i/>
                                <w:sz w:val="20"/>
                              </w:rPr>
                            </w:pPr>
                            <w:r>
                              <w:rPr>
                                <w:i/>
                                <w:color w:val="7F7F7F"/>
                                <w:spacing w:val="-10"/>
                                <w:w w:val="105"/>
                                <w:sz w:val="20"/>
                              </w:rPr>
                              <w:t>e</w:t>
                            </w:r>
                          </w:p>
                        </w:tc>
                        <w:tc>
                          <w:tcPr>
                            <w:tcW w:w="531" w:type="dxa"/>
                          </w:tcPr>
                          <w:p>
                            <w:pPr>
                              <w:pStyle w:val="TableParagraph"/>
                              <w:spacing w:line="240" w:lineRule="auto" w:before="6"/>
                              <w:ind w:left="7" w:right="18"/>
                              <w:rPr>
                                <w:i/>
                                <w:sz w:val="20"/>
                              </w:rPr>
                            </w:pPr>
                            <w:r>
                              <w:rPr>
                                <w:i/>
                                <w:color w:val="7F7F7F"/>
                                <w:spacing w:val="-10"/>
                                <w:w w:val="120"/>
                                <w:sz w:val="20"/>
                              </w:rPr>
                              <w:t>t</w:t>
                            </w:r>
                          </w:p>
                        </w:tc>
                        <w:tc>
                          <w:tcPr>
                            <w:tcW w:w="531" w:type="dxa"/>
                          </w:tcPr>
                          <w:p>
                            <w:pPr>
                              <w:pStyle w:val="TableParagraph"/>
                              <w:spacing w:line="240" w:lineRule="auto" w:before="6"/>
                              <w:ind w:left="7" w:right="21"/>
                              <w:rPr>
                                <w:i/>
                                <w:sz w:val="20"/>
                              </w:rPr>
                            </w:pPr>
                            <w:r>
                              <w:rPr>
                                <w:i/>
                                <w:color w:val="7F7F7F"/>
                                <w:spacing w:val="-10"/>
                                <w:w w:val="110"/>
                                <w:sz w:val="20"/>
                              </w:rPr>
                              <w:t>r</w:t>
                            </w:r>
                          </w:p>
                        </w:tc>
                        <w:tc>
                          <w:tcPr>
                            <w:tcW w:w="531" w:type="dxa"/>
                          </w:tcPr>
                          <w:p>
                            <w:pPr>
                              <w:pStyle w:val="TableParagraph"/>
                              <w:spacing w:line="240" w:lineRule="auto" w:before="6"/>
                              <w:ind w:left="7" w:right="16"/>
                              <w:rPr>
                                <w:i/>
                                <w:sz w:val="20"/>
                              </w:rPr>
                            </w:pPr>
                            <w:r>
                              <w:rPr>
                                <w:i/>
                                <w:color w:val="7F7F7F"/>
                                <w:spacing w:val="-10"/>
                                <w:sz w:val="20"/>
                              </w:rPr>
                              <w:t>a</w:t>
                            </w:r>
                          </w:p>
                        </w:tc>
                        <w:tc>
                          <w:tcPr>
                            <w:tcW w:w="531" w:type="dxa"/>
                          </w:tcPr>
                          <w:p>
                            <w:pPr>
                              <w:pStyle w:val="TableParagraph"/>
                              <w:spacing w:line="240" w:lineRule="auto" w:before="6"/>
                              <w:ind w:left="7" w:right="19"/>
                              <w:rPr>
                                <w:i/>
                                <w:sz w:val="20"/>
                              </w:rPr>
                            </w:pPr>
                            <w:r>
                              <w:rPr>
                                <w:i/>
                                <w:color w:val="7F7F7F"/>
                                <w:spacing w:val="-10"/>
                                <w:sz w:val="20"/>
                              </w:rPr>
                              <w:t>g</w:t>
                            </w:r>
                          </w:p>
                        </w:tc>
                        <w:tc>
                          <w:tcPr>
                            <w:tcW w:w="531" w:type="dxa"/>
                          </w:tcPr>
                          <w:p>
                            <w:pPr>
                              <w:pStyle w:val="TableParagraph"/>
                              <w:spacing w:line="240" w:lineRule="auto" w:before="6"/>
                              <w:ind w:left="7" w:right="17"/>
                              <w:rPr>
                                <w:i/>
                                <w:sz w:val="20"/>
                              </w:rPr>
                            </w:pPr>
                            <w:r>
                              <w:rPr>
                                <w:i/>
                                <w:color w:val="7F7F7F"/>
                                <w:spacing w:val="-10"/>
                                <w:w w:val="105"/>
                                <w:sz w:val="20"/>
                              </w:rPr>
                              <w:t>e</w:t>
                            </w:r>
                          </w:p>
                        </w:tc>
                        <w:tc>
                          <w:tcPr>
                            <w:tcW w:w="531" w:type="dxa"/>
                          </w:tcPr>
                          <w:p>
                            <w:pPr>
                              <w:pStyle w:val="TableParagraph"/>
                              <w:spacing w:line="240" w:lineRule="auto" w:before="6"/>
                              <w:ind w:left="171" w:right="0"/>
                              <w:jc w:val="left"/>
                              <w:rPr>
                                <w:i/>
                                <w:sz w:val="20"/>
                              </w:rPr>
                            </w:pPr>
                            <w:r>
                              <w:rPr>
                                <w:i/>
                                <w:color w:val="7F7F7F"/>
                                <w:spacing w:val="-10"/>
                                <w:w w:val="110"/>
                                <w:sz w:val="20"/>
                              </w:rPr>
                              <w:t>m</w:t>
                            </w:r>
                          </w:p>
                        </w:tc>
                      </w:tr>
                      <w:tr>
                        <w:trPr>
                          <w:trHeight w:val="278" w:hRule="atLeast"/>
                        </w:trPr>
                        <w:tc>
                          <w:tcPr>
                            <w:tcW w:w="4248" w:type="dxa"/>
                            <w:gridSpan w:val="8"/>
                          </w:tcPr>
                          <w:p>
                            <w:pPr>
                              <w:pStyle w:val="TableParagraph"/>
                              <w:spacing w:line="240" w:lineRule="auto" w:before="10"/>
                              <w:ind w:left="4" w:right="0"/>
                              <w:rPr>
                                <w:rFonts w:ascii="Georgia"/>
                                <w:sz w:val="20"/>
                              </w:rPr>
                            </w:pPr>
                            <w:r>
                              <w:rPr>
                                <w:rFonts w:ascii="Georgia"/>
                                <w:spacing w:val="-2"/>
                                <w:sz w:val="20"/>
                              </w:rPr>
                              <w:t>Tronco</w:t>
                            </w:r>
                          </w:p>
                        </w:tc>
                      </w:tr>
                    </w:tbl>
                    <w:p>
                      <w:pPr>
                        <w:pStyle w:val="BodyText"/>
                      </w:pPr>
                    </w:p>
                  </w:txbxContent>
                </v:textbox>
                <w10:wrap type="topAndBottom"/>
              </v:shape>
            </w:pict>
          </mc:Fallback>
        </mc:AlternateContent>
      </w:r>
      <w:r>
        <w:rPr>
          <w:sz w:val="20"/>
        </w:rPr>
        <mc:AlternateContent>
          <mc:Choice Requires="wps">
            <w:drawing>
              <wp:anchor distT="0" distB="0" distL="0" distR="0" allowOverlap="1" layoutInCell="1" locked="0" behindDoc="1" simplePos="0" relativeHeight="487587840">
                <wp:simplePos x="0" y="0"/>
                <wp:positionH relativeFrom="page">
                  <wp:posOffset>1111567</wp:posOffset>
                </wp:positionH>
                <wp:positionV relativeFrom="paragraph">
                  <wp:posOffset>588368</wp:posOffset>
                </wp:positionV>
                <wp:extent cx="2026920" cy="372110"/>
                <wp:effectExtent l="0" t="0" r="0" b="0"/>
                <wp:wrapTopAndBottom/>
                <wp:docPr id="28" name="Textbox 28"/>
                <wp:cNvGraphicFramePr>
                  <a:graphicFrameLocks/>
                </wp:cNvGraphicFramePr>
                <a:graphic>
                  <a:graphicData uri="http://schemas.microsoft.com/office/word/2010/wordprocessingShape">
                    <wps:wsp>
                      <wps:cNvPr id="28" name="Textbox 28"/>
                      <wps:cNvSpPr txBox="1"/>
                      <wps:spPr>
                        <a:xfrm>
                          <a:off x="0" y="0"/>
                          <a:ext cx="2026920" cy="372110"/>
                        </a:xfrm>
                        <a:prstGeom prst="rect">
                          <a:avLst/>
                        </a:prstGeom>
                      </wps:spPr>
                      <wps:txbx>
                        <w:txbxContent>
                          <w:tbl>
                            <w:tblPr>
                              <w:tblW w:w="0" w:type="auto"/>
                              <w:jc w:val="lef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31"/>
                              <w:gridCol w:w="531"/>
                              <w:gridCol w:w="531"/>
                              <w:gridCol w:w="531"/>
                              <w:gridCol w:w="531"/>
                              <w:gridCol w:w="531"/>
                            </w:tblGrid>
                            <w:tr>
                              <w:trPr>
                                <w:trHeight w:val="278" w:hRule="atLeast"/>
                              </w:trPr>
                              <w:tc>
                                <w:tcPr>
                                  <w:tcW w:w="531" w:type="dxa"/>
                                </w:tcPr>
                                <w:p>
                                  <w:pPr>
                                    <w:pStyle w:val="TableParagraph"/>
                                    <w:spacing w:line="240" w:lineRule="auto" w:before="6"/>
                                    <w:ind w:left="13" w:right="14"/>
                                    <w:rPr>
                                      <w:i/>
                                      <w:sz w:val="20"/>
                                    </w:rPr>
                                  </w:pPr>
                                  <w:r>
                                    <w:rPr>
                                      <w:i/>
                                      <w:color w:val="7F7F7F"/>
                                      <w:spacing w:val="-10"/>
                                      <w:w w:val="105"/>
                                      <w:sz w:val="20"/>
                                    </w:rPr>
                                    <w:t>c</w:t>
                                  </w:r>
                                </w:p>
                              </w:tc>
                              <w:tc>
                                <w:tcPr>
                                  <w:tcW w:w="531" w:type="dxa"/>
                                </w:tcPr>
                                <w:p>
                                  <w:pPr>
                                    <w:pStyle w:val="TableParagraph"/>
                                    <w:spacing w:line="240" w:lineRule="auto" w:before="6"/>
                                    <w:ind w:left="8" w:right="14"/>
                                    <w:rPr>
                                      <w:i/>
                                      <w:sz w:val="20"/>
                                    </w:rPr>
                                  </w:pPr>
                                  <w:r>
                                    <w:rPr>
                                      <w:i/>
                                      <w:color w:val="7F7F7F"/>
                                      <w:spacing w:val="-10"/>
                                      <w:w w:val="105"/>
                                      <w:sz w:val="20"/>
                                    </w:rPr>
                                    <w:t>u</w:t>
                                  </w:r>
                                </w:p>
                              </w:tc>
                              <w:tc>
                                <w:tcPr>
                                  <w:tcW w:w="531" w:type="dxa"/>
                                </w:tcPr>
                                <w:p>
                                  <w:pPr>
                                    <w:pStyle w:val="TableParagraph"/>
                                    <w:spacing w:line="240" w:lineRule="auto" w:before="6"/>
                                    <w:ind w:left="7" w:right="20"/>
                                    <w:rPr>
                                      <w:i/>
                                      <w:sz w:val="20"/>
                                    </w:rPr>
                                  </w:pPr>
                                  <w:r>
                                    <w:rPr>
                                      <w:i/>
                                      <w:color w:val="7F7F7F"/>
                                      <w:spacing w:val="-10"/>
                                      <w:w w:val="110"/>
                                      <w:sz w:val="20"/>
                                    </w:rPr>
                                    <w:t>r</w:t>
                                  </w:r>
                                </w:p>
                              </w:tc>
                              <w:tc>
                                <w:tcPr>
                                  <w:tcW w:w="531" w:type="dxa"/>
                                </w:tcPr>
                                <w:p>
                                  <w:pPr>
                                    <w:pStyle w:val="TableParagraph"/>
                                    <w:spacing w:line="240" w:lineRule="auto" w:before="6"/>
                                    <w:ind w:left="7" w:right="19"/>
                                    <w:rPr>
                                      <w:i/>
                                      <w:sz w:val="20"/>
                                    </w:rPr>
                                  </w:pPr>
                                  <w:r>
                                    <w:rPr>
                                      <w:i/>
                                      <w:color w:val="7F7F7F"/>
                                      <w:spacing w:val="-10"/>
                                      <w:w w:val="120"/>
                                      <w:sz w:val="20"/>
                                    </w:rPr>
                                    <w:t>t</w:t>
                                  </w:r>
                                </w:p>
                              </w:tc>
                              <w:tc>
                                <w:tcPr>
                                  <w:tcW w:w="531" w:type="dxa"/>
                                </w:tcPr>
                                <w:p>
                                  <w:pPr>
                                    <w:pStyle w:val="TableParagraph"/>
                                    <w:spacing w:line="240" w:lineRule="auto" w:before="6"/>
                                    <w:ind w:left="7" w:right="16"/>
                                    <w:rPr>
                                      <w:i/>
                                      <w:sz w:val="20"/>
                                    </w:rPr>
                                  </w:pPr>
                                  <w:r>
                                    <w:rPr>
                                      <w:i/>
                                      <w:color w:val="7F7F7F"/>
                                      <w:spacing w:val="-10"/>
                                      <w:sz w:val="20"/>
                                    </w:rPr>
                                    <w:t>a</w:t>
                                  </w:r>
                                </w:p>
                              </w:tc>
                              <w:tc>
                                <w:tcPr>
                                  <w:tcW w:w="531" w:type="dxa"/>
                                </w:tcPr>
                                <w:p>
                                  <w:pPr>
                                    <w:pStyle w:val="TableParagraph"/>
                                    <w:spacing w:line="240" w:lineRule="auto" w:before="6"/>
                                    <w:ind w:left="7" w:right="18"/>
                                    <w:rPr>
                                      <w:i/>
                                      <w:sz w:val="20"/>
                                    </w:rPr>
                                  </w:pPr>
                                  <w:r>
                                    <w:rPr>
                                      <w:i/>
                                      <w:color w:val="7F7F7F"/>
                                      <w:spacing w:val="-10"/>
                                      <w:w w:val="105"/>
                                      <w:sz w:val="20"/>
                                    </w:rPr>
                                    <w:t>s</w:t>
                                  </w:r>
                                </w:p>
                              </w:tc>
                            </w:tr>
                            <w:tr>
                              <w:trPr>
                                <w:trHeight w:val="278" w:hRule="atLeast"/>
                              </w:trPr>
                              <w:tc>
                                <w:tcPr>
                                  <w:tcW w:w="2655" w:type="dxa"/>
                                  <w:gridSpan w:val="5"/>
                                </w:tcPr>
                                <w:p>
                                  <w:pPr>
                                    <w:pStyle w:val="TableParagraph"/>
                                    <w:spacing w:line="240" w:lineRule="auto" w:before="10"/>
                                    <w:ind w:left="5" w:right="0"/>
                                    <w:rPr>
                                      <w:rFonts w:ascii="Georgia"/>
                                      <w:sz w:val="20"/>
                                    </w:rPr>
                                  </w:pPr>
                                  <w:r>
                                    <w:rPr>
                                      <w:rFonts w:ascii="Georgia"/>
                                      <w:spacing w:val="-2"/>
                                      <w:sz w:val="20"/>
                                    </w:rPr>
                                    <w:t>Tronco</w:t>
                                  </w:r>
                                </w:p>
                              </w:tc>
                              <w:tc>
                                <w:tcPr>
                                  <w:tcW w:w="531" w:type="dxa"/>
                                </w:tcPr>
                                <w:p>
                                  <w:pPr>
                                    <w:pStyle w:val="TableParagraph"/>
                                    <w:spacing w:line="240" w:lineRule="auto" w:before="10"/>
                                    <w:ind w:left="16" w:right="14"/>
                                    <w:rPr>
                                      <w:rFonts w:ascii="Georgia"/>
                                      <w:sz w:val="20"/>
                                    </w:rPr>
                                  </w:pPr>
                                  <w:r>
                                    <w:rPr>
                                      <w:rFonts w:ascii="Georgia"/>
                                      <w:spacing w:val="-10"/>
                                      <w:w w:val="110"/>
                                      <w:sz w:val="20"/>
                                    </w:rPr>
                                    <w:t>F</w:t>
                                  </w:r>
                                </w:p>
                              </w:tc>
                            </w:tr>
                          </w:tbl>
                          <w:p>
                            <w:pPr>
                              <w:pStyle w:val="BodyText"/>
                            </w:pPr>
                          </w:p>
                        </w:txbxContent>
                      </wps:txbx>
                      <wps:bodyPr wrap="square" lIns="0" tIns="0" rIns="0" bIns="0" rtlCol="0">
                        <a:noAutofit/>
                      </wps:bodyPr>
                    </wps:wsp>
                  </a:graphicData>
                </a:graphic>
              </wp:anchor>
            </w:drawing>
          </mc:Choice>
          <mc:Fallback>
            <w:pict>
              <v:shape style="position:absolute;margin-left:87.525002pt;margin-top:46.328266pt;width:159.6pt;height:29.3pt;mso-position-horizontal-relative:page;mso-position-vertical-relative:paragraph;z-index:-15728640;mso-wrap-distance-left:0;mso-wrap-distance-right:0" type="#_x0000_t202" id="docshape27" filled="false" stroked="false">
                <v:textbox inset="0,0,0,0">
                  <w:txbxContent>
                    <w:tbl>
                      <w:tblPr>
                        <w:tblW w:w="0" w:type="auto"/>
                        <w:jc w:val="lef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31"/>
                        <w:gridCol w:w="531"/>
                        <w:gridCol w:w="531"/>
                        <w:gridCol w:w="531"/>
                        <w:gridCol w:w="531"/>
                        <w:gridCol w:w="531"/>
                      </w:tblGrid>
                      <w:tr>
                        <w:trPr>
                          <w:trHeight w:val="278" w:hRule="atLeast"/>
                        </w:trPr>
                        <w:tc>
                          <w:tcPr>
                            <w:tcW w:w="531" w:type="dxa"/>
                          </w:tcPr>
                          <w:p>
                            <w:pPr>
                              <w:pStyle w:val="TableParagraph"/>
                              <w:spacing w:line="240" w:lineRule="auto" w:before="6"/>
                              <w:ind w:left="13" w:right="14"/>
                              <w:rPr>
                                <w:i/>
                                <w:sz w:val="20"/>
                              </w:rPr>
                            </w:pPr>
                            <w:r>
                              <w:rPr>
                                <w:i/>
                                <w:color w:val="7F7F7F"/>
                                <w:spacing w:val="-10"/>
                                <w:w w:val="105"/>
                                <w:sz w:val="20"/>
                              </w:rPr>
                              <w:t>c</w:t>
                            </w:r>
                          </w:p>
                        </w:tc>
                        <w:tc>
                          <w:tcPr>
                            <w:tcW w:w="531" w:type="dxa"/>
                          </w:tcPr>
                          <w:p>
                            <w:pPr>
                              <w:pStyle w:val="TableParagraph"/>
                              <w:spacing w:line="240" w:lineRule="auto" w:before="6"/>
                              <w:ind w:left="8" w:right="14"/>
                              <w:rPr>
                                <w:i/>
                                <w:sz w:val="20"/>
                              </w:rPr>
                            </w:pPr>
                            <w:r>
                              <w:rPr>
                                <w:i/>
                                <w:color w:val="7F7F7F"/>
                                <w:spacing w:val="-10"/>
                                <w:w w:val="105"/>
                                <w:sz w:val="20"/>
                              </w:rPr>
                              <w:t>u</w:t>
                            </w:r>
                          </w:p>
                        </w:tc>
                        <w:tc>
                          <w:tcPr>
                            <w:tcW w:w="531" w:type="dxa"/>
                          </w:tcPr>
                          <w:p>
                            <w:pPr>
                              <w:pStyle w:val="TableParagraph"/>
                              <w:spacing w:line="240" w:lineRule="auto" w:before="6"/>
                              <w:ind w:left="7" w:right="20"/>
                              <w:rPr>
                                <w:i/>
                                <w:sz w:val="20"/>
                              </w:rPr>
                            </w:pPr>
                            <w:r>
                              <w:rPr>
                                <w:i/>
                                <w:color w:val="7F7F7F"/>
                                <w:spacing w:val="-10"/>
                                <w:w w:val="110"/>
                                <w:sz w:val="20"/>
                              </w:rPr>
                              <w:t>r</w:t>
                            </w:r>
                          </w:p>
                        </w:tc>
                        <w:tc>
                          <w:tcPr>
                            <w:tcW w:w="531" w:type="dxa"/>
                          </w:tcPr>
                          <w:p>
                            <w:pPr>
                              <w:pStyle w:val="TableParagraph"/>
                              <w:spacing w:line="240" w:lineRule="auto" w:before="6"/>
                              <w:ind w:left="7" w:right="19"/>
                              <w:rPr>
                                <w:i/>
                                <w:sz w:val="20"/>
                              </w:rPr>
                            </w:pPr>
                            <w:r>
                              <w:rPr>
                                <w:i/>
                                <w:color w:val="7F7F7F"/>
                                <w:spacing w:val="-10"/>
                                <w:w w:val="120"/>
                                <w:sz w:val="20"/>
                              </w:rPr>
                              <w:t>t</w:t>
                            </w:r>
                          </w:p>
                        </w:tc>
                        <w:tc>
                          <w:tcPr>
                            <w:tcW w:w="531" w:type="dxa"/>
                          </w:tcPr>
                          <w:p>
                            <w:pPr>
                              <w:pStyle w:val="TableParagraph"/>
                              <w:spacing w:line="240" w:lineRule="auto" w:before="6"/>
                              <w:ind w:left="7" w:right="16"/>
                              <w:rPr>
                                <w:i/>
                                <w:sz w:val="20"/>
                              </w:rPr>
                            </w:pPr>
                            <w:r>
                              <w:rPr>
                                <w:i/>
                                <w:color w:val="7F7F7F"/>
                                <w:spacing w:val="-10"/>
                                <w:sz w:val="20"/>
                              </w:rPr>
                              <w:t>a</w:t>
                            </w:r>
                          </w:p>
                        </w:tc>
                        <w:tc>
                          <w:tcPr>
                            <w:tcW w:w="531" w:type="dxa"/>
                          </w:tcPr>
                          <w:p>
                            <w:pPr>
                              <w:pStyle w:val="TableParagraph"/>
                              <w:spacing w:line="240" w:lineRule="auto" w:before="6"/>
                              <w:ind w:left="7" w:right="18"/>
                              <w:rPr>
                                <w:i/>
                                <w:sz w:val="20"/>
                              </w:rPr>
                            </w:pPr>
                            <w:r>
                              <w:rPr>
                                <w:i/>
                                <w:color w:val="7F7F7F"/>
                                <w:spacing w:val="-10"/>
                                <w:w w:val="105"/>
                                <w:sz w:val="20"/>
                              </w:rPr>
                              <w:t>s</w:t>
                            </w:r>
                          </w:p>
                        </w:tc>
                      </w:tr>
                      <w:tr>
                        <w:trPr>
                          <w:trHeight w:val="278" w:hRule="atLeast"/>
                        </w:trPr>
                        <w:tc>
                          <w:tcPr>
                            <w:tcW w:w="2655" w:type="dxa"/>
                            <w:gridSpan w:val="5"/>
                          </w:tcPr>
                          <w:p>
                            <w:pPr>
                              <w:pStyle w:val="TableParagraph"/>
                              <w:spacing w:line="240" w:lineRule="auto" w:before="10"/>
                              <w:ind w:left="5" w:right="0"/>
                              <w:rPr>
                                <w:rFonts w:ascii="Georgia"/>
                                <w:sz w:val="20"/>
                              </w:rPr>
                            </w:pPr>
                            <w:r>
                              <w:rPr>
                                <w:rFonts w:ascii="Georgia"/>
                                <w:spacing w:val="-2"/>
                                <w:sz w:val="20"/>
                              </w:rPr>
                              <w:t>Tronco</w:t>
                            </w:r>
                          </w:p>
                        </w:tc>
                        <w:tc>
                          <w:tcPr>
                            <w:tcW w:w="531" w:type="dxa"/>
                          </w:tcPr>
                          <w:p>
                            <w:pPr>
                              <w:pStyle w:val="TableParagraph"/>
                              <w:spacing w:line="240" w:lineRule="auto" w:before="10"/>
                              <w:ind w:left="16" w:right="14"/>
                              <w:rPr>
                                <w:rFonts w:ascii="Georgia"/>
                                <w:sz w:val="20"/>
                              </w:rPr>
                            </w:pPr>
                            <w:r>
                              <w:rPr>
                                <w:rFonts w:ascii="Georgia"/>
                                <w:spacing w:val="-10"/>
                                <w:w w:val="110"/>
                                <w:sz w:val="20"/>
                              </w:rPr>
                              <w:t>F</w:t>
                            </w:r>
                          </w:p>
                        </w:tc>
                      </w:tr>
                    </w:tbl>
                    <w:p>
                      <w:pPr>
                        <w:pStyle w:val="BodyText"/>
                      </w:pPr>
                    </w:p>
                  </w:txbxContent>
                </v:textbox>
                <w10:wrap type="topAndBottom"/>
              </v:shape>
            </w:pict>
          </mc:Fallback>
        </mc:AlternateContent>
      </w:r>
      <w:r>
        <w:rPr>
          <w:sz w:val="20"/>
        </w:rPr>
        <mc:AlternateContent>
          <mc:Choice Requires="wps">
            <w:drawing>
              <wp:anchor distT="0" distB="0" distL="0" distR="0" allowOverlap="1" layoutInCell="1" locked="0" behindDoc="1" simplePos="0" relativeHeight="487587840">
                <wp:simplePos x="0" y="0"/>
                <wp:positionH relativeFrom="page">
                  <wp:posOffset>3411346</wp:posOffset>
                </wp:positionH>
                <wp:positionV relativeFrom="paragraph">
                  <wp:posOffset>580774</wp:posOffset>
                </wp:positionV>
                <wp:extent cx="3037205" cy="382270"/>
                <wp:effectExtent l="0" t="0" r="0" b="0"/>
                <wp:wrapTopAndBottom/>
                <wp:docPr id="29" name="Textbox 29"/>
                <wp:cNvGraphicFramePr>
                  <a:graphicFrameLocks/>
                </wp:cNvGraphicFramePr>
                <a:graphic>
                  <a:graphicData uri="http://schemas.microsoft.com/office/word/2010/wordprocessingShape">
                    <wps:wsp>
                      <wps:cNvPr id="29" name="Textbox 29"/>
                      <wps:cNvSpPr txBox="1"/>
                      <wps:spPr>
                        <a:xfrm>
                          <a:off x="0" y="0"/>
                          <a:ext cx="3037205" cy="382270"/>
                        </a:xfrm>
                        <a:prstGeom prst="rect">
                          <a:avLst/>
                        </a:prstGeom>
                      </wps:spPr>
                      <wps:txbx>
                        <w:txbxContent>
                          <w:tbl>
                            <w:tblPr>
                              <w:tblW w:w="0" w:type="auto"/>
                              <w:jc w:val="lef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31"/>
                              <w:gridCol w:w="531"/>
                              <w:gridCol w:w="531"/>
                              <w:gridCol w:w="531"/>
                              <w:gridCol w:w="531"/>
                              <w:gridCol w:w="531"/>
                              <w:gridCol w:w="531"/>
                              <w:gridCol w:w="531"/>
                              <w:gridCol w:w="531"/>
                            </w:tblGrid>
                            <w:tr>
                              <w:trPr>
                                <w:trHeight w:val="286" w:hRule="atLeast"/>
                              </w:trPr>
                              <w:tc>
                                <w:tcPr>
                                  <w:tcW w:w="531" w:type="dxa"/>
                                </w:tcPr>
                                <w:p>
                                  <w:pPr>
                                    <w:pStyle w:val="TableParagraph"/>
                                    <w:spacing w:line="240" w:lineRule="auto" w:before="14"/>
                                    <w:ind w:left="9" w:right="14"/>
                                    <w:rPr>
                                      <w:i/>
                                      <w:sz w:val="20"/>
                                    </w:rPr>
                                  </w:pPr>
                                  <w:r>
                                    <w:rPr>
                                      <w:i/>
                                      <w:color w:val="7F7F7F"/>
                                      <w:spacing w:val="-10"/>
                                      <w:w w:val="110"/>
                                      <w:sz w:val="20"/>
                                    </w:rPr>
                                    <w:t>m</w:t>
                                  </w:r>
                                </w:p>
                              </w:tc>
                              <w:tc>
                                <w:tcPr>
                                  <w:tcW w:w="531" w:type="dxa"/>
                                </w:tcPr>
                                <w:p>
                                  <w:pPr>
                                    <w:pStyle w:val="TableParagraph"/>
                                    <w:spacing w:line="240" w:lineRule="auto" w:before="14"/>
                                    <w:ind w:left="8" w:right="14"/>
                                    <w:rPr>
                                      <w:i/>
                                      <w:sz w:val="20"/>
                                    </w:rPr>
                                  </w:pPr>
                                  <w:r>
                                    <w:rPr>
                                      <w:i/>
                                      <w:color w:val="7F7F7F"/>
                                      <w:spacing w:val="-10"/>
                                      <w:w w:val="105"/>
                                      <w:sz w:val="20"/>
                                    </w:rPr>
                                    <w:t>e</w:t>
                                  </w:r>
                                </w:p>
                              </w:tc>
                              <w:tc>
                                <w:tcPr>
                                  <w:tcW w:w="531" w:type="dxa"/>
                                </w:tcPr>
                                <w:p>
                                  <w:pPr>
                                    <w:pStyle w:val="TableParagraph"/>
                                    <w:spacing w:line="240" w:lineRule="auto" w:before="14"/>
                                    <w:ind w:left="7" w:right="18"/>
                                    <w:rPr>
                                      <w:i/>
                                      <w:sz w:val="20"/>
                                    </w:rPr>
                                  </w:pPr>
                                  <w:r>
                                    <w:rPr>
                                      <w:i/>
                                      <w:color w:val="7F7F7F"/>
                                      <w:spacing w:val="-10"/>
                                      <w:w w:val="120"/>
                                      <w:sz w:val="20"/>
                                    </w:rPr>
                                    <w:t>t</w:t>
                                  </w:r>
                                </w:p>
                              </w:tc>
                              <w:tc>
                                <w:tcPr>
                                  <w:tcW w:w="531" w:type="dxa"/>
                                </w:tcPr>
                                <w:p>
                                  <w:pPr>
                                    <w:pStyle w:val="TableParagraph"/>
                                    <w:spacing w:line="240" w:lineRule="auto" w:before="14"/>
                                    <w:ind w:left="7" w:right="21"/>
                                    <w:rPr>
                                      <w:i/>
                                      <w:sz w:val="20"/>
                                    </w:rPr>
                                  </w:pPr>
                                  <w:r>
                                    <w:rPr>
                                      <w:i/>
                                      <w:color w:val="7F7F7F"/>
                                      <w:spacing w:val="-10"/>
                                      <w:w w:val="110"/>
                                      <w:sz w:val="20"/>
                                    </w:rPr>
                                    <w:t>r</w:t>
                                  </w:r>
                                </w:p>
                              </w:tc>
                              <w:tc>
                                <w:tcPr>
                                  <w:tcW w:w="531" w:type="dxa"/>
                                </w:tcPr>
                                <w:p>
                                  <w:pPr>
                                    <w:pStyle w:val="TableParagraph"/>
                                    <w:spacing w:line="240" w:lineRule="auto" w:before="14"/>
                                    <w:ind w:left="7" w:right="16"/>
                                    <w:rPr>
                                      <w:i/>
                                      <w:sz w:val="20"/>
                                    </w:rPr>
                                  </w:pPr>
                                  <w:r>
                                    <w:rPr>
                                      <w:i/>
                                      <w:color w:val="7F7F7F"/>
                                      <w:spacing w:val="-10"/>
                                      <w:sz w:val="20"/>
                                    </w:rPr>
                                    <w:t>a</w:t>
                                  </w:r>
                                </w:p>
                              </w:tc>
                              <w:tc>
                                <w:tcPr>
                                  <w:tcW w:w="531" w:type="dxa"/>
                                </w:tcPr>
                                <w:p>
                                  <w:pPr>
                                    <w:pStyle w:val="TableParagraph"/>
                                    <w:spacing w:line="240" w:lineRule="auto" w:before="14"/>
                                    <w:ind w:left="7" w:right="19"/>
                                    <w:rPr>
                                      <w:i/>
                                      <w:sz w:val="20"/>
                                    </w:rPr>
                                  </w:pPr>
                                  <w:r>
                                    <w:rPr>
                                      <w:i/>
                                      <w:color w:val="7F7F7F"/>
                                      <w:spacing w:val="-10"/>
                                      <w:sz w:val="20"/>
                                    </w:rPr>
                                    <w:t>g</w:t>
                                  </w:r>
                                </w:p>
                              </w:tc>
                              <w:tc>
                                <w:tcPr>
                                  <w:tcW w:w="531" w:type="dxa"/>
                                </w:tcPr>
                                <w:p>
                                  <w:pPr>
                                    <w:pStyle w:val="TableParagraph"/>
                                    <w:spacing w:line="240" w:lineRule="auto" w:before="14"/>
                                    <w:ind w:left="7" w:right="17"/>
                                    <w:rPr>
                                      <w:i/>
                                      <w:sz w:val="20"/>
                                    </w:rPr>
                                  </w:pPr>
                                  <w:r>
                                    <w:rPr>
                                      <w:i/>
                                      <w:color w:val="7F7F7F"/>
                                      <w:spacing w:val="-10"/>
                                      <w:w w:val="105"/>
                                      <w:sz w:val="20"/>
                                    </w:rPr>
                                    <w:t>e</w:t>
                                  </w:r>
                                </w:p>
                              </w:tc>
                              <w:tc>
                                <w:tcPr>
                                  <w:tcW w:w="531" w:type="dxa"/>
                                </w:tcPr>
                                <w:p>
                                  <w:pPr>
                                    <w:pStyle w:val="TableParagraph"/>
                                    <w:spacing w:line="240" w:lineRule="auto" w:before="14"/>
                                    <w:ind w:left="7" w:right="19"/>
                                    <w:rPr>
                                      <w:i/>
                                      <w:sz w:val="20"/>
                                    </w:rPr>
                                  </w:pPr>
                                  <w:r>
                                    <w:rPr>
                                      <w:i/>
                                      <w:color w:val="7F7F7F"/>
                                      <w:spacing w:val="-10"/>
                                      <w:w w:val="110"/>
                                      <w:sz w:val="20"/>
                                    </w:rPr>
                                    <w:t>n</w:t>
                                  </w:r>
                                </w:p>
                              </w:tc>
                              <w:tc>
                                <w:tcPr>
                                  <w:tcW w:w="531" w:type="dxa"/>
                                </w:tcPr>
                                <w:p>
                                  <w:pPr>
                                    <w:pStyle w:val="TableParagraph"/>
                                    <w:spacing w:line="240" w:lineRule="auto" w:before="14"/>
                                    <w:ind w:left="7" w:right="21"/>
                                    <w:rPr>
                                      <w:i/>
                                      <w:sz w:val="20"/>
                                    </w:rPr>
                                  </w:pPr>
                                  <w:r>
                                    <w:rPr>
                                      <w:i/>
                                      <w:color w:val="7F7F7F"/>
                                      <w:spacing w:val="-10"/>
                                      <w:w w:val="105"/>
                                      <w:sz w:val="20"/>
                                    </w:rPr>
                                    <w:t>s</w:t>
                                  </w:r>
                                </w:p>
                              </w:tc>
                            </w:tr>
                            <w:tr>
                              <w:trPr>
                                <w:trHeight w:val="286" w:hRule="atLeast"/>
                              </w:trPr>
                              <w:tc>
                                <w:tcPr>
                                  <w:tcW w:w="4248" w:type="dxa"/>
                                  <w:gridSpan w:val="8"/>
                                </w:tcPr>
                                <w:p>
                                  <w:pPr>
                                    <w:pStyle w:val="TableParagraph"/>
                                    <w:spacing w:line="240" w:lineRule="auto" w:before="18"/>
                                    <w:ind w:left="4" w:right="0"/>
                                    <w:rPr>
                                      <w:rFonts w:ascii="Georgia"/>
                                      <w:sz w:val="20"/>
                                    </w:rPr>
                                  </w:pPr>
                                  <w:r>
                                    <w:rPr>
                                      <w:rFonts w:ascii="Georgia"/>
                                      <w:spacing w:val="-2"/>
                                      <w:sz w:val="20"/>
                                    </w:rPr>
                                    <w:t>Tronco</w:t>
                                  </w:r>
                                </w:p>
                              </w:tc>
                              <w:tc>
                                <w:tcPr>
                                  <w:tcW w:w="531" w:type="dxa"/>
                                </w:tcPr>
                                <w:p>
                                  <w:pPr>
                                    <w:pStyle w:val="TableParagraph"/>
                                    <w:spacing w:line="240" w:lineRule="auto" w:before="18"/>
                                    <w:ind w:left="14" w:right="14"/>
                                    <w:rPr>
                                      <w:rFonts w:ascii="Georgia"/>
                                      <w:sz w:val="20"/>
                                    </w:rPr>
                                  </w:pPr>
                                  <w:r>
                                    <w:rPr>
                                      <w:rFonts w:ascii="Georgia"/>
                                      <w:spacing w:val="-10"/>
                                      <w:w w:val="110"/>
                                      <w:sz w:val="20"/>
                                    </w:rPr>
                                    <w:t>F</w:t>
                                  </w:r>
                                </w:p>
                              </w:tc>
                            </w:tr>
                          </w:tbl>
                          <w:p>
                            <w:pPr>
                              <w:pStyle w:val="BodyText"/>
                            </w:pPr>
                          </w:p>
                        </w:txbxContent>
                      </wps:txbx>
                      <wps:bodyPr wrap="square" lIns="0" tIns="0" rIns="0" bIns="0" rtlCol="0">
                        <a:noAutofit/>
                      </wps:bodyPr>
                    </wps:wsp>
                  </a:graphicData>
                </a:graphic>
              </wp:anchor>
            </w:drawing>
          </mc:Choice>
          <mc:Fallback>
            <w:pict>
              <v:shape style="position:absolute;margin-left:268.609985pt;margin-top:45.730267pt;width:239.15pt;height:30.1pt;mso-position-horizontal-relative:page;mso-position-vertical-relative:paragraph;z-index:-15728640;mso-wrap-distance-left:0;mso-wrap-distance-right:0" type="#_x0000_t202" id="docshape28" filled="false" stroked="false">
                <v:textbox inset="0,0,0,0">
                  <w:txbxContent>
                    <w:tbl>
                      <w:tblPr>
                        <w:tblW w:w="0" w:type="auto"/>
                        <w:jc w:val="lef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31"/>
                        <w:gridCol w:w="531"/>
                        <w:gridCol w:w="531"/>
                        <w:gridCol w:w="531"/>
                        <w:gridCol w:w="531"/>
                        <w:gridCol w:w="531"/>
                        <w:gridCol w:w="531"/>
                        <w:gridCol w:w="531"/>
                        <w:gridCol w:w="531"/>
                      </w:tblGrid>
                      <w:tr>
                        <w:trPr>
                          <w:trHeight w:val="286" w:hRule="atLeast"/>
                        </w:trPr>
                        <w:tc>
                          <w:tcPr>
                            <w:tcW w:w="531" w:type="dxa"/>
                          </w:tcPr>
                          <w:p>
                            <w:pPr>
                              <w:pStyle w:val="TableParagraph"/>
                              <w:spacing w:line="240" w:lineRule="auto" w:before="14"/>
                              <w:ind w:left="9" w:right="14"/>
                              <w:rPr>
                                <w:i/>
                                <w:sz w:val="20"/>
                              </w:rPr>
                            </w:pPr>
                            <w:r>
                              <w:rPr>
                                <w:i/>
                                <w:color w:val="7F7F7F"/>
                                <w:spacing w:val="-10"/>
                                <w:w w:val="110"/>
                                <w:sz w:val="20"/>
                              </w:rPr>
                              <w:t>m</w:t>
                            </w:r>
                          </w:p>
                        </w:tc>
                        <w:tc>
                          <w:tcPr>
                            <w:tcW w:w="531" w:type="dxa"/>
                          </w:tcPr>
                          <w:p>
                            <w:pPr>
                              <w:pStyle w:val="TableParagraph"/>
                              <w:spacing w:line="240" w:lineRule="auto" w:before="14"/>
                              <w:ind w:left="8" w:right="14"/>
                              <w:rPr>
                                <w:i/>
                                <w:sz w:val="20"/>
                              </w:rPr>
                            </w:pPr>
                            <w:r>
                              <w:rPr>
                                <w:i/>
                                <w:color w:val="7F7F7F"/>
                                <w:spacing w:val="-10"/>
                                <w:w w:val="105"/>
                                <w:sz w:val="20"/>
                              </w:rPr>
                              <w:t>e</w:t>
                            </w:r>
                          </w:p>
                        </w:tc>
                        <w:tc>
                          <w:tcPr>
                            <w:tcW w:w="531" w:type="dxa"/>
                          </w:tcPr>
                          <w:p>
                            <w:pPr>
                              <w:pStyle w:val="TableParagraph"/>
                              <w:spacing w:line="240" w:lineRule="auto" w:before="14"/>
                              <w:ind w:left="7" w:right="18"/>
                              <w:rPr>
                                <w:i/>
                                <w:sz w:val="20"/>
                              </w:rPr>
                            </w:pPr>
                            <w:r>
                              <w:rPr>
                                <w:i/>
                                <w:color w:val="7F7F7F"/>
                                <w:spacing w:val="-10"/>
                                <w:w w:val="120"/>
                                <w:sz w:val="20"/>
                              </w:rPr>
                              <w:t>t</w:t>
                            </w:r>
                          </w:p>
                        </w:tc>
                        <w:tc>
                          <w:tcPr>
                            <w:tcW w:w="531" w:type="dxa"/>
                          </w:tcPr>
                          <w:p>
                            <w:pPr>
                              <w:pStyle w:val="TableParagraph"/>
                              <w:spacing w:line="240" w:lineRule="auto" w:before="14"/>
                              <w:ind w:left="7" w:right="21"/>
                              <w:rPr>
                                <w:i/>
                                <w:sz w:val="20"/>
                              </w:rPr>
                            </w:pPr>
                            <w:r>
                              <w:rPr>
                                <w:i/>
                                <w:color w:val="7F7F7F"/>
                                <w:spacing w:val="-10"/>
                                <w:w w:val="110"/>
                                <w:sz w:val="20"/>
                              </w:rPr>
                              <w:t>r</w:t>
                            </w:r>
                          </w:p>
                        </w:tc>
                        <w:tc>
                          <w:tcPr>
                            <w:tcW w:w="531" w:type="dxa"/>
                          </w:tcPr>
                          <w:p>
                            <w:pPr>
                              <w:pStyle w:val="TableParagraph"/>
                              <w:spacing w:line="240" w:lineRule="auto" w:before="14"/>
                              <w:ind w:left="7" w:right="16"/>
                              <w:rPr>
                                <w:i/>
                                <w:sz w:val="20"/>
                              </w:rPr>
                            </w:pPr>
                            <w:r>
                              <w:rPr>
                                <w:i/>
                                <w:color w:val="7F7F7F"/>
                                <w:spacing w:val="-10"/>
                                <w:sz w:val="20"/>
                              </w:rPr>
                              <w:t>a</w:t>
                            </w:r>
                          </w:p>
                        </w:tc>
                        <w:tc>
                          <w:tcPr>
                            <w:tcW w:w="531" w:type="dxa"/>
                          </w:tcPr>
                          <w:p>
                            <w:pPr>
                              <w:pStyle w:val="TableParagraph"/>
                              <w:spacing w:line="240" w:lineRule="auto" w:before="14"/>
                              <w:ind w:left="7" w:right="19"/>
                              <w:rPr>
                                <w:i/>
                                <w:sz w:val="20"/>
                              </w:rPr>
                            </w:pPr>
                            <w:r>
                              <w:rPr>
                                <w:i/>
                                <w:color w:val="7F7F7F"/>
                                <w:spacing w:val="-10"/>
                                <w:sz w:val="20"/>
                              </w:rPr>
                              <w:t>g</w:t>
                            </w:r>
                          </w:p>
                        </w:tc>
                        <w:tc>
                          <w:tcPr>
                            <w:tcW w:w="531" w:type="dxa"/>
                          </w:tcPr>
                          <w:p>
                            <w:pPr>
                              <w:pStyle w:val="TableParagraph"/>
                              <w:spacing w:line="240" w:lineRule="auto" w:before="14"/>
                              <w:ind w:left="7" w:right="17"/>
                              <w:rPr>
                                <w:i/>
                                <w:sz w:val="20"/>
                              </w:rPr>
                            </w:pPr>
                            <w:r>
                              <w:rPr>
                                <w:i/>
                                <w:color w:val="7F7F7F"/>
                                <w:spacing w:val="-10"/>
                                <w:w w:val="105"/>
                                <w:sz w:val="20"/>
                              </w:rPr>
                              <w:t>e</w:t>
                            </w:r>
                          </w:p>
                        </w:tc>
                        <w:tc>
                          <w:tcPr>
                            <w:tcW w:w="531" w:type="dxa"/>
                          </w:tcPr>
                          <w:p>
                            <w:pPr>
                              <w:pStyle w:val="TableParagraph"/>
                              <w:spacing w:line="240" w:lineRule="auto" w:before="14"/>
                              <w:ind w:left="7" w:right="19"/>
                              <w:rPr>
                                <w:i/>
                                <w:sz w:val="20"/>
                              </w:rPr>
                            </w:pPr>
                            <w:r>
                              <w:rPr>
                                <w:i/>
                                <w:color w:val="7F7F7F"/>
                                <w:spacing w:val="-10"/>
                                <w:w w:val="110"/>
                                <w:sz w:val="20"/>
                              </w:rPr>
                              <w:t>n</w:t>
                            </w:r>
                          </w:p>
                        </w:tc>
                        <w:tc>
                          <w:tcPr>
                            <w:tcW w:w="531" w:type="dxa"/>
                          </w:tcPr>
                          <w:p>
                            <w:pPr>
                              <w:pStyle w:val="TableParagraph"/>
                              <w:spacing w:line="240" w:lineRule="auto" w:before="14"/>
                              <w:ind w:left="7" w:right="21"/>
                              <w:rPr>
                                <w:i/>
                                <w:sz w:val="20"/>
                              </w:rPr>
                            </w:pPr>
                            <w:r>
                              <w:rPr>
                                <w:i/>
                                <w:color w:val="7F7F7F"/>
                                <w:spacing w:val="-10"/>
                                <w:w w:val="105"/>
                                <w:sz w:val="20"/>
                              </w:rPr>
                              <w:t>s</w:t>
                            </w:r>
                          </w:p>
                        </w:tc>
                      </w:tr>
                      <w:tr>
                        <w:trPr>
                          <w:trHeight w:val="286" w:hRule="atLeast"/>
                        </w:trPr>
                        <w:tc>
                          <w:tcPr>
                            <w:tcW w:w="4248" w:type="dxa"/>
                            <w:gridSpan w:val="8"/>
                          </w:tcPr>
                          <w:p>
                            <w:pPr>
                              <w:pStyle w:val="TableParagraph"/>
                              <w:spacing w:line="240" w:lineRule="auto" w:before="18"/>
                              <w:ind w:left="4" w:right="0"/>
                              <w:rPr>
                                <w:rFonts w:ascii="Georgia"/>
                                <w:sz w:val="20"/>
                              </w:rPr>
                            </w:pPr>
                            <w:r>
                              <w:rPr>
                                <w:rFonts w:ascii="Georgia"/>
                                <w:spacing w:val="-2"/>
                                <w:sz w:val="20"/>
                              </w:rPr>
                              <w:t>Tronco</w:t>
                            </w:r>
                          </w:p>
                        </w:tc>
                        <w:tc>
                          <w:tcPr>
                            <w:tcW w:w="531" w:type="dxa"/>
                          </w:tcPr>
                          <w:p>
                            <w:pPr>
                              <w:pStyle w:val="TableParagraph"/>
                              <w:spacing w:line="240" w:lineRule="auto" w:before="18"/>
                              <w:ind w:left="14" w:right="14"/>
                              <w:rPr>
                                <w:rFonts w:ascii="Georgia"/>
                                <w:sz w:val="20"/>
                              </w:rPr>
                            </w:pPr>
                            <w:r>
                              <w:rPr>
                                <w:rFonts w:ascii="Georgia"/>
                                <w:spacing w:val="-10"/>
                                <w:w w:val="110"/>
                                <w:sz w:val="20"/>
                              </w:rPr>
                              <w:t>F</w:t>
                            </w:r>
                          </w:p>
                        </w:tc>
                      </w:tr>
                    </w:tbl>
                    <w:p>
                      <w:pPr>
                        <w:pStyle w:val="BodyText"/>
                      </w:pPr>
                    </w:p>
                  </w:txbxContent>
                </v:textbox>
                <w10:wrap type="topAndBottom"/>
              </v:shape>
            </w:pict>
          </mc:Fallback>
        </mc:AlternateContent>
      </w:r>
    </w:p>
    <w:p>
      <w:pPr>
        <w:pStyle w:val="BodyText"/>
        <w:spacing w:before="1"/>
        <w:rPr>
          <w:sz w:val="4"/>
        </w:rPr>
      </w:pPr>
    </w:p>
    <w:p>
      <w:pPr>
        <w:pStyle w:val="BodyText"/>
        <w:spacing w:before="177"/>
        <w:ind w:left="1610"/>
      </w:pPr>
      <w:r>
        <w:rPr/>
        <w:t>Tabela</w:t>
      </w:r>
      <w:r>
        <w:rPr>
          <w:spacing w:val="34"/>
        </w:rPr>
        <w:t> </w:t>
      </w:r>
      <w:r>
        <w:rPr/>
        <w:t>2.1:</w:t>
      </w:r>
      <w:r>
        <w:rPr>
          <w:spacing w:val="64"/>
        </w:rPr>
        <w:t> </w:t>
      </w:r>
      <w:r>
        <w:rPr/>
        <w:t>Peças</w:t>
      </w:r>
      <w:r>
        <w:rPr>
          <w:spacing w:val="32"/>
        </w:rPr>
        <w:t> </w:t>
      </w:r>
      <w:r>
        <w:rPr/>
        <w:t>que</w:t>
      </w:r>
      <w:r>
        <w:rPr>
          <w:spacing w:val="33"/>
        </w:rPr>
        <w:t> </w:t>
      </w:r>
      <w:r>
        <w:rPr/>
        <w:t>compõem</w:t>
      </w:r>
      <w:r>
        <w:rPr>
          <w:spacing w:val="33"/>
        </w:rPr>
        <w:t> </w:t>
      </w:r>
      <w:r>
        <w:rPr/>
        <w:t>palavras</w:t>
      </w:r>
      <w:r>
        <w:rPr>
          <w:spacing w:val="33"/>
        </w:rPr>
        <w:t> </w:t>
      </w:r>
      <w:r>
        <w:rPr/>
        <w:t>–</w:t>
      </w:r>
      <w:r>
        <w:rPr>
          <w:spacing w:val="34"/>
        </w:rPr>
        <w:t> </w:t>
      </w:r>
      <w:r>
        <w:rPr/>
        <w:t>nome</w:t>
      </w:r>
      <w:r>
        <w:rPr>
          <w:spacing w:val="33"/>
        </w:rPr>
        <w:t> </w:t>
      </w:r>
      <w:r>
        <w:rPr>
          <w:spacing w:val="-2"/>
        </w:rPr>
        <w:t>comum</w:t>
      </w:r>
    </w:p>
    <w:p>
      <w:pPr>
        <w:pStyle w:val="BodyText"/>
        <w:spacing w:before="56"/>
      </w:pPr>
    </w:p>
    <w:p>
      <w:pPr>
        <w:pStyle w:val="BodyText"/>
        <w:spacing w:line="252" w:lineRule="auto"/>
        <w:ind w:left="23" w:right="870" w:firstLine="351"/>
        <w:jc w:val="both"/>
      </w:pPr>
      <w:r>
        <w:rPr>
          <w:w w:val="105"/>
        </w:rPr>
        <w:t>Por tipicamente serem gráfica e foneticamente mais detalhados que as folhas,</w:t>
      </w:r>
      <w:r>
        <w:rPr>
          <w:w w:val="105"/>
        </w:rPr>
        <w:t> quase sempre são os troncos das palavras que realizam o vocábulo.</w:t>
      </w:r>
      <w:r>
        <w:rPr>
          <w:spacing w:val="35"/>
          <w:w w:val="105"/>
        </w:rPr>
        <w:t> </w:t>
      </w:r>
      <w:r>
        <w:rPr>
          <w:w w:val="105"/>
        </w:rPr>
        <w:t>Contudo, resssalva-se aqui que</w:t>
      </w:r>
      <w:r>
        <w:rPr>
          <w:spacing w:val="40"/>
          <w:w w:val="105"/>
        </w:rPr>
        <w:t> </w:t>
      </w:r>
      <w:r>
        <w:rPr>
          <w:w w:val="105"/>
        </w:rPr>
        <w:t>tipicidade</w:t>
      </w:r>
      <w:r>
        <w:rPr>
          <w:spacing w:val="40"/>
          <w:w w:val="105"/>
        </w:rPr>
        <w:t> </w:t>
      </w:r>
      <w:r>
        <w:rPr>
          <w:w w:val="105"/>
        </w:rPr>
        <w:t>não</w:t>
      </w:r>
      <w:r>
        <w:rPr>
          <w:spacing w:val="40"/>
          <w:w w:val="105"/>
        </w:rPr>
        <w:t> </w:t>
      </w:r>
      <w:r>
        <w:rPr>
          <w:w w:val="105"/>
        </w:rPr>
        <w:t>implica</w:t>
      </w:r>
      <w:r>
        <w:rPr>
          <w:spacing w:val="40"/>
          <w:w w:val="105"/>
        </w:rPr>
        <w:t> </w:t>
      </w:r>
      <w:r>
        <w:rPr>
          <w:w w:val="105"/>
        </w:rPr>
        <w:t>universalidade</w:t>
      </w:r>
      <w:r>
        <w:rPr>
          <w:spacing w:val="40"/>
          <w:w w:val="105"/>
        </w:rPr>
        <w:t> </w:t>
      </w:r>
      <w:r>
        <w:rPr>
          <w:w w:val="105"/>
        </w:rPr>
        <w:t>e</w:t>
      </w:r>
      <w:r>
        <w:rPr>
          <w:spacing w:val="40"/>
          <w:w w:val="105"/>
        </w:rPr>
        <w:t> </w:t>
      </w:r>
      <w:r>
        <w:rPr>
          <w:w w:val="105"/>
        </w:rPr>
        <w:t>que</w:t>
      </w:r>
      <w:r>
        <w:rPr>
          <w:spacing w:val="40"/>
          <w:w w:val="105"/>
        </w:rPr>
        <w:t> </w:t>
      </w:r>
      <w:r>
        <w:rPr>
          <w:w w:val="105"/>
        </w:rPr>
        <w:t>algumas</w:t>
      </w:r>
      <w:r>
        <w:rPr>
          <w:spacing w:val="40"/>
          <w:w w:val="105"/>
        </w:rPr>
        <w:t> </w:t>
      </w:r>
      <w:r>
        <w:rPr>
          <w:w w:val="105"/>
        </w:rPr>
        <w:t>palavras</w:t>
      </w:r>
      <w:r>
        <w:rPr>
          <w:spacing w:val="40"/>
          <w:w w:val="105"/>
        </w:rPr>
        <w:t> </w:t>
      </w:r>
      <w:r>
        <w:rPr>
          <w:w w:val="105"/>
        </w:rPr>
        <w:t>como</w:t>
      </w:r>
      <w:r>
        <w:rPr>
          <w:spacing w:val="38"/>
          <w:w w:val="105"/>
        </w:rPr>
        <w:t> </w:t>
      </w:r>
      <w:r>
        <w:rPr>
          <w:i/>
          <w:color w:val="7F7F7F"/>
          <w:w w:val="105"/>
        </w:rPr>
        <w:t>o</w:t>
      </w:r>
      <w:r>
        <w:rPr>
          <w:w w:val="105"/>
        </w:rPr>
        <w:t>,</w:t>
      </w:r>
      <w:r>
        <w:rPr>
          <w:spacing w:val="40"/>
          <w:w w:val="105"/>
        </w:rPr>
        <w:t> </w:t>
      </w:r>
      <w:r>
        <w:rPr>
          <w:i/>
          <w:color w:val="7F7F7F"/>
          <w:w w:val="105"/>
        </w:rPr>
        <w:t>os</w:t>
      </w:r>
      <w:r>
        <w:rPr>
          <w:w w:val="105"/>
        </w:rPr>
        <w:t>,</w:t>
      </w:r>
      <w:r>
        <w:rPr>
          <w:spacing w:val="40"/>
          <w:w w:val="105"/>
        </w:rPr>
        <w:t> </w:t>
      </w:r>
      <w:r>
        <w:rPr>
          <w:i/>
          <w:color w:val="7F7F7F"/>
          <w:w w:val="105"/>
        </w:rPr>
        <w:t>a</w:t>
      </w:r>
      <w:r>
        <w:rPr>
          <w:w w:val="105"/>
        </w:rPr>
        <w:t>,</w:t>
      </w:r>
      <w:r>
        <w:rPr>
          <w:spacing w:val="40"/>
          <w:w w:val="105"/>
        </w:rPr>
        <w:t> </w:t>
      </w:r>
      <w:r>
        <w:rPr>
          <w:i/>
          <w:color w:val="7F7F7F"/>
          <w:w w:val="105"/>
        </w:rPr>
        <w:t>as</w:t>
      </w:r>
      <w:r>
        <w:rPr>
          <w:w w:val="105"/>
        </w:rPr>
        <w:t>, </w:t>
      </w:r>
      <w:r>
        <w:rPr>
          <w:i/>
          <w:color w:val="7F7F7F"/>
          <w:w w:val="105"/>
        </w:rPr>
        <w:t>e</w:t>
      </w:r>
      <w:r>
        <w:rPr>
          <w:i/>
          <w:color w:val="7F7F7F"/>
          <w:w w:val="105"/>
        </w:rPr>
        <w:t> </w:t>
      </w:r>
      <w:r>
        <w:rPr>
          <w:w w:val="105"/>
        </w:rPr>
        <w:t>e </w:t>
      </w:r>
      <w:r>
        <w:rPr>
          <w:i/>
          <w:color w:val="7F7F7F"/>
          <w:w w:val="105"/>
        </w:rPr>
        <w:t>es</w:t>
      </w:r>
      <w:r>
        <w:rPr>
          <w:i/>
          <w:color w:val="7F7F7F"/>
          <w:w w:val="105"/>
        </w:rPr>
        <w:t> </w:t>
      </w:r>
      <w:r>
        <w:rPr>
          <w:w w:val="105"/>
        </w:rPr>
        <w:t>realizam um vocábulo (o “artigo definido”), mas o fazem ainda que não possuam detalhes</w:t>
      </w:r>
      <w:r>
        <w:rPr>
          <w:spacing w:val="-13"/>
          <w:w w:val="105"/>
        </w:rPr>
        <w:t> </w:t>
      </w:r>
      <w:r>
        <w:rPr>
          <w:w w:val="105"/>
        </w:rPr>
        <w:t>gráficos</w:t>
      </w:r>
      <w:r>
        <w:rPr>
          <w:spacing w:val="-13"/>
          <w:w w:val="105"/>
        </w:rPr>
        <w:t> </w:t>
      </w:r>
      <w:r>
        <w:rPr>
          <w:w w:val="105"/>
        </w:rPr>
        <w:t>e</w:t>
      </w:r>
      <w:r>
        <w:rPr>
          <w:spacing w:val="-13"/>
          <w:w w:val="105"/>
        </w:rPr>
        <w:t> </w:t>
      </w:r>
      <w:r>
        <w:rPr>
          <w:w w:val="105"/>
        </w:rPr>
        <w:t>fonéticos</w:t>
      </w:r>
      <w:r>
        <w:rPr>
          <w:spacing w:val="-13"/>
          <w:w w:val="105"/>
        </w:rPr>
        <w:t> </w:t>
      </w:r>
      <w:r>
        <w:rPr>
          <w:w w:val="105"/>
        </w:rPr>
        <w:t>realizadores</w:t>
      </w:r>
      <w:r>
        <w:rPr>
          <w:spacing w:val="-13"/>
          <w:w w:val="105"/>
        </w:rPr>
        <w:t> </w:t>
      </w:r>
      <w:r>
        <w:rPr>
          <w:w w:val="105"/>
        </w:rPr>
        <w:t>do</w:t>
      </w:r>
      <w:r>
        <w:rPr>
          <w:spacing w:val="-13"/>
          <w:w w:val="105"/>
        </w:rPr>
        <w:t> </w:t>
      </w:r>
      <w:r>
        <w:rPr>
          <w:w w:val="105"/>
        </w:rPr>
        <w:t>mesmo.</w:t>
      </w:r>
      <w:r>
        <w:rPr>
          <w:spacing w:val="16"/>
          <w:w w:val="105"/>
        </w:rPr>
        <w:t> </w:t>
      </w:r>
      <w:r>
        <w:rPr>
          <w:w w:val="105"/>
        </w:rPr>
        <w:t>Em</w:t>
      </w:r>
      <w:r>
        <w:rPr>
          <w:spacing w:val="-13"/>
          <w:w w:val="105"/>
        </w:rPr>
        <w:t> </w:t>
      </w:r>
      <w:r>
        <w:rPr>
          <w:w w:val="105"/>
        </w:rPr>
        <w:t>outras</w:t>
      </w:r>
      <w:r>
        <w:rPr>
          <w:spacing w:val="-13"/>
          <w:w w:val="105"/>
        </w:rPr>
        <w:t> </w:t>
      </w:r>
      <w:r>
        <w:rPr>
          <w:w w:val="105"/>
        </w:rPr>
        <w:t>palavras,</w:t>
      </w:r>
      <w:r>
        <w:rPr>
          <w:spacing w:val="-10"/>
          <w:w w:val="105"/>
        </w:rPr>
        <w:t> </w:t>
      </w:r>
      <w:r>
        <w:rPr>
          <w:w w:val="105"/>
        </w:rPr>
        <w:t>o</w:t>
      </w:r>
      <w:r>
        <w:rPr>
          <w:spacing w:val="-13"/>
          <w:w w:val="105"/>
        </w:rPr>
        <w:t> </w:t>
      </w:r>
      <w:r>
        <w:rPr>
          <w:w w:val="105"/>
        </w:rPr>
        <w:t>artigo</w:t>
      </w:r>
      <w:r>
        <w:rPr>
          <w:spacing w:val="-13"/>
          <w:w w:val="105"/>
        </w:rPr>
        <w:t> </w:t>
      </w:r>
      <w:r>
        <w:rPr>
          <w:w w:val="105"/>
        </w:rPr>
        <w:t>definido do idioma majoritário na nossa língua consiste em uma estrutura de folhas sem tronco.</w:t>
      </w:r>
    </w:p>
    <w:p>
      <w:pPr>
        <w:pStyle w:val="BodyText"/>
        <w:spacing w:before="9"/>
        <w:rPr>
          <w:sz w:val="19"/>
        </w:rPr>
      </w:pPr>
      <w:r>
        <w:rPr>
          <w:sz w:val="19"/>
        </w:rPr>
        <mc:AlternateContent>
          <mc:Choice Requires="wps">
            <w:drawing>
              <wp:anchor distT="0" distB="0" distL="0" distR="0" allowOverlap="1" layoutInCell="1" locked="0" behindDoc="1" simplePos="0" relativeHeight="487591936">
                <wp:simplePos x="0" y="0"/>
                <wp:positionH relativeFrom="page">
                  <wp:posOffset>2545499</wp:posOffset>
                </wp:positionH>
                <wp:positionV relativeFrom="paragraph">
                  <wp:posOffset>162543</wp:posOffset>
                </wp:positionV>
                <wp:extent cx="342265" cy="372110"/>
                <wp:effectExtent l="0" t="0" r="0" b="0"/>
                <wp:wrapTopAndBottom/>
                <wp:docPr id="30" name="Group 30"/>
                <wp:cNvGraphicFramePr>
                  <a:graphicFrameLocks/>
                </wp:cNvGraphicFramePr>
                <a:graphic>
                  <a:graphicData uri="http://schemas.microsoft.com/office/word/2010/wordprocessingGroup">
                    <wpg:wgp>
                      <wpg:cNvPr id="30" name="Group 30"/>
                      <wpg:cNvGrpSpPr/>
                      <wpg:grpSpPr>
                        <a:xfrm>
                          <a:off x="0" y="0"/>
                          <a:ext cx="342265" cy="372110"/>
                          <a:chExt cx="342265" cy="372110"/>
                        </a:xfrm>
                      </wpg:grpSpPr>
                      <wps:wsp>
                        <wps:cNvPr id="31" name="Graphic 31"/>
                        <wps:cNvSpPr/>
                        <wps:spPr>
                          <a:xfrm>
                            <a:off x="0" y="2527"/>
                            <a:ext cx="342265" cy="1270"/>
                          </a:xfrm>
                          <a:custGeom>
                            <a:avLst/>
                            <a:gdLst/>
                            <a:ahLst/>
                            <a:cxnLst/>
                            <a:rect l="l" t="t" r="r" b="b"/>
                            <a:pathLst>
                              <a:path w="342265" h="0">
                                <a:moveTo>
                                  <a:pt x="0" y="0"/>
                                </a:moveTo>
                                <a:lnTo>
                                  <a:pt x="341947" y="0"/>
                                </a:lnTo>
                              </a:path>
                            </a:pathLst>
                          </a:custGeom>
                          <a:ln w="5054">
                            <a:solidFill>
                              <a:srgbClr val="000000"/>
                            </a:solidFill>
                            <a:prstDash val="solid"/>
                          </a:ln>
                        </wps:spPr>
                        <wps:bodyPr wrap="square" lIns="0" tIns="0" rIns="0" bIns="0" rtlCol="0">
                          <a:prstTxWarp prst="textNoShape">
                            <a:avLst/>
                          </a:prstTxWarp>
                          <a:noAutofit/>
                        </wps:bodyPr>
                      </wps:wsp>
                      <wps:wsp>
                        <wps:cNvPr id="32" name="Graphic 32"/>
                        <wps:cNvSpPr/>
                        <wps:spPr>
                          <a:xfrm>
                            <a:off x="2527" y="0"/>
                            <a:ext cx="1270" cy="183515"/>
                          </a:xfrm>
                          <a:custGeom>
                            <a:avLst/>
                            <a:gdLst/>
                            <a:ahLst/>
                            <a:cxnLst/>
                            <a:rect l="l" t="t" r="r" b="b"/>
                            <a:pathLst>
                              <a:path w="0" h="183515">
                                <a:moveTo>
                                  <a:pt x="0" y="183464"/>
                                </a:moveTo>
                                <a:lnTo>
                                  <a:pt x="0" y="0"/>
                                </a:lnTo>
                              </a:path>
                            </a:pathLst>
                          </a:custGeom>
                          <a:ln w="5054">
                            <a:solidFill>
                              <a:srgbClr val="000000"/>
                            </a:solidFill>
                            <a:prstDash val="solid"/>
                          </a:ln>
                        </wps:spPr>
                        <wps:bodyPr wrap="square" lIns="0" tIns="0" rIns="0" bIns="0" rtlCol="0">
                          <a:prstTxWarp prst="textNoShape">
                            <a:avLst/>
                          </a:prstTxWarp>
                          <a:noAutofit/>
                        </wps:bodyPr>
                      </wps:wsp>
                      <wps:wsp>
                        <wps:cNvPr id="33" name="Graphic 33"/>
                        <wps:cNvSpPr/>
                        <wps:spPr>
                          <a:xfrm>
                            <a:off x="339420" y="0"/>
                            <a:ext cx="1270" cy="183515"/>
                          </a:xfrm>
                          <a:custGeom>
                            <a:avLst/>
                            <a:gdLst/>
                            <a:ahLst/>
                            <a:cxnLst/>
                            <a:rect l="l" t="t" r="r" b="b"/>
                            <a:pathLst>
                              <a:path w="0" h="183515">
                                <a:moveTo>
                                  <a:pt x="0" y="183464"/>
                                </a:moveTo>
                                <a:lnTo>
                                  <a:pt x="0" y="0"/>
                                </a:lnTo>
                              </a:path>
                            </a:pathLst>
                          </a:custGeom>
                          <a:ln w="5054">
                            <a:solidFill>
                              <a:srgbClr val="000000"/>
                            </a:solidFill>
                            <a:prstDash val="solid"/>
                          </a:ln>
                        </wps:spPr>
                        <wps:bodyPr wrap="square" lIns="0" tIns="0" rIns="0" bIns="0" rtlCol="0">
                          <a:prstTxWarp prst="textNoShape">
                            <a:avLst/>
                          </a:prstTxWarp>
                          <a:noAutofit/>
                        </wps:bodyPr>
                      </wps:wsp>
                      <wps:wsp>
                        <wps:cNvPr id="34" name="Graphic 34"/>
                        <wps:cNvSpPr/>
                        <wps:spPr>
                          <a:xfrm>
                            <a:off x="0" y="185991"/>
                            <a:ext cx="342265" cy="1270"/>
                          </a:xfrm>
                          <a:custGeom>
                            <a:avLst/>
                            <a:gdLst/>
                            <a:ahLst/>
                            <a:cxnLst/>
                            <a:rect l="l" t="t" r="r" b="b"/>
                            <a:pathLst>
                              <a:path w="342265" h="0">
                                <a:moveTo>
                                  <a:pt x="0" y="0"/>
                                </a:moveTo>
                                <a:lnTo>
                                  <a:pt x="341947" y="0"/>
                                </a:lnTo>
                              </a:path>
                            </a:pathLst>
                          </a:custGeom>
                          <a:ln w="5054">
                            <a:solidFill>
                              <a:srgbClr val="000000"/>
                            </a:solidFill>
                            <a:prstDash val="solid"/>
                          </a:ln>
                        </wps:spPr>
                        <wps:bodyPr wrap="square" lIns="0" tIns="0" rIns="0" bIns="0" rtlCol="0">
                          <a:prstTxWarp prst="textNoShape">
                            <a:avLst/>
                          </a:prstTxWarp>
                          <a:noAutofit/>
                        </wps:bodyPr>
                      </wps:wsp>
                      <wps:wsp>
                        <wps:cNvPr id="35" name="Graphic 35"/>
                        <wps:cNvSpPr/>
                        <wps:spPr>
                          <a:xfrm>
                            <a:off x="2527" y="183464"/>
                            <a:ext cx="1270" cy="183515"/>
                          </a:xfrm>
                          <a:custGeom>
                            <a:avLst/>
                            <a:gdLst/>
                            <a:ahLst/>
                            <a:cxnLst/>
                            <a:rect l="l" t="t" r="r" b="b"/>
                            <a:pathLst>
                              <a:path w="0" h="183515">
                                <a:moveTo>
                                  <a:pt x="0" y="183464"/>
                                </a:moveTo>
                                <a:lnTo>
                                  <a:pt x="0" y="0"/>
                                </a:lnTo>
                              </a:path>
                            </a:pathLst>
                          </a:custGeom>
                          <a:ln w="5054">
                            <a:solidFill>
                              <a:srgbClr val="000000"/>
                            </a:solidFill>
                            <a:prstDash val="solid"/>
                          </a:ln>
                        </wps:spPr>
                        <wps:bodyPr wrap="square" lIns="0" tIns="0" rIns="0" bIns="0" rtlCol="0">
                          <a:prstTxWarp prst="textNoShape">
                            <a:avLst/>
                          </a:prstTxWarp>
                          <a:noAutofit/>
                        </wps:bodyPr>
                      </wps:wsp>
                      <wps:wsp>
                        <wps:cNvPr id="36" name="Graphic 36"/>
                        <wps:cNvSpPr/>
                        <wps:spPr>
                          <a:xfrm>
                            <a:off x="339420" y="183464"/>
                            <a:ext cx="1270" cy="183515"/>
                          </a:xfrm>
                          <a:custGeom>
                            <a:avLst/>
                            <a:gdLst/>
                            <a:ahLst/>
                            <a:cxnLst/>
                            <a:rect l="l" t="t" r="r" b="b"/>
                            <a:pathLst>
                              <a:path w="0" h="183515">
                                <a:moveTo>
                                  <a:pt x="0" y="183464"/>
                                </a:moveTo>
                                <a:lnTo>
                                  <a:pt x="0" y="0"/>
                                </a:lnTo>
                              </a:path>
                            </a:pathLst>
                          </a:custGeom>
                          <a:ln w="5054">
                            <a:solidFill>
                              <a:srgbClr val="000000"/>
                            </a:solidFill>
                            <a:prstDash val="solid"/>
                          </a:ln>
                        </wps:spPr>
                        <wps:bodyPr wrap="square" lIns="0" tIns="0" rIns="0" bIns="0" rtlCol="0">
                          <a:prstTxWarp prst="textNoShape">
                            <a:avLst/>
                          </a:prstTxWarp>
                          <a:noAutofit/>
                        </wps:bodyPr>
                      </wps:wsp>
                      <wps:wsp>
                        <wps:cNvPr id="37" name="Graphic 37"/>
                        <wps:cNvSpPr/>
                        <wps:spPr>
                          <a:xfrm>
                            <a:off x="0" y="369455"/>
                            <a:ext cx="342265" cy="1270"/>
                          </a:xfrm>
                          <a:custGeom>
                            <a:avLst/>
                            <a:gdLst/>
                            <a:ahLst/>
                            <a:cxnLst/>
                            <a:rect l="l" t="t" r="r" b="b"/>
                            <a:pathLst>
                              <a:path w="342265" h="0">
                                <a:moveTo>
                                  <a:pt x="0" y="0"/>
                                </a:moveTo>
                                <a:lnTo>
                                  <a:pt x="341947" y="0"/>
                                </a:lnTo>
                              </a:path>
                            </a:pathLst>
                          </a:custGeom>
                          <a:ln w="5054">
                            <a:solidFill>
                              <a:srgbClr val="000000"/>
                            </a:solidFill>
                            <a:prstDash val="solid"/>
                          </a:ln>
                        </wps:spPr>
                        <wps:bodyPr wrap="square" lIns="0" tIns="0" rIns="0" bIns="0" rtlCol="0">
                          <a:prstTxWarp prst="textNoShape">
                            <a:avLst/>
                          </a:prstTxWarp>
                          <a:noAutofit/>
                        </wps:bodyPr>
                      </wps:wsp>
                      <wps:wsp>
                        <wps:cNvPr id="38" name="Textbox 38"/>
                        <wps:cNvSpPr txBox="1"/>
                        <wps:spPr>
                          <a:xfrm>
                            <a:off x="0" y="0"/>
                            <a:ext cx="342265" cy="372110"/>
                          </a:xfrm>
                          <a:prstGeom prst="rect">
                            <a:avLst/>
                          </a:prstGeom>
                        </wps:spPr>
                        <wps:txbx>
                          <w:txbxContent>
                            <w:p>
                              <w:pPr>
                                <w:spacing w:before="15"/>
                                <w:ind w:left="3" w:right="13" w:firstLine="0"/>
                                <w:jc w:val="center"/>
                                <w:rPr>
                                  <w:i/>
                                  <w:sz w:val="20"/>
                                </w:rPr>
                              </w:pPr>
                              <w:r>
                                <w:rPr>
                                  <w:i/>
                                  <w:color w:val="7F7F7F"/>
                                  <w:spacing w:val="-10"/>
                                  <w:sz w:val="20"/>
                                </w:rPr>
                                <w:t>o</w:t>
                              </w:r>
                            </w:p>
                            <w:p>
                              <w:pPr>
                                <w:spacing w:before="62"/>
                                <w:ind w:left="13" w:right="13" w:firstLine="0"/>
                                <w:jc w:val="center"/>
                                <w:rPr>
                                  <w:rFonts w:ascii="Georgia"/>
                                  <w:sz w:val="20"/>
                                </w:rPr>
                              </w:pPr>
                              <w:r>
                                <w:rPr>
                                  <w:rFonts w:ascii="Georgia"/>
                                  <w:spacing w:val="-10"/>
                                  <w:w w:val="110"/>
                                  <w:sz w:val="20"/>
                                </w:rPr>
                                <w:t>F</w:t>
                              </w:r>
                            </w:p>
                          </w:txbxContent>
                        </wps:txbx>
                        <wps:bodyPr wrap="square" lIns="0" tIns="0" rIns="0" bIns="0" rtlCol="0">
                          <a:noAutofit/>
                        </wps:bodyPr>
                      </wps:wsp>
                    </wpg:wgp>
                  </a:graphicData>
                </a:graphic>
              </wp:anchor>
            </w:drawing>
          </mc:Choice>
          <mc:Fallback>
            <w:pict>
              <v:group style="position:absolute;margin-left:200.432999pt;margin-top:12.798727pt;width:26.95pt;height:29.3pt;mso-position-horizontal-relative:page;mso-position-vertical-relative:paragraph;z-index:-15724544;mso-wrap-distance-left:0;mso-wrap-distance-right:0" id="docshapegroup29" coordorigin="4009,256" coordsize="539,586">
                <v:line style="position:absolute" from="4009,260" to="4547,260" stroked="true" strokeweight=".398pt" strokecolor="#000000">
                  <v:stroke dashstyle="solid"/>
                </v:line>
                <v:line style="position:absolute" from="4013,545" to="4013,256" stroked="true" strokeweight=".398pt" strokecolor="#000000">
                  <v:stroke dashstyle="solid"/>
                </v:line>
                <v:line style="position:absolute" from="4543,545" to="4543,256" stroked="true" strokeweight=".398pt" strokecolor="#000000">
                  <v:stroke dashstyle="solid"/>
                </v:line>
                <v:line style="position:absolute" from="4009,549" to="4547,549" stroked="true" strokeweight=".398pt" strokecolor="#000000">
                  <v:stroke dashstyle="solid"/>
                </v:line>
                <v:line style="position:absolute" from="4013,834" to="4013,545" stroked="true" strokeweight=".398pt" strokecolor="#000000">
                  <v:stroke dashstyle="solid"/>
                </v:line>
                <v:line style="position:absolute" from="4543,834" to="4543,545" stroked="true" strokeweight=".398pt" strokecolor="#000000">
                  <v:stroke dashstyle="solid"/>
                </v:line>
                <v:line style="position:absolute" from="4009,838" to="4547,838" stroked="true" strokeweight=".398pt" strokecolor="#000000">
                  <v:stroke dashstyle="solid"/>
                </v:line>
                <v:shape style="position:absolute;left:4008;top:255;width:539;height:586" type="#_x0000_t202" id="docshape30" filled="false" stroked="false">
                  <v:textbox inset="0,0,0,0">
                    <w:txbxContent>
                      <w:p>
                        <w:pPr>
                          <w:spacing w:before="15"/>
                          <w:ind w:left="3" w:right="13" w:firstLine="0"/>
                          <w:jc w:val="center"/>
                          <w:rPr>
                            <w:i/>
                            <w:sz w:val="20"/>
                          </w:rPr>
                        </w:pPr>
                        <w:r>
                          <w:rPr>
                            <w:i/>
                            <w:color w:val="7F7F7F"/>
                            <w:spacing w:val="-10"/>
                            <w:sz w:val="20"/>
                          </w:rPr>
                          <w:t>o</w:t>
                        </w:r>
                      </w:p>
                      <w:p>
                        <w:pPr>
                          <w:spacing w:before="62"/>
                          <w:ind w:left="13" w:right="13" w:firstLine="0"/>
                          <w:jc w:val="center"/>
                          <w:rPr>
                            <w:rFonts w:ascii="Georgia"/>
                            <w:sz w:val="20"/>
                          </w:rPr>
                        </w:pPr>
                        <w:r>
                          <w:rPr>
                            <w:rFonts w:ascii="Georgia"/>
                            <w:spacing w:val="-10"/>
                            <w:w w:val="110"/>
                            <w:sz w:val="20"/>
                          </w:rPr>
                          <w:t>F</w:t>
                        </w:r>
                      </w:p>
                    </w:txbxContent>
                  </v:textbox>
                  <w10:wrap type="none"/>
                </v:shape>
                <w10:wrap type="topAndBottom"/>
              </v:group>
            </w:pict>
          </mc:Fallback>
        </mc:AlternateContent>
      </w:r>
      <w:r>
        <w:rPr>
          <w:sz w:val="19"/>
        </w:rPr>
        <mc:AlternateContent>
          <mc:Choice Requires="wps">
            <w:drawing>
              <wp:anchor distT="0" distB="0" distL="0" distR="0" allowOverlap="1" layoutInCell="1" locked="0" behindDoc="1" simplePos="0" relativeHeight="487592448">
                <wp:simplePos x="0" y="0"/>
                <wp:positionH relativeFrom="page">
                  <wp:posOffset>3443109</wp:posOffset>
                </wp:positionH>
                <wp:positionV relativeFrom="paragraph">
                  <wp:posOffset>162543</wp:posOffset>
                </wp:positionV>
                <wp:extent cx="342265" cy="372110"/>
                <wp:effectExtent l="0" t="0" r="0" b="0"/>
                <wp:wrapTopAndBottom/>
                <wp:docPr id="39" name="Group 39"/>
                <wp:cNvGraphicFramePr>
                  <a:graphicFrameLocks/>
                </wp:cNvGraphicFramePr>
                <a:graphic>
                  <a:graphicData uri="http://schemas.microsoft.com/office/word/2010/wordprocessingGroup">
                    <wpg:wgp>
                      <wpg:cNvPr id="39" name="Group 39"/>
                      <wpg:cNvGrpSpPr/>
                      <wpg:grpSpPr>
                        <a:xfrm>
                          <a:off x="0" y="0"/>
                          <a:ext cx="342265" cy="372110"/>
                          <a:chExt cx="342265" cy="372110"/>
                        </a:xfrm>
                      </wpg:grpSpPr>
                      <wps:wsp>
                        <wps:cNvPr id="40" name="Graphic 40"/>
                        <wps:cNvSpPr/>
                        <wps:spPr>
                          <a:xfrm>
                            <a:off x="5054" y="2527"/>
                            <a:ext cx="337185" cy="1270"/>
                          </a:xfrm>
                          <a:custGeom>
                            <a:avLst/>
                            <a:gdLst/>
                            <a:ahLst/>
                            <a:cxnLst/>
                            <a:rect l="l" t="t" r="r" b="b"/>
                            <a:pathLst>
                              <a:path w="337185" h="0">
                                <a:moveTo>
                                  <a:pt x="0" y="0"/>
                                </a:moveTo>
                                <a:lnTo>
                                  <a:pt x="336892" y="0"/>
                                </a:lnTo>
                              </a:path>
                            </a:pathLst>
                          </a:custGeom>
                          <a:ln w="5054">
                            <a:solidFill>
                              <a:srgbClr val="000000"/>
                            </a:solidFill>
                            <a:prstDash val="solid"/>
                          </a:ln>
                        </wps:spPr>
                        <wps:bodyPr wrap="square" lIns="0" tIns="0" rIns="0" bIns="0" rtlCol="0">
                          <a:prstTxWarp prst="textNoShape">
                            <a:avLst/>
                          </a:prstTxWarp>
                          <a:noAutofit/>
                        </wps:bodyPr>
                      </wps:wsp>
                      <wps:wsp>
                        <wps:cNvPr id="41" name="Graphic 41"/>
                        <wps:cNvSpPr/>
                        <wps:spPr>
                          <a:xfrm>
                            <a:off x="2527" y="0"/>
                            <a:ext cx="1270" cy="183515"/>
                          </a:xfrm>
                          <a:custGeom>
                            <a:avLst/>
                            <a:gdLst/>
                            <a:ahLst/>
                            <a:cxnLst/>
                            <a:rect l="l" t="t" r="r" b="b"/>
                            <a:pathLst>
                              <a:path w="0" h="183515">
                                <a:moveTo>
                                  <a:pt x="0" y="183464"/>
                                </a:moveTo>
                                <a:lnTo>
                                  <a:pt x="0" y="0"/>
                                </a:lnTo>
                              </a:path>
                            </a:pathLst>
                          </a:custGeom>
                          <a:ln w="5054">
                            <a:solidFill>
                              <a:srgbClr val="000000"/>
                            </a:solidFill>
                            <a:prstDash val="solid"/>
                          </a:ln>
                        </wps:spPr>
                        <wps:bodyPr wrap="square" lIns="0" tIns="0" rIns="0" bIns="0" rtlCol="0">
                          <a:prstTxWarp prst="textNoShape">
                            <a:avLst/>
                          </a:prstTxWarp>
                          <a:noAutofit/>
                        </wps:bodyPr>
                      </wps:wsp>
                      <wps:wsp>
                        <wps:cNvPr id="42" name="Graphic 42"/>
                        <wps:cNvSpPr/>
                        <wps:spPr>
                          <a:xfrm>
                            <a:off x="339420" y="0"/>
                            <a:ext cx="1270" cy="183515"/>
                          </a:xfrm>
                          <a:custGeom>
                            <a:avLst/>
                            <a:gdLst/>
                            <a:ahLst/>
                            <a:cxnLst/>
                            <a:rect l="l" t="t" r="r" b="b"/>
                            <a:pathLst>
                              <a:path w="0" h="183515">
                                <a:moveTo>
                                  <a:pt x="0" y="183464"/>
                                </a:moveTo>
                                <a:lnTo>
                                  <a:pt x="0" y="0"/>
                                </a:lnTo>
                              </a:path>
                            </a:pathLst>
                          </a:custGeom>
                          <a:ln w="5054">
                            <a:solidFill>
                              <a:srgbClr val="000000"/>
                            </a:solidFill>
                            <a:prstDash val="solid"/>
                          </a:ln>
                        </wps:spPr>
                        <wps:bodyPr wrap="square" lIns="0" tIns="0" rIns="0" bIns="0" rtlCol="0">
                          <a:prstTxWarp prst="textNoShape">
                            <a:avLst/>
                          </a:prstTxWarp>
                          <a:noAutofit/>
                        </wps:bodyPr>
                      </wps:wsp>
                      <wps:wsp>
                        <wps:cNvPr id="43" name="Graphic 43"/>
                        <wps:cNvSpPr/>
                        <wps:spPr>
                          <a:xfrm>
                            <a:off x="5054" y="185991"/>
                            <a:ext cx="337185" cy="1270"/>
                          </a:xfrm>
                          <a:custGeom>
                            <a:avLst/>
                            <a:gdLst/>
                            <a:ahLst/>
                            <a:cxnLst/>
                            <a:rect l="l" t="t" r="r" b="b"/>
                            <a:pathLst>
                              <a:path w="337185" h="0">
                                <a:moveTo>
                                  <a:pt x="0" y="0"/>
                                </a:moveTo>
                                <a:lnTo>
                                  <a:pt x="336892" y="0"/>
                                </a:lnTo>
                              </a:path>
                            </a:pathLst>
                          </a:custGeom>
                          <a:ln w="5054">
                            <a:solidFill>
                              <a:srgbClr val="000000"/>
                            </a:solidFill>
                            <a:prstDash val="solid"/>
                          </a:ln>
                        </wps:spPr>
                        <wps:bodyPr wrap="square" lIns="0" tIns="0" rIns="0" bIns="0" rtlCol="0">
                          <a:prstTxWarp prst="textNoShape">
                            <a:avLst/>
                          </a:prstTxWarp>
                          <a:noAutofit/>
                        </wps:bodyPr>
                      </wps:wsp>
                      <wps:wsp>
                        <wps:cNvPr id="44" name="Graphic 44"/>
                        <wps:cNvSpPr/>
                        <wps:spPr>
                          <a:xfrm>
                            <a:off x="2527" y="183464"/>
                            <a:ext cx="1270" cy="183515"/>
                          </a:xfrm>
                          <a:custGeom>
                            <a:avLst/>
                            <a:gdLst/>
                            <a:ahLst/>
                            <a:cxnLst/>
                            <a:rect l="l" t="t" r="r" b="b"/>
                            <a:pathLst>
                              <a:path w="0" h="183515">
                                <a:moveTo>
                                  <a:pt x="0" y="183464"/>
                                </a:moveTo>
                                <a:lnTo>
                                  <a:pt x="0" y="0"/>
                                </a:lnTo>
                              </a:path>
                            </a:pathLst>
                          </a:custGeom>
                          <a:ln w="5054">
                            <a:solidFill>
                              <a:srgbClr val="000000"/>
                            </a:solidFill>
                            <a:prstDash val="solid"/>
                          </a:ln>
                        </wps:spPr>
                        <wps:bodyPr wrap="square" lIns="0" tIns="0" rIns="0" bIns="0" rtlCol="0">
                          <a:prstTxWarp prst="textNoShape">
                            <a:avLst/>
                          </a:prstTxWarp>
                          <a:noAutofit/>
                        </wps:bodyPr>
                      </wps:wsp>
                      <wps:wsp>
                        <wps:cNvPr id="45" name="Graphic 45"/>
                        <wps:cNvSpPr/>
                        <wps:spPr>
                          <a:xfrm>
                            <a:off x="339420" y="183464"/>
                            <a:ext cx="1270" cy="183515"/>
                          </a:xfrm>
                          <a:custGeom>
                            <a:avLst/>
                            <a:gdLst/>
                            <a:ahLst/>
                            <a:cxnLst/>
                            <a:rect l="l" t="t" r="r" b="b"/>
                            <a:pathLst>
                              <a:path w="0" h="183515">
                                <a:moveTo>
                                  <a:pt x="0" y="183464"/>
                                </a:moveTo>
                                <a:lnTo>
                                  <a:pt x="0" y="0"/>
                                </a:lnTo>
                              </a:path>
                            </a:pathLst>
                          </a:custGeom>
                          <a:ln w="5054">
                            <a:solidFill>
                              <a:srgbClr val="000000"/>
                            </a:solidFill>
                            <a:prstDash val="solid"/>
                          </a:ln>
                        </wps:spPr>
                        <wps:bodyPr wrap="square" lIns="0" tIns="0" rIns="0" bIns="0" rtlCol="0">
                          <a:prstTxWarp prst="textNoShape">
                            <a:avLst/>
                          </a:prstTxWarp>
                          <a:noAutofit/>
                        </wps:bodyPr>
                      </wps:wsp>
                      <wps:wsp>
                        <wps:cNvPr id="46" name="Graphic 46"/>
                        <wps:cNvSpPr/>
                        <wps:spPr>
                          <a:xfrm>
                            <a:off x="5054" y="369455"/>
                            <a:ext cx="337185" cy="1270"/>
                          </a:xfrm>
                          <a:custGeom>
                            <a:avLst/>
                            <a:gdLst/>
                            <a:ahLst/>
                            <a:cxnLst/>
                            <a:rect l="l" t="t" r="r" b="b"/>
                            <a:pathLst>
                              <a:path w="337185" h="0">
                                <a:moveTo>
                                  <a:pt x="0" y="0"/>
                                </a:moveTo>
                                <a:lnTo>
                                  <a:pt x="336892" y="0"/>
                                </a:lnTo>
                              </a:path>
                            </a:pathLst>
                          </a:custGeom>
                          <a:ln w="5054">
                            <a:solidFill>
                              <a:srgbClr val="000000"/>
                            </a:solidFill>
                            <a:prstDash val="solid"/>
                          </a:ln>
                        </wps:spPr>
                        <wps:bodyPr wrap="square" lIns="0" tIns="0" rIns="0" bIns="0" rtlCol="0">
                          <a:prstTxWarp prst="textNoShape">
                            <a:avLst/>
                          </a:prstTxWarp>
                          <a:noAutofit/>
                        </wps:bodyPr>
                      </wps:wsp>
                      <wps:wsp>
                        <wps:cNvPr id="47" name="Textbox 47"/>
                        <wps:cNvSpPr txBox="1"/>
                        <wps:spPr>
                          <a:xfrm>
                            <a:off x="0" y="0"/>
                            <a:ext cx="342265" cy="372110"/>
                          </a:xfrm>
                          <a:prstGeom prst="rect">
                            <a:avLst/>
                          </a:prstGeom>
                        </wps:spPr>
                        <wps:txbx>
                          <w:txbxContent>
                            <w:p>
                              <w:pPr>
                                <w:spacing w:before="15"/>
                                <w:ind w:left="0" w:right="13" w:firstLine="0"/>
                                <w:jc w:val="center"/>
                                <w:rPr>
                                  <w:i/>
                                  <w:sz w:val="20"/>
                                </w:rPr>
                              </w:pPr>
                              <w:r>
                                <w:rPr>
                                  <w:i/>
                                  <w:color w:val="7F7F7F"/>
                                  <w:spacing w:val="-10"/>
                                  <w:sz w:val="20"/>
                                </w:rPr>
                                <w:t>a</w:t>
                              </w:r>
                            </w:p>
                            <w:p>
                              <w:pPr>
                                <w:spacing w:before="62"/>
                                <w:ind w:left="13" w:right="13" w:firstLine="0"/>
                                <w:jc w:val="center"/>
                                <w:rPr>
                                  <w:rFonts w:ascii="Georgia"/>
                                  <w:sz w:val="20"/>
                                </w:rPr>
                              </w:pPr>
                              <w:r>
                                <w:rPr>
                                  <w:rFonts w:ascii="Georgia"/>
                                  <w:spacing w:val="-10"/>
                                  <w:w w:val="110"/>
                                  <w:sz w:val="20"/>
                                </w:rPr>
                                <w:t>F</w:t>
                              </w:r>
                            </w:p>
                          </w:txbxContent>
                        </wps:txbx>
                        <wps:bodyPr wrap="square" lIns="0" tIns="0" rIns="0" bIns="0" rtlCol="0">
                          <a:noAutofit/>
                        </wps:bodyPr>
                      </wps:wsp>
                    </wpg:wgp>
                  </a:graphicData>
                </a:graphic>
              </wp:anchor>
            </w:drawing>
          </mc:Choice>
          <mc:Fallback>
            <w:pict>
              <v:group style="position:absolute;margin-left:271.110992pt;margin-top:12.798727pt;width:26.95pt;height:29.3pt;mso-position-horizontal-relative:page;mso-position-vertical-relative:paragraph;z-index:-15724032;mso-wrap-distance-left:0;mso-wrap-distance-right:0" id="docshapegroup31" coordorigin="5422,256" coordsize="539,586">
                <v:line style="position:absolute" from="5430,260" to="5961,260" stroked="true" strokeweight=".398pt" strokecolor="#000000">
                  <v:stroke dashstyle="solid"/>
                </v:line>
                <v:line style="position:absolute" from="5426,545" to="5426,256" stroked="true" strokeweight=".398pt" strokecolor="#000000">
                  <v:stroke dashstyle="solid"/>
                </v:line>
                <v:line style="position:absolute" from="5957,545" to="5957,256" stroked="true" strokeweight=".398pt" strokecolor="#000000">
                  <v:stroke dashstyle="solid"/>
                </v:line>
                <v:line style="position:absolute" from="5430,549" to="5961,549" stroked="true" strokeweight=".398pt" strokecolor="#000000">
                  <v:stroke dashstyle="solid"/>
                </v:line>
                <v:line style="position:absolute" from="5426,834" to="5426,545" stroked="true" strokeweight=".398pt" strokecolor="#000000">
                  <v:stroke dashstyle="solid"/>
                </v:line>
                <v:line style="position:absolute" from="5957,834" to="5957,545" stroked="true" strokeweight=".398pt" strokecolor="#000000">
                  <v:stroke dashstyle="solid"/>
                </v:line>
                <v:line style="position:absolute" from="5430,838" to="5961,838" stroked="true" strokeweight=".398pt" strokecolor="#000000">
                  <v:stroke dashstyle="solid"/>
                </v:line>
                <v:shape style="position:absolute;left:5422;top:255;width:539;height:586" type="#_x0000_t202" id="docshape32" filled="false" stroked="false">
                  <v:textbox inset="0,0,0,0">
                    <w:txbxContent>
                      <w:p>
                        <w:pPr>
                          <w:spacing w:before="15"/>
                          <w:ind w:left="0" w:right="13" w:firstLine="0"/>
                          <w:jc w:val="center"/>
                          <w:rPr>
                            <w:i/>
                            <w:sz w:val="20"/>
                          </w:rPr>
                        </w:pPr>
                        <w:r>
                          <w:rPr>
                            <w:i/>
                            <w:color w:val="7F7F7F"/>
                            <w:spacing w:val="-10"/>
                            <w:sz w:val="20"/>
                          </w:rPr>
                          <w:t>a</w:t>
                        </w:r>
                      </w:p>
                      <w:p>
                        <w:pPr>
                          <w:spacing w:before="62"/>
                          <w:ind w:left="13" w:right="13" w:firstLine="0"/>
                          <w:jc w:val="center"/>
                          <w:rPr>
                            <w:rFonts w:ascii="Georgia"/>
                            <w:sz w:val="20"/>
                          </w:rPr>
                        </w:pPr>
                        <w:r>
                          <w:rPr>
                            <w:rFonts w:ascii="Georgia"/>
                            <w:spacing w:val="-10"/>
                            <w:w w:val="110"/>
                            <w:sz w:val="20"/>
                          </w:rPr>
                          <w:t>F</w:t>
                        </w:r>
                      </w:p>
                    </w:txbxContent>
                  </v:textbox>
                  <w10:wrap type="none"/>
                </v:shape>
                <w10:wrap type="topAndBottom"/>
              </v:group>
            </w:pict>
          </mc:Fallback>
        </mc:AlternateContent>
      </w:r>
      <w:r>
        <w:rPr>
          <w:sz w:val="19"/>
        </w:rPr>
        <mc:AlternateContent>
          <mc:Choice Requires="wps">
            <w:drawing>
              <wp:anchor distT="0" distB="0" distL="0" distR="0" allowOverlap="1" layoutInCell="1" locked="0" behindDoc="1" simplePos="0" relativeHeight="487592960">
                <wp:simplePos x="0" y="0"/>
                <wp:positionH relativeFrom="page">
                  <wp:posOffset>4340720</wp:posOffset>
                </wp:positionH>
                <wp:positionV relativeFrom="paragraph">
                  <wp:posOffset>162543</wp:posOffset>
                </wp:positionV>
                <wp:extent cx="342265" cy="372110"/>
                <wp:effectExtent l="0" t="0" r="0" b="0"/>
                <wp:wrapTopAndBottom/>
                <wp:docPr id="48" name="Group 48"/>
                <wp:cNvGraphicFramePr>
                  <a:graphicFrameLocks/>
                </wp:cNvGraphicFramePr>
                <a:graphic>
                  <a:graphicData uri="http://schemas.microsoft.com/office/word/2010/wordprocessingGroup">
                    <wpg:wgp>
                      <wpg:cNvPr id="48" name="Group 48"/>
                      <wpg:cNvGrpSpPr/>
                      <wpg:grpSpPr>
                        <a:xfrm>
                          <a:off x="0" y="0"/>
                          <a:ext cx="342265" cy="372110"/>
                          <a:chExt cx="342265" cy="372110"/>
                        </a:xfrm>
                      </wpg:grpSpPr>
                      <wps:wsp>
                        <wps:cNvPr id="49" name="Graphic 49"/>
                        <wps:cNvSpPr/>
                        <wps:spPr>
                          <a:xfrm>
                            <a:off x="5067" y="2527"/>
                            <a:ext cx="337185" cy="1270"/>
                          </a:xfrm>
                          <a:custGeom>
                            <a:avLst/>
                            <a:gdLst/>
                            <a:ahLst/>
                            <a:cxnLst/>
                            <a:rect l="l" t="t" r="r" b="b"/>
                            <a:pathLst>
                              <a:path w="337185" h="0">
                                <a:moveTo>
                                  <a:pt x="0" y="0"/>
                                </a:moveTo>
                                <a:lnTo>
                                  <a:pt x="336892" y="0"/>
                                </a:lnTo>
                              </a:path>
                            </a:pathLst>
                          </a:custGeom>
                          <a:ln w="5054">
                            <a:solidFill>
                              <a:srgbClr val="000000"/>
                            </a:solidFill>
                            <a:prstDash val="solid"/>
                          </a:ln>
                        </wps:spPr>
                        <wps:bodyPr wrap="square" lIns="0" tIns="0" rIns="0" bIns="0" rtlCol="0">
                          <a:prstTxWarp prst="textNoShape">
                            <a:avLst/>
                          </a:prstTxWarp>
                          <a:noAutofit/>
                        </wps:bodyPr>
                      </wps:wsp>
                      <wps:wsp>
                        <wps:cNvPr id="50" name="Graphic 50"/>
                        <wps:cNvSpPr/>
                        <wps:spPr>
                          <a:xfrm>
                            <a:off x="2527" y="0"/>
                            <a:ext cx="1270" cy="183515"/>
                          </a:xfrm>
                          <a:custGeom>
                            <a:avLst/>
                            <a:gdLst/>
                            <a:ahLst/>
                            <a:cxnLst/>
                            <a:rect l="l" t="t" r="r" b="b"/>
                            <a:pathLst>
                              <a:path w="0" h="183515">
                                <a:moveTo>
                                  <a:pt x="0" y="183464"/>
                                </a:moveTo>
                                <a:lnTo>
                                  <a:pt x="0" y="0"/>
                                </a:lnTo>
                              </a:path>
                            </a:pathLst>
                          </a:custGeom>
                          <a:ln w="5054">
                            <a:solidFill>
                              <a:srgbClr val="000000"/>
                            </a:solidFill>
                            <a:prstDash val="solid"/>
                          </a:ln>
                        </wps:spPr>
                        <wps:bodyPr wrap="square" lIns="0" tIns="0" rIns="0" bIns="0" rtlCol="0">
                          <a:prstTxWarp prst="textNoShape">
                            <a:avLst/>
                          </a:prstTxWarp>
                          <a:noAutofit/>
                        </wps:bodyPr>
                      </wps:wsp>
                      <wps:wsp>
                        <wps:cNvPr id="51" name="Graphic 51"/>
                        <wps:cNvSpPr/>
                        <wps:spPr>
                          <a:xfrm>
                            <a:off x="339420" y="0"/>
                            <a:ext cx="1270" cy="183515"/>
                          </a:xfrm>
                          <a:custGeom>
                            <a:avLst/>
                            <a:gdLst/>
                            <a:ahLst/>
                            <a:cxnLst/>
                            <a:rect l="l" t="t" r="r" b="b"/>
                            <a:pathLst>
                              <a:path w="0" h="183515">
                                <a:moveTo>
                                  <a:pt x="0" y="183464"/>
                                </a:moveTo>
                                <a:lnTo>
                                  <a:pt x="0" y="0"/>
                                </a:lnTo>
                              </a:path>
                            </a:pathLst>
                          </a:custGeom>
                          <a:ln w="5054">
                            <a:solidFill>
                              <a:srgbClr val="000000"/>
                            </a:solidFill>
                            <a:prstDash val="solid"/>
                          </a:ln>
                        </wps:spPr>
                        <wps:bodyPr wrap="square" lIns="0" tIns="0" rIns="0" bIns="0" rtlCol="0">
                          <a:prstTxWarp prst="textNoShape">
                            <a:avLst/>
                          </a:prstTxWarp>
                          <a:noAutofit/>
                        </wps:bodyPr>
                      </wps:wsp>
                      <wps:wsp>
                        <wps:cNvPr id="52" name="Graphic 52"/>
                        <wps:cNvSpPr/>
                        <wps:spPr>
                          <a:xfrm>
                            <a:off x="5067" y="185991"/>
                            <a:ext cx="337185" cy="1270"/>
                          </a:xfrm>
                          <a:custGeom>
                            <a:avLst/>
                            <a:gdLst/>
                            <a:ahLst/>
                            <a:cxnLst/>
                            <a:rect l="l" t="t" r="r" b="b"/>
                            <a:pathLst>
                              <a:path w="337185" h="0">
                                <a:moveTo>
                                  <a:pt x="0" y="0"/>
                                </a:moveTo>
                                <a:lnTo>
                                  <a:pt x="336892" y="0"/>
                                </a:lnTo>
                              </a:path>
                            </a:pathLst>
                          </a:custGeom>
                          <a:ln w="5054">
                            <a:solidFill>
                              <a:srgbClr val="000000"/>
                            </a:solidFill>
                            <a:prstDash val="solid"/>
                          </a:ln>
                        </wps:spPr>
                        <wps:bodyPr wrap="square" lIns="0" tIns="0" rIns="0" bIns="0" rtlCol="0">
                          <a:prstTxWarp prst="textNoShape">
                            <a:avLst/>
                          </a:prstTxWarp>
                          <a:noAutofit/>
                        </wps:bodyPr>
                      </wps:wsp>
                      <wps:wsp>
                        <wps:cNvPr id="53" name="Graphic 53"/>
                        <wps:cNvSpPr/>
                        <wps:spPr>
                          <a:xfrm>
                            <a:off x="2527" y="183464"/>
                            <a:ext cx="1270" cy="183515"/>
                          </a:xfrm>
                          <a:custGeom>
                            <a:avLst/>
                            <a:gdLst/>
                            <a:ahLst/>
                            <a:cxnLst/>
                            <a:rect l="l" t="t" r="r" b="b"/>
                            <a:pathLst>
                              <a:path w="0" h="183515">
                                <a:moveTo>
                                  <a:pt x="0" y="183464"/>
                                </a:moveTo>
                                <a:lnTo>
                                  <a:pt x="0" y="0"/>
                                </a:lnTo>
                              </a:path>
                            </a:pathLst>
                          </a:custGeom>
                          <a:ln w="5054">
                            <a:solidFill>
                              <a:srgbClr val="000000"/>
                            </a:solidFill>
                            <a:prstDash val="solid"/>
                          </a:ln>
                        </wps:spPr>
                        <wps:bodyPr wrap="square" lIns="0" tIns="0" rIns="0" bIns="0" rtlCol="0">
                          <a:prstTxWarp prst="textNoShape">
                            <a:avLst/>
                          </a:prstTxWarp>
                          <a:noAutofit/>
                        </wps:bodyPr>
                      </wps:wsp>
                      <wps:wsp>
                        <wps:cNvPr id="54" name="Graphic 54"/>
                        <wps:cNvSpPr/>
                        <wps:spPr>
                          <a:xfrm>
                            <a:off x="339420" y="183464"/>
                            <a:ext cx="1270" cy="183515"/>
                          </a:xfrm>
                          <a:custGeom>
                            <a:avLst/>
                            <a:gdLst/>
                            <a:ahLst/>
                            <a:cxnLst/>
                            <a:rect l="l" t="t" r="r" b="b"/>
                            <a:pathLst>
                              <a:path w="0" h="183515">
                                <a:moveTo>
                                  <a:pt x="0" y="183464"/>
                                </a:moveTo>
                                <a:lnTo>
                                  <a:pt x="0" y="0"/>
                                </a:lnTo>
                              </a:path>
                            </a:pathLst>
                          </a:custGeom>
                          <a:ln w="5054">
                            <a:solidFill>
                              <a:srgbClr val="000000"/>
                            </a:solidFill>
                            <a:prstDash val="solid"/>
                          </a:ln>
                        </wps:spPr>
                        <wps:bodyPr wrap="square" lIns="0" tIns="0" rIns="0" bIns="0" rtlCol="0">
                          <a:prstTxWarp prst="textNoShape">
                            <a:avLst/>
                          </a:prstTxWarp>
                          <a:noAutofit/>
                        </wps:bodyPr>
                      </wps:wsp>
                      <wps:wsp>
                        <wps:cNvPr id="55" name="Graphic 55"/>
                        <wps:cNvSpPr/>
                        <wps:spPr>
                          <a:xfrm>
                            <a:off x="5067" y="369455"/>
                            <a:ext cx="337185" cy="1270"/>
                          </a:xfrm>
                          <a:custGeom>
                            <a:avLst/>
                            <a:gdLst/>
                            <a:ahLst/>
                            <a:cxnLst/>
                            <a:rect l="l" t="t" r="r" b="b"/>
                            <a:pathLst>
                              <a:path w="337185" h="0">
                                <a:moveTo>
                                  <a:pt x="0" y="0"/>
                                </a:moveTo>
                                <a:lnTo>
                                  <a:pt x="336892" y="0"/>
                                </a:lnTo>
                              </a:path>
                            </a:pathLst>
                          </a:custGeom>
                          <a:ln w="5054">
                            <a:solidFill>
                              <a:srgbClr val="000000"/>
                            </a:solidFill>
                            <a:prstDash val="solid"/>
                          </a:ln>
                        </wps:spPr>
                        <wps:bodyPr wrap="square" lIns="0" tIns="0" rIns="0" bIns="0" rtlCol="0">
                          <a:prstTxWarp prst="textNoShape">
                            <a:avLst/>
                          </a:prstTxWarp>
                          <a:noAutofit/>
                        </wps:bodyPr>
                      </wps:wsp>
                      <wps:wsp>
                        <wps:cNvPr id="56" name="Textbox 56"/>
                        <wps:cNvSpPr txBox="1"/>
                        <wps:spPr>
                          <a:xfrm>
                            <a:off x="0" y="0"/>
                            <a:ext cx="342265" cy="372110"/>
                          </a:xfrm>
                          <a:prstGeom prst="rect">
                            <a:avLst/>
                          </a:prstGeom>
                        </wps:spPr>
                        <wps:txbx>
                          <w:txbxContent>
                            <w:p>
                              <w:pPr>
                                <w:spacing w:before="15"/>
                                <w:ind w:left="1" w:right="13" w:firstLine="0"/>
                                <w:jc w:val="center"/>
                                <w:rPr>
                                  <w:i/>
                                  <w:sz w:val="20"/>
                                </w:rPr>
                              </w:pPr>
                              <w:r>
                                <w:rPr>
                                  <w:i/>
                                  <w:color w:val="7F7F7F"/>
                                  <w:spacing w:val="-10"/>
                                  <w:w w:val="105"/>
                                  <w:sz w:val="20"/>
                                </w:rPr>
                                <w:t>e</w:t>
                              </w:r>
                            </w:p>
                            <w:p>
                              <w:pPr>
                                <w:spacing w:before="62"/>
                                <w:ind w:left="13" w:right="13" w:firstLine="0"/>
                                <w:jc w:val="center"/>
                                <w:rPr>
                                  <w:rFonts w:ascii="Georgia"/>
                                  <w:sz w:val="20"/>
                                </w:rPr>
                              </w:pPr>
                              <w:r>
                                <w:rPr>
                                  <w:rFonts w:ascii="Georgia"/>
                                  <w:spacing w:val="-10"/>
                                  <w:w w:val="110"/>
                                  <w:sz w:val="20"/>
                                </w:rPr>
                                <w:t>F</w:t>
                              </w:r>
                            </w:p>
                          </w:txbxContent>
                        </wps:txbx>
                        <wps:bodyPr wrap="square" lIns="0" tIns="0" rIns="0" bIns="0" rtlCol="0">
                          <a:noAutofit/>
                        </wps:bodyPr>
                      </wps:wsp>
                    </wpg:wgp>
                  </a:graphicData>
                </a:graphic>
              </wp:anchor>
            </w:drawing>
          </mc:Choice>
          <mc:Fallback>
            <w:pict>
              <v:group style="position:absolute;margin-left:341.789001pt;margin-top:12.798727pt;width:26.95pt;height:29.3pt;mso-position-horizontal-relative:page;mso-position-vertical-relative:paragraph;z-index:-15723520;mso-wrap-distance-left:0;mso-wrap-distance-right:0" id="docshapegroup33" coordorigin="6836,256" coordsize="539,586">
                <v:line style="position:absolute" from="6844,260" to="7374,260" stroked="true" strokeweight=".398pt" strokecolor="#000000">
                  <v:stroke dashstyle="solid"/>
                </v:line>
                <v:line style="position:absolute" from="6840,545" to="6840,256" stroked="true" strokeweight=".398pt" strokecolor="#000000">
                  <v:stroke dashstyle="solid"/>
                </v:line>
                <v:line style="position:absolute" from="7370,545" to="7370,256" stroked="true" strokeweight=".398pt" strokecolor="#000000">
                  <v:stroke dashstyle="solid"/>
                </v:line>
                <v:line style="position:absolute" from="6844,549" to="7374,549" stroked="true" strokeweight=".398pt" strokecolor="#000000">
                  <v:stroke dashstyle="solid"/>
                </v:line>
                <v:line style="position:absolute" from="6840,834" to="6840,545" stroked="true" strokeweight=".398pt" strokecolor="#000000">
                  <v:stroke dashstyle="solid"/>
                </v:line>
                <v:line style="position:absolute" from="7370,834" to="7370,545" stroked="true" strokeweight=".398pt" strokecolor="#000000">
                  <v:stroke dashstyle="solid"/>
                </v:line>
                <v:line style="position:absolute" from="6844,838" to="7374,838" stroked="true" strokeweight=".398pt" strokecolor="#000000">
                  <v:stroke dashstyle="solid"/>
                </v:line>
                <v:shape style="position:absolute;left:6835;top:255;width:539;height:586" type="#_x0000_t202" id="docshape34" filled="false" stroked="false">
                  <v:textbox inset="0,0,0,0">
                    <w:txbxContent>
                      <w:p>
                        <w:pPr>
                          <w:spacing w:before="15"/>
                          <w:ind w:left="1" w:right="13" w:firstLine="0"/>
                          <w:jc w:val="center"/>
                          <w:rPr>
                            <w:i/>
                            <w:sz w:val="20"/>
                          </w:rPr>
                        </w:pPr>
                        <w:r>
                          <w:rPr>
                            <w:i/>
                            <w:color w:val="7F7F7F"/>
                            <w:spacing w:val="-10"/>
                            <w:w w:val="105"/>
                            <w:sz w:val="20"/>
                          </w:rPr>
                          <w:t>e</w:t>
                        </w:r>
                      </w:p>
                      <w:p>
                        <w:pPr>
                          <w:spacing w:before="62"/>
                          <w:ind w:left="13" w:right="13" w:firstLine="0"/>
                          <w:jc w:val="center"/>
                          <w:rPr>
                            <w:rFonts w:ascii="Georgia"/>
                            <w:sz w:val="20"/>
                          </w:rPr>
                        </w:pPr>
                        <w:r>
                          <w:rPr>
                            <w:rFonts w:ascii="Georgia"/>
                            <w:spacing w:val="-10"/>
                            <w:w w:val="110"/>
                            <w:sz w:val="20"/>
                          </w:rPr>
                          <w:t>F</w:t>
                        </w:r>
                      </w:p>
                    </w:txbxContent>
                  </v:textbox>
                  <w10:wrap type="none"/>
                </v:shape>
                <w10:wrap type="topAndBottom"/>
              </v:group>
            </w:pict>
          </mc:Fallback>
        </mc:AlternateContent>
      </w:r>
      <w:r>
        <w:rPr>
          <w:sz w:val="19"/>
        </w:rPr>
        <mc:AlternateContent>
          <mc:Choice Requires="wps">
            <w:drawing>
              <wp:anchor distT="0" distB="0" distL="0" distR="0" allowOverlap="1" layoutInCell="1" locked="0" behindDoc="1" simplePos="0" relativeHeight="487587840">
                <wp:simplePos x="0" y="0"/>
                <wp:positionH relativeFrom="page">
                  <wp:posOffset>2537904</wp:posOffset>
                </wp:positionH>
                <wp:positionV relativeFrom="paragraph">
                  <wp:posOffset>580081</wp:posOffset>
                </wp:positionV>
                <wp:extent cx="679450" cy="372110"/>
                <wp:effectExtent l="0" t="0" r="0" b="0"/>
                <wp:wrapTopAndBottom/>
                <wp:docPr id="57" name="Textbox 57"/>
                <wp:cNvGraphicFramePr>
                  <a:graphicFrameLocks/>
                </wp:cNvGraphicFramePr>
                <a:graphic>
                  <a:graphicData uri="http://schemas.microsoft.com/office/word/2010/wordprocessingShape">
                    <wps:wsp>
                      <wps:cNvPr id="57" name="Textbox 57"/>
                      <wps:cNvSpPr txBox="1"/>
                      <wps:spPr>
                        <a:xfrm>
                          <a:off x="0" y="0"/>
                          <a:ext cx="679450" cy="372110"/>
                        </a:xfrm>
                        <a:prstGeom prst="rect">
                          <a:avLst/>
                        </a:prstGeom>
                      </wps:spPr>
                      <wps:txbx>
                        <w:txbxContent>
                          <w:tbl>
                            <w:tblPr>
                              <w:tblW w:w="0" w:type="auto"/>
                              <w:jc w:val="lef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31"/>
                              <w:gridCol w:w="531"/>
                            </w:tblGrid>
                            <w:tr>
                              <w:trPr>
                                <w:trHeight w:val="278" w:hRule="atLeast"/>
                              </w:trPr>
                              <w:tc>
                                <w:tcPr>
                                  <w:tcW w:w="531" w:type="dxa"/>
                                </w:tcPr>
                                <w:p>
                                  <w:pPr>
                                    <w:pStyle w:val="TableParagraph"/>
                                    <w:spacing w:line="240" w:lineRule="auto" w:before="6"/>
                                    <w:ind w:left="11" w:right="14"/>
                                    <w:rPr>
                                      <w:i/>
                                      <w:sz w:val="20"/>
                                    </w:rPr>
                                  </w:pPr>
                                  <w:r>
                                    <w:rPr>
                                      <w:i/>
                                      <w:color w:val="7F7F7F"/>
                                      <w:spacing w:val="-10"/>
                                      <w:sz w:val="20"/>
                                    </w:rPr>
                                    <w:t>o</w:t>
                                  </w:r>
                                </w:p>
                              </w:tc>
                              <w:tc>
                                <w:tcPr>
                                  <w:tcW w:w="531" w:type="dxa"/>
                                </w:tcPr>
                                <w:p>
                                  <w:pPr>
                                    <w:pStyle w:val="TableParagraph"/>
                                    <w:spacing w:line="240" w:lineRule="auto" w:before="6"/>
                                    <w:ind w:left="7" w:right="14"/>
                                    <w:rPr>
                                      <w:i/>
                                      <w:sz w:val="20"/>
                                    </w:rPr>
                                  </w:pPr>
                                  <w:r>
                                    <w:rPr>
                                      <w:i/>
                                      <w:color w:val="7F7F7F"/>
                                      <w:spacing w:val="-10"/>
                                      <w:w w:val="105"/>
                                      <w:sz w:val="20"/>
                                    </w:rPr>
                                    <w:t>s</w:t>
                                  </w:r>
                                </w:p>
                              </w:tc>
                            </w:tr>
                            <w:tr>
                              <w:trPr>
                                <w:trHeight w:val="278" w:hRule="atLeast"/>
                              </w:trPr>
                              <w:tc>
                                <w:tcPr>
                                  <w:tcW w:w="531" w:type="dxa"/>
                                </w:tcPr>
                                <w:p>
                                  <w:pPr>
                                    <w:pStyle w:val="TableParagraph"/>
                                    <w:spacing w:line="240" w:lineRule="auto" w:before="10"/>
                                    <w:ind w:left="21" w:right="14"/>
                                    <w:rPr>
                                      <w:rFonts w:ascii="Georgia"/>
                                      <w:sz w:val="20"/>
                                    </w:rPr>
                                  </w:pPr>
                                  <w:r>
                                    <w:rPr>
                                      <w:rFonts w:ascii="Georgia"/>
                                      <w:spacing w:val="-10"/>
                                      <w:w w:val="110"/>
                                      <w:sz w:val="20"/>
                                    </w:rPr>
                                    <w:t>F</w:t>
                                  </w:r>
                                </w:p>
                              </w:tc>
                              <w:tc>
                                <w:tcPr>
                                  <w:tcW w:w="531" w:type="dxa"/>
                                </w:tcPr>
                                <w:p>
                                  <w:pPr>
                                    <w:pStyle w:val="TableParagraph"/>
                                    <w:spacing w:line="240" w:lineRule="auto" w:before="10"/>
                                    <w:ind w:left="20" w:right="14"/>
                                    <w:rPr>
                                      <w:rFonts w:ascii="Georgia"/>
                                      <w:sz w:val="20"/>
                                    </w:rPr>
                                  </w:pPr>
                                  <w:r>
                                    <w:rPr>
                                      <w:rFonts w:ascii="Georgia"/>
                                      <w:spacing w:val="-10"/>
                                      <w:w w:val="110"/>
                                      <w:sz w:val="20"/>
                                    </w:rPr>
                                    <w:t>F</w:t>
                                  </w:r>
                                </w:p>
                              </w:tc>
                            </w:tr>
                          </w:tbl>
                          <w:p>
                            <w:pPr>
                              <w:pStyle w:val="BodyText"/>
                            </w:pPr>
                          </w:p>
                        </w:txbxContent>
                      </wps:txbx>
                      <wps:bodyPr wrap="square" lIns="0" tIns="0" rIns="0" bIns="0" rtlCol="0">
                        <a:noAutofit/>
                      </wps:bodyPr>
                    </wps:wsp>
                  </a:graphicData>
                </a:graphic>
              </wp:anchor>
            </w:drawing>
          </mc:Choice>
          <mc:Fallback>
            <w:pict>
              <v:shape style="position:absolute;margin-left:199.835007pt;margin-top:45.675728pt;width:53.5pt;height:29.3pt;mso-position-horizontal-relative:page;mso-position-vertical-relative:paragraph;z-index:-15728640;mso-wrap-distance-left:0;mso-wrap-distance-right:0" type="#_x0000_t202" id="docshape35" filled="false" stroked="false">
                <v:textbox inset="0,0,0,0">
                  <w:txbxContent>
                    <w:tbl>
                      <w:tblPr>
                        <w:tblW w:w="0" w:type="auto"/>
                        <w:jc w:val="lef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31"/>
                        <w:gridCol w:w="531"/>
                      </w:tblGrid>
                      <w:tr>
                        <w:trPr>
                          <w:trHeight w:val="278" w:hRule="atLeast"/>
                        </w:trPr>
                        <w:tc>
                          <w:tcPr>
                            <w:tcW w:w="531" w:type="dxa"/>
                          </w:tcPr>
                          <w:p>
                            <w:pPr>
                              <w:pStyle w:val="TableParagraph"/>
                              <w:spacing w:line="240" w:lineRule="auto" w:before="6"/>
                              <w:ind w:left="11" w:right="14"/>
                              <w:rPr>
                                <w:i/>
                                <w:sz w:val="20"/>
                              </w:rPr>
                            </w:pPr>
                            <w:r>
                              <w:rPr>
                                <w:i/>
                                <w:color w:val="7F7F7F"/>
                                <w:spacing w:val="-10"/>
                                <w:sz w:val="20"/>
                              </w:rPr>
                              <w:t>o</w:t>
                            </w:r>
                          </w:p>
                        </w:tc>
                        <w:tc>
                          <w:tcPr>
                            <w:tcW w:w="531" w:type="dxa"/>
                          </w:tcPr>
                          <w:p>
                            <w:pPr>
                              <w:pStyle w:val="TableParagraph"/>
                              <w:spacing w:line="240" w:lineRule="auto" w:before="6"/>
                              <w:ind w:left="7" w:right="14"/>
                              <w:rPr>
                                <w:i/>
                                <w:sz w:val="20"/>
                              </w:rPr>
                            </w:pPr>
                            <w:r>
                              <w:rPr>
                                <w:i/>
                                <w:color w:val="7F7F7F"/>
                                <w:spacing w:val="-10"/>
                                <w:w w:val="105"/>
                                <w:sz w:val="20"/>
                              </w:rPr>
                              <w:t>s</w:t>
                            </w:r>
                          </w:p>
                        </w:tc>
                      </w:tr>
                      <w:tr>
                        <w:trPr>
                          <w:trHeight w:val="278" w:hRule="atLeast"/>
                        </w:trPr>
                        <w:tc>
                          <w:tcPr>
                            <w:tcW w:w="531" w:type="dxa"/>
                          </w:tcPr>
                          <w:p>
                            <w:pPr>
                              <w:pStyle w:val="TableParagraph"/>
                              <w:spacing w:line="240" w:lineRule="auto" w:before="10"/>
                              <w:ind w:left="21" w:right="14"/>
                              <w:rPr>
                                <w:rFonts w:ascii="Georgia"/>
                                <w:sz w:val="20"/>
                              </w:rPr>
                            </w:pPr>
                            <w:r>
                              <w:rPr>
                                <w:rFonts w:ascii="Georgia"/>
                                <w:spacing w:val="-10"/>
                                <w:w w:val="110"/>
                                <w:sz w:val="20"/>
                              </w:rPr>
                              <w:t>F</w:t>
                            </w:r>
                          </w:p>
                        </w:tc>
                        <w:tc>
                          <w:tcPr>
                            <w:tcW w:w="531" w:type="dxa"/>
                          </w:tcPr>
                          <w:p>
                            <w:pPr>
                              <w:pStyle w:val="TableParagraph"/>
                              <w:spacing w:line="240" w:lineRule="auto" w:before="10"/>
                              <w:ind w:left="20" w:right="14"/>
                              <w:rPr>
                                <w:rFonts w:ascii="Georgia"/>
                                <w:sz w:val="20"/>
                              </w:rPr>
                            </w:pPr>
                            <w:r>
                              <w:rPr>
                                <w:rFonts w:ascii="Georgia"/>
                                <w:spacing w:val="-10"/>
                                <w:w w:val="110"/>
                                <w:sz w:val="20"/>
                              </w:rPr>
                              <w:t>F</w:t>
                            </w:r>
                          </w:p>
                        </w:tc>
                      </w:tr>
                    </w:tbl>
                    <w:p>
                      <w:pPr>
                        <w:pStyle w:val="BodyText"/>
                      </w:pPr>
                    </w:p>
                  </w:txbxContent>
                </v:textbox>
                <w10:wrap type="topAndBottom"/>
              </v:shape>
            </w:pict>
          </mc:Fallback>
        </mc:AlternateContent>
      </w:r>
      <w:r>
        <w:rPr>
          <w:sz w:val="19"/>
        </w:rPr>
        <mc:AlternateContent>
          <mc:Choice Requires="wps">
            <w:drawing>
              <wp:anchor distT="0" distB="0" distL="0" distR="0" allowOverlap="1" layoutInCell="1" locked="0" behindDoc="1" simplePos="0" relativeHeight="487587840">
                <wp:simplePos x="0" y="0"/>
                <wp:positionH relativeFrom="page">
                  <wp:posOffset>3440582</wp:posOffset>
                </wp:positionH>
                <wp:positionV relativeFrom="paragraph">
                  <wp:posOffset>580081</wp:posOffset>
                </wp:positionV>
                <wp:extent cx="679450" cy="372110"/>
                <wp:effectExtent l="0" t="0" r="0" b="0"/>
                <wp:wrapTopAndBottom/>
                <wp:docPr id="58" name="Textbox 58"/>
                <wp:cNvGraphicFramePr>
                  <a:graphicFrameLocks/>
                </wp:cNvGraphicFramePr>
                <a:graphic>
                  <a:graphicData uri="http://schemas.microsoft.com/office/word/2010/wordprocessingShape">
                    <wps:wsp>
                      <wps:cNvPr id="58" name="Textbox 58"/>
                      <wps:cNvSpPr txBox="1"/>
                      <wps:spPr>
                        <a:xfrm>
                          <a:off x="0" y="0"/>
                          <a:ext cx="679450" cy="372110"/>
                        </a:xfrm>
                        <a:prstGeom prst="rect">
                          <a:avLst/>
                        </a:prstGeom>
                      </wps:spPr>
                      <wps:txbx>
                        <w:txbxContent>
                          <w:tbl>
                            <w:tblPr>
                              <w:tblW w:w="0" w:type="auto"/>
                              <w:jc w:val="lef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31"/>
                              <w:gridCol w:w="531"/>
                            </w:tblGrid>
                            <w:tr>
                              <w:trPr>
                                <w:trHeight w:val="278" w:hRule="atLeast"/>
                              </w:trPr>
                              <w:tc>
                                <w:tcPr>
                                  <w:tcW w:w="531" w:type="dxa"/>
                                </w:tcPr>
                                <w:p>
                                  <w:pPr>
                                    <w:pStyle w:val="TableParagraph"/>
                                    <w:spacing w:line="240" w:lineRule="auto" w:before="6"/>
                                    <w:ind w:left="9" w:right="14"/>
                                    <w:rPr>
                                      <w:i/>
                                      <w:sz w:val="20"/>
                                    </w:rPr>
                                  </w:pPr>
                                  <w:r>
                                    <w:rPr>
                                      <w:i/>
                                      <w:color w:val="7F7F7F"/>
                                      <w:spacing w:val="-10"/>
                                      <w:sz w:val="20"/>
                                    </w:rPr>
                                    <w:t>a</w:t>
                                  </w:r>
                                </w:p>
                              </w:tc>
                              <w:tc>
                                <w:tcPr>
                                  <w:tcW w:w="531" w:type="dxa"/>
                                </w:tcPr>
                                <w:p>
                                  <w:pPr>
                                    <w:pStyle w:val="TableParagraph"/>
                                    <w:spacing w:line="240" w:lineRule="auto" w:before="6"/>
                                    <w:ind w:left="7" w:right="14"/>
                                    <w:rPr>
                                      <w:i/>
                                      <w:sz w:val="20"/>
                                    </w:rPr>
                                  </w:pPr>
                                  <w:r>
                                    <w:rPr>
                                      <w:i/>
                                      <w:color w:val="7F7F7F"/>
                                      <w:spacing w:val="-10"/>
                                      <w:w w:val="105"/>
                                      <w:sz w:val="20"/>
                                    </w:rPr>
                                    <w:t>s</w:t>
                                  </w:r>
                                </w:p>
                              </w:tc>
                            </w:tr>
                            <w:tr>
                              <w:trPr>
                                <w:trHeight w:val="278" w:hRule="atLeast"/>
                              </w:trPr>
                              <w:tc>
                                <w:tcPr>
                                  <w:tcW w:w="531" w:type="dxa"/>
                                </w:tcPr>
                                <w:p>
                                  <w:pPr>
                                    <w:pStyle w:val="TableParagraph"/>
                                    <w:spacing w:line="240" w:lineRule="auto" w:before="10"/>
                                    <w:ind w:left="21" w:right="14"/>
                                    <w:rPr>
                                      <w:rFonts w:ascii="Georgia"/>
                                      <w:sz w:val="20"/>
                                    </w:rPr>
                                  </w:pPr>
                                  <w:r>
                                    <w:rPr>
                                      <w:rFonts w:ascii="Georgia"/>
                                      <w:spacing w:val="-10"/>
                                      <w:w w:val="110"/>
                                      <w:sz w:val="20"/>
                                    </w:rPr>
                                    <w:t>F</w:t>
                                  </w:r>
                                </w:p>
                              </w:tc>
                              <w:tc>
                                <w:tcPr>
                                  <w:tcW w:w="531" w:type="dxa"/>
                                </w:tcPr>
                                <w:p>
                                  <w:pPr>
                                    <w:pStyle w:val="TableParagraph"/>
                                    <w:spacing w:line="240" w:lineRule="auto" w:before="10"/>
                                    <w:ind w:left="20" w:right="14"/>
                                    <w:rPr>
                                      <w:rFonts w:ascii="Georgia"/>
                                      <w:sz w:val="20"/>
                                    </w:rPr>
                                  </w:pPr>
                                  <w:r>
                                    <w:rPr>
                                      <w:rFonts w:ascii="Georgia"/>
                                      <w:spacing w:val="-10"/>
                                      <w:w w:val="110"/>
                                      <w:sz w:val="20"/>
                                    </w:rPr>
                                    <w:t>F</w:t>
                                  </w:r>
                                </w:p>
                              </w:tc>
                            </w:tr>
                          </w:tbl>
                          <w:p>
                            <w:pPr>
                              <w:pStyle w:val="BodyText"/>
                            </w:pPr>
                          </w:p>
                        </w:txbxContent>
                      </wps:txbx>
                      <wps:bodyPr wrap="square" lIns="0" tIns="0" rIns="0" bIns="0" rtlCol="0">
                        <a:noAutofit/>
                      </wps:bodyPr>
                    </wps:wsp>
                  </a:graphicData>
                </a:graphic>
              </wp:anchor>
            </w:drawing>
          </mc:Choice>
          <mc:Fallback>
            <w:pict>
              <v:shape style="position:absolute;margin-left:270.911987pt;margin-top:45.675728pt;width:53.5pt;height:29.3pt;mso-position-horizontal-relative:page;mso-position-vertical-relative:paragraph;z-index:-15728640;mso-wrap-distance-left:0;mso-wrap-distance-right:0" type="#_x0000_t202" id="docshape36" filled="false" stroked="false">
                <v:textbox inset="0,0,0,0">
                  <w:txbxContent>
                    <w:tbl>
                      <w:tblPr>
                        <w:tblW w:w="0" w:type="auto"/>
                        <w:jc w:val="lef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31"/>
                        <w:gridCol w:w="531"/>
                      </w:tblGrid>
                      <w:tr>
                        <w:trPr>
                          <w:trHeight w:val="278" w:hRule="atLeast"/>
                        </w:trPr>
                        <w:tc>
                          <w:tcPr>
                            <w:tcW w:w="531" w:type="dxa"/>
                          </w:tcPr>
                          <w:p>
                            <w:pPr>
                              <w:pStyle w:val="TableParagraph"/>
                              <w:spacing w:line="240" w:lineRule="auto" w:before="6"/>
                              <w:ind w:left="9" w:right="14"/>
                              <w:rPr>
                                <w:i/>
                                <w:sz w:val="20"/>
                              </w:rPr>
                            </w:pPr>
                            <w:r>
                              <w:rPr>
                                <w:i/>
                                <w:color w:val="7F7F7F"/>
                                <w:spacing w:val="-10"/>
                                <w:sz w:val="20"/>
                              </w:rPr>
                              <w:t>a</w:t>
                            </w:r>
                          </w:p>
                        </w:tc>
                        <w:tc>
                          <w:tcPr>
                            <w:tcW w:w="531" w:type="dxa"/>
                          </w:tcPr>
                          <w:p>
                            <w:pPr>
                              <w:pStyle w:val="TableParagraph"/>
                              <w:spacing w:line="240" w:lineRule="auto" w:before="6"/>
                              <w:ind w:left="7" w:right="14"/>
                              <w:rPr>
                                <w:i/>
                                <w:sz w:val="20"/>
                              </w:rPr>
                            </w:pPr>
                            <w:r>
                              <w:rPr>
                                <w:i/>
                                <w:color w:val="7F7F7F"/>
                                <w:spacing w:val="-10"/>
                                <w:w w:val="105"/>
                                <w:sz w:val="20"/>
                              </w:rPr>
                              <w:t>s</w:t>
                            </w:r>
                          </w:p>
                        </w:tc>
                      </w:tr>
                      <w:tr>
                        <w:trPr>
                          <w:trHeight w:val="278" w:hRule="atLeast"/>
                        </w:trPr>
                        <w:tc>
                          <w:tcPr>
                            <w:tcW w:w="531" w:type="dxa"/>
                          </w:tcPr>
                          <w:p>
                            <w:pPr>
                              <w:pStyle w:val="TableParagraph"/>
                              <w:spacing w:line="240" w:lineRule="auto" w:before="10"/>
                              <w:ind w:left="21" w:right="14"/>
                              <w:rPr>
                                <w:rFonts w:ascii="Georgia"/>
                                <w:sz w:val="20"/>
                              </w:rPr>
                            </w:pPr>
                            <w:r>
                              <w:rPr>
                                <w:rFonts w:ascii="Georgia"/>
                                <w:spacing w:val="-10"/>
                                <w:w w:val="110"/>
                                <w:sz w:val="20"/>
                              </w:rPr>
                              <w:t>F</w:t>
                            </w:r>
                          </w:p>
                        </w:tc>
                        <w:tc>
                          <w:tcPr>
                            <w:tcW w:w="531" w:type="dxa"/>
                          </w:tcPr>
                          <w:p>
                            <w:pPr>
                              <w:pStyle w:val="TableParagraph"/>
                              <w:spacing w:line="240" w:lineRule="auto" w:before="10"/>
                              <w:ind w:left="20" w:right="14"/>
                              <w:rPr>
                                <w:rFonts w:ascii="Georgia"/>
                                <w:sz w:val="20"/>
                              </w:rPr>
                            </w:pPr>
                            <w:r>
                              <w:rPr>
                                <w:rFonts w:ascii="Georgia"/>
                                <w:spacing w:val="-10"/>
                                <w:w w:val="110"/>
                                <w:sz w:val="20"/>
                              </w:rPr>
                              <w:t>F</w:t>
                            </w:r>
                          </w:p>
                        </w:tc>
                      </w:tr>
                    </w:tbl>
                    <w:p>
                      <w:pPr>
                        <w:pStyle w:val="BodyText"/>
                      </w:pPr>
                    </w:p>
                  </w:txbxContent>
                </v:textbox>
                <w10:wrap type="topAndBottom"/>
              </v:shape>
            </w:pict>
          </mc:Fallback>
        </mc:AlternateContent>
      </w:r>
      <w:r>
        <w:rPr>
          <w:sz w:val="19"/>
        </w:rPr>
        <mc:AlternateContent>
          <mc:Choice Requires="wps">
            <w:drawing>
              <wp:anchor distT="0" distB="0" distL="0" distR="0" allowOverlap="1" layoutInCell="1" locked="0" behindDoc="1" simplePos="0" relativeHeight="487587840">
                <wp:simplePos x="0" y="0"/>
                <wp:positionH relativeFrom="page">
                  <wp:posOffset>4343260</wp:posOffset>
                </wp:positionH>
                <wp:positionV relativeFrom="paragraph">
                  <wp:posOffset>580081</wp:posOffset>
                </wp:positionV>
                <wp:extent cx="679450" cy="372110"/>
                <wp:effectExtent l="0" t="0" r="0" b="0"/>
                <wp:wrapTopAndBottom/>
                <wp:docPr id="59" name="Textbox 59"/>
                <wp:cNvGraphicFramePr>
                  <a:graphicFrameLocks/>
                </wp:cNvGraphicFramePr>
                <a:graphic>
                  <a:graphicData uri="http://schemas.microsoft.com/office/word/2010/wordprocessingShape">
                    <wps:wsp>
                      <wps:cNvPr id="59" name="Textbox 59"/>
                      <wps:cNvSpPr txBox="1"/>
                      <wps:spPr>
                        <a:xfrm>
                          <a:off x="0" y="0"/>
                          <a:ext cx="679450" cy="372110"/>
                        </a:xfrm>
                        <a:prstGeom prst="rect">
                          <a:avLst/>
                        </a:prstGeom>
                      </wps:spPr>
                      <wps:txbx>
                        <w:txbxContent>
                          <w:tbl>
                            <w:tblPr>
                              <w:tblW w:w="0" w:type="auto"/>
                              <w:jc w:val="lef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31"/>
                              <w:gridCol w:w="531"/>
                            </w:tblGrid>
                            <w:tr>
                              <w:trPr>
                                <w:trHeight w:val="278" w:hRule="atLeast"/>
                              </w:trPr>
                              <w:tc>
                                <w:tcPr>
                                  <w:tcW w:w="531" w:type="dxa"/>
                                </w:tcPr>
                                <w:p>
                                  <w:pPr>
                                    <w:pStyle w:val="TableParagraph"/>
                                    <w:spacing w:line="240" w:lineRule="auto" w:before="6"/>
                                    <w:ind w:left="9" w:right="14"/>
                                    <w:rPr>
                                      <w:i/>
                                      <w:sz w:val="20"/>
                                    </w:rPr>
                                  </w:pPr>
                                  <w:r>
                                    <w:rPr>
                                      <w:i/>
                                      <w:color w:val="7F7F7F"/>
                                      <w:spacing w:val="-10"/>
                                      <w:w w:val="105"/>
                                      <w:sz w:val="20"/>
                                    </w:rPr>
                                    <w:t>e</w:t>
                                  </w:r>
                                </w:p>
                              </w:tc>
                              <w:tc>
                                <w:tcPr>
                                  <w:tcW w:w="531" w:type="dxa"/>
                                </w:tcPr>
                                <w:p>
                                  <w:pPr>
                                    <w:pStyle w:val="TableParagraph"/>
                                    <w:spacing w:line="240" w:lineRule="auto" w:before="6"/>
                                    <w:ind w:left="7" w:right="14"/>
                                    <w:rPr>
                                      <w:i/>
                                      <w:sz w:val="20"/>
                                    </w:rPr>
                                  </w:pPr>
                                  <w:r>
                                    <w:rPr>
                                      <w:i/>
                                      <w:color w:val="7F7F7F"/>
                                      <w:spacing w:val="-10"/>
                                      <w:w w:val="105"/>
                                      <w:sz w:val="20"/>
                                    </w:rPr>
                                    <w:t>s</w:t>
                                  </w:r>
                                </w:p>
                              </w:tc>
                            </w:tr>
                            <w:tr>
                              <w:trPr>
                                <w:trHeight w:val="278" w:hRule="atLeast"/>
                              </w:trPr>
                              <w:tc>
                                <w:tcPr>
                                  <w:tcW w:w="531" w:type="dxa"/>
                                </w:tcPr>
                                <w:p>
                                  <w:pPr>
                                    <w:pStyle w:val="TableParagraph"/>
                                    <w:spacing w:line="240" w:lineRule="auto" w:before="10"/>
                                    <w:ind w:left="21" w:right="14"/>
                                    <w:rPr>
                                      <w:rFonts w:ascii="Georgia"/>
                                      <w:sz w:val="20"/>
                                    </w:rPr>
                                  </w:pPr>
                                  <w:r>
                                    <w:rPr>
                                      <w:rFonts w:ascii="Georgia"/>
                                      <w:spacing w:val="-10"/>
                                      <w:w w:val="110"/>
                                      <w:sz w:val="20"/>
                                    </w:rPr>
                                    <w:t>F</w:t>
                                  </w:r>
                                </w:p>
                              </w:tc>
                              <w:tc>
                                <w:tcPr>
                                  <w:tcW w:w="531" w:type="dxa"/>
                                </w:tcPr>
                                <w:p>
                                  <w:pPr>
                                    <w:pStyle w:val="TableParagraph"/>
                                    <w:spacing w:line="240" w:lineRule="auto" w:before="10"/>
                                    <w:ind w:left="20" w:right="14"/>
                                    <w:rPr>
                                      <w:rFonts w:ascii="Georgia"/>
                                      <w:sz w:val="20"/>
                                    </w:rPr>
                                  </w:pPr>
                                  <w:r>
                                    <w:rPr>
                                      <w:rFonts w:ascii="Georgia"/>
                                      <w:spacing w:val="-10"/>
                                      <w:w w:val="110"/>
                                      <w:sz w:val="20"/>
                                    </w:rPr>
                                    <w:t>F</w:t>
                                  </w:r>
                                </w:p>
                              </w:tc>
                            </w:tr>
                          </w:tbl>
                          <w:p>
                            <w:pPr>
                              <w:pStyle w:val="BodyText"/>
                            </w:pPr>
                          </w:p>
                        </w:txbxContent>
                      </wps:txbx>
                      <wps:bodyPr wrap="square" lIns="0" tIns="0" rIns="0" bIns="0" rtlCol="0">
                        <a:noAutofit/>
                      </wps:bodyPr>
                    </wps:wsp>
                  </a:graphicData>
                </a:graphic>
              </wp:anchor>
            </w:drawing>
          </mc:Choice>
          <mc:Fallback>
            <w:pict>
              <v:shape style="position:absolute;margin-left:341.989014pt;margin-top:45.675728pt;width:53.5pt;height:29.3pt;mso-position-horizontal-relative:page;mso-position-vertical-relative:paragraph;z-index:-15728640;mso-wrap-distance-left:0;mso-wrap-distance-right:0" type="#_x0000_t202" id="docshape37" filled="false" stroked="false">
                <v:textbox inset="0,0,0,0">
                  <w:txbxContent>
                    <w:tbl>
                      <w:tblPr>
                        <w:tblW w:w="0" w:type="auto"/>
                        <w:jc w:val="lef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31"/>
                        <w:gridCol w:w="531"/>
                      </w:tblGrid>
                      <w:tr>
                        <w:trPr>
                          <w:trHeight w:val="278" w:hRule="atLeast"/>
                        </w:trPr>
                        <w:tc>
                          <w:tcPr>
                            <w:tcW w:w="531" w:type="dxa"/>
                          </w:tcPr>
                          <w:p>
                            <w:pPr>
                              <w:pStyle w:val="TableParagraph"/>
                              <w:spacing w:line="240" w:lineRule="auto" w:before="6"/>
                              <w:ind w:left="9" w:right="14"/>
                              <w:rPr>
                                <w:i/>
                                <w:sz w:val="20"/>
                              </w:rPr>
                            </w:pPr>
                            <w:r>
                              <w:rPr>
                                <w:i/>
                                <w:color w:val="7F7F7F"/>
                                <w:spacing w:val="-10"/>
                                <w:w w:val="105"/>
                                <w:sz w:val="20"/>
                              </w:rPr>
                              <w:t>e</w:t>
                            </w:r>
                          </w:p>
                        </w:tc>
                        <w:tc>
                          <w:tcPr>
                            <w:tcW w:w="531" w:type="dxa"/>
                          </w:tcPr>
                          <w:p>
                            <w:pPr>
                              <w:pStyle w:val="TableParagraph"/>
                              <w:spacing w:line="240" w:lineRule="auto" w:before="6"/>
                              <w:ind w:left="7" w:right="14"/>
                              <w:rPr>
                                <w:i/>
                                <w:sz w:val="20"/>
                              </w:rPr>
                            </w:pPr>
                            <w:r>
                              <w:rPr>
                                <w:i/>
                                <w:color w:val="7F7F7F"/>
                                <w:spacing w:val="-10"/>
                                <w:w w:val="105"/>
                                <w:sz w:val="20"/>
                              </w:rPr>
                              <w:t>s</w:t>
                            </w:r>
                          </w:p>
                        </w:tc>
                      </w:tr>
                      <w:tr>
                        <w:trPr>
                          <w:trHeight w:val="278" w:hRule="atLeast"/>
                        </w:trPr>
                        <w:tc>
                          <w:tcPr>
                            <w:tcW w:w="531" w:type="dxa"/>
                          </w:tcPr>
                          <w:p>
                            <w:pPr>
                              <w:pStyle w:val="TableParagraph"/>
                              <w:spacing w:line="240" w:lineRule="auto" w:before="10"/>
                              <w:ind w:left="21" w:right="14"/>
                              <w:rPr>
                                <w:rFonts w:ascii="Georgia"/>
                                <w:sz w:val="20"/>
                              </w:rPr>
                            </w:pPr>
                            <w:r>
                              <w:rPr>
                                <w:rFonts w:ascii="Georgia"/>
                                <w:spacing w:val="-10"/>
                                <w:w w:val="110"/>
                                <w:sz w:val="20"/>
                              </w:rPr>
                              <w:t>F</w:t>
                            </w:r>
                          </w:p>
                        </w:tc>
                        <w:tc>
                          <w:tcPr>
                            <w:tcW w:w="531" w:type="dxa"/>
                          </w:tcPr>
                          <w:p>
                            <w:pPr>
                              <w:pStyle w:val="TableParagraph"/>
                              <w:spacing w:line="240" w:lineRule="auto" w:before="10"/>
                              <w:ind w:left="20" w:right="14"/>
                              <w:rPr>
                                <w:rFonts w:ascii="Georgia"/>
                                <w:sz w:val="20"/>
                              </w:rPr>
                            </w:pPr>
                            <w:r>
                              <w:rPr>
                                <w:rFonts w:ascii="Georgia"/>
                                <w:spacing w:val="-10"/>
                                <w:w w:val="110"/>
                                <w:sz w:val="20"/>
                              </w:rPr>
                              <w:t>F</w:t>
                            </w:r>
                          </w:p>
                        </w:tc>
                      </w:tr>
                    </w:tbl>
                    <w:p>
                      <w:pPr>
                        <w:pStyle w:val="BodyText"/>
                      </w:pPr>
                    </w:p>
                  </w:txbxContent>
                </v:textbox>
                <w10:wrap type="topAndBottom"/>
              </v:shape>
            </w:pict>
          </mc:Fallback>
        </mc:AlternateContent>
      </w:r>
    </w:p>
    <w:p>
      <w:pPr>
        <w:pStyle w:val="BodyText"/>
        <w:spacing w:before="1"/>
        <w:rPr>
          <w:sz w:val="4"/>
        </w:rPr>
      </w:pPr>
    </w:p>
    <w:p>
      <w:pPr>
        <w:pStyle w:val="BodyText"/>
        <w:spacing w:before="169"/>
        <w:ind w:left="1548"/>
      </w:pPr>
      <w:r>
        <w:rPr/>
        <w:t>Tabela</w:t>
      </w:r>
      <w:r>
        <w:rPr>
          <w:spacing w:val="36"/>
        </w:rPr>
        <w:t> </w:t>
      </w:r>
      <w:r>
        <w:rPr/>
        <w:t>2.2:</w:t>
      </w:r>
      <w:r>
        <w:rPr>
          <w:spacing w:val="68"/>
        </w:rPr>
        <w:t> </w:t>
      </w:r>
      <w:r>
        <w:rPr/>
        <w:t>Peças</w:t>
      </w:r>
      <w:r>
        <w:rPr>
          <w:spacing w:val="36"/>
        </w:rPr>
        <w:t> </w:t>
      </w:r>
      <w:r>
        <w:rPr/>
        <w:t>que</w:t>
      </w:r>
      <w:r>
        <w:rPr>
          <w:spacing w:val="35"/>
        </w:rPr>
        <w:t> </w:t>
      </w:r>
      <w:r>
        <w:rPr/>
        <w:t>compõem</w:t>
      </w:r>
      <w:r>
        <w:rPr>
          <w:spacing w:val="36"/>
        </w:rPr>
        <w:t> </w:t>
      </w:r>
      <w:r>
        <w:rPr/>
        <w:t>palavras</w:t>
      </w:r>
      <w:r>
        <w:rPr>
          <w:spacing w:val="35"/>
        </w:rPr>
        <w:t> </w:t>
      </w:r>
      <w:r>
        <w:rPr/>
        <w:t>–</w:t>
      </w:r>
      <w:r>
        <w:rPr>
          <w:spacing w:val="37"/>
        </w:rPr>
        <w:t> </w:t>
      </w:r>
      <w:r>
        <w:rPr/>
        <w:t>artigo</w:t>
      </w:r>
      <w:r>
        <w:rPr>
          <w:spacing w:val="37"/>
        </w:rPr>
        <w:t> </w:t>
      </w:r>
      <w:r>
        <w:rPr>
          <w:spacing w:val="-2"/>
        </w:rPr>
        <w:t>definido</w:t>
      </w: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229"/>
        <w:rPr>
          <w:sz w:val="20"/>
        </w:rPr>
      </w:pPr>
      <w:r>
        <w:rPr>
          <w:sz w:val="20"/>
        </w:rPr>
        <mc:AlternateContent>
          <mc:Choice Requires="wps">
            <w:drawing>
              <wp:anchor distT="0" distB="0" distL="0" distR="0" allowOverlap="1" layoutInCell="1" locked="0" behindDoc="1" simplePos="0" relativeHeight="487593472">
                <wp:simplePos x="0" y="0"/>
                <wp:positionH relativeFrom="page">
                  <wp:posOffset>914400</wp:posOffset>
                </wp:positionH>
                <wp:positionV relativeFrom="paragraph">
                  <wp:posOffset>306756</wp:posOffset>
                </wp:positionV>
                <wp:extent cx="2292985" cy="1270"/>
                <wp:effectExtent l="0" t="0" r="0" b="0"/>
                <wp:wrapTopAndBottom/>
                <wp:docPr id="60" name="Graphic 60"/>
                <wp:cNvGraphicFramePr>
                  <a:graphicFrameLocks/>
                </wp:cNvGraphicFramePr>
                <a:graphic>
                  <a:graphicData uri="http://schemas.microsoft.com/office/word/2010/wordprocessingShape">
                    <wps:wsp>
                      <wps:cNvPr id="60" name="Graphic 60"/>
                      <wps:cNvSpPr/>
                      <wps:spPr>
                        <a:xfrm>
                          <a:off x="0" y="0"/>
                          <a:ext cx="2292985" cy="1270"/>
                        </a:xfrm>
                        <a:custGeom>
                          <a:avLst/>
                          <a:gdLst/>
                          <a:ahLst/>
                          <a:cxnLst/>
                          <a:rect l="l" t="t" r="r" b="b"/>
                          <a:pathLst>
                            <a:path w="2292985" h="0">
                              <a:moveTo>
                                <a:pt x="0" y="0"/>
                              </a:moveTo>
                              <a:lnTo>
                                <a:pt x="2292438" y="0"/>
                              </a:lnTo>
                            </a:path>
                          </a:pathLst>
                        </a:custGeom>
                        <a:ln w="5054">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72pt;margin-top:24.154078pt;width:180.55pt;height:.1pt;mso-position-horizontal-relative:page;mso-position-vertical-relative:paragraph;z-index:-15723008;mso-wrap-distance-left:0;mso-wrap-distance-right:0" id="docshape38" coordorigin="1440,483" coordsize="3611,0" path="m1440,483l5050,483e" filled="false" stroked="true" strokeweight=".398pt" strokecolor="#000000">
                <v:path arrowok="t"/>
                <v:stroke dashstyle="solid"/>
                <w10:wrap type="topAndBottom"/>
              </v:shape>
            </w:pict>
          </mc:Fallback>
        </mc:AlternateContent>
      </w:r>
    </w:p>
    <w:p>
      <w:pPr>
        <w:spacing w:line="252" w:lineRule="auto" w:before="16"/>
        <w:ind w:left="23" w:right="869" w:firstLine="269"/>
        <w:jc w:val="left"/>
        <w:rPr>
          <w:rFonts w:ascii="Georgia" w:hAnsi="Georgia"/>
          <w:sz w:val="20"/>
        </w:rPr>
      </w:pPr>
      <w:r>
        <w:rPr>
          <w:rFonts w:ascii="Cambria" w:hAnsi="Cambria"/>
          <w:position w:val="7"/>
          <w:sz w:val="14"/>
        </w:rPr>
        <w:t>5</w:t>
      </w:r>
      <w:bookmarkStart w:name="_bookmark18" w:id="27"/>
      <w:bookmarkEnd w:id="27"/>
      <w:r>
        <w:rPr>
          <w:rFonts w:ascii="Cambria" w:hAnsi="Cambria"/>
          <w:spacing w:val="10"/>
          <w:position w:val="7"/>
          <w:sz w:val="14"/>
        </w:rPr>
      </w:r>
      <w:r>
        <w:rPr>
          <w:rFonts w:ascii="Georgia" w:hAnsi="Georgia"/>
          <w:sz w:val="20"/>
        </w:rPr>
        <w:t>Usamos</w:t>
      </w:r>
      <w:r>
        <w:rPr>
          <w:rFonts w:ascii="Georgia" w:hAnsi="Georgia"/>
          <w:spacing w:val="-8"/>
          <w:sz w:val="20"/>
        </w:rPr>
        <w:t> </w:t>
      </w:r>
      <w:r>
        <w:rPr>
          <w:rFonts w:ascii="Georgia" w:hAnsi="Georgia"/>
          <w:sz w:val="20"/>
        </w:rPr>
        <w:t>o</w:t>
      </w:r>
      <w:r>
        <w:rPr>
          <w:rFonts w:ascii="Georgia" w:hAnsi="Georgia"/>
          <w:spacing w:val="-7"/>
          <w:sz w:val="20"/>
        </w:rPr>
        <w:t> </w:t>
      </w:r>
      <w:r>
        <w:rPr>
          <w:rFonts w:ascii="Georgia" w:hAnsi="Georgia"/>
          <w:sz w:val="20"/>
        </w:rPr>
        <w:t>termo</w:t>
      </w:r>
      <w:r>
        <w:rPr>
          <w:rFonts w:ascii="Georgia" w:hAnsi="Georgia"/>
          <w:spacing w:val="-7"/>
          <w:sz w:val="20"/>
        </w:rPr>
        <w:t> </w:t>
      </w:r>
      <w:r>
        <w:rPr>
          <w:rFonts w:ascii="Georgia" w:hAnsi="Georgia"/>
          <w:sz w:val="20"/>
        </w:rPr>
        <w:t>“nome”</w:t>
      </w:r>
      <w:r>
        <w:rPr>
          <w:rFonts w:ascii="Georgia" w:hAnsi="Georgia"/>
          <w:spacing w:val="4"/>
          <w:sz w:val="20"/>
        </w:rPr>
        <w:t> </w:t>
      </w:r>
      <w:r>
        <w:rPr>
          <w:rFonts w:ascii="Georgia" w:hAnsi="Georgia"/>
          <w:sz w:val="20"/>
        </w:rPr>
        <w:t>no</w:t>
      </w:r>
      <w:r>
        <w:rPr>
          <w:rFonts w:ascii="Georgia" w:hAnsi="Georgia"/>
          <w:spacing w:val="-7"/>
          <w:sz w:val="20"/>
        </w:rPr>
        <w:t> </w:t>
      </w:r>
      <w:r>
        <w:rPr>
          <w:rFonts w:ascii="Georgia" w:hAnsi="Georgia"/>
          <w:sz w:val="20"/>
        </w:rPr>
        <w:t>sentido</w:t>
      </w:r>
      <w:r>
        <w:rPr>
          <w:rFonts w:ascii="Georgia" w:hAnsi="Georgia"/>
          <w:spacing w:val="-7"/>
          <w:sz w:val="20"/>
        </w:rPr>
        <w:t> </w:t>
      </w:r>
      <w:r>
        <w:rPr>
          <w:rFonts w:ascii="Georgia" w:hAnsi="Georgia"/>
          <w:sz w:val="20"/>
        </w:rPr>
        <w:t>de</w:t>
      </w:r>
      <w:r>
        <w:rPr>
          <w:rFonts w:ascii="Georgia" w:hAnsi="Georgia"/>
          <w:spacing w:val="-7"/>
          <w:sz w:val="20"/>
        </w:rPr>
        <w:t> </w:t>
      </w:r>
      <w:r>
        <w:rPr>
          <w:rFonts w:ascii="Georgia" w:hAnsi="Georgia"/>
          <w:sz w:val="20"/>
        </w:rPr>
        <w:t>rótulo</w:t>
      </w:r>
      <w:r>
        <w:rPr>
          <w:rFonts w:ascii="Georgia" w:hAnsi="Georgia"/>
          <w:spacing w:val="-8"/>
          <w:sz w:val="20"/>
        </w:rPr>
        <w:t> </w:t>
      </w:r>
      <w:r>
        <w:rPr>
          <w:rFonts w:ascii="Georgia" w:hAnsi="Georgia"/>
          <w:sz w:val="20"/>
        </w:rPr>
        <w:t>atribuído</w:t>
      </w:r>
      <w:r>
        <w:rPr>
          <w:rFonts w:ascii="Georgia" w:hAnsi="Georgia"/>
          <w:spacing w:val="-7"/>
          <w:sz w:val="20"/>
        </w:rPr>
        <w:t> </w:t>
      </w:r>
      <w:r>
        <w:rPr>
          <w:rFonts w:ascii="Georgia" w:hAnsi="Georgia"/>
          <w:sz w:val="20"/>
        </w:rPr>
        <w:t>a</w:t>
      </w:r>
      <w:r>
        <w:rPr>
          <w:rFonts w:ascii="Georgia" w:hAnsi="Georgia"/>
          <w:spacing w:val="-7"/>
          <w:sz w:val="20"/>
        </w:rPr>
        <w:t> </w:t>
      </w:r>
      <w:r>
        <w:rPr>
          <w:rFonts w:ascii="Georgia" w:hAnsi="Georgia"/>
          <w:sz w:val="20"/>
        </w:rPr>
        <w:t>um</w:t>
      </w:r>
      <w:r>
        <w:rPr>
          <w:rFonts w:ascii="Georgia" w:hAnsi="Georgia"/>
          <w:spacing w:val="-7"/>
          <w:sz w:val="20"/>
        </w:rPr>
        <w:t> </w:t>
      </w:r>
      <w:r>
        <w:rPr>
          <w:rFonts w:ascii="Georgia" w:hAnsi="Georgia"/>
          <w:sz w:val="20"/>
        </w:rPr>
        <w:t>ser,</w:t>
      </w:r>
      <w:r>
        <w:rPr>
          <w:rFonts w:ascii="Georgia" w:hAnsi="Georgia"/>
          <w:spacing w:val="-6"/>
          <w:sz w:val="20"/>
        </w:rPr>
        <w:t> </w:t>
      </w:r>
      <w:r>
        <w:rPr>
          <w:rFonts w:ascii="Georgia" w:hAnsi="Georgia"/>
          <w:sz w:val="20"/>
        </w:rPr>
        <w:t>no</w:t>
      </w:r>
      <w:r>
        <w:rPr>
          <w:rFonts w:ascii="Georgia" w:hAnsi="Georgia"/>
          <w:spacing w:val="-8"/>
          <w:sz w:val="20"/>
        </w:rPr>
        <w:t> </w:t>
      </w:r>
      <w:r>
        <w:rPr>
          <w:rFonts w:ascii="Georgia" w:hAnsi="Georgia"/>
          <w:sz w:val="20"/>
        </w:rPr>
        <w:t>sentido</w:t>
      </w:r>
      <w:r>
        <w:rPr>
          <w:rFonts w:ascii="Georgia" w:hAnsi="Georgia"/>
          <w:spacing w:val="-7"/>
          <w:sz w:val="20"/>
        </w:rPr>
        <w:t> </w:t>
      </w:r>
      <w:r>
        <w:rPr>
          <w:rFonts w:ascii="Georgia" w:hAnsi="Georgia"/>
          <w:sz w:val="20"/>
        </w:rPr>
        <w:t>de</w:t>
      </w:r>
      <w:r>
        <w:rPr>
          <w:rFonts w:ascii="Georgia" w:hAnsi="Georgia"/>
          <w:spacing w:val="-7"/>
          <w:sz w:val="20"/>
        </w:rPr>
        <w:t> </w:t>
      </w:r>
      <w:r>
        <w:rPr>
          <w:rFonts w:ascii="Georgia" w:hAnsi="Georgia"/>
          <w:sz w:val="20"/>
        </w:rPr>
        <w:t>palavras</w:t>
      </w:r>
      <w:r>
        <w:rPr>
          <w:rFonts w:ascii="Georgia" w:hAnsi="Georgia"/>
          <w:spacing w:val="-7"/>
          <w:sz w:val="20"/>
        </w:rPr>
        <w:t> </w:t>
      </w:r>
      <w:r>
        <w:rPr>
          <w:rFonts w:ascii="Georgia" w:hAnsi="Georgia"/>
          <w:sz w:val="20"/>
        </w:rPr>
        <w:t>rotulativas, </w:t>
      </w:r>
      <w:bookmarkStart w:name="_bookmark19" w:id="28"/>
      <w:bookmarkEnd w:id="28"/>
      <w:r>
        <w:rPr>
          <w:rFonts w:ascii="Georgia" w:hAnsi="Georgia"/>
          <w:spacing w:val="-2"/>
          <w:sz w:val="20"/>
        </w:rPr>
        <w:t>incluind</w:t>
      </w:r>
      <w:r>
        <w:rPr>
          <w:rFonts w:ascii="Georgia" w:hAnsi="Georgia"/>
          <w:spacing w:val="-2"/>
          <w:sz w:val="20"/>
        </w:rPr>
        <w:t>o o que é tipicamente chamado de “substantivo”, “pronome”, “artigo”, “adjetivo”, dentre outros.</w:t>
      </w:r>
    </w:p>
    <w:p>
      <w:pPr>
        <w:spacing w:line="228" w:lineRule="exact" w:before="0"/>
        <w:ind w:left="292" w:right="0" w:firstLine="0"/>
        <w:jc w:val="left"/>
        <w:rPr>
          <w:rFonts w:ascii="Georgia" w:hAnsi="Georgia"/>
          <w:sz w:val="20"/>
        </w:rPr>
      </w:pPr>
      <w:r>
        <w:rPr>
          <w:rFonts w:ascii="Cambria" w:hAnsi="Cambria"/>
          <w:spacing w:val="-2"/>
          <w:position w:val="7"/>
          <w:sz w:val="14"/>
        </w:rPr>
        <w:t>6</w:t>
      </w:r>
      <w:r>
        <w:rPr>
          <w:rFonts w:ascii="Georgia" w:hAnsi="Georgia"/>
          <w:spacing w:val="-2"/>
          <w:sz w:val="20"/>
        </w:rPr>
        <w:t>Usamos</w:t>
      </w:r>
      <w:r>
        <w:rPr>
          <w:rFonts w:ascii="Georgia" w:hAnsi="Georgia"/>
          <w:spacing w:val="-9"/>
          <w:sz w:val="20"/>
        </w:rPr>
        <w:t> </w:t>
      </w:r>
      <w:r>
        <w:rPr>
          <w:rFonts w:ascii="Georgia" w:hAnsi="Georgia"/>
          <w:spacing w:val="-2"/>
          <w:sz w:val="20"/>
        </w:rPr>
        <w:t>o</w:t>
      </w:r>
      <w:r>
        <w:rPr>
          <w:rFonts w:ascii="Georgia" w:hAnsi="Georgia"/>
          <w:spacing w:val="-8"/>
          <w:sz w:val="20"/>
        </w:rPr>
        <w:t> </w:t>
      </w:r>
      <w:r>
        <w:rPr>
          <w:rFonts w:ascii="Georgia" w:hAnsi="Georgia"/>
          <w:spacing w:val="-2"/>
          <w:sz w:val="20"/>
        </w:rPr>
        <w:t>termo</w:t>
      </w:r>
      <w:r>
        <w:rPr>
          <w:rFonts w:ascii="Georgia" w:hAnsi="Georgia"/>
          <w:spacing w:val="-8"/>
          <w:sz w:val="20"/>
        </w:rPr>
        <w:t> </w:t>
      </w:r>
      <w:r>
        <w:rPr>
          <w:rFonts w:ascii="Georgia" w:hAnsi="Georgia"/>
          <w:spacing w:val="-2"/>
          <w:sz w:val="20"/>
        </w:rPr>
        <w:t>“nome</w:t>
      </w:r>
      <w:r>
        <w:rPr>
          <w:rFonts w:ascii="Georgia" w:hAnsi="Georgia"/>
          <w:spacing w:val="-8"/>
          <w:sz w:val="20"/>
        </w:rPr>
        <w:t> </w:t>
      </w:r>
      <w:r>
        <w:rPr>
          <w:rFonts w:ascii="Georgia" w:hAnsi="Georgia"/>
          <w:spacing w:val="-2"/>
          <w:sz w:val="20"/>
        </w:rPr>
        <w:t>dêitico”</w:t>
      </w:r>
      <w:r>
        <w:rPr>
          <w:rFonts w:ascii="Georgia" w:hAnsi="Georgia"/>
          <w:spacing w:val="4"/>
          <w:sz w:val="20"/>
        </w:rPr>
        <w:t> </w:t>
      </w:r>
      <w:r>
        <w:rPr>
          <w:rFonts w:ascii="Georgia" w:hAnsi="Georgia"/>
          <w:spacing w:val="-2"/>
          <w:sz w:val="20"/>
        </w:rPr>
        <w:t>no</w:t>
      </w:r>
      <w:r>
        <w:rPr>
          <w:rFonts w:ascii="Georgia" w:hAnsi="Georgia"/>
          <w:spacing w:val="-9"/>
          <w:sz w:val="20"/>
        </w:rPr>
        <w:t> </w:t>
      </w:r>
      <w:r>
        <w:rPr>
          <w:rFonts w:ascii="Georgia" w:hAnsi="Georgia"/>
          <w:spacing w:val="-2"/>
          <w:sz w:val="20"/>
        </w:rPr>
        <w:t>sentido</w:t>
      </w:r>
      <w:r>
        <w:rPr>
          <w:rFonts w:ascii="Georgia" w:hAnsi="Georgia"/>
          <w:spacing w:val="-8"/>
          <w:sz w:val="20"/>
        </w:rPr>
        <w:t> </w:t>
      </w:r>
      <w:r>
        <w:rPr>
          <w:rFonts w:ascii="Georgia" w:hAnsi="Georgia"/>
          <w:spacing w:val="-2"/>
          <w:sz w:val="20"/>
        </w:rPr>
        <w:t>de</w:t>
      </w:r>
      <w:r>
        <w:rPr>
          <w:rFonts w:ascii="Georgia" w:hAnsi="Georgia"/>
          <w:spacing w:val="-8"/>
          <w:sz w:val="20"/>
        </w:rPr>
        <w:t> </w:t>
      </w:r>
      <w:r>
        <w:rPr>
          <w:rFonts w:ascii="Georgia" w:hAnsi="Georgia"/>
          <w:spacing w:val="-2"/>
          <w:sz w:val="20"/>
        </w:rPr>
        <w:t>rótulo</w:t>
      </w:r>
      <w:r>
        <w:rPr>
          <w:rFonts w:ascii="Georgia" w:hAnsi="Georgia"/>
          <w:spacing w:val="-8"/>
          <w:sz w:val="20"/>
        </w:rPr>
        <w:t> </w:t>
      </w:r>
      <w:r>
        <w:rPr>
          <w:rFonts w:ascii="Georgia" w:hAnsi="Georgia"/>
          <w:spacing w:val="-2"/>
          <w:sz w:val="20"/>
        </w:rPr>
        <w:t>apontativo,</w:t>
      </w:r>
      <w:r>
        <w:rPr>
          <w:rFonts w:ascii="Georgia" w:hAnsi="Georgia"/>
          <w:spacing w:val="-6"/>
          <w:sz w:val="20"/>
        </w:rPr>
        <w:t> </w:t>
      </w:r>
      <w:r>
        <w:rPr>
          <w:rFonts w:ascii="Georgia" w:hAnsi="Georgia"/>
          <w:spacing w:val="-2"/>
          <w:sz w:val="20"/>
        </w:rPr>
        <w:t>rótulo</w:t>
      </w:r>
      <w:r>
        <w:rPr>
          <w:rFonts w:ascii="Georgia" w:hAnsi="Georgia"/>
          <w:spacing w:val="-9"/>
          <w:sz w:val="20"/>
        </w:rPr>
        <w:t> </w:t>
      </w:r>
      <w:r>
        <w:rPr>
          <w:rFonts w:ascii="Georgia" w:hAnsi="Georgia"/>
          <w:spacing w:val="-2"/>
          <w:sz w:val="20"/>
        </w:rPr>
        <w:t>usado</w:t>
      </w:r>
      <w:r>
        <w:rPr>
          <w:rFonts w:ascii="Georgia" w:hAnsi="Georgia"/>
          <w:spacing w:val="-8"/>
          <w:sz w:val="20"/>
        </w:rPr>
        <w:t> </w:t>
      </w:r>
      <w:r>
        <w:rPr>
          <w:rFonts w:ascii="Georgia" w:hAnsi="Georgia"/>
          <w:spacing w:val="-2"/>
          <w:sz w:val="20"/>
        </w:rPr>
        <w:t>para</w:t>
      </w:r>
      <w:r>
        <w:rPr>
          <w:rFonts w:ascii="Georgia" w:hAnsi="Georgia"/>
          <w:spacing w:val="-8"/>
          <w:sz w:val="20"/>
        </w:rPr>
        <w:t> </w:t>
      </w:r>
      <w:r>
        <w:rPr>
          <w:rFonts w:ascii="Georgia" w:hAnsi="Georgia"/>
          <w:spacing w:val="-2"/>
          <w:sz w:val="20"/>
        </w:rPr>
        <w:t>instruir</w:t>
      </w:r>
      <w:r>
        <w:rPr>
          <w:rFonts w:ascii="Georgia" w:hAnsi="Georgia"/>
          <w:spacing w:val="-8"/>
          <w:sz w:val="20"/>
        </w:rPr>
        <w:t> </w:t>
      </w:r>
      <w:r>
        <w:rPr>
          <w:rFonts w:ascii="Georgia" w:hAnsi="Georgia"/>
          <w:spacing w:val="-2"/>
          <w:sz w:val="20"/>
        </w:rPr>
        <w:t>se</w:t>
      </w:r>
      <w:r>
        <w:rPr>
          <w:rFonts w:ascii="Georgia" w:hAnsi="Georgia"/>
          <w:spacing w:val="-8"/>
          <w:sz w:val="20"/>
        </w:rPr>
        <w:t> </w:t>
      </w:r>
      <w:r>
        <w:rPr>
          <w:rFonts w:ascii="Georgia" w:hAnsi="Georgia"/>
          <w:spacing w:val="-2"/>
          <w:sz w:val="20"/>
        </w:rPr>
        <w:t>e</w:t>
      </w:r>
      <w:r>
        <w:rPr>
          <w:rFonts w:ascii="Georgia" w:hAnsi="Georgia"/>
          <w:spacing w:val="-8"/>
          <w:sz w:val="20"/>
        </w:rPr>
        <w:t> </w:t>
      </w:r>
      <w:r>
        <w:rPr>
          <w:rFonts w:ascii="Georgia" w:hAnsi="Georgia"/>
          <w:spacing w:val="-4"/>
          <w:sz w:val="20"/>
        </w:rPr>
        <w:t>como</w:t>
      </w:r>
    </w:p>
    <w:p>
      <w:pPr>
        <w:spacing w:line="249" w:lineRule="auto" w:before="8"/>
        <w:ind w:left="23" w:right="869" w:firstLine="0"/>
        <w:jc w:val="left"/>
        <w:rPr>
          <w:rFonts w:ascii="Georgia" w:hAnsi="Georgia"/>
          <w:sz w:val="20"/>
        </w:rPr>
      </w:pPr>
      <w:r>
        <w:rPr>
          <w:rFonts w:ascii="Georgia" w:hAnsi="Georgia"/>
          <w:sz w:val="20"/>
        </w:rPr>
        <w:t>identificar</w:t>
      </w:r>
      <w:r>
        <w:rPr>
          <w:rFonts w:ascii="Georgia" w:hAnsi="Georgia"/>
          <w:spacing w:val="7"/>
          <w:sz w:val="20"/>
        </w:rPr>
        <w:t> </w:t>
      </w:r>
      <w:r>
        <w:rPr>
          <w:rFonts w:ascii="Georgia" w:hAnsi="Georgia"/>
          <w:sz w:val="20"/>
        </w:rPr>
        <w:t>o</w:t>
      </w:r>
      <w:r>
        <w:rPr>
          <w:rFonts w:ascii="Georgia" w:hAnsi="Georgia"/>
          <w:spacing w:val="8"/>
          <w:sz w:val="20"/>
        </w:rPr>
        <w:t> </w:t>
      </w:r>
      <w:r>
        <w:rPr>
          <w:rFonts w:ascii="Georgia" w:hAnsi="Georgia"/>
          <w:sz w:val="20"/>
        </w:rPr>
        <w:t>ser</w:t>
      </w:r>
      <w:r>
        <w:rPr>
          <w:rFonts w:ascii="Georgia" w:hAnsi="Georgia"/>
          <w:spacing w:val="8"/>
          <w:sz w:val="20"/>
        </w:rPr>
        <w:t> </w:t>
      </w:r>
      <w:r>
        <w:rPr>
          <w:rFonts w:ascii="Georgia" w:hAnsi="Georgia"/>
          <w:sz w:val="20"/>
        </w:rPr>
        <w:t>rotulado.</w:t>
      </w:r>
      <w:r>
        <w:rPr>
          <w:rFonts w:ascii="Georgia" w:hAnsi="Georgia"/>
          <w:spacing w:val="49"/>
          <w:sz w:val="20"/>
        </w:rPr>
        <w:t> </w:t>
      </w:r>
      <w:r>
        <w:rPr>
          <w:rFonts w:ascii="Georgia" w:hAnsi="Georgia"/>
          <w:sz w:val="20"/>
        </w:rPr>
        <w:t>Isso</w:t>
      </w:r>
      <w:r>
        <w:rPr>
          <w:rFonts w:ascii="Georgia" w:hAnsi="Georgia"/>
          <w:spacing w:val="8"/>
          <w:sz w:val="20"/>
        </w:rPr>
        <w:t> </w:t>
      </w:r>
      <w:r>
        <w:rPr>
          <w:rFonts w:ascii="Georgia" w:hAnsi="Georgia"/>
          <w:sz w:val="20"/>
        </w:rPr>
        <w:t>inclui</w:t>
      </w:r>
      <w:r>
        <w:rPr>
          <w:rFonts w:ascii="Georgia" w:hAnsi="Georgia"/>
          <w:spacing w:val="7"/>
          <w:sz w:val="20"/>
        </w:rPr>
        <w:t> </w:t>
      </w:r>
      <w:r>
        <w:rPr>
          <w:rFonts w:ascii="Georgia" w:hAnsi="Georgia"/>
          <w:sz w:val="20"/>
        </w:rPr>
        <w:t>“pronomes”,</w:t>
      </w:r>
      <w:r>
        <w:rPr>
          <w:rFonts w:ascii="Georgia" w:hAnsi="Georgia"/>
          <w:spacing w:val="11"/>
          <w:sz w:val="20"/>
        </w:rPr>
        <w:t> </w:t>
      </w:r>
      <w:r>
        <w:rPr>
          <w:rFonts w:ascii="Georgia" w:hAnsi="Georgia"/>
          <w:sz w:val="20"/>
        </w:rPr>
        <w:t>“artigos”</w:t>
      </w:r>
      <w:r>
        <w:rPr>
          <w:rFonts w:ascii="Georgia" w:hAnsi="Georgia"/>
          <w:spacing w:val="19"/>
          <w:sz w:val="20"/>
        </w:rPr>
        <w:t> </w:t>
      </w:r>
      <w:r>
        <w:rPr>
          <w:rFonts w:ascii="Georgia" w:hAnsi="Georgia"/>
          <w:sz w:val="20"/>
        </w:rPr>
        <w:t>e</w:t>
      </w:r>
      <w:r>
        <w:rPr>
          <w:rFonts w:ascii="Georgia" w:hAnsi="Georgia"/>
          <w:spacing w:val="8"/>
          <w:sz w:val="20"/>
        </w:rPr>
        <w:t> </w:t>
      </w:r>
      <w:r>
        <w:rPr>
          <w:rFonts w:ascii="Georgia" w:hAnsi="Georgia"/>
          <w:sz w:val="20"/>
        </w:rPr>
        <w:t>algumas</w:t>
      </w:r>
      <w:r>
        <w:rPr>
          <w:rFonts w:ascii="Georgia" w:hAnsi="Georgia"/>
          <w:spacing w:val="8"/>
          <w:sz w:val="20"/>
        </w:rPr>
        <w:t> </w:t>
      </w:r>
      <w:r>
        <w:rPr>
          <w:rFonts w:ascii="Georgia" w:hAnsi="Georgia"/>
          <w:sz w:val="20"/>
        </w:rPr>
        <w:t>sequências</w:t>
      </w:r>
      <w:r>
        <w:rPr>
          <w:rFonts w:ascii="Georgia" w:hAnsi="Georgia"/>
          <w:spacing w:val="8"/>
          <w:sz w:val="20"/>
        </w:rPr>
        <w:t> </w:t>
      </w:r>
      <w:r>
        <w:rPr>
          <w:rFonts w:ascii="Georgia" w:hAnsi="Georgia"/>
          <w:sz w:val="20"/>
        </w:rPr>
        <w:t>de</w:t>
      </w:r>
      <w:r>
        <w:rPr>
          <w:rFonts w:ascii="Georgia" w:hAnsi="Georgia"/>
          <w:spacing w:val="8"/>
          <w:sz w:val="20"/>
        </w:rPr>
        <w:t> </w:t>
      </w:r>
      <w:r>
        <w:rPr>
          <w:rFonts w:ascii="Georgia" w:hAnsi="Georgia"/>
          <w:sz w:val="20"/>
        </w:rPr>
        <w:t>palavras</w:t>
      </w:r>
      <w:r>
        <w:rPr>
          <w:rFonts w:ascii="Georgia" w:hAnsi="Georgia"/>
          <w:spacing w:val="7"/>
          <w:sz w:val="20"/>
        </w:rPr>
        <w:t> </w:t>
      </w:r>
      <w:r>
        <w:rPr>
          <w:rFonts w:ascii="Georgia" w:hAnsi="Georgia"/>
          <w:sz w:val="20"/>
        </w:rPr>
        <w:t>como</w:t>
      </w:r>
      <w:r>
        <w:rPr>
          <w:rFonts w:ascii="Georgia" w:hAnsi="Georgia"/>
          <w:spacing w:val="9"/>
          <w:sz w:val="20"/>
        </w:rPr>
        <w:t> </w:t>
      </w:r>
      <w:r>
        <w:rPr>
          <w:i/>
          <w:color w:val="7F7F7F"/>
          <w:sz w:val="20"/>
        </w:rPr>
        <w:t>o mesmo</w:t>
      </w:r>
      <w:r>
        <w:rPr>
          <w:rFonts w:ascii="Georgia" w:hAnsi="Georgia"/>
          <w:sz w:val="20"/>
        </w:rPr>
        <w:t>, </w:t>
      </w:r>
      <w:r>
        <w:rPr>
          <w:i/>
          <w:color w:val="7F7F7F"/>
          <w:sz w:val="20"/>
        </w:rPr>
        <w:t>o outro</w:t>
      </w:r>
      <w:r>
        <w:rPr>
          <w:i/>
          <w:color w:val="7F7F7F"/>
          <w:spacing w:val="31"/>
          <w:sz w:val="20"/>
        </w:rPr>
        <w:t> </w:t>
      </w:r>
      <w:r>
        <w:rPr>
          <w:rFonts w:ascii="Georgia" w:hAnsi="Georgia"/>
          <w:sz w:val="20"/>
        </w:rPr>
        <w:t>e </w:t>
      </w:r>
      <w:r>
        <w:rPr>
          <w:i/>
          <w:color w:val="7F7F7F"/>
          <w:sz w:val="20"/>
        </w:rPr>
        <w:t>o dito cujo</w:t>
      </w:r>
      <w:r>
        <w:rPr>
          <w:i/>
          <w:color w:val="7F7F7F"/>
          <w:spacing w:val="30"/>
          <w:sz w:val="20"/>
        </w:rPr>
        <w:t> </w:t>
      </w:r>
      <w:r>
        <w:rPr>
          <w:rFonts w:ascii="Georgia" w:hAnsi="Georgia"/>
          <w:sz w:val="20"/>
        </w:rPr>
        <w:t>que não são tradicionalmente entendidas como vocábulos.</w:t>
      </w:r>
    </w:p>
    <w:p>
      <w:pPr>
        <w:spacing w:after="0" w:line="249" w:lineRule="auto"/>
        <w:jc w:val="left"/>
        <w:rPr>
          <w:rFonts w:ascii="Georgia" w:hAnsi="Georgia"/>
          <w:sz w:val="20"/>
        </w:rPr>
        <w:sectPr>
          <w:pgSz w:w="11910" w:h="16840"/>
          <w:pgMar w:header="819" w:footer="0" w:top="1120" w:bottom="280" w:left="1417" w:right="566"/>
        </w:sectPr>
      </w:pPr>
    </w:p>
    <w:p>
      <w:pPr>
        <w:pStyle w:val="Heading3"/>
        <w:numPr>
          <w:ilvl w:val="2"/>
          <w:numId w:val="8"/>
        </w:numPr>
        <w:tabs>
          <w:tab w:pos="986" w:val="left" w:leader="none"/>
        </w:tabs>
        <w:spacing w:line="240" w:lineRule="auto" w:before="292" w:after="0"/>
        <w:ind w:left="986" w:right="0" w:hanging="963"/>
        <w:jc w:val="left"/>
      </w:pPr>
      <w:bookmarkStart w:name="Morfema e traço" w:id="29"/>
      <w:bookmarkEnd w:id="29"/>
      <w:r>
        <w:rPr>
          <w:b w:val="0"/>
        </w:rPr>
      </w:r>
      <w:bookmarkStart w:name="_bookmark20" w:id="30"/>
      <w:bookmarkEnd w:id="30"/>
      <w:r>
        <w:rPr>
          <w:b w:val="0"/>
        </w:rPr>
      </w:r>
      <w:r>
        <w:rPr>
          <w:w w:val="105"/>
        </w:rPr>
        <w:t>Morfema</w:t>
      </w:r>
      <w:r>
        <w:rPr>
          <w:spacing w:val="35"/>
          <w:w w:val="105"/>
        </w:rPr>
        <w:t> </w:t>
      </w:r>
      <w:r>
        <w:rPr>
          <w:w w:val="105"/>
        </w:rPr>
        <w:t>e</w:t>
      </w:r>
      <w:r>
        <w:rPr>
          <w:spacing w:val="35"/>
          <w:w w:val="105"/>
        </w:rPr>
        <w:t> </w:t>
      </w:r>
      <w:r>
        <w:rPr>
          <w:spacing w:val="-2"/>
          <w:w w:val="105"/>
        </w:rPr>
        <w:t>traço</w:t>
      </w:r>
    </w:p>
    <w:p>
      <w:pPr>
        <w:pStyle w:val="BodyText"/>
        <w:spacing w:line="252" w:lineRule="auto" w:before="158"/>
        <w:ind w:left="22" w:right="870"/>
        <w:jc w:val="both"/>
      </w:pPr>
      <w:r>
        <w:rPr>
          <w:w w:val="105"/>
        </w:rPr>
        <w:t>A Teoria Sistêmico-Funcional (TSF) nos fornece um método descritivo que nos permite apartar de um lado os morfemas e do outro os traços de uma palavra.</w:t>
      </w:r>
      <w:r>
        <w:rPr>
          <w:spacing w:val="40"/>
          <w:w w:val="105"/>
        </w:rPr>
        <w:t> </w:t>
      </w:r>
      <w:r>
        <w:rPr>
          <w:w w:val="105"/>
        </w:rPr>
        <w:t>Constitutivamente, um </w:t>
      </w:r>
      <w:r>
        <w:rPr>
          <w:rFonts w:ascii="Georgia" w:hAnsi="Georgia"/>
          <w:b/>
          <w:w w:val="105"/>
        </w:rPr>
        <w:t>morfema </w:t>
      </w:r>
      <w:r>
        <w:rPr>
          <w:w w:val="105"/>
        </w:rPr>
        <w:t>não se trata de uma unidade mínima de </w:t>
      </w:r>
      <w:r>
        <w:rPr>
          <w:rFonts w:ascii="Georgia" w:hAnsi="Georgia"/>
          <w:b/>
          <w:w w:val="105"/>
        </w:rPr>
        <w:t>sentido </w:t>
      </w:r>
      <w:r>
        <w:rPr>
          <w:w w:val="105"/>
        </w:rPr>
        <w:t>mas sim de uma parte contrastiva</w:t>
      </w:r>
      <w:r>
        <w:rPr>
          <w:w w:val="105"/>
        </w:rPr>
        <w:t> de</w:t>
      </w:r>
      <w:r>
        <w:rPr>
          <w:w w:val="105"/>
        </w:rPr>
        <w:t> uma</w:t>
      </w:r>
      <w:r>
        <w:rPr>
          <w:w w:val="105"/>
        </w:rPr>
        <w:t> </w:t>
      </w:r>
      <w:r>
        <w:rPr>
          <w:rFonts w:ascii="Georgia" w:hAnsi="Georgia"/>
          <w:b/>
          <w:w w:val="105"/>
        </w:rPr>
        <w:t>palavra</w:t>
      </w:r>
      <w:r>
        <w:rPr>
          <w:rFonts w:ascii="Georgia" w:hAnsi="Georgia"/>
          <w:b/>
          <w:w w:val="105"/>
        </w:rPr>
        <w:t> </w:t>
      </w:r>
      <w:r>
        <w:rPr>
          <w:w w:val="105"/>
        </w:rPr>
        <w:t>dentre</w:t>
      </w:r>
      <w:r>
        <w:rPr>
          <w:w w:val="105"/>
        </w:rPr>
        <w:t> as</w:t>
      </w:r>
      <w:r>
        <w:rPr>
          <w:w w:val="105"/>
        </w:rPr>
        <w:t> palavras</w:t>
      </w:r>
      <w:r>
        <w:rPr>
          <w:w w:val="105"/>
        </w:rPr>
        <w:t> que</w:t>
      </w:r>
      <w:r>
        <w:rPr>
          <w:w w:val="105"/>
        </w:rPr>
        <w:t> podem</w:t>
      </w:r>
      <w:r>
        <w:rPr>
          <w:w w:val="105"/>
        </w:rPr>
        <w:t> realizar</w:t>
      </w:r>
      <w:r>
        <w:rPr>
          <w:w w:val="105"/>
        </w:rPr>
        <w:t> o</w:t>
      </w:r>
      <w:r>
        <w:rPr>
          <w:w w:val="105"/>
        </w:rPr>
        <w:t> mesmo</w:t>
      </w:r>
      <w:r>
        <w:rPr>
          <w:w w:val="105"/>
        </w:rPr>
        <w:t> vocábulo </w:t>
      </w:r>
      <w:hyperlink w:history="true" w:anchor="_bookmark141">
        <w:r>
          <w:rPr>
            <w:w w:val="105"/>
          </w:rPr>
          <w:t>(HALLIDAY</w:t>
        </w:r>
        <w:r>
          <w:rPr>
            <w:w w:val="105"/>
          </w:rPr>
          <w:t> and</w:t>
        </w:r>
        <w:r>
          <w:rPr>
            <w:w w:val="105"/>
          </w:rPr>
          <w:t> MATTHIESSEN,</w:t>
        </w:r>
      </w:hyperlink>
      <w:r>
        <w:rPr>
          <w:w w:val="105"/>
        </w:rPr>
        <w:t> </w:t>
      </w:r>
      <w:hyperlink w:history="true" w:anchor="_bookmark141">
        <w:r>
          <w:rPr>
            <w:w w:val="105"/>
          </w:rPr>
          <w:t>2014,</w:t>
        </w:r>
      </w:hyperlink>
      <w:r>
        <w:rPr>
          <w:w w:val="105"/>
        </w:rPr>
        <w:t> p.21-24).</w:t>
      </w:r>
      <w:r>
        <w:rPr>
          <w:spacing w:val="40"/>
          <w:w w:val="105"/>
        </w:rPr>
        <w:t> </w:t>
      </w:r>
      <w:r>
        <w:rPr>
          <w:w w:val="105"/>
        </w:rPr>
        <w:t>Partes</w:t>
      </w:r>
      <w:r>
        <w:rPr>
          <w:w w:val="105"/>
        </w:rPr>
        <w:t> contrastivas</w:t>
      </w:r>
      <w:r>
        <w:rPr>
          <w:w w:val="105"/>
        </w:rPr>
        <w:t> são</w:t>
      </w:r>
      <w:r>
        <w:rPr>
          <w:w w:val="105"/>
        </w:rPr>
        <w:t> necessaria- mente</w:t>
      </w:r>
      <w:r>
        <w:rPr>
          <w:spacing w:val="-6"/>
          <w:w w:val="105"/>
        </w:rPr>
        <w:t> </w:t>
      </w:r>
      <w:r>
        <w:rPr>
          <w:w w:val="105"/>
        </w:rPr>
        <w:t>segmentos,</w:t>
      </w:r>
      <w:r>
        <w:rPr>
          <w:spacing w:val="-3"/>
          <w:w w:val="105"/>
        </w:rPr>
        <w:t> </w:t>
      </w:r>
      <w:r>
        <w:rPr>
          <w:w w:val="105"/>
        </w:rPr>
        <w:t>mas</w:t>
      </w:r>
      <w:r>
        <w:rPr>
          <w:spacing w:val="-6"/>
          <w:w w:val="105"/>
        </w:rPr>
        <w:t> </w:t>
      </w:r>
      <w:r>
        <w:rPr>
          <w:w w:val="105"/>
        </w:rPr>
        <w:t>não</w:t>
      </w:r>
      <w:r>
        <w:rPr>
          <w:spacing w:val="-6"/>
          <w:w w:val="105"/>
        </w:rPr>
        <w:t> </w:t>
      </w:r>
      <w:r>
        <w:rPr>
          <w:w w:val="105"/>
        </w:rPr>
        <w:t>são</w:t>
      </w:r>
      <w:r>
        <w:rPr>
          <w:spacing w:val="-6"/>
          <w:w w:val="105"/>
        </w:rPr>
        <w:t> </w:t>
      </w:r>
      <w:r>
        <w:rPr>
          <w:w w:val="105"/>
        </w:rPr>
        <w:t>quaisquer</w:t>
      </w:r>
      <w:r>
        <w:rPr>
          <w:spacing w:val="-6"/>
          <w:w w:val="105"/>
        </w:rPr>
        <w:t> </w:t>
      </w:r>
      <w:r>
        <w:rPr>
          <w:w w:val="105"/>
        </w:rPr>
        <w:t>segmentos.</w:t>
      </w:r>
      <w:r>
        <w:rPr>
          <w:spacing w:val="27"/>
          <w:w w:val="105"/>
        </w:rPr>
        <w:t> </w:t>
      </w:r>
      <w:r>
        <w:rPr>
          <w:w w:val="105"/>
        </w:rPr>
        <w:t>Tratam-se</w:t>
      </w:r>
      <w:r>
        <w:rPr>
          <w:spacing w:val="-6"/>
          <w:w w:val="105"/>
        </w:rPr>
        <w:t> </w:t>
      </w:r>
      <w:r>
        <w:rPr>
          <w:w w:val="105"/>
        </w:rPr>
        <w:t>de</w:t>
      </w:r>
      <w:r>
        <w:rPr>
          <w:spacing w:val="-6"/>
          <w:w w:val="105"/>
        </w:rPr>
        <w:t> </w:t>
      </w:r>
      <w:r>
        <w:rPr>
          <w:w w:val="105"/>
        </w:rPr>
        <w:t>partes</w:t>
      </w:r>
      <w:r>
        <w:rPr>
          <w:spacing w:val="-6"/>
          <w:w w:val="105"/>
        </w:rPr>
        <w:t> </w:t>
      </w:r>
      <w:r>
        <w:rPr>
          <w:w w:val="105"/>
        </w:rPr>
        <w:t>substituíveis</w:t>
      </w:r>
      <w:r>
        <w:rPr>
          <w:spacing w:val="-6"/>
          <w:w w:val="105"/>
        </w:rPr>
        <w:t> </w:t>
      </w:r>
      <w:r>
        <w:rPr>
          <w:w w:val="105"/>
        </w:rPr>
        <w:t>ou adicionáveis/removíveis</w:t>
      </w:r>
      <w:r>
        <w:rPr>
          <w:w w:val="105"/>
        </w:rPr>
        <w:t> que</w:t>
      </w:r>
      <w:r>
        <w:rPr>
          <w:w w:val="105"/>
        </w:rPr>
        <w:t> funcionam</w:t>
      </w:r>
      <w:r>
        <w:rPr>
          <w:w w:val="105"/>
        </w:rPr>
        <w:t> como</w:t>
      </w:r>
      <w:r>
        <w:rPr>
          <w:w w:val="105"/>
        </w:rPr>
        <w:t> peças</w:t>
      </w:r>
      <w:r>
        <w:rPr>
          <w:w w:val="105"/>
        </w:rPr>
        <w:t> para</w:t>
      </w:r>
      <w:r>
        <w:rPr>
          <w:w w:val="105"/>
        </w:rPr>
        <w:t> compor</w:t>
      </w:r>
      <w:r>
        <w:rPr>
          <w:w w:val="105"/>
        </w:rPr>
        <w:t> palavras</w:t>
      </w:r>
      <w:r>
        <w:rPr>
          <w:w w:val="105"/>
        </w:rPr>
        <w:t> e</w:t>
      </w:r>
      <w:r>
        <w:rPr>
          <w:w w:val="105"/>
        </w:rPr>
        <w:t> pelas</w:t>
      </w:r>
      <w:r>
        <w:rPr>
          <w:w w:val="105"/>
        </w:rPr>
        <w:t> quais um</w:t>
      </w:r>
      <w:r>
        <w:rPr>
          <w:w w:val="105"/>
        </w:rPr>
        <w:t> contraste</w:t>
      </w:r>
      <w:r>
        <w:rPr>
          <w:w w:val="105"/>
        </w:rPr>
        <w:t> constitutivo</w:t>
      </w:r>
      <w:r>
        <w:rPr>
          <w:w w:val="105"/>
        </w:rPr>
        <w:t> entre</w:t>
      </w:r>
      <w:r>
        <w:rPr>
          <w:w w:val="105"/>
        </w:rPr>
        <w:t> as</w:t>
      </w:r>
      <w:r>
        <w:rPr>
          <w:w w:val="105"/>
        </w:rPr>
        <w:t> palavras</w:t>
      </w:r>
      <w:r>
        <w:rPr>
          <w:w w:val="105"/>
        </w:rPr>
        <w:t> realiza</w:t>
      </w:r>
      <w:r>
        <w:rPr>
          <w:w w:val="105"/>
        </w:rPr>
        <w:t> um</w:t>
      </w:r>
      <w:r>
        <w:rPr>
          <w:w w:val="105"/>
        </w:rPr>
        <w:t> contraste</w:t>
      </w:r>
      <w:r>
        <w:rPr>
          <w:w w:val="105"/>
        </w:rPr>
        <w:t> constitutivo</w:t>
      </w:r>
      <w:r>
        <w:rPr>
          <w:w w:val="105"/>
        </w:rPr>
        <w:t> entre</w:t>
      </w:r>
      <w:r>
        <w:rPr>
          <w:w w:val="105"/>
        </w:rPr>
        <w:t> os </w:t>
      </w:r>
      <w:r>
        <w:rPr>
          <w:spacing w:val="-2"/>
          <w:w w:val="105"/>
        </w:rPr>
        <w:t>sentidos.</w:t>
      </w:r>
    </w:p>
    <w:p>
      <w:pPr>
        <w:pStyle w:val="BodyText"/>
        <w:spacing w:line="252" w:lineRule="auto"/>
        <w:ind w:left="22" w:right="869" w:firstLine="351"/>
        <w:jc w:val="both"/>
      </w:pPr>
      <w:r>
        <w:rPr>
          <w:w w:val="105"/>
        </w:rPr>
        <w:t>Por</w:t>
      </w:r>
      <w:r>
        <w:rPr>
          <w:spacing w:val="-16"/>
          <w:w w:val="105"/>
        </w:rPr>
        <w:t> </w:t>
      </w:r>
      <w:r>
        <w:rPr>
          <w:w w:val="105"/>
        </w:rPr>
        <w:t>exemplo,</w:t>
      </w:r>
      <w:r>
        <w:rPr>
          <w:w w:val="105"/>
        </w:rPr>
        <w:t> entre</w:t>
      </w:r>
      <w:r>
        <w:rPr>
          <w:w w:val="105"/>
        </w:rPr>
        <w:t> todos</w:t>
      </w:r>
      <w:r>
        <w:rPr>
          <w:w w:val="105"/>
        </w:rPr>
        <w:t> os</w:t>
      </w:r>
      <w:r>
        <w:rPr>
          <w:w w:val="105"/>
        </w:rPr>
        <w:t> segmentos</w:t>
      </w:r>
      <w:r>
        <w:rPr>
          <w:w w:val="105"/>
        </w:rPr>
        <w:t> das</w:t>
      </w:r>
      <w:r>
        <w:rPr>
          <w:w w:val="105"/>
        </w:rPr>
        <w:t> palavras</w:t>
      </w:r>
      <w:r>
        <w:rPr>
          <w:w w:val="105"/>
        </w:rPr>
        <w:t> </w:t>
      </w:r>
      <w:r>
        <w:rPr>
          <w:i/>
          <w:color w:val="7F7F7F"/>
          <w:w w:val="105"/>
        </w:rPr>
        <w:t>gato</w:t>
      </w:r>
      <w:r>
        <w:rPr>
          <w:i/>
          <w:color w:val="7F7F7F"/>
          <w:w w:val="105"/>
        </w:rPr>
        <w:t> </w:t>
      </w:r>
      <w:r>
        <w:rPr>
          <w:w w:val="105"/>
        </w:rPr>
        <w:t>e</w:t>
      </w:r>
      <w:r>
        <w:rPr>
          <w:w w:val="105"/>
        </w:rPr>
        <w:t> </w:t>
      </w:r>
      <w:r>
        <w:rPr>
          <w:i/>
          <w:color w:val="7F7F7F"/>
          <w:w w:val="105"/>
        </w:rPr>
        <w:t>gatos</w:t>
      </w:r>
      <w:r>
        <w:rPr>
          <w:i/>
          <w:color w:val="7F7F7F"/>
          <w:w w:val="105"/>
        </w:rPr>
        <w:t> </w:t>
      </w:r>
      <w:r>
        <w:rPr>
          <w:w w:val="105"/>
        </w:rPr>
        <w:t>(</w:t>
      </w:r>
      <w:r>
        <w:rPr>
          <w:i/>
          <w:color w:val="7F7F7F"/>
          <w:w w:val="105"/>
        </w:rPr>
        <w:t>g</w:t>
      </w:r>
      <w:r>
        <w:rPr>
          <w:i/>
          <w:color w:val="7F7F7F"/>
          <w:spacing w:val="-16"/>
          <w:w w:val="105"/>
        </w:rPr>
        <w:t> </w:t>
      </w:r>
      <w:r>
        <w:rPr>
          <w:w w:val="105"/>
        </w:rPr>
        <w:t>,</w:t>
      </w:r>
      <w:r>
        <w:rPr>
          <w:w w:val="105"/>
        </w:rPr>
        <w:t> </w:t>
      </w:r>
      <w:r>
        <w:rPr>
          <w:i/>
          <w:color w:val="7F7F7F"/>
          <w:w w:val="105"/>
        </w:rPr>
        <w:t>ga</w:t>
      </w:r>
      <w:r>
        <w:rPr>
          <w:w w:val="105"/>
        </w:rPr>
        <w:t>,</w:t>
      </w:r>
      <w:r>
        <w:rPr>
          <w:w w:val="105"/>
        </w:rPr>
        <w:t> </w:t>
      </w:r>
      <w:r>
        <w:rPr>
          <w:i/>
          <w:color w:val="7F7F7F"/>
          <w:w w:val="105"/>
        </w:rPr>
        <w:t>gat</w:t>
      </w:r>
      <w:r>
        <w:rPr>
          <w:i/>
          <w:color w:val="7F7F7F"/>
          <w:spacing w:val="-16"/>
          <w:w w:val="105"/>
        </w:rPr>
        <w:t> </w:t>
      </w:r>
      <w:r>
        <w:rPr>
          <w:w w:val="105"/>
        </w:rPr>
        <w:t>,</w:t>
      </w:r>
      <w:r>
        <w:rPr>
          <w:w w:val="105"/>
        </w:rPr>
        <w:t> </w:t>
      </w:r>
      <w:r>
        <w:rPr>
          <w:i/>
          <w:color w:val="7F7F7F"/>
          <w:w w:val="105"/>
        </w:rPr>
        <w:t>gato</w:t>
      </w:r>
      <w:r>
        <w:rPr>
          <w:w w:val="105"/>
        </w:rPr>
        <w:t>, </w:t>
      </w:r>
      <w:r>
        <w:rPr>
          <w:i/>
          <w:color w:val="7F7F7F"/>
          <w:w w:val="105"/>
        </w:rPr>
        <w:t>gatos</w:t>
      </w:r>
      <w:r>
        <w:rPr>
          <w:w w:val="105"/>
        </w:rPr>
        <w:t>,</w:t>
      </w:r>
      <w:r>
        <w:rPr>
          <w:spacing w:val="-8"/>
          <w:w w:val="105"/>
        </w:rPr>
        <w:t> </w:t>
      </w:r>
      <w:r>
        <w:rPr>
          <w:i/>
          <w:color w:val="7F7F7F"/>
          <w:w w:val="105"/>
        </w:rPr>
        <w:t>a</w:t>
      </w:r>
      <w:r>
        <w:rPr>
          <w:w w:val="105"/>
        </w:rPr>
        <w:t>, </w:t>
      </w:r>
      <w:r>
        <w:rPr>
          <w:i/>
          <w:color w:val="7F7F7F"/>
          <w:w w:val="105"/>
        </w:rPr>
        <w:t>at</w:t>
      </w:r>
      <w:r>
        <w:rPr>
          <w:i/>
          <w:color w:val="7F7F7F"/>
          <w:spacing w:val="-16"/>
          <w:w w:val="105"/>
        </w:rPr>
        <w:t> </w:t>
      </w:r>
      <w:r>
        <w:rPr>
          <w:w w:val="105"/>
        </w:rPr>
        <w:t>, </w:t>
      </w:r>
      <w:r>
        <w:rPr>
          <w:i/>
          <w:color w:val="7F7F7F"/>
          <w:w w:val="105"/>
        </w:rPr>
        <w:t>ato</w:t>
      </w:r>
      <w:r>
        <w:rPr>
          <w:w w:val="105"/>
        </w:rPr>
        <w:t>, </w:t>
      </w:r>
      <w:r>
        <w:rPr>
          <w:i/>
          <w:color w:val="7F7F7F"/>
          <w:w w:val="105"/>
        </w:rPr>
        <w:t>atos</w:t>
      </w:r>
      <w:r>
        <w:rPr>
          <w:w w:val="105"/>
        </w:rPr>
        <w:t>, </w:t>
      </w:r>
      <w:r>
        <w:rPr>
          <w:i/>
          <w:color w:val="7F7F7F"/>
          <w:spacing w:val="11"/>
          <w:w w:val="105"/>
        </w:rPr>
        <w:t>t</w:t>
      </w:r>
      <w:r>
        <w:rPr>
          <w:spacing w:val="11"/>
          <w:w w:val="105"/>
        </w:rPr>
        <w:t>, </w:t>
      </w:r>
      <w:r>
        <w:rPr>
          <w:i/>
          <w:color w:val="7F7F7F"/>
          <w:w w:val="105"/>
        </w:rPr>
        <w:t>to</w:t>
      </w:r>
      <w:r>
        <w:rPr>
          <w:w w:val="105"/>
        </w:rPr>
        <w:t>, </w:t>
      </w:r>
      <w:r>
        <w:rPr>
          <w:i/>
          <w:color w:val="7F7F7F"/>
          <w:w w:val="105"/>
        </w:rPr>
        <w:t>tos</w:t>
      </w:r>
      <w:r>
        <w:rPr>
          <w:w w:val="105"/>
        </w:rPr>
        <w:t>, </w:t>
      </w:r>
      <w:r>
        <w:rPr>
          <w:i/>
          <w:color w:val="7F7F7F"/>
          <w:w w:val="105"/>
        </w:rPr>
        <w:t>o</w:t>
      </w:r>
      <w:r>
        <w:rPr>
          <w:w w:val="105"/>
        </w:rPr>
        <w:t>, </w:t>
      </w:r>
      <w:r>
        <w:rPr>
          <w:i/>
          <w:color w:val="7F7F7F"/>
          <w:w w:val="105"/>
        </w:rPr>
        <w:t>os</w:t>
      </w:r>
      <w:r>
        <w:rPr>
          <w:w w:val="105"/>
        </w:rPr>
        <w:t>, </w:t>
      </w:r>
      <w:r>
        <w:rPr>
          <w:i/>
          <w:color w:val="7F7F7F"/>
          <w:w w:val="105"/>
        </w:rPr>
        <w:t>s</w:t>
      </w:r>
      <w:r>
        <w:rPr>
          <w:w w:val="105"/>
        </w:rPr>
        <w:t>), somente dois segmentos (</w:t>
      </w:r>
      <w:r>
        <w:rPr>
          <w:i/>
          <w:color w:val="7F7F7F"/>
          <w:w w:val="105"/>
        </w:rPr>
        <w:t>gato</w:t>
      </w:r>
      <w:r>
        <w:rPr>
          <w:i/>
          <w:color w:val="7F7F7F"/>
          <w:w w:val="105"/>
        </w:rPr>
        <w:t> </w:t>
      </w:r>
      <w:r>
        <w:rPr>
          <w:w w:val="105"/>
        </w:rPr>
        <w:t>e </w:t>
      </w:r>
      <w:r>
        <w:rPr>
          <w:i/>
          <w:color w:val="7F7F7F"/>
          <w:spacing w:val="9"/>
          <w:w w:val="105"/>
        </w:rPr>
        <w:t>s</w:t>
      </w:r>
      <w:r>
        <w:rPr>
          <w:spacing w:val="9"/>
          <w:w w:val="105"/>
        </w:rPr>
        <w:t>) </w:t>
      </w:r>
      <w:r>
        <w:rPr>
          <w:w w:val="105"/>
        </w:rPr>
        <w:t>são partes contrastivas das palavras </w:t>
      </w:r>
      <w:r>
        <w:rPr>
          <w:i/>
          <w:color w:val="7F7F7F"/>
          <w:w w:val="105"/>
        </w:rPr>
        <w:t>gato</w:t>
      </w:r>
      <w:r>
        <w:rPr>
          <w:i/>
          <w:color w:val="7F7F7F"/>
          <w:spacing w:val="30"/>
          <w:w w:val="105"/>
        </w:rPr>
        <w:t> </w:t>
      </w:r>
      <w:r>
        <w:rPr>
          <w:w w:val="105"/>
        </w:rPr>
        <w:t>e </w:t>
      </w:r>
      <w:r>
        <w:rPr>
          <w:i/>
          <w:color w:val="7F7F7F"/>
          <w:w w:val="105"/>
        </w:rPr>
        <w:t>gatos</w:t>
      </w:r>
      <w:r>
        <w:rPr>
          <w:i/>
          <w:color w:val="7F7F7F"/>
          <w:spacing w:val="35"/>
          <w:w w:val="105"/>
        </w:rPr>
        <w:t> </w:t>
      </w:r>
      <w:r>
        <w:rPr>
          <w:w w:val="105"/>
        </w:rPr>
        <w:t>uma vez que uma palavra pode ser transformada na outra pela adição ou remoção do morfema </w:t>
      </w:r>
      <w:r>
        <w:rPr>
          <w:i/>
          <w:color w:val="7F7F7F"/>
          <w:w w:val="105"/>
        </w:rPr>
        <w:t>s</w:t>
      </w:r>
      <w:r>
        <w:rPr>
          <w:i/>
          <w:color w:val="7F7F7F"/>
          <w:spacing w:val="34"/>
          <w:w w:val="105"/>
        </w:rPr>
        <w:t> </w:t>
      </w:r>
      <w:r>
        <w:rPr>
          <w:w w:val="105"/>
        </w:rPr>
        <w:t>e uma vez que as palavras </w:t>
      </w:r>
      <w:r>
        <w:rPr>
          <w:i/>
          <w:color w:val="7F7F7F"/>
          <w:w w:val="105"/>
        </w:rPr>
        <w:t>gato</w:t>
      </w:r>
      <w:r>
        <w:rPr>
          <w:i/>
          <w:color w:val="7F7F7F"/>
          <w:spacing w:val="29"/>
          <w:w w:val="105"/>
        </w:rPr>
        <w:t> </w:t>
      </w:r>
      <w:r>
        <w:rPr>
          <w:w w:val="105"/>
        </w:rPr>
        <w:t>e </w:t>
      </w:r>
      <w:r>
        <w:rPr>
          <w:i/>
          <w:color w:val="7F7F7F"/>
          <w:w w:val="105"/>
        </w:rPr>
        <w:t>gatos </w:t>
      </w:r>
      <w:r>
        <w:rPr>
          <w:w w:val="105"/>
        </w:rPr>
        <w:t>são</w:t>
      </w:r>
      <w:r>
        <w:rPr>
          <w:w w:val="105"/>
        </w:rPr>
        <w:t> selecionadas</w:t>
      </w:r>
      <w:r>
        <w:rPr>
          <w:w w:val="105"/>
        </w:rPr>
        <w:t> de</w:t>
      </w:r>
      <w:r>
        <w:rPr>
          <w:w w:val="105"/>
        </w:rPr>
        <w:t> acordo</w:t>
      </w:r>
      <w:r>
        <w:rPr>
          <w:w w:val="105"/>
        </w:rPr>
        <w:t> com</w:t>
      </w:r>
      <w:r>
        <w:rPr>
          <w:w w:val="105"/>
        </w:rPr>
        <w:t> o</w:t>
      </w:r>
      <w:r>
        <w:rPr>
          <w:w w:val="105"/>
        </w:rPr>
        <w:t> número</w:t>
      </w:r>
      <w:r>
        <w:rPr>
          <w:w w:val="105"/>
        </w:rPr>
        <w:t> de</w:t>
      </w:r>
      <w:r>
        <w:rPr>
          <w:w w:val="105"/>
        </w:rPr>
        <w:t> gatos</w:t>
      </w:r>
      <w:r>
        <w:rPr>
          <w:w w:val="105"/>
        </w:rPr>
        <w:t> representados:</w:t>
      </w:r>
      <w:r>
        <w:rPr>
          <w:spacing w:val="40"/>
          <w:w w:val="105"/>
        </w:rPr>
        <w:t> </w:t>
      </w:r>
      <w:r>
        <w:rPr>
          <w:i/>
          <w:color w:val="7F7F7F"/>
          <w:w w:val="105"/>
        </w:rPr>
        <w:t>gato</w:t>
      </w:r>
      <w:r>
        <w:rPr>
          <w:i/>
          <w:color w:val="7F7F7F"/>
          <w:spacing w:val="39"/>
          <w:w w:val="105"/>
        </w:rPr>
        <w:t> </w:t>
      </w:r>
      <w:r>
        <w:rPr>
          <w:w w:val="105"/>
        </w:rPr>
        <w:t>representando </w:t>
      </w:r>
      <w:r>
        <w:rPr>
          <w:i/>
          <w:color w:val="7F7F7F"/>
          <w:w w:val="105"/>
        </w:rPr>
        <w:t>um</w:t>
      </w:r>
      <w:r>
        <w:rPr>
          <w:i/>
          <w:color w:val="7F7F7F"/>
          <w:spacing w:val="40"/>
          <w:w w:val="105"/>
        </w:rPr>
        <w:t> </w:t>
      </w:r>
      <w:r>
        <w:rPr>
          <w:w w:val="105"/>
        </w:rPr>
        <w:t>gato</w:t>
      </w:r>
      <w:r>
        <w:rPr>
          <w:w w:val="105"/>
        </w:rPr>
        <w:t> e</w:t>
      </w:r>
      <w:r>
        <w:rPr>
          <w:w w:val="105"/>
        </w:rPr>
        <w:t> </w:t>
      </w:r>
      <w:r>
        <w:rPr>
          <w:i/>
          <w:color w:val="7F7F7F"/>
          <w:w w:val="105"/>
        </w:rPr>
        <w:t>gatos</w:t>
      </w:r>
      <w:r>
        <w:rPr>
          <w:i/>
          <w:color w:val="7F7F7F"/>
          <w:spacing w:val="40"/>
          <w:w w:val="105"/>
        </w:rPr>
        <w:t> </w:t>
      </w:r>
      <w:r>
        <w:rPr>
          <w:w w:val="105"/>
        </w:rPr>
        <w:t>representando</w:t>
      </w:r>
      <w:r>
        <w:rPr>
          <w:w w:val="105"/>
        </w:rPr>
        <w:t> </w:t>
      </w:r>
      <w:r>
        <w:rPr>
          <w:i/>
          <w:color w:val="7F7F7F"/>
          <w:w w:val="105"/>
        </w:rPr>
        <w:t>dois</w:t>
      </w:r>
      <w:r>
        <w:rPr>
          <w:i/>
          <w:color w:val="7F7F7F"/>
          <w:spacing w:val="30"/>
          <w:w w:val="105"/>
        </w:rPr>
        <w:t> </w:t>
      </w:r>
      <w:r>
        <w:rPr>
          <w:i/>
          <w:color w:val="7F7F7F"/>
          <w:w w:val="105"/>
        </w:rPr>
        <w:t>ou</w:t>
      </w:r>
      <w:r>
        <w:rPr>
          <w:i/>
          <w:color w:val="7F7F7F"/>
          <w:spacing w:val="30"/>
          <w:w w:val="105"/>
        </w:rPr>
        <w:t> </w:t>
      </w:r>
      <w:r>
        <w:rPr>
          <w:i/>
          <w:color w:val="7F7F7F"/>
          <w:w w:val="105"/>
        </w:rPr>
        <w:t>mais</w:t>
      </w:r>
      <w:r>
        <w:rPr>
          <w:i/>
          <w:color w:val="7F7F7F"/>
          <w:spacing w:val="40"/>
          <w:w w:val="105"/>
        </w:rPr>
        <w:t> </w:t>
      </w:r>
      <w:r>
        <w:rPr>
          <w:w w:val="105"/>
        </w:rPr>
        <w:t>gatos.</w:t>
      </w:r>
      <w:r>
        <w:rPr>
          <w:spacing w:val="40"/>
          <w:w w:val="105"/>
        </w:rPr>
        <w:t> </w:t>
      </w:r>
      <w:r>
        <w:rPr>
          <w:w w:val="105"/>
        </w:rPr>
        <w:t>Assim</w:t>
      </w:r>
      <w:r>
        <w:rPr>
          <w:w w:val="105"/>
        </w:rPr>
        <w:t> descrito,</w:t>
      </w:r>
      <w:r>
        <w:rPr>
          <w:spacing w:val="30"/>
          <w:w w:val="105"/>
        </w:rPr>
        <w:t> </w:t>
      </w:r>
      <w:r>
        <w:rPr>
          <w:w w:val="105"/>
        </w:rPr>
        <w:t>não</w:t>
      </w:r>
      <w:r>
        <w:rPr>
          <w:w w:val="105"/>
        </w:rPr>
        <w:t> se</w:t>
      </w:r>
      <w:r>
        <w:rPr>
          <w:w w:val="105"/>
        </w:rPr>
        <w:t> pode</w:t>
      </w:r>
      <w:r>
        <w:rPr>
          <w:w w:val="105"/>
        </w:rPr>
        <w:t> dizer que</w:t>
      </w:r>
      <w:r>
        <w:rPr>
          <w:w w:val="105"/>
        </w:rPr>
        <w:t> exista</w:t>
      </w:r>
      <w:r>
        <w:rPr>
          <w:w w:val="105"/>
        </w:rPr>
        <w:t> um</w:t>
      </w:r>
      <w:r>
        <w:rPr>
          <w:w w:val="105"/>
        </w:rPr>
        <w:t> morfema</w:t>
      </w:r>
      <w:r>
        <w:rPr>
          <w:w w:val="105"/>
        </w:rPr>
        <w:t> singular</w:t>
      </w:r>
      <w:r>
        <w:rPr>
          <w:w w:val="105"/>
        </w:rPr>
        <w:t> e</w:t>
      </w:r>
      <w:r>
        <w:rPr>
          <w:w w:val="105"/>
        </w:rPr>
        <w:t> um</w:t>
      </w:r>
      <w:r>
        <w:rPr>
          <w:w w:val="105"/>
        </w:rPr>
        <w:t> morfema</w:t>
      </w:r>
      <w:r>
        <w:rPr>
          <w:w w:val="105"/>
        </w:rPr>
        <w:t> plural,</w:t>
      </w:r>
      <w:r>
        <w:rPr>
          <w:w w:val="105"/>
        </w:rPr>
        <w:t> mas</w:t>
      </w:r>
      <w:r>
        <w:rPr>
          <w:w w:val="105"/>
        </w:rPr>
        <w:t> sim</w:t>
      </w:r>
      <w:r>
        <w:rPr>
          <w:w w:val="105"/>
        </w:rPr>
        <w:t> que</w:t>
      </w:r>
      <w:r>
        <w:rPr>
          <w:w w:val="105"/>
        </w:rPr>
        <w:t> se</w:t>
      </w:r>
      <w:r>
        <w:rPr>
          <w:w w:val="105"/>
        </w:rPr>
        <w:t> realiza</w:t>
      </w:r>
      <w:r>
        <w:rPr>
          <w:w w:val="105"/>
        </w:rPr>
        <w:t> o </w:t>
      </w:r>
      <w:r>
        <w:rPr>
          <w:rFonts w:ascii="Georgia" w:hAnsi="Georgia"/>
          <w:b/>
          <w:w w:val="105"/>
        </w:rPr>
        <w:t>traço </w:t>
      </w:r>
      <w:r>
        <w:rPr>
          <w:color w:val="7F7F7F"/>
          <w:w w:val="105"/>
        </w:rPr>
        <w:t>‘singular’ </w:t>
      </w:r>
      <w:r>
        <w:rPr>
          <w:w w:val="105"/>
        </w:rPr>
        <w:t>do fenômeno representado pela ausência de um morfema </w:t>
      </w:r>
      <w:r>
        <w:rPr>
          <w:i/>
          <w:color w:val="7F7F7F"/>
          <w:w w:val="105"/>
        </w:rPr>
        <w:t>s</w:t>
      </w:r>
      <w:r>
        <w:rPr>
          <w:i/>
          <w:color w:val="7F7F7F"/>
          <w:w w:val="105"/>
        </w:rPr>
        <w:t> </w:t>
      </w:r>
      <w:r>
        <w:rPr>
          <w:w w:val="105"/>
        </w:rPr>
        <w:t>e se realiza o traço </w:t>
      </w:r>
      <w:r>
        <w:rPr>
          <w:color w:val="7F7F7F"/>
          <w:w w:val="105"/>
        </w:rPr>
        <w:t>‘plural’</w:t>
      </w:r>
      <w:r>
        <w:rPr>
          <w:color w:val="7F7F7F"/>
          <w:w w:val="105"/>
        </w:rPr>
        <w:t> </w:t>
      </w:r>
      <w:r>
        <w:rPr>
          <w:w w:val="105"/>
        </w:rPr>
        <w:t>do</w:t>
      </w:r>
      <w:r>
        <w:rPr>
          <w:w w:val="105"/>
        </w:rPr>
        <w:t> fenômeno</w:t>
      </w:r>
      <w:r>
        <w:rPr>
          <w:w w:val="105"/>
        </w:rPr>
        <w:t> representado</w:t>
      </w:r>
      <w:r>
        <w:rPr>
          <w:w w:val="105"/>
        </w:rPr>
        <w:t> pela</w:t>
      </w:r>
      <w:r>
        <w:rPr>
          <w:w w:val="105"/>
        </w:rPr>
        <w:t> presença</w:t>
      </w:r>
      <w:r>
        <w:rPr>
          <w:w w:val="105"/>
        </w:rPr>
        <w:t> de</w:t>
      </w:r>
      <w:r>
        <w:rPr>
          <w:w w:val="105"/>
        </w:rPr>
        <w:t> um</w:t>
      </w:r>
      <w:r>
        <w:rPr>
          <w:w w:val="105"/>
        </w:rPr>
        <w:t> morfema </w:t>
      </w:r>
      <w:r>
        <w:rPr>
          <w:i/>
          <w:color w:val="7F7F7F"/>
          <w:spacing w:val="9"/>
          <w:w w:val="105"/>
        </w:rPr>
        <w:t>s</w:t>
      </w:r>
      <w:r>
        <w:rPr>
          <w:spacing w:val="9"/>
          <w:w w:val="105"/>
        </w:rPr>
        <w:t>.</w:t>
      </w:r>
      <w:r>
        <w:rPr>
          <w:spacing w:val="9"/>
          <w:w w:val="105"/>
        </w:rPr>
        <w:t> </w:t>
      </w:r>
      <w:r>
        <w:rPr>
          <w:w w:val="105"/>
        </w:rPr>
        <w:t>Ou</w:t>
      </w:r>
      <w:r>
        <w:rPr>
          <w:w w:val="105"/>
        </w:rPr>
        <w:t> seja,</w:t>
      </w:r>
      <w:r>
        <w:rPr>
          <w:w w:val="105"/>
        </w:rPr>
        <w:t> a</w:t>
      </w:r>
      <w:r>
        <w:rPr>
          <w:w w:val="105"/>
        </w:rPr>
        <w:t> palavra </w:t>
      </w:r>
      <w:r>
        <w:rPr>
          <w:i/>
          <w:color w:val="7F7F7F"/>
          <w:w w:val="105"/>
        </w:rPr>
        <w:t>gato</w:t>
      </w:r>
      <w:r>
        <w:rPr>
          <w:i/>
          <w:color w:val="7F7F7F"/>
          <w:w w:val="105"/>
        </w:rPr>
        <w:t> </w:t>
      </w:r>
      <w:r>
        <w:rPr>
          <w:w w:val="105"/>
        </w:rPr>
        <w:t>possui</w:t>
      </w:r>
      <w:r>
        <w:rPr>
          <w:w w:val="105"/>
        </w:rPr>
        <w:t> o</w:t>
      </w:r>
      <w:r>
        <w:rPr>
          <w:w w:val="105"/>
        </w:rPr>
        <w:t> traço</w:t>
      </w:r>
      <w:r>
        <w:rPr>
          <w:w w:val="105"/>
        </w:rPr>
        <w:t> </w:t>
      </w:r>
      <w:r>
        <w:rPr>
          <w:color w:val="7F7F7F"/>
          <w:w w:val="105"/>
        </w:rPr>
        <w:t>‘singular’</w:t>
      </w:r>
      <w:r>
        <w:rPr>
          <w:color w:val="7F7F7F"/>
          <w:w w:val="105"/>
        </w:rPr>
        <w:t> </w:t>
      </w:r>
      <w:r>
        <w:rPr>
          <w:w w:val="105"/>
        </w:rPr>
        <w:t>ainda</w:t>
      </w:r>
      <w:r>
        <w:rPr>
          <w:w w:val="105"/>
        </w:rPr>
        <w:t> que</w:t>
      </w:r>
      <w:r>
        <w:rPr>
          <w:w w:val="105"/>
        </w:rPr>
        <w:t> não</w:t>
      </w:r>
      <w:r>
        <w:rPr>
          <w:w w:val="105"/>
        </w:rPr>
        <w:t> tenha</w:t>
      </w:r>
      <w:r>
        <w:rPr>
          <w:w w:val="105"/>
        </w:rPr>
        <w:t> um</w:t>
      </w:r>
      <w:r>
        <w:rPr>
          <w:w w:val="105"/>
        </w:rPr>
        <w:t> morfema</w:t>
      </w:r>
      <w:r>
        <w:rPr>
          <w:w w:val="105"/>
        </w:rPr>
        <w:t> realizador</w:t>
      </w:r>
      <w:r>
        <w:rPr>
          <w:w w:val="105"/>
        </w:rPr>
        <w:t> desse</w:t>
      </w:r>
      <w:r>
        <w:rPr>
          <w:w w:val="105"/>
        </w:rPr>
        <w:t> traço. Por</w:t>
      </w:r>
      <w:r>
        <w:rPr>
          <w:w w:val="105"/>
        </w:rPr>
        <w:t> sua</w:t>
      </w:r>
      <w:r>
        <w:rPr>
          <w:w w:val="105"/>
        </w:rPr>
        <w:t> vez,</w:t>
      </w:r>
      <w:r>
        <w:rPr>
          <w:w w:val="105"/>
        </w:rPr>
        <w:t> pode-se</w:t>
      </w:r>
      <w:r>
        <w:rPr>
          <w:w w:val="105"/>
        </w:rPr>
        <w:t> afirmar</w:t>
      </w:r>
      <w:r>
        <w:rPr>
          <w:w w:val="105"/>
        </w:rPr>
        <w:t> que</w:t>
      </w:r>
      <w:r>
        <w:rPr>
          <w:w w:val="105"/>
        </w:rPr>
        <w:t> os</w:t>
      </w:r>
      <w:r>
        <w:rPr>
          <w:w w:val="105"/>
        </w:rPr>
        <w:t> traços</w:t>
      </w:r>
      <w:r>
        <w:rPr>
          <w:w w:val="105"/>
        </w:rPr>
        <w:t> experienciais</w:t>
      </w:r>
      <w:r>
        <w:rPr>
          <w:w w:val="105"/>
        </w:rPr>
        <w:t> </w:t>
      </w:r>
      <w:r>
        <w:rPr>
          <w:color w:val="7F7F7F"/>
          <w:w w:val="105"/>
        </w:rPr>
        <w:t>‘singular’</w:t>
      </w:r>
      <w:r>
        <w:rPr>
          <w:color w:val="7F7F7F"/>
          <w:w w:val="105"/>
        </w:rPr>
        <w:t> </w:t>
      </w:r>
      <w:r>
        <w:rPr>
          <w:w w:val="105"/>
        </w:rPr>
        <w:t>e</w:t>
      </w:r>
      <w:r>
        <w:rPr>
          <w:w w:val="105"/>
        </w:rPr>
        <w:t> </w:t>
      </w:r>
      <w:r>
        <w:rPr>
          <w:color w:val="7F7F7F"/>
          <w:w w:val="105"/>
        </w:rPr>
        <w:t>‘plural’</w:t>
      </w:r>
      <w:r>
        <w:rPr>
          <w:color w:val="7F7F7F"/>
          <w:w w:val="105"/>
        </w:rPr>
        <w:t> </w:t>
      </w:r>
      <w:r>
        <w:rPr>
          <w:w w:val="105"/>
        </w:rPr>
        <w:t>pertencem ao </w:t>
      </w:r>
      <w:r>
        <w:rPr>
          <w:rFonts w:ascii="Georgia" w:hAnsi="Georgia"/>
          <w:b/>
          <w:w w:val="105"/>
        </w:rPr>
        <w:t>sistema </w:t>
      </w:r>
      <w:r>
        <w:rPr>
          <w:w w:val="105"/>
        </w:rPr>
        <w:t>de </w:t>
      </w:r>
      <w:r>
        <w:rPr>
          <w:rFonts w:ascii="Georgia" w:hAnsi="Georgia"/>
          <w:w w:val="105"/>
          <w:sz w:val="20"/>
        </w:rPr>
        <w:t>NÚMERO</w:t>
      </w:r>
      <w:r>
        <w:rPr>
          <w:w w:val="105"/>
        </w:rPr>
        <w:t>.</w:t>
      </w:r>
    </w:p>
    <w:p>
      <w:pPr>
        <w:pStyle w:val="BodyText"/>
        <w:spacing w:line="252" w:lineRule="auto"/>
        <w:ind w:left="23" w:right="867" w:firstLine="351"/>
        <w:jc w:val="both"/>
      </w:pPr>
      <w:r>
        <w:rPr>
          <w:w w:val="105"/>
        </w:rPr>
        <w:t>Contudo, ocorre nas línguas uma estratificação do conteúdo entre palavras e sentidos </w:t>
      </w:r>
      <w:hyperlink w:history="true" w:anchor="_bookmark141">
        <w:r>
          <w:rPr>
            <w:w w:val="105"/>
          </w:rPr>
          <w:t>(HALLIDAY and MATTHIESSEN,</w:t>
        </w:r>
      </w:hyperlink>
      <w:r>
        <w:rPr>
          <w:w w:val="105"/>
        </w:rPr>
        <w:t> </w:t>
      </w:r>
      <w:hyperlink w:history="true" w:anchor="_bookmark141">
        <w:r>
          <w:rPr>
            <w:w w:val="105"/>
          </w:rPr>
          <w:t>2014,</w:t>
        </w:r>
      </w:hyperlink>
      <w:r>
        <w:rPr>
          <w:w w:val="105"/>
        </w:rPr>
        <w:t> p.25-27).</w:t>
      </w:r>
      <w:r>
        <w:rPr>
          <w:spacing w:val="40"/>
          <w:w w:val="105"/>
        </w:rPr>
        <w:t> </w:t>
      </w:r>
      <w:r>
        <w:rPr>
          <w:w w:val="105"/>
        </w:rPr>
        <w:t>Por exemplo,</w:t>
      </w:r>
      <w:r>
        <w:rPr>
          <w:w w:val="105"/>
        </w:rPr>
        <w:t> o grupo nominal</w:t>
      </w:r>
      <w:r>
        <w:rPr>
          <w:w w:val="105"/>
        </w:rPr>
        <w:t> </w:t>
      </w:r>
      <w:r>
        <w:rPr>
          <w:i/>
          <w:color w:val="7F7F7F"/>
          <w:w w:val="105"/>
        </w:rPr>
        <w:t>três grãos</w:t>
      </w:r>
      <w:r>
        <w:rPr>
          <w:i/>
          <w:color w:val="7F7F7F"/>
          <w:spacing w:val="-1"/>
          <w:w w:val="105"/>
        </w:rPr>
        <w:t> </w:t>
      </w:r>
      <w:r>
        <w:rPr>
          <w:w w:val="105"/>
        </w:rPr>
        <w:t>pode</w:t>
      </w:r>
      <w:r>
        <w:rPr>
          <w:spacing w:val="-16"/>
          <w:w w:val="105"/>
        </w:rPr>
        <w:t> </w:t>
      </w:r>
      <w:r>
        <w:rPr>
          <w:w w:val="105"/>
        </w:rPr>
        <w:t>representar</w:t>
      </w:r>
      <w:r>
        <w:rPr>
          <w:spacing w:val="-16"/>
          <w:w w:val="105"/>
        </w:rPr>
        <w:t> </w:t>
      </w:r>
      <w:r>
        <w:rPr>
          <w:i/>
          <w:color w:val="7F7F7F"/>
          <w:w w:val="105"/>
        </w:rPr>
        <w:t>trigo,</w:t>
      </w:r>
      <w:r>
        <w:rPr>
          <w:i/>
          <w:color w:val="7F7F7F"/>
          <w:spacing w:val="-6"/>
          <w:w w:val="105"/>
        </w:rPr>
        <w:t> </w:t>
      </w:r>
      <w:r>
        <w:rPr>
          <w:i/>
          <w:color w:val="7F7F7F"/>
          <w:w w:val="105"/>
        </w:rPr>
        <w:t>aveia</w:t>
      </w:r>
      <w:r>
        <w:rPr>
          <w:i/>
          <w:color w:val="7F7F7F"/>
          <w:spacing w:val="-10"/>
          <w:w w:val="105"/>
        </w:rPr>
        <w:t> </w:t>
      </w:r>
      <w:r>
        <w:rPr>
          <w:i/>
          <w:color w:val="7F7F7F"/>
          <w:w w:val="105"/>
        </w:rPr>
        <w:t>e</w:t>
      </w:r>
      <w:r>
        <w:rPr>
          <w:i/>
          <w:color w:val="7F7F7F"/>
          <w:spacing w:val="-10"/>
          <w:w w:val="105"/>
        </w:rPr>
        <w:t> </w:t>
      </w:r>
      <w:r>
        <w:rPr>
          <w:i/>
          <w:color w:val="7F7F7F"/>
          <w:w w:val="105"/>
        </w:rPr>
        <w:t>milho</w:t>
      </w:r>
      <w:r>
        <w:rPr>
          <w:i/>
          <w:color w:val="7F7F7F"/>
          <w:spacing w:val="-4"/>
          <w:w w:val="105"/>
        </w:rPr>
        <w:t> </w:t>
      </w:r>
      <w:r>
        <w:rPr>
          <w:w w:val="105"/>
        </w:rPr>
        <w:t>em</w:t>
      </w:r>
      <w:r>
        <w:rPr>
          <w:spacing w:val="-16"/>
          <w:w w:val="105"/>
        </w:rPr>
        <w:t> </w:t>
      </w:r>
      <w:r>
        <w:rPr>
          <w:w w:val="105"/>
        </w:rPr>
        <w:t>um</w:t>
      </w:r>
      <w:r>
        <w:rPr>
          <w:spacing w:val="-16"/>
          <w:w w:val="105"/>
        </w:rPr>
        <w:t> </w:t>
      </w:r>
      <w:r>
        <w:rPr>
          <w:w w:val="105"/>
        </w:rPr>
        <w:t>contexto</w:t>
      </w:r>
      <w:r>
        <w:rPr>
          <w:spacing w:val="-16"/>
          <w:w w:val="105"/>
        </w:rPr>
        <w:t> </w:t>
      </w:r>
      <w:r>
        <w:rPr>
          <w:w w:val="105"/>
        </w:rPr>
        <w:t>e</w:t>
      </w:r>
      <w:r>
        <w:rPr>
          <w:spacing w:val="-15"/>
          <w:w w:val="105"/>
        </w:rPr>
        <w:t> </w:t>
      </w:r>
      <w:r>
        <w:rPr>
          <w:i/>
          <w:color w:val="7F7F7F"/>
          <w:w w:val="105"/>
        </w:rPr>
        <w:t>três</w:t>
      </w:r>
      <w:r>
        <w:rPr>
          <w:i/>
          <w:color w:val="7F7F7F"/>
          <w:spacing w:val="-10"/>
          <w:w w:val="105"/>
        </w:rPr>
        <w:t> </w:t>
      </w:r>
      <w:r>
        <w:rPr>
          <w:i/>
          <w:color w:val="7F7F7F"/>
          <w:w w:val="105"/>
        </w:rPr>
        <w:t>grãos</w:t>
      </w:r>
      <w:r>
        <w:rPr>
          <w:i/>
          <w:color w:val="7F7F7F"/>
          <w:spacing w:val="-10"/>
          <w:w w:val="105"/>
        </w:rPr>
        <w:t> </w:t>
      </w:r>
      <w:r>
        <w:rPr>
          <w:i/>
          <w:color w:val="7F7F7F"/>
          <w:w w:val="105"/>
        </w:rPr>
        <w:t>de</w:t>
      </w:r>
      <w:r>
        <w:rPr>
          <w:i/>
          <w:color w:val="7F7F7F"/>
          <w:spacing w:val="-10"/>
          <w:w w:val="105"/>
        </w:rPr>
        <w:t> </w:t>
      </w:r>
      <w:r>
        <w:rPr>
          <w:i/>
          <w:color w:val="7F7F7F"/>
          <w:w w:val="105"/>
        </w:rPr>
        <w:t>trigo</w:t>
      </w:r>
      <w:r>
        <w:rPr>
          <w:i/>
          <w:color w:val="7F7F7F"/>
          <w:spacing w:val="-4"/>
          <w:w w:val="105"/>
        </w:rPr>
        <w:t> </w:t>
      </w:r>
      <w:r>
        <w:rPr>
          <w:w w:val="105"/>
        </w:rPr>
        <w:t>em</w:t>
      </w:r>
      <w:r>
        <w:rPr>
          <w:spacing w:val="-16"/>
          <w:w w:val="105"/>
        </w:rPr>
        <w:t> </w:t>
      </w:r>
      <w:r>
        <w:rPr>
          <w:w w:val="105"/>
        </w:rPr>
        <w:t>outro. Portanto, existe sim uma diferença entre a constituição das palavras e a constituição dos </w:t>
      </w:r>
      <w:r>
        <w:rPr/>
        <w:t>sentidos</w:t>
      </w:r>
      <w:r>
        <w:rPr>
          <w:spacing w:val="-3"/>
        </w:rPr>
        <w:t> </w:t>
      </w:r>
      <w:r>
        <w:rPr/>
        <w:t>e</w:t>
      </w:r>
      <w:r>
        <w:rPr>
          <w:spacing w:val="-3"/>
        </w:rPr>
        <w:t> </w:t>
      </w:r>
      <w:r>
        <w:rPr/>
        <w:t>é</w:t>
      </w:r>
      <w:r>
        <w:rPr>
          <w:spacing w:val="-3"/>
        </w:rPr>
        <w:t> </w:t>
      </w:r>
      <w:r>
        <w:rPr/>
        <w:t>por</w:t>
      </w:r>
      <w:r>
        <w:rPr>
          <w:spacing w:val="-4"/>
        </w:rPr>
        <w:t> </w:t>
      </w:r>
      <w:r>
        <w:rPr/>
        <w:t>meio</w:t>
      </w:r>
      <w:r>
        <w:rPr>
          <w:spacing w:val="-3"/>
        </w:rPr>
        <w:t> </w:t>
      </w:r>
      <w:r>
        <w:rPr/>
        <w:t>dessa</w:t>
      </w:r>
      <w:r>
        <w:rPr>
          <w:spacing w:val="-3"/>
        </w:rPr>
        <w:t> </w:t>
      </w:r>
      <w:r>
        <w:rPr/>
        <w:t>diferença</w:t>
      </w:r>
      <w:r>
        <w:rPr>
          <w:spacing w:val="-3"/>
        </w:rPr>
        <w:t> </w:t>
      </w:r>
      <w:r>
        <w:rPr/>
        <w:t>que</w:t>
      </w:r>
      <w:r>
        <w:rPr>
          <w:spacing w:val="-3"/>
        </w:rPr>
        <w:t> </w:t>
      </w:r>
      <w:r>
        <w:rPr/>
        <w:t>o</w:t>
      </w:r>
      <w:r>
        <w:rPr>
          <w:spacing w:val="-4"/>
        </w:rPr>
        <w:t> </w:t>
      </w:r>
      <w:r>
        <w:rPr/>
        <w:t>sistema</w:t>
      </w:r>
      <w:r>
        <w:rPr>
          <w:spacing w:val="-3"/>
        </w:rPr>
        <w:t> </w:t>
      </w:r>
      <w:r>
        <w:rPr/>
        <w:t>de</w:t>
      </w:r>
      <w:r>
        <w:rPr>
          <w:spacing w:val="-6"/>
        </w:rPr>
        <w:t> </w:t>
      </w:r>
      <w:r>
        <w:rPr>
          <w:rFonts w:ascii="Georgia" w:hAnsi="Georgia"/>
          <w:sz w:val="20"/>
        </w:rPr>
        <w:t>NÚMERO </w:t>
      </w:r>
      <w:r>
        <w:rPr/>
        <w:t>no</w:t>
      </w:r>
      <w:r>
        <w:rPr>
          <w:spacing w:val="-4"/>
        </w:rPr>
        <w:t> </w:t>
      </w:r>
      <w:r>
        <w:rPr>
          <w:rFonts w:ascii="Georgia" w:hAnsi="Georgia"/>
          <w:b/>
        </w:rPr>
        <w:t>estrato das palavras </w:t>
      </w:r>
      <w:r>
        <w:rPr>
          <w:spacing w:val="-2"/>
          <w:w w:val="105"/>
        </w:rPr>
        <w:t>pode</w:t>
      </w:r>
      <w:r>
        <w:rPr>
          <w:spacing w:val="-8"/>
          <w:w w:val="105"/>
        </w:rPr>
        <w:t> </w:t>
      </w:r>
      <w:r>
        <w:rPr>
          <w:spacing w:val="-2"/>
          <w:w w:val="105"/>
        </w:rPr>
        <w:t>realizar</w:t>
      </w:r>
      <w:r>
        <w:rPr>
          <w:spacing w:val="-8"/>
          <w:w w:val="105"/>
        </w:rPr>
        <w:t> </w:t>
      </w:r>
      <w:r>
        <w:rPr>
          <w:spacing w:val="-2"/>
          <w:w w:val="105"/>
        </w:rPr>
        <w:t>diferentes</w:t>
      </w:r>
      <w:r>
        <w:rPr>
          <w:spacing w:val="-8"/>
          <w:w w:val="105"/>
        </w:rPr>
        <w:t> </w:t>
      </w:r>
      <w:r>
        <w:rPr>
          <w:spacing w:val="-2"/>
          <w:w w:val="105"/>
        </w:rPr>
        <w:t>sistemas</w:t>
      </w:r>
      <w:r>
        <w:rPr>
          <w:spacing w:val="-8"/>
          <w:w w:val="105"/>
        </w:rPr>
        <w:t> </w:t>
      </w:r>
      <w:r>
        <w:rPr>
          <w:spacing w:val="-2"/>
          <w:w w:val="105"/>
        </w:rPr>
        <w:t>no</w:t>
      </w:r>
      <w:r>
        <w:rPr>
          <w:spacing w:val="-9"/>
          <w:w w:val="105"/>
        </w:rPr>
        <w:t> </w:t>
      </w:r>
      <w:r>
        <w:rPr>
          <w:rFonts w:ascii="Georgia" w:hAnsi="Georgia"/>
          <w:b/>
          <w:spacing w:val="-2"/>
          <w:w w:val="105"/>
        </w:rPr>
        <w:t>estrato dos sentidos</w:t>
      </w:r>
      <w:r>
        <w:rPr>
          <w:spacing w:val="-2"/>
          <w:w w:val="105"/>
        </w:rPr>
        <w:t>,</w:t>
      </w:r>
      <w:r>
        <w:rPr>
          <w:spacing w:val="-8"/>
          <w:w w:val="105"/>
        </w:rPr>
        <w:t> </w:t>
      </w:r>
      <w:r>
        <w:rPr>
          <w:spacing w:val="-2"/>
          <w:w w:val="105"/>
        </w:rPr>
        <w:t>a</w:t>
      </w:r>
      <w:r>
        <w:rPr>
          <w:spacing w:val="-8"/>
          <w:w w:val="105"/>
        </w:rPr>
        <w:t> </w:t>
      </w:r>
      <w:r>
        <w:rPr>
          <w:spacing w:val="-2"/>
          <w:w w:val="105"/>
        </w:rPr>
        <w:t>depender</w:t>
      </w:r>
      <w:r>
        <w:rPr>
          <w:spacing w:val="-8"/>
          <w:w w:val="105"/>
        </w:rPr>
        <w:t> </w:t>
      </w:r>
      <w:r>
        <w:rPr>
          <w:spacing w:val="-2"/>
          <w:w w:val="105"/>
        </w:rPr>
        <w:t>dos</w:t>
      </w:r>
      <w:r>
        <w:rPr>
          <w:spacing w:val="-8"/>
          <w:w w:val="105"/>
        </w:rPr>
        <w:t> </w:t>
      </w:r>
      <w:r>
        <w:rPr>
          <w:spacing w:val="-2"/>
          <w:w w:val="105"/>
        </w:rPr>
        <w:t>contextos</w:t>
      </w:r>
      <w:r>
        <w:rPr>
          <w:spacing w:val="-8"/>
          <w:w w:val="105"/>
        </w:rPr>
        <w:t> </w:t>
      </w:r>
      <w:r>
        <w:rPr>
          <w:spacing w:val="-2"/>
          <w:w w:val="105"/>
        </w:rPr>
        <w:t>de </w:t>
      </w:r>
      <w:r>
        <w:rPr>
          <w:w w:val="105"/>
        </w:rPr>
        <w:t>situação,</w:t>
      </w:r>
      <w:r>
        <w:rPr>
          <w:w w:val="105"/>
        </w:rPr>
        <w:t> discurso</w:t>
      </w:r>
      <w:r>
        <w:rPr>
          <w:w w:val="105"/>
        </w:rPr>
        <w:t> e</w:t>
      </w:r>
      <w:r>
        <w:rPr>
          <w:w w:val="105"/>
        </w:rPr>
        <w:t> locução:</w:t>
      </w:r>
      <w:r>
        <w:rPr>
          <w:spacing w:val="40"/>
          <w:w w:val="105"/>
        </w:rPr>
        <w:t> </w:t>
      </w:r>
      <w:r>
        <w:rPr>
          <w:w w:val="105"/>
        </w:rPr>
        <w:t>em</w:t>
      </w:r>
      <w:r>
        <w:rPr>
          <w:w w:val="105"/>
        </w:rPr>
        <w:t> particular</w:t>
      </w:r>
      <w:r>
        <w:rPr>
          <w:w w:val="105"/>
        </w:rPr>
        <w:t> para</w:t>
      </w:r>
      <w:r>
        <w:rPr>
          <w:w w:val="105"/>
        </w:rPr>
        <w:t> o</w:t>
      </w:r>
      <w:r>
        <w:rPr>
          <w:w w:val="105"/>
        </w:rPr>
        <w:t> exemplo</w:t>
      </w:r>
      <w:r>
        <w:rPr>
          <w:w w:val="105"/>
        </w:rPr>
        <w:t> dos</w:t>
      </w:r>
      <w:r>
        <w:rPr>
          <w:w w:val="105"/>
        </w:rPr>
        <w:t> grãos,</w:t>
      </w:r>
      <w:r>
        <w:rPr>
          <w:w w:val="105"/>
        </w:rPr>
        <w:t> no</w:t>
      </w:r>
      <w:r>
        <w:rPr>
          <w:w w:val="105"/>
        </w:rPr>
        <w:t> estrato</w:t>
      </w:r>
      <w:r>
        <w:rPr>
          <w:w w:val="105"/>
        </w:rPr>
        <w:t> dos sentidos,</w:t>
      </w:r>
      <w:r>
        <w:rPr>
          <w:w w:val="105"/>
        </w:rPr>
        <w:t> podemos</w:t>
      </w:r>
      <w:r>
        <w:rPr>
          <w:w w:val="105"/>
        </w:rPr>
        <w:t> diferenciar</w:t>
      </w:r>
      <w:r>
        <w:rPr>
          <w:w w:val="105"/>
        </w:rPr>
        <w:t> o</w:t>
      </w:r>
      <w:r>
        <w:rPr>
          <w:w w:val="105"/>
        </w:rPr>
        <w:t> sistema</w:t>
      </w:r>
      <w:r>
        <w:rPr>
          <w:w w:val="105"/>
        </w:rPr>
        <w:t> de</w:t>
      </w:r>
      <w:r>
        <w:rPr>
          <w:w w:val="105"/>
        </w:rPr>
        <w:t> </w:t>
      </w:r>
      <w:r>
        <w:rPr>
          <w:rFonts w:ascii="Georgia" w:hAnsi="Georgia"/>
          <w:w w:val="105"/>
          <w:sz w:val="20"/>
        </w:rPr>
        <w:t>NÚMERO</w:t>
      </w:r>
      <w:r>
        <w:rPr>
          <w:rFonts w:ascii="Georgia" w:hAnsi="Georgia"/>
          <w:w w:val="105"/>
          <w:sz w:val="20"/>
        </w:rPr>
        <w:t> DE</w:t>
      </w:r>
      <w:r>
        <w:rPr>
          <w:rFonts w:ascii="Georgia" w:hAnsi="Georgia"/>
          <w:w w:val="105"/>
          <w:sz w:val="20"/>
        </w:rPr>
        <w:t> SUBSTÂNCIAS</w:t>
      </w:r>
      <w:r>
        <w:rPr>
          <w:rFonts w:ascii="Georgia" w:hAnsi="Georgia"/>
          <w:w w:val="105"/>
          <w:sz w:val="20"/>
        </w:rPr>
        <w:t> </w:t>
      </w:r>
      <w:r>
        <w:rPr>
          <w:w w:val="105"/>
        </w:rPr>
        <w:t>do</w:t>
      </w:r>
      <w:r>
        <w:rPr>
          <w:w w:val="105"/>
        </w:rPr>
        <w:t> sistema</w:t>
      </w:r>
      <w:r>
        <w:rPr>
          <w:w w:val="105"/>
        </w:rPr>
        <w:t> de </w:t>
      </w:r>
      <w:r>
        <w:rPr>
          <w:rFonts w:ascii="Georgia" w:hAnsi="Georgia"/>
          <w:w w:val="105"/>
          <w:sz w:val="20"/>
        </w:rPr>
        <w:t>NÚMERO DE CORPOS</w:t>
      </w:r>
      <w:r>
        <w:rPr>
          <w:w w:val="105"/>
        </w:rPr>
        <w:t>.</w:t>
      </w:r>
    </w:p>
    <w:p>
      <w:pPr>
        <w:pStyle w:val="BodyText"/>
        <w:spacing w:line="252" w:lineRule="auto"/>
        <w:ind w:left="23" w:right="870" w:firstLine="351"/>
        <w:jc w:val="both"/>
      </w:pPr>
      <w:r>
        <w:rPr>
          <w:w w:val="105"/>
        </w:rPr>
        <w:t>Por este método descritivo de contraste de locuções em dois estratos (de palavras e</w:t>
      </w:r>
      <w:r>
        <w:rPr>
          <w:spacing w:val="80"/>
          <w:w w:val="105"/>
        </w:rPr>
        <w:t> </w:t>
      </w:r>
      <w:r>
        <w:rPr>
          <w:w w:val="105"/>
        </w:rPr>
        <w:t>de</w:t>
      </w:r>
      <w:r>
        <w:rPr>
          <w:spacing w:val="-4"/>
          <w:w w:val="105"/>
        </w:rPr>
        <w:t> </w:t>
      </w:r>
      <w:r>
        <w:rPr>
          <w:w w:val="105"/>
        </w:rPr>
        <w:t>sentidos),</w:t>
      </w:r>
      <w:r>
        <w:rPr>
          <w:spacing w:val="-2"/>
          <w:w w:val="105"/>
        </w:rPr>
        <w:t> </w:t>
      </w:r>
      <w:r>
        <w:rPr>
          <w:w w:val="105"/>
        </w:rPr>
        <w:t>conseguimos</w:t>
      </w:r>
      <w:r>
        <w:rPr>
          <w:spacing w:val="-4"/>
          <w:w w:val="105"/>
        </w:rPr>
        <w:t> </w:t>
      </w:r>
      <w:r>
        <w:rPr>
          <w:w w:val="105"/>
        </w:rPr>
        <w:t>coletar</w:t>
      </w:r>
      <w:r>
        <w:rPr>
          <w:spacing w:val="-4"/>
          <w:w w:val="105"/>
        </w:rPr>
        <w:t> </w:t>
      </w:r>
      <w:r>
        <w:rPr>
          <w:w w:val="105"/>
        </w:rPr>
        <w:t>textos</w:t>
      </w:r>
      <w:r>
        <w:rPr>
          <w:spacing w:val="-4"/>
          <w:w w:val="105"/>
        </w:rPr>
        <w:t> </w:t>
      </w:r>
      <w:r>
        <w:rPr>
          <w:w w:val="105"/>
        </w:rPr>
        <w:t>e</w:t>
      </w:r>
      <w:r>
        <w:rPr>
          <w:spacing w:val="-4"/>
          <w:w w:val="105"/>
        </w:rPr>
        <w:t> </w:t>
      </w:r>
      <w:r>
        <w:rPr>
          <w:w w:val="105"/>
        </w:rPr>
        <w:t>determinar</w:t>
      </w:r>
      <w:r>
        <w:rPr>
          <w:spacing w:val="-4"/>
          <w:w w:val="105"/>
        </w:rPr>
        <w:t> </w:t>
      </w:r>
      <w:r>
        <w:rPr>
          <w:w w:val="105"/>
        </w:rPr>
        <w:t>quais</w:t>
      </w:r>
      <w:r>
        <w:rPr>
          <w:spacing w:val="-4"/>
          <w:w w:val="105"/>
        </w:rPr>
        <w:t> </w:t>
      </w:r>
      <w:r>
        <w:rPr>
          <w:w w:val="105"/>
        </w:rPr>
        <w:t>morfemas</w:t>
      </w:r>
      <w:r>
        <w:rPr>
          <w:spacing w:val="-4"/>
          <w:w w:val="105"/>
        </w:rPr>
        <w:t> </w:t>
      </w:r>
      <w:r>
        <w:rPr>
          <w:w w:val="105"/>
        </w:rPr>
        <w:t>de</w:t>
      </w:r>
      <w:r>
        <w:rPr>
          <w:spacing w:val="-4"/>
          <w:w w:val="105"/>
        </w:rPr>
        <w:t> </w:t>
      </w:r>
      <w:r>
        <w:rPr>
          <w:w w:val="105"/>
        </w:rPr>
        <w:t>fato</w:t>
      </w:r>
      <w:r>
        <w:rPr>
          <w:spacing w:val="-4"/>
          <w:w w:val="105"/>
        </w:rPr>
        <w:t> </w:t>
      </w:r>
      <w:r>
        <w:rPr>
          <w:w w:val="105"/>
        </w:rPr>
        <w:t>existem</w:t>
      </w:r>
      <w:r>
        <w:rPr>
          <w:spacing w:val="-4"/>
          <w:w w:val="105"/>
        </w:rPr>
        <w:t> </w:t>
      </w:r>
      <w:r>
        <w:rPr>
          <w:w w:val="105"/>
        </w:rPr>
        <w:t>em </w:t>
      </w:r>
      <w:r>
        <w:rPr>
          <w:spacing w:val="-2"/>
          <w:w w:val="105"/>
        </w:rPr>
        <w:t>uma</w:t>
      </w:r>
      <w:r>
        <w:rPr>
          <w:spacing w:val="-7"/>
          <w:w w:val="105"/>
        </w:rPr>
        <w:t> </w:t>
      </w:r>
      <w:r>
        <w:rPr>
          <w:spacing w:val="-2"/>
          <w:w w:val="105"/>
        </w:rPr>
        <w:t>língua</w:t>
      </w:r>
      <w:r>
        <w:rPr>
          <w:spacing w:val="-7"/>
          <w:w w:val="105"/>
        </w:rPr>
        <w:t> </w:t>
      </w:r>
      <w:r>
        <w:rPr>
          <w:spacing w:val="-2"/>
          <w:w w:val="105"/>
        </w:rPr>
        <w:t>e</w:t>
      </w:r>
      <w:r>
        <w:rPr>
          <w:spacing w:val="-8"/>
          <w:w w:val="105"/>
        </w:rPr>
        <w:t> </w:t>
      </w:r>
      <w:r>
        <w:rPr>
          <w:spacing w:val="-2"/>
          <w:w w:val="105"/>
        </w:rPr>
        <w:t>quais</w:t>
      </w:r>
      <w:r>
        <w:rPr>
          <w:spacing w:val="-8"/>
          <w:w w:val="105"/>
        </w:rPr>
        <w:t> </w:t>
      </w:r>
      <w:r>
        <w:rPr>
          <w:spacing w:val="-2"/>
          <w:w w:val="105"/>
        </w:rPr>
        <w:t>sentidos</w:t>
      </w:r>
      <w:r>
        <w:rPr>
          <w:spacing w:val="-7"/>
          <w:w w:val="105"/>
        </w:rPr>
        <w:t> </w:t>
      </w:r>
      <w:r>
        <w:rPr>
          <w:spacing w:val="-2"/>
          <w:w w:val="105"/>
        </w:rPr>
        <w:t>eles</w:t>
      </w:r>
      <w:r>
        <w:rPr>
          <w:spacing w:val="-8"/>
          <w:w w:val="105"/>
        </w:rPr>
        <w:t> </w:t>
      </w:r>
      <w:r>
        <w:rPr>
          <w:spacing w:val="-2"/>
          <w:w w:val="105"/>
        </w:rPr>
        <w:t>constroem</w:t>
      </w:r>
      <w:r>
        <w:rPr>
          <w:spacing w:val="-7"/>
          <w:w w:val="105"/>
        </w:rPr>
        <w:t> </w:t>
      </w:r>
      <w:r>
        <w:rPr>
          <w:spacing w:val="-2"/>
          <w:w w:val="105"/>
        </w:rPr>
        <w:t>nos</w:t>
      </w:r>
      <w:r>
        <w:rPr>
          <w:spacing w:val="-8"/>
          <w:w w:val="105"/>
        </w:rPr>
        <w:t> </w:t>
      </w:r>
      <w:r>
        <w:rPr>
          <w:spacing w:val="-2"/>
          <w:w w:val="105"/>
        </w:rPr>
        <w:t>diversos</w:t>
      </w:r>
      <w:r>
        <w:rPr>
          <w:spacing w:val="-8"/>
          <w:w w:val="105"/>
        </w:rPr>
        <w:t> </w:t>
      </w:r>
      <w:r>
        <w:rPr>
          <w:spacing w:val="-2"/>
          <w:w w:val="105"/>
        </w:rPr>
        <w:t>contextos</w:t>
      </w:r>
      <w:r>
        <w:rPr>
          <w:spacing w:val="-8"/>
          <w:w w:val="105"/>
        </w:rPr>
        <w:t> </w:t>
      </w:r>
      <w:r>
        <w:rPr>
          <w:spacing w:val="-2"/>
          <w:w w:val="105"/>
        </w:rPr>
        <w:t>em</w:t>
      </w:r>
      <w:r>
        <w:rPr>
          <w:spacing w:val="-7"/>
          <w:w w:val="105"/>
        </w:rPr>
        <w:t> </w:t>
      </w:r>
      <w:r>
        <w:rPr>
          <w:spacing w:val="-2"/>
          <w:w w:val="105"/>
        </w:rPr>
        <w:t>que</w:t>
      </w:r>
      <w:r>
        <w:rPr>
          <w:spacing w:val="-8"/>
          <w:w w:val="105"/>
        </w:rPr>
        <w:t> </w:t>
      </w:r>
      <w:r>
        <w:rPr>
          <w:spacing w:val="-2"/>
          <w:w w:val="105"/>
        </w:rPr>
        <w:t>são</w:t>
      </w:r>
      <w:r>
        <w:rPr>
          <w:spacing w:val="-7"/>
          <w:w w:val="105"/>
        </w:rPr>
        <w:t> </w:t>
      </w:r>
      <w:r>
        <w:rPr>
          <w:spacing w:val="-2"/>
          <w:w w:val="105"/>
        </w:rPr>
        <w:t>empregados. </w:t>
      </w:r>
      <w:r>
        <w:rPr>
          <w:w w:val="105"/>
        </w:rPr>
        <w:t>É</w:t>
      </w:r>
      <w:r>
        <w:rPr>
          <w:spacing w:val="-10"/>
          <w:w w:val="105"/>
        </w:rPr>
        <w:t> </w:t>
      </w:r>
      <w:r>
        <w:rPr>
          <w:w w:val="105"/>
        </w:rPr>
        <w:t>por</w:t>
      </w:r>
      <w:r>
        <w:rPr>
          <w:spacing w:val="-10"/>
          <w:w w:val="105"/>
        </w:rPr>
        <w:t> </w:t>
      </w:r>
      <w:r>
        <w:rPr>
          <w:w w:val="105"/>
        </w:rPr>
        <w:t>este</w:t>
      </w:r>
      <w:r>
        <w:rPr>
          <w:spacing w:val="-10"/>
          <w:w w:val="105"/>
        </w:rPr>
        <w:t> </w:t>
      </w:r>
      <w:r>
        <w:rPr>
          <w:w w:val="105"/>
        </w:rPr>
        <w:t>método</w:t>
      </w:r>
      <w:r>
        <w:rPr>
          <w:spacing w:val="-10"/>
          <w:w w:val="105"/>
        </w:rPr>
        <w:t> </w:t>
      </w:r>
      <w:r>
        <w:rPr>
          <w:w w:val="105"/>
        </w:rPr>
        <w:t>que</w:t>
      </w:r>
      <w:r>
        <w:rPr>
          <w:spacing w:val="-10"/>
          <w:w w:val="105"/>
        </w:rPr>
        <w:t> </w:t>
      </w:r>
      <w:r>
        <w:rPr>
          <w:w w:val="105"/>
        </w:rPr>
        <w:t>pretendemos</w:t>
      </w:r>
      <w:r>
        <w:rPr>
          <w:spacing w:val="-10"/>
          <w:w w:val="105"/>
        </w:rPr>
        <w:t> </w:t>
      </w:r>
      <w:r>
        <w:rPr>
          <w:w w:val="105"/>
        </w:rPr>
        <w:t>descrever</w:t>
      </w:r>
      <w:r>
        <w:rPr>
          <w:spacing w:val="-10"/>
          <w:w w:val="105"/>
        </w:rPr>
        <w:t> </w:t>
      </w:r>
      <w:r>
        <w:rPr>
          <w:w w:val="105"/>
        </w:rPr>
        <w:t>quais</w:t>
      </w:r>
      <w:r>
        <w:rPr>
          <w:spacing w:val="-10"/>
          <w:w w:val="105"/>
        </w:rPr>
        <w:t> </w:t>
      </w:r>
      <w:r>
        <w:rPr>
          <w:w w:val="105"/>
        </w:rPr>
        <w:t>«</w:t>
      </w:r>
      <w:r>
        <w:rPr>
          <w:color w:val="7F7F7F"/>
          <w:w w:val="105"/>
        </w:rPr>
        <w:t>gêneros</w:t>
      </w:r>
      <w:r>
        <w:rPr>
          <w:w w:val="105"/>
        </w:rPr>
        <w:t>»</w:t>
      </w:r>
      <w:r>
        <w:rPr>
          <w:spacing w:val="-10"/>
          <w:w w:val="105"/>
        </w:rPr>
        <w:t> </w:t>
      </w:r>
      <w:r>
        <w:rPr>
          <w:w w:val="105"/>
        </w:rPr>
        <w:t>são</w:t>
      </w:r>
      <w:r>
        <w:rPr>
          <w:spacing w:val="-10"/>
          <w:w w:val="105"/>
        </w:rPr>
        <w:t> </w:t>
      </w:r>
      <w:r>
        <w:rPr>
          <w:w w:val="105"/>
        </w:rPr>
        <w:t>de</w:t>
      </w:r>
      <w:r>
        <w:rPr>
          <w:spacing w:val="-10"/>
          <w:w w:val="105"/>
        </w:rPr>
        <w:t> </w:t>
      </w:r>
      <w:r>
        <w:rPr>
          <w:w w:val="105"/>
        </w:rPr>
        <w:t>fato</w:t>
      </w:r>
      <w:r>
        <w:rPr>
          <w:spacing w:val="-10"/>
          <w:w w:val="105"/>
        </w:rPr>
        <w:t> </w:t>
      </w:r>
      <w:r>
        <w:rPr>
          <w:w w:val="105"/>
        </w:rPr>
        <w:t>construídos</w:t>
      </w:r>
      <w:r>
        <w:rPr>
          <w:spacing w:val="-10"/>
          <w:w w:val="105"/>
        </w:rPr>
        <w:t> </w:t>
      </w:r>
      <w:r>
        <w:rPr>
          <w:w w:val="105"/>
        </w:rPr>
        <w:t>nos textos, sem que para isso precisemos postular categorias de vocábulos como </w:t>
      </w:r>
      <w:r>
        <w:rPr>
          <w:color w:val="7F7F7F"/>
          <w:w w:val="105"/>
        </w:rPr>
        <w:t>‘feminino’ </w:t>
      </w:r>
      <w:r>
        <w:rPr>
          <w:w w:val="105"/>
        </w:rPr>
        <w:t>e </w:t>
      </w:r>
      <w:r>
        <w:rPr>
          <w:color w:val="7F7F7F"/>
          <w:w w:val="105"/>
        </w:rPr>
        <w:t>‘masculino’</w:t>
      </w:r>
      <w:r>
        <w:rPr>
          <w:color w:val="7F7F7F"/>
          <w:spacing w:val="-16"/>
          <w:w w:val="105"/>
        </w:rPr>
        <w:t> </w:t>
      </w:r>
      <w:r>
        <w:rPr>
          <w:w w:val="105"/>
        </w:rPr>
        <w:t>como</w:t>
      </w:r>
      <w:r>
        <w:rPr>
          <w:spacing w:val="-16"/>
          <w:w w:val="105"/>
        </w:rPr>
        <w:t> </w:t>
      </w:r>
      <w:r>
        <w:rPr>
          <w:w w:val="105"/>
        </w:rPr>
        <w:t>feito</w:t>
      </w:r>
      <w:r>
        <w:rPr>
          <w:spacing w:val="-16"/>
          <w:w w:val="105"/>
        </w:rPr>
        <w:t> </w:t>
      </w:r>
      <w:r>
        <w:rPr>
          <w:w w:val="105"/>
        </w:rPr>
        <w:t>em</w:t>
      </w:r>
      <w:r>
        <w:rPr>
          <w:spacing w:val="-15"/>
          <w:w w:val="105"/>
        </w:rPr>
        <w:t> </w:t>
      </w:r>
      <w:r>
        <w:rPr>
          <w:w w:val="105"/>
        </w:rPr>
        <w:t>estudos</w:t>
      </w:r>
      <w:r>
        <w:rPr>
          <w:spacing w:val="-16"/>
          <w:w w:val="105"/>
        </w:rPr>
        <w:t> </w:t>
      </w:r>
      <w:r>
        <w:rPr>
          <w:w w:val="105"/>
        </w:rPr>
        <w:t>formalistas</w:t>
      </w:r>
      <w:r>
        <w:rPr>
          <w:spacing w:val="-16"/>
          <w:w w:val="105"/>
        </w:rPr>
        <w:t> </w:t>
      </w:r>
      <w:hyperlink w:history="true" w:anchor="_bookmark156">
        <w:r>
          <w:rPr>
            <w:w w:val="105"/>
          </w:rPr>
          <w:t>(SCHWINDT,</w:t>
        </w:r>
      </w:hyperlink>
      <w:r>
        <w:rPr>
          <w:spacing w:val="-16"/>
          <w:w w:val="105"/>
        </w:rPr>
        <w:t> </w:t>
      </w:r>
      <w:hyperlink w:history="true" w:anchor="_bookmark156">
        <w:r>
          <w:rPr>
            <w:w w:val="105"/>
          </w:rPr>
          <w:t>2018,</w:t>
        </w:r>
      </w:hyperlink>
      <w:r>
        <w:rPr>
          <w:spacing w:val="-15"/>
          <w:w w:val="105"/>
        </w:rPr>
        <w:t> </w:t>
      </w:r>
      <w:hyperlink w:history="true" w:anchor="_bookmark158">
        <w:r>
          <w:rPr>
            <w:w w:val="105"/>
          </w:rPr>
          <w:t>2020b;</w:t>
        </w:r>
      </w:hyperlink>
      <w:r>
        <w:rPr>
          <w:spacing w:val="-16"/>
          <w:w w:val="105"/>
        </w:rPr>
        <w:t> </w:t>
      </w:r>
      <w:hyperlink w:history="true" w:anchor="_bookmark161">
        <w:r>
          <w:rPr>
            <w:w w:val="105"/>
          </w:rPr>
          <w:t>SURREAUX,</w:t>
        </w:r>
      </w:hyperlink>
      <w:r>
        <w:rPr>
          <w:w w:val="105"/>
        </w:rPr>
        <w:t> </w:t>
      </w:r>
      <w:hyperlink w:history="true" w:anchor="_bookmark161">
        <w:r>
          <w:rPr>
            <w:w w:val="105"/>
          </w:rPr>
          <w:t>2022),</w:t>
        </w:r>
      </w:hyperlink>
      <w:r>
        <w:rPr>
          <w:w w:val="105"/>
        </w:rPr>
        <w:t> antes mesmo de iniciar a descrição linguística, ou seja, antes de analisar os textos coletados.</w:t>
      </w:r>
      <w:r>
        <w:rPr>
          <w:spacing w:val="13"/>
          <w:w w:val="105"/>
        </w:rPr>
        <w:t> </w:t>
      </w:r>
      <w:r>
        <w:rPr>
          <w:w w:val="105"/>
        </w:rPr>
        <w:t>Este</w:t>
      </w:r>
      <w:r>
        <w:rPr>
          <w:spacing w:val="-16"/>
          <w:w w:val="105"/>
        </w:rPr>
        <w:t> </w:t>
      </w:r>
      <w:r>
        <w:rPr>
          <w:w w:val="105"/>
        </w:rPr>
        <w:t>é</w:t>
      </w:r>
      <w:r>
        <w:rPr>
          <w:spacing w:val="-15"/>
          <w:w w:val="105"/>
        </w:rPr>
        <w:t> </w:t>
      </w:r>
      <w:r>
        <w:rPr>
          <w:w w:val="105"/>
        </w:rPr>
        <w:t>um</w:t>
      </w:r>
      <w:r>
        <w:rPr>
          <w:spacing w:val="-16"/>
          <w:w w:val="105"/>
        </w:rPr>
        <w:t> </w:t>
      </w:r>
      <w:r>
        <w:rPr>
          <w:w w:val="105"/>
        </w:rPr>
        <w:t>método</w:t>
      </w:r>
      <w:r>
        <w:rPr>
          <w:spacing w:val="-15"/>
          <w:w w:val="105"/>
        </w:rPr>
        <w:t> </w:t>
      </w:r>
      <w:r>
        <w:rPr>
          <w:w w:val="105"/>
        </w:rPr>
        <w:t>necessário</w:t>
      </w:r>
      <w:r>
        <w:rPr>
          <w:spacing w:val="-16"/>
          <w:w w:val="105"/>
        </w:rPr>
        <w:t> </w:t>
      </w:r>
      <w:r>
        <w:rPr>
          <w:w w:val="105"/>
        </w:rPr>
        <w:t>toda</w:t>
      </w:r>
      <w:r>
        <w:rPr>
          <w:spacing w:val="-15"/>
          <w:w w:val="105"/>
        </w:rPr>
        <w:t> </w:t>
      </w:r>
      <w:r>
        <w:rPr>
          <w:w w:val="105"/>
        </w:rPr>
        <w:t>vez</w:t>
      </w:r>
      <w:r>
        <w:rPr>
          <w:spacing w:val="-16"/>
          <w:w w:val="105"/>
        </w:rPr>
        <w:t> </w:t>
      </w:r>
      <w:r>
        <w:rPr>
          <w:w w:val="105"/>
        </w:rPr>
        <w:t>que</w:t>
      </w:r>
      <w:r>
        <w:rPr>
          <w:spacing w:val="-15"/>
          <w:w w:val="105"/>
        </w:rPr>
        <w:t> </w:t>
      </w:r>
      <w:r>
        <w:rPr>
          <w:w w:val="105"/>
        </w:rPr>
        <w:t>descrevemos</w:t>
      </w:r>
      <w:r>
        <w:rPr>
          <w:spacing w:val="-16"/>
          <w:w w:val="105"/>
        </w:rPr>
        <w:t> </w:t>
      </w:r>
      <w:r>
        <w:rPr>
          <w:w w:val="105"/>
        </w:rPr>
        <w:t>novos</w:t>
      </w:r>
      <w:r>
        <w:rPr>
          <w:spacing w:val="-15"/>
          <w:w w:val="105"/>
        </w:rPr>
        <w:t> </w:t>
      </w:r>
      <w:r>
        <w:rPr>
          <w:w w:val="105"/>
        </w:rPr>
        <w:t>traços</w:t>
      </w:r>
      <w:r>
        <w:rPr>
          <w:spacing w:val="-16"/>
          <w:w w:val="105"/>
        </w:rPr>
        <w:t> </w:t>
      </w:r>
      <w:r>
        <w:rPr>
          <w:w w:val="105"/>
        </w:rPr>
        <w:t>sistêmicos na</w:t>
      </w:r>
      <w:r>
        <w:rPr>
          <w:spacing w:val="-6"/>
          <w:w w:val="105"/>
        </w:rPr>
        <w:t> </w:t>
      </w:r>
      <w:r>
        <w:rPr>
          <w:w w:val="105"/>
        </w:rPr>
        <w:t>nossa</w:t>
      </w:r>
      <w:r>
        <w:rPr>
          <w:spacing w:val="-6"/>
          <w:w w:val="105"/>
        </w:rPr>
        <w:t> </w:t>
      </w:r>
      <w:r>
        <w:rPr>
          <w:w w:val="105"/>
        </w:rPr>
        <w:t>língua,</w:t>
      </w:r>
      <w:r>
        <w:rPr>
          <w:spacing w:val="-6"/>
          <w:w w:val="105"/>
        </w:rPr>
        <w:t> </w:t>
      </w:r>
      <w:r>
        <w:rPr>
          <w:w w:val="105"/>
        </w:rPr>
        <w:t>pois</w:t>
      </w:r>
      <w:r>
        <w:rPr>
          <w:spacing w:val="-6"/>
          <w:w w:val="105"/>
        </w:rPr>
        <w:t> </w:t>
      </w:r>
      <w:r>
        <w:rPr>
          <w:w w:val="105"/>
        </w:rPr>
        <w:t>não</w:t>
      </w:r>
      <w:r>
        <w:rPr>
          <w:spacing w:val="-6"/>
          <w:w w:val="105"/>
        </w:rPr>
        <w:t> </w:t>
      </w:r>
      <w:r>
        <w:rPr>
          <w:w w:val="105"/>
        </w:rPr>
        <w:t>se</w:t>
      </w:r>
      <w:r>
        <w:rPr>
          <w:spacing w:val="-6"/>
          <w:w w:val="105"/>
        </w:rPr>
        <w:t> </w:t>
      </w:r>
      <w:r>
        <w:rPr>
          <w:w w:val="105"/>
        </w:rPr>
        <w:t>consegue</w:t>
      </w:r>
      <w:r>
        <w:rPr>
          <w:spacing w:val="-6"/>
          <w:w w:val="105"/>
        </w:rPr>
        <w:t> </w:t>
      </w:r>
      <w:r>
        <w:rPr>
          <w:w w:val="105"/>
        </w:rPr>
        <w:t>identificar</w:t>
      </w:r>
      <w:r>
        <w:rPr>
          <w:spacing w:val="-6"/>
          <w:w w:val="105"/>
        </w:rPr>
        <w:t> </w:t>
      </w:r>
      <w:r>
        <w:rPr>
          <w:w w:val="105"/>
        </w:rPr>
        <w:t>um</w:t>
      </w:r>
      <w:r>
        <w:rPr>
          <w:spacing w:val="-6"/>
          <w:w w:val="105"/>
        </w:rPr>
        <w:t> </w:t>
      </w:r>
      <w:r>
        <w:rPr>
          <w:w w:val="105"/>
        </w:rPr>
        <w:t>sistema</w:t>
      </w:r>
      <w:r>
        <w:rPr>
          <w:spacing w:val="-6"/>
          <w:w w:val="105"/>
        </w:rPr>
        <w:t> </w:t>
      </w:r>
      <w:r>
        <w:rPr>
          <w:w w:val="105"/>
        </w:rPr>
        <w:t>novo</w:t>
      </w:r>
      <w:r>
        <w:rPr>
          <w:spacing w:val="-6"/>
          <w:w w:val="105"/>
        </w:rPr>
        <w:t> </w:t>
      </w:r>
      <w:r>
        <w:rPr>
          <w:w w:val="105"/>
        </w:rPr>
        <w:t>de</w:t>
      </w:r>
      <w:r>
        <w:rPr>
          <w:spacing w:val="-6"/>
          <w:w w:val="105"/>
        </w:rPr>
        <w:t> </w:t>
      </w:r>
      <w:r>
        <w:rPr>
          <w:w w:val="105"/>
        </w:rPr>
        <w:t>oposições</w:t>
      </w:r>
      <w:r>
        <w:rPr>
          <w:spacing w:val="-6"/>
          <w:w w:val="105"/>
        </w:rPr>
        <w:t> </w:t>
      </w:r>
      <w:r>
        <w:rPr>
          <w:w w:val="105"/>
        </w:rPr>
        <w:t>aplicando os traços do sistema antigo (ver Nota </w:t>
      </w:r>
      <w:hyperlink w:history="true" w:anchor="_bookmark85">
        <w:r>
          <w:rPr>
            <w:w w:val="105"/>
          </w:rPr>
          <w:t>8.3</w:t>
        </w:r>
      </w:hyperlink>
      <w:r>
        <w:rPr>
          <w:w w:val="105"/>
        </w:rPr>
        <w:t>.1).</w:t>
      </w:r>
    </w:p>
    <w:p>
      <w:pPr>
        <w:pStyle w:val="BodyText"/>
        <w:spacing w:before="51"/>
      </w:pPr>
    </w:p>
    <w:p>
      <w:pPr>
        <w:pStyle w:val="Heading3"/>
        <w:numPr>
          <w:ilvl w:val="2"/>
          <w:numId w:val="8"/>
        </w:numPr>
        <w:tabs>
          <w:tab w:pos="986" w:val="left" w:leader="none"/>
        </w:tabs>
        <w:spacing w:line="240" w:lineRule="auto" w:before="0" w:after="0"/>
        <w:ind w:left="986" w:right="0" w:hanging="963"/>
        <w:jc w:val="left"/>
      </w:pPr>
      <w:bookmarkStart w:name="Gênero" w:id="31"/>
      <w:bookmarkEnd w:id="31"/>
      <w:r>
        <w:rPr>
          <w:b w:val="0"/>
        </w:rPr>
      </w:r>
      <w:bookmarkStart w:name="_bookmark21" w:id="32"/>
      <w:bookmarkEnd w:id="32"/>
      <w:r>
        <w:rPr>
          <w:b w:val="0"/>
        </w:rPr>
      </w:r>
      <w:r>
        <w:rPr>
          <w:spacing w:val="-2"/>
          <w:w w:val="105"/>
        </w:rPr>
        <w:t>Gênero</w:t>
      </w:r>
    </w:p>
    <w:p>
      <w:pPr>
        <w:pStyle w:val="BodyText"/>
        <w:spacing w:line="252" w:lineRule="auto" w:before="157"/>
        <w:ind w:left="23" w:right="869"/>
        <w:jc w:val="both"/>
      </w:pPr>
      <w:r>
        <w:rPr/>
        <w:t>Em muitas descrições linguísticas, «</w:t>
      </w:r>
      <w:r>
        <w:rPr>
          <w:color w:val="7F7F7F"/>
        </w:rPr>
        <w:t>gênero</w:t>
      </w:r>
      <w:r>
        <w:rPr/>
        <w:t>» é tratado como uma classe de nomes comuns</w:t>
      </w:r>
      <w:r>
        <w:rPr>
          <w:spacing w:val="40"/>
        </w:rPr>
        <w:t> </w:t>
      </w:r>
      <w:r>
        <w:rPr/>
        <w:t>que seria refletida em palavras como artigos, pronomes e adjetivos com as quais os nomes comuns podem ser combinados </w:t>
      </w:r>
      <w:hyperlink w:history="true" w:anchor="_bookmark129">
        <w:r>
          <w:rPr/>
          <w:t>(CORBETT,</w:t>
        </w:r>
      </w:hyperlink>
      <w:r>
        <w:rPr/>
        <w:t> </w:t>
      </w:r>
      <w:hyperlink w:history="true" w:anchor="_bookmark129">
        <w:r>
          <w:rPr/>
          <w:t>1991,</w:t>
        </w:r>
      </w:hyperlink>
      <w:r>
        <w:rPr/>
        <w:t> p.1; </w:t>
      </w:r>
      <w:hyperlink w:history="true" w:anchor="_bookmark149">
        <w:r>
          <w:rPr/>
          <w:t>PERINI,</w:t>
        </w:r>
      </w:hyperlink>
      <w:r>
        <w:rPr/>
        <w:t> </w:t>
      </w:r>
      <w:hyperlink w:history="true" w:anchor="_bookmark149">
        <w:r>
          <w:rPr/>
          <w:t>1998</w:t>
        </w:r>
      </w:hyperlink>
      <w:r>
        <w:rPr/>
        <w:t>, 6.6.1.2).</w:t>
      </w:r>
      <w:r>
        <w:rPr>
          <w:spacing w:val="40"/>
        </w:rPr>
        <w:t> </w:t>
      </w:r>
      <w:r>
        <w:rPr/>
        <w:t>Nessas descrições,</w:t>
      </w:r>
      <w:r>
        <w:rPr>
          <w:spacing w:val="42"/>
        </w:rPr>
        <w:t> </w:t>
      </w:r>
      <w:r>
        <w:rPr/>
        <w:t>muitas</w:t>
      </w:r>
      <w:r>
        <w:rPr>
          <w:spacing w:val="40"/>
        </w:rPr>
        <w:t> </w:t>
      </w:r>
      <w:r>
        <w:rPr/>
        <w:t>vezes</w:t>
      </w:r>
      <w:r>
        <w:rPr>
          <w:spacing w:val="39"/>
        </w:rPr>
        <w:t> </w:t>
      </w:r>
      <w:r>
        <w:rPr/>
        <w:t>se</w:t>
      </w:r>
      <w:r>
        <w:rPr>
          <w:spacing w:val="40"/>
        </w:rPr>
        <w:t> </w:t>
      </w:r>
      <w:r>
        <w:rPr/>
        <w:t>defende</w:t>
      </w:r>
      <w:r>
        <w:rPr>
          <w:spacing w:val="40"/>
        </w:rPr>
        <w:t> </w:t>
      </w:r>
      <w:r>
        <w:rPr/>
        <w:t>que</w:t>
      </w:r>
      <w:r>
        <w:rPr>
          <w:spacing w:val="40"/>
        </w:rPr>
        <w:t> </w:t>
      </w:r>
      <w:r>
        <w:rPr/>
        <w:t>as</w:t>
      </w:r>
      <w:r>
        <w:rPr>
          <w:spacing w:val="39"/>
        </w:rPr>
        <w:t> </w:t>
      </w:r>
      <w:r>
        <w:rPr/>
        <w:t>classes</w:t>
      </w:r>
      <w:r>
        <w:rPr>
          <w:spacing w:val="41"/>
        </w:rPr>
        <w:t> </w:t>
      </w:r>
      <w:r>
        <w:rPr/>
        <w:t>combinatórias</w:t>
      </w:r>
      <w:r>
        <w:rPr>
          <w:spacing w:val="40"/>
        </w:rPr>
        <w:t> </w:t>
      </w:r>
      <w:r>
        <w:rPr/>
        <w:t>observadas</w:t>
      </w:r>
      <w:r>
        <w:rPr>
          <w:spacing w:val="41"/>
        </w:rPr>
        <w:t> </w:t>
      </w:r>
      <w:r>
        <w:rPr/>
        <w:t>nas</w:t>
      </w:r>
      <w:r>
        <w:rPr>
          <w:spacing w:val="39"/>
        </w:rPr>
        <w:t> </w:t>
      </w:r>
      <w:r>
        <w:rPr>
          <w:spacing w:val="-2"/>
        </w:rPr>
        <w:t>línguas</w:t>
      </w:r>
    </w:p>
    <w:p>
      <w:pPr>
        <w:pStyle w:val="BodyText"/>
        <w:spacing w:after="0" w:line="252" w:lineRule="auto"/>
        <w:jc w:val="both"/>
        <w:sectPr>
          <w:pgSz w:w="11910" w:h="16840"/>
          <w:pgMar w:header="819" w:footer="0" w:top="1120" w:bottom="280" w:left="1417" w:right="566"/>
        </w:sectPr>
      </w:pPr>
    </w:p>
    <w:p>
      <w:pPr>
        <w:pStyle w:val="BodyText"/>
        <w:spacing w:before="58"/>
      </w:pPr>
    </w:p>
    <w:p>
      <w:pPr>
        <w:pStyle w:val="BodyText"/>
        <w:spacing w:line="252" w:lineRule="auto"/>
        <w:ind w:left="23" w:right="869"/>
        <w:jc w:val="both"/>
      </w:pPr>
      <w:r>
        <w:rPr/>
        <w:t>européias como francês e russo não realizariam sentidos experienciais e quase sempre se</w:t>
      </w:r>
      <w:r>
        <w:rPr>
          <w:spacing w:val="80"/>
          <w:w w:val="150"/>
        </w:rPr>
        <w:t> </w:t>
      </w:r>
      <w:r>
        <w:rPr/>
        <w:t>foca no quão culturalmente determinados podem ser os modos como uma classe com- binatória</w:t>
      </w:r>
      <w:r>
        <w:rPr>
          <w:spacing w:val="40"/>
        </w:rPr>
        <w:t> </w:t>
      </w:r>
      <w:r>
        <w:rPr/>
        <w:t>é</w:t>
      </w:r>
      <w:r>
        <w:rPr>
          <w:spacing w:val="40"/>
        </w:rPr>
        <w:t> </w:t>
      </w:r>
      <w:r>
        <w:rPr/>
        <w:t>atribuída</w:t>
      </w:r>
      <w:r>
        <w:rPr>
          <w:spacing w:val="40"/>
        </w:rPr>
        <w:t> </w:t>
      </w:r>
      <w:r>
        <w:rPr/>
        <w:t>a</w:t>
      </w:r>
      <w:r>
        <w:rPr>
          <w:spacing w:val="40"/>
        </w:rPr>
        <w:t> </w:t>
      </w:r>
      <w:r>
        <w:rPr/>
        <w:t>um</w:t>
      </w:r>
      <w:r>
        <w:rPr>
          <w:spacing w:val="40"/>
        </w:rPr>
        <w:t> </w:t>
      </w:r>
      <w:r>
        <w:rPr/>
        <w:t>nome</w:t>
      </w:r>
      <w:r>
        <w:rPr>
          <w:spacing w:val="40"/>
        </w:rPr>
        <w:t> </w:t>
      </w:r>
      <w:r>
        <w:rPr/>
        <w:t>comum</w:t>
      </w:r>
      <w:r>
        <w:rPr>
          <w:spacing w:val="40"/>
        </w:rPr>
        <w:t> </w:t>
      </w:r>
      <w:r>
        <w:rPr/>
        <w:t>em</w:t>
      </w:r>
      <w:r>
        <w:rPr>
          <w:spacing w:val="40"/>
        </w:rPr>
        <w:t> </w:t>
      </w:r>
      <w:r>
        <w:rPr/>
        <w:t>línguas</w:t>
      </w:r>
      <w:r>
        <w:rPr>
          <w:spacing w:val="40"/>
        </w:rPr>
        <w:t> </w:t>
      </w:r>
      <w:r>
        <w:rPr/>
        <w:t>exóticas</w:t>
      </w:r>
      <w:r>
        <w:rPr>
          <w:spacing w:val="40"/>
        </w:rPr>
        <w:t> </w:t>
      </w:r>
      <w:r>
        <w:rPr/>
        <w:t>como</w:t>
      </w:r>
      <w:r>
        <w:rPr>
          <w:spacing w:val="40"/>
        </w:rPr>
        <w:t> </w:t>
      </w:r>
      <w:r>
        <w:rPr/>
        <w:t>tamil</w:t>
      </w:r>
      <w:r>
        <w:rPr>
          <w:spacing w:val="40"/>
        </w:rPr>
        <w:t> </w:t>
      </w:r>
      <w:hyperlink w:history="true" w:anchor="_bookmark129">
        <w:r>
          <w:rPr/>
          <w:t>(CORBETT,</w:t>
        </w:r>
      </w:hyperlink>
      <w:r>
        <w:rPr/>
        <w:t> </w:t>
      </w:r>
      <w:hyperlink w:history="true" w:anchor="_bookmark129">
        <w:r>
          <w:rPr/>
          <w:t>1991,</w:t>
        </w:r>
      </w:hyperlink>
      <w:r>
        <w:rPr>
          <w:spacing w:val="40"/>
        </w:rPr>
        <w:t> </w:t>
      </w:r>
      <w:r>
        <w:rPr/>
        <w:t>p.3).</w:t>
      </w:r>
      <w:r>
        <w:rPr>
          <w:spacing w:val="80"/>
        </w:rPr>
        <w:t> </w:t>
      </w:r>
      <w:r>
        <w:rPr/>
        <w:t>Contudo,</w:t>
      </w:r>
      <w:r>
        <w:rPr>
          <w:spacing w:val="40"/>
        </w:rPr>
        <w:t> </w:t>
      </w:r>
      <w:r>
        <w:rPr/>
        <w:t>descrições</w:t>
      </w:r>
      <w:r>
        <w:rPr>
          <w:spacing w:val="40"/>
        </w:rPr>
        <w:t> </w:t>
      </w:r>
      <w:r>
        <w:rPr/>
        <w:t>desse</w:t>
      </w:r>
      <w:r>
        <w:rPr>
          <w:spacing w:val="40"/>
        </w:rPr>
        <w:t> </w:t>
      </w:r>
      <w:r>
        <w:rPr/>
        <w:t>tipo</w:t>
      </w:r>
      <w:r>
        <w:rPr>
          <w:spacing w:val="40"/>
        </w:rPr>
        <w:t> </w:t>
      </w:r>
      <w:r>
        <w:rPr/>
        <w:t>se</w:t>
      </w:r>
      <w:r>
        <w:rPr>
          <w:spacing w:val="40"/>
        </w:rPr>
        <w:t> </w:t>
      </w:r>
      <w:r>
        <w:rPr/>
        <w:t>tratam</w:t>
      </w:r>
      <w:r>
        <w:rPr>
          <w:spacing w:val="40"/>
        </w:rPr>
        <w:t> </w:t>
      </w:r>
      <w:r>
        <w:rPr/>
        <w:t>de</w:t>
      </w:r>
      <w:r>
        <w:rPr>
          <w:spacing w:val="40"/>
        </w:rPr>
        <w:t> </w:t>
      </w:r>
      <w:r>
        <w:rPr/>
        <w:t>um</w:t>
      </w:r>
      <w:r>
        <w:rPr>
          <w:spacing w:val="40"/>
        </w:rPr>
        <w:t> </w:t>
      </w:r>
      <w:r>
        <w:rPr/>
        <w:t>modo</w:t>
      </w:r>
      <w:r>
        <w:rPr>
          <w:spacing w:val="40"/>
        </w:rPr>
        <w:t> </w:t>
      </w:r>
      <w:r>
        <w:rPr/>
        <w:t>acrítico</w:t>
      </w:r>
      <w:r>
        <w:rPr>
          <w:spacing w:val="40"/>
        </w:rPr>
        <w:t> </w:t>
      </w:r>
      <w:r>
        <w:rPr/>
        <w:t>de</w:t>
      </w:r>
      <w:r>
        <w:rPr>
          <w:spacing w:val="40"/>
        </w:rPr>
        <w:t> </w:t>
      </w:r>
      <w:r>
        <w:rPr/>
        <w:t>se</w:t>
      </w:r>
      <w:r>
        <w:rPr>
          <w:spacing w:val="40"/>
        </w:rPr>
        <w:t> </w:t>
      </w:r>
      <w:r>
        <w:rPr/>
        <w:t>estudar a própria língua, um modo pelo qual se ignora o fato de que também nós pesquisadores</w:t>
      </w:r>
      <w:r>
        <w:rPr>
          <w:spacing w:val="40"/>
        </w:rPr>
        <w:t> </w:t>
      </w:r>
      <w:r>
        <w:rPr/>
        <w:t>vemos</w:t>
      </w:r>
      <w:r>
        <w:rPr>
          <w:spacing w:val="40"/>
        </w:rPr>
        <w:t> </w:t>
      </w:r>
      <w:r>
        <w:rPr/>
        <w:t>o</w:t>
      </w:r>
      <w:r>
        <w:rPr>
          <w:spacing w:val="40"/>
        </w:rPr>
        <w:t> </w:t>
      </w:r>
      <w:r>
        <w:rPr/>
        <w:t>mundo</w:t>
      </w:r>
      <w:r>
        <w:rPr>
          <w:spacing w:val="40"/>
        </w:rPr>
        <w:t> </w:t>
      </w:r>
      <w:r>
        <w:rPr/>
        <w:t>de</w:t>
      </w:r>
      <w:r>
        <w:rPr>
          <w:spacing w:val="40"/>
        </w:rPr>
        <w:t> </w:t>
      </w:r>
      <w:r>
        <w:rPr/>
        <w:t>um</w:t>
      </w:r>
      <w:r>
        <w:rPr>
          <w:spacing w:val="40"/>
        </w:rPr>
        <w:t> </w:t>
      </w:r>
      <w:r>
        <w:rPr/>
        <w:t>determinado</w:t>
      </w:r>
      <w:r>
        <w:rPr>
          <w:spacing w:val="40"/>
        </w:rPr>
        <w:t> </w:t>
      </w:r>
      <w:r>
        <w:rPr/>
        <w:t>modo</w:t>
      </w:r>
      <w:r>
        <w:rPr>
          <w:spacing w:val="40"/>
        </w:rPr>
        <w:t> </w:t>
      </w:r>
      <w:r>
        <w:rPr/>
        <w:t>e</w:t>
      </w:r>
      <w:r>
        <w:rPr>
          <w:spacing w:val="40"/>
        </w:rPr>
        <w:t> </w:t>
      </w:r>
      <w:r>
        <w:rPr/>
        <w:t>que</w:t>
      </w:r>
      <w:r>
        <w:rPr>
          <w:spacing w:val="40"/>
        </w:rPr>
        <w:t> </w:t>
      </w:r>
      <w:r>
        <w:rPr/>
        <w:t>também</w:t>
      </w:r>
      <w:r>
        <w:rPr>
          <w:spacing w:val="40"/>
        </w:rPr>
        <w:t> </w:t>
      </w:r>
      <w:r>
        <w:rPr/>
        <w:t>nós</w:t>
      </w:r>
      <w:r>
        <w:rPr>
          <w:spacing w:val="40"/>
        </w:rPr>
        <w:t> </w:t>
      </w:r>
      <w:r>
        <w:rPr/>
        <w:t>podemos</w:t>
      </w:r>
      <w:r>
        <w:rPr>
          <w:spacing w:val="40"/>
        </w:rPr>
        <w:t> </w:t>
      </w:r>
      <w:r>
        <w:rPr/>
        <w:t>estar</w:t>
      </w:r>
      <w:r>
        <w:rPr>
          <w:spacing w:val="40"/>
        </w:rPr>
        <w:t> </w:t>
      </w:r>
      <w:r>
        <w:rPr/>
        <w:t>observando a</w:t>
      </w:r>
      <w:r>
        <w:rPr>
          <w:spacing w:val="40"/>
        </w:rPr>
        <w:t> </w:t>
      </w:r>
      <w:r>
        <w:rPr/>
        <w:t>realidade</w:t>
      </w:r>
      <w:r>
        <w:rPr>
          <w:spacing w:val="40"/>
        </w:rPr>
        <w:t> </w:t>
      </w:r>
      <w:r>
        <w:rPr/>
        <w:t>por</w:t>
      </w:r>
      <w:r>
        <w:rPr>
          <w:spacing w:val="40"/>
        </w:rPr>
        <w:t> </w:t>
      </w:r>
      <w:r>
        <w:rPr/>
        <w:t>uma</w:t>
      </w:r>
      <w:r>
        <w:rPr>
          <w:spacing w:val="40"/>
        </w:rPr>
        <w:t> </w:t>
      </w:r>
      <w:r>
        <w:rPr/>
        <w:t>ideologia</w:t>
      </w:r>
      <w:r>
        <w:rPr>
          <w:spacing w:val="40"/>
        </w:rPr>
        <w:t> </w:t>
      </w:r>
      <w:r>
        <w:rPr/>
        <w:t>hegemônica</w:t>
      </w:r>
      <w:r>
        <w:rPr>
          <w:spacing w:val="40"/>
        </w:rPr>
        <w:t> </w:t>
      </w:r>
      <w:r>
        <w:rPr/>
        <w:t>na</w:t>
      </w:r>
      <w:r>
        <w:rPr>
          <w:spacing w:val="40"/>
        </w:rPr>
        <w:t> </w:t>
      </w:r>
      <w:r>
        <w:rPr/>
        <w:t>nossa</w:t>
      </w:r>
      <w:r>
        <w:rPr>
          <w:spacing w:val="40"/>
        </w:rPr>
        <w:t> </w:t>
      </w:r>
      <w:r>
        <w:rPr/>
        <w:t>cultura.</w:t>
      </w:r>
    </w:p>
    <w:p>
      <w:pPr>
        <w:pStyle w:val="BodyText"/>
        <w:spacing w:line="252" w:lineRule="auto" w:before="1"/>
        <w:ind w:left="23" w:right="869" w:firstLine="351"/>
        <w:jc w:val="both"/>
      </w:pPr>
      <w:r>
        <w:rPr/>
        <w:t>No estudo reportado aqui, adotamos uma abordagem descritiva funcional, vinda da sociolinguística, pela qual se reconhece que os </w:t>
      </w:r>
      <w:r>
        <w:rPr>
          <w:rFonts w:ascii="Georgia" w:hAnsi="Georgia"/>
          <w:b/>
        </w:rPr>
        <w:t>«</w:t>
      </w:r>
      <w:r>
        <w:rPr>
          <w:rFonts w:ascii="Georgia" w:hAnsi="Georgia"/>
          <w:b/>
          <w:color w:val="7F7F7F"/>
        </w:rPr>
        <w:t>gêneros</w:t>
      </w:r>
      <w:r>
        <w:rPr>
          <w:rFonts w:ascii="Georgia" w:hAnsi="Georgia"/>
          <w:b/>
        </w:rPr>
        <w:t>» </w:t>
      </w:r>
      <w:r>
        <w:rPr/>
        <w:t>construídos por recursos lin- guísticos são categorias experienciais dos seres representados, 1) que são genéricas, por-</w:t>
      </w:r>
      <w:r>
        <w:rPr>
          <w:spacing w:val="40"/>
        </w:rPr>
        <w:t> </w:t>
      </w:r>
      <w:r>
        <w:rPr/>
        <w:t>tanto</w:t>
      </w:r>
      <w:r>
        <w:rPr>
          <w:spacing w:val="40"/>
        </w:rPr>
        <w:t> </w:t>
      </w:r>
      <w:r>
        <w:rPr/>
        <w:t>mais</w:t>
      </w:r>
      <w:r>
        <w:rPr>
          <w:spacing w:val="40"/>
        </w:rPr>
        <w:t> </w:t>
      </w:r>
      <w:r>
        <w:rPr/>
        <w:t>amplas</w:t>
      </w:r>
      <w:r>
        <w:rPr>
          <w:spacing w:val="40"/>
        </w:rPr>
        <w:t> </w:t>
      </w:r>
      <w:r>
        <w:rPr/>
        <w:t>do</w:t>
      </w:r>
      <w:r>
        <w:rPr>
          <w:spacing w:val="40"/>
        </w:rPr>
        <w:t> </w:t>
      </w:r>
      <w:r>
        <w:rPr/>
        <w:t>que</w:t>
      </w:r>
      <w:r>
        <w:rPr>
          <w:spacing w:val="40"/>
        </w:rPr>
        <w:t> </w:t>
      </w:r>
      <w:r>
        <w:rPr/>
        <w:t>as</w:t>
      </w:r>
      <w:r>
        <w:rPr>
          <w:spacing w:val="40"/>
        </w:rPr>
        <w:t> </w:t>
      </w:r>
      <w:r>
        <w:rPr/>
        <w:t>categorias</w:t>
      </w:r>
      <w:r>
        <w:rPr>
          <w:spacing w:val="40"/>
        </w:rPr>
        <w:t> </w:t>
      </w:r>
      <w:r>
        <w:rPr/>
        <w:t>associadas</w:t>
      </w:r>
      <w:r>
        <w:rPr>
          <w:spacing w:val="40"/>
        </w:rPr>
        <w:t> </w:t>
      </w:r>
      <w:r>
        <w:rPr/>
        <w:t>à</w:t>
      </w:r>
      <w:r>
        <w:rPr>
          <w:spacing w:val="40"/>
        </w:rPr>
        <w:t> </w:t>
      </w:r>
      <w:r>
        <w:rPr/>
        <w:t>maioria</w:t>
      </w:r>
      <w:r>
        <w:rPr>
          <w:spacing w:val="40"/>
        </w:rPr>
        <w:t> </w:t>
      </w:r>
      <w:r>
        <w:rPr/>
        <w:t>dos</w:t>
      </w:r>
      <w:r>
        <w:rPr>
          <w:spacing w:val="40"/>
        </w:rPr>
        <w:t> </w:t>
      </w:r>
      <w:r>
        <w:rPr/>
        <w:t>nomes</w:t>
      </w:r>
      <w:r>
        <w:rPr>
          <w:spacing w:val="40"/>
        </w:rPr>
        <w:t> </w:t>
      </w:r>
      <w:r>
        <w:rPr/>
        <w:t>comuns,</w:t>
      </w:r>
      <w:r>
        <w:rPr>
          <w:spacing w:val="40"/>
        </w:rPr>
        <w:t> </w:t>
      </w:r>
      <w:r>
        <w:rPr/>
        <w:t>e</w:t>
      </w:r>
      <w:r>
        <w:rPr>
          <w:spacing w:val="40"/>
        </w:rPr>
        <w:t> </w:t>
      </w:r>
      <w:r>
        <w:rPr/>
        <w:t>2) que</w:t>
      </w:r>
      <w:r>
        <w:rPr>
          <w:spacing w:val="40"/>
        </w:rPr>
        <w:t> </w:t>
      </w:r>
      <w:r>
        <w:rPr/>
        <w:t>ficam</w:t>
      </w:r>
      <w:r>
        <w:rPr>
          <w:spacing w:val="40"/>
        </w:rPr>
        <w:t> </w:t>
      </w:r>
      <w:r>
        <w:rPr/>
        <w:t>muitas</w:t>
      </w:r>
      <w:r>
        <w:rPr>
          <w:spacing w:val="40"/>
        </w:rPr>
        <w:t> </w:t>
      </w:r>
      <w:r>
        <w:rPr/>
        <w:t>vezes</w:t>
      </w:r>
      <w:r>
        <w:rPr>
          <w:spacing w:val="40"/>
        </w:rPr>
        <w:t> </w:t>
      </w:r>
      <w:r>
        <w:rPr/>
        <w:t>encobertas</w:t>
      </w:r>
      <w:r>
        <w:rPr>
          <w:spacing w:val="40"/>
        </w:rPr>
        <w:t> </w:t>
      </w:r>
      <w:r>
        <w:rPr/>
        <w:t>(“covert”)</w:t>
      </w:r>
      <w:r>
        <w:rPr>
          <w:spacing w:val="40"/>
        </w:rPr>
        <w:t> </w:t>
      </w:r>
      <w:r>
        <w:rPr/>
        <w:t>até</w:t>
      </w:r>
      <w:r>
        <w:rPr>
          <w:spacing w:val="40"/>
        </w:rPr>
        <w:t> </w:t>
      </w:r>
      <w:r>
        <w:rPr/>
        <w:t>que</w:t>
      </w:r>
      <w:r>
        <w:rPr>
          <w:spacing w:val="40"/>
        </w:rPr>
        <w:t> </w:t>
      </w:r>
      <w:r>
        <w:rPr/>
        <w:t>uma</w:t>
      </w:r>
      <w:r>
        <w:rPr>
          <w:spacing w:val="40"/>
        </w:rPr>
        <w:t> </w:t>
      </w:r>
      <w:r>
        <w:rPr/>
        <w:t>outra</w:t>
      </w:r>
      <w:r>
        <w:rPr>
          <w:spacing w:val="40"/>
        </w:rPr>
        <w:t> </w:t>
      </w:r>
      <w:r>
        <w:rPr/>
        <w:t>palavra</w:t>
      </w:r>
      <w:r>
        <w:rPr>
          <w:spacing w:val="40"/>
        </w:rPr>
        <w:t> </w:t>
      </w:r>
      <w:r>
        <w:rPr/>
        <w:t>como</w:t>
      </w:r>
      <w:r>
        <w:rPr>
          <w:spacing w:val="40"/>
        </w:rPr>
        <w:t> </w:t>
      </w:r>
      <w:r>
        <w:rPr/>
        <w:t>um</w:t>
      </w:r>
      <w:r>
        <w:rPr>
          <w:spacing w:val="40"/>
        </w:rPr>
        <w:t> </w:t>
      </w:r>
      <w:r>
        <w:rPr/>
        <w:t>ar- tigo ou pronome seja selecionada de acordo com ela </w:t>
      </w:r>
      <w:hyperlink w:history="true" w:anchor="_bookmark166">
        <w:r>
          <w:rPr/>
          <w:t>(WHORF,</w:t>
        </w:r>
      </w:hyperlink>
      <w:r>
        <w:rPr/>
        <w:t> </w:t>
      </w:r>
      <w:hyperlink w:history="true" w:anchor="_bookmark164">
        <w:r>
          <w:rPr/>
          <w:t>1956c[1937],1956a[1938]).</w:t>
        </w:r>
      </w:hyperlink>
      <w:r>
        <w:rPr/>
        <w:t> Esse</w:t>
      </w:r>
      <w:r>
        <w:rPr>
          <w:spacing w:val="58"/>
        </w:rPr>
        <w:t> </w:t>
      </w:r>
      <w:r>
        <w:rPr/>
        <w:t>entendimento</w:t>
      </w:r>
      <w:r>
        <w:rPr>
          <w:spacing w:val="59"/>
        </w:rPr>
        <w:t> </w:t>
      </w:r>
      <w:r>
        <w:rPr/>
        <w:t>de</w:t>
      </w:r>
      <w:r>
        <w:rPr>
          <w:spacing w:val="59"/>
        </w:rPr>
        <w:t> </w:t>
      </w:r>
      <w:r>
        <w:rPr/>
        <w:t>«</w:t>
      </w:r>
      <w:r>
        <w:rPr>
          <w:color w:val="7F7F7F"/>
        </w:rPr>
        <w:t>gênero</w:t>
      </w:r>
      <w:r>
        <w:rPr/>
        <w:t>»</w:t>
      </w:r>
      <w:r>
        <w:rPr>
          <w:spacing w:val="59"/>
        </w:rPr>
        <w:t> </w:t>
      </w:r>
      <w:r>
        <w:rPr/>
        <w:t>tem</w:t>
      </w:r>
      <w:r>
        <w:rPr>
          <w:spacing w:val="58"/>
        </w:rPr>
        <w:t> </w:t>
      </w:r>
      <w:r>
        <w:rPr/>
        <w:t>uma</w:t>
      </w:r>
      <w:r>
        <w:rPr>
          <w:spacing w:val="59"/>
        </w:rPr>
        <w:t> </w:t>
      </w:r>
      <w:r>
        <w:rPr/>
        <w:t>implicação</w:t>
      </w:r>
      <w:r>
        <w:rPr>
          <w:spacing w:val="59"/>
        </w:rPr>
        <w:t> </w:t>
      </w:r>
      <w:r>
        <w:rPr/>
        <w:t>muito</w:t>
      </w:r>
      <w:r>
        <w:rPr>
          <w:spacing w:val="59"/>
        </w:rPr>
        <w:t> </w:t>
      </w:r>
      <w:r>
        <w:rPr/>
        <w:t>importante</w:t>
      </w:r>
      <w:r>
        <w:rPr>
          <w:spacing w:val="58"/>
        </w:rPr>
        <w:t> </w:t>
      </w:r>
      <w:r>
        <w:rPr/>
        <w:t>para</w:t>
      </w:r>
      <w:r>
        <w:rPr>
          <w:spacing w:val="59"/>
        </w:rPr>
        <w:t> </w:t>
      </w:r>
      <w:r>
        <w:rPr/>
        <w:t>estudos</w:t>
      </w:r>
      <w:r>
        <w:rPr>
          <w:spacing w:val="59"/>
        </w:rPr>
        <w:t> </w:t>
      </w:r>
      <w:r>
        <w:rPr>
          <w:spacing w:val="-5"/>
        </w:rPr>
        <w:t>de</w:t>
      </w:r>
    </w:p>
    <w:p>
      <w:pPr>
        <w:pStyle w:val="BodyText"/>
        <w:spacing w:line="252" w:lineRule="auto"/>
        <w:ind w:left="23" w:right="869"/>
        <w:jc w:val="both"/>
      </w:pPr>
      <w:r>
        <w:rPr>
          <w:w w:val="105"/>
        </w:rPr>
        <w:t>«</w:t>
      </w:r>
      <w:r>
        <w:rPr>
          <w:color w:val="7F7F7F"/>
          <w:w w:val="105"/>
        </w:rPr>
        <w:t>gênero</w:t>
      </w:r>
      <w:r>
        <w:rPr>
          <w:color w:val="7F7F7F"/>
          <w:w w:val="105"/>
        </w:rPr>
        <w:t> sexual</w:t>
      </w:r>
      <w:r>
        <w:rPr>
          <w:w w:val="105"/>
        </w:rPr>
        <w:t>».</w:t>
      </w:r>
      <w:r>
        <w:rPr>
          <w:spacing w:val="40"/>
          <w:w w:val="105"/>
        </w:rPr>
        <w:t> </w:t>
      </w:r>
      <w:r>
        <w:rPr>
          <w:w w:val="105"/>
        </w:rPr>
        <w:t>Como</w:t>
      </w:r>
      <w:r>
        <w:rPr>
          <w:w w:val="105"/>
        </w:rPr>
        <w:t> o</w:t>
      </w:r>
      <w:r>
        <w:rPr>
          <w:w w:val="105"/>
        </w:rPr>
        <w:t> «</w:t>
      </w:r>
      <w:r>
        <w:rPr>
          <w:color w:val="7F7F7F"/>
          <w:w w:val="105"/>
        </w:rPr>
        <w:t>gênero</w:t>
      </w:r>
      <w:r>
        <w:rPr>
          <w:w w:val="105"/>
        </w:rPr>
        <w:t>»</w:t>
      </w:r>
      <w:r>
        <w:rPr>
          <w:w w:val="105"/>
        </w:rPr>
        <w:t> se</w:t>
      </w:r>
      <w:r>
        <w:rPr>
          <w:w w:val="105"/>
        </w:rPr>
        <w:t> trata</w:t>
      </w:r>
      <w:r>
        <w:rPr>
          <w:w w:val="105"/>
        </w:rPr>
        <w:t> de</w:t>
      </w:r>
      <w:r>
        <w:rPr>
          <w:w w:val="105"/>
        </w:rPr>
        <w:t> uma</w:t>
      </w:r>
      <w:r>
        <w:rPr>
          <w:w w:val="105"/>
        </w:rPr>
        <w:t> categoria</w:t>
      </w:r>
      <w:r>
        <w:rPr>
          <w:w w:val="105"/>
        </w:rPr>
        <w:t> experiencial,</w:t>
      </w:r>
      <w:r>
        <w:rPr>
          <w:w w:val="105"/>
        </w:rPr>
        <w:t> um</w:t>
      </w:r>
      <w:r>
        <w:rPr>
          <w:w w:val="105"/>
        </w:rPr>
        <w:t> nome comum pode, no máximo, estar associado a uma «</w:t>
      </w:r>
      <w:r>
        <w:rPr>
          <w:color w:val="7F7F7F"/>
          <w:w w:val="105"/>
        </w:rPr>
        <w:t>acepção</w:t>
      </w:r>
      <w:r>
        <w:rPr>
          <w:w w:val="105"/>
        </w:rPr>
        <w:t>» que cobre a mesma extensão da massa de seres na base experiencial que a extensão coberta pelo «</w:t>
      </w:r>
      <w:r>
        <w:rPr>
          <w:color w:val="7F7F7F"/>
          <w:w w:val="105"/>
        </w:rPr>
        <w:t>gênero</w:t>
      </w:r>
      <w:r>
        <w:rPr>
          <w:w w:val="105"/>
        </w:rPr>
        <w:t>».</w:t>
      </w:r>
      <w:r>
        <w:rPr>
          <w:spacing w:val="40"/>
          <w:w w:val="105"/>
        </w:rPr>
        <w:t> </w:t>
      </w:r>
      <w:r>
        <w:rPr>
          <w:w w:val="105"/>
        </w:rPr>
        <w:t>Contudo, um nome nunca representa algo sem «</w:t>
      </w:r>
      <w:r>
        <w:rPr>
          <w:color w:val="7F7F7F"/>
          <w:w w:val="105"/>
        </w:rPr>
        <w:t>gênero</w:t>
      </w:r>
      <w:r>
        <w:rPr>
          <w:w w:val="105"/>
        </w:rPr>
        <w:t>».</w:t>
      </w:r>
    </w:p>
    <w:p>
      <w:pPr>
        <w:pStyle w:val="BodyText"/>
        <w:spacing w:before="51"/>
        <w:rPr>
          <w:sz w:val="20"/>
        </w:rPr>
      </w:pPr>
      <w:r>
        <w:rPr>
          <w:sz w:val="20"/>
        </w:rPr>
        <w:drawing>
          <wp:anchor distT="0" distB="0" distL="0" distR="0" allowOverlap="1" layoutInCell="1" locked="0" behindDoc="1" simplePos="0" relativeHeight="487593984">
            <wp:simplePos x="0" y="0"/>
            <wp:positionH relativeFrom="page">
              <wp:posOffset>940091</wp:posOffset>
            </wp:positionH>
            <wp:positionV relativeFrom="paragraph">
              <wp:posOffset>193681</wp:posOffset>
            </wp:positionV>
            <wp:extent cx="5752719" cy="1758219"/>
            <wp:effectExtent l="0" t="0" r="0" b="0"/>
            <wp:wrapTopAndBottom/>
            <wp:docPr id="61" name="Image 61"/>
            <wp:cNvGraphicFramePr>
              <a:graphicFrameLocks/>
            </wp:cNvGraphicFramePr>
            <a:graphic>
              <a:graphicData uri="http://schemas.openxmlformats.org/drawingml/2006/picture">
                <pic:pic>
                  <pic:nvPicPr>
                    <pic:cNvPr id="61" name="Image 61"/>
                    <pic:cNvPicPr/>
                  </pic:nvPicPr>
                  <pic:blipFill>
                    <a:blip r:embed="rId46" cstate="print"/>
                    <a:stretch>
                      <a:fillRect/>
                    </a:stretch>
                  </pic:blipFill>
                  <pic:spPr>
                    <a:xfrm>
                      <a:off x="0" y="0"/>
                      <a:ext cx="5752719" cy="1758219"/>
                    </a:xfrm>
                    <a:prstGeom prst="rect">
                      <a:avLst/>
                    </a:prstGeom>
                  </pic:spPr>
                </pic:pic>
              </a:graphicData>
            </a:graphic>
          </wp:anchor>
        </w:drawing>
      </w:r>
    </w:p>
    <w:p>
      <w:pPr>
        <w:pStyle w:val="BodyText"/>
        <w:spacing w:before="153"/>
        <w:ind w:left="1582"/>
      </w:pPr>
      <w:r>
        <w:rPr>
          <w:w w:val="105"/>
        </w:rPr>
        <w:t>Figura</w:t>
      </w:r>
      <w:r>
        <w:rPr>
          <w:spacing w:val="8"/>
          <w:w w:val="105"/>
        </w:rPr>
        <w:t> </w:t>
      </w:r>
      <w:r>
        <w:rPr>
          <w:w w:val="105"/>
        </w:rPr>
        <w:t>2.1:</w:t>
      </w:r>
      <w:r>
        <w:rPr>
          <w:spacing w:val="30"/>
          <w:w w:val="105"/>
        </w:rPr>
        <w:t> </w:t>
      </w:r>
      <w:r>
        <w:rPr>
          <w:w w:val="105"/>
        </w:rPr>
        <w:t>Sistema</w:t>
      </w:r>
      <w:r>
        <w:rPr>
          <w:spacing w:val="8"/>
          <w:w w:val="105"/>
        </w:rPr>
        <w:t> </w:t>
      </w:r>
      <w:r>
        <w:rPr>
          <w:w w:val="105"/>
        </w:rPr>
        <w:t>de</w:t>
      </w:r>
      <w:r>
        <w:rPr>
          <w:spacing w:val="7"/>
          <w:w w:val="105"/>
        </w:rPr>
        <w:t> </w:t>
      </w:r>
      <w:r>
        <w:rPr>
          <w:w w:val="105"/>
        </w:rPr>
        <w:t>«</w:t>
      </w:r>
      <w:r>
        <w:rPr>
          <w:color w:val="7F7F7F"/>
          <w:w w:val="105"/>
        </w:rPr>
        <w:t>gênero</w:t>
      </w:r>
      <w:r>
        <w:rPr>
          <w:w w:val="105"/>
        </w:rPr>
        <w:t>»</w:t>
      </w:r>
      <w:r>
        <w:rPr>
          <w:spacing w:val="8"/>
          <w:w w:val="105"/>
        </w:rPr>
        <w:t> </w:t>
      </w:r>
      <w:r>
        <w:rPr>
          <w:w w:val="105"/>
        </w:rPr>
        <w:t>vs</w:t>
      </w:r>
      <w:r>
        <w:rPr>
          <w:spacing w:val="8"/>
          <w:w w:val="105"/>
        </w:rPr>
        <w:t> </w:t>
      </w:r>
      <w:r>
        <w:rPr>
          <w:w w:val="105"/>
        </w:rPr>
        <w:t>sistema</w:t>
      </w:r>
      <w:r>
        <w:rPr>
          <w:spacing w:val="8"/>
          <w:w w:val="105"/>
        </w:rPr>
        <w:t> </w:t>
      </w:r>
      <w:r>
        <w:rPr>
          <w:w w:val="105"/>
        </w:rPr>
        <w:t>de</w:t>
      </w:r>
      <w:r>
        <w:rPr>
          <w:spacing w:val="7"/>
          <w:w w:val="105"/>
        </w:rPr>
        <w:t> </w:t>
      </w:r>
      <w:r>
        <w:rPr>
          <w:spacing w:val="-2"/>
          <w:w w:val="105"/>
        </w:rPr>
        <w:t>«</w:t>
      </w:r>
      <w:r>
        <w:rPr>
          <w:color w:val="7F7F7F"/>
          <w:spacing w:val="-2"/>
          <w:w w:val="105"/>
        </w:rPr>
        <w:t>acepção</w:t>
      </w:r>
      <w:r>
        <w:rPr>
          <w:spacing w:val="-2"/>
          <w:w w:val="105"/>
        </w:rPr>
        <w:t>»</w:t>
      </w:r>
    </w:p>
    <w:p>
      <w:pPr>
        <w:pStyle w:val="BodyText"/>
        <w:spacing w:before="85"/>
      </w:pPr>
    </w:p>
    <w:p>
      <w:pPr>
        <w:pStyle w:val="BodyText"/>
        <w:spacing w:line="252" w:lineRule="auto"/>
        <w:ind w:left="23" w:right="869" w:firstLine="351"/>
        <w:jc w:val="both"/>
      </w:pPr>
      <w:r>
        <w:rPr>
          <w:w w:val="105"/>
        </w:rPr>
        <w:t>Os «</w:t>
      </w:r>
      <w:r>
        <w:rPr>
          <w:color w:val="7F7F7F"/>
          <w:w w:val="105"/>
        </w:rPr>
        <w:t>gêneros</w:t>
      </w:r>
      <w:r>
        <w:rPr>
          <w:w w:val="105"/>
        </w:rPr>
        <w:t>» são realizados por padrões nominais e por morfemas folhas de palavras que</w:t>
      </w:r>
      <w:r>
        <w:rPr>
          <w:w w:val="105"/>
        </w:rPr>
        <w:t> não</w:t>
      </w:r>
      <w:r>
        <w:rPr>
          <w:w w:val="105"/>
        </w:rPr>
        <w:t> são</w:t>
      </w:r>
      <w:r>
        <w:rPr>
          <w:w w:val="105"/>
        </w:rPr>
        <w:t> nomes</w:t>
      </w:r>
      <w:r>
        <w:rPr>
          <w:w w:val="105"/>
        </w:rPr>
        <w:t> (verbos,</w:t>
      </w:r>
      <w:r>
        <w:rPr>
          <w:w w:val="105"/>
        </w:rPr>
        <w:t> advérbios,</w:t>
      </w:r>
      <w:r>
        <w:rPr>
          <w:w w:val="105"/>
        </w:rPr>
        <w:t> adposições,</w:t>
      </w:r>
      <w:r>
        <w:rPr>
          <w:w w:val="105"/>
        </w:rPr>
        <w:t> etc.).</w:t>
      </w:r>
      <w:r>
        <w:rPr>
          <w:spacing w:val="40"/>
          <w:w w:val="105"/>
        </w:rPr>
        <w:t> </w:t>
      </w:r>
      <w:r>
        <w:rPr>
          <w:w w:val="105"/>
        </w:rPr>
        <w:t>Tanto</w:t>
      </w:r>
      <w:r>
        <w:rPr>
          <w:w w:val="105"/>
        </w:rPr>
        <w:t> os</w:t>
      </w:r>
      <w:r>
        <w:rPr>
          <w:w w:val="105"/>
        </w:rPr>
        <w:t> padrões</w:t>
      </w:r>
      <w:r>
        <w:rPr>
          <w:w w:val="105"/>
        </w:rPr>
        <w:t> nominais quanto</w:t>
      </w:r>
      <w:r>
        <w:rPr>
          <w:w w:val="105"/>
        </w:rPr>
        <w:t> os</w:t>
      </w:r>
      <w:r>
        <w:rPr>
          <w:w w:val="105"/>
        </w:rPr>
        <w:t> morfemas</w:t>
      </w:r>
      <w:r>
        <w:rPr>
          <w:w w:val="105"/>
        </w:rPr>
        <w:t> folhas</w:t>
      </w:r>
      <w:r>
        <w:rPr>
          <w:w w:val="105"/>
        </w:rPr>
        <w:t> dessas</w:t>
      </w:r>
      <w:r>
        <w:rPr>
          <w:w w:val="105"/>
        </w:rPr>
        <w:t> outras</w:t>
      </w:r>
      <w:r>
        <w:rPr>
          <w:w w:val="105"/>
        </w:rPr>
        <w:t> palavras</w:t>
      </w:r>
      <w:r>
        <w:rPr>
          <w:w w:val="105"/>
        </w:rPr>
        <w:t> são</w:t>
      </w:r>
      <w:r>
        <w:rPr>
          <w:w w:val="105"/>
        </w:rPr>
        <w:t> selecionados</w:t>
      </w:r>
      <w:r>
        <w:rPr>
          <w:w w:val="105"/>
        </w:rPr>
        <w:t> contemplando</w:t>
      </w:r>
      <w:r>
        <w:rPr>
          <w:w w:val="105"/>
        </w:rPr>
        <w:t> uma categoria genérica de seres.</w:t>
      </w:r>
      <w:r>
        <w:rPr>
          <w:spacing w:val="40"/>
          <w:w w:val="105"/>
        </w:rPr>
        <w:t> </w:t>
      </w:r>
      <w:r>
        <w:rPr>
          <w:w w:val="105"/>
        </w:rPr>
        <w:t>Posto que o «</w:t>
      </w:r>
      <w:r>
        <w:rPr>
          <w:color w:val="7F7F7F"/>
          <w:w w:val="105"/>
        </w:rPr>
        <w:t>sexo</w:t>
      </w:r>
      <w:r>
        <w:rPr>
          <w:w w:val="105"/>
        </w:rPr>
        <w:t>» é muitas vezes construído por contem- plações de «</w:t>
      </w:r>
      <w:r>
        <w:rPr>
          <w:color w:val="7F7F7F"/>
          <w:w w:val="105"/>
        </w:rPr>
        <w:t>gênero</w:t>
      </w:r>
      <w:r>
        <w:rPr>
          <w:w w:val="105"/>
        </w:rPr>
        <w:t>» no idioma majoritário da língua nacional, não existe nenhum modo de construir uma identidade sexual nova que não perpasse a construção de um «</w:t>
      </w:r>
      <w:r>
        <w:rPr>
          <w:color w:val="7F7F7F"/>
          <w:w w:val="105"/>
        </w:rPr>
        <w:t>gênero</w:t>
      </w:r>
      <w:r>
        <w:rPr>
          <w:w w:val="105"/>
        </w:rPr>
        <w:t>» pela nossa língua.</w:t>
      </w:r>
    </w:p>
    <w:p>
      <w:pPr>
        <w:pStyle w:val="BodyText"/>
        <w:spacing w:line="252" w:lineRule="auto" w:before="2"/>
        <w:ind w:left="23" w:right="868" w:firstLine="351"/>
        <w:jc w:val="both"/>
      </w:pPr>
      <w:r>
        <w:rPr/>
        <w:t>Por</w:t>
      </w:r>
      <w:r>
        <w:rPr>
          <w:spacing w:val="40"/>
        </w:rPr>
        <w:t> </w:t>
      </w:r>
      <w:r>
        <w:rPr/>
        <w:t>sua</w:t>
      </w:r>
      <w:r>
        <w:rPr>
          <w:spacing w:val="40"/>
        </w:rPr>
        <w:t> </w:t>
      </w:r>
      <w:r>
        <w:rPr/>
        <w:t>vez,</w:t>
      </w:r>
      <w:r>
        <w:rPr>
          <w:spacing w:val="40"/>
        </w:rPr>
        <w:t> </w:t>
      </w:r>
      <w:r>
        <w:rPr/>
        <w:t>o</w:t>
      </w:r>
      <w:r>
        <w:rPr>
          <w:spacing w:val="40"/>
        </w:rPr>
        <w:t> </w:t>
      </w:r>
      <w:r>
        <w:rPr/>
        <w:t>entendimento</w:t>
      </w:r>
      <w:r>
        <w:rPr>
          <w:spacing w:val="40"/>
        </w:rPr>
        <w:t> </w:t>
      </w:r>
      <w:r>
        <w:rPr/>
        <w:t>de</w:t>
      </w:r>
      <w:r>
        <w:rPr>
          <w:spacing w:val="40"/>
        </w:rPr>
        <w:t> </w:t>
      </w:r>
      <w:r>
        <w:rPr/>
        <w:t>«</w:t>
      </w:r>
      <w:r>
        <w:rPr>
          <w:color w:val="7F7F7F"/>
        </w:rPr>
        <w:t>gênero</w:t>
      </w:r>
      <w:r>
        <w:rPr>
          <w:color w:val="7F7F7F"/>
          <w:spacing w:val="40"/>
        </w:rPr>
        <w:t> </w:t>
      </w:r>
      <w:r>
        <w:rPr>
          <w:color w:val="7F7F7F"/>
        </w:rPr>
        <w:t>sexual</w:t>
      </w:r>
      <w:r>
        <w:rPr/>
        <w:t>»</w:t>
      </w:r>
      <w:r>
        <w:rPr>
          <w:spacing w:val="40"/>
        </w:rPr>
        <w:t> </w:t>
      </w:r>
      <w:r>
        <w:rPr/>
        <w:t>como</w:t>
      </w:r>
      <w:r>
        <w:rPr>
          <w:spacing w:val="40"/>
        </w:rPr>
        <w:t> </w:t>
      </w:r>
      <w:r>
        <w:rPr/>
        <w:t>categoria</w:t>
      </w:r>
      <w:r>
        <w:rPr>
          <w:spacing w:val="40"/>
        </w:rPr>
        <w:t> </w:t>
      </w:r>
      <w:r>
        <w:rPr/>
        <w:t>da</w:t>
      </w:r>
      <w:r>
        <w:rPr>
          <w:spacing w:val="40"/>
        </w:rPr>
        <w:t> </w:t>
      </w:r>
      <w:r>
        <w:rPr/>
        <w:t>experiência</w:t>
      </w:r>
      <w:r>
        <w:rPr>
          <w:spacing w:val="40"/>
        </w:rPr>
        <w:t> </w:t>
      </w:r>
      <w:r>
        <w:rPr/>
        <w:t>im- plica que não faz sentido uma distinção teórica entre “gênero gramatical”</w:t>
      </w:r>
      <w:r>
        <w:rPr>
          <w:spacing w:val="40"/>
        </w:rPr>
        <w:t> </w:t>
      </w:r>
      <w:r>
        <w:rPr/>
        <w:t>e “gênero social”</w:t>
      </w:r>
      <w:r>
        <w:rPr>
          <w:spacing w:val="40"/>
        </w:rPr>
        <w:t> </w:t>
      </w:r>
      <w:r>
        <w:rPr/>
        <w:t>de uma perspectiva sociolinguística como às vezes se propõe </w:t>
      </w:r>
      <w:hyperlink w:history="true" w:anchor="_bookmark131">
        <w:r>
          <w:rPr/>
          <w:t>(DE CARVALHAES PIN-</w:t>
        </w:r>
      </w:hyperlink>
      <w:r>
        <w:rPr/>
        <w:t> </w:t>
      </w:r>
      <w:hyperlink w:history="true" w:anchor="_bookmark131">
        <w:r>
          <w:rPr/>
          <w:t>HEIRO,</w:t>
        </w:r>
      </w:hyperlink>
      <w:r>
        <w:rPr>
          <w:spacing w:val="40"/>
        </w:rPr>
        <w:t> </w:t>
      </w:r>
      <w:hyperlink w:history="true" w:anchor="_bookmark131">
        <w:r>
          <w:rPr/>
          <w:t>2021).</w:t>
        </w:r>
      </w:hyperlink>
      <w:r>
        <w:rPr>
          <w:spacing w:val="80"/>
          <w:w w:val="150"/>
        </w:rPr>
        <w:t> </w:t>
      </w:r>
      <w:r>
        <w:rPr/>
        <w:t>A</w:t>
      </w:r>
      <w:r>
        <w:rPr>
          <w:spacing w:val="40"/>
        </w:rPr>
        <w:t> </w:t>
      </w:r>
      <w:r>
        <w:rPr/>
        <w:t>distinção</w:t>
      </w:r>
      <w:r>
        <w:rPr>
          <w:spacing w:val="40"/>
        </w:rPr>
        <w:t> </w:t>
      </w:r>
      <w:r>
        <w:rPr/>
        <w:t>entre</w:t>
      </w:r>
      <w:r>
        <w:rPr>
          <w:spacing w:val="40"/>
        </w:rPr>
        <w:t> </w:t>
      </w:r>
      <w:r>
        <w:rPr/>
        <w:t>“gênero</w:t>
      </w:r>
      <w:r>
        <w:rPr>
          <w:spacing w:val="40"/>
        </w:rPr>
        <w:t> </w:t>
      </w:r>
      <w:r>
        <w:rPr/>
        <w:t>gramatical”</w:t>
      </w:r>
      <w:r>
        <w:rPr>
          <w:spacing w:val="40"/>
        </w:rPr>
        <w:t> </w:t>
      </w:r>
      <w:r>
        <w:rPr/>
        <w:t>e</w:t>
      </w:r>
      <w:r>
        <w:rPr>
          <w:spacing w:val="40"/>
        </w:rPr>
        <w:t> </w:t>
      </w:r>
      <w:r>
        <w:rPr/>
        <w:t>“gênero</w:t>
      </w:r>
      <w:r>
        <w:rPr>
          <w:spacing w:val="40"/>
        </w:rPr>
        <w:t> </w:t>
      </w:r>
      <w:r>
        <w:rPr/>
        <w:t>social”</w:t>
      </w:r>
      <w:r>
        <w:rPr>
          <w:spacing w:val="40"/>
        </w:rPr>
        <w:t> </w:t>
      </w:r>
      <w:r>
        <w:rPr/>
        <w:t>só</w:t>
      </w:r>
      <w:r>
        <w:rPr>
          <w:spacing w:val="40"/>
        </w:rPr>
        <w:t> </w:t>
      </w:r>
      <w:r>
        <w:rPr/>
        <w:t>faz</w:t>
      </w:r>
      <w:r>
        <w:rPr>
          <w:spacing w:val="40"/>
        </w:rPr>
        <w:t> </w:t>
      </w:r>
      <w:r>
        <w:rPr/>
        <w:t>sentido em uma teoria formal de língua, de cunho inato-cognitivo, incompatível com a sociolin- guística,</w:t>
      </w:r>
      <w:r>
        <w:rPr>
          <w:spacing w:val="58"/>
        </w:rPr>
        <w:t> </w:t>
      </w:r>
      <w:r>
        <w:rPr/>
        <w:t>pela</w:t>
      </w:r>
      <w:r>
        <w:rPr>
          <w:spacing w:val="40"/>
        </w:rPr>
        <w:t> </w:t>
      </w:r>
      <w:r>
        <w:rPr/>
        <w:t>qual</w:t>
      </w:r>
      <w:r>
        <w:rPr>
          <w:spacing w:val="40"/>
        </w:rPr>
        <w:t> </w:t>
      </w:r>
      <w:r>
        <w:rPr/>
        <w:t>o</w:t>
      </w:r>
      <w:r>
        <w:rPr>
          <w:spacing w:val="40"/>
        </w:rPr>
        <w:t> </w:t>
      </w:r>
      <w:r>
        <w:rPr/>
        <w:t>“gênero</w:t>
      </w:r>
      <w:r>
        <w:rPr>
          <w:spacing w:val="40"/>
        </w:rPr>
        <w:t> </w:t>
      </w:r>
      <w:r>
        <w:rPr/>
        <w:t>gramatical”</w:t>
      </w:r>
      <w:r>
        <w:rPr>
          <w:spacing w:val="76"/>
        </w:rPr>
        <w:t> </w:t>
      </w:r>
      <w:r>
        <w:rPr/>
        <w:t>é</w:t>
      </w:r>
      <w:r>
        <w:rPr>
          <w:spacing w:val="40"/>
        </w:rPr>
        <w:t> </w:t>
      </w:r>
      <w:r>
        <w:rPr/>
        <w:t>entendido</w:t>
      </w:r>
      <w:r>
        <w:rPr>
          <w:spacing w:val="40"/>
        </w:rPr>
        <w:t> </w:t>
      </w:r>
      <w:r>
        <w:rPr/>
        <w:t>como</w:t>
      </w:r>
      <w:r>
        <w:rPr>
          <w:spacing w:val="40"/>
        </w:rPr>
        <w:t> </w:t>
      </w:r>
      <w:r>
        <w:rPr/>
        <w:t>uma</w:t>
      </w:r>
      <w:r>
        <w:rPr>
          <w:spacing w:val="40"/>
        </w:rPr>
        <w:t> </w:t>
      </w:r>
      <w:r>
        <w:rPr/>
        <w:t>classe</w:t>
      </w:r>
      <w:r>
        <w:rPr>
          <w:spacing w:val="40"/>
        </w:rPr>
        <w:t> </w:t>
      </w:r>
      <w:r>
        <w:rPr/>
        <w:t>de</w:t>
      </w:r>
      <w:r>
        <w:rPr>
          <w:spacing w:val="40"/>
        </w:rPr>
        <w:t> </w:t>
      </w:r>
      <w:r>
        <w:rPr/>
        <w:t>substantivos</w:t>
      </w:r>
      <w:r>
        <w:rPr>
          <w:spacing w:val="80"/>
        </w:rPr>
        <w:t> </w:t>
      </w:r>
      <w:r>
        <w:rPr/>
        <w:t>e o “gênero social” é entendido como uma categoria mental de seres humanos, as duas desconectadas entre si e ambas independentes de como experienciamos as pessoas e as representamos</w:t>
      </w:r>
      <w:r>
        <w:rPr>
          <w:spacing w:val="40"/>
        </w:rPr>
        <w:t> </w:t>
      </w:r>
      <w:r>
        <w:rPr/>
        <w:t>por</w:t>
      </w:r>
      <w:r>
        <w:rPr>
          <w:spacing w:val="40"/>
        </w:rPr>
        <w:t> </w:t>
      </w:r>
      <w:r>
        <w:rPr/>
        <w:t>palavras</w:t>
      </w:r>
      <w:r>
        <w:rPr>
          <w:spacing w:val="40"/>
        </w:rPr>
        <w:t> </w:t>
      </w:r>
      <w:r>
        <w:rPr/>
        <w:t>e</w:t>
      </w:r>
      <w:r>
        <w:rPr>
          <w:spacing w:val="40"/>
        </w:rPr>
        <w:t> </w:t>
      </w:r>
      <w:r>
        <w:rPr/>
        <w:t>símbolos.</w:t>
      </w:r>
      <w:r>
        <w:rPr>
          <w:spacing w:val="40"/>
        </w:rPr>
        <w:t> </w:t>
      </w:r>
      <w:r>
        <w:rPr/>
        <w:t>Esse</w:t>
      </w:r>
      <w:r>
        <w:rPr>
          <w:spacing w:val="40"/>
        </w:rPr>
        <w:t> </w:t>
      </w:r>
      <w:r>
        <w:rPr/>
        <w:t>não</w:t>
      </w:r>
      <w:r>
        <w:rPr>
          <w:spacing w:val="40"/>
        </w:rPr>
        <w:t> </w:t>
      </w:r>
      <w:r>
        <w:rPr/>
        <w:t>é</w:t>
      </w:r>
      <w:r>
        <w:rPr>
          <w:spacing w:val="40"/>
        </w:rPr>
        <w:t> </w:t>
      </w:r>
      <w:r>
        <w:rPr/>
        <w:t>o</w:t>
      </w:r>
      <w:r>
        <w:rPr>
          <w:spacing w:val="40"/>
        </w:rPr>
        <w:t> </w:t>
      </w:r>
      <w:r>
        <w:rPr/>
        <w:t>nosso</w:t>
      </w:r>
      <w:r>
        <w:rPr>
          <w:spacing w:val="40"/>
        </w:rPr>
        <w:t> </w:t>
      </w:r>
      <w:r>
        <w:rPr/>
        <w:t>caso.</w:t>
      </w:r>
    </w:p>
    <w:p>
      <w:pPr>
        <w:pStyle w:val="BodyText"/>
        <w:spacing w:line="275" w:lineRule="exact"/>
        <w:ind w:left="374"/>
        <w:jc w:val="both"/>
      </w:pPr>
      <w:r>
        <w:rPr/>
        <w:t>Neste</w:t>
      </w:r>
      <w:r>
        <w:rPr>
          <w:spacing w:val="12"/>
        </w:rPr>
        <w:t> </w:t>
      </w:r>
      <w:r>
        <w:rPr/>
        <w:t>livro,</w:t>
      </w:r>
      <w:r>
        <w:rPr>
          <w:spacing w:val="20"/>
        </w:rPr>
        <w:t> </w:t>
      </w:r>
      <w:r>
        <w:rPr/>
        <w:t>um</w:t>
      </w:r>
      <w:r>
        <w:rPr>
          <w:spacing w:val="11"/>
        </w:rPr>
        <w:t> </w:t>
      </w:r>
      <w:r>
        <w:rPr/>
        <w:t>«</w:t>
      </w:r>
      <w:r>
        <w:rPr>
          <w:color w:val="7F7F7F"/>
        </w:rPr>
        <w:t>gênero</w:t>
      </w:r>
      <w:r>
        <w:rPr>
          <w:color w:val="7F7F7F"/>
          <w:spacing w:val="12"/>
        </w:rPr>
        <w:t> </w:t>
      </w:r>
      <w:r>
        <w:rPr>
          <w:color w:val="7F7F7F"/>
        </w:rPr>
        <w:t>sexual</w:t>
      </w:r>
      <w:r>
        <w:rPr/>
        <w:t>»</w:t>
      </w:r>
      <w:r>
        <w:rPr>
          <w:spacing w:val="13"/>
        </w:rPr>
        <w:t> </w:t>
      </w:r>
      <w:r>
        <w:rPr/>
        <w:t>é</w:t>
      </w:r>
      <w:r>
        <w:rPr>
          <w:spacing w:val="12"/>
        </w:rPr>
        <w:t> </w:t>
      </w:r>
      <w:r>
        <w:rPr/>
        <w:t>tanto</w:t>
      </w:r>
      <w:r>
        <w:rPr>
          <w:spacing w:val="13"/>
        </w:rPr>
        <w:t> </w:t>
      </w:r>
      <w:r>
        <w:rPr/>
        <w:t>um</w:t>
      </w:r>
      <w:r>
        <w:rPr>
          <w:spacing w:val="13"/>
        </w:rPr>
        <w:t> </w:t>
      </w:r>
      <w:r>
        <w:rPr/>
        <w:t>«</w:t>
      </w:r>
      <w:r>
        <w:rPr>
          <w:color w:val="7F7F7F"/>
        </w:rPr>
        <w:t>gênero</w:t>
      </w:r>
      <w:r>
        <w:rPr/>
        <w:t>»,</w:t>
      </w:r>
      <w:r>
        <w:rPr>
          <w:spacing w:val="19"/>
        </w:rPr>
        <w:t> </w:t>
      </w:r>
      <w:r>
        <w:rPr/>
        <w:t>uma</w:t>
      </w:r>
      <w:r>
        <w:rPr>
          <w:spacing w:val="13"/>
        </w:rPr>
        <w:t> </w:t>
      </w:r>
      <w:r>
        <w:rPr/>
        <w:t>categoria</w:t>
      </w:r>
      <w:r>
        <w:rPr>
          <w:spacing w:val="12"/>
        </w:rPr>
        <w:t> </w:t>
      </w:r>
      <w:r>
        <w:rPr/>
        <w:t>genérica</w:t>
      </w:r>
      <w:r>
        <w:rPr>
          <w:spacing w:val="13"/>
        </w:rPr>
        <w:t> </w:t>
      </w:r>
      <w:r>
        <w:rPr>
          <w:spacing w:val="-2"/>
        </w:rPr>
        <w:t>realizada</w:t>
      </w:r>
    </w:p>
    <w:p>
      <w:pPr>
        <w:pStyle w:val="BodyText"/>
        <w:spacing w:after="0" w:line="275" w:lineRule="exact"/>
        <w:jc w:val="both"/>
        <w:sectPr>
          <w:pgSz w:w="11910" w:h="16840"/>
          <w:pgMar w:header="819" w:footer="0" w:top="1120" w:bottom="280" w:left="1417" w:right="566"/>
        </w:sectPr>
      </w:pPr>
    </w:p>
    <w:p>
      <w:pPr>
        <w:pStyle w:val="BodyText"/>
        <w:spacing w:before="58"/>
      </w:pPr>
    </w:p>
    <w:p>
      <w:pPr>
        <w:pStyle w:val="BodyText"/>
        <w:spacing w:line="252" w:lineRule="auto"/>
        <w:ind w:left="23" w:right="868"/>
        <w:jc w:val="both"/>
      </w:pPr>
      <w:r>
        <w:rPr>
          <w:w w:val="105"/>
        </w:rPr>
        <w:t>por</w:t>
      </w:r>
      <w:r>
        <w:rPr>
          <w:spacing w:val="-8"/>
          <w:w w:val="105"/>
        </w:rPr>
        <w:t> </w:t>
      </w:r>
      <w:r>
        <w:rPr>
          <w:w w:val="105"/>
        </w:rPr>
        <w:t>morfemas</w:t>
      </w:r>
      <w:r>
        <w:rPr>
          <w:spacing w:val="-8"/>
          <w:w w:val="105"/>
        </w:rPr>
        <w:t> </w:t>
      </w:r>
      <w:r>
        <w:rPr>
          <w:w w:val="105"/>
        </w:rPr>
        <w:t>folhas,</w:t>
      </w:r>
      <w:r>
        <w:rPr>
          <w:spacing w:val="-7"/>
          <w:w w:val="105"/>
        </w:rPr>
        <w:t> </w:t>
      </w:r>
      <w:r>
        <w:rPr>
          <w:w w:val="105"/>
        </w:rPr>
        <w:t>quanto</w:t>
      </w:r>
      <w:r>
        <w:rPr>
          <w:spacing w:val="-8"/>
          <w:w w:val="105"/>
        </w:rPr>
        <w:t> </w:t>
      </w:r>
      <w:r>
        <w:rPr>
          <w:w w:val="105"/>
        </w:rPr>
        <w:t>um</w:t>
      </w:r>
      <w:r>
        <w:rPr>
          <w:spacing w:val="-8"/>
          <w:w w:val="105"/>
        </w:rPr>
        <w:t> </w:t>
      </w:r>
      <w:r>
        <w:rPr>
          <w:w w:val="105"/>
        </w:rPr>
        <w:t>«</w:t>
      </w:r>
      <w:r>
        <w:rPr>
          <w:color w:val="7F7F7F"/>
          <w:w w:val="105"/>
        </w:rPr>
        <w:t>sexo</w:t>
      </w:r>
      <w:r>
        <w:rPr>
          <w:w w:val="105"/>
        </w:rPr>
        <w:t>»</w:t>
      </w:r>
      <w:r>
        <w:rPr>
          <w:spacing w:val="-8"/>
          <w:w w:val="105"/>
        </w:rPr>
        <w:t> </w:t>
      </w:r>
      <w:r>
        <w:rPr>
          <w:w w:val="105"/>
        </w:rPr>
        <w:t>com</w:t>
      </w:r>
      <w:r>
        <w:rPr>
          <w:spacing w:val="-8"/>
          <w:w w:val="105"/>
        </w:rPr>
        <w:t> </w:t>
      </w:r>
      <w:r>
        <w:rPr>
          <w:w w:val="105"/>
        </w:rPr>
        <w:t>o</w:t>
      </w:r>
      <w:r>
        <w:rPr>
          <w:spacing w:val="-8"/>
          <w:w w:val="105"/>
        </w:rPr>
        <w:t> </w:t>
      </w:r>
      <w:r>
        <w:rPr>
          <w:w w:val="105"/>
        </w:rPr>
        <w:t>qual</w:t>
      </w:r>
      <w:r>
        <w:rPr>
          <w:spacing w:val="-8"/>
          <w:w w:val="105"/>
        </w:rPr>
        <w:t> </w:t>
      </w:r>
      <w:r>
        <w:rPr>
          <w:w w:val="105"/>
        </w:rPr>
        <w:t>uma</w:t>
      </w:r>
      <w:r>
        <w:rPr>
          <w:spacing w:val="-8"/>
          <w:w w:val="105"/>
        </w:rPr>
        <w:t> </w:t>
      </w:r>
      <w:r>
        <w:rPr>
          <w:w w:val="105"/>
        </w:rPr>
        <w:t>pessoa</w:t>
      </w:r>
      <w:r>
        <w:rPr>
          <w:spacing w:val="-8"/>
          <w:w w:val="105"/>
        </w:rPr>
        <w:t> </w:t>
      </w:r>
      <w:r>
        <w:rPr>
          <w:w w:val="105"/>
        </w:rPr>
        <w:t>se</w:t>
      </w:r>
      <w:r>
        <w:rPr>
          <w:spacing w:val="-8"/>
          <w:w w:val="105"/>
        </w:rPr>
        <w:t> </w:t>
      </w:r>
      <w:r>
        <w:rPr>
          <w:w w:val="105"/>
        </w:rPr>
        <w:t>identifica</w:t>
      </w:r>
      <w:r>
        <w:rPr>
          <w:spacing w:val="-8"/>
          <w:w w:val="105"/>
        </w:rPr>
        <w:t> </w:t>
      </w:r>
      <w:r>
        <w:rPr>
          <w:w w:val="105"/>
        </w:rPr>
        <w:t>e</w:t>
      </w:r>
      <w:r>
        <w:rPr>
          <w:spacing w:val="-8"/>
          <w:w w:val="105"/>
        </w:rPr>
        <w:t> </w:t>
      </w:r>
      <w:r>
        <w:rPr>
          <w:w w:val="105"/>
        </w:rPr>
        <w:t>com</w:t>
      </w:r>
      <w:r>
        <w:rPr>
          <w:spacing w:val="-8"/>
          <w:w w:val="105"/>
        </w:rPr>
        <w:t> </w:t>
      </w:r>
      <w:r>
        <w:rPr>
          <w:w w:val="105"/>
        </w:rPr>
        <w:t>o</w:t>
      </w:r>
      <w:r>
        <w:rPr>
          <w:spacing w:val="-8"/>
          <w:w w:val="105"/>
        </w:rPr>
        <w:t> </w:t>
      </w:r>
      <w:r>
        <w:rPr>
          <w:w w:val="105"/>
        </w:rPr>
        <w:t>qual uma pessoa é descrita.</w:t>
      </w:r>
      <w:r>
        <w:rPr>
          <w:spacing w:val="40"/>
          <w:w w:val="105"/>
        </w:rPr>
        <w:t> </w:t>
      </w:r>
      <w:r>
        <w:rPr>
          <w:w w:val="105"/>
        </w:rPr>
        <w:t>Já na experiência, tanto a «</w:t>
      </w:r>
      <w:r>
        <w:rPr>
          <w:color w:val="7F7F7F"/>
          <w:w w:val="105"/>
        </w:rPr>
        <w:t>acepção sexual</w:t>
      </w:r>
      <w:r>
        <w:rPr>
          <w:w w:val="105"/>
        </w:rPr>
        <w:t>» de um ser humano quanto</w:t>
      </w:r>
      <w:r>
        <w:rPr>
          <w:spacing w:val="-12"/>
          <w:w w:val="105"/>
        </w:rPr>
        <w:t> </w:t>
      </w:r>
      <w:r>
        <w:rPr>
          <w:w w:val="105"/>
        </w:rPr>
        <w:t>o</w:t>
      </w:r>
      <w:r>
        <w:rPr>
          <w:spacing w:val="-12"/>
          <w:w w:val="105"/>
        </w:rPr>
        <w:t> </w:t>
      </w:r>
      <w:r>
        <w:rPr>
          <w:w w:val="105"/>
        </w:rPr>
        <w:t>«</w:t>
      </w:r>
      <w:r>
        <w:rPr>
          <w:color w:val="7F7F7F"/>
          <w:w w:val="105"/>
        </w:rPr>
        <w:t>gênero</w:t>
      </w:r>
      <w:r>
        <w:rPr>
          <w:color w:val="7F7F7F"/>
          <w:spacing w:val="-12"/>
          <w:w w:val="105"/>
        </w:rPr>
        <w:t> </w:t>
      </w:r>
      <w:r>
        <w:rPr>
          <w:color w:val="7F7F7F"/>
          <w:w w:val="105"/>
        </w:rPr>
        <w:t>sexual</w:t>
      </w:r>
      <w:r>
        <w:rPr>
          <w:w w:val="105"/>
        </w:rPr>
        <w:t>»</w:t>
      </w:r>
      <w:r>
        <w:rPr>
          <w:spacing w:val="-12"/>
          <w:w w:val="105"/>
        </w:rPr>
        <w:t> </w:t>
      </w:r>
      <w:r>
        <w:rPr>
          <w:w w:val="105"/>
        </w:rPr>
        <w:t>do</w:t>
      </w:r>
      <w:r>
        <w:rPr>
          <w:spacing w:val="-12"/>
          <w:w w:val="105"/>
        </w:rPr>
        <w:t> </w:t>
      </w:r>
      <w:r>
        <w:rPr>
          <w:w w:val="105"/>
        </w:rPr>
        <w:t>mesmo</w:t>
      </w:r>
      <w:r>
        <w:rPr>
          <w:spacing w:val="-13"/>
          <w:w w:val="105"/>
        </w:rPr>
        <w:t> </w:t>
      </w:r>
      <w:r>
        <w:rPr>
          <w:w w:val="105"/>
        </w:rPr>
        <w:t>correspondem</w:t>
      </w:r>
      <w:r>
        <w:rPr>
          <w:spacing w:val="-12"/>
          <w:w w:val="105"/>
        </w:rPr>
        <w:t> </w:t>
      </w:r>
      <w:r>
        <w:rPr>
          <w:w w:val="105"/>
        </w:rPr>
        <w:t>ao</w:t>
      </w:r>
      <w:r>
        <w:rPr>
          <w:spacing w:val="-13"/>
          <w:w w:val="105"/>
        </w:rPr>
        <w:t> </w:t>
      </w:r>
      <w:r>
        <w:rPr>
          <w:w w:val="105"/>
        </w:rPr>
        <w:t>«</w:t>
      </w:r>
      <w:r>
        <w:rPr>
          <w:color w:val="7F7F7F"/>
          <w:w w:val="105"/>
        </w:rPr>
        <w:t>sexo</w:t>
      </w:r>
      <w:r>
        <w:rPr>
          <w:w w:val="105"/>
        </w:rPr>
        <w:t>»</w:t>
      </w:r>
      <w:r>
        <w:rPr>
          <w:spacing w:val="-12"/>
          <w:w w:val="105"/>
        </w:rPr>
        <w:t> </w:t>
      </w:r>
      <w:r>
        <w:rPr>
          <w:w w:val="105"/>
        </w:rPr>
        <w:t>da</w:t>
      </w:r>
      <w:r>
        <w:rPr>
          <w:spacing w:val="-13"/>
          <w:w w:val="105"/>
        </w:rPr>
        <w:t> </w:t>
      </w:r>
      <w:r>
        <w:rPr>
          <w:w w:val="105"/>
        </w:rPr>
        <w:t>pessoa</w:t>
      </w:r>
      <w:r>
        <w:rPr>
          <w:spacing w:val="-12"/>
          <w:w w:val="105"/>
        </w:rPr>
        <w:t> </w:t>
      </w:r>
      <w:r>
        <w:rPr>
          <w:w w:val="105"/>
        </w:rPr>
        <w:t>representada.</w:t>
      </w:r>
      <w:r>
        <w:rPr>
          <w:spacing w:val="22"/>
          <w:w w:val="105"/>
        </w:rPr>
        <w:t> </w:t>
      </w:r>
      <w:r>
        <w:rPr>
          <w:w w:val="105"/>
        </w:rPr>
        <w:t>Em outras</w:t>
      </w:r>
      <w:r>
        <w:rPr>
          <w:w w:val="105"/>
        </w:rPr>
        <w:t> palavras,</w:t>
      </w:r>
      <w:r>
        <w:rPr>
          <w:w w:val="105"/>
        </w:rPr>
        <w:t> o</w:t>
      </w:r>
      <w:r>
        <w:rPr>
          <w:w w:val="105"/>
        </w:rPr>
        <w:t> «</w:t>
      </w:r>
      <w:r>
        <w:rPr>
          <w:color w:val="7F7F7F"/>
          <w:w w:val="105"/>
        </w:rPr>
        <w:t>sexo</w:t>
      </w:r>
      <w:r>
        <w:rPr>
          <w:w w:val="105"/>
        </w:rPr>
        <w:t>»</w:t>
      </w:r>
      <w:r>
        <w:rPr>
          <w:w w:val="105"/>
        </w:rPr>
        <w:t> da</w:t>
      </w:r>
      <w:r>
        <w:rPr>
          <w:w w:val="105"/>
        </w:rPr>
        <w:t> pessoa</w:t>
      </w:r>
      <w:r>
        <w:rPr>
          <w:w w:val="105"/>
        </w:rPr>
        <w:t> representada</w:t>
      </w:r>
      <w:r>
        <w:rPr>
          <w:w w:val="105"/>
        </w:rPr>
        <w:t> pode</w:t>
      </w:r>
      <w:r>
        <w:rPr>
          <w:w w:val="105"/>
        </w:rPr>
        <w:t> ser</w:t>
      </w:r>
      <w:r>
        <w:rPr>
          <w:w w:val="105"/>
        </w:rPr>
        <w:t> o</w:t>
      </w:r>
      <w:r>
        <w:rPr>
          <w:w w:val="105"/>
        </w:rPr>
        <w:t> critério</w:t>
      </w:r>
      <w:r>
        <w:rPr>
          <w:w w:val="105"/>
        </w:rPr>
        <w:t> para</w:t>
      </w:r>
      <w:r>
        <w:rPr>
          <w:w w:val="105"/>
        </w:rPr>
        <w:t> escolhermos tanto</w:t>
      </w:r>
      <w:r>
        <w:rPr>
          <w:spacing w:val="-7"/>
          <w:w w:val="105"/>
        </w:rPr>
        <w:t> </w:t>
      </w:r>
      <w:r>
        <w:rPr>
          <w:w w:val="105"/>
        </w:rPr>
        <w:t>um</w:t>
      </w:r>
      <w:r>
        <w:rPr>
          <w:spacing w:val="-7"/>
          <w:w w:val="105"/>
        </w:rPr>
        <w:t> </w:t>
      </w:r>
      <w:r>
        <w:rPr>
          <w:w w:val="105"/>
        </w:rPr>
        <w:t>vocábulo</w:t>
      </w:r>
      <w:r>
        <w:rPr>
          <w:spacing w:val="-7"/>
          <w:w w:val="105"/>
        </w:rPr>
        <w:t> </w:t>
      </w:r>
      <w:r>
        <w:rPr>
          <w:w w:val="105"/>
        </w:rPr>
        <w:t>(«</w:t>
      </w:r>
      <w:r>
        <w:rPr>
          <w:color w:val="7F7F7F"/>
          <w:w w:val="105"/>
        </w:rPr>
        <w:t>ascepção</w:t>
      </w:r>
      <w:r>
        <w:rPr>
          <w:color w:val="7F7F7F"/>
          <w:spacing w:val="-7"/>
          <w:w w:val="105"/>
        </w:rPr>
        <w:t> </w:t>
      </w:r>
      <w:r>
        <w:rPr>
          <w:color w:val="7F7F7F"/>
          <w:w w:val="105"/>
        </w:rPr>
        <w:t>sexual</w:t>
      </w:r>
      <w:r>
        <w:rPr>
          <w:w w:val="105"/>
        </w:rPr>
        <w:t>»)</w:t>
      </w:r>
      <w:r>
        <w:rPr>
          <w:spacing w:val="-7"/>
          <w:w w:val="105"/>
        </w:rPr>
        <w:t> </w:t>
      </w:r>
      <w:r>
        <w:rPr>
          <w:w w:val="105"/>
        </w:rPr>
        <w:t>quanto</w:t>
      </w:r>
      <w:r>
        <w:rPr>
          <w:spacing w:val="-7"/>
          <w:w w:val="105"/>
        </w:rPr>
        <w:t> </w:t>
      </w:r>
      <w:r>
        <w:rPr>
          <w:w w:val="105"/>
        </w:rPr>
        <w:t>um</w:t>
      </w:r>
      <w:r>
        <w:rPr>
          <w:spacing w:val="-7"/>
          <w:w w:val="105"/>
        </w:rPr>
        <w:t> </w:t>
      </w:r>
      <w:r>
        <w:rPr>
          <w:w w:val="105"/>
        </w:rPr>
        <w:t>bloco</w:t>
      </w:r>
      <w:r>
        <w:rPr>
          <w:spacing w:val="-7"/>
          <w:w w:val="105"/>
        </w:rPr>
        <w:t> </w:t>
      </w:r>
      <w:r>
        <w:rPr>
          <w:w w:val="105"/>
        </w:rPr>
        <w:t>folha</w:t>
      </w:r>
      <w:r>
        <w:rPr>
          <w:spacing w:val="-7"/>
          <w:w w:val="105"/>
        </w:rPr>
        <w:t> </w:t>
      </w:r>
      <w:r>
        <w:rPr>
          <w:w w:val="105"/>
        </w:rPr>
        <w:t>para</w:t>
      </w:r>
      <w:r>
        <w:rPr>
          <w:spacing w:val="-7"/>
          <w:w w:val="105"/>
        </w:rPr>
        <w:t> </w:t>
      </w:r>
      <w:r>
        <w:rPr>
          <w:w w:val="105"/>
        </w:rPr>
        <w:t>uma</w:t>
      </w:r>
      <w:r>
        <w:rPr>
          <w:spacing w:val="-7"/>
          <w:w w:val="105"/>
        </w:rPr>
        <w:t> </w:t>
      </w:r>
      <w:r>
        <w:rPr>
          <w:w w:val="105"/>
        </w:rPr>
        <w:t>palavra</w:t>
      </w:r>
      <w:r>
        <w:rPr>
          <w:spacing w:val="-7"/>
          <w:w w:val="105"/>
        </w:rPr>
        <w:t> </w:t>
      </w:r>
      <w:r>
        <w:rPr>
          <w:w w:val="105"/>
        </w:rPr>
        <w:t>(«</w:t>
      </w:r>
      <w:r>
        <w:rPr>
          <w:color w:val="7F7F7F"/>
          <w:w w:val="105"/>
        </w:rPr>
        <w:t>gênero </w:t>
      </w:r>
      <w:r>
        <w:rPr>
          <w:color w:val="7F7F7F"/>
          <w:spacing w:val="-2"/>
          <w:w w:val="105"/>
        </w:rPr>
        <w:t>sexual</w:t>
      </w:r>
      <w:r>
        <w:rPr>
          <w:spacing w:val="-2"/>
          <w:w w:val="105"/>
        </w:rPr>
        <w:t>»).</w:t>
      </w:r>
    </w:p>
    <w:p>
      <w:pPr>
        <w:pStyle w:val="BodyText"/>
        <w:tabs>
          <w:tab w:pos="3785" w:val="left" w:leader="none"/>
        </w:tabs>
        <w:spacing w:line="252" w:lineRule="auto" w:before="2"/>
        <w:ind w:left="22" w:right="869" w:firstLine="351"/>
        <w:jc w:val="right"/>
      </w:pPr>
      <w:r>
        <w:rPr>
          <w:w w:val="105"/>
        </w:rPr>
        <w:t>Contudo,</w:t>
      </w:r>
      <w:r>
        <w:rPr>
          <w:spacing w:val="19"/>
          <w:w w:val="105"/>
        </w:rPr>
        <w:t> </w:t>
      </w:r>
      <w:r>
        <w:rPr>
          <w:w w:val="105"/>
        </w:rPr>
        <w:t>nem</w:t>
      </w:r>
      <w:r>
        <w:rPr>
          <w:w w:val="105"/>
        </w:rPr>
        <w:t> sempre</w:t>
      </w:r>
      <w:r>
        <w:rPr>
          <w:w w:val="105"/>
        </w:rPr>
        <w:t> vocábulos</w:t>
      </w:r>
      <w:r>
        <w:rPr>
          <w:w w:val="105"/>
        </w:rPr>
        <w:t> e</w:t>
      </w:r>
      <w:r>
        <w:rPr>
          <w:w w:val="105"/>
        </w:rPr>
        <w:t> blocos</w:t>
      </w:r>
      <w:r>
        <w:rPr>
          <w:w w:val="105"/>
        </w:rPr>
        <w:t> folhas</w:t>
      </w:r>
      <w:r>
        <w:rPr>
          <w:w w:val="105"/>
        </w:rPr>
        <w:t> são</w:t>
      </w:r>
      <w:r>
        <w:rPr>
          <w:w w:val="105"/>
        </w:rPr>
        <w:t> selecionados</w:t>
      </w:r>
      <w:r>
        <w:rPr>
          <w:w w:val="105"/>
        </w:rPr>
        <w:t> segundo</w:t>
      </w:r>
      <w:r>
        <w:rPr>
          <w:w w:val="105"/>
        </w:rPr>
        <w:t> uma</w:t>
      </w:r>
      <w:r>
        <w:rPr>
          <w:w w:val="105"/>
        </w:rPr>
        <w:t> cat- egoria</w:t>
      </w:r>
      <w:r>
        <w:rPr>
          <w:w w:val="105"/>
        </w:rPr>
        <w:t> experiencial.</w:t>
      </w:r>
      <w:r>
        <w:rPr>
          <w:spacing w:val="40"/>
          <w:w w:val="105"/>
        </w:rPr>
        <w:t> </w:t>
      </w:r>
      <w:r>
        <w:rPr>
          <w:w w:val="105"/>
        </w:rPr>
        <w:t>Se</w:t>
      </w:r>
      <w:r>
        <w:rPr>
          <w:w w:val="105"/>
        </w:rPr>
        <w:t> um</w:t>
      </w:r>
      <w:r>
        <w:rPr>
          <w:w w:val="105"/>
        </w:rPr>
        <w:t> menino</w:t>
      </w:r>
      <w:r>
        <w:rPr>
          <w:w w:val="105"/>
        </w:rPr>
        <w:t> é</w:t>
      </w:r>
      <w:r>
        <w:rPr>
          <w:w w:val="105"/>
        </w:rPr>
        <w:t> xingado</w:t>
      </w:r>
      <w:r>
        <w:rPr>
          <w:w w:val="105"/>
        </w:rPr>
        <w:t> de</w:t>
      </w:r>
      <w:r>
        <w:rPr>
          <w:w w:val="105"/>
        </w:rPr>
        <w:t> </w:t>
      </w:r>
      <w:r>
        <w:rPr>
          <w:i/>
          <w:color w:val="7F7F7F"/>
          <w:w w:val="105"/>
        </w:rPr>
        <w:t>mulherzinha</w:t>
      </w:r>
      <w:r>
        <w:rPr>
          <w:w w:val="105"/>
        </w:rPr>
        <w:t>,</w:t>
      </w:r>
      <w:r>
        <w:rPr>
          <w:w w:val="105"/>
        </w:rPr>
        <w:t> a</w:t>
      </w:r>
      <w:r>
        <w:rPr>
          <w:w w:val="105"/>
        </w:rPr>
        <w:t> «</w:t>
      </w:r>
      <w:r>
        <w:rPr>
          <w:color w:val="7F7F7F"/>
          <w:w w:val="105"/>
        </w:rPr>
        <w:t>acepção</w:t>
      </w:r>
      <w:r>
        <w:rPr>
          <w:color w:val="7F7F7F"/>
          <w:w w:val="105"/>
        </w:rPr>
        <w:t> sexual</w:t>
      </w:r>
      <w:r>
        <w:rPr>
          <w:w w:val="105"/>
        </w:rPr>
        <w:t>»</w:t>
      </w:r>
      <w:r>
        <w:rPr>
          <w:w w:val="105"/>
        </w:rPr>
        <w:t> dele não se torna </w:t>
      </w:r>
      <w:r>
        <w:rPr>
          <w:color w:val="7F7F7F"/>
          <w:w w:val="105"/>
        </w:rPr>
        <w:t>‘feminina’ </w:t>
      </w:r>
      <w:r>
        <w:rPr>
          <w:w w:val="105"/>
        </w:rPr>
        <w:t>nem o «</w:t>
      </w:r>
      <w:r>
        <w:rPr>
          <w:color w:val="7F7F7F"/>
          <w:w w:val="105"/>
        </w:rPr>
        <w:t>genero sexual</w:t>
      </w:r>
      <w:r>
        <w:rPr>
          <w:w w:val="105"/>
        </w:rPr>
        <w:t>» dele se torna </w:t>
      </w:r>
      <w:r>
        <w:rPr>
          <w:color w:val="7F7F7F"/>
          <w:w w:val="105"/>
        </w:rPr>
        <w:t>‘feminino’</w:t>
      </w:r>
      <w:r>
        <w:rPr>
          <w:w w:val="105"/>
        </w:rPr>
        <w:t>.</w:t>
      </w:r>
      <w:r>
        <w:rPr>
          <w:spacing w:val="31"/>
          <w:w w:val="105"/>
        </w:rPr>
        <w:t> </w:t>
      </w:r>
      <w:r>
        <w:rPr>
          <w:w w:val="105"/>
        </w:rPr>
        <w:t>Ele não passa a se identificar como uma menina nem as pessoas passam a experienciá-lo e representá-lo como uma, ou seja, o «</w:t>
      </w:r>
      <w:r>
        <w:rPr>
          <w:color w:val="7F7F7F"/>
          <w:w w:val="105"/>
        </w:rPr>
        <w:t>sexo</w:t>
      </w:r>
      <w:r>
        <w:rPr>
          <w:w w:val="105"/>
        </w:rPr>
        <w:t>» dele não muda.</w:t>
      </w:r>
      <w:r>
        <w:rPr>
          <w:spacing w:val="36"/>
          <w:w w:val="105"/>
        </w:rPr>
        <w:t> </w:t>
      </w:r>
      <w:r>
        <w:rPr>
          <w:w w:val="105"/>
        </w:rPr>
        <w:t>Em contraste ao grupo nominal </w:t>
      </w:r>
      <w:r>
        <w:rPr>
          <w:i/>
          <w:color w:val="7F7F7F"/>
          <w:w w:val="105"/>
        </w:rPr>
        <w:t>o</w:t>
      </w:r>
      <w:r>
        <w:rPr>
          <w:i/>
          <w:color w:val="7F7F7F"/>
          <w:spacing w:val="16"/>
          <w:w w:val="105"/>
        </w:rPr>
        <w:t> </w:t>
      </w:r>
      <w:r>
        <w:rPr>
          <w:i/>
          <w:color w:val="7F7F7F"/>
          <w:w w:val="105"/>
        </w:rPr>
        <w:t>menino</w:t>
      </w:r>
      <w:r>
        <w:rPr>
          <w:w w:val="105"/>
        </w:rPr>
        <w:t>,</w:t>
      </w:r>
      <w:r>
        <w:rPr>
          <w:spacing w:val="80"/>
          <w:w w:val="105"/>
        </w:rPr>
        <w:t> </w:t>
      </w:r>
      <w:r>
        <w:rPr>
          <w:w w:val="105"/>
        </w:rPr>
        <w:t>a</w:t>
      </w:r>
      <w:r>
        <w:rPr>
          <w:spacing w:val="26"/>
          <w:w w:val="105"/>
        </w:rPr>
        <w:t> </w:t>
      </w:r>
      <w:r>
        <w:rPr>
          <w:w w:val="105"/>
        </w:rPr>
        <w:t>seleção</w:t>
      </w:r>
      <w:r>
        <w:rPr>
          <w:spacing w:val="26"/>
          <w:w w:val="105"/>
        </w:rPr>
        <w:t> </w:t>
      </w:r>
      <w:r>
        <w:rPr>
          <w:w w:val="105"/>
        </w:rPr>
        <w:t>do</w:t>
      </w:r>
      <w:r>
        <w:rPr>
          <w:spacing w:val="26"/>
          <w:w w:val="105"/>
        </w:rPr>
        <w:t> </w:t>
      </w:r>
      <w:r>
        <w:rPr>
          <w:w w:val="105"/>
        </w:rPr>
        <w:t>nome</w:t>
      </w:r>
      <w:r>
        <w:rPr>
          <w:spacing w:val="26"/>
          <w:w w:val="105"/>
        </w:rPr>
        <w:t> </w:t>
      </w:r>
      <w:r>
        <w:rPr>
          <w:w w:val="105"/>
        </w:rPr>
        <w:t>comum</w:t>
      </w:r>
      <w:r>
        <w:rPr>
          <w:spacing w:val="25"/>
          <w:w w:val="105"/>
        </w:rPr>
        <w:t> </w:t>
      </w:r>
      <w:r>
        <w:rPr>
          <w:i/>
          <w:color w:val="7F7F7F"/>
          <w:w w:val="105"/>
        </w:rPr>
        <w:t>mulherzinha</w:t>
      </w:r>
      <w:r>
        <w:rPr>
          <w:i/>
          <w:color w:val="7F7F7F"/>
          <w:spacing w:val="40"/>
          <w:w w:val="105"/>
        </w:rPr>
        <w:t> </w:t>
      </w:r>
      <w:r>
        <w:rPr>
          <w:w w:val="105"/>
        </w:rPr>
        <w:t>tem</w:t>
      </w:r>
      <w:r>
        <w:rPr>
          <w:spacing w:val="26"/>
          <w:w w:val="105"/>
        </w:rPr>
        <w:t> </w:t>
      </w:r>
      <w:r>
        <w:rPr>
          <w:w w:val="105"/>
        </w:rPr>
        <w:t>caráter</w:t>
      </w:r>
      <w:r>
        <w:rPr>
          <w:spacing w:val="26"/>
          <w:w w:val="105"/>
        </w:rPr>
        <w:t> </w:t>
      </w:r>
      <w:r>
        <w:rPr>
          <w:w w:val="105"/>
        </w:rPr>
        <w:t>interpessoal,</w:t>
      </w:r>
      <w:r>
        <w:rPr>
          <w:spacing w:val="31"/>
          <w:w w:val="105"/>
        </w:rPr>
        <w:t> </w:t>
      </w:r>
      <w:r>
        <w:rPr>
          <w:w w:val="105"/>
        </w:rPr>
        <w:t>não</w:t>
      </w:r>
      <w:r>
        <w:rPr>
          <w:spacing w:val="26"/>
          <w:w w:val="105"/>
        </w:rPr>
        <w:t> </w:t>
      </w:r>
      <w:r>
        <w:rPr>
          <w:w w:val="105"/>
        </w:rPr>
        <w:t>experiencial,</w:t>
      </w:r>
      <w:r>
        <w:rPr>
          <w:spacing w:val="31"/>
          <w:w w:val="105"/>
        </w:rPr>
        <w:t> </w:t>
      </w:r>
      <w:r>
        <w:rPr>
          <w:w w:val="105"/>
        </w:rPr>
        <w:t>e</w:t>
      </w:r>
      <w:r>
        <w:rPr>
          <w:spacing w:val="26"/>
          <w:w w:val="105"/>
        </w:rPr>
        <w:t> </w:t>
      </w:r>
      <w:r>
        <w:rPr>
          <w:w w:val="105"/>
        </w:rPr>
        <w:t>a diferença se localiza entre o ato de descrever e o ato de xingar, não entre as categorias de pessoas</w:t>
      </w:r>
      <w:r>
        <w:rPr>
          <w:spacing w:val="-1"/>
          <w:w w:val="105"/>
        </w:rPr>
        <w:t> </w:t>
      </w:r>
      <w:r>
        <w:rPr>
          <w:w w:val="105"/>
        </w:rPr>
        <w:t>na</w:t>
      </w:r>
      <w:r>
        <w:rPr>
          <w:spacing w:val="-1"/>
          <w:w w:val="105"/>
        </w:rPr>
        <w:t> </w:t>
      </w:r>
      <w:r>
        <w:rPr>
          <w:w w:val="105"/>
        </w:rPr>
        <w:t>experiência.</w:t>
      </w:r>
      <w:r>
        <w:rPr>
          <w:spacing w:val="31"/>
          <w:w w:val="105"/>
        </w:rPr>
        <w:t> </w:t>
      </w:r>
      <w:r>
        <w:rPr>
          <w:w w:val="105"/>
        </w:rPr>
        <w:t>O</w:t>
      </w:r>
      <w:r>
        <w:rPr>
          <w:spacing w:val="-1"/>
          <w:w w:val="105"/>
        </w:rPr>
        <w:t> </w:t>
      </w:r>
      <w:r>
        <w:rPr>
          <w:w w:val="105"/>
        </w:rPr>
        <w:t>que</w:t>
      </w:r>
      <w:r>
        <w:rPr>
          <w:spacing w:val="-1"/>
          <w:w w:val="105"/>
        </w:rPr>
        <w:t> </w:t>
      </w:r>
      <w:r>
        <w:rPr>
          <w:w w:val="105"/>
        </w:rPr>
        <w:t>se</w:t>
      </w:r>
      <w:r>
        <w:rPr>
          <w:spacing w:val="-1"/>
          <w:w w:val="105"/>
        </w:rPr>
        <w:t> </w:t>
      </w:r>
      <w:r>
        <w:rPr>
          <w:w w:val="105"/>
        </w:rPr>
        <w:t>tematiza</w:t>
      </w:r>
      <w:r>
        <w:rPr>
          <w:spacing w:val="-1"/>
          <w:w w:val="105"/>
        </w:rPr>
        <w:t> </w:t>
      </w:r>
      <w:r>
        <w:rPr>
          <w:w w:val="105"/>
        </w:rPr>
        <w:t>com</w:t>
      </w:r>
      <w:r>
        <w:rPr>
          <w:spacing w:val="-1"/>
          <w:w w:val="105"/>
        </w:rPr>
        <w:t> </w:t>
      </w:r>
      <w:r>
        <w:rPr>
          <w:w w:val="105"/>
        </w:rPr>
        <w:t>tal</w:t>
      </w:r>
      <w:r>
        <w:rPr>
          <w:spacing w:val="-1"/>
          <w:w w:val="105"/>
        </w:rPr>
        <w:t> </w:t>
      </w:r>
      <w:r>
        <w:rPr>
          <w:w w:val="105"/>
        </w:rPr>
        <w:t>xingamento</w:t>
      </w:r>
      <w:r>
        <w:rPr>
          <w:spacing w:val="-1"/>
          <w:w w:val="105"/>
        </w:rPr>
        <w:t> </w:t>
      </w:r>
      <w:r>
        <w:rPr>
          <w:w w:val="105"/>
        </w:rPr>
        <w:t>é</w:t>
      </w:r>
      <w:r>
        <w:rPr>
          <w:spacing w:val="-1"/>
          <w:w w:val="105"/>
        </w:rPr>
        <w:t> </w:t>
      </w:r>
      <w:r>
        <w:rPr>
          <w:w w:val="105"/>
        </w:rPr>
        <w:t>o</w:t>
      </w:r>
      <w:r>
        <w:rPr>
          <w:spacing w:val="-1"/>
          <w:w w:val="105"/>
        </w:rPr>
        <w:t> </w:t>
      </w:r>
      <w:r>
        <w:rPr>
          <w:w w:val="105"/>
        </w:rPr>
        <w:t>que</w:t>
      </w:r>
      <w:r>
        <w:rPr>
          <w:spacing w:val="-1"/>
          <w:w w:val="105"/>
        </w:rPr>
        <w:t> </w:t>
      </w:r>
      <w:r>
        <w:rPr>
          <w:w w:val="105"/>
        </w:rPr>
        <w:t>cabe</w:t>
      </w:r>
      <w:r>
        <w:rPr>
          <w:spacing w:val="-1"/>
          <w:w w:val="105"/>
        </w:rPr>
        <w:t> </w:t>
      </w:r>
      <w:r>
        <w:rPr>
          <w:w w:val="105"/>
        </w:rPr>
        <w:t>a</w:t>
      </w:r>
      <w:r>
        <w:rPr>
          <w:spacing w:val="-1"/>
          <w:w w:val="105"/>
        </w:rPr>
        <w:t> </w:t>
      </w:r>
      <w:r>
        <w:rPr>
          <w:w w:val="105"/>
        </w:rPr>
        <w:t>um</w:t>
      </w:r>
      <w:r>
        <w:rPr>
          <w:spacing w:val="-1"/>
          <w:w w:val="105"/>
        </w:rPr>
        <w:t> </w:t>
      </w:r>
      <w:r>
        <w:rPr>
          <w:w w:val="105"/>
        </w:rPr>
        <w:t>menino e</w:t>
      </w:r>
      <w:r>
        <w:rPr>
          <w:spacing w:val="-1"/>
          <w:w w:val="105"/>
        </w:rPr>
        <w:t> </w:t>
      </w:r>
      <w:r>
        <w:rPr>
          <w:w w:val="105"/>
        </w:rPr>
        <w:t>a uma</w:t>
      </w:r>
      <w:r>
        <w:rPr>
          <w:spacing w:val="-1"/>
          <w:w w:val="105"/>
        </w:rPr>
        <w:t> </w:t>
      </w:r>
      <w:r>
        <w:rPr>
          <w:w w:val="105"/>
        </w:rPr>
        <w:t>menina fazer (interpessoal), não</w:t>
      </w:r>
      <w:r>
        <w:rPr>
          <w:spacing w:val="-1"/>
          <w:w w:val="105"/>
        </w:rPr>
        <w:t> </w:t>
      </w:r>
      <w:r>
        <w:rPr>
          <w:w w:val="105"/>
        </w:rPr>
        <w:t>quem é</w:t>
      </w:r>
      <w:r>
        <w:rPr>
          <w:spacing w:val="-1"/>
          <w:w w:val="105"/>
        </w:rPr>
        <w:t> </w:t>
      </w:r>
      <w:r>
        <w:rPr>
          <w:w w:val="105"/>
        </w:rPr>
        <w:t>menino</w:t>
      </w:r>
      <w:r>
        <w:rPr>
          <w:spacing w:val="-1"/>
          <w:w w:val="105"/>
        </w:rPr>
        <w:t> </w:t>
      </w:r>
      <w:r>
        <w:rPr>
          <w:w w:val="105"/>
        </w:rPr>
        <w:t>e quem</w:t>
      </w:r>
      <w:r>
        <w:rPr>
          <w:spacing w:val="-1"/>
          <w:w w:val="105"/>
        </w:rPr>
        <w:t> </w:t>
      </w:r>
      <w:r>
        <w:rPr>
          <w:w w:val="105"/>
        </w:rPr>
        <w:t>é</w:t>
      </w:r>
      <w:r>
        <w:rPr>
          <w:spacing w:val="-1"/>
          <w:w w:val="105"/>
        </w:rPr>
        <w:t> </w:t>
      </w:r>
      <w:r>
        <w:rPr>
          <w:w w:val="105"/>
        </w:rPr>
        <w:t>menina</w:t>
      </w:r>
      <w:r>
        <w:rPr>
          <w:spacing w:val="-1"/>
          <w:w w:val="105"/>
        </w:rPr>
        <w:t> </w:t>
      </w:r>
      <w:r>
        <w:rPr>
          <w:w w:val="105"/>
        </w:rPr>
        <w:t>(experiencial). Ademais, ainda que as identidades se organizem de fato em sistemas na experiência</w:t>
      </w:r>
      <w:r>
        <w:rPr>
          <w:spacing w:val="40"/>
          <w:w w:val="105"/>
        </w:rPr>
        <w:t> </w:t>
      </w:r>
      <w:r>
        <w:rPr>
          <w:w w:val="105"/>
        </w:rPr>
        <w:t>como</w:t>
      </w:r>
      <w:r>
        <w:rPr>
          <w:spacing w:val="23"/>
          <w:w w:val="105"/>
        </w:rPr>
        <w:t> </w:t>
      </w:r>
      <w:r>
        <w:rPr>
          <w:w w:val="105"/>
        </w:rPr>
        <w:t>«</w:t>
      </w:r>
      <w:r>
        <w:rPr>
          <w:color w:val="7F7F7F"/>
          <w:w w:val="105"/>
        </w:rPr>
        <w:t>sexo</w:t>
      </w:r>
      <w:r>
        <w:rPr>
          <w:w w:val="105"/>
        </w:rPr>
        <w:t>»,</w:t>
      </w:r>
      <w:r>
        <w:rPr>
          <w:spacing w:val="27"/>
          <w:w w:val="105"/>
        </w:rPr>
        <w:t> </w:t>
      </w:r>
      <w:r>
        <w:rPr>
          <w:w w:val="105"/>
        </w:rPr>
        <w:t>«</w:t>
      </w:r>
      <w:r>
        <w:rPr>
          <w:color w:val="7F7F7F"/>
          <w:w w:val="105"/>
        </w:rPr>
        <w:t>raça</w:t>
      </w:r>
      <w:r>
        <w:rPr>
          <w:w w:val="105"/>
        </w:rPr>
        <w:t>»,</w:t>
      </w:r>
      <w:r>
        <w:rPr>
          <w:spacing w:val="26"/>
          <w:w w:val="105"/>
        </w:rPr>
        <w:t> </w:t>
      </w:r>
      <w:r>
        <w:rPr>
          <w:w w:val="105"/>
        </w:rPr>
        <w:t>«</w:t>
      </w:r>
      <w:r>
        <w:rPr>
          <w:color w:val="7F7F7F"/>
          <w:w w:val="105"/>
        </w:rPr>
        <w:t>classe</w:t>
      </w:r>
      <w:r>
        <w:rPr>
          <w:w w:val="105"/>
        </w:rPr>
        <w:t>»,</w:t>
      </w:r>
      <w:r>
        <w:rPr>
          <w:spacing w:val="26"/>
          <w:w w:val="105"/>
        </w:rPr>
        <w:t> </w:t>
      </w:r>
      <w:r>
        <w:rPr>
          <w:w w:val="105"/>
        </w:rPr>
        <w:t>«</w:t>
      </w:r>
      <w:r>
        <w:rPr>
          <w:color w:val="7F7F7F"/>
          <w:w w:val="105"/>
        </w:rPr>
        <w:t>camada</w:t>
      </w:r>
      <w:r>
        <w:rPr>
          <w:w w:val="105"/>
        </w:rPr>
        <w:t>»</w:t>
      </w:r>
      <w:r>
        <w:rPr>
          <w:spacing w:val="23"/>
          <w:w w:val="105"/>
        </w:rPr>
        <w:t> </w:t>
      </w:r>
      <w:r>
        <w:rPr>
          <w:w w:val="105"/>
        </w:rPr>
        <w:t>e</w:t>
      </w:r>
      <w:r>
        <w:rPr>
          <w:spacing w:val="23"/>
          <w:w w:val="105"/>
        </w:rPr>
        <w:t> </w:t>
      </w:r>
      <w:r>
        <w:rPr>
          <w:w w:val="105"/>
        </w:rPr>
        <w:t>assim</w:t>
      </w:r>
      <w:r>
        <w:rPr>
          <w:spacing w:val="23"/>
          <w:w w:val="105"/>
        </w:rPr>
        <w:t> </w:t>
      </w:r>
      <w:r>
        <w:rPr>
          <w:w w:val="105"/>
        </w:rPr>
        <w:t>por</w:t>
      </w:r>
      <w:r>
        <w:rPr>
          <w:spacing w:val="23"/>
          <w:w w:val="105"/>
        </w:rPr>
        <w:t> </w:t>
      </w:r>
      <w:r>
        <w:rPr>
          <w:w w:val="105"/>
        </w:rPr>
        <w:t>diante</w:t>
      </w:r>
      <w:r>
        <w:rPr>
          <w:spacing w:val="23"/>
          <w:w w:val="105"/>
        </w:rPr>
        <w:t> </w:t>
      </w:r>
      <w:r>
        <w:rPr>
          <w:w w:val="105"/>
        </w:rPr>
        <w:t>e</w:t>
      </w:r>
      <w:r>
        <w:rPr>
          <w:spacing w:val="23"/>
          <w:w w:val="105"/>
        </w:rPr>
        <w:t> </w:t>
      </w:r>
      <w:r>
        <w:rPr>
          <w:w w:val="105"/>
        </w:rPr>
        <w:t>que</w:t>
      </w:r>
      <w:r>
        <w:rPr>
          <w:spacing w:val="23"/>
          <w:w w:val="105"/>
        </w:rPr>
        <w:t> </w:t>
      </w:r>
      <w:r>
        <w:rPr>
          <w:w w:val="105"/>
        </w:rPr>
        <w:t>as</w:t>
      </w:r>
      <w:r>
        <w:rPr>
          <w:spacing w:val="23"/>
          <w:w w:val="105"/>
        </w:rPr>
        <w:t> </w:t>
      </w:r>
      <w:r>
        <w:rPr>
          <w:w w:val="105"/>
        </w:rPr>
        <w:t>pessoas</w:t>
      </w:r>
      <w:r>
        <w:rPr>
          <w:spacing w:val="23"/>
          <w:w w:val="105"/>
        </w:rPr>
        <w:t> </w:t>
      </w:r>
      <w:r>
        <w:rPr>
          <w:w w:val="105"/>
        </w:rPr>
        <w:t>possam se identificar com algo que não é nem «</w:t>
      </w:r>
      <w:r>
        <w:rPr>
          <w:color w:val="7F7F7F"/>
          <w:w w:val="105"/>
        </w:rPr>
        <w:t>sexo</w:t>
      </w:r>
      <w:r>
        <w:rPr>
          <w:w w:val="105"/>
        </w:rPr>
        <w:t>» nem «</w:t>
      </w:r>
      <w:r>
        <w:rPr>
          <w:color w:val="7F7F7F"/>
          <w:w w:val="105"/>
        </w:rPr>
        <w:t>raça</w:t>
      </w:r>
      <w:r>
        <w:rPr>
          <w:w w:val="105"/>
        </w:rPr>
        <w:t>» nem «</w:t>
      </w:r>
      <w:r>
        <w:rPr>
          <w:color w:val="7F7F7F"/>
          <w:w w:val="105"/>
        </w:rPr>
        <w:t>classe</w:t>
      </w:r>
      <w:r>
        <w:rPr>
          <w:w w:val="105"/>
        </w:rPr>
        <w:t>» nem «</w:t>
      </w:r>
      <w:r>
        <w:rPr>
          <w:color w:val="7F7F7F"/>
          <w:w w:val="105"/>
        </w:rPr>
        <w:t>camada</w:t>
      </w:r>
      <w:r>
        <w:rPr>
          <w:w w:val="105"/>
        </w:rPr>
        <w:t>» nem</w:t>
      </w:r>
      <w:r>
        <w:rPr>
          <w:spacing w:val="40"/>
          <w:w w:val="105"/>
        </w:rPr>
        <w:t> </w:t>
      </w:r>
      <w:r>
        <w:rPr>
          <w:w w:val="105"/>
        </w:rPr>
        <w:t>traço</w:t>
      </w:r>
      <w:r>
        <w:rPr>
          <w:spacing w:val="40"/>
          <w:w w:val="105"/>
        </w:rPr>
        <w:t> </w:t>
      </w:r>
      <w:r>
        <w:rPr>
          <w:w w:val="105"/>
        </w:rPr>
        <w:t>de</w:t>
      </w:r>
      <w:r>
        <w:rPr>
          <w:spacing w:val="40"/>
          <w:w w:val="105"/>
        </w:rPr>
        <w:t> </w:t>
      </w:r>
      <w:r>
        <w:rPr>
          <w:w w:val="105"/>
        </w:rPr>
        <w:t>sistema</w:t>
      </w:r>
      <w:r>
        <w:rPr>
          <w:spacing w:val="40"/>
          <w:w w:val="105"/>
        </w:rPr>
        <w:t> </w:t>
      </w:r>
      <w:r>
        <w:rPr>
          <w:w w:val="105"/>
        </w:rPr>
        <w:t>algum</w:t>
      </w:r>
      <w:r>
        <w:rPr>
          <w:spacing w:val="40"/>
          <w:w w:val="105"/>
        </w:rPr>
        <w:t> </w:t>
      </w:r>
      <w:r>
        <w:rPr>
          <w:w w:val="105"/>
        </w:rPr>
        <w:t>(e.g.</w:t>
      </w:r>
      <w:r>
        <w:rPr/>
        <w:tab/>
      </w:r>
      <w:r>
        <w:rPr>
          <w:i/>
          <w:color w:val="7F7F7F"/>
          <w:w w:val="105"/>
        </w:rPr>
        <w:t>sou</w:t>
      </w:r>
      <w:r>
        <w:rPr>
          <w:i/>
          <w:color w:val="7F7F7F"/>
          <w:spacing w:val="32"/>
          <w:w w:val="105"/>
        </w:rPr>
        <w:t> </w:t>
      </w:r>
      <w:r>
        <w:rPr>
          <w:i/>
          <w:color w:val="7F7F7F"/>
          <w:w w:val="105"/>
        </w:rPr>
        <w:t>empreendedor</w:t>
      </w:r>
      <w:r>
        <w:rPr>
          <w:i/>
          <w:color w:val="7F7F7F"/>
          <w:spacing w:val="-38"/>
          <w:w w:val="105"/>
        </w:rPr>
        <w:t> </w:t>
      </w:r>
      <w:r>
        <w:rPr>
          <w:w w:val="105"/>
        </w:rPr>
        <w:t>),</w:t>
      </w:r>
      <w:r>
        <w:rPr>
          <w:spacing w:val="40"/>
          <w:w w:val="105"/>
        </w:rPr>
        <w:t> </w:t>
      </w:r>
      <w:r>
        <w:rPr>
          <w:w w:val="105"/>
        </w:rPr>
        <w:t>a</w:t>
      </w:r>
      <w:r>
        <w:rPr>
          <w:spacing w:val="32"/>
          <w:w w:val="105"/>
        </w:rPr>
        <w:t> </w:t>
      </w:r>
      <w:r>
        <w:rPr>
          <w:w w:val="105"/>
        </w:rPr>
        <w:t>auto-identificação</w:t>
      </w:r>
      <w:r>
        <w:rPr>
          <w:spacing w:val="32"/>
          <w:w w:val="105"/>
        </w:rPr>
        <w:t> </w:t>
      </w:r>
      <w:r>
        <w:rPr>
          <w:w w:val="105"/>
        </w:rPr>
        <w:t>é</w:t>
      </w:r>
      <w:r>
        <w:rPr>
          <w:spacing w:val="32"/>
          <w:w w:val="105"/>
        </w:rPr>
        <w:t> </w:t>
      </w:r>
      <w:r>
        <w:rPr>
          <w:w w:val="105"/>
        </w:rPr>
        <w:t>um</w:t>
      </w:r>
      <w:r>
        <w:rPr>
          <w:spacing w:val="32"/>
          <w:w w:val="105"/>
        </w:rPr>
        <w:t> </w:t>
      </w:r>
      <w:r>
        <w:rPr>
          <w:w w:val="105"/>
        </w:rPr>
        <w:t>ato de</w:t>
      </w:r>
      <w:r>
        <w:rPr>
          <w:spacing w:val="30"/>
          <w:w w:val="105"/>
        </w:rPr>
        <w:t> </w:t>
      </w:r>
      <w:r>
        <w:rPr>
          <w:w w:val="105"/>
        </w:rPr>
        <w:t>fala,</w:t>
      </w:r>
      <w:r>
        <w:rPr>
          <w:spacing w:val="34"/>
          <w:w w:val="105"/>
        </w:rPr>
        <w:t> </w:t>
      </w:r>
      <w:r>
        <w:rPr>
          <w:w w:val="105"/>
        </w:rPr>
        <w:t>não</w:t>
      </w:r>
      <w:r>
        <w:rPr>
          <w:spacing w:val="30"/>
          <w:w w:val="105"/>
        </w:rPr>
        <w:t> </w:t>
      </w:r>
      <w:r>
        <w:rPr>
          <w:w w:val="105"/>
        </w:rPr>
        <w:t>um</w:t>
      </w:r>
      <w:r>
        <w:rPr>
          <w:spacing w:val="29"/>
          <w:w w:val="105"/>
        </w:rPr>
        <w:t> </w:t>
      </w:r>
      <w:r>
        <w:rPr>
          <w:w w:val="105"/>
        </w:rPr>
        <w:t>estado</w:t>
      </w:r>
      <w:r>
        <w:rPr>
          <w:spacing w:val="29"/>
          <w:w w:val="105"/>
        </w:rPr>
        <w:t> </w:t>
      </w:r>
      <w:r>
        <w:rPr>
          <w:w w:val="105"/>
        </w:rPr>
        <w:t>mental,</w:t>
      </w:r>
      <w:r>
        <w:rPr>
          <w:spacing w:val="35"/>
          <w:w w:val="105"/>
        </w:rPr>
        <w:t> </w:t>
      </w:r>
      <w:r>
        <w:rPr>
          <w:w w:val="105"/>
        </w:rPr>
        <w:t>e</w:t>
      </w:r>
      <w:r>
        <w:rPr>
          <w:spacing w:val="30"/>
          <w:w w:val="105"/>
        </w:rPr>
        <w:t> </w:t>
      </w:r>
      <w:r>
        <w:rPr>
          <w:w w:val="105"/>
        </w:rPr>
        <w:t>ela</w:t>
      </w:r>
      <w:r>
        <w:rPr>
          <w:spacing w:val="29"/>
          <w:w w:val="105"/>
        </w:rPr>
        <w:t> </w:t>
      </w:r>
      <w:r>
        <w:rPr>
          <w:w w:val="105"/>
        </w:rPr>
        <w:t>é</w:t>
      </w:r>
      <w:r>
        <w:rPr>
          <w:spacing w:val="30"/>
          <w:w w:val="105"/>
        </w:rPr>
        <w:t> </w:t>
      </w:r>
      <w:r>
        <w:rPr>
          <w:w w:val="105"/>
        </w:rPr>
        <w:t>um</w:t>
      </w:r>
      <w:r>
        <w:rPr>
          <w:spacing w:val="29"/>
          <w:w w:val="105"/>
        </w:rPr>
        <w:t> </w:t>
      </w:r>
      <w:r>
        <w:rPr>
          <w:w w:val="105"/>
        </w:rPr>
        <w:t>meio</w:t>
      </w:r>
      <w:r>
        <w:rPr>
          <w:spacing w:val="29"/>
          <w:w w:val="105"/>
        </w:rPr>
        <w:t> </w:t>
      </w:r>
      <w:r>
        <w:rPr>
          <w:w w:val="105"/>
        </w:rPr>
        <w:t>de</w:t>
      </w:r>
      <w:r>
        <w:rPr>
          <w:spacing w:val="30"/>
          <w:w w:val="105"/>
        </w:rPr>
        <w:t> </w:t>
      </w:r>
      <w:r>
        <w:rPr>
          <w:w w:val="105"/>
        </w:rPr>
        <w:t>se</w:t>
      </w:r>
      <w:r>
        <w:rPr>
          <w:spacing w:val="30"/>
          <w:w w:val="105"/>
        </w:rPr>
        <w:t> </w:t>
      </w:r>
      <w:r>
        <w:rPr>
          <w:w w:val="105"/>
        </w:rPr>
        <w:t>afirmar</w:t>
      </w:r>
      <w:r>
        <w:rPr>
          <w:spacing w:val="29"/>
          <w:w w:val="105"/>
        </w:rPr>
        <w:t> </w:t>
      </w:r>
      <w:r>
        <w:rPr>
          <w:w w:val="105"/>
        </w:rPr>
        <w:t>a</w:t>
      </w:r>
      <w:r>
        <w:rPr>
          <w:spacing w:val="29"/>
          <w:w w:val="105"/>
        </w:rPr>
        <w:t> </w:t>
      </w:r>
      <w:r>
        <w:rPr>
          <w:w w:val="105"/>
        </w:rPr>
        <w:t>categoria</w:t>
      </w:r>
      <w:r>
        <w:rPr>
          <w:spacing w:val="30"/>
          <w:w w:val="105"/>
        </w:rPr>
        <w:t> </w:t>
      </w:r>
      <w:r>
        <w:rPr>
          <w:w w:val="105"/>
        </w:rPr>
        <w:t>com</w:t>
      </w:r>
      <w:r>
        <w:rPr>
          <w:spacing w:val="29"/>
          <w:w w:val="105"/>
        </w:rPr>
        <w:t> </w:t>
      </w:r>
      <w:r>
        <w:rPr>
          <w:w w:val="105"/>
        </w:rPr>
        <w:t>a</w:t>
      </w:r>
      <w:r>
        <w:rPr>
          <w:spacing w:val="30"/>
          <w:w w:val="105"/>
        </w:rPr>
        <w:t> </w:t>
      </w:r>
      <w:r>
        <w:rPr>
          <w:w w:val="105"/>
        </w:rPr>
        <w:t>qual a</w:t>
      </w:r>
      <w:r>
        <w:rPr>
          <w:spacing w:val="34"/>
          <w:w w:val="105"/>
        </w:rPr>
        <w:t> </w:t>
      </w:r>
      <w:r>
        <w:rPr>
          <w:w w:val="105"/>
        </w:rPr>
        <w:t>pessoa</w:t>
      </w:r>
      <w:r>
        <w:rPr>
          <w:spacing w:val="34"/>
          <w:w w:val="105"/>
        </w:rPr>
        <w:t> </w:t>
      </w:r>
      <w:r>
        <w:rPr>
          <w:w w:val="105"/>
        </w:rPr>
        <w:t>está</w:t>
      </w:r>
      <w:r>
        <w:rPr>
          <w:spacing w:val="34"/>
          <w:w w:val="105"/>
        </w:rPr>
        <w:t> </w:t>
      </w:r>
      <w:r>
        <w:rPr>
          <w:w w:val="105"/>
        </w:rPr>
        <w:t>se</w:t>
      </w:r>
      <w:r>
        <w:rPr>
          <w:spacing w:val="34"/>
          <w:w w:val="105"/>
        </w:rPr>
        <w:t> </w:t>
      </w:r>
      <w:r>
        <w:rPr>
          <w:w w:val="105"/>
        </w:rPr>
        <w:t>identificando.</w:t>
      </w:r>
      <w:r>
        <w:rPr>
          <w:spacing w:val="80"/>
          <w:w w:val="105"/>
        </w:rPr>
        <w:t> </w:t>
      </w:r>
      <w:r>
        <w:rPr>
          <w:w w:val="105"/>
        </w:rPr>
        <w:t>Em</w:t>
      </w:r>
      <w:r>
        <w:rPr>
          <w:spacing w:val="34"/>
          <w:w w:val="105"/>
        </w:rPr>
        <w:t> </w:t>
      </w:r>
      <w:r>
        <w:rPr>
          <w:w w:val="105"/>
        </w:rPr>
        <w:t>outras</w:t>
      </w:r>
      <w:r>
        <w:rPr>
          <w:spacing w:val="34"/>
          <w:w w:val="105"/>
        </w:rPr>
        <w:t> </w:t>
      </w:r>
      <w:r>
        <w:rPr>
          <w:w w:val="105"/>
        </w:rPr>
        <w:t>palavras,</w:t>
      </w:r>
      <w:r>
        <w:rPr>
          <w:spacing w:val="40"/>
          <w:w w:val="105"/>
        </w:rPr>
        <w:t> </w:t>
      </w:r>
      <w:r>
        <w:rPr>
          <w:w w:val="105"/>
        </w:rPr>
        <w:t>dizer</w:t>
      </w:r>
      <w:r>
        <w:rPr>
          <w:spacing w:val="34"/>
          <w:w w:val="105"/>
        </w:rPr>
        <w:t> </w:t>
      </w:r>
      <w:r>
        <w:rPr>
          <w:i/>
          <w:color w:val="7F7F7F"/>
          <w:w w:val="105"/>
        </w:rPr>
        <w:t>sou</w:t>
      </w:r>
      <w:r>
        <w:rPr>
          <w:i/>
          <w:color w:val="7F7F7F"/>
          <w:spacing w:val="37"/>
          <w:w w:val="105"/>
        </w:rPr>
        <w:t> </w:t>
      </w:r>
      <w:r>
        <w:rPr>
          <w:i/>
          <w:color w:val="7F7F7F"/>
          <w:w w:val="105"/>
        </w:rPr>
        <w:t>homem</w:t>
      </w:r>
      <w:r>
        <w:rPr>
          <w:i/>
          <w:color w:val="7F7F7F"/>
          <w:spacing w:val="37"/>
          <w:w w:val="105"/>
        </w:rPr>
        <w:t> </w:t>
      </w:r>
      <w:r>
        <w:rPr>
          <w:i/>
          <w:color w:val="7F7F7F"/>
          <w:w w:val="105"/>
        </w:rPr>
        <w:t>trans</w:t>
      </w:r>
      <w:r>
        <w:rPr>
          <w:i/>
          <w:color w:val="7F7F7F"/>
          <w:spacing w:val="40"/>
          <w:w w:val="105"/>
        </w:rPr>
        <w:t> </w:t>
      </w:r>
      <w:r>
        <w:rPr>
          <w:w w:val="105"/>
        </w:rPr>
        <w:t>(</w:t>
      </w:r>
      <w:r>
        <w:rPr>
          <w:color w:val="7F7F7F"/>
          <w:w w:val="105"/>
        </w:rPr>
        <w:t>‘acepção masculina’</w:t>
      </w:r>
      <w:r>
        <w:rPr>
          <w:w w:val="105"/>
        </w:rPr>
        <w:t>)</w:t>
      </w:r>
      <w:r>
        <w:rPr>
          <w:w w:val="105"/>
        </w:rPr>
        <w:t> e</w:t>
      </w:r>
      <w:r>
        <w:rPr>
          <w:w w:val="105"/>
        </w:rPr>
        <w:t> </w:t>
      </w:r>
      <w:r>
        <w:rPr>
          <w:i/>
          <w:color w:val="7F7F7F"/>
          <w:w w:val="105"/>
        </w:rPr>
        <w:t>sou</w:t>
      </w:r>
      <w:r>
        <w:rPr>
          <w:i/>
          <w:color w:val="7F7F7F"/>
          <w:w w:val="105"/>
        </w:rPr>
        <w:t> menino</w:t>
      </w:r>
      <w:r>
        <w:rPr>
          <w:i/>
          <w:color w:val="7F7F7F"/>
          <w:w w:val="105"/>
        </w:rPr>
        <w:t> trans</w:t>
      </w:r>
      <w:r>
        <w:rPr>
          <w:i/>
          <w:color w:val="7F7F7F"/>
          <w:spacing w:val="29"/>
          <w:w w:val="105"/>
        </w:rPr>
        <w:t> </w:t>
      </w:r>
      <w:r>
        <w:rPr>
          <w:w w:val="105"/>
        </w:rPr>
        <w:t>(</w:t>
      </w:r>
      <w:r>
        <w:rPr>
          <w:color w:val="7F7F7F"/>
          <w:w w:val="105"/>
        </w:rPr>
        <w:t>‘gênero</w:t>
      </w:r>
      <w:r>
        <w:rPr>
          <w:color w:val="7F7F7F"/>
          <w:w w:val="105"/>
        </w:rPr>
        <w:t> masculino’</w:t>
      </w:r>
      <w:r>
        <w:rPr>
          <w:w w:val="105"/>
        </w:rPr>
        <w:t>)</w:t>
      </w:r>
      <w:r>
        <w:rPr>
          <w:w w:val="105"/>
        </w:rPr>
        <w:t> são</w:t>
      </w:r>
      <w:r>
        <w:rPr>
          <w:w w:val="105"/>
        </w:rPr>
        <w:t> dois</w:t>
      </w:r>
      <w:r>
        <w:rPr>
          <w:w w:val="105"/>
        </w:rPr>
        <w:t> modos</w:t>
      </w:r>
      <w:r>
        <w:rPr>
          <w:w w:val="105"/>
        </w:rPr>
        <w:t> de</w:t>
      </w:r>
      <w:r>
        <w:rPr>
          <w:w w:val="105"/>
        </w:rPr>
        <w:t> se</w:t>
      </w:r>
      <w:r>
        <w:rPr>
          <w:w w:val="105"/>
        </w:rPr>
        <w:t> performar</w:t>
      </w:r>
      <w:r>
        <w:rPr>
          <w:w w:val="105"/>
        </w:rPr>
        <w:t> o </w:t>
      </w:r>
      <w:r>
        <w:rPr>
          <w:color w:val="7F7F7F"/>
          <w:w w:val="105"/>
        </w:rPr>
        <w:t>‘sexo</w:t>
      </w:r>
      <w:r>
        <w:rPr>
          <w:color w:val="7F7F7F"/>
          <w:spacing w:val="-13"/>
          <w:w w:val="105"/>
        </w:rPr>
        <w:t> </w:t>
      </w:r>
      <w:r>
        <w:rPr>
          <w:color w:val="7F7F7F"/>
          <w:w w:val="105"/>
        </w:rPr>
        <w:t>masculino’</w:t>
      </w:r>
      <w:r>
        <w:rPr>
          <w:w w:val="105"/>
        </w:rPr>
        <w:t>.</w:t>
      </w:r>
      <w:r>
        <w:rPr>
          <w:spacing w:val="10"/>
          <w:w w:val="105"/>
        </w:rPr>
        <w:t> </w:t>
      </w:r>
      <w:r>
        <w:rPr>
          <w:w w:val="105"/>
        </w:rPr>
        <w:t>Disso</w:t>
      </w:r>
      <w:r>
        <w:rPr>
          <w:spacing w:val="-13"/>
          <w:w w:val="105"/>
        </w:rPr>
        <w:t> </w:t>
      </w:r>
      <w:r>
        <w:rPr>
          <w:w w:val="105"/>
        </w:rPr>
        <w:t>segue</w:t>
      </w:r>
      <w:r>
        <w:rPr>
          <w:spacing w:val="-13"/>
          <w:w w:val="105"/>
        </w:rPr>
        <w:t> </w:t>
      </w:r>
      <w:r>
        <w:rPr>
          <w:w w:val="105"/>
        </w:rPr>
        <w:t>que</w:t>
      </w:r>
      <w:r>
        <w:rPr>
          <w:spacing w:val="-13"/>
          <w:w w:val="105"/>
        </w:rPr>
        <w:t> </w:t>
      </w:r>
      <w:r>
        <w:rPr>
          <w:w w:val="105"/>
        </w:rPr>
        <w:t>uma</w:t>
      </w:r>
      <w:r>
        <w:rPr>
          <w:spacing w:val="-13"/>
          <w:w w:val="105"/>
        </w:rPr>
        <w:t> </w:t>
      </w:r>
      <w:r>
        <w:rPr>
          <w:w w:val="105"/>
        </w:rPr>
        <w:t>pessoa</w:t>
      </w:r>
      <w:r>
        <w:rPr>
          <w:spacing w:val="-13"/>
          <w:w w:val="105"/>
        </w:rPr>
        <w:t> </w:t>
      </w:r>
      <w:r>
        <w:rPr>
          <w:w w:val="105"/>
        </w:rPr>
        <w:t>que</w:t>
      </w:r>
      <w:r>
        <w:rPr>
          <w:spacing w:val="-13"/>
          <w:w w:val="105"/>
        </w:rPr>
        <w:t> </w:t>
      </w:r>
      <w:r>
        <w:rPr>
          <w:w w:val="105"/>
        </w:rPr>
        <w:t>se</w:t>
      </w:r>
      <w:r>
        <w:rPr>
          <w:spacing w:val="-13"/>
          <w:w w:val="105"/>
        </w:rPr>
        <w:t> </w:t>
      </w:r>
      <w:r>
        <w:rPr>
          <w:w w:val="105"/>
        </w:rPr>
        <w:t>identifica</w:t>
      </w:r>
      <w:r>
        <w:rPr>
          <w:spacing w:val="-13"/>
          <w:w w:val="105"/>
        </w:rPr>
        <w:t> </w:t>
      </w:r>
      <w:r>
        <w:rPr>
          <w:w w:val="105"/>
        </w:rPr>
        <w:t>como</w:t>
      </w:r>
      <w:r>
        <w:rPr>
          <w:spacing w:val="-13"/>
          <w:w w:val="105"/>
        </w:rPr>
        <w:t> </w:t>
      </w:r>
      <w:r>
        <w:rPr>
          <w:w w:val="105"/>
        </w:rPr>
        <w:t>homem</w:t>
      </w:r>
      <w:r>
        <w:rPr>
          <w:spacing w:val="-13"/>
          <w:w w:val="105"/>
        </w:rPr>
        <w:t> </w:t>
      </w:r>
      <w:r>
        <w:rPr>
          <w:w w:val="105"/>
        </w:rPr>
        <w:t>é</w:t>
      </w:r>
      <w:r>
        <w:rPr>
          <w:spacing w:val="-13"/>
          <w:w w:val="105"/>
        </w:rPr>
        <w:t> </w:t>
      </w:r>
      <w:r>
        <w:rPr>
          <w:w w:val="105"/>
        </w:rPr>
        <w:t>do</w:t>
      </w:r>
      <w:r>
        <w:rPr>
          <w:spacing w:val="-13"/>
          <w:w w:val="105"/>
        </w:rPr>
        <w:t> </w:t>
      </w:r>
      <w:r>
        <w:rPr>
          <w:w w:val="105"/>
        </w:rPr>
        <w:t>«</w:t>
      </w:r>
      <w:r>
        <w:rPr>
          <w:color w:val="7F7F7F"/>
          <w:w w:val="105"/>
        </w:rPr>
        <w:t>sexo</w:t>
      </w:r>
      <w:r>
        <w:rPr>
          <w:w w:val="105"/>
        </w:rPr>
        <w:t>» </w:t>
      </w:r>
      <w:r>
        <w:rPr>
          <w:color w:val="7F7F7F"/>
          <w:w w:val="105"/>
        </w:rPr>
        <w:t>‘masculino’</w:t>
      </w:r>
      <w:r>
        <w:rPr>
          <w:color w:val="7F7F7F"/>
          <w:spacing w:val="2"/>
          <w:w w:val="105"/>
        </w:rPr>
        <w:t> </w:t>
      </w:r>
      <w:r>
        <w:rPr>
          <w:w w:val="105"/>
        </w:rPr>
        <w:t>perante</w:t>
      </w:r>
      <w:r>
        <w:rPr>
          <w:spacing w:val="3"/>
          <w:w w:val="105"/>
        </w:rPr>
        <w:t> </w:t>
      </w:r>
      <w:r>
        <w:rPr>
          <w:w w:val="105"/>
        </w:rPr>
        <w:t>outras</w:t>
      </w:r>
      <w:r>
        <w:rPr>
          <w:spacing w:val="2"/>
          <w:w w:val="105"/>
        </w:rPr>
        <w:t> </w:t>
      </w:r>
      <w:r>
        <w:rPr>
          <w:w w:val="105"/>
        </w:rPr>
        <w:t>pessoas</w:t>
      </w:r>
      <w:r>
        <w:rPr>
          <w:spacing w:val="3"/>
          <w:w w:val="105"/>
        </w:rPr>
        <w:t> </w:t>
      </w:r>
      <w:r>
        <w:rPr>
          <w:w w:val="105"/>
        </w:rPr>
        <w:t>por,</w:t>
      </w:r>
      <w:r>
        <w:rPr>
          <w:spacing w:val="3"/>
          <w:w w:val="105"/>
        </w:rPr>
        <w:t> </w:t>
      </w:r>
      <w:r>
        <w:rPr>
          <w:w w:val="105"/>
        </w:rPr>
        <w:t>entre</w:t>
      </w:r>
      <w:r>
        <w:rPr>
          <w:spacing w:val="2"/>
          <w:w w:val="105"/>
        </w:rPr>
        <w:t> </w:t>
      </w:r>
      <w:r>
        <w:rPr>
          <w:w w:val="105"/>
        </w:rPr>
        <w:t>vários</w:t>
      </w:r>
      <w:r>
        <w:rPr>
          <w:spacing w:val="3"/>
          <w:w w:val="105"/>
        </w:rPr>
        <w:t> </w:t>
      </w:r>
      <w:r>
        <w:rPr>
          <w:w w:val="105"/>
        </w:rPr>
        <w:t>outros</w:t>
      </w:r>
      <w:r>
        <w:rPr>
          <w:spacing w:val="2"/>
          <w:w w:val="105"/>
        </w:rPr>
        <w:t> </w:t>
      </w:r>
      <w:r>
        <w:rPr>
          <w:w w:val="105"/>
        </w:rPr>
        <w:t>motivos,</w:t>
      </w:r>
      <w:r>
        <w:rPr>
          <w:spacing w:val="3"/>
          <w:w w:val="105"/>
        </w:rPr>
        <w:t> </w:t>
      </w:r>
      <w:r>
        <w:rPr>
          <w:w w:val="105"/>
        </w:rPr>
        <w:t>se</w:t>
      </w:r>
      <w:r>
        <w:rPr>
          <w:spacing w:val="3"/>
          <w:w w:val="105"/>
        </w:rPr>
        <w:t> </w:t>
      </w:r>
      <w:r>
        <w:rPr>
          <w:w w:val="105"/>
        </w:rPr>
        <w:t>identificar</w:t>
      </w:r>
      <w:r>
        <w:rPr>
          <w:spacing w:val="2"/>
          <w:w w:val="105"/>
        </w:rPr>
        <w:t> </w:t>
      </w:r>
      <w:r>
        <w:rPr>
          <w:spacing w:val="-2"/>
          <w:w w:val="105"/>
        </w:rPr>
        <w:t>assim.</w:t>
      </w:r>
    </w:p>
    <w:p>
      <w:pPr>
        <w:pStyle w:val="BodyText"/>
        <w:spacing w:line="267" w:lineRule="exact"/>
        <w:ind w:left="22"/>
        <w:jc w:val="both"/>
      </w:pPr>
      <w:r>
        <w:rPr/>
        <w:t>O</w:t>
      </w:r>
      <w:r>
        <w:rPr>
          <w:spacing w:val="22"/>
        </w:rPr>
        <w:t> </w:t>
      </w:r>
      <w:r>
        <w:rPr/>
        <w:t>mesmo</w:t>
      </w:r>
      <w:r>
        <w:rPr>
          <w:spacing w:val="22"/>
        </w:rPr>
        <w:t> </w:t>
      </w:r>
      <w:r>
        <w:rPr/>
        <w:t>se</w:t>
      </w:r>
      <w:r>
        <w:rPr>
          <w:spacing w:val="21"/>
        </w:rPr>
        <w:t> </w:t>
      </w:r>
      <w:r>
        <w:rPr/>
        <w:t>aplica</w:t>
      </w:r>
      <w:r>
        <w:rPr>
          <w:spacing w:val="22"/>
        </w:rPr>
        <w:t> </w:t>
      </w:r>
      <w:r>
        <w:rPr/>
        <w:t>a</w:t>
      </w:r>
      <w:r>
        <w:rPr>
          <w:spacing w:val="22"/>
        </w:rPr>
        <w:t> </w:t>
      </w:r>
      <w:r>
        <w:rPr/>
        <w:t>pessoas</w:t>
      </w:r>
      <w:r>
        <w:rPr>
          <w:spacing w:val="21"/>
        </w:rPr>
        <w:t> </w:t>
      </w:r>
      <w:r>
        <w:rPr/>
        <w:t>dos</w:t>
      </w:r>
      <w:r>
        <w:rPr>
          <w:spacing w:val="22"/>
        </w:rPr>
        <w:t> </w:t>
      </w:r>
      <w:r>
        <w:rPr/>
        <w:t>«</w:t>
      </w:r>
      <w:r>
        <w:rPr>
          <w:color w:val="7F7F7F"/>
        </w:rPr>
        <w:t>sexos</w:t>
      </w:r>
      <w:r>
        <w:rPr/>
        <w:t>»</w:t>
      </w:r>
      <w:r>
        <w:rPr>
          <w:spacing w:val="22"/>
        </w:rPr>
        <w:t> </w:t>
      </w:r>
      <w:r>
        <w:rPr>
          <w:color w:val="7F7F7F"/>
        </w:rPr>
        <w:t>‘feminino’</w:t>
      </w:r>
      <w:r>
        <w:rPr>
          <w:color w:val="7F7F7F"/>
          <w:spacing w:val="21"/>
        </w:rPr>
        <w:t> </w:t>
      </w:r>
      <w:r>
        <w:rPr/>
        <w:t>e</w:t>
      </w:r>
      <w:r>
        <w:rPr>
          <w:spacing w:val="21"/>
        </w:rPr>
        <w:t> </w:t>
      </w:r>
      <w:r>
        <w:rPr>
          <w:color w:val="7F7F7F"/>
          <w:spacing w:val="-2"/>
        </w:rPr>
        <w:t>‘neutro’</w:t>
      </w:r>
      <w:r>
        <w:rPr>
          <w:spacing w:val="-2"/>
        </w:rPr>
        <w:t>.</w:t>
      </w:r>
    </w:p>
    <w:p>
      <w:pPr>
        <w:pStyle w:val="BodyText"/>
        <w:spacing w:line="249" w:lineRule="auto" w:before="20"/>
        <w:ind w:left="22" w:right="868" w:firstLine="351"/>
        <w:jc w:val="both"/>
      </w:pPr>
      <w:r>
        <w:rPr>
          <w:w w:val="105"/>
        </w:rPr>
        <w:t>Ao</w:t>
      </w:r>
      <w:r>
        <w:rPr>
          <w:spacing w:val="31"/>
          <w:w w:val="105"/>
        </w:rPr>
        <w:t> </w:t>
      </w:r>
      <w:r>
        <w:rPr>
          <w:w w:val="105"/>
        </w:rPr>
        <w:t>analisarmos</w:t>
      </w:r>
      <w:r>
        <w:rPr>
          <w:spacing w:val="30"/>
          <w:w w:val="105"/>
        </w:rPr>
        <w:t> </w:t>
      </w:r>
      <w:r>
        <w:rPr>
          <w:w w:val="105"/>
        </w:rPr>
        <w:t>textos</w:t>
      </w:r>
      <w:r>
        <w:rPr>
          <w:spacing w:val="31"/>
          <w:w w:val="105"/>
        </w:rPr>
        <w:t> </w:t>
      </w:r>
      <w:r>
        <w:rPr>
          <w:w w:val="105"/>
        </w:rPr>
        <w:t>para</w:t>
      </w:r>
      <w:r>
        <w:rPr>
          <w:spacing w:val="30"/>
          <w:w w:val="105"/>
        </w:rPr>
        <w:t> </w:t>
      </w:r>
      <w:r>
        <w:rPr>
          <w:w w:val="105"/>
        </w:rPr>
        <w:t>descrever</w:t>
      </w:r>
      <w:r>
        <w:rPr>
          <w:spacing w:val="31"/>
          <w:w w:val="105"/>
        </w:rPr>
        <w:t> </w:t>
      </w:r>
      <w:r>
        <w:rPr>
          <w:w w:val="105"/>
        </w:rPr>
        <w:t>a</w:t>
      </w:r>
      <w:r>
        <w:rPr>
          <w:spacing w:val="30"/>
          <w:w w:val="105"/>
        </w:rPr>
        <w:t> </w:t>
      </w:r>
      <w:r>
        <w:rPr>
          <w:w w:val="105"/>
        </w:rPr>
        <w:t>nossa</w:t>
      </w:r>
      <w:r>
        <w:rPr>
          <w:spacing w:val="31"/>
          <w:w w:val="105"/>
        </w:rPr>
        <w:t> </w:t>
      </w:r>
      <w:r>
        <w:rPr>
          <w:w w:val="105"/>
        </w:rPr>
        <w:t>língua,</w:t>
      </w:r>
      <w:r>
        <w:rPr>
          <w:spacing w:val="36"/>
          <w:w w:val="105"/>
        </w:rPr>
        <w:t> </w:t>
      </w:r>
      <w:r>
        <w:rPr>
          <w:w w:val="105"/>
        </w:rPr>
        <w:t>veremos</w:t>
      </w:r>
      <w:r>
        <w:rPr>
          <w:spacing w:val="31"/>
          <w:w w:val="105"/>
        </w:rPr>
        <w:t> </w:t>
      </w:r>
      <w:r>
        <w:rPr>
          <w:w w:val="105"/>
        </w:rPr>
        <w:t>que</w:t>
      </w:r>
      <w:r>
        <w:rPr>
          <w:spacing w:val="30"/>
          <w:w w:val="105"/>
        </w:rPr>
        <w:t> </w:t>
      </w:r>
      <w:r>
        <w:rPr>
          <w:w w:val="105"/>
        </w:rPr>
        <w:t>muitas</w:t>
      </w:r>
      <w:r>
        <w:rPr>
          <w:spacing w:val="31"/>
          <w:w w:val="105"/>
        </w:rPr>
        <w:t> </w:t>
      </w:r>
      <w:r>
        <w:rPr>
          <w:w w:val="105"/>
        </w:rPr>
        <w:t>palavras de</w:t>
      </w:r>
      <w:r>
        <w:rPr>
          <w:w w:val="105"/>
        </w:rPr>
        <w:t> fato</w:t>
      </w:r>
      <w:r>
        <w:rPr>
          <w:w w:val="105"/>
        </w:rPr>
        <w:t> parecem</w:t>
      </w:r>
      <w:r>
        <w:rPr>
          <w:w w:val="105"/>
        </w:rPr>
        <w:t> concordar</w:t>
      </w:r>
      <w:r>
        <w:rPr>
          <w:w w:val="105"/>
        </w:rPr>
        <w:t> com</w:t>
      </w:r>
      <w:r>
        <w:rPr>
          <w:w w:val="105"/>
        </w:rPr>
        <w:t> nomes</w:t>
      </w:r>
      <w:r>
        <w:rPr>
          <w:w w:val="105"/>
        </w:rPr>
        <w:t> comuns,</w:t>
      </w:r>
      <w:r>
        <w:rPr>
          <w:w w:val="105"/>
        </w:rPr>
        <w:t> mas</w:t>
      </w:r>
      <w:r>
        <w:rPr>
          <w:w w:val="105"/>
        </w:rPr>
        <w:t> o</w:t>
      </w:r>
      <w:r>
        <w:rPr>
          <w:w w:val="105"/>
        </w:rPr>
        <w:t> fazem</w:t>
      </w:r>
      <w:r>
        <w:rPr>
          <w:w w:val="105"/>
        </w:rPr>
        <w:t> porque</w:t>
      </w:r>
      <w:r>
        <w:rPr>
          <w:w w:val="105"/>
        </w:rPr>
        <w:t> são</w:t>
      </w:r>
      <w:r>
        <w:rPr>
          <w:w w:val="105"/>
        </w:rPr>
        <w:t> selecionadas contemplando</w:t>
      </w:r>
      <w:r>
        <w:rPr>
          <w:w w:val="105"/>
        </w:rPr>
        <w:t> a</w:t>
      </w:r>
      <w:r>
        <w:rPr>
          <w:w w:val="105"/>
        </w:rPr>
        <w:t> categoria</w:t>
      </w:r>
      <w:r>
        <w:rPr>
          <w:w w:val="105"/>
        </w:rPr>
        <w:t> genérica</w:t>
      </w:r>
      <w:r>
        <w:rPr>
          <w:w w:val="105"/>
        </w:rPr>
        <w:t> do</w:t>
      </w:r>
      <w:r>
        <w:rPr>
          <w:w w:val="105"/>
        </w:rPr>
        <w:t> corpo</w:t>
      </w:r>
      <w:r>
        <w:rPr>
          <w:w w:val="105"/>
        </w:rPr>
        <w:t> representado</w:t>
      </w:r>
      <w:r>
        <w:rPr>
          <w:w w:val="105"/>
        </w:rPr>
        <w:t> pelo</w:t>
      </w:r>
      <w:r>
        <w:rPr>
          <w:w w:val="105"/>
        </w:rPr>
        <w:t> nome.</w:t>
      </w:r>
      <w:r>
        <w:rPr>
          <w:spacing w:val="40"/>
          <w:w w:val="105"/>
        </w:rPr>
        <w:t> </w:t>
      </w:r>
      <w:r>
        <w:rPr>
          <w:w w:val="105"/>
        </w:rPr>
        <w:t>Como</w:t>
      </w:r>
      <w:r>
        <w:rPr>
          <w:w w:val="105"/>
        </w:rPr>
        <w:t> evidência disso,</w:t>
      </w:r>
      <w:r>
        <w:rPr>
          <w:w w:val="105"/>
        </w:rPr>
        <w:t> podemos</w:t>
      </w:r>
      <w:r>
        <w:rPr>
          <w:w w:val="105"/>
        </w:rPr>
        <w:t> apontar</w:t>
      </w:r>
      <w:r>
        <w:rPr>
          <w:w w:val="105"/>
        </w:rPr>
        <w:t> o</w:t>
      </w:r>
      <w:r>
        <w:rPr>
          <w:w w:val="105"/>
        </w:rPr>
        <w:t> fato</w:t>
      </w:r>
      <w:r>
        <w:rPr>
          <w:w w:val="105"/>
        </w:rPr>
        <w:t> de</w:t>
      </w:r>
      <w:r>
        <w:rPr>
          <w:w w:val="105"/>
        </w:rPr>
        <w:t> que</w:t>
      </w:r>
      <w:r>
        <w:rPr>
          <w:w w:val="105"/>
        </w:rPr>
        <w:t> é</w:t>
      </w:r>
      <w:r>
        <w:rPr>
          <w:w w:val="105"/>
        </w:rPr>
        <w:t> pelo</w:t>
      </w:r>
      <w:r>
        <w:rPr>
          <w:w w:val="105"/>
        </w:rPr>
        <w:t> exato</w:t>
      </w:r>
      <w:r>
        <w:rPr>
          <w:w w:val="105"/>
        </w:rPr>
        <w:t> motivo</w:t>
      </w:r>
      <w:r>
        <w:rPr>
          <w:w w:val="105"/>
        </w:rPr>
        <w:t> de</w:t>
      </w:r>
      <w:r>
        <w:rPr>
          <w:w w:val="105"/>
        </w:rPr>
        <w:t> que</w:t>
      </w:r>
      <w:r>
        <w:rPr>
          <w:w w:val="105"/>
        </w:rPr>
        <w:t> os</w:t>
      </w:r>
      <w:r>
        <w:rPr>
          <w:w w:val="105"/>
        </w:rPr>
        <w:t> «</w:t>
      </w:r>
      <w:r>
        <w:rPr>
          <w:color w:val="7F7F7F"/>
          <w:w w:val="105"/>
        </w:rPr>
        <w:t>gêneros</w:t>
      </w:r>
      <w:r>
        <w:rPr>
          <w:w w:val="105"/>
        </w:rPr>
        <w:t>»</w:t>
      </w:r>
      <w:r>
        <w:rPr>
          <w:w w:val="105"/>
        </w:rPr>
        <w:t> são categorias</w:t>
      </w:r>
      <w:r>
        <w:rPr>
          <w:spacing w:val="-4"/>
          <w:w w:val="105"/>
        </w:rPr>
        <w:t> </w:t>
      </w:r>
      <w:r>
        <w:rPr>
          <w:w w:val="105"/>
        </w:rPr>
        <w:t>experienciais</w:t>
      </w:r>
      <w:r>
        <w:rPr>
          <w:spacing w:val="-4"/>
          <w:w w:val="105"/>
        </w:rPr>
        <w:t> </w:t>
      </w:r>
      <w:r>
        <w:rPr>
          <w:w w:val="105"/>
        </w:rPr>
        <w:t>reconhecidas</w:t>
      </w:r>
      <w:r>
        <w:rPr>
          <w:spacing w:val="-4"/>
          <w:w w:val="105"/>
        </w:rPr>
        <w:t> </w:t>
      </w:r>
      <w:r>
        <w:rPr>
          <w:w w:val="105"/>
        </w:rPr>
        <w:t>que</w:t>
      </w:r>
      <w:r>
        <w:rPr>
          <w:spacing w:val="-4"/>
          <w:w w:val="105"/>
        </w:rPr>
        <w:t> </w:t>
      </w:r>
      <w:r>
        <w:rPr>
          <w:w w:val="105"/>
        </w:rPr>
        <w:t>nós</w:t>
      </w:r>
      <w:r>
        <w:rPr>
          <w:spacing w:val="-4"/>
          <w:w w:val="105"/>
        </w:rPr>
        <w:t> </w:t>
      </w:r>
      <w:r>
        <w:rPr>
          <w:w w:val="105"/>
        </w:rPr>
        <w:t>nacionais</w:t>
      </w:r>
      <w:r>
        <w:rPr>
          <w:spacing w:val="-4"/>
          <w:w w:val="105"/>
        </w:rPr>
        <w:t> </w:t>
      </w:r>
      <w:r>
        <w:rPr>
          <w:w w:val="105"/>
        </w:rPr>
        <w:t>reconhecemos</w:t>
      </w:r>
      <w:r>
        <w:rPr>
          <w:spacing w:val="-4"/>
          <w:w w:val="105"/>
        </w:rPr>
        <w:t> </w:t>
      </w:r>
      <w:r>
        <w:rPr>
          <w:w w:val="105"/>
        </w:rPr>
        <w:t>como</w:t>
      </w:r>
      <w:r>
        <w:rPr>
          <w:spacing w:val="-4"/>
          <w:w w:val="105"/>
        </w:rPr>
        <w:t> </w:t>
      </w:r>
      <w:r>
        <w:rPr>
          <w:w w:val="105"/>
        </w:rPr>
        <w:t>possuidores de</w:t>
      </w:r>
      <w:r>
        <w:rPr>
          <w:w w:val="105"/>
        </w:rPr>
        <w:t> «</w:t>
      </w:r>
      <w:r>
        <w:rPr>
          <w:color w:val="7F7F7F"/>
          <w:w w:val="105"/>
        </w:rPr>
        <w:t>gênero</w:t>
      </w:r>
      <w:r>
        <w:rPr>
          <w:w w:val="105"/>
        </w:rPr>
        <w:t>»</w:t>
      </w:r>
      <w:r>
        <w:rPr>
          <w:w w:val="105"/>
        </w:rPr>
        <w:t> a</w:t>
      </w:r>
      <w:r>
        <w:rPr>
          <w:w w:val="105"/>
        </w:rPr>
        <w:t> maioria</w:t>
      </w:r>
      <w:r>
        <w:rPr>
          <w:w w:val="105"/>
        </w:rPr>
        <w:t> dos</w:t>
      </w:r>
      <w:r>
        <w:rPr>
          <w:w w:val="105"/>
        </w:rPr>
        <w:t> estabelecimentos</w:t>
      </w:r>
      <w:r>
        <w:rPr>
          <w:w w:val="105"/>
        </w:rPr>
        <w:t> e</w:t>
      </w:r>
      <w:r>
        <w:rPr>
          <w:w w:val="105"/>
        </w:rPr>
        <w:t> produtos</w:t>
      </w:r>
      <w:r>
        <w:rPr>
          <w:w w:val="105"/>
        </w:rPr>
        <w:t> batizados</w:t>
      </w:r>
      <w:r>
        <w:rPr>
          <w:w w:val="105"/>
        </w:rPr>
        <w:t> com</w:t>
      </w:r>
      <w:r>
        <w:rPr>
          <w:w w:val="105"/>
        </w:rPr>
        <w:t> nomes</w:t>
      </w:r>
      <w:r>
        <w:rPr>
          <w:w w:val="105"/>
        </w:rPr>
        <w:t> comuns, ainda que não nos seja informado qual</w:t>
      </w:r>
      <w:hyperlink w:history="true" w:anchor="_bookmark22">
        <w:r>
          <w:rPr>
            <w:w w:val="105"/>
            <w:position w:val="9"/>
            <w:sz w:val="16"/>
          </w:rPr>
          <w:t>7</w:t>
        </w:r>
      </w:hyperlink>
      <w:r>
        <w:rPr>
          <w:w w:val="105"/>
        </w:rPr>
        <w:t>.</w:t>
      </w:r>
    </w:p>
    <w:p>
      <w:pPr>
        <w:pStyle w:val="BodyText"/>
        <w:spacing w:before="28"/>
      </w:pPr>
    </w:p>
    <w:p>
      <w:pPr>
        <w:tabs>
          <w:tab w:pos="4004" w:val="left" w:leader="none"/>
          <w:tab w:pos="5854" w:val="left" w:leader="none"/>
        </w:tabs>
        <w:spacing w:before="1" w:after="43"/>
        <w:ind w:left="2356" w:right="0" w:firstLine="0"/>
        <w:jc w:val="left"/>
        <w:rPr>
          <w:rFonts w:ascii="Georgia" w:hAnsi="Georgia"/>
          <w:sz w:val="20"/>
        </w:rPr>
      </w:pPr>
      <w:r>
        <w:rPr>
          <w:rFonts w:ascii="Georgia" w:hAnsi="Georgia"/>
          <w:color w:val="7F7F7F"/>
          <w:spacing w:val="-2"/>
          <w:sz w:val="20"/>
        </w:rPr>
        <w:t>‘supermercado’</w:t>
      </w:r>
      <w:r>
        <w:rPr>
          <w:rFonts w:ascii="Georgia" w:hAnsi="Georgia"/>
          <w:color w:val="7F7F7F"/>
          <w:sz w:val="20"/>
        </w:rPr>
        <w:tab/>
      </w:r>
      <w:r>
        <w:rPr>
          <w:rFonts w:ascii="Georgia" w:hAnsi="Georgia"/>
          <w:color w:val="7F7F7F"/>
          <w:spacing w:val="-2"/>
          <w:sz w:val="20"/>
        </w:rPr>
        <w:t>‘restaurante’</w:t>
      </w:r>
      <w:r>
        <w:rPr>
          <w:rFonts w:ascii="Georgia" w:hAnsi="Georgia"/>
          <w:color w:val="7F7F7F"/>
          <w:sz w:val="20"/>
        </w:rPr>
        <w:tab/>
      </w:r>
      <w:r>
        <w:rPr>
          <w:rFonts w:ascii="Georgia" w:hAnsi="Georgia"/>
          <w:color w:val="7F7F7F"/>
          <w:spacing w:val="-2"/>
          <w:sz w:val="20"/>
        </w:rPr>
        <w:t>‘loja’</w:t>
      </w:r>
    </w:p>
    <w:tbl>
      <w:tblPr>
        <w:tblW w:w="0" w:type="auto"/>
        <w:jc w:val="left"/>
        <w:tblInd w:w="22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545"/>
        <w:gridCol w:w="1523"/>
        <w:gridCol w:w="1523"/>
      </w:tblGrid>
      <w:tr>
        <w:trPr>
          <w:trHeight w:val="864" w:hRule="atLeast"/>
        </w:trPr>
        <w:tc>
          <w:tcPr>
            <w:tcW w:w="1545" w:type="dxa"/>
          </w:tcPr>
          <w:p>
            <w:pPr>
              <w:pStyle w:val="TableParagraph"/>
              <w:spacing w:line="240" w:lineRule="auto" w:before="14"/>
              <w:ind w:left="14"/>
              <w:rPr>
                <w:i/>
                <w:sz w:val="20"/>
              </w:rPr>
            </w:pPr>
            <w:r>
              <w:rPr>
                <w:i/>
                <w:color w:val="7F7F7F"/>
                <w:w w:val="105"/>
                <w:sz w:val="20"/>
              </w:rPr>
              <w:t>o</w:t>
            </w:r>
            <w:r>
              <w:rPr>
                <w:i/>
                <w:color w:val="7F7F7F"/>
                <w:spacing w:val="14"/>
                <w:w w:val="105"/>
                <w:sz w:val="20"/>
              </w:rPr>
              <w:t> </w:t>
            </w:r>
            <w:r>
              <w:rPr>
                <w:i/>
                <w:color w:val="7F7F7F"/>
                <w:spacing w:val="-2"/>
                <w:w w:val="105"/>
                <w:sz w:val="20"/>
              </w:rPr>
              <w:t>Carrefour</w:t>
            </w:r>
          </w:p>
          <w:p>
            <w:pPr>
              <w:pStyle w:val="TableParagraph"/>
              <w:spacing w:line="240" w:lineRule="auto" w:before="59"/>
              <w:ind w:left="14" w:right="0"/>
              <w:rPr>
                <w:i/>
                <w:sz w:val="20"/>
              </w:rPr>
            </w:pPr>
            <w:r>
              <w:rPr>
                <w:i/>
                <w:color w:val="7F7F7F"/>
                <w:w w:val="105"/>
                <w:sz w:val="20"/>
              </w:rPr>
              <w:t>o</w:t>
            </w:r>
            <w:r>
              <w:rPr>
                <w:i/>
                <w:color w:val="7F7F7F"/>
                <w:spacing w:val="14"/>
                <w:w w:val="105"/>
                <w:sz w:val="20"/>
              </w:rPr>
              <w:t> </w:t>
            </w:r>
            <w:r>
              <w:rPr>
                <w:i/>
                <w:color w:val="7F7F7F"/>
                <w:spacing w:val="-4"/>
                <w:w w:val="105"/>
                <w:sz w:val="20"/>
              </w:rPr>
              <w:t>Açaí</w:t>
            </w:r>
          </w:p>
          <w:p>
            <w:pPr>
              <w:pStyle w:val="TableParagraph"/>
              <w:spacing w:line="240" w:lineRule="auto" w:before="59"/>
              <w:ind w:left="14" w:right="1"/>
              <w:rPr>
                <w:i/>
                <w:sz w:val="20"/>
              </w:rPr>
            </w:pPr>
            <w:r>
              <w:rPr>
                <w:i/>
                <w:color w:val="7F7F7F"/>
                <w:w w:val="105"/>
                <w:sz w:val="20"/>
              </w:rPr>
              <w:t>o</w:t>
            </w:r>
            <w:r>
              <w:rPr>
                <w:i/>
                <w:color w:val="7F7F7F"/>
                <w:spacing w:val="14"/>
                <w:w w:val="105"/>
                <w:sz w:val="20"/>
              </w:rPr>
              <w:t> </w:t>
            </w:r>
            <w:r>
              <w:rPr>
                <w:i/>
                <w:color w:val="7F7F7F"/>
                <w:spacing w:val="-2"/>
                <w:w w:val="105"/>
                <w:sz w:val="20"/>
              </w:rPr>
              <w:t>Mateus</w:t>
            </w:r>
          </w:p>
        </w:tc>
        <w:tc>
          <w:tcPr>
            <w:tcW w:w="1523" w:type="dxa"/>
          </w:tcPr>
          <w:p>
            <w:pPr>
              <w:pStyle w:val="TableParagraph"/>
              <w:numPr>
                <w:ilvl w:val="0"/>
                <w:numId w:val="9"/>
              </w:numPr>
              <w:tabs>
                <w:tab w:pos="172" w:val="left" w:leader="none"/>
              </w:tabs>
              <w:spacing w:line="240" w:lineRule="auto" w:before="14" w:after="0"/>
              <w:ind w:left="172" w:right="7" w:hanging="172"/>
              <w:jc w:val="center"/>
              <w:rPr>
                <w:i/>
                <w:sz w:val="20"/>
              </w:rPr>
            </w:pPr>
            <w:r>
              <w:rPr>
                <w:i/>
                <w:color w:val="7F7F7F"/>
                <w:spacing w:val="-2"/>
                <w:w w:val="105"/>
                <w:sz w:val="20"/>
              </w:rPr>
              <w:t>McDonald’s</w:t>
            </w:r>
          </w:p>
          <w:p>
            <w:pPr>
              <w:pStyle w:val="TableParagraph"/>
              <w:spacing w:line="240" w:lineRule="auto" w:before="59"/>
              <w:rPr>
                <w:i/>
                <w:sz w:val="20"/>
              </w:rPr>
            </w:pPr>
            <w:r>
              <w:rPr>
                <w:i/>
                <w:color w:val="7F7F7F"/>
                <w:w w:val="105"/>
                <w:sz w:val="20"/>
              </w:rPr>
              <w:t>o</w:t>
            </w:r>
            <w:r>
              <w:rPr>
                <w:i/>
                <w:color w:val="7F7F7F"/>
                <w:spacing w:val="14"/>
                <w:w w:val="105"/>
                <w:sz w:val="20"/>
              </w:rPr>
              <w:t> </w:t>
            </w:r>
            <w:r>
              <w:rPr>
                <w:i/>
                <w:color w:val="7F7F7F"/>
                <w:spacing w:val="-2"/>
                <w:w w:val="105"/>
                <w:sz w:val="20"/>
              </w:rPr>
              <w:t>Girafas</w:t>
            </w:r>
          </w:p>
          <w:p>
            <w:pPr>
              <w:pStyle w:val="TableParagraph"/>
              <w:numPr>
                <w:ilvl w:val="0"/>
                <w:numId w:val="9"/>
              </w:numPr>
              <w:tabs>
                <w:tab w:pos="172" w:val="left" w:leader="none"/>
              </w:tabs>
              <w:spacing w:line="240" w:lineRule="auto" w:before="59" w:after="0"/>
              <w:ind w:left="172" w:right="8" w:hanging="172"/>
              <w:jc w:val="center"/>
              <w:rPr>
                <w:i/>
                <w:sz w:val="20"/>
              </w:rPr>
            </w:pPr>
            <w:r>
              <w:rPr>
                <w:i/>
                <w:color w:val="7F7F7F"/>
                <w:w w:val="105"/>
                <w:sz w:val="20"/>
              </w:rPr>
              <w:t>Burger</w:t>
            </w:r>
            <w:r>
              <w:rPr>
                <w:i/>
                <w:color w:val="7F7F7F"/>
                <w:spacing w:val="5"/>
                <w:w w:val="105"/>
                <w:sz w:val="20"/>
              </w:rPr>
              <w:t> </w:t>
            </w:r>
            <w:r>
              <w:rPr>
                <w:i/>
                <w:color w:val="7F7F7F"/>
                <w:spacing w:val="-4"/>
                <w:w w:val="105"/>
                <w:sz w:val="20"/>
              </w:rPr>
              <w:t>King</w:t>
            </w:r>
          </w:p>
        </w:tc>
        <w:tc>
          <w:tcPr>
            <w:tcW w:w="1523" w:type="dxa"/>
          </w:tcPr>
          <w:p>
            <w:pPr>
              <w:pStyle w:val="TableParagraph"/>
              <w:spacing w:line="302" w:lineRule="auto" w:before="14"/>
              <w:ind w:left="457" w:right="434" w:hanging="27"/>
              <w:jc w:val="left"/>
              <w:rPr>
                <w:i/>
                <w:sz w:val="20"/>
              </w:rPr>
            </w:pPr>
            <w:r>
              <w:rPr>
                <w:i/>
                <w:color w:val="7F7F7F"/>
                <w:spacing w:val="-2"/>
                <w:w w:val="105"/>
                <w:sz w:val="20"/>
              </w:rPr>
              <w:t>a</w:t>
            </w:r>
            <w:r>
              <w:rPr>
                <w:i/>
                <w:color w:val="7F7F7F"/>
                <w:spacing w:val="-7"/>
                <w:w w:val="105"/>
                <w:sz w:val="20"/>
              </w:rPr>
              <w:t> </w:t>
            </w:r>
            <w:r>
              <w:rPr>
                <w:i/>
                <w:color w:val="7F7F7F"/>
                <w:spacing w:val="-2"/>
                <w:w w:val="105"/>
                <w:sz w:val="20"/>
              </w:rPr>
              <w:t>Claro </w:t>
            </w:r>
            <w:r>
              <w:rPr>
                <w:i/>
                <w:color w:val="7F7F7F"/>
                <w:w w:val="105"/>
                <w:sz w:val="20"/>
              </w:rPr>
              <w:t>a</w:t>
            </w:r>
            <w:r>
              <w:rPr>
                <w:i/>
                <w:color w:val="7F7F7F"/>
                <w:spacing w:val="14"/>
                <w:w w:val="105"/>
                <w:sz w:val="20"/>
              </w:rPr>
              <w:t> </w:t>
            </w:r>
            <w:r>
              <w:rPr>
                <w:i/>
                <w:color w:val="7F7F7F"/>
                <w:spacing w:val="-5"/>
                <w:w w:val="105"/>
                <w:sz w:val="20"/>
              </w:rPr>
              <w:t>TIM</w:t>
            </w:r>
          </w:p>
          <w:p>
            <w:pPr>
              <w:pStyle w:val="TableParagraph"/>
              <w:spacing w:line="228" w:lineRule="exact"/>
              <w:ind w:left="465" w:right="0"/>
              <w:jc w:val="left"/>
              <w:rPr>
                <w:i/>
                <w:sz w:val="20"/>
              </w:rPr>
            </w:pPr>
            <w:r>
              <w:rPr>
                <w:i/>
                <w:color w:val="7F7F7F"/>
                <w:w w:val="105"/>
                <w:sz w:val="20"/>
              </w:rPr>
              <w:t>a</w:t>
            </w:r>
            <w:r>
              <w:rPr>
                <w:i/>
                <w:color w:val="7F7F7F"/>
                <w:spacing w:val="14"/>
                <w:w w:val="105"/>
                <w:sz w:val="20"/>
              </w:rPr>
              <w:t> </w:t>
            </w:r>
            <w:r>
              <w:rPr>
                <w:i/>
                <w:color w:val="7F7F7F"/>
                <w:spacing w:val="-4"/>
                <w:w w:val="105"/>
                <w:sz w:val="20"/>
              </w:rPr>
              <w:t>Vivo</w:t>
            </w:r>
          </w:p>
        </w:tc>
      </w:tr>
    </w:tbl>
    <w:p>
      <w:pPr>
        <w:pStyle w:val="BodyText"/>
        <w:spacing w:before="176"/>
        <w:ind w:left="945"/>
      </w:pPr>
      <w:r>
        <w:rPr>
          <w:w w:val="105"/>
        </w:rPr>
        <w:t>Tabela</w:t>
      </w:r>
      <w:r>
        <w:rPr>
          <w:spacing w:val="-2"/>
          <w:w w:val="105"/>
        </w:rPr>
        <w:t> </w:t>
      </w:r>
      <w:r>
        <w:rPr>
          <w:w w:val="105"/>
        </w:rPr>
        <w:t>2.3:</w:t>
      </w:r>
      <w:r>
        <w:rPr>
          <w:spacing w:val="18"/>
          <w:w w:val="105"/>
        </w:rPr>
        <w:t> </w:t>
      </w:r>
      <w:r>
        <w:rPr>
          <w:w w:val="105"/>
        </w:rPr>
        <w:t>«</w:t>
      </w:r>
      <w:r>
        <w:rPr>
          <w:color w:val="7F7F7F"/>
          <w:w w:val="105"/>
        </w:rPr>
        <w:t>Gêneros</w:t>
      </w:r>
      <w:r>
        <w:rPr>
          <w:w w:val="105"/>
        </w:rPr>
        <w:t>»</w:t>
      </w:r>
      <w:r>
        <w:rPr>
          <w:spacing w:val="-3"/>
          <w:w w:val="105"/>
        </w:rPr>
        <w:t> </w:t>
      </w:r>
      <w:r>
        <w:rPr>
          <w:w w:val="105"/>
        </w:rPr>
        <w:t>de</w:t>
      </w:r>
      <w:r>
        <w:rPr>
          <w:spacing w:val="-2"/>
          <w:w w:val="105"/>
        </w:rPr>
        <w:t> </w:t>
      </w:r>
      <w:r>
        <w:rPr>
          <w:w w:val="105"/>
        </w:rPr>
        <w:t>estabelecimentos</w:t>
      </w:r>
      <w:r>
        <w:rPr>
          <w:spacing w:val="-2"/>
          <w:w w:val="105"/>
        </w:rPr>
        <w:t> </w:t>
      </w:r>
      <w:r>
        <w:rPr>
          <w:w w:val="105"/>
        </w:rPr>
        <w:t>privados</w:t>
      </w:r>
      <w:r>
        <w:rPr>
          <w:spacing w:val="-3"/>
          <w:w w:val="105"/>
        </w:rPr>
        <w:t> </w:t>
      </w:r>
      <w:r>
        <w:rPr>
          <w:w w:val="105"/>
        </w:rPr>
        <w:t>de</w:t>
      </w:r>
      <w:r>
        <w:rPr>
          <w:spacing w:val="-2"/>
          <w:w w:val="105"/>
        </w:rPr>
        <w:t> </w:t>
      </w:r>
      <w:r>
        <w:rPr>
          <w:w w:val="105"/>
        </w:rPr>
        <w:t>acesso</w:t>
      </w:r>
      <w:r>
        <w:rPr>
          <w:spacing w:val="-2"/>
          <w:w w:val="105"/>
        </w:rPr>
        <w:t> público</w:t>
      </w:r>
    </w:p>
    <w:p>
      <w:pPr>
        <w:pStyle w:val="BodyText"/>
        <w:spacing w:before="83"/>
      </w:pPr>
    </w:p>
    <w:p>
      <w:pPr>
        <w:pStyle w:val="BodyText"/>
        <w:spacing w:line="252" w:lineRule="auto"/>
        <w:ind w:left="23" w:right="870" w:firstLine="351"/>
        <w:jc w:val="both"/>
      </w:pPr>
      <w:r>
        <w:rPr>
          <w:w w:val="105"/>
        </w:rPr>
        <w:t>Nos</w:t>
      </w:r>
      <w:r>
        <w:rPr>
          <w:w w:val="105"/>
        </w:rPr>
        <w:t> exemplos</w:t>
      </w:r>
      <w:r>
        <w:rPr>
          <w:w w:val="105"/>
        </w:rPr>
        <w:t> da</w:t>
      </w:r>
      <w:r>
        <w:rPr>
          <w:w w:val="105"/>
        </w:rPr>
        <w:t> tabela,</w:t>
      </w:r>
      <w:r>
        <w:rPr>
          <w:w w:val="105"/>
        </w:rPr>
        <w:t> nota-se</w:t>
      </w:r>
      <w:r>
        <w:rPr>
          <w:w w:val="105"/>
        </w:rPr>
        <w:t> que</w:t>
      </w:r>
      <w:r>
        <w:rPr>
          <w:w w:val="105"/>
        </w:rPr>
        <w:t> o</w:t>
      </w:r>
      <w:r>
        <w:rPr>
          <w:w w:val="105"/>
        </w:rPr>
        <w:t> artigo</w:t>
      </w:r>
      <w:r>
        <w:rPr>
          <w:w w:val="105"/>
        </w:rPr>
        <w:t> </w:t>
      </w:r>
      <w:r>
        <w:rPr>
          <w:i/>
          <w:color w:val="7F7F7F"/>
          <w:w w:val="105"/>
        </w:rPr>
        <w:t>o</w:t>
      </w:r>
      <w:r>
        <w:rPr>
          <w:i/>
          <w:color w:val="7F7F7F"/>
          <w:w w:val="105"/>
        </w:rPr>
        <w:t> </w:t>
      </w:r>
      <w:r>
        <w:rPr>
          <w:w w:val="105"/>
        </w:rPr>
        <w:t>é</w:t>
      </w:r>
      <w:r>
        <w:rPr>
          <w:w w:val="105"/>
        </w:rPr>
        <w:t> selecionado</w:t>
      </w:r>
      <w:r>
        <w:rPr>
          <w:w w:val="105"/>
        </w:rPr>
        <w:t> quando</w:t>
      </w:r>
      <w:r>
        <w:rPr>
          <w:w w:val="105"/>
        </w:rPr>
        <w:t> o</w:t>
      </w:r>
      <w:r>
        <w:rPr>
          <w:w w:val="105"/>
        </w:rPr>
        <w:t> estabeleci- mento</w:t>
      </w:r>
      <w:r>
        <w:rPr>
          <w:spacing w:val="15"/>
          <w:w w:val="105"/>
        </w:rPr>
        <w:t> </w:t>
      </w:r>
      <w:r>
        <w:rPr>
          <w:w w:val="105"/>
        </w:rPr>
        <w:t>é</w:t>
      </w:r>
      <w:r>
        <w:rPr>
          <w:spacing w:val="15"/>
          <w:w w:val="105"/>
        </w:rPr>
        <w:t> </w:t>
      </w:r>
      <w:r>
        <w:rPr>
          <w:w w:val="105"/>
        </w:rPr>
        <w:t>ou</w:t>
      </w:r>
      <w:r>
        <w:rPr>
          <w:spacing w:val="15"/>
          <w:w w:val="105"/>
        </w:rPr>
        <w:t> </w:t>
      </w:r>
      <w:r>
        <w:rPr>
          <w:w w:val="105"/>
        </w:rPr>
        <w:t>um</w:t>
      </w:r>
      <w:r>
        <w:rPr>
          <w:spacing w:val="15"/>
          <w:w w:val="105"/>
        </w:rPr>
        <w:t> </w:t>
      </w:r>
      <w:r>
        <w:rPr>
          <w:w w:val="105"/>
        </w:rPr>
        <w:t>supermercado</w:t>
      </w:r>
      <w:r>
        <w:rPr>
          <w:spacing w:val="15"/>
          <w:w w:val="105"/>
        </w:rPr>
        <w:t> </w:t>
      </w:r>
      <w:r>
        <w:rPr>
          <w:w w:val="105"/>
        </w:rPr>
        <w:t>ou</w:t>
      </w:r>
      <w:r>
        <w:rPr>
          <w:spacing w:val="15"/>
          <w:w w:val="105"/>
        </w:rPr>
        <w:t> </w:t>
      </w:r>
      <w:r>
        <w:rPr>
          <w:w w:val="105"/>
        </w:rPr>
        <w:t>um</w:t>
      </w:r>
      <w:r>
        <w:rPr>
          <w:spacing w:val="15"/>
          <w:w w:val="105"/>
        </w:rPr>
        <w:t> </w:t>
      </w:r>
      <w:r>
        <w:rPr>
          <w:w w:val="105"/>
        </w:rPr>
        <w:t>restaurante.</w:t>
      </w:r>
      <w:r>
        <w:rPr>
          <w:spacing w:val="40"/>
          <w:w w:val="105"/>
        </w:rPr>
        <w:t> </w:t>
      </w:r>
      <w:r>
        <w:rPr>
          <w:w w:val="105"/>
        </w:rPr>
        <w:t>Já</w:t>
      </w:r>
      <w:r>
        <w:rPr>
          <w:spacing w:val="15"/>
          <w:w w:val="105"/>
        </w:rPr>
        <w:t> </w:t>
      </w:r>
      <w:r>
        <w:rPr>
          <w:w w:val="105"/>
        </w:rPr>
        <w:t>o</w:t>
      </w:r>
      <w:r>
        <w:rPr>
          <w:spacing w:val="15"/>
          <w:w w:val="105"/>
        </w:rPr>
        <w:t> </w:t>
      </w:r>
      <w:r>
        <w:rPr>
          <w:w w:val="105"/>
        </w:rPr>
        <w:t>artigo</w:t>
      </w:r>
      <w:r>
        <w:rPr>
          <w:spacing w:val="14"/>
          <w:w w:val="105"/>
        </w:rPr>
        <w:t> </w:t>
      </w:r>
      <w:r>
        <w:rPr>
          <w:i/>
          <w:color w:val="7F7F7F"/>
          <w:w w:val="105"/>
        </w:rPr>
        <w:t>a</w:t>
      </w:r>
      <w:r>
        <w:rPr>
          <w:i/>
          <w:color w:val="7F7F7F"/>
          <w:spacing w:val="32"/>
          <w:w w:val="105"/>
        </w:rPr>
        <w:t> </w:t>
      </w:r>
      <w:r>
        <w:rPr>
          <w:w w:val="105"/>
        </w:rPr>
        <w:t>é</w:t>
      </w:r>
      <w:r>
        <w:rPr>
          <w:spacing w:val="15"/>
          <w:w w:val="105"/>
        </w:rPr>
        <w:t> </w:t>
      </w:r>
      <w:r>
        <w:rPr>
          <w:w w:val="105"/>
        </w:rPr>
        <w:t>selecionado</w:t>
      </w:r>
      <w:r>
        <w:rPr>
          <w:spacing w:val="15"/>
          <w:w w:val="105"/>
        </w:rPr>
        <w:t> </w:t>
      </w:r>
      <w:r>
        <w:rPr>
          <w:w w:val="105"/>
        </w:rPr>
        <w:t>quando</w:t>
      </w:r>
      <w:r>
        <w:rPr>
          <w:spacing w:val="15"/>
          <w:w w:val="105"/>
        </w:rPr>
        <w:t> </w:t>
      </w:r>
      <w:r>
        <w:rPr>
          <w:w w:val="105"/>
        </w:rPr>
        <w:t>se</w:t>
      </w:r>
    </w:p>
    <w:p>
      <w:pPr>
        <w:pStyle w:val="BodyText"/>
        <w:spacing w:before="5"/>
        <w:rPr>
          <w:sz w:val="12"/>
        </w:rPr>
      </w:pPr>
      <w:r>
        <w:rPr>
          <w:sz w:val="12"/>
        </w:rPr>
        <mc:AlternateContent>
          <mc:Choice Requires="wps">
            <w:drawing>
              <wp:anchor distT="0" distB="0" distL="0" distR="0" allowOverlap="1" layoutInCell="1" locked="0" behindDoc="1" simplePos="0" relativeHeight="487594496">
                <wp:simplePos x="0" y="0"/>
                <wp:positionH relativeFrom="page">
                  <wp:posOffset>914400</wp:posOffset>
                </wp:positionH>
                <wp:positionV relativeFrom="paragraph">
                  <wp:posOffset>106385</wp:posOffset>
                </wp:positionV>
                <wp:extent cx="2292985" cy="1270"/>
                <wp:effectExtent l="0" t="0" r="0" b="0"/>
                <wp:wrapTopAndBottom/>
                <wp:docPr id="62" name="Graphic 62"/>
                <wp:cNvGraphicFramePr>
                  <a:graphicFrameLocks/>
                </wp:cNvGraphicFramePr>
                <a:graphic>
                  <a:graphicData uri="http://schemas.microsoft.com/office/word/2010/wordprocessingShape">
                    <wps:wsp>
                      <wps:cNvPr id="62" name="Graphic 62"/>
                      <wps:cNvSpPr/>
                      <wps:spPr>
                        <a:xfrm>
                          <a:off x="0" y="0"/>
                          <a:ext cx="2292985" cy="1270"/>
                        </a:xfrm>
                        <a:custGeom>
                          <a:avLst/>
                          <a:gdLst/>
                          <a:ahLst/>
                          <a:cxnLst/>
                          <a:rect l="l" t="t" r="r" b="b"/>
                          <a:pathLst>
                            <a:path w="2292985" h="0">
                              <a:moveTo>
                                <a:pt x="0" y="0"/>
                              </a:moveTo>
                              <a:lnTo>
                                <a:pt x="2292438" y="0"/>
                              </a:lnTo>
                            </a:path>
                          </a:pathLst>
                        </a:custGeom>
                        <a:ln w="5054">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72pt;margin-top:8.376804pt;width:180.55pt;height:.1pt;mso-position-horizontal-relative:page;mso-position-vertical-relative:paragraph;z-index:-15721984;mso-wrap-distance-left:0;mso-wrap-distance-right:0" id="docshape39" coordorigin="1440,168" coordsize="3611,0" path="m1440,168l5050,168e" filled="false" stroked="true" strokeweight=".398pt" strokecolor="#000000">
                <v:path arrowok="t"/>
                <v:stroke dashstyle="solid"/>
                <w10:wrap type="topAndBottom"/>
              </v:shape>
            </w:pict>
          </mc:Fallback>
        </mc:AlternateContent>
      </w:r>
    </w:p>
    <w:p>
      <w:pPr>
        <w:spacing w:line="252" w:lineRule="auto" w:before="16"/>
        <w:ind w:left="23" w:right="871" w:firstLine="269"/>
        <w:jc w:val="both"/>
        <w:rPr>
          <w:rFonts w:ascii="Georgia" w:hAnsi="Georgia"/>
          <w:sz w:val="20"/>
        </w:rPr>
      </w:pPr>
      <w:r>
        <w:rPr>
          <w:rFonts w:ascii="Cambria" w:hAnsi="Cambria"/>
          <w:position w:val="7"/>
          <w:sz w:val="14"/>
        </w:rPr>
        <w:t>7</w:t>
      </w:r>
      <w:bookmarkStart w:name="_bookmark22" w:id="33"/>
      <w:bookmarkEnd w:id="33"/>
      <w:r>
        <w:rPr>
          <w:rFonts w:ascii="Cambria" w:hAnsi="Cambria"/>
          <w:spacing w:val="10"/>
          <w:position w:val="7"/>
          <w:sz w:val="14"/>
        </w:rPr>
      </w:r>
      <w:r>
        <w:rPr>
          <w:rFonts w:ascii="Georgia" w:hAnsi="Georgia"/>
          <w:sz w:val="20"/>
        </w:rPr>
        <w:t>Muitos pesquisadores classificam equivocadamente as marcas como nomes próprios, uma vez que elas seriam “propriedade privada”.</w:t>
      </w:r>
      <w:r>
        <w:rPr>
          <w:rFonts w:ascii="Georgia" w:hAnsi="Georgia"/>
          <w:spacing w:val="36"/>
          <w:sz w:val="20"/>
        </w:rPr>
        <w:t> </w:t>
      </w:r>
      <w:r>
        <w:rPr>
          <w:rFonts w:ascii="Georgia" w:hAnsi="Georgia"/>
          <w:sz w:val="20"/>
        </w:rPr>
        <w:t>Já outros abandonam o processo descritivo e afirmam que, apesar de as marcas estarem na nossa fala e na nossa escrita, elas não seriam parte da nossa língua por terem sido</w:t>
      </w:r>
      <w:r>
        <w:rPr>
          <w:rFonts w:ascii="Georgia" w:hAnsi="Georgia"/>
          <w:spacing w:val="-5"/>
          <w:sz w:val="20"/>
        </w:rPr>
        <w:t> </w:t>
      </w:r>
      <w:r>
        <w:rPr>
          <w:rFonts w:ascii="Georgia" w:hAnsi="Georgia"/>
          <w:sz w:val="20"/>
        </w:rPr>
        <w:t>inventadas</w:t>
      </w:r>
      <w:r>
        <w:rPr>
          <w:rFonts w:ascii="Georgia" w:hAnsi="Georgia"/>
          <w:spacing w:val="-5"/>
          <w:sz w:val="20"/>
        </w:rPr>
        <w:t> </w:t>
      </w:r>
      <w:r>
        <w:rPr>
          <w:rFonts w:ascii="Georgia" w:hAnsi="Georgia"/>
          <w:sz w:val="20"/>
        </w:rPr>
        <w:t>por</w:t>
      </w:r>
      <w:r>
        <w:rPr>
          <w:rFonts w:ascii="Georgia" w:hAnsi="Georgia"/>
          <w:spacing w:val="-6"/>
          <w:sz w:val="20"/>
        </w:rPr>
        <w:t> </w:t>
      </w:r>
      <w:r>
        <w:rPr>
          <w:rFonts w:ascii="Georgia" w:hAnsi="Georgia"/>
          <w:sz w:val="20"/>
        </w:rPr>
        <w:t>equipes</w:t>
      </w:r>
      <w:r>
        <w:rPr>
          <w:rFonts w:ascii="Georgia" w:hAnsi="Georgia"/>
          <w:spacing w:val="-5"/>
          <w:sz w:val="20"/>
        </w:rPr>
        <w:t> </w:t>
      </w:r>
      <w:r>
        <w:rPr>
          <w:rFonts w:ascii="Georgia" w:hAnsi="Georgia"/>
          <w:sz w:val="20"/>
        </w:rPr>
        <w:t>de</w:t>
      </w:r>
      <w:r>
        <w:rPr>
          <w:rFonts w:ascii="Georgia" w:hAnsi="Georgia"/>
          <w:spacing w:val="-5"/>
          <w:sz w:val="20"/>
        </w:rPr>
        <w:t> </w:t>
      </w:r>
      <w:r>
        <w:rPr>
          <w:rFonts w:ascii="Georgia" w:hAnsi="Georgia"/>
          <w:sz w:val="20"/>
        </w:rPr>
        <w:t>comercialização</w:t>
      </w:r>
      <w:r>
        <w:rPr>
          <w:rFonts w:ascii="Georgia" w:hAnsi="Georgia"/>
          <w:spacing w:val="-6"/>
          <w:sz w:val="20"/>
        </w:rPr>
        <w:t> </w:t>
      </w:r>
      <w:r>
        <w:rPr>
          <w:rFonts w:ascii="Georgia" w:hAnsi="Georgia"/>
          <w:sz w:val="20"/>
        </w:rPr>
        <w:t>de</w:t>
      </w:r>
      <w:r>
        <w:rPr>
          <w:rFonts w:ascii="Georgia" w:hAnsi="Georgia"/>
          <w:spacing w:val="-5"/>
          <w:sz w:val="20"/>
        </w:rPr>
        <w:t> </w:t>
      </w:r>
      <w:r>
        <w:rPr>
          <w:rFonts w:ascii="Georgia" w:hAnsi="Georgia"/>
          <w:sz w:val="20"/>
        </w:rPr>
        <w:t>bens</w:t>
      </w:r>
      <w:r>
        <w:rPr>
          <w:rFonts w:ascii="Georgia" w:hAnsi="Georgia"/>
          <w:spacing w:val="-6"/>
          <w:sz w:val="20"/>
        </w:rPr>
        <w:t> </w:t>
      </w:r>
      <w:r>
        <w:rPr>
          <w:rFonts w:ascii="Georgia" w:hAnsi="Georgia"/>
          <w:sz w:val="20"/>
        </w:rPr>
        <w:t>e</w:t>
      </w:r>
      <w:r>
        <w:rPr>
          <w:rFonts w:ascii="Georgia" w:hAnsi="Georgia"/>
          <w:spacing w:val="-5"/>
          <w:sz w:val="20"/>
        </w:rPr>
        <w:t> </w:t>
      </w:r>
      <w:r>
        <w:rPr>
          <w:rFonts w:ascii="Georgia" w:hAnsi="Georgia"/>
          <w:sz w:val="20"/>
        </w:rPr>
        <w:t>serviços.</w:t>
      </w:r>
      <w:r>
        <w:rPr>
          <w:rFonts w:ascii="Georgia" w:hAnsi="Georgia"/>
          <w:spacing w:val="12"/>
          <w:sz w:val="20"/>
        </w:rPr>
        <w:t> </w:t>
      </w:r>
      <w:r>
        <w:rPr>
          <w:rFonts w:ascii="Georgia" w:hAnsi="Georgia"/>
          <w:sz w:val="20"/>
        </w:rPr>
        <w:t>O</w:t>
      </w:r>
      <w:r>
        <w:rPr>
          <w:rFonts w:ascii="Georgia" w:hAnsi="Georgia"/>
          <w:spacing w:val="-6"/>
          <w:sz w:val="20"/>
        </w:rPr>
        <w:t> </w:t>
      </w:r>
      <w:r>
        <w:rPr>
          <w:rFonts w:ascii="Georgia" w:hAnsi="Georgia"/>
          <w:sz w:val="20"/>
        </w:rPr>
        <w:t>resultado</w:t>
      </w:r>
      <w:r>
        <w:rPr>
          <w:rFonts w:ascii="Georgia" w:hAnsi="Georgia"/>
          <w:spacing w:val="-5"/>
          <w:sz w:val="20"/>
        </w:rPr>
        <w:t> </w:t>
      </w:r>
      <w:r>
        <w:rPr>
          <w:rFonts w:ascii="Georgia" w:hAnsi="Georgia"/>
          <w:sz w:val="20"/>
        </w:rPr>
        <w:t>dessa</w:t>
      </w:r>
      <w:r>
        <w:rPr>
          <w:rFonts w:ascii="Georgia" w:hAnsi="Georgia"/>
          <w:spacing w:val="-5"/>
          <w:sz w:val="20"/>
        </w:rPr>
        <w:t> </w:t>
      </w:r>
      <w:r>
        <w:rPr>
          <w:rFonts w:ascii="Georgia" w:hAnsi="Georgia"/>
          <w:sz w:val="20"/>
        </w:rPr>
        <w:t>teorização</w:t>
      </w:r>
      <w:r>
        <w:rPr>
          <w:rFonts w:ascii="Georgia" w:hAnsi="Georgia"/>
          <w:spacing w:val="-6"/>
          <w:sz w:val="20"/>
        </w:rPr>
        <w:t> </w:t>
      </w:r>
      <w:r>
        <w:rPr>
          <w:rFonts w:ascii="Georgia" w:hAnsi="Georgia"/>
          <w:sz w:val="20"/>
        </w:rPr>
        <w:t>falha</w:t>
      </w:r>
      <w:r>
        <w:rPr>
          <w:rFonts w:ascii="Georgia" w:hAnsi="Georgia"/>
          <w:spacing w:val="-5"/>
          <w:sz w:val="20"/>
        </w:rPr>
        <w:t> </w:t>
      </w:r>
      <w:r>
        <w:rPr>
          <w:rFonts w:ascii="Georgia" w:hAnsi="Georgia"/>
          <w:sz w:val="20"/>
        </w:rPr>
        <w:t>é que</w:t>
      </w:r>
      <w:r>
        <w:rPr>
          <w:rFonts w:ascii="Georgia" w:hAnsi="Georgia"/>
          <w:spacing w:val="-11"/>
          <w:sz w:val="20"/>
        </w:rPr>
        <w:t> </w:t>
      </w:r>
      <w:r>
        <w:rPr>
          <w:rFonts w:ascii="Georgia" w:hAnsi="Georgia"/>
          <w:sz w:val="20"/>
        </w:rPr>
        <w:t>poucos</w:t>
      </w:r>
      <w:r>
        <w:rPr>
          <w:rFonts w:ascii="Georgia" w:hAnsi="Georgia"/>
          <w:spacing w:val="-11"/>
          <w:sz w:val="20"/>
        </w:rPr>
        <w:t> </w:t>
      </w:r>
      <w:r>
        <w:rPr>
          <w:rFonts w:ascii="Georgia" w:hAnsi="Georgia"/>
          <w:sz w:val="20"/>
        </w:rPr>
        <w:t>sabem</w:t>
      </w:r>
      <w:r>
        <w:rPr>
          <w:rFonts w:ascii="Georgia" w:hAnsi="Georgia"/>
          <w:spacing w:val="-11"/>
          <w:sz w:val="20"/>
        </w:rPr>
        <w:t> </w:t>
      </w:r>
      <w:r>
        <w:rPr>
          <w:rFonts w:ascii="Georgia" w:hAnsi="Georgia"/>
          <w:sz w:val="20"/>
        </w:rPr>
        <w:t>que</w:t>
      </w:r>
      <w:r>
        <w:rPr>
          <w:rFonts w:ascii="Georgia" w:hAnsi="Georgia"/>
          <w:spacing w:val="-11"/>
          <w:sz w:val="20"/>
        </w:rPr>
        <w:t> </w:t>
      </w:r>
      <w:r>
        <w:rPr>
          <w:rFonts w:ascii="Georgia" w:hAnsi="Georgia"/>
          <w:sz w:val="20"/>
        </w:rPr>
        <w:t>um</w:t>
      </w:r>
      <w:r>
        <w:rPr>
          <w:rFonts w:ascii="Georgia" w:hAnsi="Georgia"/>
          <w:spacing w:val="-11"/>
          <w:sz w:val="20"/>
        </w:rPr>
        <w:t> </w:t>
      </w:r>
      <w:r>
        <w:rPr>
          <w:rFonts w:ascii="Georgia" w:hAnsi="Georgia"/>
          <w:sz w:val="20"/>
        </w:rPr>
        <w:t>dono</w:t>
      </w:r>
      <w:r>
        <w:rPr>
          <w:rFonts w:ascii="Georgia" w:hAnsi="Georgia"/>
          <w:spacing w:val="-11"/>
          <w:sz w:val="20"/>
        </w:rPr>
        <w:t> </w:t>
      </w:r>
      <w:r>
        <w:rPr>
          <w:rFonts w:ascii="Georgia" w:hAnsi="Georgia"/>
          <w:sz w:val="20"/>
        </w:rPr>
        <w:t>de</w:t>
      </w:r>
      <w:r>
        <w:rPr>
          <w:rFonts w:ascii="Georgia" w:hAnsi="Georgia"/>
          <w:spacing w:val="-11"/>
          <w:sz w:val="20"/>
        </w:rPr>
        <w:t> </w:t>
      </w:r>
      <w:r>
        <w:rPr>
          <w:rFonts w:ascii="Georgia" w:hAnsi="Georgia"/>
          <w:sz w:val="20"/>
        </w:rPr>
        <w:t>capital</w:t>
      </w:r>
      <w:r>
        <w:rPr>
          <w:rFonts w:ascii="Georgia" w:hAnsi="Georgia"/>
          <w:spacing w:val="-11"/>
          <w:sz w:val="20"/>
        </w:rPr>
        <w:t> </w:t>
      </w:r>
      <w:r>
        <w:rPr>
          <w:rFonts w:ascii="Georgia" w:hAnsi="Georgia"/>
          <w:sz w:val="20"/>
        </w:rPr>
        <w:t>produtivo</w:t>
      </w:r>
      <w:r>
        <w:rPr>
          <w:rFonts w:ascii="Georgia" w:hAnsi="Georgia"/>
          <w:spacing w:val="-11"/>
          <w:sz w:val="20"/>
        </w:rPr>
        <w:t> </w:t>
      </w:r>
      <w:r>
        <w:rPr>
          <w:rFonts w:ascii="Georgia" w:hAnsi="Georgia"/>
          <w:sz w:val="20"/>
        </w:rPr>
        <w:t>pode</w:t>
      </w:r>
      <w:r>
        <w:rPr>
          <w:rFonts w:ascii="Georgia" w:hAnsi="Georgia"/>
          <w:spacing w:val="-11"/>
          <w:sz w:val="20"/>
        </w:rPr>
        <w:t> </w:t>
      </w:r>
      <w:r>
        <w:rPr>
          <w:rFonts w:ascii="Georgia" w:hAnsi="Georgia"/>
          <w:sz w:val="20"/>
        </w:rPr>
        <w:t>pessoalmente</w:t>
      </w:r>
      <w:r>
        <w:rPr>
          <w:rFonts w:ascii="Georgia" w:hAnsi="Georgia"/>
          <w:spacing w:val="-11"/>
          <w:sz w:val="20"/>
        </w:rPr>
        <w:t> </w:t>
      </w:r>
      <w:r>
        <w:rPr>
          <w:rFonts w:ascii="Georgia" w:hAnsi="Georgia"/>
          <w:sz w:val="20"/>
        </w:rPr>
        <w:t>introduzir</w:t>
      </w:r>
      <w:r>
        <w:rPr>
          <w:rFonts w:ascii="Georgia" w:hAnsi="Georgia"/>
          <w:spacing w:val="-11"/>
          <w:sz w:val="20"/>
        </w:rPr>
        <w:t> </w:t>
      </w:r>
      <w:r>
        <w:rPr>
          <w:rFonts w:ascii="Georgia" w:hAnsi="Georgia"/>
          <w:sz w:val="20"/>
        </w:rPr>
        <w:t>vocábulos</w:t>
      </w:r>
      <w:r>
        <w:rPr>
          <w:rFonts w:ascii="Georgia" w:hAnsi="Georgia"/>
          <w:spacing w:val="-11"/>
          <w:sz w:val="20"/>
        </w:rPr>
        <w:t> </w:t>
      </w:r>
      <w:r>
        <w:rPr>
          <w:rFonts w:ascii="Georgia" w:hAnsi="Georgia"/>
          <w:sz w:val="20"/>
        </w:rPr>
        <w:t>na</w:t>
      </w:r>
      <w:r>
        <w:rPr>
          <w:rFonts w:ascii="Georgia" w:hAnsi="Georgia"/>
          <w:spacing w:val="-11"/>
          <w:sz w:val="20"/>
        </w:rPr>
        <w:t> </w:t>
      </w:r>
      <w:r>
        <w:rPr>
          <w:rFonts w:ascii="Georgia" w:hAnsi="Georgia"/>
          <w:sz w:val="20"/>
        </w:rPr>
        <w:t>norma </w:t>
      </w:r>
      <w:r>
        <w:rPr>
          <w:rFonts w:ascii="Georgia" w:hAnsi="Georgia"/>
          <w:spacing w:val="-4"/>
          <w:sz w:val="20"/>
        </w:rPr>
        <w:t>linguística adotada pelo estado enquanto as minorias sexuais não detêm o poder de criar vocábulos sequer </w:t>
      </w:r>
      <w:r>
        <w:rPr>
          <w:rFonts w:ascii="Georgia" w:hAnsi="Georgia"/>
          <w:sz w:val="20"/>
        </w:rPr>
        <w:t>para representar a si mesmas ainda que compreendam mais de 50% da população.</w:t>
      </w:r>
    </w:p>
    <w:p>
      <w:pPr>
        <w:spacing w:after="0" w:line="252" w:lineRule="auto"/>
        <w:jc w:val="both"/>
        <w:rPr>
          <w:rFonts w:ascii="Georgia" w:hAnsi="Georgia"/>
          <w:sz w:val="20"/>
        </w:rPr>
        <w:sectPr>
          <w:pgSz w:w="11910" w:h="16840"/>
          <w:pgMar w:header="819" w:footer="0" w:top="1120" w:bottom="280" w:left="1417" w:right="566"/>
        </w:sectPr>
      </w:pPr>
    </w:p>
    <w:p>
      <w:pPr>
        <w:pStyle w:val="BodyText"/>
        <w:spacing w:before="61"/>
        <w:rPr>
          <w:rFonts w:ascii="Georgia"/>
        </w:rPr>
      </w:pPr>
    </w:p>
    <w:p>
      <w:pPr>
        <w:pStyle w:val="BodyText"/>
        <w:spacing w:line="252" w:lineRule="auto" w:before="1"/>
        <w:ind w:left="23" w:right="870"/>
        <w:jc w:val="both"/>
      </w:pPr>
      <w:r>
        <w:rPr>
          <w:w w:val="105"/>
        </w:rPr>
        <w:t>trata de uma loja de operadora telefônica.</w:t>
      </w:r>
      <w:r>
        <w:rPr>
          <w:spacing w:val="40"/>
          <w:w w:val="105"/>
        </w:rPr>
        <w:t> </w:t>
      </w:r>
      <w:r>
        <w:rPr>
          <w:w w:val="105"/>
        </w:rPr>
        <w:t>Para esses exemplos, um «</w:t>
      </w:r>
      <w:r>
        <w:rPr>
          <w:color w:val="7F7F7F"/>
          <w:w w:val="105"/>
        </w:rPr>
        <w:t>gênero</w:t>
      </w:r>
      <w:r>
        <w:rPr>
          <w:w w:val="105"/>
        </w:rPr>
        <w:t>» pode ser descrito</w:t>
      </w:r>
      <w:r>
        <w:rPr>
          <w:spacing w:val="-14"/>
          <w:w w:val="105"/>
        </w:rPr>
        <w:t> </w:t>
      </w:r>
      <w:r>
        <w:rPr>
          <w:w w:val="105"/>
        </w:rPr>
        <w:t>tanto</w:t>
      </w:r>
      <w:r>
        <w:rPr>
          <w:spacing w:val="-14"/>
          <w:w w:val="105"/>
        </w:rPr>
        <w:t> </w:t>
      </w:r>
      <w:r>
        <w:rPr>
          <w:w w:val="105"/>
        </w:rPr>
        <w:t>no</w:t>
      </w:r>
      <w:r>
        <w:rPr>
          <w:spacing w:val="-14"/>
          <w:w w:val="105"/>
        </w:rPr>
        <w:t> </w:t>
      </w:r>
      <w:r>
        <w:rPr>
          <w:w w:val="105"/>
        </w:rPr>
        <w:t>nível</w:t>
      </w:r>
      <w:r>
        <w:rPr>
          <w:spacing w:val="-14"/>
          <w:w w:val="105"/>
        </w:rPr>
        <w:t> </w:t>
      </w:r>
      <w:r>
        <w:rPr>
          <w:w w:val="105"/>
        </w:rPr>
        <w:t>dos</w:t>
      </w:r>
      <w:r>
        <w:rPr>
          <w:spacing w:val="-15"/>
          <w:w w:val="105"/>
        </w:rPr>
        <w:t> </w:t>
      </w:r>
      <w:r>
        <w:rPr>
          <w:rFonts w:ascii="Georgia" w:hAnsi="Georgia"/>
          <w:b/>
          <w:w w:val="105"/>
        </w:rPr>
        <w:t>fenótipos</w:t>
      </w:r>
      <w:r>
        <w:rPr>
          <w:rFonts w:ascii="Georgia" w:hAnsi="Georgia"/>
          <w:b/>
          <w:spacing w:val="-15"/>
          <w:w w:val="105"/>
        </w:rPr>
        <w:t> </w:t>
      </w:r>
      <w:r>
        <w:rPr>
          <w:w w:val="105"/>
        </w:rPr>
        <w:t>como</w:t>
      </w:r>
      <w:r>
        <w:rPr>
          <w:spacing w:val="-14"/>
          <w:w w:val="105"/>
        </w:rPr>
        <w:t> </w:t>
      </w:r>
      <w:r>
        <w:rPr>
          <w:color w:val="7F7F7F"/>
          <w:w w:val="105"/>
        </w:rPr>
        <w:t>‘supermercado’</w:t>
      </w:r>
      <w:r>
        <w:rPr>
          <w:w w:val="105"/>
        </w:rPr>
        <w:t>,</w:t>
      </w:r>
      <w:r>
        <w:rPr>
          <w:spacing w:val="-14"/>
          <w:w w:val="105"/>
        </w:rPr>
        <w:t> </w:t>
      </w:r>
      <w:r>
        <w:rPr>
          <w:color w:val="7F7F7F"/>
          <w:w w:val="105"/>
        </w:rPr>
        <w:t>‘restaurante’</w:t>
      </w:r>
      <w:r>
        <w:rPr>
          <w:color w:val="7F7F7F"/>
          <w:spacing w:val="-14"/>
          <w:w w:val="105"/>
        </w:rPr>
        <w:t> </w:t>
      </w:r>
      <w:r>
        <w:rPr>
          <w:w w:val="105"/>
        </w:rPr>
        <w:t>e</w:t>
      </w:r>
      <w:r>
        <w:rPr>
          <w:spacing w:val="-14"/>
          <w:w w:val="105"/>
        </w:rPr>
        <w:t> </w:t>
      </w:r>
      <w:r>
        <w:rPr>
          <w:color w:val="7F7F7F"/>
          <w:w w:val="105"/>
        </w:rPr>
        <w:t>‘loja’</w:t>
      </w:r>
      <w:r>
        <w:rPr>
          <w:color w:val="7F7F7F"/>
          <w:spacing w:val="-14"/>
          <w:w w:val="105"/>
        </w:rPr>
        <w:t> </w:t>
      </w:r>
      <w:r>
        <w:rPr>
          <w:w w:val="105"/>
        </w:rPr>
        <w:t>quanto </w:t>
      </w:r>
      <w:r>
        <w:rPr>
          <w:spacing w:val="-2"/>
          <w:w w:val="105"/>
        </w:rPr>
        <w:t>no</w:t>
      </w:r>
      <w:r>
        <w:rPr>
          <w:spacing w:val="-8"/>
          <w:w w:val="105"/>
        </w:rPr>
        <w:t> </w:t>
      </w:r>
      <w:r>
        <w:rPr>
          <w:spacing w:val="-2"/>
          <w:w w:val="105"/>
        </w:rPr>
        <w:t>nível</w:t>
      </w:r>
      <w:r>
        <w:rPr>
          <w:spacing w:val="-8"/>
          <w:w w:val="105"/>
        </w:rPr>
        <w:t> </w:t>
      </w:r>
      <w:r>
        <w:rPr>
          <w:spacing w:val="-2"/>
          <w:w w:val="105"/>
        </w:rPr>
        <w:t>dos</w:t>
      </w:r>
      <w:r>
        <w:rPr>
          <w:spacing w:val="-8"/>
          <w:w w:val="105"/>
        </w:rPr>
        <w:t> </w:t>
      </w:r>
      <w:r>
        <w:rPr>
          <w:rFonts w:ascii="Georgia" w:hAnsi="Georgia"/>
          <w:b/>
          <w:spacing w:val="-2"/>
          <w:w w:val="105"/>
        </w:rPr>
        <w:t>criptótipos</w:t>
      </w:r>
      <w:r>
        <w:rPr>
          <w:rFonts w:ascii="Georgia" w:hAnsi="Georgia"/>
          <w:b/>
          <w:spacing w:val="-8"/>
          <w:w w:val="105"/>
        </w:rPr>
        <w:t> </w:t>
      </w:r>
      <w:r>
        <w:rPr>
          <w:spacing w:val="-2"/>
          <w:w w:val="105"/>
        </w:rPr>
        <w:t>como</w:t>
      </w:r>
      <w:r>
        <w:rPr>
          <w:spacing w:val="-8"/>
          <w:w w:val="105"/>
        </w:rPr>
        <w:t> </w:t>
      </w:r>
      <w:r>
        <w:rPr>
          <w:color w:val="7F7F7F"/>
          <w:spacing w:val="-2"/>
          <w:w w:val="105"/>
        </w:rPr>
        <w:t>‘estabelecimento</w:t>
      </w:r>
      <w:r>
        <w:rPr>
          <w:color w:val="7F7F7F"/>
          <w:spacing w:val="-8"/>
          <w:w w:val="105"/>
        </w:rPr>
        <w:t> </w:t>
      </w:r>
      <w:r>
        <w:rPr>
          <w:color w:val="7F7F7F"/>
          <w:spacing w:val="-2"/>
          <w:w w:val="105"/>
        </w:rPr>
        <w:t>de</w:t>
      </w:r>
      <w:r>
        <w:rPr>
          <w:color w:val="7F7F7F"/>
          <w:spacing w:val="-8"/>
          <w:w w:val="105"/>
        </w:rPr>
        <w:t> </w:t>
      </w:r>
      <w:r>
        <w:rPr>
          <w:color w:val="7F7F7F"/>
          <w:spacing w:val="-2"/>
          <w:w w:val="105"/>
        </w:rPr>
        <w:t>artigo</w:t>
      </w:r>
      <w:r>
        <w:rPr>
          <w:color w:val="7F7F7F"/>
          <w:spacing w:val="-9"/>
          <w:w w:val="105"/>
        </w:rPr>
        <w:t> </w:t>
      </w:r>
      <w:r>
        <w:rPr>
          <w:i/>
          <w:color w:val="7F7F7F"/>
          <w:spacing w:val="-2"/>
          <w:w w:val="105"/>
        </w:rPr>
        <w:t>o</w:t>
      </w:r>
      <w:r>
        <w:rPr>
          <w:color w:val="7F7F7F"/>
          <w:spacing w:val="-2"/>
          <w:w w:val="105"/>
        </w:rPr>
        <w:t>’</w:t>
      </w:r>
      <w:r>
        <w:rPr>
          <w:color w:val="7F7F7F"/>
          <w:spacing w:val="-8"/>
          <w:w w:val="105"/>
        </w:rPr>
        <w:t> </w:t>
      </w:r>
      <w:r>
        <w:rPr>
          <w:spacing w:val="-2"/>
          <w:w w:val="105"/>
        </w:rPr>
        <w:t>e</w:t>
      </w:r>
      <w:r>
        <w:rPr>
          <w:spacing w:val="-8"/>
          <w:w w:val="105"/>
        </w:rPr>
        <w:t> </w:t>
      </w:r>
      <w:r>
        <w:rPr>
          <w:color w:val="7F7F7F"/>
          <w:spacing w:val="-2"/>
          <w:w w:val="105"/>
        </w:rPr>
        <w:t>‘estabelecimento</w:t>
      </w:r>
      <w:r>
        <w:rPr>
          <w:color w:val="7F7F7F"/>
          <w:spacing w:val="-8"/>
          <w:w w:val="105"/>
        </w:rPr>
        <w:t> </w:t>
      </w:r>
      <w:r>
        <w:rPr>
          <w:color w:val="7F7F7F"/>
          <w:spacing w:val="-2"/>
          <w:w w:val="105"/>
        </w:rPr>
        <w:t>de</w:t>
      </w:r>
      <w:r>
        <w:rPr>
          <w:color w:val="7F7F7F"/>
          <w:spacing w:val="-8"/>
          <w:w w:val="105"/>
        </w:rPr>
        <w:t> </w:t>
      </w:r>
      <w:r>
        <w:rPr>
          <w:color w:val="7F7F7F"/>
          <w:spacing w:val="-2"/>
          <w:w w:val="105"/>
        </w:rPr>
        <w:t>artigo </w:t>
      </w:r>
      <w:r>
        <w:rPr>
          <w:i/>
          <w:color w:val="7F7F7F"/>
          <w:w w:val="105"/>
        </w:rPr>
        <w:t>a</w:t>
      </w:r>
      <w:r>
        <w:rPr>
          <w:color w:val="7F7F7F"/>
          <w:w w:val="105"/>
        </w:rPr>
        <w:t>’</w:t>
      </w:r>
      <w:r>
        <w:rPr>
          <w:color w:val="7F7F7F"/>
          <w:spacing w:val="-2"/>
          <w:w w:val="105"/>
        </w:rPr>
        <w:t> </w:t>
      </w:r>
      <w:hyperlink w:history="true" w:anchor="_bookmark139">
        <w:r>
          <w:rPr>
            <w:w w:val="105"/>
          </w:rPr>
          <w:t>(HALLIDAY,</w:t>
        </w:r>
      </w:hyperlink>
      <w:r>
        <w:rPr>
          <w:spacing w:val="-2"/>
          <w:w w:val="105"/>
        </w:rPr>
        <w:t> </w:t>
      </w:r>
      <w:hyperlink w:history="true" w:anchor="_bookmark139">
        <w:r>
          <w:rPr>
            <w:w w:val="105"/>
          </w:rPr>
          <w:t>2003[1985]).</w:t>
        </w:r>
      </w:hyperlink>
    </w:p>
    <w:p>
      <w:pPr>
        <w:pStyle w:val="BodyText"/>
        <w:spacing w:line="247" w:lineRule="auto" w:before="12"/>
        <w:ind w:left="23" w:right="872" w:firstLine="351"/>
        <w:jc w:val="both"/>
      </w:pPr>
      <w:r>
        <w:rPr>
          <w:w w:val="105"/>
        </w:rPr>
        <w:t>A partir de quando se entende que os «</w:t>
      </w:r>
      <w:r>
        <w:rPr>
          <w:color w:val="7F7F7F"/>
          <w:w w:val="105"/>
        </w:rPr>
        <w:t>gêneros</w:t>
      </w:r>
      <w:r>
        <w:rPr>
          <w:w w:val="105"/>
        </w:rPr>
        <w:t>» não são classes de nomes, mas sim sentidos</w:t>
      </w:r>
      <w:r>
        <w:rPr>
          <w:w w:val="105"/>
        </w:rPr>
        <w:t> experienciais,</w:t>
      </w:r>
      <w:r>
        <w:rPr>
          <w:w w:val="105"/>
        </w:rPr>
        <w:t> consegue-se</w:t>
      </w:r>
      <w:r>
        <w:rPr>
          <w:w w:val="105"/>
        </w:rPr>
        <w:t> explicar</w:t>
      </w:r>
      <w:r>
        <w:rPr>
          <w:w w:val="105"/>
        </w:rPr>
        <w:t> o</w:t>
      </w:r>
      <w:r>
        <w:rPr>
          <w:w w:val="105"/>
        </w:rPr>
        <w:t> que</w:t>
      </w:r>
      <w:r>
        <w:rPr>
          <w:w w:val="105"/>
        </w:rPr>
        <w:t> leva</w:t>
      </w:r>
      <w:r>
        <w:rPr>
          <w:w w:val="105"/>
        </w:rPr>
        <w:t> um</w:t>
      </w:r>
      <w:r>
        <w:rPr>
          <w:w w:val="105"/>
        </w:rPr>
        <w:t> estabelecimento</w:t>
      </w:r>
      <w:r>
        <w:rPr>
          <w:w w:val="105"/>
        </w:rPr>
        <w:t> que</w:t>
      </w:r>
      <w:r>
        <w:rPr>
          <w:w w:val="105"/>
        </w:rPr>
        <w:t> carrega um</w:t>
      </w:r>
      <w:r>
        <w:rPr>
          <w:spacing w:val="32"/>
          <w:w w:val="105"/>
        </w:rPr>
        <w:t> </w:t>
      </w:r>
      <w:r>
        <w:rPr>
          <w:w w:val="105"/>
        </w:rPr>
        <w:t>nome</w:t>
      </w:r>
      <w:r>
        <w:rPr>
          <w:spacing w:val="32"/>
          <w:w w:val="105"/>
        </w:rPr>
        <w:t> </w:t>
      </w:r>
      <w:r>
        <w:rPr>
          <w:w w:val="105"/>
        </w:rPr>
        <w:t>comum</w:t>
      </w:r>
      <w:r>
        <w:rPr>
          <w:spacing w:val="32"/>
          <w:w w:val="105"/>
        </w:rPr>
        <w:t> </w:t>
      </w:r>
      <w:r>
        <w:rPr>
          <w:w w:val="105"/>
        </w:rPr>
        <w:t>como</w:t>
      </w:r>
      <w:r>
        <w:rPr>
          <w:spacing w:val="32"/>
          <w:w w:val="105"/>
        </w:rPr>
        <w:t> </w:t>
      </w:r>
      <w:r>
        <w:rPr>
          <w:i/>
          <w:color w:val="7F7F7F"/>
          <w:w w:val="105"/>
        </w:rPr>
        <w:t>McDonald’s</w:t>
      </w:r>
      <w:r>
        <w:rPr>
          <w:i/>
          <w:color w:val="7F7F7F"/>
          <w:spacing w:val="40"/>
          <w:w w:val="105"/>
        </w:rPr>
        <w:t> </w:t>
      </w:r>
      <w:r>
        <w:rPr>
          <w:w w:val="105"/>
        </w:rPr>
        <w:t>a</w:t>
      </w:r>
      <w:r>
        <w:rPr>
          <w:spacing w:val="32"/>
          <w:w w:val="105"/>
        </w:rPr>
        <w:t> </w:t>
      </w:r>
      <w:r>
        <w:rPr>
          <w:w w:val="105"/>
        </w:rPr>
        <w:t>oscilar</w:t>
      </w:r>
      <w:r>
        <w:rPr>
          <w:spacing w:val="32"/>
          <w:w w:val="105"/>
        </w:rPr>
        <w:t> </w:t>
      </w:r>
      <w:r>
        <w:rPr>
          <w:w w:val="105"/>
        </w:rPr>
        <w:t>entre</w:t>
      </w:r>
      <w:r>
        <w:rPr>
          <w:spacing w:val="32"/>
          <w:w w:val="105"/>
        </w:rPr>
        <w:t> </w:t>
      </w:r>
      <w:r>
        <w:rPr>
          <w:w w:val="105"/>
        </w:rPr>
        <w:t>«</w:t>
      </w:r>
      <w:r>
        <w:rPr>
          <w:color w:val="7F7F7F"/>
          <w:w w:val="105"/>
        </w:rPr>
        <w:t>gêneros</w:t>
      </w:r>
      <w:r>
        <w:rPr>
          <w:w w:val="105"/>
        </w:rPr>
        <w:t>»</w:t>
      </w:r>
      <w:r>
        <w:rPr>
          <w:spacing w:val="32"/>
          <w:w w:val="105"/>
        </w:rPr>
        <w:t> </w:t>
      </w:r>
      <w:r>
        <w:rPr>
          <w:w w:val="105"/>
        </w:rPr>
        <w:t>em</w:t>
      </w:r>
      <w:r>
        <w:rPr>
          <w:spacing w:val="32"/>
          <w:w w:val="105"/>
        </w:rPr>
        <w:t> </w:t>
      </w:r>
      <w:r>
        <w:rPr>
          <w:w w:val="105"/>
        </w:rPr>
        <w:t>textos,</w:t>
      </w:r>
      <w:r>
        <w:rPr>
          <w:spacing w:val="38"/>
          <w:w w:val="105"/>
        </w:rPr>
        <w:t> </w:t>
      </w:r>
      <w:r>
        <w:rPr>
          <w:w w:val="105"/>
        </w:rPr>
        <w:t>o</w:t>
      </w:r>
      <w:r>
        <w:rPr>
          <w:spacing w:val="32"/>
          <w:w w:val="105"/>
        </w:rPr>
        <w:t> </w:t>
      </w:r>
      <w:r>
        <w:rPr>
          <w:w w:val="105"/>
        </w:rPr>
        <w:t>que</w:t>
      </w:r>
      <w:r>
        <w:rPr>
          <w:spacing w:val="32"/>
          <w:w w:val="105"/>
        </w:rPr>
        <w:t> </w:t>
      </w:r>
      <w:r>
        <w:rPr>
          <w:w w:val="105"/>
        </w:rPr>
        <w:t>pode ser</w:t>
      </w:r>
      <w:r>
        <w:rPr>
          <w:spacing w:val="-1"/>
          <w:w w:val="105"/>
        </w:rPr>
        <w:t> </w:t>
      </w:r>
      <w:r>
        <w:rPr>
          <w:w w:val="105"/>
        </w:rPr>
        <w:t>observado</w:t>
      </w:r>
      <w:r>
        <w:rPr>
          <w:spacing w:val="-1"/>
          <w:w w:val="105"/>
        </w:rPr>
        <w:t> </w:t>
      </w:r>
      <w:r>
        <w:rPr>
          <w:w w:val="105"/>
        </w:rPr>
        <w:t>nos</w:t>
      </w:r>
      <w:r>
        <w:rPr>
          <w:spacing w:val="-1"/>
          <w:w w:val="105"/>
        </w:rPr>
        <w:t> </w:t>
      </w:r>
      <w:r>
        <w:rPr>
          <w:w w:val="105"/>
        </w:rPr>
        <w:t>seguintes</w:t>
      </w:r>
      <w:r>
        <w:rPr>
          <w:spacing w:val="-1"/>
          <w:w w:val="105"/>
        </w:rPr>
        <w:t> </w:t>
      </w:r>
      <w:r>
        <w:rPr>
          <w:w w:val="105"/>
        </w:rPr>
        <w:t>anúncios</w:t>
      </w:r>
      <w:r>
        <w:rPr>
          <w:spacing w:val="-1"/>
          <w:w w:val="105"/>
        </w:rPr>
        <w:t> </w:t>
      </w:r>
      <w:r>
        <w:rPr>
          <w:w w:val="105"/>
        </w:rPr>
        <w:t>que</w:t>
      </w:r>
      <w:r>
        <w:rPr>
          <w:spacing w:val="-1"/>
          <w:w w:val="105"/>
        </w:rPr>
        <w:t> </w:t>
      </w:r>
      <w:r>
        <w:rPr>
          <w:w w:val="105"/>
        </w:rPr>
        <w:t>encontramos</w:t>
      </w:r>
      <w:r>
        <w:rPr>
          <w:spacing w:val="-1"/>
          <w:w w:val="105"/>
        </w:rPr>
        <w:t> </w:t>
      </w:r>
      <w:r>
        <w:rPr>
          <w:w w:val="105"/>
        </w:rPr>
        <w:t>no</w:t>
      </w:r>
      <w:r>
        <w:rPr>
          <w:spacing w:val="-1"/>
          <w:w w:val="105"/>
        </w:rPr>
        <w:t> </w:t>
      </w:r>
      <w:r>
        <w:rPr>
          <w:w w:val="105"/>
        </w:rPr>
        <w:t>Google</w:t>
      </w:r>
      <w:r>
        <w:rPr>
          <w:spacing w:val="-1"/>
          <w:w w:val="105"/>
        </w:rPr>
        <w:t> </w:t>
      </w:r>
      <w:r>
        <w:rPr>
          <w:w w:val="105"/>
        </w:rPr>
        <w:t>apontando</w:t>
      </w:r>
      <w:r>
        <w:rPr>
          <w:spacing w:val="-1"/>
          <w:w w:val="105"/>
        </w:rPr>
        <w:t> </w:t>
      </w:r>
      <w:r>
        <w:rPr>
          <w:w w:val="105"/>
        </w:rPr>
        <w:t>para</w:t>
      </w:r>
      <w:r>
        <w:rPr>
          <w:spacing w:val="-1"/>
          <w:w w:val="105"/>
        </w:rPr>
        <w:t> </w:t>
      </w:r>
      <w:r>
        <w:rPr>
          <w:w w:val="105"/>
        </w:rPr>
        <w:t>vídeos patrocinados no YouTube</w:t>
      </w:r>
      <w:hyperlink w:history="true" w:anchor="_bookmark24">
        <w:r>
          <w:rPr>
            <w:w w:val="105"/>
            <w:position w:val="9"/>
            <w:sz w:val="16"/>
          </w:rPr>
          <w:t>8</w:t>
        </w:r>
      </w:hyperlink>
      <w:r>
        <w:rPr>
          <w:spacing w:val="40"/>
          <w:w w:val="105"/>
          <w:position w:val="9"/>
          <w:sz w:val="16"/>
        </w:rPr>
        <w:t> </w:t>
      </w:r>
      <w:r>
        <w:rPr>
          <w:w w:val="105"/>
        </w:rPr>
        <w:t>(Figura </w:t>
      </w:r>
      <w:hyperlink w:history="true" w:anchor="_bookmark23">
        <w:r>
          <w:rPr>
            <w:w w:val="105"/>
          </w:rPr>
          <w:t>2.2).</w:t>
        </w:r>
      </w:hyperlink>
    </w:p>
    <w:p>
      <w:pPr>
        <w:pStyle w:val="BodyText"/>
        <w:spacing w:before="215"/>
        <w:rPr>
          <w:sz w:val="20"/>
        </w:rPr>
      </w:pPr>
      <w:r>
        <w:rPr>
          <w:sz w:val="20"/>
        </w:rPr>
        <w:drawing>
          <wp:anchor distT="0" distB="0" distL="0" distR="0" allowOverlap="1" layoutInCell="1" locked="0" behindDoc="1" simplePos="0" relativeHeight="487595008">
            <wp:simplePos x="0" y="0"/>
            <wp:positionH relativeFrom="page">
              <wp:posOffset>2385636</wp:posOffset>
            </wp:positionH>
            <wp:positionV relativeFrom="paragraph">
              <wp:posOffset>298126</wp:posOffset>
            </wp:positionV>
            <wp:extent cx="2726245" cy="2307145"/>
            <wp:effectExtent l="0" t="0" r="0" b="0"/>
            <wp:wrapTopAndBottom/>
            <wp:docPr id="63" name="Image 63"/>
            <wp:cNvGraphicFramePr>
              <a:graphicFrameLocks/>
            </wp:cNvGraphicFramePr>
            <a:graphic>
              <a:graphicData uri="http://schemas.openxmlformats.org/drawingml/2006/picture">
                <pic:pic>
                  <pic:nvPicPr>
                    <pic:cNvPr id="63" name="Image 63"/>
                    <pic:cNvPicPr/>
                  </pic:nvPicPr>
                  <pic:blipFill>
                    <a:blip r:embed="rId47" cstate="print"/>
                    <a:stretch>
                      <a:fillRect/>
                    </a:stretch>
                  </pic:blipFill>
                  <pic:spPr>
                    <a:xfrm>
                      <a:off x="0" y="0"/>
                      <a:ext cx="2726245" cy="2307145"/>
                    </a:xfrm>
                    <a:prstGeom prst="rect">
                      <a:avLst/>
                    </a:prstGeom>
                  </pic:spPr>
                </pic:pic>
              </a:graphicData>
            </a:graphic>
          </wp:anchor>
        </w:drawing>
      </w:r>
    </w:p>
    <w:p>
      <w:pPr>
        <w:pStyle w:val="BodyText"/>
        <w:spacing w:before="31"/>
      </w:pPr>
    </w:p>
    <w:p>
      <w:pPr>
        <w:pStyle w:val="BodyText"/>
        <w:ind w:left="945"/>
      </w:pPr>
      <w:bookmarkStart w:name="_bookmark23" w:id="34"/>
      <w:bookmarkEnd w:id="34"/>
      <w:r>
        <w:rPr/>
      </w:r>
      <w:r>
        <w:rPr>
          <w:w w:val="105"/>
        </w:rPr>
        <w:t>Figura</w:t>
      </w:r>
      <w:r>
        <w:rPr>
          <w:spacing w:val="13"/>
          <w:w w:val="105"/>
        </w:rPr>
        <w:t> </w:t>
      </w:r>
      <w:r>
        <w:rPr>
          <w:w w:val="105"/>
        </w:rPr>
        <w:t>2.2:</w:t>
      </w:r>
      <w:r>
        <w:rPr>
          <w:spacing w:val="37"/>
          <w:w w:val="105"/>
        </w:rPr>
        <w:t> </w:t>
      </w:r>
      <w:r>
        <w:rPr>
          <w:w w:val="105"/>
        </w:rPr>
        <w:t>«</w:t>
      </w:r>
      <w:r>
        <w:rPr>
          <w:color w:val="7F7F7F"/>
          <w:w w:val="105"/>
        </w:rPr>
        <w:t>Gêneros</w:t>
      </w:r>
      <w:r>
        <w:rPr>
          <w:w w:val="105"/>
        </w:rPr>
        <w:t>»</w:t>
      </w:r>
      <w:r>
        <w:rPr>
          <w:spacing w:val="13"/>
          <w:w w:val="105"/>
        </w:rPr>
        <w:t> </w:t>
      </w:r>
      <w:r>
        <w:rPr>
          <w:w w:val="105"/>
        </w:rPr>
        <w:t>para</w:t>
      </w:r>
      <w:r>
        <w:rPr>
          <w:spacing w:val="14"/>
          <w:w w:val="105"/>
        </w:rPr>
        <w:t> </w:t>
      </w:r>
      <w:r>
        <w:rPr>
          <w:w w:val="105"/>
        </w:rPr>
        <w:t>restaurantes,</w:t>
      </w:r>
      <w:r>
        <w:rPr>
          <w:spacing w:val="12"/>
          <w:w w:val="105"/>
        </w:rPr>
        <w:t> </w:t>
      </w:r>
      <w:r>
        <w:rPr>
          <w:w w:val="105"/>
        </w:rPr>
        <w:t>casas</w:t>
      </w:r>
      <w:r>
        <w:rPr>
          <w:spacing w:val="13"/>
          <w:w w:val="105"/>
        </w:rPr>
        <w:t> </w:t>
      </w:r>
      <w:r>
        <w:rPr>
          <w:w w:val="105"/>
        </w:rPr>
        <w:t>assombradas</w:t>
      </w:r>
      <w:r>
        <w:rPr>
          <w:spacing w:val="13"/>
          <w:w w:val="105"/>
        </w:rPr>
        <w:t> </w:t>
      </w:r>
      <w:r>
        <w:rPr>
          <w:w w:val="105"/>
        </w:rPr>
        <w:t>e</w:t>
      </w:r>
      <w:r>
        <w:rPr>
          <w:spacing w:val="12"/>
          <w:w w:val="105"/>
        </w:rPr>
        <w:t> </w:t>
      </w:r>
      <w:r>
        <w:rPr>
          <w:spacing w:val="-2"/>
          <w:w w:val="105"/>
        </w:rPr>
        <w:t>lanches</w:t>
      </w:r>
    </w:p>
    <w:p>
      <w:pPr>
        <w:pStyle w:val="BodyText"/>
        <w:spacing w:before="112"/>
      </w:pPr>
    </w:p>
    <w:p>
      <w:pPr>
        <w:pStyle w:val="BodyText"/>
        <w:spacing w:line="249" w:lineRule="auto"/>
        <w:ind w:left="22" w:right="869" w:firstLine="351"/>
        <w:jc w:val="both"/>
      </w:pPr>
      <w:r>
        <w:rPr>
          <w:w w:val="105"/>
        </w:rPr>
        <w:t>Quando essas oscilações ocorrem em um texto, além de observarmos uma seleção de artigos</w:t>
      </w:r>
      <w:r>
        <w:rPr>
          <w:w w:val="105"/>
        </w:rPr>
        <w:t> de</w:t>
      </w:r>
      <w:r>
        <w:rPr>
          <w:w w:val="105"/>
        </w:rPr>
        <w:t> acordo</w:t>
      </w:r>
      <w:r>
        <w:rPr>
          <w:w w:val="105"/>
        </w:rPr>
        <w:t> com</w:t>
      </w:r>
      <w:r>
        <w:rPr>
          <w:w w:val="105"/>
        </w:rPr>
        <w:t> fenótipos</w:t>
      </w:r>
      <w:r>
        <w:rPr>
          <w:w w:val="105"/>
        </w:rPr>
        <w:t> genéricos</w:t>
      </w:r>
      <w:r>
        <w:rPr>
          <w:w w:val="105"/>
        </w:rPr>
        <w:t> (</w:t>
      </w:r>
      <w:r>
        <w:rPr>
          <w:color w:val="7F7F7F"/>
          <w:w w:val="105"/>
        </w:rPr>
        <w:t>‘restaurante’</w:t>
      </w:r>
      <w:r>
        <w:rPr>
          <w:w w:val="105"/>
        </w:rPr>
        <w:t>,</w:t>
      </w:r>
      <w:r>
        <w:rPr>
          <w:w w:val="105"/>
        </w:rPr>
        <w:t> </w:t>
      </w:r>
      <w:r>
        <w:rPr>
          <w:color w:val="7F7F7F"/>
          <w:w w:val="105"/>
        </w:rPr>
        <w:t>‘casa</w:t>
      </w:r>
      <w:r>
        <w:rPr>
          <w:color w:val="7F7F7F"/>
          <w:w w:val="105"/>
        </w:rPr>
        <w:t> assombrada’</w:t>
      </w:r>
      <w:r>
        <w:rPr>
          <w:w w:val="105"/>
        </w:rPr>
        <w:t>,</w:t>
      </w:r>
      <w:r>
        <w:rPr>
          <w:w w:val="105"/>
        </w:rPr>
        <w:t> </w:t>
      </w:r>
      <w:r>
        <w:rPr>
          <w:color w:val="7F7F7F"/>
          <w:w w:val="105"/>
        </w:rPr>
        <w:t>‘lanche’</w:t>
      </w:r>
      <w:r>
        <w:rPr>
          <w:w w:val="105"/>
        </w:rPr>
        <w:t>), encontramos</w:t>
      </w:r>
      <w:r>
        <w:rPr>
          <w:spacing w:val="-8"/>
          <w:w w:val="105"/>
        </w:rPr>
        <w:t> </w:t>
      </w:r>
      <w:r>
        <w:rPr>
          <w:w w:val="105"/>
        </w:rPr>
        <w:t>frequentemente</w:t>
      </w:r>
      <w:r>
        <w:rPr>
          <w:spacing w:val="-8"/>
          <w:w w:val="105"/>
        </w:rPr>
        <w:t> </w:t>
      </w:r>
      <w:r>
        <w:rPr>
          <w:rFonts w:ascii="Georgia" w:hAnsi="Georgia"/>
          <w:b/>
          <w:w w:val="105"/>
        </w:rPr>
        <w:t>analogias</w:t>
      </w:r>
      <w:r>
        <w:rPr>
          <w:rFonts w:ascii="Georgia" w:hAnsi="Georgia"/>
          <w:b/>
          <w:spacing w:val="-9"/>
          <w:w w:val="105"/>
        </w:rPr>
        <w:t> </w:t>
      </w:r>
      <w:r>
        <w:rPr>
          <w:w w:val="105"/>
        </w:rPr>
        <w:t>–</w:t>
      </w:r>
      <w:r>
        <w:rPr>
          <w:spacing w:val="-8"/>
          <w:w w:val="105"/>
        </w:rPr>
        <w:t> </w:t>
      </w:r>
      <w:r>
        <w:rPr>
          <w:w w:val="105"/>
        </w:rPr>
        <w:t>quase</w:t>
      </w:r>
      <w:r>
        <w:rPr>
          <w:spacing w:val="-8"/>
          <w:w w:val="105"/>
        </w:rPr>
        <w:t> </w:t>
      </w:r>
      <w:r>
        <w:rPr>
          <w:w w:val="105"/>
        </w:rPr>
        <w:t>sempre</w:t>
      </w:r>
      <w:r>
        <w:rPr>
          <w:spacing w:val="-8"/>
          <w:w w:val="105"/>
        </w:rPr>
        <w:t> </w:t>
      </w:r>
      <w:r>
        <w:rPr>
          <w:w w:val="105"/>
        </w:rPr>
        <w:t>problemáticas</w:t>
      </w:r>
      <w:r>
        <w:rPr>
          <w:spacing w:val="-8"/>
          <w:w w:val="105"/>
        </w:rPr>
        <w:t> </w:t>
      </w:r>
      <w:r>
        <w:rPr>
          <w:w w:val="105"/>
        </w:rPr>
        <w:t>–</w:t>
      </w:r>
      <w:r>
        <w:rPr>
          <w:spacing w:val="-8"/>
          <w:w w:val="105"/>
        </w:rPr>
        <w:t> </w:t>
      </w:r>
      <w:r>
        <w:rPr>
          <w:w w:val="105"/>
        </w:rPr>
        <w:t>entre</w:t>
      </w:r>
      <w:r>
        <w:rPr>
          <w:spacing w:val="-8"/>
          <w:w w:val="105"/>
        </w:rPr>
        <w:t> </w:t>
      </w:r>
      <w:r>
        <w:rPr>
          <w:w w:val="105"/>
        </w:rPr>
        <w:t>fenótipos sexuais humanos e fenótipos genéricos de bichos e seres inanimados.</w:t>
      </w:r>
      <w:r>
        <w:rPr>
          <w:spacing w:val="40"/>
          <w:w w:val="105"/>
        </w:rPr>
        <w:t> </w:t>
      </w:r>
      <w:r>
        <w:rPr>
          <w:w w:val="105"/>
        </w:rPr>
        <w:t>Por exemplo, sub- jacente à oposição entre </w:t>
      </w:r>
      <w:r>
        <w:rPr>
          <w:i/>
          <w:color w:val="7F7F7F"/>
          <w:w w:val="105"/>
        </w:rPr>
        <w:t>um</w:t>
      </w:r>
      <w:r>
        <w:rPr>
          <w:i/>
          <w:color w:val="7F7F7F"/>
          <w:w w:val="105"/>
        </w:rPr>
        <w:t> McDonald’s</w:t>
      </w:r>
      <w:r>
        <w:rPr>
          <w:i/>
          <w:color w:val="7F7F7F"/>
          <w:w w:val="105"/>
        </w:rPr>
        <w:t> </w:t>
      </w:r>
      <w:r>
        <w:rPr>
          <w:w w:val="105"/>
        </w:rPr>
        <w:t>e </w:t>
      </w:r>
      <w:r>
        <w:rPr>
          <w:i/>
          <w:color w:val="7F7F7F"/>
          <w:w w:val="105"/>
        </w:rPr>
        <w:t>uma</w:t>
      </w:r>
      <w:r>
        <w:rPr>
          <w:i/>
          <w:color w:val="7F7F7F"/>
          <w:w w:val="105"/>
        </w:rPr>
        <w:t> McDonald’s</w:t>
      </w:r>
      <w:r>
        <w:rPr>
          <w:i/>
          <w:color w:val="7F7F7F"/>
          <w:w w:val="105"/>
        </w:rPr>
        <w:t> assombrada</w:t>
      </w:r>
      <w:r>
        <w:rPr>
          <w:w w:val="105"/>
        </w:rPr>
        <w:t>,</w:t>
      </w:r>
      <w:r>
        <w:rPr>
          <w:w w:val="105"/>
        </w:rPr>
        <w:t> encontra-se a tradicional analogia entre mulheres e bichos perigosos, que estimula uma supercategoria genérica incluindo ambos, a qual se pode encontrar em diversas culturas por todo o plan- eta.</w:t>
      </w:r>
      <w:r>
        <w:rPr>
          <w:spacing w:val="40"/>
          <w:w w:val="105"/>
        </w:rPr>
        <w:t> </w:t>
      </w:r>
      <w:r>
        <w:rPr>
          <w:w w:val="105"/>
        </w:rPr>
        <w:t>Fora do Brasil, se observa essa categoria tanto nos idiomas majoritários dos países ocidentais quanto no idioma Dyirbal da língua australiana</w:t>
      </w:r>
      <w:hyperlink w:history="true" w:anchor="_bookmark25">
        <w:r>
          <w:rPr>
            <w:w w:val="105"/>
            <w:position w:val="9"/>
            <w:sz w:val="16"/>
          </w:rPr>
          <w:t>9</w:t>
        </w:r>
      </w:hyperlink>
      <w:r>
        <w:rPr>
          <w:spacing w:val="40"/>
          <w:w w:val="105"/>
          <w:position w:val="9"/>
          <w:sz w:val="16"/>
        </w:rPr>
        <w:t> </w:t>
      </w:r>
      <w:hyperlink w:history="true" w:anchor="_bookmark146">
        <w:r>
          <w:rPr>
            <w:w w:val="105"/>
          </w:rPr>
          <w:t>(LAKOFF,</w:t>
        </w:r>
      </w:hyperlink>
      <w:r>
        <w:rPr>
          <w:w w:val="105"/>
        </w:rPr>
        <w:t> </w:t>
      </w:r>
      <w:hyperlink w:history="true" w:anchor="_bookmark146">
        <w:r>
          <w:rPr>
            <w:w w:val="105"/>
          </w:rPr>
          <w:t>1987).</w:t>
        </w:r>
      </w:hyperlink>
    </w:p>
    <w:p>
      <w:pPr>
        <w:spacing w:line="237" w:lineRule="auto" w:before="21"/>
        <w:ind w:left="22" w:right="872" w:firstLine="351"/>
        <w:jc w:val="both"/>
        <w:rPr>
          <w:sz w:val="24"/>
        </w:rPr>
      </w:pPr>
      <w:r>
        <w:rPr>
          <w:w w:val="105"/>
          <w:sz w:val="24"/>
        </w:rPr>
        <w:t>Ademais,</w:t>
      </w:r>
      <w:r>
        <w:rPr>
          <w:w w:val="105"/>
          <w:sz w:val="24"/>
        </w:rPr>
        <w:t> na</w:t>
      </w:r>
      <w:r>
        <w:rPr>
          <w:w w:val="105"/>
          <w:sz w:val="24"/>
        </w:rPr>
        <w:t> nossa</w:t>
      </w:r>
      <w:r>
        <w:rPr>
          <w:w w:val="105"/>
          <w:sz w:val="24"/>
        </w:rPr>
        <w:t> língua,</w:t>
      </w:r>
      <w:r>
        <w:rPr>
          <w:w w:val="105"/>
          <w:sz w:val="24"/>
        </w:rPr>
        <w:t> apesar</w:t>
      </w:r>
      <w:r>
        <w:rPr>
          <w:w w:val="105"/>
          <w:sz w:val="24"/>
        </w:rPr>
        <w:t> de</w:t>
      </w:r>
      <w:r>
        <w:rPr>
          <w:w w:val="105"/>
          <w:sz w:val="24"/>
        </w:rPr>
        <w:t> «</w:t>
      </w:r>
      <w:r>
        <w:rPr>
          <w:color w:val="7F7F7F"/>
          <w:w w:val="105"/>
          <w:sz w:val="24"/>
        </w:rPr>
        <w:t>gêneros</w:t>
      </w:r>
      <w:r>
        <w:rPr>
          <w:w w:val="105"/>
          <w:sz w:val="24"/>
        </w:rPr>
        <w:t>»</w:t>
      </w:r>
      <w:r>
        <w:rPr>
          <w:w w:val="105"/>
          <w:sz w:val="24"/>
        </w:rPr>
        <w:t> serem</w:t>
      </w:r>
      <w:r>
        <w:rPr>
          <w:w w:val="105"/>
          <w:sz w:val="24"/>
        </w:rPr>
        <w:t> categorias</w:t>
      </w:r>
      <w:r>
        <w:rPr>
          <w:w w:val="105"/>
          <w:sz w:val="24"/>
        </w:rPr>
        <w:t> de</w:t>
      </w:r>
      <w:r>
        <w:rPr>
          <w:w w:val="105"/>
          <w:sz w:val="24"/>
        </w:rPr>
        <w:t> seres</w:t>
      </w:r>
      <w:r>
        <w:rPr>
          <w:w w:val="105"/>
          <w:sz w:val="24"/>
        </w:rPr>
        <w:t> que</w:t>
      </w:r>
      <w:r>
        <w:rPr>
          <w:w w:val="105"/>
          <w:sz w:val="24"/>
        </w:rPr>
        <w:t> ficam encobertas</w:t>
      </w:r>
      <w:r>
        <w:rPr>
          <w:spacing w:val="-9"/>
          <w:w w:val="105"/>
          <w:sz w:val="24"/>
        </w:rPr>
        <w:t> </w:t>
      </w:r>
      <w:r>
        <w:rPr>
          <w:w w:val="105"/>
          <w:sz w:val="24"/>
        </w:rPr>
        <w:t>em</w:t>
      </w:r>
      <w:r>
        <w:rPr>
          <w:spacing w:val="-4"/>
          <w:w w:val="105"/>
          <w:sz w:val="24"/>
        </w:rPr>
        <w:t> </w:t>
      </w:r>
      <w:r>
        <w:rPr>
          <w:w w:val="105"/>
          <w:sz w:val="24"/>
        </w:rPr>
        <w:t>nomes</w:t>
      </w:r>
      <w:r>
        <w:rPr>
          <w:spacing w:val="-4"/>
          <w:w w:val="105"/>
          <w:sz w:val="24"/>
        </w:rPr>
        <w:t> </w:t>
      </w:r>
      <w:r>
        <w:rPr>
          <w:w w:val="105"/>
          <w:sz w:val="24"/>
        </w:rPr>
        <w:t>comuns</w:t>
      </w:r>
      <w:r>
        <w:rPr>
          <w:spacing w:val="-4"/>
          <w:w w:val="105"/>
          <w:sz w:val="24"/>
        </w:rPr>
        <w:t> </w:t>
      </w:r>
      <w:r>
        <w:rPr>
          <w:w w:val="105"/>
          <w:sz w:val="24"/>
        </w:rPr>
        <w:t>como</w:t>
      </w:r>
      <w:r>
        <w:rPr>
          <w:spacing w:val="-4"/>
          <w:w w:val="105"/>
          <w:sz w:val="24"/>
        </w:rPr>
        <w:t> </w:t>
      </w:r>
      <w:r>
        <w:rPr>
          <w:i/>
          <w:color w:val="7F7F7F"/>
          <w:w w:val="105"/>
          <w:sz w:val="24"/>
        </w:rPr>
        <w:t>McDonald’s</w:t>
      </w:r>
      <w:r>
        <w:rPr>
          <w:w w:val="105"/>
          <w:sz w:val="24"/>
        </w:rPr>
        <w:t>,</w:t>
      </w:r>
      <w:r>
        <w:rPr>
          <w:spacing w:val="-3"/>
          <w:w w:val="105"/>
          <w:sz w:val="24"/>
        </w:rPr>
        <w:t> </w:t>
      </w:r>
      <w:r>
        <w:rPr>
          <w:i/>
          <w:color w:val="7F7F7F"/>
          <w:w w:val="105"/>
          <w:sz w:val="24"/>
        </w:rPr>
        <w:t>mulher</w:t>
      </w:r>
      <w:r>
        <w:rPr>
          <w:i/>
          <w:color w:val="7F7F7F"/>
          <w:spacing w:val="-38"/>
          <w:w w:val="105"/>
          <w:sz w:val="24"/>
        </w:rPr>
        <w:t> </w:t>
      </w:r>
      <w:r>
        <w:rPr>
          <w:w w:val="105"/>
          <w:sz w:val="24"/>
        </w:rPr>
        <w:t>,</w:t>
      </w:r>
      <w:r>
        <w:rPr>
          <w:spacing w:val="-3"/>
          <w:w w:val="105"/>
          <w:sz w:val="24"/>
        </w:rPr>
        <w:t> </w:t>
      </w:r>
      <w:r>
        <w:rPr>
          <w:i/>
          <w:color w:val="7F7F7F"/>
          <w:w w:val="105"/>
          <w:sz w:val="24"/>
        </w:rPr>
        <w:t>homem</w:t>
      </w:r>
      <w:r>
        <w:rPr>
          <w:i/>
          <w:color w:val="7F7F7F"/>
          <w:w w:val="105"/>
          <w:sz w:val="24"/>
        </w:rPr>
        <w:t> </w:t>
      </w:r>
      <w:r>
        <w:rPr>
          <w:w w:val="105"/>
          <w:sz w:val="24"/>
        </w:rPr>
        <w:t>e</w:t>
      </w:r>
      <w:r>
        <w:rPr>
          <w:spacing w:val="-4"/>
          <w:w w:val="105"/>
          <w:sz w:val="24"/>
        </w:rPr>
        <w:t> </w:t>
      </w:r>
      <w:r>
        <w:rPr>
          <w:i/>
          <w:color w:val="7F7F7F"/>
          <w:w w:val="105"/>
          <w:sz w:val="24"/>
        </w:rPr>
        <w:t>camarada</w:t>
      </w:r>
      <w:hyperlink w:history="true" w:anchor="_bookmark26">
        <w:r>
          <w:rPr>
            <w:w w:val="105"/>
            <w:position w:val="9"/>
            <w:sz w:val="16"/>
          </w:rPr>
          <w:t>10</w:t>
        </w:r>
      </w:hyperlink>
      <w:r>
        <w:rPr>
          <w:w w:val="105"/>
          <w:sz w:val="24"/>
        </w:rPr>
        <w:t>,</w:t>
      </w:r>
      <w:r>
        <w:rPr>
          <w:spacing w:val="-3"/>
          <w:w w:val="105"/>
          <w:sz w:val="24"/>
        </w:rPr>
        <w:t> </w:t>
      </w:r>
      <w:r>
        <w:rPr>
          <w:w w:val="105"/>
          <w:sz w:val="24"/>
        </w:rPr>
        <w:t>existem</w:t>
      </w:r>
    </w:p>
    <w:p>
      <w:pPr>
        <w:pStyle w:val="BodyText"/>
        <w:spacing w:before="5"/>
        <w:rPr>
          <w:sz w:val="17"/>
        </w:rPr>
      </w:pPr>
      <w:r>
        <w:rPr>
          <w:sz w:val="17"/>
        </w:rPr>
        <mc:AlternateContent>
          <mc:Choice Requires="wps">
            <w:drawing>
              <wp:anchor distT="0" distB="0" distL="0" distR="0" allowOverlap="1" layoutInCell="1" locked="0" behindDoc="1" simplePos="0" relativeHeight="487595520">
                <wp:simplePos x="0" y="0"/>
                <wp:positionH relativeFrom="page">
                  <wp:posOffset>914400</wp:posOffset>
                </wp:positionH>
                <wp:positionV relativeFrom="paragraph">
                  <wp:posOffset>142588</wp:posOffset>
                </wp:positionV>
                <wp:extent cx="2292985" cy="1270"/>
                <wp:effectExtent l="0" t="0" r="0" b="0"/>
                <wp:wrapTopAndBottom/>
                <wp:docPr id="64" name="Graphic 64"/>
                <wp:cNvGraphicFramePr>
                  <a:graphicFrameLocks/>
                </wp:cNvGraphicFramePr>
                <a:graphic>
                  <a:graphicData uri="http://schemas.microsoft.com/office/word/2010/wordprocessingShape">
                    <wps:wsp>
                      <wps:cNvPr id="64" name="Graphic 64"/>
                      <wps:cNvSpPr/>
                      <wps:spPr>
                        <a:xfrm>
                          <a:off x="0" y="0"/>
                          <a:ext cx="2292985" cy="1270"/>
                        </a:xfrm>
                        <a:custGeom>
                          <a:avLst/>
                          <a:gdLst/>
                          <a:ahLst/>
                          <a:cxnLst/>
                          <a:rect l="l" t="t" r="r" b="b"/>
                          <a:pathLst>
                            <a:path w="2292985" h="0">
                              <a:moveTo>
                                <a:pt x="0" y="0"/>
                              </a:moveTo>
                              <a:lnTo>
                                <a:pt x="2292438" y="0"/>
                              </a:lnTo>
                            </a:path>
                          </a:pathLst>
                        </a:custGeom>
                        <a:ln w="5054">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72pt;margin-top:11.227464pt;width:180.55pt;height:.1pt;mso-position-horizontal-relative:page;mso-position-vertical-relative:paragraph;z-index:-15720960;mso-wrap-distance-left:0;mso-wrap-distance-right:0" id="docshape40" coordorigin="1440,225" coordsize="3611,0" path="m1440,225l5050,225e" filled="false" stroked="true" strokeweight=".398pt" strokecolor="#000000">
                <v:path arrowok="t"/>
                <v:stroke dashstyle="solid"/>
                <w10:wrap type="topAndBottom"/>
              </v:shape>
            </w:pict>
          </mc:Fallback>
        </mc:AlternateContent>
      </w:r>
    </w:p>
    <w:p>
      <w:pPr>
        <w:spacing w:line="252" w:lineRule="auto" w:before="16"/>
        <w:ind w:left="23" w:right="870" w:firstLine="269"/>
        <w:jc w:val="both"/>
        <w:rPr>
          <w:rFonts w:ascii="Georgia" w:hAnsi="Georgia"/>
          <w:sz w:val="20"/>
        </w:rPr>
      </w:pPr>
      <w:r>
        <w:rPr>
          <w:rFonts w:ascii="Cambria" w:hAnsi="Cambria"/>
          <w:position w:val="7"/>
          <w:sz w:val="14"/>
        </w:rPr>
        <w:t>8</w:t>
      </w:r>
      <w:bookmarkStart w:name="_bookmark24" w:id="35"/>
      <w:bookmarkEnd w:id="35"/>
      <w:r>
        <w:rPr>
          <w:rFonts w:ascii="Cambria" w:hAnsi="Cambria"/>
          <w:spacing w:val="10"/>
          <w:position w:val="7"/>
          <w:sz w:val="14"/>
        </w:rPr>
      </w:r>
      <w:r>
        <w:rPr>
          <w:rFonts w:ascii="Georgia" w:hAnsi="Georgia"/>
          <w:sz w:val="20"/>
        </w:rPr>
        <w:t>Lembramos</w:t>
      </w:r>
      <w:r>
        <w:rPr>
          <w:rFonts w:ascii="Georgia" w:hAnsi="Georgia"/>
          <w:spacing w:val="-7"/>
          <w:sz w:val="20"/>
        </w:rPr>
        <w:t> </w:t>
      </w:r>
      <w:r>
        <w:rPr>
          <w:rFonts w:ascii="Georgia" w:hAnsi="Georgia"/>
          <w:sz w:val="20"/>
        </w:rPr>
        <w:t>os</w:t>
      </w:r>
      <w:r>
        <w:rPr>
          <w:rFonts w:ascii="Georgia" w:hAnsi="Georgia"/>
          <w:spacing w:val="-7"/>
          <w:sz w:val="20"/>
        </w:rPr>
        <w:t> </w:t>
      </w:r>
      <w:r>
        <w:rPr>
          <w:rFonts w:ascii="Georgia" w:hAnsi="Georgia"/>
          <w:sz w:val="20"/>
        </w:rPr>
        <w:t>linguistas</w:t>
      </w:r>
      <w:r>
        <w:rPr>
          <w:rFonts w:ascii="Georgia" w:hAnsi="Georgia"/>
          <w:spacing w:val="-7"/>
          <w:sz w:val="20"/>
        </w:rPr>
        <w:t> </w:t>
      </w:r>
      <w:r>
        <w:rPr>
          <w:rFonts w:ascii="Georgia" w:hAnsi="Georgia"/>
          <w:sz w:val="20"/>
        </w:rPr>
        <w:t>de</w:t>
      </w:r>
      <w:r>
        <w:rPr>
          <w:rFonts w:ascii="Georgia" w:hAnsi="Georgia"/>
          <w:spacing w:val="-7"/>
          <w:sz w:val="20"/>
        </w:rPr>
        <w:t> </w:t>
      </w:r>
      <w:r>
        <w:rPr>
          <w:rFonts w:ascii="Georgia" w:hAnsi="Georgia"/>
          <w:sz w:val="20"/>
        </w:rPr>
        <w:t>corpus</w:t>
      </w:r>
      <w:r>
        <w:rPr>
          <w:rFonts w:ascii="Georgia" w:hAnsi="Georgia"/>
          <w:spacing w:val="-7"/>
          <w:sz w:val="20"/>
        </w:rPr>
        <w:t> </w:t>
      </w:r>
      <w:r>
        <w:rPr>
          <w:rFonts w:ascii="Georgia" w:hAnsi="Georgia"/>
          <w:sz w:val="20"/>
        </w:rPr>
        <w:t>de</w:t>
      </w:r>
      <w:r>
        <w:rPr>
          <w:rFonts w:ascii="Georgia" w:hAnsi="Georgia"/>
          <w:spacing w:val="-7"/>
          <w:sz w:val="20"/>
        </w:rPr>
        <w:t> </w:t>
      </w:r>
      <w:r>
        <w:rPr>
          <w:rFonts w:ascii="Georgia" w:hAnsi="Georgia"/>
          <w:sz w:val="20"/>
        </w:rPr>
        <w:t>que</w:t>
      </w:r>
      <w:r>
        <w:rPr>
          <w:rFonts w:ascii="Georgia" w:hAnsi="Georgia"/>
          <w:spacing w:val="-7"/>
          <w:sz w:val="20"/>
        </w:rPr>
        <w:t> </w:t>
      </w:r>
      <w:r>
        <w:rPr>
          <w:rFonts w:ascii="Georgia" w:hAnsi="Georgia"/>
          <w:sz w:val="20"/>
        </w:rPr>
        <w:t>não</w:t>
      </w:r>
      <w:r>
        <w:rPr>
          <w:rFonts w:ascii="Georgia" w:hAnsi="Georgia"/>
          <w:spacing w:val="-7"/>
          <w:sz w:val="20"/>
        </w:rPr>
        <w:t> </w:t>
      </w:r>
      <w:r>
        <w:rPr>
          <w:rFonts w:ascii="Georgia" w:hAnsi="Georgia"/>
          <w:sz w:val="20"/>
        </w:rPr>
        <w:t>é</w:t>
      </w:r>
      <w:r>
        <w:rPr>
          <w:rFonts w:ascii="Georgia" w:hAnsi="Georgia"/>
          <w:spacing w:val="-7"/>
          <w:sz w:val="20"/>
        </w:rPr>
        <w:t> </w:t>
      </w:r>
      <w:r>
        <w:rPr>
          <w:rFonts w:ascii="Georgia" w:hAnsi="Georgia"/>
          <w:sz w:val="20"/>
        </w:rPr>
        <w:t>necessário</w:t>
      </w:r>
      <w:r>
        <w:rPr>
          <w:rFonts w:ascii="Georgia" w:hAnsi="Georgia"/>
          <w:spacing w:val="-7"/>
          <w:sz w:val="20"/>
        </w:rPr>
        <w:t> </w:t>
      </w:r>
      <w:r>
        <w:rPr>
          <w:rFonts w:ascii="Georgia" w:hAnsi="Georgia"/>
          <w:sz w:val="20"/>
        </w:rPr>
        <w:t>que</w:t>
      </w:r>
      <w:r>
        <w:rPr>
          <w:rFonts w:ascii="Georgia" w:hAnsi="Georgia"/>
          <w:spacing w:val="-7"/>
          <w:sz w:val="20"/>
        </w:rPr>
        <w:t> </w:t>
      </w:r>
      <w:r>
        <w:rPr>
          <w:rFonts w:ascii="Georgia" w:hAnsi="Georgia"/>
          <w:sz w:val="20"/>
        </w:rPr>
        <w:t>uma</w:t>
      </w:r>
      <w:r>
        <w:rPr>
          <w:rFonts w:ascii="Georgia" w:hAnsi="Georgia"/>
          <w:spacing w:val="-7"/>
          <w:sz w:val="20"/>
        </w:rPr>
        <w:t> </w:t>
      </w:r>
      <w:r>
        <w:rPr>
          <w:rFonts w:ascii="Georgia" w:hAnsi="Georgia"/>
          <w:sz w:val="20"/>
        </w:rPr>
        <w:t>oposição</w:t>
      </w:r>
      <w:r>
        <w:rPr>
          <w:rFonts w:ascii="Georgia" w:hAnsi="Georgia"/>
          <w:spacing w:val="-7"/>
          <w:sz w:val="20"/>
        </w:rPr>
        <w:t> </w:t>
      </w:r>
      <w:r>
        <w:rPr>
          <w:rFonts w:ascii="Georgia" w:hAnsi="Georgia"/>
          <w:sz w:val="20"/>
        </w:rPr>
        <w:t>de</w:t>
      </w:r>
      <w:r>
        <w:rPr>
          <w:rFonts w:ascii="Georgia" w:hAnsi="Georgia"/>
          <w:spacing w:val="-7"/>
          <w:sz w:val="20"/>
        </w:rPr>
        <w:t> </w:t>
      </w:r>
      <w:r>
        <w:rPr>
          <w:rFonts w:ascii="Georgia" w:hAnsi="Georgia"/>
          <w:sz w:val="20"/>
        </w:rPr>
        <w:t>padrões</w:t>
      </w:r>
      <w:r>
        <w:rPr>
          <w:rFonts w:ascii="Georgia" w:hAnsi="Georgia"/>
          <w:spacing w:val="-7"/>
          <w:sz w:val="20"/>
        </w:rPr>
        <w:t> </w:t>
      </w:r>
      <w:r>
        <w:rPr>
          <w:rFonts w:ascii="Georgia" w:hAnsi="Georgia"/>
          <w:sz w:val="20"/>
        </w:rPr>
        <w:t>nominais como</w:t>
      </w:r>
      <w:r>
        <w:rPr>
          <w:rFonts w:ascii="Georgia" w:hAnsi="Georgia"/>
          <w:spacing w:val="-8"/>
          <w:sz w:val="20"/>
        </w:rPr>
        <w:t> </w:t>
      </w:r>
      <w:r>
        <w:rPr>
          <w:rFonts w:ascii="Georgia" w:hAnsi="Georgia"/>
          <w:sz w:val="20"/>
        </w:rPr>
        <w:t>esta</w:t>
      </w:r>
      <w:r>
        <w:rPr>
          <w:rFonts w:ascii="Georgia" w:hAnsi="Georgia"/>
          <w:spacing w:val="-8"/>
          <w:sz w:val="20"/>
        </w:rPr>
        <w:t> </w:t>
      </w:r>
      <w:r>
        <w:rPr>
          <w:rFonts w:ascii="Georgia" w:hAnsi="Georgia"/>
          <w:sz w:val="20"/>
        </w:rPr>
        <w:t>seja</w:t>
      </w:r>
      <w:r>
        <w:rPr>
          <w:rFonts w:ascii="Georgia" w:hAnsi="Georgia"/>
          <w:spacing w:val="-8"/>
          <w:sz w:val="20"/>
        </w:rPr>
        <w:t> </w:t>
      </w:r>
      <w:r>
        <w:rPr>
          <w:rFonts w:ascii="Georgia" w:hAnsi="Georgia"/>
          <w:sz w:val="20"/>
        </w:rPr>
        <w:t>realizada</w:t>
      </w:r>
      <w:r>
        <w:rPr>
          <w:rFonts w:ascii="Georgia" w:hAnsi="Georgia"/>
          <w:spacing w:val="-8"/>
          <w:sz w:val="20"/>
        </w:rPr>
        <w:t> </w:t>
      </w:r>
      <w:r>
        <w:rPr>
          <w:rFonts w:ascii="Georgia" w:hAnsi="Georgia"/>
          <w:sz w:val="20"/>
        </w:rPr>
        <w:t>por</w:t>
      </w:r>
      <w:r>
        <w:rPr>
          <w:rFonts w:ascii="Georgia" w:hAnsi="Georgia"/>
          <w:spacing w:val="-8"/>
          <w:sz w:val="20"/>
        </w:rPr>
        <w:t> </w:t>
      </w:r>
      <w:r>
        <w:rPr>
          <w:rFonts w:ascii="Georgia" w:hAnsi="Georgia"/>
          <w:sz w:val="20"/>
        </w:rPr>
        <w:t>uma</w:t>
      </w:r>
      <w:r>
        <w:rPr>
          <w:rFonts w:ascii="Georgia" w:hAnsi="Georgia"/>
          <w:spacing w:val="-8"/>
          <w:sz w:val="20"/>
        </w:rPr>
        <w:t> </w:t>
      </w:r>
      <w:r>
        <w:rPr>
          <w:rFonts w:ascii="Georgia" w:hAnsi="Georgia"/>
          <w:sz w:val="20"/>
        </w:rPr>
        <w:t>regra</w:t>
      </w:r>
      <w:r>
        <w:rPr>
          <w:rFonts w:ascii="Georgia" w:hAnsi="Georgia"/>
          <w:spacing w:val="-8"/>
          <w:sz w:val="20"/>
        </w:rPr>
        <w:t> </w:t>
      </w:r>
      <w:r>
        <w:rPr>
          <w:rFonts w:ascii="Georgia" w:hAnsi="Georgia"/>
          <w:sz w:val="20"/>
        </w:rPr>
        <w:t>produtiva</w:t>
      </w:r>
      <w:r>
        <w:rPr>
          <w:rFonts w:ascii="Georgia" w:hAnsi="Georgia"/>
          <w:spacing w:val="-8"/>
          <w:sz w:val="20"/>
        </w:rPr>
        <w:t> </w:t>
      </w:r>
      <w:r>
        <w:rPr>
          <w:rFonts w:ascii="Georgia" w:hAnsi="Georgia"/>
          <w:sz w:val="20"/>
        </w:rPr>
        <w:t>para</w:t>
      </w:r>
      <w:r>
        <w:rPr>
          <w:rFonts w:ascii="Georgia" w:hAnsi="Georgia"/>
          <w:spacing w:val="-8"/>
          <w:sz w:val="20"/>
        </w:rPr>
        <w:t> </w:t>
      </w:r>
      <w:r>
        <w:rPr>
          <w:rFonts w:ascii="Georgia" w:hAnsi="Georgia"/>
          <w:sz w:val="20"/>
        </w:rPr>
        <w:t>que</w:t>
      </w:r>
      <w:r>
        <w:rPr>
          <w:rFonts w:ascii="Georgia" w:hAnsi="Georgia"/>
          <w:spacing w:val="-8"/>
          <w:sz w:val="20"/>
        </w:rPr>
        <w:t> </w:t>
      </w:r>
      <w:r>
        <w:rPr>
          <w:rFonts w:ascii="Georgia" w:hAnsi="Georgia"/>
          <w:sz w:val="20"/>
        </w:rPr>
        <w:t>uma</w:t>
      </w:r>
      <w:r>
        <w:rPr>
          <w:rFonts w:ascii="Georgia" w:hAnsi="Georgia"/>
          <w:spacing w:val="-8"/>
          <w:sz w:val="20"/>
        </w:rPr>
        <w:t> </w:t>
      </w:r>
      <w:r>
        <w:rPr>
          <w:rFonts w:ascii="Georgia" w:hAnsi="Georgia"/>
          <w:sz w:val="20"/>
        </w:rPr>
        <w:t>oposição</w:t>
      </w:r>
      <w:r>
        <w:rPr>
          <w:rFonts w:ascii="Georgia" w:hAnsi="Georgia"/>
          <w:spacing w:val="-8"/>
          <w:sz w:val="20"/>
        </w:rPr>
        <w:t> </w:t>
      </w:r>
      <w:r>
        <w:rPr>
          <w:rFonts w:ascii="Georgia" w:hAnsi="Georgia"/>
          <w:sz w:val="20"/>
        </w:rPr>
        <w:t>de</w:t>
      </w:r>
      <w:r>
        <w:rPr>
          <w:rFonts w:ascii="Georgia" w:hAnsi="Georgia"/>
          <w:spacing w:val="-8"/>
          <w:sz w:val="20"/>
        </w:rPr>
        <w:t> </w:t>
      </w:r>
      <w:r>
        <w:rPr>
          <w:rFonts w:ascii="Georgia" w:hAnsi="Georgia"/>
          <w:sz w:val="20"/>
        </w:rPr>
        <w:t>sentidos</w:t>
      </w:r>
      <w:r>
        <w:rPr>
          <w:rFonts w:ascii="Georgia" w:hAnsi="Georgia"/>
          <w:spacing w:val="-8"/>
          <w:sz w:val="20"/>
        </w:rPr>
        <w:t> </w:t>
      </w:r>
      <w:r>
        <w:rPr>
          <w:rFonts w:ascii="Georgia" w:hAnsi="Georgia"/>
          <w:sz w:val="20"/>
        </w:rPr>
        <w:t>seja</w:t>
      </w:r>
      <w:r>
        <w:rPr>
          <w:rFonts w:ascii="Georgia" w:hAnsi="Georgia"/>
          <w:spacing w:val="-8"/>
          <w:sz w:val="20"/>
        </w:rPr>
        <w:t> </w:t>
      </w:r>
      <w:r>
        <w:rPr>
          <w:rFonts w:ascii="Georgia" w:hAnsi="Georgia"/>
          <w:sz w:val="20"/>
        </w:rPr>
        <w:t>realizada</w:t>
      </w:r>
      <w:r>
        <w:rPr>
          <w:rFonts w:ascii="Georgia" w:hAnsi="Georgia"/>
          <w:spacing w:val="-8"/>
          <w:sz w:val="20"/>
        </w:rPr>
        <w:t> </w:t>
      </w:r>
      <w:r>
        <w:rPr>
          <w:rFonts w:ascii="Georgia" w:hAnsi="Georgia"/>
          <w:sz w:val="20"/>
        </w:rPr>
        <w:t>pela oposição</w:t>
      </w:r>
      <w:r>
        <w:rPr>
          <w:rFonts w:ascii="Georgia" w:hAnsi="Georgia"/>
          <w:spacing w:val="-13"/>
          <w:sz w:val="20"/>
        </w:rPr>
        <w:t> </w:t>
      </w:r>
      <w:r>
        <w:rPr>
          <w:rFonts w:ascii="Georgia" w:hAnsi="Georgia"/>
          <w:sz w:val="20"/>
        </w:rPr>
        <w:t>de</w:t>
      </w:r>
      <w:r>
        <w:rPr>
          <w:rFonts w:ascii="Georgia" w:hAnsi="Georgia"/>
          <w:spacing w:val="-12"/>
          <w:sz w:val="20"/>
        </w:rPr>
        <w:t> </w:t>
      </w:r>
      <w:r>
        <w:rPr>
          <w:rFonts w:ascii="Georgia" w:hAnsi="Georgia"/>
          <w:sz w:val="20"/>
        </w:rPr>
        <w:t>padrões</w:t>
      </w:r>
      <w:r>
        <w:rPr>
          <w:rFonts w:ascii="Georgia" w:hAnsi="Georgia"/>
          <w:spacing w:val="-12"/>
          <w:sz w:val="20"/>
        </w:rPr>
        <w:t> </w:t>
      </w:r>
      <w:r>
        <w:rPr>
          <w:rFonts w:ascii="Georgia" w:hAnsi="Georgia"/>
          <w:sz w:val="20"/>
        </w:rPr>
        <w:t>nominais</w:t>
      </w:r>
      <w:r>
        <w:rPr>
          <w:rFonts w:ascii="Georgia" w:hAnsi="Georgia"/>
          <w:spacing w:val="-12"/>
          <w:sz w:val="20"/>
        </w:rPr>
        <w:t> </w:t>
      </w:r>
      <w:r>
        <w:rPr>
          <w:rFonts w:ascii="Georgia" w:hAnsi="Georgia"/>
          <w:sz w:val="20"/>
        </w:rPr>
        <w:t>em</w:t>
      </w:r>
      <w:r>
        <w:rPr>
          <w:rFonts w:ascii="Georgia" w:hAnsi="Georgia"/>
          <w:spacing w:val="-12"/>
          <w:sz w:val="20"/>
        </w:rPr>
        <w:t> </w:t>
      </w:r>
      <w:r>
        <w:rPr>
          <w:rFonts w:ascii="Georgia" w:hAnsi="Georgia"/>
          <w:sz w:val="20"/>
        </w:rPr>
        <w:t>um</w:t>
      </w:r>
      <w:r>
        <w:rPr>
          <w:rFonts w:ascii="Georgia" w:hAnsi="Georgia"/>
          <w:spacing w:val="-12"/>
          <w:sz w:val="20"/>
        </w:rPr>
        <w:t> </w:t>
      </w:r>
      <w:r>
        <w:rPr>
          <w:rFonts w:ascii="Georgia" w:hAnsi="Georgia"/>
          <w:sz w:val="20"/>
        </w:rPr>
        <w:t>texto.</w:t>
      </w:r>
      <w:r>
        <w:rPr>
          <w:rFonts w:ascii="Georgia" w:hAnsi="Georgia"/>
          <w:spacing w:val="-12"/>
          <w:sz w:val="20"/>
        </w:rPr>
        <w:t> </w:t>
      </w:r>
      <w:r>
        <w:rPr>
          <w:rFonts w:ascii="Georgia" w:hAnsi="Georgia"/>
          <w:sz w:val="20"/>
        </w:rPr>
        <w:t>Sequer</w:t>
      </w:r>
      <w:r>
        <w:rPr>
          <w:rFonts w:ascii="Georgia" w:hAnsi="Georgia"/>
          <w:spacing w:val="-12"/>
          <w:sz w:val="20"/>
        </w:rPr>
        <w:t> </w:t>
      </w:r>
      <w:r>
        <w:rPr>
          <w:rFonts w:ascii="Georgia" w:hAnsi="Georgia"/>
          <w:sz w:val="20"/>
        </w:rPr>
        <w:t>é</w:t>
      </w:r>
      <w:r>
        <w:rPr>
          <w:rFonts w:ascii="Georgia" w:hAnsi="Georgia"/>
          <w:spacing w:val="-12"/>
          <w:sz w:val="20"/>
        </w:rPr>
        <w:t> </w:t>
      </w:r>
      <w:r>
        <w:rPr>
          <w:rFonts w:ascii="Georgia" w:hAnsi="Georgia"/>
          <w:sz w:val="20"/>
        </w:rPr>
        <w:t>necessário</w:t>
      </w:r>
      <w:r>
        <w:rPr>
          <w:rFonts w:ascii="Georgia" w:hAnsi="Georgia"/>
          <w:spacing w:val="-12"/>
          <w:sz w:val="20"/>
        </w:rPr>
        <w:t> </w:t>
      </w:r>
      <w:r>
        <w:rPr>
          <w:rFonts w:ascii="Georgia" w:hAnsi="Georgia"/>
          <w:sz w:val="20"/>
        </w:rPr>
        <w:t>que</w:t>
      </w:r>
      <w:r>
        <w:rPr>
          <w:rFonts w:ascii="Georgia" w:hAnsi="Georgia"/>
          <w:spacing w:val="-12"/>
          <w:sz w:val="20"/>
        </w:rPr>
        <w:t> </w:t>
      </w:r>
      <w:r>
        <w:rPr>
          <w:rFonts w:ascii="Georgia" w:hAnsi="Georgia"/>
          <w:sz w:val="20"/>
        </w:rPr>
        <w:t>leitores</w:t>
      </w:r>
      <w:r>
        <w:rPr>
          <w:rFonts w:ascii="Georgia" w:hAnsi="Georgia"/>
          <w:spacing w:val="-12"/>
          <w:sz w:val="20"/>
        </w:rPr>
        <w:t> </w:t>
      </w:r>
      <w:r>
        <w:rPr>
          <w:rFonts w:ascii="Georgia" w:hAnsi="Georgia"/>
          <w:sz w:val="20"/>
        </w:rPr>
        <w:t>já</w:t>
      </w:r>
      <w:r>
        <w:rPr>
          <w:rFonts w:ascii="Georgia" w:hAnsi="Georgia"/>
          <w:spacing w:val="-12"/>
          <w:sz w:val="20"/>
        </w:rPr>
        <w:t> </w:t>
      </w:r>
      <w:r>
        <w:rPr>
          <w:rFonts w:ascii="Georgia" w:hAnsi="Georgia"/>
          <w:sz w:val="20"/>
        </w:rPr>
        <w:t>tenham</w:t>
      </w:r>
      <w:r>
        <w:rPr>
          <w:rFonts w:ascii="Georgia" w:hAnsi="Georgia"/>
          <w:spacing w:val="-12"/>
          <w:sz w:val="20"/>
        </w:rPr>
        <w:t> </w:t>
      </w:r>
      <w:r>
        <w:rPr>
          <w:rFonts w:ascii="Georgia" w:hAnsi="Georgia"/>
          <w:sz w:val="20"/>
        </w:rPr>
        <w:t>se</w:t>
      </w:r>
      <w:r>
        <w:rPr>
          <w:rFonts w:ascii="Georgia" w:hAnsi="Georgia"/>
          <w:spacing w:val="-12"/>
          <w:sz w:val="20"/>
        </w:rPr>
        <w:t> </w:t>
      </w:r>
      <w:r>
        <w:rPr>
          <w:rFonts w:ascii="Georgia" w:hAnsi="Georgia"/>
          <w:sz w:val="20"/>
        </w:rPr>
        <w:t>deparado</w:t>
      </w:r>
      <w:r>
        <w:rPr>
          <w:rFonts w:ascii="Georgia" w:hAnsi="Georgia"/>
          <w:spacing w:val="-12"/>
          <w:sz w:val="20"/>
        </w:rPr>
        <w:t> </w:t>
      </w:r>
      <w:r>
        <w:rPr>
          <w:rFonts w:ascii="Georgia" w:hAnsi="Georgia"/>
          <w:sz w:val="20"/>
        </w:rPr>
        <w:t>com essa </w:t>
      </w:r>
      <w:bookmarkStart w:name="_bookmark25" w:id="36"/>
      <w:bookmarkEnd w:id="36"/>
      <w:r>
        <w:rPr>
          <w:rFonts w:ascii="Georgia" w:hAnsi="Georgia"/>
          <w:sz w:val="20"/>
        </w:rPr>
        <w:t>o</w:t>
      </w:r>
      <w:r>
        <w:rPr>
          <w:rFonts w:ascii="Georgia" w:hAnsi="Georgia"/>
          <w:sz w:val="20"/>
        </w:rPr>
        <w:t>posição para que </w:t>
      </w:r>
      <w:r>
        <w:rPr>
          <w:i/>
          <w:sz w:val="20"/>
        </w:rPr>
        <w:t>êlos</w:t>
      </w:r>
      <w:r>
        <w:rPr>
          <w:i/>
          <w:spacing w:val="10"/>
          <w:sz w:val="20"/>
        </w:rPr>
        <w:t> </w:t>
      </w:r>
      <w:r>
        <w:rPr>
          <w:rFonts w:ascii="Georgia" w:hAnsi="Georgia"/>
          <w:sz w:val="20"/>
        </w:rPr>
        <w:t>entendam a diferença de sentidos entre os dois padrões nominais.</w:t>
      </w:r>
    </w:p>
    <w:p>
      <w:pPr>
        <w:spacing w:line="226" w:lineRule="exact" w:before="0"/>
        <w:ind w:left="292" w:right="0" w:firstLine="0"/>
        <w:jc w:val="both"/>
        <w:rPr>
          <w:rFonts w:ascii="Georgia" w:hAnsi="Georgia"/>
          <w:sz w:val="20"/>
        </w:rPr>
      </w:pPr>
      <w:r>
        <w:rPr>
          <w:rFonts w:ascii="Cambria" w:hAnsi="Cambria"/>
          <w:position w:val="7"/>
          <w:sz w:val="14"/>
        </w:rPr>
        <w:t>9</w:t>
      </w:r>
      <w:r>
        <w:rPr>
          <w:rFonts w:ascii="Georgia" w:hAnsi="Georgia"/>
          <w:sz w:val="20"/>
        </w:rPr>
        <w:t>Enfatiza-se</w:t>
      </w:r>
      <w:r>
        <w:rPr>
          <w:rFonts w:ascii="Georgia" w:hAnsi="Georgia"/>
          <w:spacing w:val="24"/>
          <w:sz w:val="20"/>
        </w:rPr>
        <w:t> </w:t>
      </w:r>
      <w:r>
        <w:rPr>
          <w:rFonts w:ascii="Georgia" w:hAnsi="Georgia"/>
          <w:sz w:val="20"/>
        </w:rPr>
        <w:t>aqui</w:t>
      </w:r>
      <w:r>
        <w:rPr>
          <w:rFonts w:ascii="Georgia" w:hAnsi="Georgia"/>
          <w:spacing w:val="24"/>
          <w:sz w:val="20"/>
        </w:rPr>
        <w:t> </w:t>
      </w:r>
      <w:r>
        <w:rPr>
          <w:rFonts w:ascii="Georgia" w:hAnsi="Georgia"/>
          <w:sz w:val="20"/>
        </w:rPr>
        <w:t>que</w:t>
      </w:r>
      <w:r>
        <w:rPr>
          <w:rFonts w:ascii="Georgia" w:hAnsi="Georgia"/>
          <w:spacing w:val="24"/>
          <w:sz w:val="20"/>
        </w:rPr>
        <w:t> </w:t>
      </w:r>
      <w:r>
        <w:rPr>
          <w:rFonts w:ascii="Georgia" w:hAnsi="Georgia"/>
          <w:sz w:val="20"/>
        </w:rPr>
        <w:t>reconhecer</w:t>
      </w:r>
      <w:r>
        <w:rPr>
          <w:rFonts w:ascii="Georgia" w:hAnsi="Georgia"/>
          <w:spacing w:val="24"/>
          <w:sz w:val="20"/>
        </w:rPr>
        <w:t> </w:t>
      </w:r>
      <w:r>
        <w:rPr>
          <w:rFonts w:ascii="Georgia" w:hAnsi="Georgia"/>
          <w:sz w:val="20"/>
        </w:rPr>
        <w:t>analogias</w:t>
      </w:r>
      <w:r>
        <w:rPr>
          <w:rFonts w:ascii="Georgia" w:hAnsi="Georgia"/>
          <w:spacing w:val="24"/>
          <w:sz w:val="20"/>
        </w:rPr>
        <w:t> </w:t>
      </w:r>
      <w:r>
        <w:rPr>
          <w:rFonts w:ascii="Georgia" w:hAnsi="Georgia"/>
          <w:sz w:val="20"/>
        </w:rPr>
        <w:t>experiencias</w:t>
      </w:r>
      <w:r>
        <w:rPr>
          <w:rFonts w:ascii="Georgia" w:hAnsi="Georgia"/>
          <w:spacing w:val="24"/>
          <w:sz w:val="20"/>
        </w:rPr>
        <w:t> </w:t>
      </w:r>
      <w:r>
        <w:rPr>
          <w:rFonts w:ascii="Georgia" w:hAnsi="Georgia"/>
          <w:sz w:val="20"/>
        </w:rPr>
        <w:t>em</w:t>
      </w:r>
      <w:r>
        <w:rPr>
          <w:rFonts w:ascii="Georgia" w:hAnsi="Georgia"/>
          <w:spacing w:val="24"/>
          <w:sz w:val="20"/>
        </w:rPr>
        <w:t> </w:t>
      </w:r>
      <w:r>
        <w:rPr>
          <w:rFonts w:ascii="Georgia" w:hAnsi="Georgia"/>
          <w:sz w:val="20"/>
        </w:rPr>
        <w:t>textos</w:t>
      </w:r>
      <w:r>
        <w:rPr>
          <w:rFonts w:ascii="Georgia" w:hAnsi="Georgia"/>
          <w:spacing w:val="24"/>
          <w:sz w:val="20"/>
        </w:rPr>
        <w:t> </w:t>
      </w:r>
      <w:r>
        <w:rPr>
          <w:rFonts w:ascii="Georgia" w:hAnsi="Georgia"/>
          <w:sz w:val="20"/>
        </w:rPr>
        <w:t>não</w:t>
      </w:r>
      <w:r>
        <w:rPr>
          <w:rFonts w:ascii="Georgia" w:hAnsi="Georgia"/>
          <w:spacing w:val="25"/>
          <w:sz w:val="20"/>
        </w:rPr>
        <w:t> </w:t>
      </w:r>
      <w:r>
        <w:rPr>
          <w:rFonts w:ascii="Georgia" w:hAnsi="Georgia"/>
          <w:sz w:val="20"/>
        </w:rPr>
        <w:t>consiste</w:t>
      </w:r>
      <w:r>
        <w:rPr>
          <w:rFonts w:ascii="Georgia" w:hAnsi="Georgia"/>
          <w:spacing w:val="24"/>
          <w:sz w:val="20"/>
        </w:rPr>
        <w:t> </w:t>
      </w:r>
      <w:r>
        <w:rPr>
          <w:rFonts w:ascii="Georgia" w:hAnsi="Georgia"/>
          <w:sz w:val="20"/>
        </w:rPr>
        <w:t>em</w:t>
      </w:r>
      <w:r>
        <w:rPr>
          <w:rFonts w:ascii="Georgia" w:hAnsi="Georgia"/>
          <w:spacing w:val="24"/>
          <w:sz w:val="20"/>
        </w:rPr>
        <w:t> </w:t>
      </w:r>
      <w:r>
        <w:rPr>
          <w:rFonts w:ascii="Georgia" w:hAnsi="Georgia"/>
          <w:sz w:val="20"/>
        </w:rPr>
        <w:t>“explicar</w:t>
      </w:r>
      <w:r>
        <w:rPr>
          <w:rFonts w:ascii="Georgia" w:hAnsi="Georgia"/>
          <w:spacing w:val="24"/>
          <w:sz w:val="20"/>
        </w:rPr>
        <w:t> </w:t>
      </w:r>
      <w:r>
        <w:rPr>
          <w:rFonts w:ascii="Georgia" w:hAnsi="Georgia"/>
          <w:spacing w:val="-5"/>
          <w:sz w:val="20"/>
        </w:rPr>
        <w:t>to-</w:t>
      </w:r>
    </w:p>
    <w:p>
      <w:pPr>
        <w:spacing w:line="252" w:lineRule="auto" w:before="12"/>
        <w:ind w:left="23" w:right="871" w:firstLine="0"/>
        <w:jc w:val="both"/>
        <w:rPr>
          <w:rFonts w:ascii="Georgia" w:hAnsi="Georgia"/>
          <w:sz w:val="20"/>
        </w:rPr>
      </w:pPr>
      <w:r>
        <w:rPr>
          <w:rFonts w:ascii="Georgia" w:hAnsi="Georgia"/>
          <w:sz w:val="20"/>
        </w:rPr>
        <w:t>das</w:t>
      </w:r>
      <w:r>
        <w:rPr>
          <w:rFonts w:ascii="Georgia" w:hAnsi="Georgia"/>
          <w:spacing w:val="-1"/>
          <w:sz w:val="20"/>
        </w:rPr>
        <w:t> </w:t>
      </w:r>
      <w:r>
        <w:rPr>
          <w:rFonts w:ascii="Georgia" w:hAnsi="Georgia"/>
          <w:sz w:val="20"/>
        </w:rPr>
        <w:t>[as]</w:t>
      </w:r>
      <w:r>
        <w:rPr>
          <w:rFonts w:ascii="Georgia" w:hAnsi="Georgia"/>
          <w:spacing w:val="-1"/>
          <w:sz w:val="20"/>
        </w:rPr>
        <w:t> </w:t>
      </w:r>
      <w:r>
        <w:rPr>
          <w:rFonts w:ascii="Georgia" w:hAnsi="Georgia"/>
          <w:sz w:val="20"/>
        </w:rPr>
        <w:t>ocorrências</w:t>
      </w:r>
      <w:r>
        <w:rPr>
          <w:rFonts w:ascii="Georgia" w:hAnsi="Georgia"/>
          <w:spacing w:val="-1"/>
          <w:sz w:val="20"/>
        </w:rPr>
        <w:t> </w:t>
      </w:r>
      <w:r>
        <w:rPr>
          <w:rFonts w:ascii="Georgia" w:hAnsi="Georgia"/>
          <w:sz w:val="20"/>
        </w:rPr>
        <w:t>[de</w:t>
      </w:r>
      <w:r>
        <w:rPr>
          <w:rFonts w:ascii="Georgia" w:hAnsi="Georgia"/>
          <w:spacing w:val="-1"/>
          <w:sz w:val="20"/>
        </w:rPr>
        <w:t> </w:t>
      </w:r>
      <w:r>
        <w:rPr>
          <w:rFonts w:ascii="Georgia" w:hAnsi="Georgia"/>
          <w:sz w:val="20"/>
        </w:rPr>
        <w:t>padrões</w:t>
      </w:r>
      <w:r>
        <w:rPr>
          <w:rFonts w:ascii="Georgia" w:hAnsi="Georgia"/>
          <w:spacing w:val="-1"/>
          <w:sz w:val="20"/>
        </w:rPr>
        <w:t> </w:t>
      </w:r>
      <w:r>
        <w:rPr>
          <w:rFonts w:ascii="Georgia" w:hAnsi="Georgia"/>
          <w:sz w:val="20"/>
        </w:rPr>
        <w:t>nominais]</w:t>
      </w:r>
      <w:r>
        <w:rPr>
          <w:rFonts w:ascii="Georgia" w:hAnsi="Georgia"/>
          <w:spacing w:val="-1"/>
          <w:sz w:val="20"/>
        </w:rPr>
        <w:t> </w:t>
      </w:r>
      <w:r>
        <w:rPr>
          <w:rFonts w:ascii="Georgia" w:hAnsi="Georgia"/>
          <w:sz w:val="20"/>
        </w:rPr>
        <w:t>pela</w:t>
      </w:r>
      <w:r>
        <w:rPr>
          <w:rFonts w:ascii="Georgia" w:hAnsi="Georgia"/>
          <w:spacing w:val="-1"/>
          <w:sz w:val="20"/>
        </w:rPr>
        <w:t> </w:t>
      </w:r>
      <w:r>
        <w:rPr>
          <w:rFonts w:ascii="Georgia" w:hAnsi="Georgia"/>
          <w:sz w:val="20"/>
        </w:rPr>
        <w:t>metáfora, à</w:t>
      </w:r>
      <w:r>
        <w:rPr>
          <w:rFonts w:ascii="Georgia" w:hAnsi="Georgia"/>
          <w:spacing w:val="-1"/>
          <w:sz w:val="20"/>
        </w:rPr>
        <w:t> </w:t>
      </w:r>
      <w:r>
        <w:rPr>
          <w:rFonts w:ascii="Georgia" w:hAnsi="Georgia"/>
          <w:sz w:val="20"/>
        </w:rPr>
        <w:t>maneira</w:t>
      </w:r>
      <w:r>
        <w:rPr>
          <w:rFonts w:ascii="Georgia" w:hAnsi="Georgia"/>
          <w:spacing w:val="-1"/>
          <w:sz w:val="20"/>
        </w:rPr>
        <w:t> </w:t>
      </w:r>
      <w:r>
        <w:rPr>
          <w:rFonts w:ascii="Georgia" w:hAnsi="Georgia"/>
          <w:sz w:val="20"/>
        </w:rPr>
        <w:t>de</w:t>
      </w:r>
      <w:r>
        <w:rPr>
          <w:rFonts w:ascii="Georgia" w:hAnsi="Georgia"/>
          <w:spacing w:val="-1"/>
          <w:sz w:val="20"/>
        </w:rPr>
        <w:t> </w:t>
      </w:r>
      <w:r>
        <w:rPr>
          <w:rFonts w:ascii="Georgia" w:hAnsi="Georgia"/>
          <w:sz w:val="20"/>
        </w:rPr>
        <w:t>um</w:t>
      </w:r>
      <w:r>
        <w:rPr>
          <w:rFonts w:ascii="Georgia" w:hAnsi="Georgia"/>
          <w:spacing w:val="-1"/>
          <w:sz w:val="20"/>
        </w:rPr>
        <w:t> </w:t>
      </w:r>
      <w:r>
        <w:rPr>
          <w:rFonts w:ascii="Georgia" w:hAnsi="Georgia"/>
          <w:sz w:val="20"/>
        </w:rPr>
        <w:t>pansexualismo</w:t>
      </w:r>
      <w:r>
        <w:rPr>
          <w:rFonts w:ascii="Georgia" w:hAnsi="Georgia"/>
          <w:spacing w:val="-1"/>
          <w:sz w:val="20"/>
        </w:rPr>
        <w:t> </w:t>
      </w:r>
      <w:r>
        <w:rPr>
          <w:rFonts w:ascii="Georgia" w:hAnsi="Georgia"/>
          <w:sz w:val="20"/>
        </w:rPr>
        <w:t>freudiano” </w:t>
      </w:r>
      <w:hyperlink w:history="true" w:anchor="_bookmark156">
        <w:r>
          <w:rPr>
            <w:rFonts w:ascii="Georgia" w:hAnsi="Georgia"/>
            <w:sz w:val="20"/>
          </w:rPr>
          <w:t>(SCHWINDT,</w:t>
        </w:r>
      </w:hyperlink>
      <w:r>
        <w:rPr>
          <w:rFonts w:ascii="Georgia" w:hAnsi="Georgia"/>
          <w:spacing w:val="-11"/>
          <w:sz w:val="20"/>
        </w:rPr>
        <w:t> </w:t>
      </w:r>
      <w:hyperlink w:history="true" w:anchor="_bookmark156">
        <w:r>
          <w:rPr>
            <w:rFonts w:ascii="Georgia" w:hAnsi="Georgia"/>
            <w:sz w:val="20"/>
          </w:rPr>
          <w:t>2018).</w:t>
        </w:r>
      </w:hyperlink>
      <w:r>
        <w:rPr>
          <w:rFonts w:ascii="Georgia" w:hAnsi="Georgia"/>
          <w:spacing w:val="4"/>
          <w:sz w:val="20"/>
        </w:rPr>
        <w:t> </w:t>
      </w:r>
      <w:r>
        <w:rPr>
          <w:rFonts w:ascii="Georgia" w:hAnsi="Georgia"/>
          <w:sz w:val="20"/>
        </w:rPr>
        <w:t>É</w:t>
      </w:r>
      <w:r>
        <w:rPr>
          <w:rFonts w:ascii="Georgia" w:hAnsi="Georgia"/>
          <w:spacing w:val="-11"/>
          <w:sz w:val="20"/>
        </w:rPr>
        <w:t> </w:t>
      </w:r>
      <w:r>
        <w:rPr>
          <w:rFonts w:ascii="Georgia" w:hAnsi="Georgia"/>
          <w:sz w:val="20"/>
        </w:rPr>
        <w:t>no</w:t>
      </w:r>
      <w:r>
        <w:rPr>
          <w:rFonts w:ascii="Georgia" w:hAnsi="Georgia"/>
          <w:spacing w:val="-11"/>
          <w:sz w:val="20"/>
        </w:rPr>
        <w:t> </w:t>
      </w:r>
      <w:r>
        <w:rPr>
          <w:rFonts w:ascii="Georgia" w:hAnsi="Georgia"/>
          <w:sz w:val="20"/>
        </w:rPr>
        <w:t>texto</w:t>
      </w:r>
      <w:r>
        <w:rPr>
          <w:rFonts w:ascii="Georgia" w:hAnsi="Georgia"/>
          <w:spacing w:val="-11"/>
          <w:sz w:val="20"/>
        </w:rPr>
        <w:t> </w:t>
      </w:r>
      <w:r>
        <w:rPr>
          <w:rFonts w:ascii="Georgia" w:hAnsi="Georgia"/>
          <w:sz w:val="20"/>
        </w:rPr>
        <w:t>que</w:t>
      </w:r>
      <w:r>
        <w:rPr>
          <w:rFonts w:ascii="Georgia" w:hAnsi="Georgia"/>
          <w:spacing w:val="-11"/>
          <w:sz w:val="20"/>
        </w:rPr>
        <w:t> </w:t>
      </w:r>
      <w:r>
        <w:rPr>
          <w:rFonts w:ascii="Georgia" w:hAnsi="Georgia"/>
          <w:sz w:val="20"/>
        </w:rPr>
        <w:t>se</w:t>
      </w:r>
      <w:r>
        <w:rPr>
          <w:rFonts w:ascii="Georgia" w:hAnsi="Georgia"/>
          <w:spacing w:val="-11"/>
          <w:sz w:val="20"/>
        </w:rPr>
        <w:t> </w:t>
      </w:r>
      <w:r>
        <w:rPr>
          <w:rFonts w:ascii="Georgia" w:hAnsi="Georgia"/>
          <w:sz w:val="20"/>
        </w:rPr>
        <w:t>pode</w:t>
      </w:r>
      <w:r>
        <w:rPr>
          <w:rFonts w:ascii="Georgia" w:hAnsi="Georgia"/>
          <w:spacing w:val="-11"/>
          <w:sz w:val="20"/>
        </w:rPr>
        <w:t> </w:t>
      </w:r>
      <w:r>
        <w:rPr>
          <w:rFonts w:ascii="Georgia" w:hAnsi="Georgia"/>
          <w:sz w:val="20"/>
        </w:rPr>
        <w:t>identificar</w:t>
      </w:r>
      <w:r>
        <w:rPr>
          <w:rFonts w:ascii="Georgia" w:hAnsi="Georgia"/>
          <w:spacing w:val="-11"/>
          <w:sz w:val="20"/>
        </w:rPr>
        <w:t> </w:t>
      </w:r>
      <w:r>
        <w:rPr>
          <w:rFonts w:ascii="Georgia" w:hAnsi="Georgia"/>
          <w:sz w:val="20"/>
        </w:rPr>
        <w:t>se</w:t>
      </w:r>
      <w:r>
        <w:rPr>
          <w:rFonts w:ascii="Georgia" w:hAnsi="Georgia"/>
          <w:spacing w:val="-11"/>
          <w:sz w:val="20"/>
        </w:rPr>
        <w:t> </w:t>
      </w:r>
      <w:r>
        <w:rPr>
          <w:rFonts w:ascii="Georgia" w:hAnsi="Georgia"/>
          <w:sz w:val="20"/>
        </w:rPr>
        <w:t>padrões</w:t>
      </w:r>
      <w:r>
        <w:rPr>
          <w:rFonts w:ascii="Georgia" w:hAnsi="Georgia"/>
          <w:spacing w:val="-11"/>
          <w:sz w:val="20"/>
        </w:rPr>
        <w:t> </w:t>
      </w:r>
      <w:r>
        <w:rPr>
          <w:rFonts w:ascii="Georgia" w:hAnsi="Georgia"/>
          <w:sz w:val="20"/>
        </w:rPr>
        <w:t>nominais</w:t>
      </w:r>
      <w:r>
        <w:rPr>
          <w:rFonts w:ascii="Georgia" w:hAnsi="Georgia"/>
          <w:spacing w:val="-11"/>
          <w:sz w:val="20"/>
        </w:rPr>
        <w:t> </w:t>
      </w:r>
      <w:r>
        <w:rPr>
          <w:rFonts w:ascii="Georgia" w:hAnsi="Georgia"/>
          <w:sz w:val="20"/>
        </w:rPr>
        <w:t>análogos</w:t>
      </w:r>
      <w:r>
        <w:rPr>
          <w:rFonts w:ascii="Georgia" w:hAnsi="Georgia"/>
          <w:spacing w:val="-11"/>
          <w:sz w:val="20"/>
        </w:rPr>
        <w:t> </w:t>
      </w:r>
      <w:r>
        <w:rPr>
          <w:rFonts w:ascii="Georgia" w:hAnsi="Georgia"/>
          <w:sz w:val="20"/>
        </w:rPr>
        <w:t>realizam</w:t>
      </w:r>
      <w:r>
        <w:rPr>
          <w:rFonts w:ascii="Georgia" w:hAnsi="Georgia"/>
          <w:spacing w:val="-11"/>
          <w:sz w:val="20"/>
        </w:rPr>
        <w:t> </w:t>
      </w:r>
      <w:r>
        <w:rPr>
          <w:rFonts w:ascii="Georgia" w:hAnsi="Georgia"/>
          <w:sz w:val="20"/>
        </w:rPr>
        <w:t>sentidos análogos,</w:t>
      </w:r>
      <w:r>
        <w:rPr>
          <w:rFonts w:ascii="Georgia" w:hAnsi="Georgia"/>
          <w:spacing w:val="-13"/>
          <w:sz w:val="20"/>
        </w:rPr>
        <w:t> </w:t>
      </w:r>
      <w:r>
        <w:rPr>
          <w:rFonts w:ascii="Georgia" w:hAnsi="Georgia"/>
          <w:sz w:val="20"/>
        </w:rPr>
        <w:t>não</w:t>
      </w:r>
      <w:r>
        <w:rPr>
          <w:rFonts w:ascii="Georgia" w:hAnsi="Georgia"/>
          <w:spacing w:val="-12"/>
          <w:sz w:val="20"/>
        </w:rPr>
        <w:t> </w:t>
      </w:r>
      <w:r>
        <w:rPr>
          <w:rFonts w:ascii="Georgia" w:hAnsi="Georgia"/>
          <w:sz w:val="20"/>
        </w:rPr>
        <w:t>em</w:t>
      </w:r>
      <w:r>
        <w:rPr>
          <w:rFonts w:ascii="Georgia" w:hAnsi="Georgia"/>
          <w:spacing w:val="-12"/>
          <w:sz w:val="20"/>
        </w:rPr>
        <w:t> </w:t>
      </w:r>
      <w:r>
        <w:rPr>
          <w:rFonts w:ascii="Georgia" w:hAnsi="Georgia"/>
          <w:sz w:val="20"/>
        </w:rPr>
        <w:t>listas</w:t>
      </w:r>
      <w:r>
        <w:rPr>
          <w:rFonts w:ascii="Georgia" w:hAnsi="Georgia"/>
          <w:spacing w:val="-12"/>
          <w:sz w:val="20"/>
        </w:rPr>
        <w:t> </w:t>
      </w:r>
      <w:r>
        <w:rPr>
          <w:rFonts w:ascii="Georgia" w:hAnsi="Georgia"/>
          <w:sz w:val="20"/>
        </w:rPr>
        <w:t>de</w:t>
      </w:r>
      <w:r>
        <w:rPr>
          <w:rFonts w:ascii="Georgia" w:hAnsi="Georgia"/>
          <w:spacing w:val="-12"/>
          <w:sz w:val="20"/>
        </w:rPr>
        <w:t> </w:t>
      </w:r>
      <w:r>
        <w:rPr>
          <w:rFonts w:ascii="Georgia" w:hAnsi="Georgia"/>
          <w:sz w:val="20"/>
        </w:rPr>
        <w:t>palavras</w:t>
      </w:r>
      <w:r>
        <w:rPr>
          <w:rFonts w:ascii="Georgia" w:hAnsi="Georgia"/>
          <w:spacing w:val="-12"/>
          <w:sz w:val="20"/>
        </w:rPr>
        <w:t> </w:t>
      </w:r>
      <w:r>
        <w:rPr>
          <w:rFonts w:ascii="Georgia" w:hAnsi="Georgia"/>
          <w:sz w:val="20"/>
        </w:rPr>
        <w:t>extraídas</w:t>
      </w:r>
      <w:r>
        <w:rPr>
          <w:rFonts w:ascii="Georgia" w:hAnsi="Georgia"/>
          <w:spacing w:val="-12"/>
          <w:sz w:val="20"/>
        </w:rPr>
        <w:t> </w:t>
      </w:r>
      <w:r>
        <w:rPr>
          <w:rFonts w:ascii="Georgia" w:hAnsi="Georgia"/>
          <w:sz w:val="20"/>
        </w:rPr>
        <w:t>de</w:t>
      </w:r>
      <w:r>
        <w:rPr>
          <w:rFonts w:ascii="Georgia" w:hAnsi="Georgia"/>
          <w:spacing w:val="-12"/>
          <w:sz w:val="20"/>
        </w:rPr>
        <w:t> </w:t>
      </w:r>
      <w:r>
        <w:rPr>
          <w:rFonts w:ascii="Georgia" w:hAnsi="Georgia"/>
          <w:sz w:val="20"/>
        </w:rPr>
        <w:t>corpus. E</w:t>
      </w:r>
      <w:r>
        <w:rPr>
          <w:rFonts w:ascii="Georgia" w:hAnsi="Georgia"/>
          <w:spacing w:val="-12"/>
          <w:sz w:val="20"/>
        </w:rPr>
        <w:t> </w:t>
      </w:r>
      <w:r>
        <w:rPr>
          <w:rFonts w:ascii="Georgia" w:hAnsi="Georgia"/>
          <w:sz w:val="20"/>
        </w:rPr>
        <w:t>se</w:t>
      </w:r>
      <w:r>
        <w:rPr>
          <w:rFonts w:ascii="Georgia" w:hAnsi="Georgia"/>
          <w:spacing w:val="-12"/>
          <w:sz w:val="20"/>
        </w:rPr>
        <w:t> </w:t>
      </w:r>
      <w:r>
        <w:rPr>
          <w:rFonts w:ascii="Georgia" w:hAnsi="Georgia"/>
          <w:sz w:val="20"/>
        </w:rPr>
        <w:t>alguém</w:t>
      </w:r>
      <w:r>
        <w:rPr>
          <w:rFonts w:ascii="Georgia" w:hAnsi="Georgia"/>
          <w:spacing w:val="-12"/>
          <w:sz w:val="20"/>
        </w:rPr>
        <w:t> </w:t>
      </w:r>
      <w:r>
        <w:rPr>
          <w:rFonts w:ascii="Georgia" w:hAnsi="Georgia"/>
          <w:sz w:val="20"/>
        </w:rPr>
        <w:t>comete</w:t>
      </w:r>
      <w:r>
        <w:rPr>
          <w:rFonts w:ascii="Georgia" w:hAnsi="Georgia"/>
          <w:spacing w:val="-12"/>
          <w:sz w:val="20"/>
        </w:rPr>
        <w:t> </w:t>
      </w:r>
      <w:r>
        <w:rPr>
          <w:rFonts w:ascii="Georgia" w:hAnsi="Georgia"/>
          <w:sz w:val="20"/>
        </w:rPr>
        <w:t>um</w:t>
      </w:r>
      <w:r>
        <w:rPr>
          <w:rFonts w:ascii="Georgia" w:hAnsi="Georgia"/>
          <w:spacing w:val="-12"/>
          <w:sz w:val="20"/>
        </w:rPr>
        <w:t> </w:t>
      </w:r>
      <w:r>
        <w:rPr>
          <w:rFonts w:ascii="Georgia" w:hAnsi="Georgia"/>
          <w:sz w:val="20"/>
        </w:rPr>
        <w:t>“ato</w:t>
      </w:r>
      <w:r>
        <w:rPr>
          <w:rFonts w:ascii="Georgia" w:hAnsi="Georgia"/>
          <w:spacing w:val="-12"/>
          <w:sz w:val="20"/>
        </w:rPr>
        <w:t> </w:t>
      </w:r>
      <w:r>
        <w:rPr>
          <w:rFonts w:ascii="Georgia" w:hAnsi="Georgia"/>
          <w:sz w:val="20"/>
        </w:rPr>
        <w:t>falho”,</w:t>
      </w:r>
      <w:r>
        <w:rPr>
          <w:rFonts w:ascii="Georgia" w:hAnsi="Georgia"/>
          <w:spacing w:val="-11"/>
          <w:sz w:val="20"/>
        </w:rPr>
        <w:t> </w:t>
      </w:r>
      <w:r>
        <w:rPr>
          <w:rFonts w:ascii="Georgia" w:hAnsi="Georgia"/>
          <w:sz w:val="20"/>
        </w:rPr>
        <w:t>esse</w:t>
      </w:r>
      <w:r>
        <w:rPr>
          <w:rFonts w:ascii="Georgia" w:hAnsi="Georgia"/>
          <w:spacing w:val="-13"/>
          <w:sz w:val="20"/>
        </w:rPr>
        <w:t> </w:t>
      </w:r>
      <w:r>
        <w:rPr>
          <w:rFonts w:ascii="Georgia" w:hAnsi="Georgia"/>
          <w:sz w:val="20"/>
        </w:rPr>
        <w:t>alguém é a </w:t>
      </w:r>
      <w:bookmarkStart w:name="_bookmark26" w:id="37"/>
      <w:bookmarkEnd w:id="37"/>
      <w:r>
        <w:rPr>
          <w:rFonts w:ascii="Georgia" w:hAnsi="Georgia"/>
          <w:sz w:val="20"/>
        </w:rPr>
        <w:t>p</w:t>
      </w:r>
      <w:r>
        <w:rPr>
          <w:rFonts w:ascii="Georgia" w:hAnsi="Georgia"/>
          <w:sz w:val="20"/>
        </w:rPr>
        <w:t>essoa cuja fala é analisada criticamente e não quem analisa silentemente a tal fala.</w:t>
      </w:r>
    </w:p>
    <w:p>
      <w:pPr>
        <w:spacing w:line="229" w:lineRule="exact" w:before="0"/>
        <w:ind w:left="212" w:right="0" w:firstLine="0"/>
        <w:jc w:val="both"/>
        <w:rPr>
          <w:rFonts w:ascii="Georgia" w:hAnsi="Georgia"/>
          <w:sz w:val="20"/>
        </w:rPr>
      </w:pPr>
      <w:r>
        <w:rPr>
          <w:rFonts w:ascii="Cambria" w:hAnsi="Cambria"/>
          <w:position w:val="7"/>
          <w:sz w:val="14"/>
        </w:rPr>
        <w:t>10</w:t>
      </w:r>
      <w:r>
        <w:rPr>
          <w:rFonts w:ascii="Georgia" w:hAnsi="Georgia"/>
          <w:sz w:val="20"/>
        </w:rPr>
        <w:t>Segundo</w:t>
      </w:r>
      <w:r>
        <w:rPr>
          <w:rFonts w:ascii="Georgia" w:hAnsi="Georgia"/>
          <w:spacing w:val="4"/>
          <w:sz w:val="20"/>
        </w:rPr>
        <w:t> </w:t>
      </w:r>
      <w:r>
        <w:rPr>
          <w:rFonts w:ascii="Georgia" w:hAnsi="Georgia"/>
          <w:sz w:val="20"/>
        </w:rPr>
        <w:t>descrições</w:t>
      </w:r>
      <w:r>
        <w:rPr>
          <w:rFonts w:ascii="Georgia" w:hAnsi="Georgia"/>
          <w:spacing w:val="5"/>
          <w:sz w:val="20"/>
        </w:rPr>
        <w:t> </w:t>
      </w:r>
      <w:r>
        <w:rPr>
          <w:rFonts w:ascii="Georgia" w:hAnsi="Georgia"/>
          <w:sz w:val="20"/>
        </w:rPr>
        <w:t>funcionais,</w:t>
      </w:r>
      <w:r>
        <w:rPr>
          <w:rFonts w:ascii="Georgia" w:hAnsi="Georgia"/>
          <w:spacing w:val="5"/>
          <w:sz w:val="20"/>
        </w:rPr>
        <w:t> </w:t>
      </w:r>
      <w:r>
        <w:rPr>
          <w:rFonts w:ascii="Georgia" w:hAnsi="Georgia"/>
          <w:sz w:val="20"/>
        </w:rPr>
        <w:t>o</w:t>
      </w:r>
      <w:r>
        <w:rPr>
          <w:rFonts w:ascii="Georgia" w:hAnsi="Georgia"/>
          <w:spacing w:val="5"/>
          <w:sz w:val="20"/>
        </w:rPr>
        <w:t> </w:t>
      </w:r>
      <w:r>
        <w:rPr>
          <w:rFonts w:ascii="Georgia" w:hAnsi="Georgia"/>
          <w:sz w:val="20"/>
        </w:rPr>
        <w:t>que</w:t>
      </w:r>
      <w:r>
        <w:rPr>
          <w:rFonts w:ascii="Georgia" w:hAnsi="Georgia"/>
          <w:spacing w:val="4"/>
          <w:sz w:val="20"/>
        </w:rPr>
        <w:t> </w:t>
      </w:r>
      <w:r>
        <w:rPr>
          <w:rFonts w:ascii="Georgia" w:hAnsi="Georgia"/>
          <w:sz w:val="20"/>
        </w:rPr>
        <w:t>fica</w:t>
      </w:r>
      <w:r>
        <w:rPr>
          <w:rFonts w:ascii="Georgia" w:hAnsi="Georgia"/>
          <w:spacing w:val="5"/>
          <w:sz w:val="20"/>
        </w:rPr>
        <w:t> </w:t>
      </w:r>
      <w:r>
        <w:rPr>
          <w:rFonts w:ascii="Georgia" w:hAnsi="Georgia"/>
          <w:sz w:val="20"/>
        </w:rPr>
        <w:t>encoberto</w:t>
      </w:r>
      <w:r>
        <w:rPr>
          <w:rFonts w:ascii="Georgia" w:hAnsi="Georgia"/>
          <w:spacing w:val="4"/>
          <w:sz w:val="20"/>
        </w:rPr>
        <w:t> </w:t>
      </w:r>
      <w:r>
        <w:rPr>
          <w:rFonts w:ascii="Georgia" w:hAnsi="Georgia"/>
          <w:sz w:val="20"/>
        </w:rPr>
        <w:t>até</w:t>
      </w:r>
      <w:r>
        <w:rPr>
          <w:rFonts w:ascii="Georgia" w:hAnsi="Georgia"/>
          <w:spacing w:val="5"/>
          <w:sz w:val="20"/>
        </w:rPr>
        <w:t> </w:t>
      </w:r>
      <w:r>
        <w:rPr>
          <w:rFonts w:ascii="Georgia" w:hAnsi="Georgia"/>
          <w:sz w:val="20"/>
        </w:rPr>
        <w:t>que</w:t>
      </w:r>
      <w:r>
        <w:rPr>
          <w:rFonts w:ascii="Georgia" w:hAnsi="Georgia"/>
          <w:spacing w:val="5"/>
          <w:sz w:val="20"/>
        </w:rPr>
        <w:t> </w:t>
      </w:r>
      <w:r>
        <w:rPr>
          <w:rFonts w:ascii="Georgia" w:hAnsi="Georgia"/>
          <w:sz w:val="20"/>
        </w:rPr>
        <w:t>se</w:t>
      </w:r>
      <w:r>
        <w:rPr>
          <w:rFonts w:ascii="Georgia" w:hAnsi="Georgia"/>
          <w:spacing w:val="4"/>
          <w:sz w:val="20"/>
        </w:rPr>
        <w:t> </w:t>
      </w:r>
      <w:r>
        <w:rPr>
          <w:rFonts w:ascii="Georgia" w:hAnsi="Georgia"/>
          <w:sz w:val="20"/>
        </w:rPr>
        <w:t>diga</w:t>
      </w:r>
      <w:r>
        <w:rPr>
          <w:rFonts w:ascii="Georgia" w:hAnsi="Georgia"/>
          <w:spacing w:val="5"/>
          <w:sz w:val="20"/>
        </w:rPr>
        <w:t> </w:t>
      </w:r>
      <w:r>
        <w:rPr>
          <w:i/>
          <w:color w:val="7F7F7F"/>
          <w:sz w:val="20"/>
        </w:rPr>
        <w:t>o</w:t>
      </w:r>
      <w:r>
        <w:rPr>
          <w:i/>
          <w:color w:val="7F7F7F"/>
          <w:spacing w:val="7"/>
          <w:sz w:val="20"/>
        </w:rPr>
        <w:t> </w:t>
      </w:r>
      <w:r>
        <w:rPr>
          <w:i/>
          <w:color w:val="7F7F7F"/>
          <w:sz w:val="20"/>
        </w:rPr>
        <w:t>camarada</w:t>
      </w:r>
      <w:r>
        <w:rPr>
          <w:i/>
          <w:color w:val="7F7F7F"/>
          <w:spacing w:val="15"/>
          <w:sz w:val="20"/>
        </w:rPr>
        <w:t> </w:t>
      </w:r>
      <w:r>
        <w:rPr>
          <w:rFonts w:ascii="Georgia" w:hAnsi="Georgia"/>
          <w:sz w:val="20"/>
        </w:rPr>
        <w:t>ou</w:t>
      </w:r>
      <w:r>
        <w:rPr>
          <w:rFonts w:ascii="Georgia" w:hAnsi="Georgia"/>
          <w:spacing w:val="4"/>
          <w:sz w:val="20"/>
        </w:rPr>
        <w:t> </w:t>
      </w:r>
      <w:r>
        <w:rPr>
          <w:i/>
          <w:color w:val="7F7F7F"/>
          <w:sz w:val="20"/>
        </w:rPr>
        <w:t>a</w:t>
      </w:r>
      <w:r>
        <w:rPr>
          <w:i/>
          <w:color w:val="7F7F7F"/>
          <w:spacing w:val="7"/>
          <w:sz w:val="20"/>
        </w:rPr>
        <w:t> </w:t>
      </w:r>
      <w:r>
        <w:rPr>
          <w:i/>
          <w:color w:val="7F7F7F"/>
          <w:sz w:val="20"/>
        </w:rPr>
        <w:t>camarada</w:t>
      </w:r>
      <w:r>
        <w:rPr>
          <w:i/>
          <w:color w:val="7F7F7F"/>
          <w:spacing w:val="14"/>
          <w:sz w:val="20"/>
        </w:rPr>
        <w:t> </w:t>
      </w:r>
      <w:r>
        <w:rPr>
          <w:rFonts w:ascii="Georgia" w:hAnsi="Georgia"/>
          <w:sz w:val="20"/>
        </w:rPr>
        <w:t>é</w:t>
      </w:r>
      <w:r>
        <w:rPr>
          <w:rFonts w:ascii="Georgia" w:hAnsi="Georgia"/>
          <w:spacing w:val="5"/>
          <w:sz w:val="20"/>
        </w:rPr>
        <w:t> </w:t>
      </w:r>
      <w:r>
        <w:rPr>
          <w:rFonts w:ascii="Georgia" w:hAnsi="Georgia"/>
          <w:spacing w:val="-10"/>
          <w:sz w:val="20"/>
        </w:rPr>
        <w:t>o</w:t>
      </w:r>
    </w:p>
    <w:p>
      <w:pPr>
        <w:spacing w:line="249" w:lineRule="auto" w:before="12"/>
        <w:ind w:left="23" w:right="872" w:firstLine="0"/>
        <w:jc w:val="both"/>
        <w:rPr>
          <w:rFonts w:ascii="Georgia" w:hAnsi="Georgia"/>
          <w:sz w:val="20"/>
        </w:rPr>
      </w:pPr>
      <w:r>
        <w:rPr>
          <w:rFonts w:ascii="Georgia" w:hAnsi="Georgia"/>
          <w:sz w:val="20"/>
        </w:rPr>
        <w:t>«</w:t>
      </w:r>
      <w:r>
        <w:rPr>
          <w:rFonts w:ascii="Georgia" w:hAnsi="Georgia"/>
          <w:color w:val="7F7F7F"/>
          <w:sz w:val="20"/>
        </w:rPr>
        <w:t>gênero sexual</w:t>
      </w:r>
      <w:r>
        <w:rPr>
          <w:rFonts w:ascii="Georgia" w:hAnsi="Georgia"/>
          <w:sz w:val="20"/>
        </w:rPr>
        <w:t>» da pessoa representada.</w:t>
      </w:r>
      <w:r>
        <w:rPr>
          <w:rFonts w:ascii="Georgia" w:hAnsi="Georgia"/>
          <w:spacing w:val="37"/>
          <w:sz w:val="20"/>
        </w:rPr>
        <w:t> </w:t>
      </w:r>
      <w:r>
        <w:rPr>
          <w:rFonts w:ascii="Georgia" w:hAnsi="Georgia"/>
          <w:sz w:val="20"/>
        </w:rPr>
        <w:t>Isso se difere de descrições formalistas segundo as quais é a classe do vocábulo </w:t>
      </w:r>
      <w:r>
        <w:rPr>
          <w:i/>
          <w:color w:val="7F7F7F"/>
          <w:sz w:val="20"/>
        </w:rPr>
        <w:t>camarada</w:t>
      </w:r>
      <w:r>
        <w:rPr>
          <w:i/>
          <w:color w:val="7F7F7F"/>
          <w:spacing w:val="20"/>
          <w:sz w:val="20"/>
        </w:rPr>
        <w:t> </w:t>
      </w:r>
      <w:r>
        <w:rPr>
          <w:rFonts w:ascii="Georgia" w:hAnsi="Georgia"/>
          <w:sz w:val="20"/>
        </w:rPr>
        <w:t>que fica escondida até que se adicione um artigo </w:t>
      </w:r>
      <w:hyperlink w:history="true" w:anchor="_bookmark156">
        <w:r>
          <w:rPr>
            <w:rFonts w:ascii="Georgia" w:hAnsi="Georgia"/>
            <w:sz w:val="20"/>
          </w:rPr>
          <w:t>(SCHWINDT,</w:t>
        </w:r>
      </w:hyperlink>
      <w:r>
        <w:rPr>
          <w:rFonts w:ascii="Georgia" w:hAnsi="Georgia"/>
          <w:sz w:val="20"/>
        </w:rPr>
        <w:t> </w:t>
      </w:r>
      <w:hyperlink w:history="true" w:anchor="_bookmark156">
        <w:r>
          <w:rPr>
            <w:rFonts w:ascii="Georgia" w:hAnsi="Georgia"/>
            <w:sz w:val="20"/>
          </w:rPr>
          <w:t>2018).</w:t>
        </w:r>
      </w:hyperlink>
    </w:p>
    <w:p>
      <w:pPr>
        <w:spacing w:after="0" w:line="249" w:lineRule="auto"/>
        <w:jc w:val="both"/>
        <w:rPr>
          <w:rFonts w:ascii="Georgia" w:hAnsi="Georgia"/>
          <w:sz w:val="20"/>
        </w:rPr>
        <w:sectPr>
          <w:pgSz w:w="11910" w:h="16840"/>
          <w:pgMar w:header="819" w:footer="0" w:top="1120" w:bottom="280" w:left="1417" w:right="566"/>
        </w:sectPr>
      </w:pPr>
    </w:p>
    <w:p>
      <w:pPr>
        <w:pStyle w:val="BodyText"/>
        <w:spacing w:before="61"/>
        <w:rPr>
          <w:rFonts w:ascii="Georgia"/>
        </w:rPr>
      </w:pPr>
    </w:p>
    <w:p>
      <w:pPr>
        <w:pStyle w:val="BodyText"/>
        <w:spacing w:line="252" w:lineRule="auto" w:before="1"/>
        <w:ind w:left="22" w:right="868"/>
        <w:jc w:val="both"/>
      </w:pPr>
      <w:r>
        <w:rPr/>
        <w:t>vocábulos como </w:t>
      </w:r>
      <w:r>
        <w:rPr>
          <w:i/>
          <w:color w:val="7F7F7F"/>
        </w:rPr>
        <w:t>companheir-o</w:t>
      </w:r>
      <w:r>
        <w:rPr/>
        <w:t>|</w:t>
      </w:r>
      <w:r>
        <w:rPr>
          <w:i/>
          <w:color w:val="7F7F7F"/>
        </w:rPr>
        <w:t>a</w:t>
      </w:r>
      <w:r>
        <w:rPr/>
        <w:t>|</w:t>
      </w:r>
      <w:r>
        <w:rPr>
          <w:i/>
          <w:color w:val="7F7F7F"/>
        </w:rPr>
        <w:t>e </w:t>
      </w:r>
      <w:r>
        <w:rPr/>
        <w:t>que são realizados por palavras com um morfema re- alizador de «</w:t>
      </w:r>
      <w:r>
        <w:rPr>
          <w:color w:val="7F7F7F"/>
        </w:rPr>
        <w:t>gênero</w:t>
      </w:r>
      <w:r>
        <w:rPr/>
        <w:t>».</w:t>
      </w:r>
      <w:r>
        <w:rPr>
          <w:spacing w:val="40"/>
        </w:rPr>
        <w:t> </w:t>
      </w:r>
      <w:r>
        <w:rPr/>
        <w:t>Nesses casos, dizemos que o «</w:t>
      </w:r>
      <w:r>
        <w:rPr>
          <w:color w:val="7F7F7F"/>
        </w:rPr>
        <w:t>gênero</w:t>
      </w:r>
      <w:r>
        <w:rPr/>
        <w:t>» fica descoberto/exposto no nome comum </w:t>
      </w:r>
      <w:hyperlink w:history="true" w:anchor="_bookmark166">
        <w:r>
          <w:rPr/>
          <w:t>(WHORF,</w:t>
        </w:r>
      </w:hyperlink>
      <w:r>
        <w:rPr/>
        <w:t> </w:t>
      </w:r>
      <w:hyperlink w:history="true" w:anchor="_bookmark164">
        <w:r>
          <w:rPr/>
          <w:t>1956c[1937],1956a[1938])</w:t>
        </w:r>
      </w:hyperlink>
      <w:r>
        <w:rPr/>
        <w:t> uma vez que uma parte contrastiva da palavra</w:t>
      </w:r>
      <w:r>
        <w:rPr>
          <w:spacing w:val="40"/>
        </w:rPr>
        <w:t> </w:t>
      </w:r>
      <w:r>
        <w:rPr/>
        <w:t>é</w:t>
      </w:r>
      <w:r>
        <w:rPr>
          <w:spacing w:val="40"/>
        </w:rPr>
        <w:t> </w:t>
      </w:r>
      <w:r>
        <w:rPr/>
        <w:t>selecionada</w:t>
      </w:r>
      <w:r>
        <w:rPr>
          <w:spacing w:val="40"/>
        </w:rPr>
        <w:t> </w:t>
      </w:r>
      <w:r>
        <w:rPr/>
        <w:t>segundo</w:t>
      </w:r>
      <w:r>
        <w:rPr>
          <w:spacing w:val="40"/>
        </w:rPr>
        <w:t> </w:t>
      </w:r>
      <w:r>
        <w:rPr/>
        <w:t>o</w:t>
      </w:r>
      <w:r>
        <w:rPr>
          <w:spacing w:val="40"/>
        </w:rPr>
        <w:t> </w:t>
      </w:r>
      <w:r>
        <w:rPr/>
        <w:t>«</w:t>
      </w:r>
      <w:r>
        <w:rPr>
          <w:color w:val="7F7F7F"/>
        </w:rPr>
        <w:t>gênero</w:t>
      </w:r>
      <w:r>
        <w:rPr/>
        <w:t>».</w:t>
      </w:r>
      <w:r>
        <w:rPr>
          <w:spacing w:val="40"/>
        </w:rPr>
        <w:t> </w:t>
      </w:r>
      <w:r>
        <w:rPr/>
        <w:t>Ou</w:t>
      </w:r>
      <w:r>
        <w:rPr>
          <w:spacing w:val="40"/>
        </w:rPr>
        <w:t> </w:t>
      </w:r>
      <w:r>
        <w:rPr/>
        <w:t>seja,</w:t>
      </w:r>
      <w:r>
        <w:rPr>
          <w:spacing w:val="40"/>
        </w:rPr>
        <w:t> </w:t>
      </w:r>
      <w:r>
        <w:rPr/>
        <w:t>quando</w:t>
      </w:r>
      <w:r>
        <w:rPr>
          <w:spacing w:val="40"/>
        </w:rPr>
        <w:t> </w:t>
      </w:r>
      <w:r>
        <w:rPr/>
        <w:t>o</w:t>
      </w:r>
      <w:r>
        <w:rPr>
          <w:spacing w:val="40"/>
        </w:rPr>
        <w:t> </w:t>
      </w:r>
      <w:r>
        <w:rPr/>
        <w:t>«</w:t>
      </w:r>
      <w:r>
        <w:rPr>
          <w:color w:val="7F7F7F"/>
        </w:rPr>
        <w:t>gênero</w:t>
      </w:r>
      <w:r>
        <w:rPr/>
        <w:t>»</w:t>
      </w:r>
      <w:r>
        <w:rPr>
          <w:spacing w:val="40"/>
        </w:rPr>
        <w:t> </w:t>
      </w:r>
      <w:r>
        <w:rPr/>
        <w:t>fica</w:t>
      </w:r>
      <w:r>
        <w:rPr>
          <w:spacing w:val="40"/>
        </w:rPr>
        <w:t> </w:t>
      </w:r>
      <w:r>
        <w:rPr/>
        <w:t>descoberto, não é o nome comum inteiro que é selecionado após o «</w:t>
      </w:r>
      <w:r>
        <w:rPr>
          <w:color w:val="7F7F7F"/>
        </w:rPr>
        <w:t>gênero</w:t>
      </w:r>
      <w:r>
        <w:rPr/>
        <w:t>», como no caso de </w:t>
      </w:r>
      <w:r>
        <w:rPr>
          <w:i/>
          <w:color w:val="7F7F7F"/>
        </w:rPr>
        <w:t>homem </w:t>
      </w:r>
      <w:r>
        <w:rPr/>
        <w:t>e </w:t>
      </w:r>
      <w:r>
        <w:rPr>
          <w:i/>
          <w:color w:val="7F7F7F"/>
        </w:rPr>
        <w:t>mulher</w:t>
      </w:r>
      <w:r>
        <w:rPr>
          <w:i/>
          <w:color w:val="7F7F7F"/>
          <w:spacing w:val="-15"/>
        </w:rPr>
        <w:t> </w:t>
      </w:r>
      <w:r>
        <w:rPr/>
        <w:t>.</w:t>
      </w:r>
      <w:r>
        <w:rPr>
          <w:spacing w:val="40"/>
        </w:rPr>
        <w:t> </w:t>
      </w:r>
      <w:r>
        <w:rPr/>
        <w:t>Algo diferente ocorre:</w:t>
      </w:r>
      <w:r>
        <w:rPr>
          <w:spacing w:val="40"/>
        </w:rPr>
        <w:t> </w:t>
      </w:r>
      <w:r>
        <w:rPr/>
        <w:t>um morfema (</w:t>
      </w:r>
      <w:r>
        <w:rPr>
          <w:i/>
          <w:color w:val="7F7F7F"/>
        </w:rPr>
        <w:t>o</w:t>
      </w:r>
      <w:r>
        <w:rPr/>
        <w:t>, </w:t>
      </w:r>
      <w:r>
        <w:rPr>
          <w:i/>
          <w:color w:val="7F7F7F"/>
        </w:rPr>
        <w:t>a </w:t>
      </w:r>
      <w:r>
        <w:rPr/>
        <w:t>ou </w:t>
      </w:r>
      <w:r>
        <w:rPr>
          <w:i/>
          <w:color w:val="7F7F7F"/>
        </w:rPr>
        <w:t>e</w:t>
      </w:r>
      <w:r>
        <w:rPr/>
        <w:t>) é selecionado e inserido contemp- lando o «</w:t>
      </w:r>
      <w:r>
        <w:rPr>
          <w:color w:val="7F7F7F"/>
        </w:rPr>
        <w:t>gênero</w:t>
      </w:r>
      <w:r>
        <w:rPr/>
        <w:t>» e se torna assim uma parte contrastiva dos nomes comuns (</w:t>
      </w:r>
      <w:r>
        <w:rPr>
          <w:i/>
          <w:color w:val="7F7F7F"/>
        </w:rPr>
        <w:t>companheiro</w:t>
      </w:r>
      <w:r>
        <w:rPr/>
        <w:t>, </w:t>
      </w:r>
      <w:r>
        <w:rPr>
          <w:i/>
          <w:color w:val="7F7F7F"/>
        </w:rPr>
        <w:t>companheira</w:t>
      </w:r>
      <w:r>
        <w:rPr/>
        <w:t>,</w:t>
      </w:r>
      <w:r>
        <w:rPr>
          <w:spacing w:val="40"/>
        </w:rPr>
        <w:t> </w:t>
      </w:r>
      <w:r>
        <w:rPr>
          <w:i/>
          <w:color w:val="7F7F7F"/>
        </w:rPr>
        <w:t>companheire</w:t>
      </w:r>
      <w:r>
        <w:rPr/>
        <w:t>)</w:t>
      </w:r>
      <w:r>
        <w:rPr>
          <w:spacing w:val="40"/>
        </w:rPr>
        <w:t> </w:t>
      </w:r>
      <w:r>
        <w:rPr/>
        <w:t>realizadores</w:t>
      </w:r>
      <w:r>
        <w:rPr>
          <w:spacing w:val="40"/>
        </w:rPr>
        <w:t> </w:t>
      </w:r>
      <w:r>
        <w:rPr/>
        <w:t>do</w:t>
      </w:r>
      <w:r>
        <w:rPr>
          <w:spacing w:val="40"/>
        </w:rPr>
        <w:t> </w:t>
      </w:r>
      <w:r>
        <w:rPr/>
        <w:t>vocábulo</w:t>
      </w:r>
      <w:r>
        <w:rPr>
          <w:spacing w:val="40"/>
        </w:rPr>
        <w:t> </w:t>
      </w:r>
      <w:r>
        <w:rPr/>
        <w:t>(</w:t>
      </w:r>
      <w:r>
        <w:rPr>
          <w:i/>
          <w:color w:val="7F7F7F"/>
        </w:rPr>
        <w:t>companheir-o</w:t>
      </w:r>
      <w:r>
        <w:rPr/>
        <w:t>|</w:t>
      </w:r>
      <w:r>
        <w:rPr>
          <w:i/>
          <w:color w:val="7F7F7F"/>
        </w:rPr>
        <w:t>a</w:t>
      </w:r>
      <w:r>
        <w:rPr/>
        <w:t>|</w:t>
      </w:r>
      <w:r>
        <w:rPr>
          <w:i/>
          <w:color w:val="7F7F7F"/>
        </w:rPr>
        <w:t>e</w:t>
      </w:r>
      <w:r>
        <w:rPr/>
        <w:t>).</w:t>
      </w:r>
    </w:p>
    <w:p>
      <w:pPr>
        <w:pStyle w:val="BodyText"/>
        <w:spacing w:line="252" w:lineRule="auto"/>
        <w:ind w:left="22" w:right="867" w:firstLine="351"/>
        <w:jc w:val="both"/>
      </w:pPr>
      <w:r>
        <w:rPr>
          <w:w w:val="105"/>
        </w:rPr>
        <w:t>Por</w:t>
      </w:r>
      <w:r>
        <w:rPr>
          <w:spacing w:val="19"/>
          <w:w w:val="105"/>
        </w:rPr>
        <w:t> </w:t>
      </w:r>
      <w:r>
        <w:rPr>
          <w:w w:val="105"/>
        </w:rPr>
        <w:t>fim,</w:t>
      </w:r>
      <w:r>
        <w:rPr>
          <w:spacing w:val="22"/>
          <w:w w:val="105"/>
        </w:rPr>
        <w:t> </w:t>
      </w:r>
      <w:r>
        <w:rPr>
          <w:w w:val="105"/>
        </w:rPr>
        <w:t>observamos</w:t>
      </w:r>
      <w:r>
        <w:rPr>
          <w:spacing w:val="19"/>
          <w:w w:val="105"/>
        </w:rPr>
        <w:t> </w:t>
      </w:r>
      <w:r>
        <w:rPr>
          <w:w w:val="105"/>
        </w:rPr>
        <w:t>nos</w:t>
      </w:r>
      <w:r>
        <w:rPr>
          <w:spacing w:val="19"/>
          <w:w w:val="105"/>
        </w:rPr>
        <w:t> </w:t>
      </w:r>
      <w:r>
        <w:rPr>
          <w:w w:val="105"/>
        </w:rPr>
        <w:t>textos</w:t>
      </w:r>
      <w:r>
        <w:rPr>
          <w:spacing w:val="19"/>
          <w:w w:val="105"/>
        </w:rPr>
        <w:t> </w:t>
      </w:r>
      <w:r>
        <w:rPr>
          <w:w w:val="105"/>
        </w:rPr>
        <w:t>do</w:t>
      </w:r>
      <w:r>
        <w:rPr>
          <w:spacing w:val="19"/>
          <w:w w:val="105"/>
        </w:rPr>
        <w:t> </w:t>
      </w:r>
      <w:r>
        <w:rPr>
          <w:w w:val="105"/>
        </w:rPr>
        <w:t>nosso</w:t>
      </w:r>
      <w:r>
        <w:rPr>
          <w:spacing w:val="19"/>
          <w:w w:val="105"/>
        </w:rPr>
        <w:t> </w:t>
      </w:r>
      <w:r>
        <w:rPr>
          <w:w w:val="105"/>
        </w:rPr>
        <w:t>corpus</w:t>
      </w:r>
      <w:r>
        <w:rPr>
          <w:spacing w:val="19"/>
          <w:w w:val="105"/>
        </w:rPr>
        <w:t> </w:t>
      </w:r>
      <w:r>
        <w:rPr>
          <w:w w:val="105"/>
        </w:rPr>
        <w:t>padrões</w:t>
      </w:r>
      <w:r>
        <w:rPr>
          <w:spacing w:val="19"/>
          <w:w w:val="105"/>
        </w:rPr>
        <w:t> </w:t>
      </w:r>
      <w:r>
        <w:rPr>
          <w:w w:val="105"/>
        </w:rPr>
        <w:t>nominais</w:t>
      </w:r>
      <w:r>
        <w:rPr>
          <w:spacing w:val="19"/>
          <w:w w:val="105"/>
        </w:rPr>
        <w:t> </w:t>
      </w:r>
      <w:r>
        <w:rPr>
          <w:w w:val="105"/>
        </w:rPr>
        <w:t>alternativos</w:t>
      </w:r>
      <w:r>
        <w:rPr>
          <w:spacing w:val="19"/>
          <w:w w:val="105"/>
        </w:rPr>
        <w:t> </w:t>
      </w:r>
      <w:r>
        <w:rPr>
          <w:w w:val="105"/>
        </w:rPr>
        <w:t>para o</w:t>
      </w:r>
      <w:r>
        <w:rPr>
          <w:w w:val="105"/>
        </w:rPr>
        <w:t> mesmo</w:t>
      </w:r>
      <w:r>
        <w:rPr>
          <w:w w:val="105"/>
        </w:rPr>
        <w:t> «</w:t>
      </w:r>
      <w:r>
        <w:rPr>
          <w:color w:val="7F7F7F"/>
          <w:w w:val="105"/>
        </w:rPr>
        <w:t>gênero</w:t>
      </w:r>
      <w:r>
        <w:rPr>
          <w:color w:val="7F7F7F"/>
          <w:w w:val="105"/>
        </w:rPr>
        <w:t> sexual</w:t>
      </w:r>
      <w:r>
        <w:rPr>
          <w:w w:val="105"/>
        </w:rPr>
        <w:t>»</w:t>
      </w:r>
      <w:r>
        <w:rPr>
          <w:w w:val="105"/>
        </w:rPr>
        <w:t> como</w:t>
      </w:r>
      <w:r>
        <w:rPr>
          <w:w w:val="105"/>
        </w:rPr>
        <w:t> </w:t>
      </w:r>
      <w:r>
        <w:rPr>
          <w:i/>
          <w:color w:val="7F7F7F"/>
          <w:w w:val="105"/>
        </w:rPr>
        <w:t>a</w:t>
      </w:r>
      <w:r>
        <w:rPr>
          <w:i/>
          <w:color w:val="7F7F7F"/>
          <w:w w:val="105"/>
        </w:rPr>
        <w:t> presidente</w:t>
      </w:r>
      <w:r>
        <w:rPr>
          <w:i/>
          <w:color w:val="7F7F7F"/>
          <w:w w:val="105"/>
        </w:rPr>
        <w:t> </w:t>
      </w:r>
      <w:r>
        <w:rPr>
          <w:w w:val="105"/>
        </w:rPr>
        <w:t>e</w:t>
      </w:r>
      <w:r>
        <w:rPr>
          <w:w w:val="105"/>
        </w:rPr>
        <w:t> </w:t>
      </w:r>
      <w:r>
        <w:rPr>
          <w:i/>
          <w:color w:val="7F7F7F"/>
          <w:w w:val="105"/>
        </w:rPr>
        <w:t>a</w:t>
      </w:r>
      <w:r>
        <w:rPr>
          <w:i/>
          <w:color w:val="7F7F7F"/>
          <w:w w:val="105"/>
        </w:rPr>
        <w:t> presidenta</w:t>
      </w:r>
      <w:r>
        <w:rPr>
          <w:i/>
          <w:color w:val="7F7F7F"/>
          <w:w w:val="105"/>
        </w:rPr>
        <w:t> </w:t>
      </w:r>
      <w:r>
        <w:rPr>
          <w:w w:val="105"/>
        </w:rPr>
        <w:t>e,</w:t>
      </w:r>
      <w:r>
        <w:rPr>
          <w:w w:val="105"/>
        </w:rPr>
        <w:t> como</w:t>
      </w:r>
      <w:r>
        <w:rPr>
          <w:w w:val="105"/>
        </w:rPr>
        <w:t> já</w:t>
      </w:r>
      <w:r>
        <w:rPr>
          <w:w w:val="105"/>
        </w:rPr>
        <w:t> apontado</w:t>
      </w:r>
      <w:r>
        <w:rPr>
          <w:w w:val="105"/>
        </w:rPr>
        <w:t> por outros</w:t>
      </w:r>
      <w:r>
        <w:rPr>
          <w:spacing w:val="-11"/>
          <w:w w:val="105"/>
        </w:rPr>
        <w:t> </w:t>
      </w:r>
      <w:r>
        <w:rPr>
          <w:w w:val="105"/>
        </w:rPr>
        <w:t>pesquisadores</w:t>
      </w:r>
      <w:r>
        <w:rPr>
          <w:spacing w:val="-11"/>
          <w:w w:val="105"/>
        </w:rPr>
        <w:t> </w:t>
      </w:r>
      <w:hyperlink w:history="true" w:anchor="_bookmark162">
        <w:r>
          <w:rPr>
            <w:w w:val="105"/>
          </w:rPr>
          <w:t>(TOLENTINO</w:t>
        </w:r>
        <w:r>
          <w:rPr>
            <w:spacing w:val="-11"/>
            <w:w w:val="105"/>
          </w:rPr>
          <w:t> </w:t>
        </w:r>
        <w:r>
          <w:rPr>
            <w:w w:val="105"/>
          </w:rPr>
          <w:t>STAUFFER,</w:t>
        </w:r>
      </w:hyperlink>
      <w:r>
        <w:rPr>
          <w:spacing w:val="-11"/>
          <w:w w:val="105"/>
        </w:rPr>
        <w:t> </w:t>
      </w:r>
      <w:hyperlink w:history="true" w:anchor="_bookmark162">
        <w:r>
          <w:rPr>
            <w:w w:val="105"/>
          </w:rPr>
          <w:t>2019;</w:t>
        </w:r>
      </w:hyperlink>
      <w:r>
        <w:rPr>
          <w:spacing w:val="-11"/>
          <w:w w:val="105"/>
        </w:rPr>
        <w:t> </w:t>
      </w:r>
      <w:hyperlink w:history="true" w:anchor="_bookmark123">
        <w:r>
          <w:rPr>
            <w:w w:val="105"/>
          </w:rPr>
          <w:t>ALVES</w:t>
        </w:r>
        <w:r>
          <w:rPr>
            <w:spacing w:val="-11"/>
            <w:w w:val="105"/>
          </w:rPr>
          <w:t> </w:t>
        </w:r>
        <w:r>
          <w:rPr>
            <w:w w:val="105"/>
          </w:rPr>
          <w:t>MEDEIROS</w:t>
        </w:r>
        <w:r>
          <w:rPr>
            <w:spacing w:val="-11"/>
            <w:w w:val="105"/>
          </w:rPr>
          <w:t> </w:t>
        </w:r>
        <w:r>
          <w:rPr>
            <w:w w:val="105"/>
          </w:rPr>
          <w:t>and</w:t>
        </w:r>
        <w:r>
          <w:rPr>
            <w:spacing w:val="-11"/>
            <w:w w:val="105"/>
          </w:rPr>
          <w:t> </w:t>
        </w:r>
        <w:r>
          <w:rPr>
            <w:w w:val="105"/>
          </w:rPr>
          <w:t>MAR-</w:t>
        </w:r>
      </w:hyperlink>
      <w:r>
        <w:rPr>
          <w:w w:val="105"/>
        </w:rPr>
        <w:t> </w:t>
      </w:r>
      <w:hyperlink w:history="true" w:anchor="_bookmark123">
        <w:r>
          <w:rPr>
            <w:w w:val="105"/>
          </w:rPr>
          <w:t>QUES</w:t>
        </w:r>
        <w:r>
          <w:rPr>
            <w:w w:val="105"/>
          </w:rPr>
          <w:t> DE</w:t>
        </w:r>
        <w:r>
          <w:rPr>
            <w:w w:val="105"/>
          </w:rPr>
          <w:t> FARIA,</w:t>
        </w:r>
      </w:hyperlink>
      <w:r>
        <w:rPr>
          <w:w w:val="105"/>
        </w:rPr>
        <w:t> </w:t>
      </w:r>
      <w:hyperlink w:history="true" w:anchor="_bookmark123">
        <w:r>
          <w:rPr>
            <w:w w:val="105"/>
          </w:rPr>
          <w:t>2022),</w:t>
        </w:r>
      </w:hyperlink>
      <w:r>
        <w:rPr>
          <w:w w:val="105"/>
        </w:rPr>
        <w:t> reconhecemos</w:t>
      </w:r>
      <w:r>
        <w:rPr>
          <w:w w:val="105"/>
        </w:rPr>
        <w:t> que</w:t>
      </w:r>
      <w:r>
        <w:rPr>
          <w:w w:val="105"/>
        </w:rPr>
        <w:t> a</w:t>
      </w:r>
      <w:r>
        <w:rPr>
          <w:w w:val="105"/>
        </w:rPr>
        <w:t> escolha</w:t>
      </w:r>
      <w:r>
        <w:rPr>
          <w:w w:val="105"/>
        </w:rPr>
        <w:t> desses</w:t>
      </w:r>
      <w:r>
        <w:rPr>
          <w:w w:val="105"/>
        </w:rPr>
        <w:t> padrões</w:t>
      </w:r>
      <w:r>
        <w:rPr>
          <w:w w:val="105"/>
        </w:rPr>
        <w:t> podem</w:t>
      </w:r>
      <w:r>
        <w:rPr>
          <w:w w:val="105"/>
        </w:rPr>
        <w:t> ser</w:t>
      </w:r>
      <w:r>
        <w:rPr>
          <w:w w:val="105"/>
        </w:rPr>
        <w:t> moti- vada</w:t>
      </w:r>
      <w:r>
        <w:rPr>
          <w:spacing w:val="22"/>
          <w:w w:val="105"/>
        </w:rPr>
        <w:t> </w:t>
      </w:r>
      <w:r>
        <w:rPr>
          <w:w w:val="105"/>
        </w:rPr>
        <w:t>tanto</w:t>
      </w:r>
      <w:r>
        <w:rPr>
          <w:spacing w:val="22"/>
          <w:w w:val="105"/>
        </w:rPr>
        <w:t> </w:t>
      </w:r>
      <w:r>
        <w:rPr>
          <w:w w:val="105"/>
        </w:rPr>
        <w:t>por</w:t>
      </w:r>
      <w:r>
        <w:rPr>
          <w:spacing w:val="22"/>
          <w:w w:val="105"/>
        </w:rPr>
        <w:t> </w:t>
      </w:r>
      <w:r>
        <w:rPr>
          <w:w w:val="105"/>
        </w:rPr>
        <w:t>sentido</w:t>
      </w:r>
      <w:r>
        <w:rPr>
          <w:spacing w:val="22"/>
          <w:w w:val="105"/>
        </w:rPr>
        <w:t> </w:t>
      </w:r>
      <w:r>
        <w:rPr>
          <w:w w:val="105"/>
        </w:rPr>
        <w:t>experiencial</w:t>
      </w:r>
      <w:r>
        <w:rPr>
          <w:spacing w:val="22"/>
          <w:w w:val="105"/>
        </w:rPr>
        <w:t> </w:t>
      </w:r>
      <w:r>
        <w:rPr>
          <w:w w:val="105"/>
        </w:rPr>
        <w:t>quanto</w:t>
      </w:r>
      <w:r>
        <w:rPr>
          <w:spacing w:val="22"/>
          <w:w w:val="105"/>
        </w:rPr>
        <w:t> </w:t>
      </w:r>
      <w:r>
        <w:rPr>
          <w:w w:val="105"/>
        </w:rPr>
        <w:t>por</w:t>
      </w:r>
      <w:r>
        <w:rPr>
          <w:spacing w:val="22"/>
          <w:w w:val="105"/>
        </w:rPr>
        <w:t> </w:t>
      </w:r>
      <w:r>
        <w:rPr>
          <w:w w:val="105"/>
        </w:rPr>
        <w:t>sentido</w:t>
      </w:r>
      <w:r>
        <w:rPr>
          <w:spacing w:val="22"/>
          <w:w w:val="105"/>
        </w:rPr>
        <w:t> </w:t>
      </w:r>
      <w:r>
        <w:rPr>
          <w:w w:val="105"/>
        </w:rPr>
        <w:t>interpessoal.</w:t>
      </w:r>
      <w:r>
        <w:rPr>
          <w:spacing w:val="40"/>
          <w:w w:val="105"/>
        </w:rPr>
        <w:t> </w:t>
      </w:r>
      <w:r>
        <w:rPr>
          <w:w w:val="105"/>
        </w:rPr>
        <w:t>Interpessoalmente, a</w:t>
      </w:r>
      <w:r>
        <w:rPr>
          <w:w w:val="105"/>
        </w:rPr>
        <w:t> escolha</w:t>
      </w:r>
      <w:r>
        <w:rPr>
          <w:w w:val="105"/>
        </w:rPr>
        <w:t> de</w:t>
      </w:r>
      <w:r>
        <w:rPr>
          <w:w w:val="105"/>
        </w:rPr>
        <w:t> um</w:t>
      </w:r>
      <w:r>
        <w:rPr>
          <w:w w:val="105"/>
        </w:rPr>
        <w:t> ou</w:t>
      </w:r>
      <w:r>
        <w:rPr>
          <w:w w:val="105"/>
        </w:rPr>
        <w:t> de</w:t>
      </w:r>
      <w:r>
        <w:rPr>
          <w:w w:val="105"/>
        </w:rPr>
        <w:t> outro</w:t>
      </w:r>
      <w:r>
        <w:rPr>
          <w:w w:val="105"/>
        </w:rPr>
        <w:t> padrão</w:t>
      </w:r>
      <w:r>
        <w:rPr>
          <w:w w:val="105"/>
        </w:rPr>
        <w:t> nominal</w:t>
      </w:r>
      <w:r>
        <w:rPr>
          <w:w w:val="105"/>
        </w:rPr>
        <w:t> pode</w:t>
      </w:r>
      <w:r>
        <w:rPr>
          <w:w w:val="105"/>
        </w:rPr>
        <w:t> ser</w:t>
      </w:r>
      <w:r>
        <w:rPr>
          <w:w w:val="105"/>
        </w:rPr>
        <w:t> realizada</w:t>
      </w:r>
      <w:r>
        <w:rPr>
          <w:w w:val="105"/>
        </w:rPr>
        <w:t> com</w:t>
      </w:r>
      <w:r>
        <w:rPr>
          <w:w w:val="105"/>
        </w:rPr>
        <w:t> o</w:t>
      </w:r>
      <w:r>
        <w:rPr>
          <w:w w:val="105"/>
        </w:rPr>
        <w:t> fim</w:t>
      </w:r>
      <w:r>
        <w:rPr>
          <w:w w:val="105"/>
        </w:rPr>
        <w:t> político</w:t>
      </w:r>
      <w:r>
        <w:rPr>
          <w:w w:val="105"/>
        </w:rPr>
        <w:t> de tentar sujeitar a pessoa interpelada a um projeto político ou liberal ou socialista e a uma organização</w:t>
      </w:r>
      <w:r>
        <w:rPr>
          <w:w w:val="105"/>
        </w:rPr>
        <w:t> social</w:t>
      </w:r>
      <w:r>
        <w:rPr>
          <w:w w:val="105"/>
        </w:rPr>
        <w:t> ou</w:t>
      </w:r>
      <w:r>
        <w:rPr>
          <w:w w:val="105"/>
        </w:rPr>
        <w:t> patriarcal</w:t>
      </w:r>
      <w:r>
        <w:rPr>
          <w:w w:val="105"/>
        </w:rPr>
        <w:t> ou</w:t>
      </w:r>
      <w:r>
        <w:rPr>
          <w:w w:val="105"/>
        </w:rPr>
        <w:t> igualitária,</w:t>
      </w:r>
      <w:r>
        <w:rPr>
          <w:w w:val="105"/>
        </w:rPr>
        <w:t> ou</w:t>
      </w:r>
      <w:r>
        <w:rPr>
          <w:w w:val="105"/>
        </w:rPr>
        <w:t> seja,</w:t>
      </w:r>
      <w:r>
        <w:rPr>
          <w:w w:val="105"/>
        </w:rPr>
        <w:t> a</w:t>
      </w:r>
      <w:r>
        <w:rPr>
          <w:w w:val="105"/>
        </w:rPr>
        <w:t> escolha</w:t>
      </w:r>
      <w:r>
        <w:rPr>
          <w:w w:val="105"/>
        </w:rPr>
        <w:t> pode</w:t>
      </w:r>
      <w:r>
        <w:rPr>
          <w:w w:val="105"/>
        </w:rPr>
        <w:t> ter</w:t>
      </w:r>
      <w:r>
        <w:rPr>
          <w:w w:val="105"/>
        </w:rPr>
        <w:t> como</w:t>
      </w:r>
      <w:r>
        <w:rPr>
          <w:w w:val="105"/>
        </w:rPr>
        <w:t> fim</w:t>
      </w:r>
      <w:r>
        <w:rPr>
          <w:w w:val="105"/>
        </w:rPr>
        <w:t> a transformação</w:t>
      </w:r>
      <w:r>
        <w:rPr>
          <w:spacing w:val="-1"/>
          <w:w w:val="105"/>
        </w:rPr>
        <w:t> </w:t>
      </w:r>
      <w:r>
        <w:rPr>
          <w:w w:val="105"/>
        </w:rPr>
        <w:t>da pessoa</w:t>
      </w:r>
      <w:r>
        <w:rPr>
          <w:spacing w:val="-1"/>
          <w:w w:val="105"/>
        </w:rPr>
        <w:t> </w:t>
      </w:r>
      <w:r>
        <w:rPr>
          <w:w w:val="105"/>
        </w:rPr>
        <w:t>interpelada em</w:t>
      </w:r>
      <w:r>
        <w:rPr>
          <w:spacing w:val="-1"/>
          <w:w w:val="105"/>
        </w:rPr>
        <w:t> </w:t>
      </w:r>
      <w:r>
        <w:rPr>
          <w:w w:val="105"/>
        </w:rPr>
        <w:t>um</w:t>
      </w:r>
      <w:r>
        <w:rPr>
          <w:spacing w:val="-1"/>
          <w:w w:val="105"/>
        </w:rPr>
        <w:t> </w:t>
      </w:r>
      <w:r>
        <w:rPr>
          <w:w w:val="105"/>
        </w:rPr>
        <w:t>sujeito</w:t>
      </w:r>
      <w:r>
        <w:rPr>
          <w:spacing w:val="-1"/>
          <w:w w:val="105"/>
        </w:rPr>
        <w:t> </w:t>
      </w:r>
      <w:r>
        <w:rPr>
          <w:w w:val="105"/>
        </w:rPr>
        <w:t>na sociedade</w:t>
      </w:r>
      <w:r>
        <w:rPr>
          <w:spacing w:val="-1"/>
          <w:w w:val="105"/>
        </w:rPr>
        <w:t> </w:t>
      </w:r>
      <w:r>
        <w:rPr>
          <w:w w:val="105"/>
        </w:rPr>
        <w:t>desejada pela pessoa</w:t>
      </w:r>
      <w:r>
        <w:rPr>
          <w:spacing w:val="-1"/>
          <w:w w:val="105"/>
        </w:rPr>
        <w:t> </w:t>
      </w:r>
      <w:r>
        <w:rPr>
          <w:w w:val="105"/>
        </w:rPr>
        <w:t>in- terpelante</w:t>
      </w:r>
      <w:r>
        <w:rPr>
          <w:spacing w:val="-13"/>
          <w:w w:val="105"/>
        </w:rPr>
        <w:t> </w:t>
      </w:r>
      <w:hyperlink w:history="true" w:anchor="_bookmark162">
        <w:r>
          <w:rPr>
            <w:w w:val="105"/>
          </w:rPr>
          <w:t>(TOLENTINO</w:t>
        </w:r>
        <w:r>
          <w:rPr>
            <w:spacing w:val="-13"/>
            <w:w w:val="105"/>
          </w:rPr>
          <w:t> </w:t>
        </w:r>
        <w:r>
          <w:rPr>
            <w:w w:val="105"/>
          </w:rPr>
          <w:t>STAUFFER,</w:t>
        </w:r>
      </w:hyperlink>
      <w:r>
        <w:rPr>
          <w:spacing w:val="-13"/>
          <w:w w:val="105"/>
        </w:rPr>
        <w:t> </w:t>
      </w:r>
      <w:hyperlink w:history="true" w:anchor="_bookmark162">
        <w:r>
          <w:rPr>
            <w:w w:val="105"/>
          </w:rPr>
          <w:t>2019),</w:t>
        </w:r>
      </w:hyperlink>
      <w:r>
        <w:rPr>
          <w:spacing w:val="-12"/>
          <w:w w:val="105"/>
        </w:rPr>
        <w:t> </w:t>
      </w:r>
      <w:r>
        <w:rPr>
          <w:w w:val="105"/>
        </w:rPr>
        <w:t>caso</w:t>
      </w:r>
      <w:r>
        <w:rPr>
          <w:spacing w:val="-13"/>
          <w:w w:val="105"/>
        </w:rPr>
        <w:t> </w:t>
      </w:r>
      <w:r>
        <w:rPr>
          <w:w w:val="105"/>
        </w:rPr>
        <w:t>em</w:t>
      </w:r>
      <w:r>
        <w:rPr>
          <w:spacing w:val="-13"/>
          <w:w w:val="105"/>
        </w:rPr>
        <w:t> </w:t>
      </w:r>
      <w:r>
        <w:rPr>
          <w:w w:val="105"/>
        </w:rPr>
        <w:t>que</w:t>
      </w:r>
      <w:r>
        <w:rPr>
          <w:spacing w:val="-13"/>
          <w:w w:val="105"/>
        </w:rPr>
        <w:t> </w:t>
      </w:r>
      <w:r>
        <w:rPr>
          <w:w w:val="105"/>
        </w:rPr>
        <w:t>se</w:t>
      </w:r>
      <w:r>
        <w:rPr>
          <w:spacing w:val="-13"/>
          <w:w w:val="105"/>
        </w:rPr>
        <w:t> </w:t>
      </w:r>
      <w:r>
        <w:rPr>
          <w:w w:val="105"/>
        </w:rPr>
        <w:t>constroi</w:t>
      </w:r>
      <w:r>
        <w:rPr>
          <w:spacing w:val="-13"/>
          <w:w w:val="105"/>
        </w:rPr>
        <w:t> </w:t>
      </w:r>
      <w:r>
        <w:rPr>
          <w:w w:val="105"/>
        </w:rPr>
        <w:t>um</w:t>
      </w:r>
      <w:r>
        <w:rPr>
          <w:spacing w:val="-13"/>
          <w:w w:val="105"/>
        </w:rPr>
        <w:t> </w:t>
      </w:r>
      <w:r>
        <w:rPr>
          <w:rFonts w:ascii="Georgia" w:hAnsi="Georgia"/>
          <w:b/>
          <w:w w:val="105"/>
        </w:rPr>
        <w:t>viés</w:t>
      </w:r>
      <w:r>
        <w:rPr>
          <w:rFonts w:ascii="Georgia" w:hAnsi="Georgia"/>
          <w:b/>
          <w:spacing w:val="-6"/>
          <w:w w:val="105"/>
        </w:rPr>
        <w:t> </w:t>
      </w:r>
      <w:r>
        <w:rPr>
          <w:rFonts w:ascii="Georgia" w:hAnsi="Georgia"/>
          <w:b/>
          <w:w w:val="105"/>
        </w:rPr>
        <w:t>político </w:t>
      </w:r>
      <w:r>
        <w:rPr>
          <w:w w:val="105"/>
        </w:rPr>
        <w:t>para a interpelação, expondo o campo político ao qual pertence o interpelante.</w:t>
      </w:r>
      <w:r>
        <w:rPr>
          <w:spacing w:val="40"/>
          <w:w w:val="105"/>
        </w:rPr>
        <w:t> </w:t>
      </w:r>
      <w:r>
        <w:rPr>
          <w:w w:val="105"/>
        </w:rPr>
        <w:t>Contudo, entre</w:t>
      </w:r>
      <w:r>
        <w:rPr>
          <w:w w:val="105"/>
        </w:rPr>
        <w:t> interagentes</w:t>
      </w:r>
      <w:r>
        <w:rPr>
          <w:w w:val="105"/>
        </w:rPr>
        <w:t> sabidamente</w:t>
      </w:r>
      <w:r>
        <w:rPr>
          <w:w w:val="105"/>
        </w:rPr>
        <w:t> de</w:t>
      </w:r>
      <w:r>
        <w:rPr>
          <w:w w:val="105"/>
        </w:rPr>
        <w:t> um</w:t>
      </w:r>
      <w:r>
        <w:rPr>
          <w:w w:val="105"/>
        </w:rPr>
        <w:t> mesmo</w:t>
      </w:r>
      <w:r>
        <w:rPr>
          <w:w w:val="105"/>
        </w:rPr>
        <w:t> campo</w:t>
      </w:r>
      <w:r>
        <w:rPr>
          <w:w w:val="105"/>
        </w:rPr>
        <w:t> político,</w:t>
      </w:r>
      <w:r>
        <w:rPr>
          <w:w w:val="105"/>
        </w:rPr>
        <w:t> um</w:t>
      </w:r>
      <w:r>
        <w:rPr>
          <w:w w:val="105"/>
        </w:rPr>
        <w:t> contraste</w:t>
      </w:r>
      <w:r>
        <w:rPr>
          <w:w w:val="105"/>
        </w:rPr>
        <w:t> desse</w:t>
      </w:r>
      <w:r>
        <w:rPr>
          <w:w w:val="105"/>
        </w:rPr>
        <w:t> tipo constroi outros sentidos:</w:t>
      </w:r>
      <w:r>
        <w:rPr>
          <w:w w:val="105"/>
        </w:rPr>
        <w:t> experiencialmente,</w:t>
      </w:r>
      <w:r>
        <w:rPr>
          <w:w w:val="105"/>
        </w:rPr>
        <w:t> os padrões nominais </w:t>
      </w:r>
      <w:r>
        <w:rPr>
          <w:i/>
          <w:color w:val="7F7F7F"/>
          <w:w w:val="105"/>
        </w:rPr>
        <w:t>a</w:t>
      </w:r>
      <w:r>
        <w:rPr>
          <w:i/>
          <w:color w:val="7F7F7F"/>
          <w:w w:val="105"/>
        </w:rPr>
        <w:t> presidente</w:t>
      </w:r>
      <w:r>
        <w:rPr>
          <w:i/>
          <w:color w:val="7F7F7F"/>
          <w:w w:val="105"/>
        </w:rPr>
        <w:t> </w:t>
      </w:r>
      <w:r>
        <w:rPr>
          <w:w w:val="105"/>
        </w:rPr>
        <w:t>e </w:t>
      </w:r>
      <w:r>
        <w:rPr>
          <w:i/>
          <w:color w:val="7F7F7F"/>
          <w:w w:val="105"/>
        </w:rPr>
        <w:t>a</w:t>
      </w:r>
      <w:r>
        <w:rPr>
          <w:i/>
          <w:color w:val="7F7F7F"/>
          <w:w w:val="105"/>
        </w:rPr>
        <w:t> pres- identa</w:t>
      </w:r>
      <w:r>
        <w:rPr>
          <w:i/>
          <w:color w:val="7F7F7F"/>
          <w:w w:val="105"/>
        </w:rPr>
        <w:t> </w:t>
      </w:r>
      <w:r>
        <w:rPr>
          <w:w w:val="105"/>
        </w:rPr>
        <w:t>podem</w:t>
      </w:r>
      <w:r>
        <w:rPr>
          <w:w w:val="105"/>
        </w:rPr>
        <w:t> cobrir</w:t>
      </w:r>
      <w:r>
        <w:rPr>
          <w:w w:val="105"/>
        </w:rPr>
        <w:t> extensões</w:t>
      </w:r>
      <w:r>
        <w:rPr>
          <w:w w:val="105"/>
        </w:rPr>
        <w:t> distintas</w:t>
      </w:r>
      <w:r>
        <w:rPr>
          <w:w w:val="105"/>
        </w:rPr>
        <w:t> da</w:t>
      </w:r>
      <w:r>
        <w:rPr>
          <w:w w:val="105"/>
        </w:rPr>
        <w:t> massa</w:t>
      </w:r>
      <w:r>
        <w:rPr>
          <w:w w:val="105"/>
        </w:rPr>
        <w:t> de</w:t>
      </w:r>
      <w:r>
        <w:rPr>
          <w:w w:val="105"/>
        </w:rPr>
        <w:t> mulheres</w:t>
      </w:r>
      <w:r>
        <w:rPr>
          <w:w w:val="105"/>
        </w:rPr>
        <w:t> presidentes,</w:t>
      </w:r>
      <w:r>
        <w:rPr>
          <w:w w:val="105"/>
        </w:rPr>
        <w:t> um</w:t>
      </w:r>
      <w:r>
        <w:rPr>
          <w:w w:val="105"/>
        </w:rPr>
        <w:t> padrão cobrindo todas as mulheres e outro cobrindo somente as mulheres de um campo político restrito,</w:t>
      </w:r>
      <w:r>
        <w:rPr>
          <w:w w:val="105"/>
        </w:rPr>
        <w:t> caso</w:t>
      </w:r>
      <w:r>
        <w:rPr>
          <w:w w:val="105"/>
        </w:rPr>
        <w:t> em</w:t>
      </w:r>
      <w:r>
        <w:rPr>
          <w:w w:val="105"/>
        </w:rPr>
        <w:t> que</w:t>
      </w:r>
      <w:r>
        <w:rPr>
          <w:w w:val="105"/>
        </w:rPr>
        <w:t> se</w:t>
      </w:r>
      <w:r>
        <w:rPr>
          <w:w w:val="105"/>
        </w:rPr>
        <w:t> constroi</w:t>
      </w:r>
      <w:r>
        <w:rPr>
          <w:w w:val="105"/>
        </w:rPr>
        <w:t> um</w:t>
      </w:r>
      <w:r>
        <w:rPr>
          <w:w w:val="105"/>
        </w:rPr>
        <w:t> «</w:t>
      </w:r>
      <w:r>
        <w:rPr>
          <w:color w:val="7F7F7F"/>
          <w:w w:val="105"/>
        </w:rPr>
        <w:t>gênero</w:t>
      </w:r>
      <w:r>
        <w:rPr>
          <w:color w:val="7F7F7F"/>
          <w:w w:val="105"/>
        </w:rPr>
        <w:t> político</w:t>
      </w:r>
      <w:r>
        <w:rPr>
          <w:w w:val="105"/>
        </w:rPr>
        <w:t>»</w:t>
      </w:r>
      <w:r>
        <w:rPr>
          <w:w w:val="105"/>
        </w:rPr>
        <w:t> para</w:t>
      </w:r>
      <w:r>
        <w:rPr>
          <w:w w:val="105"/>
        </w:rPr>
        <w:t> a</w:t>
      </w:r>
      <w:r>
        <w:rPr>
          <w:w w:val="105"/>
        </w:rPr>
        <w:t> pessoa</w:t>
      </w:r>
      <w:r>
        <w:rPr>
          <w:w w:val="105"/>
        </w:rPr>
        <w:t> representada;</w:t>
      </w:r>
      <w:r>
        <w:rPr>
          <w:w w:val="105"/>
        </w:rPr>
        <w:t> já interpessoalmente,</w:t>
      </w:r>
      <w:r>
        <w:rPr>
          <w:w w:val="105"/>
        </w:rPr>
        <w:t> demarcar</w:t>
      </w:r>
      <w:r>
        <w:rPr>
          <w:w w:val="105"/>
        </w:rPr>
        <w:t> o</w:t>
      </w:r>
      <w:r>
        <w:rPr>
          <w:w w:val="105"/>
        </w:rPr>
        <w:t> campo</w:t>
      </w:r>
      <w:r>
        <w:rPr>
          <w:w w:val="105"/>
        </w:rPr>
        <w:t> político</w:t>
      </w:r>
      <w:r>
        <w:rPr>
          <w:w w:val="105"/>
        </w:rPr>
        <w:t> da</w:t>
      </w:r>
      <w:r>
        <w:rPr>
          <w:w w:val="105"/>
        </w:rPr>
        <w:t> pessoa</w:t>
      </w:r>
      <w:r>
        <w:rPr>
          <w:w w:val="105"/>
        </w:rPr>
        <w:t> representada</w:t>
      </w:r>
      <w:r>
        <w:rPr>
          <w:w w:val="105"/>
        </w:rPr>
        <w:t> pode</w:t>
      </w:r>
      <w:r>
        <w:rPr>
          <w:w w:val="105"/>
        </w:rPr>
        <w:t> ter</w:t>
      </w:r>
      <w:r>
        <w:rPr>
          <w:w w:val="105"/>
        </w:rPr>
        <w:t> o</w:t>
      </w:r>
      <w:r>
        <w:rPr>
          <w:w w:val="105"/>
        </w:rPr>
        <w:t> efeito interpessoal de construir uma «</w:t>
      </w:r>
      <w:r>
        <w:rPr>
          <w:color w:val="7F7F7F"/>
          <w:w w:val="105"/>
        </w:rPr>
        <w:t>relação política</w:t>
      </w:r>
      <w:r>
        <w:rPr>
          <w:w w:val="105"/>
        </w:rPr>
        <w:t>» entre as pessoas interagentes e a pessoa representada, pelo qual se atribui à pessoa representada o status de </w:t>
      </w:r>
      <w:r>
        <w:rPr>
          <w:color w:val="7F7F7F"/>
          <w:w w:val="105"/>
        </w:rPr>
        <w:t>‘amigo político’ </w:t>
      </w:r>
      <w:r>
        <w:rPr>
          <w:w w:val="105"/>
        </w:rPr>
        <w:t>ou </w:t>
      </w:r>
      <w:r>
        <w:rPr>
          <w:color w:val="7F7F7F"/>
          <w:w w:val="105"/>
        </w:rPr>
        <w:t>‘inimigo</w:t>
      </w:r>
      <w:r>
        <w:rPr>
          <w:color w:val="7F7F7F"/>
          <w:spacing w:val="-6"/>
          <w:w w:val="105"/>
        </w:rPr>
        <w:t> </w:t>
      </w:r>
      <w:r>
        <w:rPr>
          <w:color w:val="7F7F7F"/>
          <w:w w:val="105"/>
        </w:rPr>
        <w:t>político’</w:t>
      </w:r>
      <w:r>
        <w:rPr>
          <w:color w:val="7F7F7F"/>
          <w:spacing w:val="-6"/>
          <w:w w:val="105"/>
        </w:rPr>
        <w:t> </w:t>
      </w:r>
      <w:r>
        <w:rPr>
          <w:w w:val="105"/>
        </w:rPr>
        <w:t>para</w:t>
      </w:r>
      <w:r>
        <w:rPr>
          <w:spacing w:val="-6"/>
          <w:w w:val="105"/>
        </w:rPr>
        <w:t> </w:t>
      </w:r>
      <w:r>
        <w:rPr>
          <w:w w:val="105"/>
        </w:rPr>
        <w:t>com</w:t>
      </w:r>
      <w:r>
        <w:rPr>
          <w:spacing w:val="-6"/>
          <w:w w:val="105"/>
        </w:rPr>
        <w:t> </w:t>
      </w:r>
      <w:r>
        <w:rPr>
          <w:w w:val="105"/>
        </w:rPr>
        <w:t>as</w:t>
      </w:r>
      <w:r>
        <w:rPr>
          <w:spacing w:val="-6"/>
          <w:w w:val="105"/>
        </w:rPr>
        <w:t> </w:t>
      </w:r>
      <w:r>
        <w:rPr>
          <w:w w:val="105"/>
        </w:rPr>
        <w:t>pessoas</w:t>
      </w:r>
      <w:r>
        <w:rPr>
          <w:spacing w:val="-6"/>
          <w:w w:val="105"/>
        </w:rPr>
        <w:t> </w:t>
      </w:r>
      <w:r>
        <w:rPr>
          <w:w w:val="105"/>
        </w:rPr>
        <w:t>que</w:t>
      </w:r>
      <w:r>
        <w:rPr>
          <w:spacing w:val="-6"/>
          <w:w w:val="105"/>
        </w:rPr>
        <w:t> </w:t>
      </w:r>
      <w:r>
        <w:rPr>
          <w:w w:val="105"/>
        </w:rPr>
        <w:t>estão</w:t>
      </w:r>
      <w:r>
        <w:rPr>
          <w:spacing w:val="-6"/>
          <w:w w:val="105"/>
        </w:rPr>
        <w:t> </w:t>
      </w:r>
      <w:r>
        <w:rPr>
          <w:w w:val="105"/>
        </w:rPr>
        <w:t>interagindo,</w:t>
      </w:r>
      <w:r>
        <w:rPr>
          <w:spacing w:val="-4"/>
          <w:w w:val="105"/>
        </w:rPr>
        <w:t> </w:t>
      </w:r>
      <w:r>
        <w:rPr>
          <w:w w:val="105"/>
        </w:rPr>
        <w:t>traçando-se</w:t>
      </w:r>
      <w:r>
        <w:rPr>
          <w:spacing w:val="-6"/>
          <w:w w:val="105"/>
        </w:rPr>
        <w:t> </w:t>
      </w:r>
      <w:r>
        <w:rPr>
          <w:w w:val="105"/>
        </w:rPr>
        <w:t>assim</w:t>
      </w:r>
      <w:r>
        <w:rPr>
          <w:spacing w:val="-6"/>
          <w:w w:val="105"/>
        </w:rPr>
        <w:t> </w:t>
      </w:r>
      <w:r>
        <w:rPr>
          <w:w w:val="105"/>
        </w:rPr>
        <w:t>um</w:t>
      </w:r>
      <w:r>
        <w:rPr>
          <w:spacing w:val="-6"/>
          <w:w w:val="105"/>
        </w:rPr>
        <w:t> </w:t>
      </w:r>
      <w:r>
        <w:rPr>
          <w:w w:val="105"/>
        </w:rPr>
        <w:t>limite entre com quem se deve e com quem não se deve fazer alianças políticas.</w:t>
      </w:r>
    </w:p>
    <w:p>
      <w:pPr>
        <w:pStyle w:val="BodyText"/>
        <w:spacing w:line="257" w:lineRule="exact"/>
        <w:ind w:left="374"/>
        <w:jc w:val="both"/>
      </w:pPr>
      <w:r>
        <w:rPr/>
        <w:t>Neste</w:t>
      </w:r>
      <w:r>
        <w:rPr>
          <w:spacing w:val="64"/>
        </w:rPr>
        <w:t> </w:t>
      </w:r>
      <w:r>
        <w:rPr/>
        <w:t>livro,</w:t>
      </w:r>
      <w:r>
        <w:rPr>
          <w:spacing w:val="73"/>
        </w:rPr>
        <w:t> </w:t>
      </w:r>
      <w:r>
        <w:rPr/>
        <w:t>uma</w:t>
      </w:r>
      <w:r>
        <w:rPr>
          <w:spacing w:val="65"/>
        </w:rPr>
        <w:t> </w:t>
      </w:r>
      <w:r>
        <w:rPr/>
        <w:t>vez</w:t>
      </w:r>
      <w:r>
        <w:rPr>
          <w:spacing w:val="64"/>
        </w:rPr>
        <w:t> </w:t>
      </w:r>
      <w:r>
        <w:rPr/>
        <w:t>que</w:t>
      </w:r>
      <w:r>
        <w:rPr>
          <w:spacing w:val="64"/>
        </w:rPr>
        <w:t> </w:t>
      </w:r>
      <w:r>
        <w:rPr/>
        <w:t>nos</w:t>
      </w:r>
      <w:r>
        <w:rPr>
          <w:spacing w:val="65"/>
        </w:rPr>
        <w:t> </w:t>
      </w:r>
      <w:r>
        <w:rPr/>
        <w:t>interessam</w:t>
      </w:r>
      <w:r>
        <w:rPr>
          <w:spacing w:val="64"/>
        </w:rPr>
        <w:t> </w:t>
      </w:r>
      <w:r>
        <w:rPr/>
        <w:t>os</w:t>
      </w:r>
      <w:r>
        <w:rPr>
          <w:spacing w:val="64"/>
        </w:rPr>
        <w:t> </w:t>
      </w:r>
      <w:r>
        <w:rPr/>
        <w:t>sentidos</w:t>
      </w:r>
      <w:r>
        <w:rPr>
          <w:spacing w:val="65"/>
        </w:rPr>
        <w:t> </w:t>
      </w:r>
      <w:r>
        <w:rPr/>
        <w:t>experienciais</w:t>
      </w:r>
      <w:r>
        <w:rPr>
          <w:spacing w:val="64"/>
        </w:rPr>
        <w:t> </w:t>
      </w:r>
      <w:r>
        <w:rPr/>
        <w:t>construídos</w:t>
      </w:r>
      <w:r>
        <w:rPr>
          <w:spacing w:val="64"/>
        </w:rPr>
        <w:t> </w:t>
      </w:r>
      <w:r>
        <w:rPr>
          <w:spacing w:val="-5"/>
        </w:rPr>
        <w:t>por</w:t>
      </w:r>
    </w:p>
    <w:p>
      <w:pPr>
        <w:pStyle w:val="BodyText"/>
        <w:spacing w:line="252" w:lineRule="auto" w:before="6"/>
        <w:ind w:left="22" w:right="869"/>
        <w:jc w:val="both"/>
      </w:pPr>
      <w:r>
        <w:rPr/>
        <w:t>interloquentes,</w:t>
      </w:r>
      <w:r>
        <w:rPr>
          <w:spacing w:val="40"/>
        </w:rPr>
        <w:t> </w:t>
      </w:r>
      <w:r>
        <w:rPr/>
        <w:t>descreveremos</w:t>
      </w:r>
      <w:r>
        <w:rPr>
          <w:spacing w:val="40"/>
        </w:rPr>
        <w:t> </w:t>
      </w:r>
      <w:r>
        <w:rPr/>
        <w:t>os</w:t>
      </w:r>
      <w:r>
        <w:rPr>
          <w:spacing w:val="40"/>
        </w:rPr>
        <w:t> </w:t>
      </w:r>
      <w:r>
        <w:rPr/>
        <w:t>novos</w:t>
      </w:r>
      <w:r>
        <w:rPr>
          <w:spacing w:val="40"/>
        </w:rPr>
        <w:t> </w:t>
      </w:r>
      <w:r>
        <w:rPr/>
        <w:t>«</w:t>
      </w:r>
      <w:r>
        <w:rPr>
          <w:color w:val="7F7F7F"/>
        </w:rPr>
        <w:t>gêneros</w:t>
      </w:r>
      <w:r>
        <w:rPr/>
        <w:t>»</w:t>
      </w:r>
      <w:r>
        <w:rPr>
          <w:spacing w:val="40"/>
        </w:rPr>
        <w:t> </w:t>
      </w:r>
      <w:r>
        <w:rPr/>
        <w:t>da</w:t>
      </w:r>
      <w:r>
        <w:rPr>
          <w:spacing w:val="40"/>
        </w:rPr>
        <w:t> </w:t>
      </w:r>
      <w:r>
        <w:rPr/>
        <w:t>nossa</w:t>
      </w:r>
      <w:r>
        <w:rPr>
          <w:spacing w:val="40"/>
        </w:rPr>
        <w:t> </w:t>
      </w:r>
      <w:r>
        <w:rPr/>
        <w:t>língua</w:t>
      </w:r>
      <w:r>
        <w:rPr>
          <w:spacing w:val="40"/>
        </w:rPr>
        <w:t> </w:t>
      </w:r>
      <w:r>
        <w:rPr/>
        <w:t>no</w:t>
      </w:r>
      <w:r>
        <w:rPr>
          <w:spacing w:val="40"/>
        </w:rPr>
        <w:t> </w:t>
      </w:r>
      <w:r>
        <w:rPr/>
        <w:t>nível</w:t>
      </w:r>
      <w:r>
        <w:rPr>
          <w:spacing w:val="40"/>
        </w:rPr>
        <w:t> </w:t>
      </w:r>
      <w:r>
        <w:rPr/>
        <w:t>categórico dos fenótipos, enquanto </w:t>
      </w:r>
      <w:r>
        <w:rPr>
          <w:rFonts w:ascii="Georgia" w:hAnsi="Georgia"/>
          <w:b/>
        </w:rPr>
        <w:t>contemplações </w:t>
      </w:r>
      <w:r>
        <w:rPr/>
        <w:t>de «</w:t>
      </w:r>
      <w:r>
        <w:rPr>
          <w:color w:val="7F7F7F"/>
        </w:rPr>
        <w:t>gênero</w:t>
      </w:r>
      <w:r>
        <w:rPr/>
        <w:t>» (não enquanto “concordâncias”</w:t>
      </w:r>
      <w:r>
        <w:rPr>
          <w:spacing w:val="40"/>
        </w:rPr>
        <w:t> </w:t>
      </w:r>
      <w:r>
        <w:rPr/>
        <w:t>de</w:t>
      </w:r>
    </w:p>
    <w:p>
      <w:pPr>
        <w:pStyle w:val="BodyText"/>
        <w:spacing w:line="252" w:lineRule="auto"/>
        <w:ind w:left="22" w:right="868"/>
        <w:jc w:val="both"/>
      </w:pPr>
      <w:r>
        <w:rPr>
          <w:w w:val="105"/>
        </w:rPr>
        <w:t>«</w:t>
      </w:r>
      <w:r>
        <w:rPr>
          <w:color w:val="7F7F7F"/>
          <w:w w:val="105"/>
        </w:rPr>
        <w:t>gênero</w:t>
      </w:r>
      <w:r>
        <w:rPr>
          <w:w w:val="105"/>
        </w:rPr>
        <w:t>»), evidenciando todavia que analogias problemáticas já ocorrem com o </w:t>
      </w:r>
      <w:r>
        <w:rPr>
          <w:color w:val="7F7F7F"/>
          <w:w w:val="105"/>
        </w:rPr>
        <w:t>‘gênero neutro’</w:t>
      </w:r>
      <w:r>
        <w:rPr>
          <w:w w:val="105"/>
        </w:rPr>
        <w:t>.</w:t>
      </w:r>
      <w:r>
        <w:rPr>
          <w:spacing w:val="18"/>
          <w:w w:val="105"/>
        </w:rPr>
        <w:t> </w:t>
      </w:r>
      <w:r>
        <w:rPr>
          <w:w w:val="105"/>
        </w:rPr>
        <w:t>Apresentaremos</w:t>
      </w:r>
      <w:r>
        <w:rPr>
          <w:spacing w:val="-13"/>
          <w:w w:val="105"/>
        </w:rPr>
        <w:t> </w:t>
      </w:r>
      <w:r>
        <w:rPr>
          <w:w w:val="105"/>
        </w:rPr>
        <w:t>também</w:t>
      </w:r>
      <w:r>
        <w:rPr>
          <w:spacing w:val="-13"/>
          <w:w w:val="105"/>
        </w:rPr>
        <w:t> </w:t>
      </w:r>
      <w:r>
        <w:rPr>
          <w:w w:val="105"/>
        </w:rPr>
        <w:t>evidência</w:t>
      </w:r>
      <w:r>
        <w:rPr>
          <w:spacing w:val="-13"/>
          <w:w w:val="105"/>
        </w:rPr>
        <w:t> </w:t>
      </w:r>
      <w:r>
        <w:rPr>
          <w:w w:val="105"/>
        </w:rPr>
        <w:t>de</w:t>
      </w:r>
      <w:r>
        <w:rPr>
          <w:spacing w:val="-13"/>
          <w:w w:val="105"/>
        </w:rPr>
        <w:t> </w:t>
      </w:r>
      <w:r>
        <w:rPr>
          <w:w w:val="105"/>
        </w:rPr>
        <w:t>que</w:t>
      </w:r>
      <w:r>
        <w:rPr>
          <w:spacing w:val="-13"/>
          <w:w w:val="105"/>
        </w:rPr>
        <w:t> </w:t>
      </w:r>
      <w:r>
        <w:rPr>
          <w:w w:val="105"/>
        </w:rPr>
        <w:t>palavras</w:t>
      </w:r>
      <w:r>
        <w:rPr>
          <w:spacing w:val="-13"/>
          <w:w w:val="105"/>
        </w:rPr>
        <w:t> </w:t>
      </w:r>
      <w:r>
        <w:rPr>
          <w:w w:val="105"/>
        </w:rPr>
        <w:t>como</w:t>
      </w:r>
      <w:r>
        <w:rPr>
          <w:spacing w:val="-14"/>
          <w:w w:val="105"/>
        </w:rPr>
        <w:t> </w:t>
      </w:r>
      <w:r>
        <w:rPr>
          <w:i/>
          <w:color w:val="7F7F7F"/>
          <w:w w:val="105"/>
        </w:rPr>
        <w:t>presidenta </w:t>
      </w:r>
      <w:r>
        <w:rPr>
          <w:w w:val="105"/>
        </w:rPr>
        <w:t>e</w:t>
      </w:r>
      <w:r>
        <w:rPr>
          <w:spacing w:val="-13"/>
          <w:w w:val="105"/>
        </w:rPr>
        <w:t> </w:t>
      </w:r>
      <w:r>
        <w:rPr>
          <w:i/>
          <w:color w:val="7F7F7F"/>
          <w:w w:val="105"/>
        </w:rPr>
        <w:t>presidento </w:t>
      </w:r>
      <w:r>
        <w:rPr>
          <w:w w:val="105"/>
        </w:rPr>
        <w:t>constroem «</w:t>
      </w:r>
      <w:r>
        <w:rPr>
          <w:color w:val="7F7F7F"/>
          <w:w w:val="105"/>
        </w:rPr>
        <w:t>gêneros políticos</w:t>
      </w:r>
      <w:r>
        <w:rPr>
          <w:w w:val="105"/>
        </w:rPr>
        <w:t>» nos textos coletados.</w:t>
      </w:r>
    </w:p>
    <w:p>
      <w:pPr>
        <w:pStyle w:val="BodyText"/>
        <w:spacing w:after="0" w:line="252" w:lineRule="auto"/>
        <w:jc w:val="both"/>
        <w:sectPr>
          <w:pgSz w:w="11910" w:h="16840"/>
          <w:pgMar w:header="819" w:footer="0" w:top="1120" w:bottom="280" w:left="1417" w:right="566"/>
        </w:sectPr>
      </w:pPr>
    </w:p>
    <w:p>
      <w:pPr>
        <w:pStyle w:val="BodyText"/>
        <w:spacing w:before="330"/>
        <w:rPr>
          <w:sz w:val="49"/>
        </w:rPr>
      </w:pPr>
    </w:p>
    <w:p>
      <w:pPr>
        <w:pStyle w:val="Heading1"/>
        <w:spacing w:line="432" w:lineRule="auto"/>
        <w:ind w:right="5249"/>
      </w:pPr>
      <w:bookmarkStart w:name="Descrição linguística" w:id="38"/>
      <w:bookmarkEnd w:id="38"/>
      <w:r>
        <w:rPr>
          <w:b w:val="0"/>
        </w:rPr>
      </w:r>
      <w:bookmarkStart w:name="_bookmark27" w:id="39"/>
      <w:bookmarkEnd w:id="39"/>
      <w:r>
        <w:rPr>
          <w:b w:val="0"/>
        </w:rPr>
      </w:r>
      <w:r>
        <w:rPr>
          <w:w w:val="105"/>
        </w:rPr>
        <w:t>Capítulo 3</w:t>
      </w:r>
      <w:r>
        <w:rPr>
          <w:spacing w:val="80"/>
          <w:w w:val="150"/>
        </w:rPr>
        <w:t> </w:t>
      </w:r>
      <w:r>
        <w:rPr>
          <w:w w:val="105"/>
        </w:rPr>
        <w:t>Descrição linguística</w:t>
      </w:r>
    </w:p>
    <w:p>
      <w:pPr>
        <w:pStyle w:val="Heading2"/>
        <w:numPr>
          <w:ilvl w:val="1"/>
          <w:numId w:val="10"/>
        </w:numPr>
        <w:tabs>
          <w:tab w:pos="869" w:val="left" w:leader="none"/>
        </w:tabs>
        <w:spacing w:line="240" w:lineRule="auto" w:before="369" w:after="0"/>
        <w:ind w:left="869" w:right="0" w:hanging="846"/>
        <w:jc w:val="left"/>
      </w:pPr>
      <w:bookmarkStart w:name="Estrato das letras e dos sons" w:id="40"/>
      <w:bookmarkEnd w:id="40"/>
      <w:r>
        <w:rPr>
          <w:b w:val="0"/>
        </w:rPr>
      </w:r>
      <w:bookmarkStart w:name="_bookmark28" w:id="41"/>
      <w:bookmarkEnd w:id="41"/>
      <w:r>
        <w:rPr>
          <w:b w:val="0"/>
        </w:rPr>
      </w:r>
      <w:r>
        <w:rPr/>
        <w:t>Estrato</w:t>
      </w:r>
      <w:r>
        <w:rPr>
          <w:spacing w:val="46"/>
        </w:rPr>
        <w:t> </w:t>
      </w:r>
      <w:r>
        <w:rPr/>
        <w:t>das</w:t>
      </w:r>
      <w:r>
        <w:rPr>
          <w:spacing w:val="49"/>
        </w:rPr>
        <w:t> </w:t>
      </w:r>
      <w:r>
        <w:rPr/>
        <w:t>letras</w:t>
      </w:r>
      <w:r>
        <w:rPr>
          <w:spacing w:val="48"/>
        </w:rPr>
        <w:t> </w:t>
      </w:r>
      <w:r>
        <w:rPr/>
        <w:t>e</w:t>
      </w:r>
      <w:r>
        <w:rPr>
          <w:spacing w:val="49"/>
        </w:rPr>
        <w:t> </w:t>
      </w:r>
      <w:r>
        <w:rPr/>
        <w:t>dos</w:t>
      </w:r>
      <w:r>
        <w:rPr>
          <w:spacing w:val="48"/>
        </w:rPr>
        <w:t> </w:t>
      </w:r>
      <w:r>
        <w:rPr>
          <w:spacing w:val="-4"/>
        </w:rPr>
        <w:t>sons</w:t>
      </w:r>
    </w:p>
    <w:p>
      <w:pPr>
        <w:pStyle w:val="BodyText"/>
        <w:spacing w:line="252" w:lineRule="auto" w:before="258"/>
        <w:ind w:left="23" w:right="866"/>
        <w:jc w:val="both"/>
      </w:pPr>
      <w:r>
        <w:rPr>
          <w:w w:val="105"/>
        </w:rPr>
        <w:t>Ainda</w:t>
      </w:r>
      <w:r>
        <w:rPr>
          <w:w w:val="105"/>
        </w:rPr>
        <w:t> não</w:t>
      </w:r>
      <w:r>
        <w:rPr>
          <w:w w:val="105"/>
        </w:rPr>
        <w:t> existe</w:t>
      </w:r>
      <w:r>
        <w:rPr>
          <w:w w:val="105"/>
        </w:rPr>
        <w:t> uma</w:t>
      </w:r>
      <w:r>
        <w:rPr>
          <w:w w:val="105"/>
        </w:rPr>
        <w:t> grafia</w:t>
      </w:r>
      <w:r>
        <w:rPr>
          <w:w w:val="105"/>
        </w:rPr>
        <w:t> estandarde</w:t>
      </w:r>
      <w:r>
        <w:rPr>
          <w:w w:val="105"/>
        </w:rPr>
        <w:t> estabelecida</w:t>
      </w:r>
      <w:r>
        <w:rPr>
          <w:w w:val="105"/>
        </w:rPr>
        <w:t> pela</w:t>
      </w:r>
      <w:r>
        <w:rPr>
          <w:w w:val="105"/>
        </w:rPr>
        <w:t> Academia</w:t>
      </w:r>
      <w:r>
        <w:rPr>
          <w:w w:val="105"/>
        </w:rPr>
        <w:t> Brasileira</w:t>
      </w:r>
      <w:r>
        <w:rPr>
          <w:w w:val="105"/>
        </w:rPr>
        <w:t> de</w:t>
      </w:r>
      <w:r>
        <w:rPr>
          <w:w w:val="105"/>
        </w:rPr>
        <w:t> Le-</w:t>
      </w:r>
      <w:r>
        <w:rPr>
          <w:spacing w:val="80"/>
          <w:w w:val="105"/>
        </w:rPr>
        <w:t> </w:t>
      </w:r>
      <w:r>
        <w:rPr>
          <w:w w:val="105"/>
        </w:rPr>
        <w:t>tras (ABL) para os novos pronomes da nossa língua.</w:t>
      </w:r>
      <w:r>
        <w:rPr>
          <w:spacing w:val="40"/>
          <w:w w:val="105"/>
        </w:rPr>
        <w:t> </w:t>
      </w:r>
      <w:r>
        <w:rPr>
          <w:w w:val="105"/>
        </w:rPr>
        <w:t>Na fala, são paroxítonos todos os pronomes</w:t>
      </w:r>
      <w:r>
        <w:rPr>
          <w:w w:val="105"/>
        </w:rPr>
        <w:t> para</w:t>
      </w:r>
      <w:r>
        <w:rPr>
          <w:w w:val="105"/>
        </w:rPr>
        <w:t> não-interagentes</w:t>
      </w:r>
      <w:r>
        <w:rPr>
          <w:w w:val="105"/>
        </w:rPr>
        <w:t> que</w:t>
      </w:r>
      <w:r>
        <w:rPr>
          <w:w w:val="105"/>
        </w:rPr>
        <w:t> possuem</w:t>
      </w:r>
      <w:r>
        <w:rPr>
          <w:w w:val="105"/>
        </w:rPr>
        <w:t> duas</w:t>
      </w:r>
      <w:r>
        <w:rPr>
          <w:w w:val="105"/>
        </w:rPr>
        <w:t> ou</w:t>
      </w:r>
      <w:r>
        <w:rPr>
          <w:w w:val="105"/>
        </w:rPr>
        <w:t> mais</w:t>
      </w:r>
      <w:r>
        <w:rPr>
          <w:w w:val="105"/>
        </w:rPr>
        <w:t> sílabas,</w:t>
      </w:r>
      <w:r>
        <w:rPr>
          <w:w w:val="105"/>
        </w:rPr>
        <w:t> ou</w:t>
      </w:r>
      <w:r>
        <w:rPr>
          <w:w w:val="105"/>
        </w:rPr>
        <w:t> seja,</w:t>
      </w:r>
      <w:r>
        <w:rPr>
          <w:w w:val="105"/>
        </w:rPr>
        <w:t> são</w:t>
      </w:r>
      <w:r>
        <w:rPr>
          <w:w w:val="105"/>
        </w:rPr>
        <w:t> mais fortes na penúltima sílaba.</w:t>
      </w:r>
      <w:r>
        <w:rPr>
          <w:spacing w:val="40"/>
          <w:w w:val="105"/>
        </w:rPr>
        <w:t> </w:t>
      </w:r>
      <w:r>
        <w:rPr>
          <w:w w:val="105"/>
        </w:rPr>
        <w:t>Contudo, na escrita, enquanto alguns escrevem </w:t>
      </w:r>
      <w:r>
        <w:rPr>
          <w:i/>
          <w:w w:val="105"/>
          <w:sz w:val="20"/>
        </w:rPr>
        <w:t>I-L-E</w:t>
      </w:r>
      <w:r>
        <w:rPr>
          <w:i/>
          <w:spacing w:val="-14"/>
          <w:w w:val="105"/>
          <w:sz w:val="20"/>
        </w:rPr>
        <w:t> </w:t>
      </w:r>
      <w:r>
        <w:rPr>
          <w:w w:val="105"/>
        </w:rPr>
        <w:t>, outros escrevem </w:t>
      </w:r>
      <w:r>
        <w:rPr>
          <w:i/>
          <w:w w:val="105"/>
          <w:sz w:val="20"/>
        </w:rPr>
        <w:t>I-L-I</w:t>
      </w:r>
      <w:r>
        <w:rPr>
          <w:i/>
          <w:spacing w:val="40"/>
          <w:w w:val="105"/>
          <w:sz w:val="20"/>
        </w:rPr>
        <w:t> </w:t>
      </w:r>
      <w:r>
        <w:rPr>
          <w:w w:val="105"/>
        </w:rPr>
        <w:t>para os mesmos sons.</w:t>
      </w:r>
      <w:r>
        <w:rPr>
          <w:spacing w:val="37"/>
          <w:w w:val="105"/>
        </w:rPr>
        <w:t> </w:t>
      </w:r>
      <w:r>
        <w:rPr>
          <w:w w:val="105"/>
        </w:rPr>
        <w:t>Ou seja, a grafia pode terminar com a letra I ainda que</w:t>
      </w:r>
      <w:r>
        <w:rPr>
          <w:w w:val="105"/>
        </w:rPr>
        <w:t> a</w:t>
      </w:r>
      <w:r>
        <w:rPr>
          <w:w w:val="105"/>
        </w:rPr>
        <w:t> penúltima</w:t>
      </w:r>
      <w:r>
        <w:rPr>
          <w:w w:val="105"/>
        </w:rPr>
        <w:t> sílaba</w:t>
      </w:r>
      <w:r>
        <w:rPr>
          <w:w w:val="105"/>
        </w:rPr>
        <w:t> seja</w:t>
      </w:r>
      <w:r>
        <w:rPr>
          <w:w w:val="105"/>
        </w:rPr>
        <w:t> forte.</w:t>
      </w:r>
      <w:r>
        <w:rPr>
          <w:spacing w:val="40"/>
          <w:w w:val="105"/>
        </w:rPr>
        <w:t> </w:t>
      </w:r>
      <w:r>
        <w:rPr>
          <w:w w:val="105"/>
        </w:rPr>
        <w:t>Variações</w:t>
      </w:r>
      <w:r>
        <w:rPr>
          <w:w w:val="105"/>
        </w:rPr>
        <w:t> exclusivamente</w:t>
      </w:r>
      <w:r>
        <w:rPr>
          <w:w w:val="105"/>
        </w:rPr>
        <w:t> gráficas</w:t>
      </w:r>
      <w:r>
        <w:rPr>
          <w:w w:val="105"/>
        </w:rPr>
        <w:t> similares</w:t>
      </w:r>
      <w:r>
        <w:rPr>
          <w:w w:val="105"/>
        </w:rPr>
        <w:t> ocorrem com</w:t>
      </w:r>
      <w:r>
        <w:rPr>
          <w:w w:val="105"/>
        </w:rPr>
        <w:t> quase</w:t>
      </w:r>
      <w:r>
        <w:rPr>
          <w:w w:val="105"/>
        </w:rPr>
        <w:t> todos</w:t>
      </w:r>
      <w:r>
        <w:rPr>
          <w:w w:val="105"/>
        </w:rPr>
        <w:t> os</w:t>
      </w:r>
      <w:r>
        <w:rPr>
          <w:w w:val="105"/>
        </w:rPr>
        <w:t> pronomes,</w:t>
      </w:r>
      <w:r>
        <w:rPr>
          <w:w w:val="105"/>
        </w:rPr>
        <w:t> inclusive</w:t>
      </w:r>
      <w:r>
        <w:rPr>
          <w:w w:val="105"/>
        </w:rPr>
        <w:t> os</w:t>
      </w:r>
      <w:r>
        <w:rPr>
          <w:w w:val="105"/>
        </w:rPr>
        <w:t> tradicionais.</w:t>
      </w:r>
      <w:r>
        <w:rPr>
          <w:spacing w:val="40"/>
          <w:w w:val="105"/>
        </w:rPr>
        <w:t> </w:t>
      </w:r>
      <w:r>
        <w:rPr>
          <w:w w:val="105"/>
        </w:rPr>
        <w:t>Devido</w:t>
      </w:r>
      <w:r>
        <w:rPr>
          <w:w w:val="105"/>
        </w:rPr>
        <w:t> à</w:t>
      </w:r>
      <w:r>
        <w:rPr>
          <w:w w:val="105"/>
        </w:rPr>
        <w:t> imensa</w:t>
      </w:r>
      <w:r>
        <w:rPr>
          <w:w w:val="105"/>
        </w:rPr>
        <w:t> variação</w:t>
      </w:r>
      <w:r>
        <w:rPr>
          <w:w w:val="105"/>
        </w:rPr>
        <w:t> de grafias,</w:t>
      </w:r>
      <w:r>
        <w:rPr>
          <w:spacing w:val="-3"/>
          <w:w w:val="105"/>
        </w:rPr>
        <w:t> </w:t>
      </w:r>
      <w:r>
        <w:rPr>
          <w:w w:val="105"/>
        </w:rPr>
        <w:t>fizemos</w:t>
      </w:r>
      <w:r>
        <w:rPr>
          <w:spacing w:val="-4"/>
          <w:w w:val="105"/>
        </w:rPr>
        <w:t> </w:t>
      </w:r>
      <w:r>
        <w:rPr>
          <w:w w:val="105"/>
        </w:rPr>
        <w:t>uma</w:t>
      </w:r>
      <w:r>
        <w:rPr>
          <w:spacing w:val="-4"/>
          <w:w w:val="105"/>
        </w:rPr>
        <w:t> </w:t>
      </w:r>
      <w:r>
        <w:rPr>
          <w:w w:val="105"/>
        </w:rPr>
        <w:t>estandardização</w:t>
      </w:r>
      <w:r>
        <w:rPr>
          <w:spacing w:val="-4"/>
          <w:w w:val="105"/>
        </w:rPr>
        <w:t> </w:t>
      </w:r>
      <w:r>
        <w:rPr>
          <w:w w:val="105"/>
        </w:rPr>
        <w:t>por</w:t>
      </w:r>
      <w:r>
        <w:rPr>
          <w:spacing w:val="-4"/>
          <w:w w:val="105"/>
        </w:rPr>
        <w:t> </w:t>
      </w:r>
      <w:r>
        <w:rPr>
          <w:w w:val="105"/>
        </w:rPr>
        <w:t>homofonia</w:t>
      </w:r>
      <w:r>
        <w:rPr>
          <w:spacing w:val="-4"/>
          <w:w w:val="105"/>
        </w:rPr>
        <w:t> </w:t>
      </w:r>
      <w:r>
        <w:rPr>
          <w:w w:val="105"/>
        </w:rPr>
        <w:t>dos</w:t>
      </w:r>
      <w:r>
        <w:rPr>
          <w:spacing w:val="-4"/>
          <w:w w:val="105"/>
        </w:rPr>
        <w:t> </w:t>
      </w:r>
      <w:r>
        <w:rPr>
          <w:w w:val="105"/>
        </w:rPr>
        <w:t>textos</w:t>
      </w:r>
      <w:r>
        <w:rPr>
          <w:spacing w:val="-4"/>
          <w:w w:val="105"/>
        </w:rPr>
        <w:t> </w:t>
      </w:r>
      <w:r>
        <w:rPr>
          <w:w w:val="105"/>
        </w:rPr>
        <w:t>coletados</w:t>
      </w:r>
      <w:r>
        <w:rPr>
          <w:spacing w:val="-4"/>
          <w:w w:val="105"/>
        </w:rPr>
        <w:t> </w:t>
      </w:r>
      <w:r>
        <w:rPr>
          <w:w w:val="105"/>
        </w:rPr>
        <w:t>e</w:t>
      </w:r>
      <w:r>
        <w:rPr>
          <w:spacing w:val="-4"/>
          <w:w w:val="105"/>
        </w:rPr>
        <w:t> </w:t>
      </w:r>
      <w:r>
        <w:rPr>
          <w:w w:val="105"/>
        </w:rPr>
        <w:t>apresentamos neste</w:t>
      </w:r>
      <w:r>
        <w:rPr>
          <w:w w:val="105"/>
        </w:rPr>
        <w:t> manuscrito</w:t>
      </w:r>
      <w:r>
        <w:rPr>
          <w:w w:val="105"/>
        </w:rPr>
        <w:t> o</w:t>
      </w:r>
      <w:r>
        <w:rPr>
          <w:w w:val="105"/>
        </w:rPr>
        <w:t> texto</w:t>
      </w:r>
      <w:r>
        <w:rPr>
          <w:w w:val="105"/>
        </w:rPr>
        <w:t> estandardizado</w:t>
      </w:r>
      <w:r>
        <w:rPr>
          <w:w w:val="105"/>
        </w:rPr>
        <w:t> como</w:t>
      </w:r>
      <w:r>
        <w:rPr>
          <w:w w:val="105"/>
        </w:rPr>
        <w:t> ilustrado</w:t>
      </w:r>
      <w:r>
        <w:rPr>
          <w:w w:val="105"/>
        </w:rPr>
        <w:t> na</w:t>
      </w:r>
      <w:r>
        <w:rPr>
          <w:w w:val="105"/>
        </w:rPr>
        <w:t> Tabela</w:t>
      </w:r>
      <w:r>
        <w:rPr>
          <w:w w:val="105"/>
        </w:rPr>
        <w:t> </w:t>
      </w:r>
      <w:hyperlink w:history="true" w:anchor="_bookmark29">
        <w:r>
          <w:rPr>
            <w:w w:val="105"/>
          </w:rPr>
          <w:t>3.1.</w:t>
        </w:r>
      </w:hyperlink>
      <w:r>
        <w:rPr>
          <w:spacing w:val="40"/>
          <w:w w:val="105"/>
        </w:rPr>
        <w:t> </w:t>
      </w:r>
      <w:r>
        <w:rPr>
          <w:w w:val="105"/>
        </w:rPr>
        <w:t>Na</w:t>
      </w:r>
      <w:r>
        <w:rPr>
          <w:w w:val="105"/>
        </w:rPr>
        <w:t> estandard- ização,</w:t>
      </w:r>
      <w:r>
        <w:rPr>
          <w:w w:val="105"/>
        </w:rPr>
        <w:t> também</w:t>
      </w:r>
      <w:r>
        <w:rPr>
          <w:w w:val="105"/>
        </w:rPr>
        <w:t> capitalizamos</w:t>
      </w:r>
      <w:r>
        <w:rPr>
          <w:w w:val="105"/>
        </w:rPr>
        <w:t> a</w:t>
      </w:r>
      <w:r>
        <w:rPr>
          <w:w w:val="105"/>
        </w:rPr>
        <w:t> primeira</w:t>
      </w:r>
      <w:r>
        <w:rPr>
          <w:w w:val="105"/>
        </w:rPr>
        <w:t> letra</w:t>
      </w:r>
      <w:r>
        <w:rPr>
          <w:w w:val="105"/>
        </w:rPr>
        <w:t> de</w:t>
      </w:r>
      <w:r>
        <w:rPr>
          <w:w w:val="105"/>
        </w:rPr>
        <w:t> sentenças,</w:t>
      </w:r>
      <w:r>
        <w:rPr>
          <w:w w:val="105"/>
        </w:rPr>
        <w:t> adicionamos</w:t>
      </w:r>
      <w:r>
        <w:rPr>
          <w:w w:val="105"/>
        </w:rPr>
        <w:t> pontos</w:t>
      </w:r>
      <w:r>
        <w:rPr>
          <w:w w:val="105"/>
        </w:rPr>
        <w:t> finais</w:t>
      </w:r>
      <w:r>
        <w:rPr>
          <w:spacing w:val="80"/>
          <w:w w:val="105"/>
        </w:rPr>
        <w:t> </w:t>
      </w:r>
      <w:r>
        <w:rPr>
          <w:w w:val="105"/>
        </w:rPr>
        <w:t>ao</w:t>
      </w:r>
      <w:r>
        <w:rPr>
          <w:w w:val="105"/>
        </w:rPr>
        <w:t> fim</w:t>
      </w:r>
      <w:r>
        <w:rPr>
          <w:w w:val="105"/>
        </w:rPr>
        <w:t> de</w:t>
      </w:r>
      <w:r>
        <w:rPr>
          <w:w w:val="105"/>
        </w:rPr>
        <w:t> afirmações,</w:t>
      </w:r>
      <w:r>
        <w:rPr>
          <w:w w:val="105"/>
        </w:rPr>
        <w:t> estandardizamos</w:t>
      </w:r>
      <w:r>
        <w:rPr>
          <w:w w:val="105"/>
        </w:rPr>
        <w:t> as</w:t>
      </w:r>
      <w:r>
        <w:rPr>
          <w:w w:val="105"/>
        </w:rPr>
        <w:t> aspas</w:t>
      </w:r>
      <w:r>
        <w:rPr>
          <w:w w:val="105"/>
        </w:rPr>
        <w:t> (ou</w:t>
      </w:r>
      <w:r>
        <w:rPr>
          <w:w w:val="105"/>
        </w:rPr>
        <w:t> as</w:t>
      </w:r>
      <w:r>
        <w:rPr>
          <w:w w:val="105"/>
        </w:rPr>
        <w:t> inserimos)</w:t>
      </w:r>
      <w:r>
        <w:rPr>
          <w:w w:val="105"/>
        </w:rPr>
        <w:t> quando</w:t>
      </w:r>
      <w:r>
        <w:rPr>
          <w:w w:val="105"/>
        </w:rPr>
        <w:t> aplicável,</w:t>
      </w:r>
      <w:r>
        <w:rPr>
          <w:w w:val="105"/>
        </w:rPr>
        <w:t> e substituímos letras de riso por </w:t>
      </w:r>
      <w:r>
        <w:rPr>
          <w:i/>
          <w:color w:val="7F7F7F"/>
          <w:w w:val="105"/>
        </w:rPr>
        <w:t>kkkk</w:t>
      </w:r>
      <w:r>
        <w:rPr>
          <w:i/>
          <w:color w:val="7F7F7F"/>
          <w:spacing w:val="32"/>
          <w:w w:val="105"/>
        </w:rPr>
        <w:t> </w:t>
      </w:r>
      <w:r>
        <w:rPr>
          <w:w w:val="105"/>
        </w:rPr>
        <w:t>não importando o número de letras K ou quais letras tiverem sido inseridas no texto coletado.</w:t>
      </w:r>
    </w:p>
    <w:p>
      <w:pPr>
        <w:pStyle w:val="BodyText"/>
        <w:spacing w:before="35"/>
        <w:rPr>
          <w:sz w:val="20"/>
        </w:rPr>
      </w:pPr>
    </w:p>
    <w:tbl>
      <w:tblPr>
        <w:tblW w:w="0" w:type="auto"/>
        <w:jc w:val="left"/>
        <w:tblInd w:w="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499"/>
        <w:gridCol w:w="4499"/>
      </w:tblGrid>
      <w:tr>
        <w:trPr>
          <w:trHeight w:val="286" w:hRule="atLeast"/>
        </w:trPr>
        <w:tc>
          <w:tcPr>
            <w:tcW w:w="4499" w:type="dxa"/>
          </w:tcPr>
          <w:p>
            <w:pPr>
              <w:pStyle w:val="TableParagraph"/>
              <w:ind w:left="1461" w:right="0"/>
              <w:jc w:val="left"/>
              <w:rPr>
                <w:sz w:val="24"/>
              </w:rPr>
            </w:pPr>
            <w:bookmarkStart w:name="_bookmark29" w:id="42"/>
            <w:bookmarkEnd w:id="42"/>
            <w:r>
              <w:rPr/>
            </w:r>
            <w:r>
              <w:rPr>
                <w:w w:val="105"/>
                <w:sz w:val="24"/>
              </w:rPr>
              <w:t>Texto</w:t>
            </w:r>
            <w:r>
              <w:rPr>
                <w:spacing w:val="9"/>
                <w:w w:val="105"/>
                <w:sz w:val="24"/>
              </w:rPr>
              <w:t> </w:t>
            </w:r>
            <w:r>
              <w:rPr>
                <w:spacing w:val="-2"/>
                <w:w w:val="105"/>
                <w:sz w:val="24"/>
              </w:rPr>
              <w:t>Coletado</w:t>
            </w:r>
          </w:p>
        </w:tc>
        <w:tc>
          <w:tcPr>
            <w:tcW w:w="4499" w:type="dxa"/>
          </w:tcPr>
          <w:p>
            <w:pPr>
              <w:pStyle w:val="TableParagraph"/>
              <w:ind w:left="1121" w:right="0"/>
              <w:jc w:val="left"/>
              <w:rPr>
                <w:sz w:val="24"/>
              </w:rPr>
            </w:pPr>
            <w:r>
              <w:rPr>
                <w:w w:val="105"/>
                <w:sz w:val="24"/>
              </w:rPr>
              <w:t>Texto</w:t>
            </w:r>
            <w:r>
              <w:rPr>
                <w:spacing w:val="9"/>
                <w:w w:val="105"/>
                <w:sz w:val="24"/>
              </w:rPr>
              <w:t> </w:t>
            </w:r>
            <w:r>
              <w:rPr>
                <w:spacing w:val="-2"/>
                <w:w w:val="105"/>
                <w:sz w:val="24"/>
              </w:rPr>
              <w:t>Estandardizado</w:t>
            </w:r>
          </w:p>
        </w:tc>
      </w:tr>
      <w:tr>
        <w:trPr>
          <w:trHeight w:val="1442" w:hRule="atLeast"/>
        </w:trPr>
        <w:tc>
          <w:tcPr>
            <w:tcW w:w="4499" w:type="dxa"/>
          </w:tcPr>
          <w:p>
            <w:pPr>
              <w:pStyle w:val="TableParagraph"/>
              <w:spacing w:line="240" w:lineRule="auto" w:before="93" w:after="1"/>
              <w:ind w:right="0"/>
              <w:jc w:val="left"/>
              <w:rPr>
                <w:sz w:val="20"/>
              </w:rPr>
            </w:pPr>
          </w:p>
          <w:p>
            <w:pPr>
              <w:pStyle w:val="TableParagraph"/>
              <w:spacing w:line="240" w:lineRule="auto"/>
              <w:ind w:left="547" w:right="0"/>
              <w:jc w:val="left"/>
              <w:rPr>
                <w:sz w:val="20"/>
              </w:rPr>
            </w:pPr>
            <w:r>
              <w:rPr>
                <w:sz w:val="20"/>
              </w:rPr>
              <w:drawing>
                <wp:inline distT="0" distB="0" distL="0" distR="0">
                  <wp:extent cx="2130933" cy="443674"/>
                  <wp:effectExtent l="0" t="0" r="0" b="0"/>
                  <wp:docPr id="65" name="Image 65"/>
                  <wp:cNvGraphicFramePr>
                    <a:graphicFrameLocks/>
                  </wp:cNvGraphicFramePr>
                  <a:graphic>
                    <a:graphicData uri="http://schemas.openxmlformats.org/drawingml/2006/picture">
                      <pic:pic>
                        <pic:nvPicPr>
                          <pic:cNvPr id="65" name="Image 65"/>
                          <pic:cNvPicPr/>
                        </pic:nvPicPr>
                        <pic:blipFill>
                          <a:blip r:embed="rId49" cstate="print"/>
                          <a:stretch>
                            <a:fillRect/>
                          </a:stretch>
                        </pic:blipFill>
                        <pic:spPr>
                          <a:xfrm>
                            <a:off x="0" y="0"/>
                            <a:ext cx="2130933" cy="443674"/>
                          </a:xfrm>
                          <a:prstGeom prst="rect">
                            <a:avLst/>
                          </a:prstGeom>
                        </pic:spPr>
                      </pic:pic>
                    </a:graphicData>
                  </a:graphic>
                </wp:inline>
              </w:drawing>
            </w:r>
            <w:r>
              <w:rPr>
                <w:sz w:val="20"/>
              </w:rPr>
            </w:r>
          </w:p>
        </w:tc>
        <w:tc>
          <w:tcPr>
            <w:tcW w:w="4499" w:type="dxa"/>
          </w:tcPr>
          <w:p>
            <w:pPr>
              <w:pStyle w:val="TableParagraph"/>
              <w:spacing w:line="240" w:lineRule="auto" w:before="73"/>
              <w:ind w:right="0"/>
              <w:jc w:val="left"/>
              <w:rPr>
                <w:sz w:val="20"/>
              </w:rPr>
            </w:pPr>
          </w:p>
          <w:p>
            <w:pPr>
              <w:pStyle w:val="TableParagraph"/>
              <w:spacing w:line="302" w:lineRule="auto"/>
              <w:ind w:left="378" w:right="368" w:hanging="1"/>
              <w:rPr>
                <w:rFonts w:ascii="Georgia" w:hAnsi="Georgia"/>
                <w:sz w:val="20"/>
              </w:rPr>
            </w:pPr>
            <w:r>
              <w:rPr>
                <w:i/>
                <w:color w:val="7F7F7F"/>
                <w:sz w:val="20"/>
              </w:rPr>
              <w:t>Não seria ‘ile/dile’</w:t>
            </w:r>
            <w:r>
              <w:rPr>
                <w:i/>
                <w:color w:val="7F7F7F"/>
                <w:spacing w:val="-18"/>
                <w:sz w:val="20"/>
              </w:rPr>
              <w:t> </w:t>
            </w:r>
            <w:r>
              <w:rPr>
                <w:i/>
                <w:color w:val="7F7F7F"/>
                <w:sz w:val="20"/>
              </w:rPr>
              <w:t>?</w:t>
            </w:r>
            <w:r>
              <w:rPr>
                <w:i/>
                <w:color w:val="7F7F7F"/>
                <w:spacing w:val="40"/>
                <w:sz w:val="20"/>
              </w:rPr>
              <w:t> </w:t>
            </w:r>
            <w:r>
              <w:rPr>
                <w:i/>
                <w:color w:val="7F7F7F"/>
                <w:sz w:val="20"/>
              </w:rPr>
              <w:t>A fonética lembra o</w:t>
            </w:r>
            <w:r>
              <w:rPr>
                <w:i/>
                <w:color w:val="7F7F7F"/>
                <w:spacing w:val="40"/>
                <w:sz w:val="20"/>
              </w:rPr>
              <w:t> </w:t>
            </w:r>
            <w:r>
              <w:rPr>
                <w:i/>
                <w:color w:val="7F7F7F"/>
                <w:sz w:val="20"/>
              </w:rPr>
              <w:t>pronome masculino com o ‘e’.</w:t>
            </w:r>
            <w:r>
              <w:rPr>
                <w:i/>
                <w:color w:val="7F7F7F"/>
                <w:spacing w:val="40"/>
                <w:sz w:val="20"/>
              </w:rPr>
              <w:t> </w:t>
            </w:r>
            <w:r>
              <w:rPr>
                <w:rFonts w:ascii="Georgia" w:hAnsi="Georgia"/>
                <w:sz w:val="20"/>
              </w:rPr>
              <w:t>– Fórum da Soberana, 06.05.2024</w:t>
            </w:r>
          </w:p>
        </w:tc>
      </w:tr>
    </w:tbl>
    <w:p>
      <w:pPr>
        <w:pStyle w:val="BodyText"/>
        <w:spacing w:before="177"/>
        <w:ind w:right="847"/>
        <w:jc w:val="center"/>
      </w:pPr>
      <w:r>
        <w:rPr>
          <w:w w:val="105"/>
        </w:rPr>
        <w:t>Tabela</w:t>
      </w:r>
      <w:r>
        <w:rPr>
          <w:spacing w:val="13"/>
          <w:w w:val="105"/>
        </w:rPr>
        <w:t> </w:t>
      </w:r>
      <w:r>
        <w:rPr>
          <w:w w:val="105"/>
        </w:rPr>
        <w:t>3.1:</w:t>
      </w:r>
      <w:r>
        <w:rPr>
          <w:spacing w:val="38"/>
          <w:w w:val="105"/>
        </w:rPr>
        <w:t> </w:t>
      </w:r>
      <w:r>
        <w:rPr>
          <w:w w:val="105"/>
        </w:rPr>
        <w:t>Estandardização</w:t>
      </w:r>
      <w:r>
        <w:rPr>
          <w:spacing w:val="14"/>
          <w:w w:val="105"/>
        </w:rPr>
        <w:t> </w:t>
      </w:r>
      <w:r>
        <w:rPr>
          <w:w w:val="105"/>
        </w:rPr>
        <w:t>para</w:t>
      </w:r>
      <w:r>
        <w:rPr>
          <w:spacing w:val="14"/>
          <w:w w:val="105"/>
        </w:rPr>
        <w:t> </w:t>
      </w:r>
      <w:r>
        <w:rPr>
          <w:w w:val="105"/>
        </w:rPr>
        <w:t>analisabilidade</w:t>
      </w:r>
      <w:r>
        <w:rPr>
          <w:spacing w:val="12"/>
          <w:w w:val="105"/>
        </w:rPr>
        <w:t> </w:t>
      </w:r>
      <w:r>
        <w:rPr>
          <w:w w:val="105"/>
        </w:rPr>
        <w:t>e</w:t>
      </w:r>
      <w:r>
        <w:rPr>
          <w:spacing w:val="13"/>
          <w:w w:val="105"/>
        </w:rPr>
        <w:t> </w:t>
      </w:r>
      <w:r>
        <w:rPr>
          <w:spacing w:val="-2"/>
          <w:w w:val="105"/>
        </w:rPr>
        <w:t>legibilidade.</w:t>
      </w:r>
    </w:p>
    <w:p>
      <w:pPr>
        <w:pStyle w:val="BodyText"/>
        <w:spacing w:before="165"/>
      </w:pPr>
    </w:p>
    <w:p>
      <w:pPr>
        <w:pStyle w:val="BodyText"/>
        <w:spacing w:line="247" w:lineRule="auto"/>
        <w:ind w:left="23" w:right="869" w:firstLine="351"/>
        <w:jc w:val="both"/>
      </w:pPr>
      <w:r>
        <w:rPr>
          <w:w w:val="105"/>
        </w:rPr>
        <w:t>Para</w:t>
      </w:r>
      <w:r>
        <w:rPr>
          <w:w w:val="105"/>
        </w:rPr>
        <w:t> que</w:t>
      </w:r>
      <w:r>
        <w:rPr>
          <w:w w:val="105"/>
        </w:rPr>
        <w:t> </w:t>
      </w:r>
      <w:r>
        <w:rPr>
          <w:i/>
          <w:w w:val="105"/>
        </w:rPr>
        <w:t>es</w:t>
      </w:r>
      <w:r>
        <w:rPr>
          <w:i/>
          <w:w w:val="105"/>
        </w:rPr>
        <w:t> leientes</w:t>
      </w:r>
      <w:r>
        <w:rPr>
          <w:i/>
          <w:w w:val="105"/>
        </w:rPr>
        <w:t> e</w:t>
      </w:r>
      <w:r>
        <w:rPr>
          <w:i/>
          <w:w w:val="105"/>
        </w:rPr>
        <w:t> ouvintes</w:t>
      </w:r>
      <w:r>
        <w:rPr>
          <w:i/>
          <w:w w:val="105"/>
        </w:rPr>
        <w:t> </w:t>
      </w:r>
      <w:r>
        <w:rPr>
          <w:w w:val="105"/>
        </w:rPr>
        <w:t>possam</w:t>
      </w:r>
      <w:r>
        <w:rPr>
          <w:w w:val="105"/>
        </w:rPr>
        <w:t> reproduzir</w:t>
      </w:r>
      <w:r>
        <w:rPr>
          <w:w w:val="105"/>
        </w:rPr>
        <w:t> o</w:t>
      </w:r>
      <w:r>
        <w:rPr>
          <w:w w:val="105"/>
        </w:rPr>
        <w:t> nosso</w:t>
      </w:r>
      <w:r>
        <w:rPr>
          <w:w w:val="105"/>
        </w:rPr>
        <w:t> estudo,</w:t>
      </w:r>
      <w:r>
        <w:rPr>
          <w:w w:val="105"/>
        </w:rPr>
        <w:t> informamos</w:t>
      </w:r>
      <w:r>
        <w:rPr>
          <w:w w:val="105"/>
        </w:rPr>
        <w:t> que utilizamos a seguinte tabela de homofonia segundo a qual as palavras da mesma coluna são interpretadas como grafias alternativas para as mesmas fonias, como letras alterna- tivas para os mesmos sons</w:t>
      </w:r>
      <w:hyperlink w:history="true" w:anchor="_bookmark30">
        <w:r>
          <w:rPr>
            <w:w w:val="105"/>
            <w:position w:val="9"/>
            <w:sz w:val="16"/>
          </w:rPr>
          <w:t>1</w:t>
        </w:r>
      </w:hyperlink>
      <w:r>
        <w:rPr>
          <w:w w:val="105"/>
        </w:rPr>
        <w:t>.</w:t>
      </w:r>
      <w:r>
        <w:rPr>
          <w:w w:val="105"/>
        </w:rPr>
        <w:t> Acima da tabela estão as grafias mais frequentes nos textos escritos</w:t>
      </w:r>
      <w:r>
        <w:rPr>
          <w:spacing w:val="-7"/>
          <w:w w:val="105"/>
        </w:rPr>
        <w:t> </w:t>
      </w:r>
      <w:r>
        <w:rPr>
          <w:w w:val="105"/>
        </w:rPr>
        <w:t>coletados</w:t>
      </w:r>
      <w:r>
        <w:rPr>
          <w:spacing w:val="-7"/>
          <w:w w:val="105"/>
        </w:rPr>
        <w:t> </w:t>
      </w:r>
      <w:r>
        <w:rPr>
          <w:w w:val="105"/>
        </w:rPr>
        <w:t>e</w:t>
      </w:r>
      <w:r>
        <w:rPr>
          <w:spacing w:val="-6"/>
          <w:w w:val="105"/>
        </w:rPr>
        <w:t> </w:t>
      </w:r>
      <w:r>
        <w:rPr>
          <w:w w:val="105"/>
        </w:rPr>
        <w:t>abaixo</w:t>
      </w:r>
      <w:r>
        <w:rPr>
          <w:spacing w:val="-7"/>
          <w:w w:val="105"/>
        </w:rPr>
        <w:t> </w:t>
      </w:r>
      <w:r>
        <w:rPr>
          <w:w w:val="105"/>
        </w:rPr>
        <w:t>listamos</w:t>
      </w:r>
      <w:r>
        <w:rPr>
          <w:spacing w:val="-6"/>
          <w:w w:val="105"/>
        </w:rPr>
        <w:t> </w:t>
      </w:r>
      <w:r>
        <w:rPr>
          <w:w w:val="105"/>
        </w:rPr>
        <w:t>as</w:t>
      </w:r>
      <w:r>
        <w:rPr>
          <w:spacing w:val="-7"/>
          <w:w w:val="105"/>
        </w:rPr>
        <w:t> </w:t>
      </w:r>
      <w:r>
        <w:rPr>
          <w:w w:val="105"/>
        </w:rPr>
        <w:t>grafias</w:t>
      </w:r>
      <w:r>
        <w:rPr>
          <w:spacing w:val="-7"/>
          <w:w w:val="105"/>
        </w:rPr>
        <w:t> </w:t>
      </w:r>
      <w:r>
        <w:rPr>
          <w:w w:val="105"/>
        </w:rPr>
        <w:t>estandardizadas</w:t>
      </w:r>
      <w:r>
        <w:rPr>
          <w:spacing w:val="-6"/>
          <w:w w:val="105"/>
        </w:rPr>
        <w:t> </w:t>
      </w:r>
      <w:r>
        <w:rPr>
          <w:w w:val="105"/>
        </w:rPr>
        <w:t>que,</w:t>
      </w:r>
      <w:r>
        <w:rPr>
          <w:spacing w:val="-5"/>
          <w:w w:val="105"/>
        </w:rPr>
        <w:t> </w:t>
      </w:r>
      <w:r>
        <w:rPr>
          <w:w w:val="105"/>
        </w:rPr>
        <w:t>com</w:t>
      </w:r>
      <w:r>
        <w:rPr>
          <w:spacing w:val="-7"/>
          <w:w w:val="105"/>
        </w:rPr>
        <w:t> </w:t>
      </w:r>
      <w:r>
        <w:rPr>
          <w:w w:val="105"/>
        </w:rPr>
        <w:t>objetivo</w:t>
      </w:r>
      <w:r>
        <w:rPr>
          <w:spacing w:val="-6"/>
          <w:w w:val="105"/>
        </w:rPr>
        <w:t> </w:t>
      </w:r>
      <w:r>
        <w:rPr>
          <w:w w:val="105"/>
        </w:rPr>
        <w:t>de</w:t>
      </w:r>
      <w:r>
        <w:rPr>
          <w:spacing w:val="-7"/>
          <w:w w:val="105"/>
        </w:rPr>
        <w:t> </w:t>
      </w:r>
      <w:r>
        <w:rPr>
          <w:spacing w:val="-2"/>
          <w:w w:val="105"/>
        </w:rPr>
        <w:t>obter</w:t>
      </w:r>
    </w:p>
    <w:p>
      <w:pPr>
        <w:pStyle w:val="BodyText"/>
        <w:spacing w:before="3"/>
        <w:rPr>
          <w:sz w:val="16"/>
        </w:rPr>
      </w:pPr>
      <w:r>
        <w:rPr>
          <w:sz w:val="16"/>
        </w:rPr>
        <mc:AlternateContent>
          <mc:Choice Requires="wps">
            <w:drawing>
              <wp:anchor distT="0" distB="0" distL="0" distR="0" allowOverlap="1" layoutInCell="1" locked="0" behindDoc="1" simplePos="0" relativeHeight="487596032">
                <wp:simplePos x="0" y="0"/>
                <wp:positionH relativeFrom="page">
                  <wp:posOffset>914400</wp:posOffset>
                </wp:positionH>
                <wp:positionV relativeFrom="paragraph">
                  <wp:posOffset>134489</wp:posOffset>
                </wp:positionV>
                <wp:extent cx="2292985" cy="1270"/>
                <wp:effectExtent l="0" t="0" r="0" b="0"/>
                <wp:wrapTopAndBottom/>
                <wp:docPr id="66" name="Graphic 66"/>
                <wp:cNvGraphicFramePr>
                  <a:graphicFrameLocks/>
                </wp:cNvGraphicFramePr>
                <a:graphic>
                  <a:graphicData uri="http://schemas.microsoft.com/office/word/2010/wordprocessingShape">
                    <wps:wsp>
                      <wps:cNvPr id="66" name="Graphic 66"/>
                      <wps:cNvSpPr/>
                      <wps:spPr>
                        <a:xfrm>
                          <a:off x="0" y="0"/>
                          <a:ext cx="2292985" cy="1270"/>
                        </a:xfrm>
                        <a:custGeom>
                          <a:avLst/>
                          <a:gdLst/>
                          <a:ahLst/>
                          <a:cxnLst/>
                          <a:rect l="l" t="t" r="r" b="b"/>
                          <a:pathLst>
                            <a:path w="2292985" h="0">
                              <a:moveTo>
                                <a:pt x="0" y="0"/>
                              </a:moveTo>
                              <a:lnTo>
                                <a:pt x="2292438" y="0"/>
                              </a:lnTo>
                            </a:path>
                          </a:pathLst>
                        </a:custGeom>
                        <a:ln w="5054">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72pt;margin-top:10.589754pt;width:180.55pt;height:.1pt;mso-position-horizontal-relative:page;mso-position-vertical-relative:paragraph;z-index:-15720448;mso-wrap-distance-left:0;mso-wrap-distance-right:0" id="docshape41" coordorigin="1440,212" coordsize="3611,0" path="m1440,212l5050,212e" filled="false" stroked="true" strokeweight=".398pt" strokecolor="#000000">
                <v:path arrowok="t"/>
                <v:stroke dashstyle="solid"/>
                <w10:wrap type="topAndBottom"/>
              </v:shape>
            </w:pict>
          </mc:Fallback>
        </mc:AlternateContent>
      </w:r>
    </w:p>
    <w:p>
      <w:pPr>
        <w:spacing w:line="249" w:lineRule="auto" w:before="16"/>
        <w:ind w:left="23" w:right="869" w:firstLine="269"/>
        <w:jc w:val="both"/>
        <w:rPr>
          <w:rFonts w:ascii="Georgia" w:hAnsi="Georgia"/>
          <w:sz w:val="20"/>
        </w:rPr>
      </w:pPr>
      <w:r>
        <w:rPr>
          <w:rFonts w:ascii="Cambria" w:hAnsi="Cambria"/>
          <w:spacing w:val="-4"/>
          <w:position w:val="7"/>
          <w:sz w:val="14"/>
        </w:rPr>
        <w:t>1</w:t>
      </w:r>
      <w:bookmarkStart w:name="_bookmark30" w:id="43"/>
      <w:bookmarkEnd w:id="43"/>
      <w:r>
        <w:rPr>
          <w:rFonts w:ascii="Cambria" w:hAnsi="Cambria"/>
          <w:spacing w:val="10"/>
          <w:position w:val="7"/>
          <w:sz w:val="14"/>
        </w:rPr>
      </w:r>
      <w:r>
        <w:rPr>
          <w:rFonts w:ascii="Georgia" w:hAnsi="Georgia"/>
          <w:spacing w:val="-4"/>
          <w:sz w:val="20"/>
        </w:rPr>
        <w:t>Nos</w:t>
      </w:r>
      <w:r>
        <w:rPr>
          <w:rFonts w:ascii="Georgia" w:hAnsi="Georgia"/>
          <w:spacing w:val="-7"/>
          <w:sz w:val="20"/>
        </w:rPr>
        <w:t> </w:t>
      </w:r>
      <w:r>
        <w:rPr>
          <w:rFonts w:ascii="Georgia" w:hAnsi="Georgia"/>
          <w:spacing w:val="-4"/>
          <w:sz w:val="20"/>
        </w:rPr>
        <w:t>manuais</w:t>
      </w:r>
      <w:r>
        <w:rPr>
          <w:rFonts w:ascii="Georgia" w:hAnsi="Georgia"/>
          <w:spacing w:val="-7"/>
          <w:sz w:val="20"/>
        </w:rPr>
        <w:t> </w:t>
      </w:r>
      <w:r>
        <w:rPr>
          <w:rFonts w:ascii="Georgia" w:hAnsi="Georgia"/>
          <w:spacing w:val="-4"/>
          <w:sz w:val="20"/>
        </w:rPr>
        <w:t>de</w:t>
      </w:r>
      <w:r>
        <w:rPr>
          <w:rFonts w:ascii="Georgia" w:hAnsi="Georgia"/>
          <w:spacing w:val="-7"/>
          <w:sz w:val="20"/>
        </w:rPr>
        <w:t> </w:t>
      </w:r>
      <w:r>
        <w:rPr>
          <w:rFonts w:ascii="Georgia" w:hAnsi="Georgia"/>
          <w:spacing w:val="-4"/>
          <w:sz w:val="20"/>
        </w:rPr>
        <w:t>pronomes</w:t>
      </w:r>
      <w:r>
        <w:rPr>
          <w:rFonts w:ascii="Georgia" w:hAnsi="Georgia"/>
          <w:spacing w:val="-7"/>
          <w:sz w:val="20"/>
        </w:rPr>
        <w:t> </w:t>
      </w:r>
      <w:r>
        <w:rPr>
          <w:rFonts w:ascii="Georgia" w:hAnsi="Georgia"/>
          <w:spacing w:val="-4"/>
          <w:sz w:val="20"/>
        </w:rPr>
        <w:t>compartilhados</w:t>
      </w:r>
      <w:r>
        <w:rPr>
          <w:rFonts w:ascii="Georgia" w:hAnsi="Georgia"/>
          <w:spacing w:val="-7"/>
          <w:sz w:val="20"/>
        </w:rPr>
        <w:t> </w:t>
      </w:r>
      <w:r>
        <w:rPr>
          <w:rFonts w:ascii="Georgia" w:hAnsi="Georgia"/>
          <w:spacing w:val="-4"/>
          <w:sz w:val="20"/>
        </w:rPr>
        <w:t>entre</w:t>
      </w:r>
      <w:r>
        <w:rPr>
          <w:rFonts w:ascii="Georgia" w:hAnsi="Georgia"/>
          <w:spacing w:val="-7"/>
          <w:sz w:val="20"/>
        </w:rPr>
        <w:t> </w:t>
      </w:r>
      <w:r>
        <w:rPr>
          <w:rFonts w:ascii="Georgia" w:hAnsi="Georgia"/>
          <w:spacing w:val="-4"/>
          <w:sz w:val="20"/>
        </w:rPr>
        <w:t>os</w:t>
      </w:r>
      <w:r>
        <w:rPr>
          <w:rFonts w:ascii="Georgia" w:hAnsi="Georgia"/>
          <w:spacing w:val="-7"/>
          <w:sz w:val="20"/>
        </w:rPr>
        <w:t> </w:t>
      </w:r>
      <w:r>
        <w:rPr>
          <w:rFonts w:ascii="Georgia" w:hAnsi="Georgia"/>
          <w:spacing w:val="-4"/>
          <w:sz w:val="20"/>
        </w:rPr>
        <w:t>membros</w:t>
      </w:r>
      <w:r>
        <w:rPr>
          <w:rFonts w:ascii="Georgia" w:hAnsi="Georgia"/>
          <w:spacing w:val="-7"/>
          <w:sz w:val="20"/>
        </w:rPr>
        <w:t> </w:t>
      </w:r>
      <w:r>
        <w:rPr>
          <w:rFonts w:ascii="Georgia" w:hAnsi="Georgia"/>
          <w:spacing w:val="-4"/>
          <w:sz w:val="20"/>
        </w:rPr>
        <w:t>da</w:t>
      </w:r>
      <w:r>
        <w:rPr>
          <w:rFonts w:ascii="Georgia" w:hAnsi="Georgia"/>
          <w:spacing w:val="-7"/>
          <w:sz w:val="20"/>
        </w:rPr>
        <w:t> </w:t>
      </w:r>
      <w:r>
        <w:rPr>
          <w:rFonts w:ascii="Georgia" w:hAnsi="Georgia"/>
          <w:spacing w:val="-4"/>
          <w:sz w:val="20"/>
        </w:rPr>
        <w:t>Soberana</w:t>
      </w:r>
      <w:r>
        <w:rPr>
          <w:rFonts w:ascii="Georgia" w:hAnsi="Georgia"/>
          <w:spacing w:val="-7"/>
          <w:sz w:val="20"/>
        </w:rPr>
        <w:t> </w:t>
      </w:r>
      <w:r>
        <w:rPr>
          <w:rFonts w:ascii="Georgia" w:hAnsi="Georgia"/>
          <w:spacing w:val="-4"/>
          <w:sz w:val="20"/>
        </w:rPr>
        <w:t>é</w:t>
      </w:r>
      <w:r>
        <w:rPr>
          <w:rFonts w:ascii="Georgia" w:hAnsi="Georgia"/>
          <w:spacing w:val="-7"/>
          <w:sz w:val="20"/>
        </w:rPr>
        <w:t> </w:t>
      </w:r>
      <w:r>
        <w:rPr>
          <w:rFonts w:ascii="Georgia" w:hAnsi="Georgia"/>
          <w:spacing w:val="-4"/>
          <w:sz w:val="20"/>
        </w:rPr>
        <w:t>informado</w:t>
      </w:r>
      <w:r>
        <w:rPr>
          <w:rFonts w:ascii="Georgia" w:hAnsi="Georgia"/>
          <w:spacing w:val="-7"/>
          <w:sz w:val="20"/>
        </w:rPr>
        <w:t> </w:t>
      </w:r>
      <w:r>
        <w:rPr>
          <w:rFonts w:ascii="Georgia" w:hAnsi="Georgia"/>
          <w:spacing w:val="-4"/>
          <w:sz w:val="20"/>
        </w:rPr>
        <w:t>que</w:t>
      </w:r>
      <w:r>
        <w:rPr>
          <w:rFonts w:ascii="Georgia" w:hAnsi="Georgia"/>
          <w:spacing w:val="-7"/>
          <w:sz w:val="20"/>
        </w:rPr>
        <w:t> </w:t>
      </w:r>
      <w:r>
        <w:rPr>
          <w:rFonts w:ascii="Georgia" w:hAnsi="Georgia"/>
          <w:spacing w:val="-4"/>
          <w:sz w:val="20"/>
        </w:rPr>
        <w:t>o</w:t>
      </w:r>
      <w:r>
        <w:rPr>
          <w:rFonts w:ascii="Georgia" w:hAnsi="Georgia"/>
          <w:spacing w:val="-7"/>
          <w:sz w:val="20"/>
        </w:rPr>
        <w:t> </w:t>
      </w:r>
      <w:r>
        <w:rPr>
          <w:rFonts w:ascii="Georgia" w:hAnsi="Georgia"/>
          <w:spacing w:val="-4"/>
          <w:sz w:val="20"/>
        </w:rPr>
        <w:t>pronome </w:t>
      </w:r>
      <w:r>
        <w:rPr>
          <w:i/>
          <w:sz w:val="20"/>
        </w:rPr>
        <w:t>E-L-U </w:t>
      </w:r>
      <w:r>
        <w:rPr>
          <w:rFonts w:ascii="Georgia" w:hAnsi="Georgia"/>
          <w:sz w:val="20"/>
        </w:rPr>
        <w:t>pode ser homófono tanto ao pronome </w:t>
      </w:r>
      <w:r>
        <w:rPr>
          <w:i/>
          <w:sz w:val="20"/>
        </w:rPr>
        <w:t>Ê-L-O </w:t>
      </w:r>
      <w:r>
        <w:rPr>
          <w:rFonts w:ascii="Georgia" w:hAnsi="Georgia"/>
          <w:sz w:val="20"/>
        </w:rPr>
        <w:t>quanto ao pronome </w:t>
      </w:r>
      <w:r>
        <w:rPr>
          <w:i/>
          <w:sz w:val="20"/>
        </w:rPr>
        <w:t>É-L-O</w:t>
      </w:r>
      <w:r>
        <w:rPr>
          <w:rFonts w:ascii="Georgia" w:hAnsi="Georgia"/>
          <w:sz w:val="20"/>
        </w:rPr>
        <w:t>. Contudo, dada a fre- quência muito superior do pronome </w:t>
      </w:r>
      <w:r>
        <w:rPr>
          <w:i/>
          <w:sz w:val="20"/>
        </w:rPr>
        <w:t>Ê-L-O </w:t>
      </w:r>
      <w:r>
        <w:rPr>
          <w:rFonts w:ascii="Georgia" w:hAnsi="Georgia"/>
          <w:sz w:val="20"/>
        </w:rPr>
        <w:t>na fala, pressupomos a homofonia de </w:t>
      </w:r>
      <w:r>
        <w:rPr>
          <w:i/>
          <w:sz w:val="20"/>
        </w:rPr>
        <w:t>E-L-U </w:t>
      </w:r>
      <w:r>
        <w:rPr>
          <w:rFonts w:ascii="Georgia" w:hAnsi="Georgia"/>
          <w:sz w:val="20"/>
        </w:rPr>
        <w:t>a </w:t>
      </w:r>
      <w:r>
        <w:rPr>
          <w:i/>
          <w:sz w:val="20"/>
        </w:rPr>
        <w:t>Ê-L-O </w:t>
      </w:r>
      <w:r>
        <w:rPr>
          <w:rFonts w:ascii="Georgia" w:hAnsi="Georgia"/>
          <w:sz w:val="20"/>
        </w:rPr>
        <w:t>na </w:t>
      </w:r>
      <w:r>
        <w:rPr>
          <w:rFonts w:ascii="Georgia" w:hAnsi="Georgia"/>
          <w:spacing w:val="-2"/>
          <w:sz w:val="20"/>
        </w:rPr>
        <w:t>escrita</w:t>
      </w:r>
      <w:r>
        <w:rPr>
          <w:rFonts w:ascii="Georgia" w:hAnsi="Georgia"/>
          <w:spacing w:val="-3"/>
          <w:sz w:val="20"/>
        </w:rPr>
        <w:t> </w:t>
      </w:r>
      <w:r>
        <w:rPr>
          <w:rFonts w:ascii="Georgia" w:hAnsi="Georgia"/>
          <w:spacing w:val="-2"/>
          <w:sz w:val="20"/>
        </w:rPr>
        <w:t>a</w:t>
      </w:r>
      <w:r>
        <w:rPr>
          <w:rFonts w:ascii="Georgia" w:hAnsi="Georgia"/>
          <w:spacing w:val="-3"/>
          <w:sz w:val="20"/>
        </w:rPr>
        <w:t> </w:t>
      </w:r>
      <w:r>
        <w:rPr>
          <w:rFonts w:ascii="Georgia" w:hAnsi="Georgia"/>
          <w:spacing w:val="-2"/>
          <w:sz w:val="20"/>
        </w:rPr>
        <w:t>menos</w:t>
      </w:r>
      <w:r>
        <w:rPr>
          <w:rFonts w:ascii="Georgia" w:hAnsi="Georgia"/>
          <w:spacing w:val="-3"/>
          <w:sz w:val="20"/>
        </w:rPr>
        <w:t> </w:t>
      </w:r>
      <w:r>
        <w:rPr>
          <w:rFonts w:ascii="Georgia" w:hAnsi="Georgia"/>
          <w:spacing w:val="-2"/>
          <w:sz w:val="20"/>
        </w:rPr>
        <w:t>que</w:t>
      </w:r>
      <w:r>
        <w:rPr>
          <w:rFonts w:ascii="Georgia" w:hAnsi="Georgia"/>
          <w:spacing w:val="-3"/>
          <w:sz w:val="20"/>
        </w:rPr>
        <w:t> </w:t>
      </w:r>
      <w:r>
        <w:rPr>
          <w:rFonts w:ascii="Georgia" w:hAnsi="Georgia"/>
          <w:spacing w:val="-2"/>
          <w:sz w:val="20"/>
        </w:rPr>
        <w:t>uma</w:t>
      </w:r>
      <w:r>
        <w:rPr>
          <w:rFonts w:ascii="Georgia" w:hAnsi="Georgia"/>
          <w:spacing w:val="-3"/>
          <w:sz w:val="20"/>
        </w:rPr>
        <w:t> </w:t>
      </w:r>
      <w:r>
        <w:rPr>
          <w:rFonts w:ascii="Georgia" w:hAnsi="Georgia"/>
          <w:spacing w:val="-2"/>
          <w:sz w:val="20"/>
        </w:rPr>
        <w:t>informação</w:t>
      </w:r>
      <w:r>
        <w:rPr>
          <w:rFonts w:ascii="Georgia" w:hAnsi="Georgia"/>
          <w:spacing w:val="-3"/>
          <w:sz w:val="20"/>
        </w:rPr>
        <w:t> </w:t>
      </w:r>
      <w:r>
        <w:rPr>
          <w:rFonts w:ascii="Georgia" w:hAnsi="Georgia"/>
          <w:spacing w:val="-2"/>
          <w:sz w:val="20"/>
        </w:rPr>
        <w:t>contextual</w:t>
      </w:r>
      <w:r>
        <w:rPr>
          <w:rFonts w:ascii="Georgia" w:hAnsi="Georgia"/>
          <w:spacing w:val="-3"/>
          <w:sz w:val="20"/>
        </w:rPr>
        <w:t> </w:t>
      </w:r>
      <w:r>
        <w:rPr>
          <w:rFonts w:ascii="Georgia" w:hAnsi="Georgia"/>
          <w:spacing w:val="-2"/>
          <w:sz w:val="20"/>
        </w:rPr>
        <w:t>nos</w:t>
      </w:r>
      <w:r>
        <w:rPr>
          <w:rFonts w:ascii="Georgia" w:hAnsi="Georgia"/>
          <w:spacing w:val="-3"/>
          <w:sz w:val="20"/>
        </w:rPr>
        <w:t> </w:t>
      </w:r>
      <w:r>
        <w:rPr>
          <w:rFonts w:ascii="Georgia" w:hAnsi="Georgia"/>
          <w:spacing w:val="-2"/>
          <w:sz w:val="20"/>
        </w:rPr>
        <w:t>tenha</w:t>
      </w:r>
      <w:r>
        <w:rPr>
          <w:rFonts w:ascii="Georgia" w:hAnsi="Georgia"/>
          <w:spacing w:val="-3"/>
          <w:sz w:val="20"/>
        </w:rPr>
        <w:t> </w:t>
      </w:r>
      <w:r>
        <w:rPr>
          <w:rFonts w:ascii="Georgia" w:hAnsi="Georgia"/>
          <w:spacing w:val="-2"/>
          <w:sz w:val="20"/>
        </w:rPr>
        <w:t>permitido</w:t>
      </w:r>
      <w:r>
        <w:rPr>
          <w:rFonts w:ascii="Georgia" w:hAnsi="Georgia"/>
          <w:spacing w:val="-3"/>
          <w:sz w:val="20"/>
        </w:rPr>
        <w:t> </w:t>
      </w:r>
      <w:r>
        <w:rPr>
          <w:rFonts w:ascii="Georgia" w:hAnsi="Georgia"/>
          <w:spacing w:val="-2"/>
          <w:sz w:val="20"/>
        </w:rPr>
        <w:t>determinar</w:t>
      </w:r>
      <w:r>
        <w:rPr>
          <w:rFonts w:ascii="Georgia" w:hAnsi="Georgia"/>
          <w:spacing w:val="-3"/>
          <w:sz w:val="20"/>
        </w:rPr>
        <w:t> </w:t>
      </w:r>
      <w:r>
        <w:rPr>
          <w:rFonts w:ascii="Georgia" w:hAnsi="Georgia"/>
          <w:spacing w:val="-2"/>
          <w:sz w:val="20"/>
        </w:rPr>
        <w:t>que</w:t>
      </w:r>
      <w:r>
        <w:rPr>
          <w:rFonts w:ascii="Georgia" w:hAnsi="Georgia"/>
          <w:spacing w:val="-3"/>
          <w:sz w:val="20"/>
        </w:rPr>
        <w:t> </w:t>
      </w:r>
      <w:r>
        <w:rPr>
          <w:rFonts w:ascii="Georgia" w:hAnsi="Georgia"/>
          <w:spacing w:val="-2"/>
          <w:sz w:val="20"/>
        </w:rPr>
        <w:t>este</w:t>
      </w:r>
      <w:r>
        <w:rPr>
          <w:rFonts w:ascii="Georgia" w:hAnsi="Georgia"/>
          <w:spacing w:val="-3"/>
          <w:sz w:val="20"/>
        </w:rPr>
        <w:t> </w:t>
      </w:r>
      <w:r>
        <w:rPr>
          <w:rFonts w:ascii="Georgia" w:hAnsi="Georgia"/>
          <w:spacing w:val="-2"/>
          <w:sz w:val="20"/>
        </w:rPr>
        <w:t>seja</w:t>
      </w:r>
      <w:r>
        <w:rPr>
          <w:rFonts w:ascii="Georgia" w:hAnsi="Georgia"/>
          <w:spacing w:val="-3"/>
          <w:sz w:val="20"/>
        </w:rPr>
        <w:t> </w:t>
      </w:r>
      <w:r>
        <w:rPr>
          <w:rFonts w:ascii="Georgia" w:hAnsi="Georgia"/>
          <w:spacing w:val="-2"/>
          <w:sz w:val="20"/>
        </w:rPr>
        <w:t>homófono </w:t>
      </w:r>
      <w:r>
        <w:rPr>
          <w:rFonts w:ascii="Georgia" w:hAnsi="Georgia"/>
          <w:sz w:val="20"/>
        </w:rPr>
        <w:t>a </w:t>
      </w:r>
      <w:r>
        <w:rPr>
          <w:i/>
          <w:sz w:val="20"/>
        </w:rPr>
        <w:t>É-L-O</w:t>
      </w:r>
      <w:r>
        <w:rPr>
          <w:rFonts w:ascii="Georgia" w:hAnsi="Georgia"/>
          <w:sz w:val="20"/>
        </w:rPr>
        <w:t>.</w:t>
      </w:r>
    </w:p>
    <w:p>
      <w:pPr>
        <w:pStyle w:val="BodyText"/>
        <w:spacing w:before="94"/>
        <w:rPr>
          <w:rFonts w:ascii="Georgia"/>
          <w:sz w:val="20"/>
        </w:rPr>
      </w:pPr>
    </w:p>
    <w:p>
      <w:pPr>
        <w:pStyle w:val="BodyText"/>
        <w:ind w:right="850"/>
        <w:jc w:val="center"/>
      </w:pPr>
      <w:r>
        <w:rPr>
          <w:spacing w:val="-5"/>
        </w:rPr>
        <w:t>17</w:t>
      </w:r>
    </w:p>
    <w:p>
      <w:pPr>
        <w:pStyle w:val="BodyText"/>
        <w:spacing w:after="0"/>
        <w:jc w:val="center"/>
        <w:sectPr>
          <w:headerReference w:type="default" r:id="rId48"/>
          <w:pgSz w:w="11910" w:h="16840"/>
          <w:pgMar w:header="0" w:footer="0" w:top="1920" w:bottom="280" w:left="1417" w:right="566"/>
        </w:sectPr>
      </w:pPr>
    </w:p>
    <w:p>
      <w:pPr>
        <w:pStyle w:val="BodyText"/>
        <w:spacing w:before="58"/>
      </w:pPr>
    </w:p>
    <w:p>
      <w:pPr>
        <w:pStyle w:val="BodyText"/>
        <w:spacing w:line="252" w:lineRule="auto"/>
        <w:ind w:left="23" w:right="873"/>
      </w:pPr>
      <w:r>
        <w:rPr>
          <w:w w:val="105"/>
        </w:rPr>
        <w:t>analisabilidade e legibilidade, utilizaremos neste livro tanto para transcrever textos fala- dos quanto para estandardizar textos escritos.</w:t>
      </w:r>
    </w:p>
    <w:p>
      <w:pPr>
        <w:pStyle w:val="BodyText"/>
        <w:spacing w:before="11"/>
      </w:pPr>
    </w:p>
    <w:p>
      <w:pPr>
        <w:spacing w:before="0"/>
        <w:ind w:left="0" w:right="849" w:firstLine="0"/>
        <w:jc w:val="center"/>
        <w:rPr>
          <w:rFonts w:ascii="Georgia"/>
          <w:b/>
          <w:sz w:val="22"/>
        </w:rPr>
      </w:pPr>
      <w:r>
        <w:rPr>
          <w:rFonts w:ascii="Georgia"/>
          <w:b/>
          <w:spacing w:val="-2"/>
          <w:sz w:val="22"/>
        </w:rPr>
        <w:t>Grafia</w:t>
      </w:r>
      <w:r>
        <w:rPr>
          <w:rFonts w:ascii="Georgia"/>
          <w:b/>
          <w:spacing w:val="3"/>
          <w:sz w:val="22"/>
        </w:rPr>
        <w:t> </w:t>
      </w:r>
      <w:r>
        <w:rPr>
          <w:rFonts w:ascii="Georgia"/>
          <w:b/>
          <w:spacing w:val="-2"/>
          <w:sz w:val="22"/>
        </w:rPr>
        <w:t>Mais</w:t>
      </w:r>
      <w:r>
        <w:rPr>
          <w:rFonts w:ascii="Georgia"/>
          <w:b/>
          <w:spacing w:val="3"/>
          <w:sz w:val="22"/>
        </w:rPr>
        <w:t> </w:t>
      </w:r>
      <w:r>
        <w:rPr>
          <w:rFonts w:ascii="Georgia"/>
          <w:b/>
          <w:spacing w:val="-2"/>
          <w:sz w:val="22"/>
        </w:rPr>
        <w:t>Frequente</w:t>
      </w:r>
    </w:p>
    <w:p>
      <w:pPr>
        <w:tabs>
          <w:tab w:pos="578" w:val="left" w:leader="none"/>
          <w:tab w:pos="1172" w:val="left" w:leader="none"/>
          <w:tab w:pos="1783" w:val="left" w:leader="none"/>
          <w:tab w:pos="2358" w:val="left" w:leader="none"/>
          <w:tab w:pos="2951" w:val="left" w:leader="none"/>
          <w:tab w:pos="3545" w:val="left" w:leader="none"/>
          <w:tab w:pos="4102" w:val="left" w:leader="none"/>
          <w:tab w:pos="4695" w:val="left" w:leader="none"/>
        </w:tabs>
        <w:spacing w:before="35" w:after="40"/>
        <w:ind w:left="0" w:right="839" w:firstLine="0"/>
        <w:jc w:val="center"/>
        <w:rPr>
          <w:sz w:val="22"/>
        </w:rPr>
      </w:pPr>
      <w:r>
        <w:rPr>
          <w:spacing w:val="-5"/>
          <w:sz w:val="22"/>
        </w:rPr>
        <w:t>ele</w:t>
      </w:r>
      <w:r>
        <w:rPr>
          <w:sz w:val="22"/>
        </w:rPr>
        <w:tab/>
      </w:r>
      <w:r>
        <w:rPr>
          <w:spacing w:val="-5"/>
          <w:sz w:val="22"/>
        </w:rPr>
        <w:t>elu</w:t>
      </w:r>
      <w:r>
        <w:rPr>
          <w:sz w:val="22"/>
        </w:rPr>
        <w:tab/>
      </w:r>
      <w:r>
        <w:rPr>
          <w:spacing w:val="-5"/>
          <w:sz w:val="22"/>
        </w:rPr>
        <w:t>êla</w:t>
      </w:r>
      <w:r>
        <w:rPr>
          <w:sz w:val="22"/>
        </w:rPr>
        <w:tab/>
      </w:r>
      <w:r>
        <w:rPr>
          <w:spacing w:val="-5"/>
          <w:sz w:val="22"/>
        </w:rPr>
        <w:t>ile</w:t>
      </w:r>
      <w:r>
        <w:rPr>
          <w:sz w:val="22"/>
        </w:rPr>
        <w:tab/>
      </w:r>
      <w:r>
        <w:rPr>
          <w:spacing w:val="-5"/>
          <w:sz w:val="22"/>
        </w:rPr>
        <w:t>ilu</w:t>
      </w:r>
      <w:r>
        <w:rPr>
          <w:sz w:val="22"/>
        </w:rPr>
        <w:tab/>
      </w:r>
      <w:r>
        <w:rPr>
          <w:spacing w:val="-5"/>
          <w:sz w:val="22"/>
        </w:rPr>
        <w:t>ila</w:t>
      </w:r>
      <w:r>
        <w:rPr>
          <w:sz w:val="22"/>
        </w:rPr>
        <w:tab/>
      </w:r>
      <w:r>
        <w:rPr>
          <w:spacing w:val="-5"/>
          <w:sz w:val="22"/>
        </w:rPr>
        <w:t>eli</w:t>
      </w:r>
      <w:r>
        <w:rPr>
          <w:sz w:val="22"/>
        </w:rPr>
        <w:tab/>
      </w:r>
      <w:r>
        <w:rPr>
          <w:spacing w:val="-5"/>
          <w:sz w:val="22"/>
        </w:rPr>
        <w:t>elu</w:t>
      </w:r>
      <w:r>
        <w:rPr>
          <w:sz w:val="22"/>
        </w:rPr>
        <w:tab/>
      </w:r>
      <w:r>
        <w:rPr>
          <w:spacing w:val="-5"/>
          <w:sz w:val="22"/>
        </w:rPr>
        <w:t>ela</w:t>
      </w:r>
    </w:p>
    <w:tbl>
      <w:tblPr>
        <w:tblW w:w="0" w:type="auto"/>
        <w:jc w:val="left"/>
        <w:tblInd w:w="18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87"/>
        <w:gridCol w:w="587"/>
        <w:gridCol w:w="587"/>
        <w:gridCol w:w="587"/>
        <w:gridCol w:w="587"/>
        <w:gridCol w:w="587"/>
        <w:gridCol w:w="587"/>
        <w:gridCol w:w="587"/>
        <w:gridCol w:w="587"/>
      </w:tblGrid>
      <w:tr>
        <w:trPr>
          <w:trHeight w:val="286" w:hRule="atLeast"/>
        </w:trPr>
        <w:tc>
          <w:tcPr>
            <w:tcW w:w="587" w:type="dxa"/>
          </w:tcPr>
          <w:p>
            <w:pPr>
              <w:pStyle w:val="TableParagraph"/>
              <w:spacing w:line="249" w:lineRule="exact"/>
              <w:ind w:left="11" w:right="17"/>
              <w:rPr>
                <w:i/>
                <w:sz w:val="22"/>
              </w:rPr>
            </w:pPr>
            <w:r>
              <w:rPr>
                <w:i/>
                <w:color w:val="7F7F7F"/>
                <w:spacing w:val="-5"/>
                <w:sz w:val="22"/>
              </w:rPr>
              <w:t>êle</w:t>
            </w:r>
          </w:p>
        </w:tc>
        <w:tc>
          <w:tcPr>
            <w:tcW w:w="587" w:type="dxa"/>
          </w:tcPr>
          <w:p>
            <w:pPr>
              <w:pStyle w:val="TableParagraph"/>
              <w:spacing w:line="249" w:lineRule="exact"/>
              <w:ind w:left="11" w:right="13"/>
              <w:rPr>
                <w:i/>
                <w:sz w:val="22"/>
              </w:rPr>
            </w:pPr>
            <w:r>
              <w:rPr>
                <w:i/>
                <w:color w:val="7F7F7F"/>
                <w:spacing w:val="-5"/>
                <w:sz w:val="22"/>
              </w:rPr>
              <w:t>êlo</w:t>
            </w:r>
          </w:p>
        </w:tc>
        <w:tc>
          <w:tcPr>
            <w:tcW w:w="587" w:type="dxa"/>
          </w:tcPr>
          <w:p>
            <w:pPr>
              <w:pStyle w:val="TableParagraph"/>
              <w:spacing w:line="249" w:lineRule="exact"/>
              <w:ind w:left="11" w:right="16"/>
              <w:rPr>
                <w:i/>
                <w:sz w:val="22"/>
              </w:rPr>
            </w:pPr>
            <w:r>
              <w:rPr>
                <w:i/>
                <w:color w:val="7F7F7F"/>
                <w:spacing w:val="-5"/>
                <w:sz w:val="22"/>
              </w:rPr>
              <w:t>êla</w:t>
            </w:r>
          </w:p>
        </w:tc>
        <w:tc>
          <w:tcPr>
            <w:tcW w:w="587" w:type="dxa"/>
          </w:tcPr>
          <w:p>
            <w:pPr>
              <w:pStyle w:val="TableParagraph"/>
              <w:spacing w:line="249" w:lineRule="exact"/>
              <w:ind w:left="11" w:right="15"/>
              <w:rPr>
                <w:i/>
                <w:sz w:val="22"/>
              </w:rPr>
            </w:pPr>
            <w:r>
              <w:rPr>
                <w:i/>
                <w:color w:val="7F7F7F"/>
                <w:spacing w:val="-5"/>
                <w:sz w:val="22"/>
              </w:rPr>
              <w:t>íle</w:t>
            </w:r>
          </w:p>
        </w:tc>
        <w:tc>
          <w:tcPr>
            <w:tcW w:w="587" w:type="dxa"/>
          </w:tcPr>
          <w:p>
            <w:pPr>
              <w:pStyle w:val="TableParagraph"/>
              <w:spacing w:line="249" w:lineRule="exact"/>
              <w:ind w:left="11" w:right="12"/>
              <w:rPr>
                <w:i/>
                <w:sz w:val="22"/>
              </w:rPr>
            </w:pPr>
            <w:r>
              <w:rPr>
                <w:i/>
                <w:color w:val="7F7F7F"/>
                <w:spacing w:val="-5"/>
                <w:sz w:val="22"/>
              </w:rPr>
              <w:t>ílo</w:t>
            </w:r>
          </w:p>
        </w:tc>
        <w:tc>
          <w:tcPr>
            <w:tcW w:w="587" w:type="dxa"/>
          </w:tcPr>
          <w:p>
            <w:pPr>
              <w:pStyle w:val="TableParagraph"/>
              <w:spacing w:line="249" w:lineRule="exact"/>
              <w:ind w:left="11" w:right="15"/>
              <w:rPr>
                <w:i/>
                <w:sz w:val="22"/>
              </w:rPr>
            </w:pPr>
            <w:r>
              <w:rPr>
                <w:i/>
                <w:color w:val="7F7F7F"/>
                <w:spacing w:val="-5"/>
                <w:sz w:val="22"/>
              </w:rPr>
              <w:t>íla</w:t>
            </w:r>
          </w:p>
        </w:tc>
        <w:tc>
          <w:tcPr>
            <w:tcW w:w="587" w:type="dxa"/>
          </w:tcPr>
          <w:p>
            <w:pPr>
              <w:pStyle w:val="TableParagraph"/>
              <w:spacing w:line="249" w:lineRule="exact"/>
              <w:ind w:left="11" w:right="14"/>
              <w:rPr>
                <w:i/>
                <w:sz w:val="22"/>
              </w:rPr>
            </w:pPr>
            <w:r>
              <w:rPr>
                <w:i/>
                <w:color w:val="7F7F7F"/>
                <w:spacing w:val="-5"/>
                <w:sz w:val="22"/>
              </w:rPr>
              <w:t>éle</w:t>
            </w:r>
          </w:p>
        </w:tc>
        <w:tc>
          <w:tcPr>
            <w:tcW w:w="587" w:type="dxa"/>
          </w:tcPr>
          <w:p>
            <w:pPr>
              <w:pStyle w:val="TableParagraph"/>
              <w:spacing w:line="249" w:lineRule="exact"/>
              <w:ind w:left="11" w:right="12"/>
              <w:rPr>
                <w:i/>
                <w:sz w:val="22"/>
              </w:rPr>
            </w:pPr>
            <w:r>
              <w:rPr>
                <w:i/>
                <w:color w:val="7F7F7F"/>
                <w:spacing w:val="-5"/>
                <w:sz w:val="22"/>
              </w:rPr>
              <w:t>élo</w:t>
            </w:r>
          </w:p>
        </w:tc>
        <w:tc>
          <w:tcPr>
            <w:tcW w:w="587" w:type="dxa"/>
          </w:tcPr>
          <w:p>
            <w:pPr>
              <w:pStyle w:val="TableParagraph"/>
              <w:spacing w:line="249" w:lineRule="exact"/>
              <w:ind w:left="11" w:right="13"/>
              <w:rPr>
                <w:i/>
                <w:sz w:val="22"/>
              </w:rPr>
            </w:pPr>
            <w:r>
              <w:rPr>
                <w:i/>
                <w:color w:val="7F7F7F"/>
                <w:spacing w:val="-5"/>
                <w:sz w:val="22"/>
              </w:rPr>
              <w:t>éla</w:t>
            </w:r>
          </w:p>
        </w:tc>
      </w:tr>
      <w:tr>
        <w:trPr>
          <w:trHeight w:val="286" w:hRule="atLeast"/>
        </w:trPr>
        <w:tc>
          <w:tcPr>
            <w:tcW w:w="587" w:type="dxa"/>
          </w:tcPr>
          <w:p>
            <w:pPr>
              <w:pStyle w:val="TableParagraph"/>
              <w:spacing w:line="249" w:lineRule="exact"/>
              <w:ind w:left="11" w:right="17"/>
              <w:rPr>
                <w:i/>
                <w:sz w:val="22"/>
              </w:rPr>
            </w:pPr>
            <w:r>
              <w:rPr>
                <w:i/>
                <w:color w:val="7F7F7F"/>
                <w:spacing w:val="-5"/>
                <w:sz w:val="22"/>
              </w:rPr>
              <w:t>ele</w:t>
            </w:r>
          </w:p>
        </w:tc>
        <w:tc>
          <w:tcPr>
            <w:tcW w:w="587" w:type="dxa"/>
          </w:tcPr>
          <w:p>
            <w:pPr>
              <w:pStyle w:val="TableParagraph"/>
              <w:spacing w:line="249" w:lineRule="exact"/>
              <w:ind w:left="11" w:right="13"/>
              <w:rPr>
                <w:i/>
                <w:sz w:val="22"/>
              </w:rPr>
            </w:pPr>
            <w:r>
              <w:rPr>
                <w:i/>
                <w:color w:val="7F7F7F"/>
                <w:spacing w:val="-5"/>
                <w:sz w:val="22"/>
              </w:rPr>
              <w:t>elo</w:t>
            </w:r>
          </w:p>
        </w:tc>
        <w:tc>
          <w:tcPr>
            <w:tcW w:w="587" w:type="dxa"/>
          </w:tcPr>
          <w:p>
            <w:pPr>
              <w:pStyle w:val="TableParagraph"/>
              <w:spacing w:line="249" w:lineRule="exact"/>
              <w:ind w:left="21" w:right="12"/>
              <w:rPr>
                <w:i/>
                <w:sz w:val="22"/>
              </w:rPr>
            </w:pPr>
            <w:r>
              <w:rPr>
                <w:i/>
                <w:color w:val="7F7F7F"/>
                <w:spacing w:val="-10"/>
                <w:sz w:val="22"/>
              </w:rPr>
              <w:t>–</w:t>
            </w:r>
          </w:p>
        </w:tc>
        <w:tc>
          <w:tcPr>
            <w:tcW w:w="587" w:type="dxa"/>
          </w:tcPr>
          <w:p>
            <w:pPr>
              <w:pStyle w:val="TableParagraph"/>
              <w:spacing w:line="249" w:lineRule="exact"/>
              <w:ind w:left="11" w:right="15"/>
              <w:rPr>
                <w:i/>
                <w:sz w:val="22"/>
              </w:rPr>
            </w:pPr>
            <w:r>
              <w:rPr>
                <w:i/>
                <w:color w:val="7F7F7F"/>
                <w:spacing w:val="-5"/>
                <w:sz w:val="22"/>
              </w:rPr>
              <w:t>ile</w:t>
            </w:r>
          </w:p>
        </w:tc>
        <w:tc>
          <w:tcPr>
            <w:tcW w:w="587" w:type="dxa"/>
          </w:tcPr>
          <w:p>
            <w:pPr>
              <w:pStyle w:val="TableParagraph"/>
              <w:spacing w:line="249" w:lineRule="exact"/>
              <w:ind w:left="11" w:right="12"/>
              <w:rPr>
                <w:i/>
                <w:sz w:val="22"/>
              </w:rPr>
            </w:pPr>
            <w:r>
              <w:rPr>
                <w:i/>
                <w:color w:val="7F7F7F"/>
                <w:spacing w:val="-5"/>
                <w:sz w:val="22"/>
              </w:rPr>
              <w:t>ilo</w:t>
            </w:r>
          </w:p>
        </w:tc>
        <w:tc>
          <w:tcPr>
            <w:tcW w:w="587" w:type="dxa"/>
          </w:tcPr>
          <w:p>
            <w:pPr>
              <w:pStyle w:val="TableParagraph"/>
              <w:spacing w:line="249" w:lineRule="exact"/>
              <w:ind w:left="11" w:right="15"/>
              <w:rPr>
                <w:i/>
                <w:sz w:val="22"/>
              </w:rPr>
            </w:pPr>
            <w:r>
              <w:rPr>
                <w:i/>
                <w:color w:val="7F7F7F"/>
                <w:spacing w:val="-5"/>
                <w:sz w:val="22"/>
              </w:rPr>
              <w:t>ila</w:t>
            </w:r>
          </w:p>
        </w:tc>
        <w:tc>
          <w:tcPr>
            <w:tcW w:w="587" w:type="dxa"/>
          </w:tcPr>
          <w:p>
            <w:pPr>
              <w:pStyle w:val="TableParagraph"/>
              <w:spacing w:line="249" w:lineRule="exact"/>
              <w:ind w:left="22" w:right="12"/>
              <w:rPr>
                <w:i/>
                <w:sz w:val="22"/>
              </w:rPr>
            </w:pPr>
            <w:r>
              <w:rPr>
                <w:i/>
                <w:color w:val="7F7F7F"/>
                <w:spacing w:val="-10"/>
                <w:sz w:val="22"/>
              </w:rPr>
              <w:t>–</w:t>
            </w:r>
          </w:p>
        </w:tc>
        <w:tc>
          <w:tcPr>
            <w:tcW w:w="587" w:type="dxa"/>
          </w:tcPr>
          <w:p>
            <w:pPr>
              <w:pStyle w:val="TableParagraph"/>
              <w:spacing w:line="249" w:lineRule="exact"/>
              <w:ind w:left="11" w:right="12"/>
              <w:rPr>
                <w:i/>
                <w:sz w:val="22"/>
              </w:rPr>
            </w:pPr>
            <w:r>
              <w:rPr>
                <w:i/>
                <w:color w:val="7F7F7F"/>
                <w:spacing w:val="-5"/>
                <w:sz w:val="22"/>
              </w:rPr>
              <w:t>elo</w:t>
            </w:r>
          </w:p>
        </w:tc>
        <w:tc>
          <w:tcPr>
            <w:tcW w:w="587" w:type="dxa"/>
          </w:tcPr>
          <w:p>
            <w:pPr>
              <w:pStyle w:val="TableParagraph"/>
              <w:spacing w:line="249" w:lineRule="exact"/>
              <w:ind w:left="11" w:right="13"/>
              <w:rPr>
                <w:i/>
                <w:sz w:val="22"/>
              </w:rPr>
            </w:pPr>
            <w:r>
              <w:rPr>
                <w:i/>
                <w:color w:val="7F7F7F"/>
                <w:spacing w:val="-5"/>
                <w:sz w:val="22"/>
              </w:rPr>
              <w:t>ela</w:t>
            </w:r>
          </w:p>
        </w:tc>
      </w:tr>
      <w:tr>
        <w:trPr>
          <w:trHeight w:val="286" w:hRule="atLeast"/>
        </w:trPr>
        <w:tc>
          <w:tcPr>
            <w:tcW w:w="587" w:type="dxa"/>
          </w:tcPr>
          <w:p>
            <w:pPr>
              <w:pStyle w:val="TableParagraph"/>
              <w:spacing w:line="249" w:lineRule="exact"/>
              <w:ind w:left="11" w:right="22"/>
              <w:rPr>
                <w:i/>
                <w:sz w:val="22"/>
              </w:rPr>
            </w:pPr>
            <w:r>
              <w:rPr>
                <w:i/>
                <w:color w:val="7F7F7F"/>
                <w:spacing w:val="-5"/>
                <w:sz w:val="22"/>
              </w:rPr>
              <w:t>êli</w:t>
            </w:r>
          </w:p>
        </w:tc>
        <w:tc>
          <w:tcPr>
            <w:tcW w:w="587" w:type="dxa"/>
          </w:tcPr>
          <w:p>
            <w:pPr>
              <w:pStyle w:val="TableParagraph"/>
              <w:spacing w:line="249" w:lineRule="exact"/>
              <w:ind w:left="11" w:right="16"/>
              <w:rPr>
                <w:i/>
                <w:sz w:val="22"/>
              </w:rPr>
            </w:pPr>
            <w:r>
              <w:rPr>
                <w:i/>
                <w:color w:val="7F7F7F"/>
                <w:spacing w:val="-5"/>
                <w:sz w:val="22"/>
              </w:rPr>
              <w:t>êlu</w:t>
            </w:r>
          </w:p>
        </w:tc>
        <w:tc>
          <w:tcPr>
            <w:tcW w:w="587" w:type="dxa"/>
          </w:tcPr>
          <w:p>
            <w:pPr>
              <w:pStyle w:val="TableParagraph"/>
              <w:spacing w:line="249" w:lineRule="exact"/>
              <w:ind w:left="21" w:right="12"/>
              <w:rPr>
                <w:i/>
                <w:sz w:val="22"/>
              </w:rPr>
            </w:pPr>
            <w:r>
              <w:rPr>
                <w:i/>
                <w:color w:val="7F7F7F"/>
                <w:spacing w:val="-10"/>
                <w:sz w:val="22"/>
              </w:rPr>
              <w:t>–</w:t>
            </w:r>
          </w:p>
        </w:tc>
        <w:tc>
          <w:tcPr>
            <w:tcW w:w="587" w:type="dxa"/>
          </w:tcPr>
          <w:p>
            <w:pPr>
              <w:pStyle w:val="TableParagraph"/>
              <w:spacing w:line="249" w:lineRule="exact"/>
              <w:ind w:left="11" w:right="20"/>
              <w:rPr>
                <w:i/>
                <w:sz w:val="22"/>
              </w:rPr>
            </w:pPr>
            <w:r>
              <w:rPr>
                <w:i/>
                <w:color w:val="7F7F7F"/>
                <w:spacing w:val="-5"/>
                <w:sz w:val="22"/>
              </w:rPr>
              <w:t>íli</w:t>
            </w:r>
          </w:p>
        </w:tc>
        <w:tc>
          <w:tcPr>
            <w:tcW w:w="587" w:type="dxa"/>
          </w:tcPr>
          <w:p>
            <w:pPr>
              <w:pStyle w:val="TableParagraph"/>
              <w:spacing w:line="249" w:lineRule="exact"/>
              <w:ind w:left="11" w:right="15"/>
              <w:rPr>
                <w:i/>
                <w:sz w:val="22"/>
              </w:rPr>
            </w:pPr>
            <w:r>
              <w:rPr>
                <w:i/>
                <w:color w:val="7F7F7F"/>
                <w:spacing w:val="-5"/>
                <w:sz w:val="22"/>
              </w:rPr>
              <w:t>ílu</w:t>
            </w:r>
          </w:p>
        </w:tc>
        <w:tc>
          <w:tcPr>
            <w:tcW w:w="587" w:type="dxa"/>
          </w:tcPr>
          <w:p>
            <w:pPr>
              <w:pStyle w:val="TableParagraph"/>
              <w:spacing w:line="249" w:lineRule="exact"/>
              <w:ind w:left="22" w:right="12"/>
              <w:rPr>
                <w:i/>
                <w:sz w:val="22"/>
              </w:rPr>
            </w:pPr>
            <w:r>
              <w:rPr>
                <w:i/>
                <w:color w:val="7F7F7F"/>
                <w:spacing w:val="-10"/>
                <w:sz w:val="22"/>
              </w:rPr>
              <w:t>–</w:t>
            </w:r>
          </w:p>
        </w:tc>
        <w:tc>
          <w:tcPr>
            <w:tcW w:w="587" w:type="dxa"/>
          </w:tcPr>
          <w:p>
            <w:pPr>
              <w:pStyle w:val="TableParagraph"/>
              <w:spacing w:line="249" w:lineRule="exact"/>
              <w:ind w:left="11" w:right="19"/>
              <w:rPr>
                <w:i/>
                <w:sz w:val="22"/>
              </w:rPr>
            </w:pPr>
            <w:r>
              <w:rPr>
                <w:i/>
                <w:color w:val="7F7F7F"/>
                <w:spacing w:val="-5"/>
                <w:sz w:val="22"/>
              </w:rPr>
              <w:t>éli</w:t>
            </w:r>
          </w:p>
        </w:tc>
        <w:tc>
          <w:tcPr>
            <w:tcW w:w="587" w:type="dxa"/>
          </w:tcPr>
          <w:p>
            <w:pPr>
              <w:pStyle w:val="TableParagraph"/>
              <w:spacing w:line="249" w:lineRule="exact"/>
              <w:ind w:left="11" w:right="13"/>
              <w:rPr>
                <w:i/>
                <w:sz w:val="22"/>
              </w:rPr>
            </w:pPr>
            <w:r>
              <w:rPr>
                <w:i/>
                <w:color w:val="7F7F7F"/>
                <w:spacing w:val="-5"/>
                <w:sz w:val="22"/>
              </w:rPr>
              <w:t>élu</w:t>
            </w:r>
          </w:p>
        </w:tc>
        <w:tc>
          <w:tcPr>
            <w:tcW w:w="587" w:type="dxa"/>
          </w:tcPr>
          <w:p>
            <w:pPr>
              <w:pStyle w:val="TableParagraph"/>
              <w:spacing w:line="249" w:lineRule="exact"/>
              <w:ind w:left="23" w:right="12"/>
              <w:rPr>
                <w:i/>
                <w:sz w:val="22"/>
              </w:rPr>
            </w:pPr>
            <w:r>
              <w:rPr>
                <w:i/>
                <w:color w:val="7F7F7F"/>
                <w:spacing w:val="-10"/>
                <w:sz w:val="22"/>
              </w:rPr>
              <w:t>–</w:t>
            </w:r>
          </w:p>
        </w:tc>
      </w:tr>
      <w:tr>
        <w:trPr>
          <w:trHeight w:val="286" w:hRule="atLeast"/>
        </w:trPr>
        <w:tc>
          <w:tcPr>
            <w:tcW w:w="587" w:type="dxa"/>
          </w:tcPr>
          <w:p>
            <w:pPr>
              <w:pStyle w:val="TableParagraph"/>
              <w:spacing w:line="249" w:lineRule="exact"/>
              <w:ind w:left="20" w:right="12"/>
              <w:rPr>
                <w:i/>
                <w:sz w:val="22"/>
              </w:rPr>
            </w:pPr>
            <w:r>
              <w:rPr>
                <w:i/>
                <w:color w:val="7F7F7F"/>
                <w:spacing w:val="-10"/>
                <w:sz w:val="22"/>
              </w:rPr>
              <w:t>–</w:t>
            </w:r>
          </w:p>
        </w:tc>
        <w:tc>
          <w:tcPr>
            <w:tcW w:w="587" w:type="dxa"/>
          </w:tcPr>
          <w:p>
            <w:pPr>
              <w:pStyle w:val="TableParagraph"/>
              <w:spacing w:line="249" w:lineRule="exact"/>
              <w:ind w:left="11" w:right="16"/>
              <w:rPr>
                <w:i/>
                <w:sz w:val="22"/>
              </w:rPr>
            </w:pPr>
            <w:r>
              <w:rPr>
                <w:i/>
                <w:color w:val="7F7F7F"/>
                <w:spacing w:val="-5"/>
                <w:sz w:val="22"/>
              </w:rPr>
              <w:t>elu</w:t>
            </w:r>
          </w:p>
        </w:tc>
        <w:tc>
          <w:tcPr>
            <w:tcW w:w="587" w:type="dxa"/>
          </w:tcPr>
          <w:p>
            <w:pPr>
              <w:pStyle w:val="TableParagraph"/>
              <w:spacing w:line="249" w:lineRule="exact"/>
              <w:ind w:left="21" w:right="12"/>
              <w:rPr>
                <w:i/>
                <w:sz w:val="22"/>
              </w:rPr>
            </w:pPr>
            <w:r>
              <w:rPr>
                <w:i/>
                <w:color w:val="7F7F7F"/>
                <w:spacing w:val="-10"/>
                <w:sz w:val="22"/>
              </w:rPr>
              <w:t>–</w:t>
            </w:r>
          </w:p>
        </w:tc>
        <w:tc>
          <w:tcPr>
            <w:tcW w:w="587" w:type="dxa"/>
          </w:tcPr>
          <w:p>
            <w:pPr>
              <w:pStyle w:val="TableParagraph"/>
              <w:spacing w:line="249" w:lineRule="exact"/>
              <w:ind w:left="11" w:right="20"/>
              <w:rPr>
                <w:i/>
                <w:sz w:val="22"/>
              </w:rPr>
            </w:pPr>
            <w:r>
              <w:rPr>
                <w:i/>
                <w:color w:val="7F7F7F"/>
                <w:spacing w:val="-5"/>
                <w:sz w:val="22"/>
              </w:rPr>
              <w:t>ili</w:t>
            </w:r>
          </w:p>
        </w:tc>
        <w:tc>
          <w:tcPr>
            <w:tcW w:w="587" w:type="dxa"/>
          </w:tcPr>
          <w:p>
            <w:pPr>
              <w:pStyle w:val="TableParagraph"/>
              <w:spacing w:line="249" w:lineRule="exact"/>
              <w:ind w:left="11" w:right="15"/>
              <w:rPr>
                <w:i/>
                <w:sz w:val="22"/>
              </w:rPr>
            </w:pPr>
            <w:r>
              <w:rPr>
                <w:i/>
                <w:color w:val="7F7F7F"/>
                <w:spacing w:val="-5"/>
                <w:sz w:val="22"/>
              </w:rPr>
              <w:t>ilu</w:t>
            </w:r>
          </w:p>
        </w:tc>
        <w:tc>
          <w:tcPr>
            <w:tcW w:w="587" w:type="dxa"/>
          </w:tcPr>
          <w:p>
            <w:pPr>
              <w:pStyle w:val="TableParagraph"/>
              <w:spacing w:line="249" w:lineRule="exact"/>
              <w:ind w:left="22" w:right="12"/>
              <w:rPr>
                <w:i/>
                <w:sz w:val="22"/>
              </w:rPr>
            </w:pPr>
            <w:r>
              <w:rPr>
                <w:i/>
                <w:color w:val="7F7F7F"/>
                <w:spacing w:val="-10"/>
                <w:sz w:val="22"/>
              </w:rPr>
              <w:t>–</w:t>
            </w:r>
          </w:p>
        </w:tc>
        <w:tc>
          <w:tcPr>
            <w:tcW w:w="587" w:type="dxa"/>
          </w:tcPr>
          <w:p>
            <w:pPr>
              <w:pStyle w:val="TableParagraph"/>
              <w:spacing w:line="249" w:lineRule="exact"/>
              <w:ind w:left="11" w:right="19"/>
              <w:rPr>
                <w:i/>
                <w:sz w:val="22"/>
              </w:rPr>
            </w:pPr>
            <w:r>
              <w:rPr>
                <w:i/>
                <w:color w:val="7F7F7F"/>
                <w:spacing w:val="-5"/>
                <w:sz w:val="22"/>
              </w:rPr>
              <w:t>eli</w:t>
            </w:r>
          </w:p>
        </w:tc>
        <w:tc>
          <w:tcPr>
            <w:tcW w:w="587" w:type="dxa"/>
          </w:tcPr>
          <w:p>
            <w:pPr>
              <w:pStyle w:val="TableParagraph"/>
              <w:spacing w:line="249" w:lineRule="exact"/>
              <w:ind w:left="11" w:right="13"/>
              <w:rPr>
                <w:i/>
                <w:sz w:val="22"/>
              </w:rPr>
            </w:pPr>
            <w:r>
              <w:rPr>
                <w:i/>
                <w:color w:val="7F7F7F"/>
                <w:spacing w:val="-5"/>
                <w:sz w:val="22"/>
              </w:rPr>
              <w:t>elu</w:t>
            </w:r>
          </w:p>
        </w:tc>
        <w:tc>
          <w:tcPr>
            <w:tcW w:w="587" w:type="dxa"/>
          </w:tcPr>
          <w:p>
            <w:pPr>
              <w:pStyle w:val="TableParagraph"/>
              <w:spacing w:line="249" w:lineRule="exact"/>
              <w:ind w:left="23" w:right="12"/>
              <w:rPr>
                <w:i/>
                <w:sz w:val="22"/>
              </w:rPr>
            </w:pPr>
            <w:r>
              <w:rPr>
                <w:i/>
                <w:color w:val="7F7F7F"/>
                <w:spacing w:val="-10"/>
                <w:sz w:val="22"/>
              </w:rPr>
              <w:t>–</w:t>
            </w:r>
          </w:p>
        </w:tc>
      </w:tr>
      <w:tr>
        <w:trPr>
          <w:trHeight w:val="286" w:hRule="atLeast"/>
        </w:trPr>
        <w:tc>
          <w:tcPr>
            <w:tcW w:w="587" w:type="dxa"/>
          </w:tcPr>
          <w:p>
            <w:pPr>
              <w:pStyle w:val="TableParagraph"/>
              <w:spacing w:line="249" w:lineRule="exact"/>
              <w:ind w:left="11" w:right="20"/>
              <w:rPr>
                <w:i/>
                <w:sz w:val="22"/>
              </w:rPr>
            </w:pPr>
            <w:r>
              <w:rPr>
                <w:i/>
                <w:color w:val="7F7F7F"/>
                <w:spacing w:val="-5"/>
                <w:sz w:val="22"/>
              </w:rPr>
              <w:t>êly</w:t>
            </w:r>
          </w:p>
        </w:tc>
        <w:tc>
          <w:tcPr>
            <w:tcW w:w="587" w:type="dxa"/>
          </w:tcPr>
          <w:p>
            <w:pPr>
              <w:pStyle w:val="TableParagraph"/>
              <w:spacing w:line="249" w:lineRule="exact"/>
              <w:ind w:left="11" w:right="23"/>
              <w:rPr>
                <w:i/>
                <w:sz w:val="22"/>
              </w:rPr>
            </w:pPr>
            <w:r>
              <w:rPr>
                <w:i/>
                <w:color w:val="7F7F7F"/>
                <w:spacing w:val="-5"/>
                <w:sz w:val="22"/>
              </w:rPr>
              <w:t>êlw</w:t>
            </w:r>
          </w:p>
        </w:tc>
        <w:tc>
          <w:tcPr>
            <w:tcW w:w="587" w:type="dxa"/>
          </w:tcPr>
          <w:p>
            <w:pPr>
              <w:pStyle w:val="TableParagraph"/>
              <w:spacing w:line="249" w:lineRule="exact"/>
              <w:ind w:left="21" w:right="12"/>
              <w:rPr>
                <w:i/>
                <w:sz w:val="22"/>
              </w:rPr>
            </w:pPr>
            <w:r>
              <w:rPr>
                <w:i/>
                <w:color w:val="7F7F7F"/>
                <w:spacing w:val="-10"/>
                <w:sz w:val="22"/>
              </w:rPr>
              <w:t>–</w:t>
            </w:r>
          </w:p>
        </w:tc>
        <w:tc>
          <w:tcPr>
            <w:tcW w:w="587" w:type="dxa"/>
          </w:tcPr>
          <w:p>
            <w:pPr>
              <w:pStyle w:val="TableParagraph"/>
              <w:spacing w:line="249" w:lineRule="exact"/>
              <w:ind w:left="11" w:right="18"/>
              <w:rPr>
                <w:i/>
                <w:sz w:val="22"/>
              </w:rPr>
            </w:pPr>
            <w:r>
              <w:rPr>
                <w:i/>
                <w:color w:val="7F7F7F"/>
                <w:spacing w:val="-5"/>
                <w:w w:val="105"/>
                <w:sz w:val="22"/>
              </w:rPr>
              <w:t>íly</w:t>
            </w:r>
          </w:p>
        </w:tc>
        <w:tc>
          <w:tcPr>
            <w:tcW w:w="587" w:type="dxa"/>
          </w:tcPr>
          <w:p>
            <w:pPr>
              <w:pStyle w:val="TableParagraph"/>
              <w:spacing w:line="249" w:lineRule="exact"/>
              <w:ind w:left="11" w:right="22"/>
              <w:rPr>
                <w:i/>
                <w:sz w:val="22"/>
              </w:rPr>
            </w:pPr>
            <w:r>
              <w:rPr>
                <w:i/>
                <w:color w:val="7F7F7F"/>
                <w:spacing w:val="-5"/>
                <w:sz w:val="22"/>
              </w:rPr>
              <w:t>ílw</w:t>
            </w:r>
          </w:p>
        </w:tc>
        <w:tc>
          <w:tcPr>
            <w:tcW w:w="587" w:type="dxa"/>
          </w:tcPr>
          <w:p>
            <w:pPr>
              <w:pStyle w:val="TableParagraph"/>
              <w:spacing w:line="249" w:lineRule="exact"/>
              <w:ind w:left="22" w:right="12"/>
              <w:rPr>
                <w:i/>
                <w:sz w:val="22"/>
              </w:rPr>
            </w:pPr>
            <w:r>
              <w:rPr>
                <w:i/>
                <w:color w:val="7F7F7F"/>
                <w:spacing w:val="-10"/>
                <w:sz w:val="22"/>
              </w:rPr>
              <w:t>–</w:t>
            </w:r>
          </w:p>
        </w:tc>
        <w:tc>
          <w:tcPr>
            <w:tcW w:w="587" w:type="dxa"/>
          </w:tcPr>
          <w:p>
            <w:pPr>
              <w:pStyle w:val="TableParagraph"/>
              <w:spacing w:line="249" w:lineRule="exact"/>
              <w:ind w:left="11" w:right="17"/>
              <w:rPr>
                <w:i/>
                <w:sz w:val="22"/>
              </w:rPr>
            </w:pPr>
            <w:r>
              <w:rPr>
                <w:i/>
                <w:color w:val="7F7F7F"/>
                <w:spacing w:val="-5"/>
                <w:sz w:val="22"/>
              </w:rPr>
              <w:t>ély</w:t>
            </w:r>
          </w:p>
        </w:tc>
        <w:tc>
          <w:tcPr>
            <w:tcW w:w="587" w:type="dxa"/>
          </w:tcPr>
          <w:p>
            <w:pPr>
              <w:pStyle w:val="TableParagraph"/>
              <w:spacing w:line="249" w:lineRule="exact"/>
              <w:ind w:left="11" w:right="20"/>
              <w:rPr>
                <w:i/>
                <w:sz w:val="22"/>
              </w:rPr>
            </w:pPr>
            <w:r>
              <w:rPr>
                <w:i/>
                <w:color w:val="7F7F7F"/>
                <w:spacing w:val="-5"/>
                <w:sz w:val="22"/>
              </w:rPr>
              <w:t>élw</w:t>
            </w:r>
          </w:p>
        </w:tc>
        <w:tc>
          <w:tcPr>
            <w:tcW w:w="587" w:type="dxa"/>
          </w:tcPr>
          <w:p>
            <w:pPr>
              <w:pStyle w:val="TableParagraph"/>
              <w:spacing w:line="249" w:lineRule="exact"/>
              <w:ind w:left="23" w:right="12"/>
              <w:rPr>
                <w:i/>
                <w:sz w:val="22"/>
              </w:rPr>
            </w:pPr>
            <w:r>
              <w:rPr>
                <w:i/>
                <w:color w:val="7F7F7F"/>
                <w:spacing w:val="-10"/>
                <w:sz w:val="22"/>
              </w:rPr>
              <w:t>–</w:t>
            </w:r>
          </w:p>
        </w:tc>
      </w:tr>
      <w:tr>
        <w:trPr>
          <w:trHeight w:val="286" w:hRule="atLeast"/>
        </w:trPr>
        <w:tc>
          <w:tcPr>
            <w:tcW w:w="587" w:type="dxa"/>
          </w:tcPr>
          <w:p>
            <w:pPr>
              <w:pStyle w:val="TableParagraph"/>
              <w:spacing w:line="249" w:lineRule="exact"/>
              <w:ind w:left="20" w:right="12"/>
              <w:rPr>
                <w:i/>
                <w:sz w:val="22"/>
              </w:rPr>
            </w:pPr>
            <w:r>
              <w:rPr>
                <w:i/>
                <w:color w:val="7F7F7F"/>
                <w:spacing w:val="-10"/>
                <w:sz w:val="22"/>
              </w:rPr>
              <w:t>–</w:t>
            </w:r>
          </w:p>
        </w:tc>
        <w:tc>
          <w:tcPr>
            <w:tcW w:w="587" w:type="dxa"/>
          </w:tcPr>
          <w:p>
            <w:pPr>
              <w:pStyle w:val="TableParagraph"/>
              <w:spacing w:line="249" w:lineRule="exact"/>
              <w:ind w:left="11" w:right="23"/>
              <w:rPr>
                <w:i/>
                <w:sz w:val="22"/>
              </w:rPr>
            </w:pPr>
            <w:r>
              <w:rPr>
                <w:i/>
                <w:color w:val="7F7F7F"/>
                <w:spacing w:val="-5"/>
                <w:sz w:val="22"/>
              </w:rPr>
              <w:t>elw</w:t>
            </w:r>
          </w:p>
        </w:tc>
        <w:tc>
          <w:tcPr>
            <w:tcW w:w="587" w:type="dxa"/>
          </w:tcPr>
          <w:p>
            <w:pPr>
              <w:pStyle w:val="TableParagraph"/>
              <w:spacing w:line="249" w:lineRule="exact"/>
              <w:ind w:left="21" w:right="12"/>
              <w:rPr>
                <w:i/>
                <w:sz w:val="22"/>
              </w:rPr>
            </w:pPr>
            <w:r>
              <w:rPr>
                <w:i/>
                <w:color w:val="7F7F7F"/>
                <w:spacing w:val="-10"/>
                <w:sz w:val="22"/>
              </w:rPr>
              <w:t>–</w:t>
            </w:r>
          </w:p>
        </w:tc>
        <w:tc>
          <w:tcPr>
            <w:tcW w:w="587" w:type="dxa"/>
          </w:tcPr>
          <w:p>
            <w:pPr>
              <w:pStyle w:val="TableParagraph"/>
              <w:spacing w:line="249" w:lineRule="exact"/>
              <w:ind w:left="11" w:right="18"/>
              <w:rPr>
                <w:i/>
                <w:sz w:val="22"/>
              </w:rPr>
            </w:pPr>
            <w:r>
              <w:rPr>
                <w:i/>
                <w:color w:val="7F7F7F"/>
                <w:spacing w:val="-5"/>
                <w:w w:val="105"/>
                <w:sz w:val="22"/>
              </w:rPr>
              <w:t>ily</w:t>
            </w:r>
          </w:p>
        </w:tc>
        <w:tc>
          <w:tcPr>
            <w:tcW w:w="587" w:type="dxa"/>
          </w:tcPr>
          <w:p>
            <w:pPr>
              <w:pStyle w:val="TableParagraph"/>
              <w:spacing w:line="249" w:lineRule="exact"/>
              <w:ind w:left="11" w:right="22"/>
              <w:rPr>
                <w:i/>
                <w:sz w:val="22"/>
              </w:rPr>
            </w:pPr>
            <w:r>
              <w:rPr>
                <w:i/>
                <w:color w:val="7F7F7F"/>
                <w:spacing w:val="-5"/>
                <w:sz w:val="22"/>
              </w:rPr>
              <w:t>ilw</w:t>
            </w:r>
          </w:p>
        </w:tc>
        <w:tc>
          <w:tcPr>
            <w:tcW w:w="587" w:type="dxa"/>
          </w:tcPr>
          <w:p>
            <w:pPr>
              <w:pStyle w:val="TableParagraph"/>
              <w:spacing w:line="249" w:lineRule="exact"/>
              <w:ind w:left="22" w:right="12"/>
              <w:rPr>
                <w:i/>
                <w:sz w:val="22"/>
              </w:rPr>
            </w:pPr>
            <w:r>
              <w:rPr>
                <w:i/>
                <w:color w:val="7F7F7F"/>
                <w:spacing w:val="-10"/>
                <w:sz w:val="22"/>
              </w:rPr>
              <w:t>–</w:t>
            </w:r>
          </w:p>
        </w:tc>
        <w:tc>
          <w:tcPr>
            <w:tcW w:w="587" w:type="dxa"/>
          </w:tcPr>
          <w:p>
            <w:pPr>
              <w:pStyle w:val="TableParagraph"/>
              <w:spacing w:line="249" w:lineRule="exact"/>
              <w:ind w:left="11" w:right="17"/>
              <w:rPr>
                <w:i/>
                <w:sz w:val="22"/>
              </w:rPr>
            </w:pPr>
            <w:r>
              <w:rPr>
                <w:i/>
                <w:color w:val="7F7F7F"/>
                <w:spacing w:val="-5"/>
                <w:sz w:val="22"/>
              </w:rPr>
              <w:t>ely</w:t>
            </w:r>
          </w:p>
        </w:tc>
        <w:tc>
          <w:tcPr>
            <w:tcW w:w="587" w:type="dxa"/>
          </w:tcPr>
          <w:p>
            <w:pPr>
              <w:pStyle w:val="TableParagraph"/>
              <w:spacing w:line="249" w:lineRule="exact"/>
              <w:ind w:left="11" w:right="20"/>
              <w:rPr>
                <w:i/>
                <w:sz w:val="22"/>
              </w:rPr>
            </w:pPr>
            <w:r>
              <w:rPr>
                <w:i/>
                <w:color w:val="7F7F7F"/>
                <w:spacing w:val="-5"/>
                <w:sz w:val="22"/>
              </w:rPr>
              <w:t>elw</w:t>
            </w:r>
          </w:p>
        </w:tc>
        <w:tc>
          <w:tcPr>
            <w:tcW w:w="587" w:type="dxa"/>
          </w:tcPr>
          <w:p>
            <w:pPr>
              <w:pStyle w:val="TableParagraph"/>
              <w:spacing w:line="249" w:lineRule="exact"/>
              <w:ind w:left="23" w:right="12"/>
              <w:rPr>
                <w:i/>
                <w:sz w:val="22"/>
              </w:rPr>
            </w:pPr>
            <w:r>
              <w:rPr>
                <w:i/>
                <w:color w:val="7F7F7F"/>
                <w:spacing w:val="-10"/>
                <w:sz w:val="22"/>
              </w:rPr>
              <w:t>–</w:t>
            </w:r>
          </w:p>
        </w:tc>
      </w:tr>
    </w:tbl>
    <w:p>
      <w:pPr>
        <w:tabs>
          <w:tab w:pos="585" w:val="left" w:leader="none"/>
          <w:tab w:pos="1172" w:val="left" w:leader="none"/>
          <w:tab w:pos="1783" w:val="left" w:leader="none"/>
          <w:tab w:pos="2364" w:val="left" w:leader="none"/>
          <w:tab w:pos="2951" w:val="left" w:leader="none"/>
          <w:tab w:pos="3526" w:val="left" w:leader="none"/>
          <w:tab w:pos="4108" w:val="left" w:leader="none"/>
          <w:tab w:pos="4695" w:val="left" w:leader="none"/>
        </w:tabs>
        <w:spacing w:before="0"/>
        <w:ind w:left="0" w:right="839" w:firstLine="0"/>
        <w:jc w:val="center"/>
        <w:rPr>
          <w:sz w:val="22"/>
        </w:rPr>
      </w:pPr>
      <w:r>
        <w:rPr>
          <w:spacing w:val="-5"/>
          <w:sz w:val="22"/>
        </w:rPr>
        <w:t>ele</w:t>
      </w:r>
      <w:r>
        <w:rPr>
          <w:sz w:val="22"/>
        </w:rPr>
        <w:tab/>
      </w:r>
      <w:r>
        <w:rPr>
          <w:spacing w:val="-5"/>
          <w:sz w:val="22"/>
        </w:rPr>
        <w:t>êlo</w:t>
      </w:r>
      <w:r>
        <w:rPr>
          <w:sz w:val="22"/>
        </w:rPr>
        <w:tab/>
      </w:r>
      <w:r>
        <w:rPr>
          <w:spacing w:val="-5"/>
          <w:sz w:val="22"/>
        </w:rPr>
        <w:t>êla</w:t>
      </w:r>
      <w:r>
        <w:rPr>
          <w:sz w:val="22"/>
        </w:rPr>
        <w:tab/>
      </w:r>
      <w:r>
        <w:rPr>
          <w:spacing w:val="-5"/>
          <w:sz w:val="22"/>
        </w:rPr>
        <w:t>ile</w:t>
      </w:r>
      <w:r>
        <w:rPr>
          <w:sz w:val="22"/>
        </w:rPr>
        <w:tab/>
      </w:r>
      <w:r>
        <w:rPr>
          <w:spacing w:val="-5"/>
          <w:sz w:val="22"/>
        </w:rPr>
        <w:t>ilo</w:t>
      </w:r>
      <w:r>
        <w:rPr>
          <w:sz w:val="22"/>
        </w:rPr>
        <w:tab/>
      </w:r>
      <w:r>
        <w:rPr>
          <w:spacing w:val="-5"/>
          <w:sz w:val="22"/>
        </w:rPr>
        <w:t>ila</w:t>
      </w:r>
      <w:r>
        <w:rPr>
          <w:sz w:val="22"/>
        </w:rPr>
        <w:tab/>
      </w:r>
      <w:r>
        <w:rPr>
          <w:spacing w:val="-5"/>
          <w:sz w:val="22"/>
        </w:rPr>
        <w:t>éle</w:t>
      </w:r>
      <w:r>
        <w:rPr>
          <w:sz w:val="22"/>
        </w:rPr>
        <w:tab/>
      </w:r>
      <w:r>
        <w:rPr>
          <w:spacing w:val="-5"/>
          <w:sz w:val="22"/>
        </w:rPr>
        <w:t>élo</w:t>
      </w:r>
      <w:r>
        <w:rPr>
          <w:sz w:val="22"/>
        </w:rPr>
        <w:tab/>
      </w:r>
      <w:r>
        <w:rPr>
          <w:spacing w:val="-5"/>
          <w:sz w:val="22"/>
        </w:rPr>
        <w:t>ela</w:t>
      </w:r>
    </w:p>
    <w:p>
      <w:pPr>
        <w:spacing w:before="39"/>
        <w:ind w:left="0" w:right="847" w:firstLine="0"/>
        <w:jc w:val="center"/>
        <w:rPr>
          <w:rFonts w:ascii="Georgia"/>
          <w:b/>
          <w:sz w:val="22"/>
        </w:rPr>
      </w:pPr>
      <w:r>
        <w:rPr>
          <w:rFonts w:ascii="Georgia"/>
          <w:b/>
          <w:spacing w:val="-4"/>
          <w:sz w:val="22"/>
        </w:rPr>
        <w:t>Grafia</w:t>
      </w:r>
      <w:r>
        <w:rPr>
          <w:rFonts w:ascii="Georgia"/>
          <w:b/>
          <w:spacing w:val="7"/>
          <w:sz w:val="22"/>
        </w:rPr>
        <w:t> </w:t>
      </w:r>
      <w:r>
        <w:rPr>
          <w:rFonts w:ascii="Georgia"/>
          <w:b/>
          <w:spacing w:val="-2"/>
          <w:sz w:val="22"/>
        </w:rPr>
        <w:t>Estandardizada</w:t>
      </w:r>
    </w:p>
    <w:p>
      <w:pPr>
        <w:pStyle w:val="BodyText"/>
        <w:spacing w:before="113"/>
        <w:rPr>
          <w:rFonts w:ascii="Georgia"/>
          <w:b/>
          <w:sz w:val="22"/>
        </w:rPr>
      </w:pPr>
    </w:p>
    <w:p>
      <w:pPr>
        <w:pStyle w:val="BodyText"/>
        <w:spacing w:line="252" w:lineRule="auto" w:before="1"/>
        <w:ind w:left="23" w:right="868" w:firstLine="351"/>
        <w:jc w:val="both"/>
      </w:pPr>
      <w:r>
        <w:rPr>
          <w:w w:val="105"/>
        </w:rPr>
        <w:t>Quanto</w:t>
      </w:r>
      <w:r>
        <w:rPr>
          <w:w w:val="105"/>
        </w:rPr>
        <w:t> à</w:t>
      </w:r>
      <w:r>
        <w:rPr>
          <w:w w:val="105"/>
        </w:rPr>
        <w:t> analisabilidade</w:t>
      </w:r>
      <w:r>
        <w:rPr>
          <w:w w:val="105"/>
        </w:rPr>
        <w:t> dos</w:t>
      </w:r>
      <w:r>
        <w:rPr>
          <w:w w:val="105"/>
        </w:rPr>
        <w:t> pronomes,</w:t>
      </w:r>
      <w:r>
        <w:rPr>
          <w:w w:val="105"/>
        </w:rPr>
        <w:t> a</w:t>
      </w:r>
      <w:r>
        <w:rPr>
          <w:w w:val="105"/>
        </w:rPr>
        <w:t> estandardização</w:t>
      </w:r>
      <w:r>
        <w:rPr>
          <w:w w:val="105"/>
        </w:rPr>
        <w:t> de</w:t>
      </w:r>
      <w:r>
        <w:rPr>
          <w:w w:val="105"/>
        </w:rPr>
        <w:t> grafia</w:t>
      </w:r>
      <w:r>
        <w:rPr>
          <w:w w:val="105"/>
        </w:rPr>
        <w:t> visa</w:t>
      </w:r>
      <w:r>
        <w:rPr>
          <w:w w:val="105"/>
        </w:rPr>
        <w:t> tornar</w:t>
      </w:r>
      <w:r>
        <w:rPr>
          <w:w w:val="105"/>
        </w:rPr>
        <w:t> os pronomes</w:t>
      </w:r>
      <w:r>
        <w:rPr>
          <w:spacing w:val="-1"/>
          <w:w w:val="105"/>
        </w:rPr>
        <w:t> </w:t>
      </w:r>
      <w:r>
        <w:rPr>
          <w:w w:val="105"/>
        </w:rPr>
        <w:t>analisáveis</w:t>
      </w:r>
      <w:r>
        <w:rPr>
          <w:spacing w:val="-1"/>
          <w:w w:val="105"/>
        </w:rPr>
        <w:t> </w:t>
      </w:r>
      <w:r>
        <w:rPr>
          <w:w w:val="105"/>
        </w:rPr>
        <w:t>por duas</w:t>
      </w:r>
      <w:r>
        <w:rPr>
          <w:spacing w:val="-1"/>
          <w:w w:val="105"/>
        </w:rPr>
        <w:t> </w:t>
      </w:r>
      <w:r>
        <w:rPr>
          <w:w w:val="105"/>
        </w:rPr>
        <w:t>ou</w:t>
      </w:r>
      <w:r>
        <w:rPr>
          <w:spacing w:val="-1"/>
          <w:w w:val="105"/>
        </w:rPr>
        <w:t> </w:t>
      </w:r>
      <w:r>
        <w:rPr>
          <w:w w:val="105"/>
        </w:rPr>
        <w:t>mais</w:t>
      </w:r>
      <w:r>
        <w:rPr>
          <w:spacing w:val="-1"/>
          <w:w w:val="105"/>
        </w:rPr>
        <w:t> </w:t>
      </w:r>
      <w:r>
        <w:rPr>
          <w:w w:val="105"/>
        </w:rPr>
        <w:t>pessoas</w:t>
      </w:r>
      <w:r>
        <w:rPr>
          <w:spacing w:val="-1"/>
          <w:w w:val="105"/>
        </w:rPr>
        <w:t> </w:t>
      </w:r>
      <w:r>
        <w:rPr>
          <w:w w:val="105"/>
        </w:rPr>
        <w:t>de</w:t>
      </w:r>
      <w:r>
        <w:rPr>
          <w:spacing w:val="-1"/>
          <w:w w:val="105"/>
        </w:rPr>
        <w:t> </w:t>
      </w:r>
      <w:r>
        <w:rPr>
          <w:w w:val="105"/>
        </w:rPr>
        <w:t>modo</w:t>
      </w:r>
      <w:r>
        <w:rPr>
          <w:spacing w:val="-1"/>
          <w:w w:val="105"/>
        </w:rPr>
        <w:t> </w:t>
      </w:r>
      <w:r>
        <w:rPr>
          <w:w w:val="105"/>
        </w:rPr>
        <w:t>cooperativo.</w:t>
      </w:r>
      <w:r>
        <w:rPr>
          <w:spacing w:val="23"/>
          <w:w w:val="105"/>
        </w:rPr>
        <w:t> </w:t>
      </w:r>
      <w:r>
        <w:rPr>
          <w:w w:val="105"/>
        </w:rPr>
        <w:t>Além</w:t>
      </w:r>
      <w:r>
        <w:rPr>
          <w:spacing w:val="-1"/>
          <w:w w:val="105"/>
        </w:rPr>
        <w:t> </w:t>
      </w:r>
      <w:r>
        <w:rPr>
          <w:w w:val="105"/>
        </w:rPr>
        <w:t>disso, ao ex- plicarmos</w:t>
      </w:r>
      <w:r>
        <w:rPr>
          <w:spacing w:val="-15"/>
          <w:w w:val="105"/>
        </w:rPr>
        <w:t> </w:t>
      </w:r>
      <w:r>
        <w:rPr>
          <w:w w:val="105"/>
        </w:rPr>
        <w:t>o</w:t>
      </w:r>
      <w:r>
        <w:rPr>
          <w:spacing w:val="-15"/>
          <w:w w:val="105"/>
        </w:rPr>
        <w:t> </w:t>
      </w:r>
      <w:r>
        <w:rPr>
          <w:w w:val="105"/>
        </w:rPr>
        <w:t>processo</w:t>
      </w:r>
      <w:r>
        <w:rPr>
          <w:spacing w:val="-16"/>
          <w:w w:val="105"/>
        </w:rPr>
        <w:t> </w:t>
      </w:r>
      <w:r>
        <w:rPr>
          <w:w w:val="105"/>
        </w:rPr>
        <w:t>de</w:t>
      </w:r>
      <w:r>
        <w:rPr>
          <w:spacing w:val="-15"/>
          <w:w w:val="105"/>
        </w:rPr>
        <w:t> </w:t>
      </w:r>
      <w:r>
        <w:rPr>
          <w:w w:val="105"/>
        </w:rPr>
        <w:t>estandardização</w:t>
      </w:r>
      <w:r>
        <w:rPr>
          <w:spacing w:val="-15"/>
          <w:w w:val="105"/>
        </w:rPr>
        <w:t> </w:t>
      </w:r>
      <w:r>
        <w:rPr>
          <w:w w:val="105"/>
        </w:rPr>
        <w:t>por</w:t>
      </w:r>
      <w:r>
        <w:rPr>
          <w:spacing w:val="-15"/>
          <w:w w:val="105"/>
        </w:rPr>
        <w:t> </w:t>
      </w:r>
      <w:r>
        <w:rPr>
          <w:w w:val="105"/>
        </w:rPr>
        <w:t>homofonia,</w:t>
      </w:r>
      <w:r>
        <w:rPr>
          <w:spacing w:val="-13"/>
          <w:w w:val="105"/>
        </w:rPr>
        <w:t> </w:t>
      </w:r>
      <w:r>
        <w:rPr>
          <w:w w:val="105"/>
        </w:rPr>
        <w:t>deixamos</w:t>
      </w:r>
      <w:r>
        <w:rPr>
          <w:spacing w:val="-15"/>
          <w:w w:val="105"/>
        </w:rPr>
        <w:t> </w:t>
      </w:r>
      <w:r>
        <w:rPr>
          <w:w w:val="105"/>
        </w:rPr>
        <w:t>explícito</w:t>
      </w:r>
      <w:r>
        <w:rPr>
          <w:spacing w:val="-15"/>
          <w:w w:val="105"/>
        </w:rPr>
        <w:t> </w:t>
      </w:r>
      <w:r>
        <w:rPr>
          <w:w w:val="105"/>
        </w:rPr>
        <w:t>o</w:t>
      </w:r>
      <w:r>
        <w:rPr>
          <w:spacing w:val="-15"/>
          <w:w w:val="105"/>
        </w:rPr>
        <w:t> </w:t>
      </w:r>
      <w:r>
        <w:rPr>
          <w:w w:val="105"/>
        </w:rPr>
        <w:t>nosso</w:t>
      </w:r>
      <w:r>
        <w:rPr>
          <w:spacing w:val="-16"/>
          <w:w w:val="105"/>
        </w:rPr>
        <w:t> </w:t>
      </w:r>
      <w:r>
        <w:rPr>
          <w:w w:val="105"/>
        </w:rPr>
        <w:t>modo de</w:t>
      </w:r>
      <w:r>
        <w:rPr>
          <w:spacing w:val="-16"/>
          <w:w w:val="105"/>
        </w:rPr>
        <w:t> </w:t>
      </w:r>
      <w:r>
        <w:rPr>
          <w:w w:val="105"/>
        </w:rPr>
        <w:t>ler</w:t>
      </w:r>
      <w:r>
        <w:rPr>
          <w:spacing w:val="-16"/>
          <w:w w:val="105"/>
        </w:rPr>
        <w:t> </w:t>
      </w:r>
      <w:r>
        <w:rPr>
          <w:w w:val="105"/>
        </w:rPr>
        <w:t>os</w:t>
      </w:r>
      <w:r>
        <w:rPr>
          <w:spacing w:val="-16"/>
          <w:w w:val="105"/>
        </w:rPr>
        <w:t> </w:t>
      </w:r>
      <w:r>
        <w:rPr>
          <w:w w:val="105"/>
        </w:rPr>
        <w:t>pronomes,</w:t>
      </w:r>
      <w:r>
        <w:rPr>
          <w:spacing w:val="-15"/>
          <w:w w:val="105"/>
        </w:rPr>
        <w:t> </w:t>
      </w:r>
      <w:r>
        <w:rPr>
          <w:w w:val="105"/>
        </w:rPr>
        <w:t>que</w:t>
      </w:r>
      <w:r>
        <w:rPr>
          <w:spacing w:val="-16"/>
          <w:w w:val="105"/>
        </w:rPr>
        <w:t> </w:t>
      </w:r>
      <w:r>
        <w:rPr>
          <w:w w:val="105"/>
        </w:rPr>
        <w:t>é</w:t>
      </w:r>
      <w:r>
        <w:rPr>
          <w:spacing w:val="-16"/>
          <w:w w:val="105"/>
        </w:rPr>
        <w:t> </w:t>
      </w:r>
      <w:r>
        <w:rPr>
          <w:w w:val="105"/>
        </w:rPr>
        <w:t>similar</w:t>
      </w:r>
      <w:r>
        <w:rPr>
          <w:spacing w:val="-16"/>
          <w:w w:val="105"/>
        </w:rPr>
        <w:t> </w:t>
      </w:r>
      <w:r>
        <w:rPr>
          <w:w w:val="105"/>
        </w:rPr>
        <w:t>ao</w:t>
      </w:r>
      <w:r>
        <w:rPr>
          <w:spacing w:val="-15"/>
          <w:w w:val="105"/>
        </w:rPr>
        <w:t> </w:t>
      </w:r>
      <w:r>
        <w:rPr>
          <w:w w:val="105"/>
        </w:rPr>
        <w:t>de</w:t>
      </w:r>
      <w:r>
        <w:rPr>
          <w:spacing w:val="-16"/>
          <w:w w:val="105"/>
        </w:rPr>
        <w:t> </w:t>
      </w:r>
      <w:r>
        <w:rPr>
          <w:w w:val="105"/>
        </w:rPr>
        <w:t>outros</w:t>
      </w:r>
      <w:r>
        <w:rPr>
          <w:spacing w:val="-16"/>
          <w:w w:val="105"/>
        </w:rPr>
        <w:t> </w:t>
      </w:r>
      <w:r>
        <w:rPr>
          <w:w w:val="105"/>
        </w:rPr>
        <w:t>linguistas</w:t>
      </w:r>
      <w:r>
        <w:rPr>
          <w:spacing w:val="-16"/>
          <w:w w:val="105"/>
        </w:rPr>
        <w:t> </w:t>
      </w:r>
      <w:hyperlink w:history="true" w:anchor="_bookmark131">
        <w:r>
          <w:rPr>
            <w:w w:val="105"/>
          </w:rPr>
          <w:t>(DE</w:t>
        </w:r>
        <w:r>
          <w:rPr>
            <w:spacing w:val="-15"/>
            <w:w w:val="105"/>
          </w:rPr>
          <w:t> </w:t>
        </w:r>
        <w:r>
          <w:rPr>
            <w:w w:val="105"/>
          </w:rPr>
          <w:t>CARVALHAES</w:t>
        </w:r>
        <w:r>
          <w:rPr>
            <w:spacing w:val="-16"/>
            <w:w w:val="105"/>
          </w:rPr>
          <w:t> </w:t>
        </w:r>
        <w:r>
          <w:rPr>
            <w:w w:val="105"/>
          </w:rPr>
          <w:t>PINHEIRO,</w:t>
        </w:r>
      </w:hyperlink>
      <w:r>
        <w:rPr>
          <w:w w:val="105"/>
        </w:rPr>
        <w:t> </w:t>
      </w:r>
      <w:hyperlink w:history="true" w:anchor="_bookmark131">
        <w:r>
          <w:rPr>
            <w:w w:val="105"/>
          </w:rPr>
          <w:t>2021),</w:t>
        </w:r>
      </w:hyperlink>
      <w:r>
        <w:rPr>
          <w:w w:val="105"/>
        </w:rPr>
        <w:t> um passo que subjaz a todo e qualquer processo analítico de textos coletados.</w:t>
      </w:r>
      <w:r>
        <w:rPr>
          <w:spacing w:val="30"/>
          <w:w w:val="105"/>
        </w:rPr>
        <w:t> </w:t>
      </w:r>
      <w:r>
        <w:rPr>
          <w:w w:val="105"/>
        </w:rPr>
        <w:t>As- sim, permitimos que </w:t>
      </w:r>
      <w:r>
        <w:rPr>
          <w:i/>
          <w:w w:val="105"/>
        </w:rPr>
        <w:t>es leientes e ouvintes ativistas</w:t>
      </w:r>
      <w:r>
        <w:rPr>
          <w:i/>
          <w:w w:val="105"/>
        </w:rPr>
        <w:t> </w:t>
      </w:r>
      <w:r>
        <w:rPr>
          <w:w w:val="105"/>
        </w:rPr>
        <w:t>deste livro entendam com exatidão o modo como analisamos os textos e descrevemos a nossa língua, inclusive para que </w:t>
      </w:r>
      <w:r>
        <w:rPr>
          <w:i/>
          <w:w w:val="105"/>
        </w:rPr>
        <w:t>êssos </w:t>
      </w:r>
      <w:r>
        <w:rPr>
          <w:w w:val="105"/>
        </w:rPr>
        <w:t>tenham as técnicas necessárias para reproduzir as análises e descrições aqui apresentadas e desse modo conferi-las e, eventualmente, discordar delas.</w:t>
      </w:r>
    </w:p>
    <w:p>
      <w:pPr>
        <w:pStyle w:val="BodyText"/>
        <w:spacing w:line="252" w:lineRule="auto"/>
        <w:ind w:left="22" w:right="869" w:firstLine="351"/>
        <w:jc w:val="both"/>
      </w:pPr>
      <w:r>
        <w:rPr>
          <w:w w:val="105"/>
        </w:rPr>
        <w:t>Quanto</w:t>
      </w:r>
      <w:r>
        <w:rPr>
          <w:spacing w:val="-4"/>
          <w:w w:val="105"/>
        </w:rPr>
        <w:t> </w:t>
      </w:r>
      <w:r>
        <w:rPr>
          <w:w w:val="105"/>
        </w:rPr>
        <w:t>à</w:t>
      </w:r>
      <w:r>
        <w:rPr>
          <w:spacing w:val="-4"/>
          <w:w w:val="105"/>
        </w:rPr>
        <w:t> </w:t>
      </w:r>
      <w:r>
        <w:rPr>
          <w:w w:val="105"/>
        </w:rPr>
        <w:t>legibilidade,</w:t>
      </w:r>
      <w:r>
        <w:rPr>
          <w:spacing w:val="-2"/>
          <w:w w:val="105"/>
        </w:rPr>
        <w:t> </w:t>
      </w:r>
      <w:r>
        <w:rPr>
          <w:w w:val="105"/>
        </w:rPr>
        <w:t>a</w:t>
      </w:r>
      <w:r>
        <w:rPr>
          <w:spacing w:val="-4"/>
          <w:w w:val="105"/>
        </w:rPr>
        <w:t> </w:t>
      </w:r>
      <w:r>
        <w:rPr>
          <w:w w:val="105"/>
        </w:rPr>
        <w:t>nossa</w:t>
      </w:r>
      <w:r>
        <w:rPr>
          <w:spacing w:val="-4"/>
          <w:w w:val="105"/>
        </w:rPr>
        <w:t> </w:t>
      </w:r>
      <w:r>
        <w:rPr>
          <w:w w:val="105"/>
        </w:rPr>
        <w:t>proposta</w:t>
      </w:r>
      <w:r>
        <w:rPr>
          <w:spacing w:val="-4"/>
          <w:w w:val="105"/>
        </w:rPr>
        <w:t> </w:t>
      </w:r>
      <w:r>
        <w:rPr>
          <w:w w:val="105"/>
        </w:rPr>
        <w:t>de</w:t>
      </w:r>
      <w:r>
        <w:rPr>
          <w:spacing w:val="-4"/>
          <w:w w:val="105"/>
        </w:rPr>
        <w:t> </w:t>
      </w:r>
      <w:r>
        <w:rPr>
          <w:w w:val="105"/>
        </w:rPr>
        <w:t>estandardização</w:t>
      </w:r>
      <w:r>
        <w:rPr>
          <w:spacing w:val="-4"/>
          <w:w w:val="105"/>
        </w:rPr>
        <w:t> </w:t>
      </w:r>
      <w:r>
        <w:rPr>
          <w:w w:val="105"/>
        </w:rPr>
        <w:t>é</w:t>
      </w:r>
      <w:r>
        <w:rPr>
          <w:spacing w:val="-4"/>
          <w:w w:val="105"/>
        </w:rPr>
        <w:t> </w:t>
      </w:r>
      <w:r>
        <w:rPr>
          <w:w w:val="105"/>
        </w:rPr>
        <w:t>motivada</w:t>
      </w:r>
      <w:r>
        <w:rPr>
          <w:spacing w:val="-4"/>
          <w:w w:val="105"/>
        </w:rPr>
        <w:t> </w:t>
      </w:r>
      <w:r>
        <w:rPr>
          <w:w w:val="105"/>
        </w:rPr>
        <w:t>pela</w:t>
      </w:r>
      <w:r>
        <w:rPr>
          <w:spacing w:val="-4"/>
          <w:w w:val="105"/>
        </w:rPr>
        <w:t> </w:t>
      </w:r>
      <w:r>
        <w:rPr>
          <w:w w:val="105"/>
        </w:rPr>
        <w:t>acessibili- dade</w:t>
      </w:r>
      <w:r>
        <w:rPr>
          <w:spacing w:val="-2"/>
          <w:w w:val="105"/>
        </w:rPr>
        <w:t> </w:t>
      </w:r>
      <w:r>
        <w:rPr>
          <w:w w:val="105"/>
        </w:rPr>
        <w:t>deste</w:t>
      </w:r>
      <w:r>
        <w:rPr>
          <w:spacing w:val="-2"/>
          <w:w w:val="105"/>
        </w:rPr>
        <w:t> </w:t>
      </w:r>
      <w:r>
        <w:rPr>
          <w:w w:val="105"/>
        </w:rPr>
        <w:t>livro</w:t>
      </w:r>
      <w:r>
        <w:rPr>
          <w:spacing w:val="-2"/>
          <w:w w:val="105"/>
        </w:rPr>
        <w:t> </w:t>
      </w:r>
      <w:r>
        <w:rPr>
          <w:w w:val="105"/>
        </w:rPr>
        <w:t>para</w:t>
      </w:r>
      <w:r>
        <w:rPr>
          <w:spacing w:val="-2"/>
          <w:w w:val="105"/>
        </w:rPr>
        <w:t> </w:t>
      </w:r>
      <w:r>
        <w:rPr>
          <w:w w:val="105"/>
        </w:rPr>
        <w:t>pessoas</w:t>
      </w:r>
      <w:r>
        <w:rPr>
          <w:spacing w:val="-2"/>
          <w:w w:val="105"/>
        </w:rPr>
        <w:t> </w:t>
      </w:r>
      <w:r>
        <w:rPr>
          <w:w w:val="105"/>
        </w:rPr>
        <w:t>que</w:t>
      </w:r>
      <w:r>
        <w:rPr>
          <w:spacing w:val="-2"/>
          <w:w w:val="105"/>
        </w:rPr>
        <w:t> </w:t>
      </w:r>
      <w:r>
        <w:rPr>
          <w:w w:val="105"/>
        </w:rPr>
        <w:t>ouvem</w:t>
      </w:r>
      <w:r>
        <w:rPr>
          <w:spacing w:val="-2"/>
          <w:w w:val="105"/>
        </w:rPr>
        <w:t> </w:t>
      </w:r>
      <w:r>
        <w:rPr>
          <w:w w:val="105"/>
        </w:rPr>
        <w:t>textos</w:t>
      </w:r>
      <w:r>
        <w:rPr>
          <w:spacing w:val="-2"/>
          <w:w w:val="105"/>
        </w:rPr>
        <w:t> </w:t>
      </w:r>
      <w:r>
        <w:rPr>
          <w:w w:val="105"/>
        </w:rPr>
        <w:t>lidos</w:t>
      </w:r>
      <w:r>
        <w:rPr>
          <w:spacing w:val="-2"/>
          <w:w w:val="105"/>
        </w:rPr>
        <w:t> </w:t>
      </w:r>
      <w:r>
        <w:rPr>
          <w:w w:val="105"/>
        </w:rPr>
        <w:t>por</w:t>
      </w:r>
      <w:r>
        <w:rPr>
          <w:spacing w:val="-2"/>
          <w:w w:val="105"/>
        </w:rPr>
        <w:t> </w:t>
      </w:r>
      <w:r>
        <w:rPr>
          <w:w w:val="105"/>
        </w:rPr>
        <w:t>máquinas.</w:t>
      </w:r>
      <w:r>
        <w:rPr>
          <w:spacing w:val="30"/>
          <w:w w:val="105"/>
        </w:rPr>
        <w:t> </w:t>
      </w:r>
      <w:r>
        <w:rPr>
          <w:w w:val="105"/>
        </w:rPr>
        <w:t>As</w:t>
      </w:r>
      <w:r>
        <w:rPr>
          <w:spacing w:val="-2"/>
          <w:w w:val="105"/>
        </w:rPr>
        <w:t> </w:t>
      </w:r>
      <w:r>
        <w:rPr>
          <w:w w:val="105"/>
        </w:rPr>
        <w:t>máquinas</w:t>
      </w:r>
      <w:r>
        <w:rPr>
          <w:spacing w:val="-2"/>
          <w:w w:val="105"/>
        </w:rPr>
        <w:t> </w:t>
      </w:r>
      <w:r>
        <w:rPr>
          <w:w w:val="105"/>
        </w:rPr>
        <w:t>leitoras de</w:t>
      </w:r>
      <w:r>
        <w:rPr>
          <w:spacing w:val="6"/>
          <w:w w:val="105"/>
        </w:rPr>
        <w:t> </w:t>
      </w:r>
      <w:r>
        <w:rPr>
          <w:w w:val="105"/>
        </w:rPr>
        <w:t>texto</w:t>
      </w:r>
      <w:r>
        <w:rPr>
          <w:spacing w:val="18"/>
          <w:w w:val="105"/>
        </w:rPr>
        <w:t> </w:t>
      </w:r>
      <w:r>
        <w:rPr>
          <w:w w:val="105"/>
        </w:rPr>
        <w:t>interpretam</w:t>
      </w:r>
      <w:r>
        <w:rPr>
          <w:spacing w:val="18"/>
          <w:w w:val="105"/>
        </w:rPr>
        <w:t> </w:t>
      </w:r>
      <w:r>
        <w:rPr>
          <w:w w:val="105"/>
        </w:rPr>
        <w:t>atualmente</w:t>
      </w:r>
      <w:r>
        <w:rPr>
          <w:spacing w:val="18"/>
          <w:w w:val="105"/>
        </w:rPr>
        <w:t> </w:t>
      </w:r>
      <w:r>
        <w:rPr>
          <w:w w:val="105"/>
        </w:rPr>
        <w:t>os</w:t>
      </w:r>
      <w:r>
        <w:rPr>
          <w:spacing w:val="18"/>
          <w:w w:val="105"/>
        </w:rPr>
        <w:t> </w:t>
      </w:r>
      <w:r>
        <w:rPr>
          <w:w w:val="105"/>
        </w:rPr>
        <w:t>pronomes</w:t>
      </w:r>
      <w:r>
        <w:rPr>
          <w:spacing w:val="18"/>
          <w:w w:val="105"/>
        </w:rPr>
        <w:t> </w:t>
      </w:r>
      <w:r>
        <w:rPr>
          <w:w w:val="105"/>
        </w:rPr>
        <w:t>escritos</w:t>
      </w:r>
      <w:r>
        <w:rPr>
          <w:spacing w:val="18"/>
          <w:w w:val="105"/>
        </w:rPr>
        <w:t> </w:t>
      </w:r>
      <w:r>
        <w:rPr>
          <w:w w:val="105"/>
        </w:rPr>
        <w:t>com</w:t>
      </w:r>
      <w:r>
        <w:rPr>
          <w:spacing w:val="18"/>
          <w:w w:val="105"/>
        </w:rPr>
        <w:t> </w:t>
      </w:r>
      <w:r>
        <w:rPr>
          <w:w w:val="105"/>
        </w:rPr>
        <w:t>as</w:t>
      </w:r>
      <w:r>
        <w:rPr>
          <w:spacing w:val="18"/>
          <w:w w:val="105"/>
        </w:rPr>
        <w:t> </w:t>
      </w:r>
      <w:r>
        <w:rPr>
          <w:w w:val="105"/>
        </w:rPr>
        <w:t>letras</w:t>
      </w:r>
      <w:r>
        <w:rPr>
          <w:spacing w:val="18"/>
          <w:w w:val="105"/>
        </w:rPr>
        <w:t> </w:t>
      </w:r>
      <w:r>
        <w:rPr>
          <w:i/>
          <w:w w:val="105"/>
          <w:sz w:val="20"/>
        </w:rPr>
        <w:t>I</w:t>
      </w:r>
      <w:r>
        <w:rPr>
          <w:i/>
          <w:spacing w:val="62"/>
          <w:w w:val="105"/>
          <w:sz w:val="20"/>
        </w:rPr>
        <w:t> </w:t>
      </w:r>
      <w:r>
        <w:rPr>
          <w:w w:val="105"/>
        </w:rPr>
        <w:t>e</w:t>
      </w:r>
      <w:r>
        <w:rPr>
          <w:spacing w:val="18"/>
          <w:w w:val="105"/>
        </w:rPr>
        <w:t> </w:t>
      </w:r>
      <w:r>
        <w:rPr>
          <w:i/>
          <w:w w:val="105"/>
          <w:sz w:val="20"/>
        </w:rPr>
        <w:t>U</w:t>
      </w:r>
      <w:r>
        <w:rPr>
          <w:i/>
          <w:spacing w:val="63"/>
          <w:w w:val="105"/>
          <w:sz w:val="20"/>
        </w:rPr>
        <w:t> </w:t>
      </w:r>
      <w:r>
        <w:rPr>
          <w:w w:val="105"/>
        </w:rPr>
        <w:t>(</w:t>
      </w:r>
      <w:r>
        <w:rPr>
          <w:i/>
          <w:w w:val="105"/>
          <w:sz w:val="20"/>
        </w:rPr>
        <w:t>E-L-I</w:t>
      </w:r>
      <w:r>
        <w:rPr>
          <w:i/>
          <w:spacing w:val="-14"/>
          <w:w w:val="105"/>
          <w:sz w:val="20"/>
        </w:rPr>
        <w:t> </w:t>
      </w:r>
      <w:r>
        <w:rPr>
          <w:w w:val="105"/>
        </w:rPr>
        <w:t>,</w:t>
      </w:r>
      <w:r>
        <w:rPr>
          <w:spacing w:val="19"/>
          <w:w w:val="105"/>
        </w:rPr>
        <w:t> </w:t>
      </w:r>
      <w:r>
        <w:rPr>
          <w:i/>
          <w:w w:val="105"/>
          <w:sz w:val="20"/>
        </w:rPr>
        <w:t>E-L-U</w:t>
      </w:r>
      <w:r>
        <w:rPr>
          <w:i/>
          <w:spacing w:val="-14"/>
          <w:w w:val="105"/>
          <w:sz w:val="20"/>
        </w:rPr>
        <w:t> </w:t>
      </w:r>
      <w:r>
        <w:rPr>
          <w:w w:val="105"/>
        </w:rPr>
        <w:t>, </w:t>
      </w:r>
      <w:r>
        <w:rPr>
          <w:i/>
          <w:w w:val="105"/>
          <w:sz w:val="20"/>
        </w:rPr>
        <w:t>I-L-I</w:t>
      </w:r>
      <w:r>
        <w:rPr>
          <w:i/>
          <w:spacing w:val="40"/>
          <w:w w:val="105"/>
          <w:sz w:val="20"/>
        </w:rPr>
        <w:t> </w:t>
      </w:r>
      <w:r>
        <w:rPr>
          <w:w w:val="105"/>
        </w:rPr>
        <w:t>e </w:t>
      </w:r>
      <w:r>
        <w:rPr>
          <w:i/>
          <w:w w:val="105"/>
          <w:sz w:val="20"/>
        </w:rPr>
        <w:t>I-L-U</w:t>
      </w:r>
      <w:r>
        <w:rPr>
          <w:i/>
          <w:spacing w:val="-14"/>
          <w:w w:val="105"/>
          <w:sz w:val="20"/>
        </w:rPr>
        <w:t> </w:t>
      </w:r>
      <w:r>
        <w:rPr>
          <w:w w:val="105"/>
        </w:rPr>
        <w:t>) como se fossem palavras oxítonas, o que resulta no fato de que pronomes como</w:t>
      </w:r>
      <w:r>
        <w:rPr>
          <w:w w:val="105"/>
        </w:rPr>
        <w:t> </w:t>
      </w:r>
      <w:r>
        <w:rPr>
          <w:i/>
          <w:w w:val="105"/>
          <w:sz w:val="20"/>
        </w:rPr>
        <w:t>E-L-I-S</w:t>
      </w:r>
      <w:r>
        <w:rPr>
          <w:i/>
          <w:spacing w:val="40"/>
          <w:w w:val="105"/>
          <w:sz w:val="20"/>
        </w:rPr>
        <w:t> </w:t>
      </w:r>
      <w:r>
        <w:rPr>
          <w:w w:val="105"/>
        </w:rPr>
        <w:t>são</w:t>
      </w:r>
      <w:r>
        <w:rPr>
          <w:w w:val="105"/>
        </w:rPr>
        <w:t> lidos</w:t>
      </w:r>
      <w:r>
        <w:rPr>
          <w:w w:val="105"/>
        </w:rPr>
        <w:t> por</w:t>
      </w:r>
      <w:r>
        <w:rPr>
          <w:w w:val="105"/>
        </w:rPr>
        <w:t> máquina</w:t>
      </w:r>
      <w:r>
        <w:rPr>
          <w:w w:val="105"/>
        </w:rPr>
        <w:t> não</w:t>
      </w:r>
      <w:r>
        <w:rPr>
          <w:w w:val="105"/>
        </w:rPr>
        <w:t> como</w:t>
      </w:r>
      <w:r>
        <w:rPr>
          <w:w w:val="105"/>
        </w:rPr>
        <w:t> o</w:t>
      </w:r>
      <w:r>
        <w:rPr>
          <w:w w:val="105"/>
        </w:rPr>
        <w:t> pronome</w:t>
      </w:r>
      <w:r>
        <w:rPr>
          <w:w w:val="105"/>
        </w:rPr>
        <w:t> </w:t>
      </w:r>
      <w:r>
        <w:rPr>
          <w:i/>
          <w:color w:val="7F7F7F"/>
          <w:w w:val="105"/>
        </w:rPr>
        <w:t>éles</w:t>
      </w:r>
      <w:r>
        <w:rPr>
          <w:i/>
          <w:color w:val="7F7F7F"/>
          <w:w w:val="105"/>
        </w:rPr>
        <w:t> </w:t>
      </w:r>
      <w:r>
        <w:rPr>
          <w:w w:val="105"/>
        </w:rPr>
        <w:t>mas</w:t>
      </w:r>
      <w:r>
        <w:rPr>
          <w:w w:val="105"/>
        </w:rPr>
        <w:t> sim</w:t>
      </w:r>
      <w:r>
        <w:rPr>
          <w:w w:val="105"/>
        </w:rPr>
        <w:t> como</w:t>
      </w:r>
      <w:r>
        <w:rPr>
          <w:w w:val="105"/>
        </w:rPr>
        <w:t> o</w:t>
      </w:r>
      <w:r>
        <w:rPr>
          <w:w w:val="105"/>
        </w:rPr>
        <w:t> nome próprio</w:t>
      </w:r>
      <w:r>
        <w:rPr>
          <w:w w:val="105"/>
        </w:rPr>
        <w:t> </w:t>
      </w:r>
      <w:r>
        <w:rPr>
          <w:i/>
          <w:color w:val="7F7F7F"/>
          <w:w w:val="105"/>
        </w:rPr>
        <w:t>Elis</w:t>
      </w:r>
      <w:r>
        <w:rPr>
          <w:i/>
          <w:color w:val="7F7F7F"/>
          <w:w w:val="105"/>
        </w:rPr>
        <w:t> </w:t>
      </w:r>
      <w:r>
        <w:rPr>
          <w:w w:val="105"/>
        </w:rPr>
        <w:t>em</w:t>
      </w:r>
      <w:r>
        <w:rPr>
          <w:w w:val="105"/>
        </w:rPr>
        <w:t> </w:t>
      </w:r>
      <w:r>
        <w:rPr>
          <w:i/>
          <w:color w:val="7F7F7F"/>
          <w:w w:val="105"/>
        </w:rPr>
        <w:t>Elis</w:t>
      </w:r>
      <w:r>
        <w:rPr>
          <w:i/>
          <w:color w:val="7F7F7F"/>
          <w:w w:val="105"/>
        </w:rPr>
        <w:t> Regina</w:t>
      </w:r>
      <w:r>
        <w:rPr>
          <w:w w:val="105"/>
        </w:rPr>
        <w:t>.</w:t>
      </w:r>
      <w:r>
        <w:rPr>
          <w:spacing w:val="40"/>
          <w:w w:val="105"/>
        </w:rPr>
        <w:t> </w:t>
      </w:r>
      <w:r>
        <w:rPr>
          <w:w w:val="105"/>
        </w:rPr>
        <w:t>Com</w:t>
      </w:r>
      <w:r>
        <w:rPr>
          <w:w w:val="105"/>
        </w:rPr>
        <w:t> a</w:t>
      </w:r>
      <w:r>
        <w:rPr>
          <w:w w:val="105"/>
        </w:rPr>
        <w:t> transcrição</w:t>
      </w:r>
      <w:r>
        <w:rPr>
          <w:w w:val="105"/>
        </w:rPr>
        <w:t> e</w:t>
      </w:r>
      <w:r>
        <w:rPr>
          <w:w w:val="105"/>
        </w:rPr>
        <w:t> estandardização</w:t>
      </w:r>
      <w:r>
        <w:rPr>
          <w:w w:val="105"/>
        </w:rPr>
        <w:t> de</w:t>
      </w:r>
      <w:r>
        <w:rPr>
          <w:w w:val="105"/>
        </w:rPr>
        <w:t> textos</w:t>
      </w:r>
      <w:r>
        <w:rPr>
          <w:w w:val="105"/>
        </w:rPr>
        <w:t> escritos proposta aqui, garantimos que </w:t>
      </w:r>
      <w:r>
        <w:rPr>
          <w:i/>
          <w:w w:val="105"/>
        </w:rPr>
        <w:t>es ouvintes</w:t>
      </w:r>
      <w:r>
        <w:rPr>
          <w:i/>
          <w:w w:val="105"/>
        </w:rPr>
        <w:t> </w:t>
      </w:r>
      <w:r>
        <w:rPr>
          <w:w w:val="105"/>
        </w:rPr>
        <w:t>deste livro ouçam os sons que nós usamos na nossa leitura dos pronomes.</w:t>
      </w:r>
    </w:p>
    <w:p>
      <w:pPr>
        <w:pStyle w:val="BodyText"/>
        <w:spacing w:line="249" w:lineRule="auto"/>
        <w:ind w:left="22" w:right="870" w:firstLine="351"/>
        <w:jc w:val="both"/>
      </w:pPr>
      <w:r>
        <w:rPr>
          <w:w w:val="105"/>
        </w:rPr>
        <w:t>Atualmente, os pronomes propostos </w:t>
      </w:r>
      <w:r>
        <w:rPr>
          <w:i/>
          <w:w w:val="105"/>
          <w:sz w:val="20"/>
        </w:rPr>
        <w:t>E-L</w:t>
      </w:r>
      <w:r>
        <w:rPr>
          <w:w w:val="105"/>
        </w:rPr>
        <w:t>, </w:t>
      </w:r>
      <w:r>
        <w:rPr>
          <w:i/>
          <w:w w:val="105"/>
          <w:sz w:val="20"/>
        </w:rPr>
        <w:t>Ê-L </w:t>
      </w:r>
      <w:r>
        <w:rPr>
          <w:w w:val="105"/>
        </w:rPr>
        <w:t>e </w:t>
      </w:r>
      <w:r>
        <w:rPr>
          <w:i/>
          <w:w w:val="105"/>
          <w:sz w:val="20"/>
        </w:rPr>
        <w:t>É-L </w:t>
      </w:r>
      <w:r>
        <w:rPr>
          <w:w w:val="105"/>
        </w:rPr>
        <w:t>passam por um processo de homo- fonia similar ao apresentado acima.</w:t>
      </w:r>
      <w:r>
        <w:rPr>
          <w:w w:val="105"/>
        </w:rPr>
        <w:t> O pronome </w:t>
      </w:r>
      <w:r>
        <w:rPr>
          <w:i/>
          <w:w w:val="105"/>
          <w:sz w:val="20"/>
        </w:rPr>
        <w:t>E-L</w:t>
      </w:r>
      <w:r>
        <w:rPr>
          <w:i/>
          <w:w w:val="105"/>
          <w:sz w:val="20"/>
        </w:rPr>
        <w:t> </w:t>
      </w:r>
      <w:r>
        <w:rPr>
          <w:w w:val="105"/>
        </w:rPr>
        <w:t>é frequentemente interpretado como homófono a </w:t>
      </w:r>
      <w:r>
        <w:rPr>
          <w:i/>
          <w:w w:val="105"/>
          <w:sz w:val="20"/>
        </w:rPr>
        <w:t>É-L</w:t>
      </w:r>
      <w:r>
        <w:rPr>
          <w:w w:val="105"/>
        </w:rPr>
        <w:t>, não a </w:t>
      </w:r>
      <w:r>
        <w:rPr>
          <w:i/>
          <w:w w:val="105"/>
          <w:sz w:val="20"/>
        </w:rPr>
        <w:t>Ê-L</w:t>
      </w:r>
      <w:r>
        <w:rPr>
          <w:w w:val="105"/>
        </w:rPr>
        <w:t>. Na articulação, como não existem sílabas terminadas no som da</w:t>
      </w:r>
      <w:r>
        <w:rPr>
          <w:spacing w:val="14"/>
          <w:w w:val="105"/>
        </w:rPr>
        <w:t> </w:t>
      </w:r>
      <w:r>
        <w:rPr>
          <w:w w:val="105"/>
        </w:rPr>
        <w:t>letra</w:t>
      </w:r>
      <w:r>
        <w:rPr>
          <w:spacing w:val="13"/>
          <w:w w:val="105"/>
        </w:rPr>
        <w:t> </w:t>
      </w:r>
      <w:r>
        <w:rPr>
          <w:i/>
          <w:w w:val="105"/>
          <w:sz w:val="20"/>
        </w:rPr>
        <w:t>L</w:t>
      </w:r>
      <w:r>
        <w:rPr>
          <w:i/>
          <w:spacing w:val="24"/>
          <w:w w:val="105"/>
          <w:sz w:val="20"/>
        </w:rPr>
        <w:t> </w:t>
      </w:r>
      <w:r>
        <w:rPr>
          <w:w w:val="105"/>
        </w:rPr>
        <w:t>na</w:t>
      </w:r>
      <w:r>
        <w:rPr>
          <w:spacing w:val="14"/>
          <w:w w:val="105"/>
        </w:rPr>
        <w:t> </w:t>
      </w:r>
      <w:r>
        <w:rPr>
          <w:w w:val="105"/>
        </w:rPr>
        <w:t>maioria</w:t>
      </w:r>
      <w:r>
        <w:rPr>
          <w:spacing w:val="14"/>
          <w:w w:val="105"/>
        </w:rPr>
        <w:t> </w:t>
      </w:r>
      <w:r>
        <w:rPr>
          <w:w w:val="105"/>
        </w:rPr>
        <w:t>dos</w:t>
      </w:r>
      <w:r>
        <w:rPr>
          <w:spacing w:val="14"/>
          <w:w w:val="105"/>
        </w:rPr>
        <w:t> </w:t>
      </w:r>
      <w:r>
        <w:rPr>
          <w:w w:val="105"/>
        </w:rPr>
        <w:t>dialetos</w:t>
      </w:r>
      <w:r>
        <w:rPr>
          <w:spacing w:val="14"/>
          <w:w w:val="105"/>
        </w:rPr>
        <w:t> </w:t>
      </w:r>
      <w:r>
        <w:rPr>
          <w:w w:val="105"/>
        </w:rPr>
        <w:t>do</w:t>
      </w:r>
      <w:r>
        <w:rPr>
          <w:spacing w:val="14"/>
          <w:w w:val="105"/>
        </w:rPr>
        <w:t> </w:t>
      </w:r>
      <w:r>
        <w:rPr>
          <w:w w:val="105"/>
        </w:rPr>
        <w:t>idioma</w:t>
      </w:r>
      <w:r>
        <w:rPr>
          <w:spacing w:val="14"/>
          <w:w w:val="105"/>
        </w:rPr>
        <w:t> </w:t>
      </w:r>
      <w:r>
        <w:rPr>
          <w:w w:val="105"/>
        </w:rPr>
        <w:t>majoritário</w:t>
      </w:r>
      <w:r>
        <w:rPr>
          <w:spacing w:val="14"/>
          <w:w w:val="105"/>
        </w:rPr>
        <w:t> </w:t>
      </w:r>
      <w:r>
        <w:rPr>
          <w:w w:val="105"/>
        </w:rPr>
        <w:t>da</w:t>
      </w:r>
      <w:r>
        <w:rPr>
          <w:spacing w:val="14"/>
          <w:w w:val="105"/>
        </w:rPr>
        <w:t> </w:t>
      </w:r>
      <w:r>
        <w:rPr>
          <w:w w:val="105"/>
        </w:rPr>
        <w:t>nossa</w:t>
      </w:r>
      <w:r>
        <w:rPr>
          <w:spacing w:val="14"/>
          <w:w w:val="105"/>
        </w:rPr>
        <w:t> </w:t>
      </w:r>
      <w:r>
        <w:rPr>
          <w:w w:val="105"/>
        </w:rPr>
        <w:t>língua,</w:t>
      </w:r>
      <w:r>
        <w:rPr>
          <w:spacing w:val="14"/>
          <w:w w:val="105"/>
        </w:rPr>
        <w:t> </w:t>
      </w:r>
      <w:r>
        <w:rPr>
          <w:w w:val="105"/>
        </w:rPr>
        <w:t>o</w:t>
      </w:r>
      <w:r>
        <w:rPr>
          <w:spacing w:val="14"/>
          <w:w w:val="105"/>
        </w:rPr>
        <w:t> </w:t>
      </w:r>
      <w:r>
        <w:rPr>
          <w:w w:val="105"/>
        </w:rPr>
        <w:t>pronome</w:t>
      </w:r>
      <w:r>
        <w:rPr>
          <w:spacing w:val="11"/>
          <w:w w:val="105"/>
        </w:rPr>
        <w:t> </w:t>
      </w:r>
      <w:r>
        <w:rPr>
          <w:i/>
          <w:w w:val="105"/>
          <w:sz w:val="20"/>
        </w:rPr>
        <w:t>É-L </w:t>
      </w:r>
      <w:r>
        <w:rPr>
          <w:w w:val="105"/>
        </w:rPr>
        <w:t>é</w:t>
      </w:r>
      <w:r>
        <w:rPr>
          <w:spacing w:val="27"/>
          <w:w w:val="105"/>
        </w:rPr>
        <w:t> </w:t>
      </w:r>
      <w:r>
        <w:rPr>
          <w:w w:val="105"/>
        </w:rPr>
        <w:t>dividido</w:t>
      </w:r>
      <w:r>
        <w:rPr>
          <w:spacing w:val="28"/>
          <w:w w:val="105"/>
        </w:rPr>
        <w:t> </w:t>
      </w:r>
      <w:r>
        <w:rPr>
          <w:w w:val="105"/>
        </w:rPr>
        <w:t>em</w:t>
      </w:r>
      <w:r>
        <w:rPr>
          <w:spacing w:val="28"/>
          <w:w w:val="105"/>
        </w:rPr>
        <w:t> </w:t>
      </w:r>
      <w:r>
        <w:rPr>
          <w:w w:val="105"/>
        </w:rPr>
        <w:t>duas</w:t>
      </w:r>
      <w:r>
        <w:rPr>
          <w:spacing w:val="27"/>
          <w:w w:val="105"/>
        </w:rPr>
        <w:t> </w:t>
      </w:r>
      <w:r>
        <w:rPr>
          <w:w w:val="105"/>
        </w:rPr>
        <w:t>sílabas:</w:t>
      </w:r>
      <w:r>
        <w:rPr>
          <w:spacing w:val="40"/>
          <w:w w:val="105"/>
        </w:rPr>
        <w:t> </w:t>
      </w:r>
      <w:r>
        <w:rPr>
          <w:i/>
          <w:w w:val="105"/>
          <w:sz w:val="20"/>
        </w:rPr>
        <w:t>É</w:t>
      </w:r>
      <w:r>
        <w:rPr>
          <w:i/>
          <w:spacing w:val="40"/>
          <w:w w:val="105"/>
          <w:sz w:val="20"/>
        </w:rPr>
        <w:t> </w:t>
      </w:r>
      <w:r>
        <w:rPr>
          <w:w w:val="105"/>
        </w:rPr>
        <w:t>e</w:t>
      </w:r>
      <w:r>
        <w:rPr>
          <w:spacing w:val="27"/>
          <w:w w:val="105"/>
        </w:rPr>
        <w:t> </w:t>
      </w:r>
      <w:r>
        <w:rPr>
          <w:i/>
          <w:w w:val="105"/>
          <w:sz w:val="20"/>
        </w:rPr>
        <w:t>L</w:t>
      </w:r>
      <w:r>
        <w:rPr>
          <w:w w:val="105"/>
        </w:rPr>
        <w:t>.</w:t>
      </w:r>
      <w:r>
        <w:rPr>
          <w:spacing w:val="27"/>
          <w:w w:val="105"/>
        </w:rPr>
        <w:t> </w:t>
      </w:r>
      <w:r>
        <w:rPr>
          <w:w w:val="105"/>
        </w:rPr>
        <w:t>Por</w:t>
      </w:r>
      <w:r>
        <w:rPr>
          <w:spacing w:val="27"/>
          <w:w w:val="105"/>
        </w:rPr>
        <w:t> </w:t>
      </w:r>
      <w:r>
        <w:rPr>
          <w:w w:val="105"/>
        </w:rPr>
        <w:t>sua</w:t>
      </w:r>
      <w:r>
        <w:rPr>
          <w:spacing w:val="28"/>
          <w:w w:val="105"/>
        </w:rPr>
        <w:t> </w:t>
      </w:r>
      <w:r>
        <w:rPr>
          <w:w w:val="105"/>
        </w:rPr>
        <w:t>vez,</w:t>
      </w:r>
      <w:r>
        <w:rPr>
          <w:spacing w:val="32"/>
          <w:w w:val="105"/>
        </w:rPr>
        <w:t> </w:t>
      </w:r>
      <w:r>
        <w:rPr>
          <w:w w:val="105"/>
        </w:rPr>
        <w:t>o</w:t>
      </w:r>
      <w:r>
        <w:rPr>
          <w:spacing w:val="28"/>
          <w:w w:val="105"/>
        </w:rPr>
        <w:t> </w:t>
      </w:r>
      <w:r>
        <w:rPr>
          <w:w w:val="105"/>
        </w:rPr>
        <w:t>som</w:t>
      </w:r>
      <w:r>
        <w:rPr>
          <w:spacing w:val="27"/>
          <w:w w:val="105"/>
        </w:rPr>
        <w:t> </w:t>
      </w:r>
      <w:r>
        <w:rPr>
          <w:w w:val="105"/>
        </w:rPr>
        <w:t>da</w:t>
      </w:r>
      <w:r>
        <w:rPr>
          <w:spacing w:val="28"/>
          <w:w w:val="105"/>
        </w:rPr>
        <w:t> </w:t>
      </w:r>
      <w:r>
        <w:rPr>
          <w:w w:val="105"/>
        </w:rPr>
        <w:t>letra</w:t>
      </w:r>
      <w:r>
        <w:rPr>
          <w:spacing w:val="27"/>
          <w:w w:val="105"/>
        </w:rPr>
        <w:t> </w:t>
      </w:r>
      <w:r>
        <w:rPr>
          <w:i/>
          <w:w w:val="105"/>
          <w:sz w:val="20"/>
        </w:rPr>
        <w:t>L</w:t>
      </w:r>
      <w:r>
        <w:rPr>
          <w:i/>
          <w:spacing w:val="38"/>
          <w:w w:val="105"/>
          <w:sz w:val="20"/>
        </w:rPr>
        <w:t> </w:t>
      </w:r>
      <w:r>
        <w:rPr>
          <w:w w:val="105"/>
        </w:rPr>
        <w:t>é</w:t>
      </w:r>
      <w:r>
        <w:rPr>
          <w:spacing w:val="27"/>
          <w:w w:val="105"/>
        </w:rPr>
        <w:t> </w:t>
      </w:r>
      <w:r>
        <w:rPr>
          <w:w w:val="105"/>
        </w:rPr>
        <w:t>completado</w:t>
      </w:r>
      <w:r>
        <w:rPr>
          <w:spacing w:val="28"/>
          <w:w w:val="105"/>
        </w:rPr>
        <w:t> </w:t>
      </w:r>
      <w:r>
        <w:rPr>
          <w:w w:val="105"/>
        </w:rPr>
        <w:t>com</w:t>
      </w:r>
      <w:r>
        <w:rPr>
          <w:spacing w:val="27"/>
          <w:w w:val="105"/>
        </w:rPr>
        <w:t> </w:t>
      </w:r>
      <w:r>
        <w:rPr>
          <w:w w:val="105"/>
        </w:rPr>
        <w:t>o som</w:t>
      </w:r>
      <w:r>
        <w:rPr>
          <w:spacing w:val="22"/>
          <w:w w:val="105"/>
        </w:rPr>
        <w:t> </w:t>
      </w:r>
      <w:r>
        <w:rPr>
          <w:i/>
          <w:color w:val="7F7F7F"/>
          <w:w w:val="105"/>
        </w:rPr>
        <w:t>e</w:t>
      </w:r>
      <w:r>
        <w:rPr>
          <w:i/>
          <w:color w:val="7F7F7F"/>
          <w:spacing w:val="40"/>
          <w:w w:val="105"/>
        </w:rPr>
        <w:t> </w:t>
      </w:r>
      <w:r>
        <w:rPr>
          <w:w w:val="105"/>
        </w:rPr>
        <w:t>fraco,</w:t>
      </w:r>
      <w:r>
        <w:rPr>
          <w:spacing w:val="25"/>
          <w:w w:val="105"/>
        </w:rPr>
        <w:t> </w:t>
      </w:r>
      <w:r>
        <w:rPr>
          <w:w w:val="105"/>
        </w:rPr>
        <w:t>resultando</w:t>
      </w:r>
      <w:r>
        <w:rPr>
          <w:spacing w:val="22"/>
          <w:w w:val="105"/>
        </w:rPr>
        <w:t> </w:t>
      </w:r>
      <w:r>
        <w:rPr>
          <w:w w:val="105"/>
        </w:rPr>
        <w:t>o</w:t>
      </w:r>
      <w:r>
        <w:rPr>
          <w:spacing w:val="22"/>
          <w:w w:val="105"/>
        </w:rPr>
        <w:t> </w:t>
      </w:r>
      <w:r>
        <w:rPr>
          <w:w w:val="105"/>
        </w:rPr>
        <w:t>pronome</w:t>
      </w:r>
      <w:r>
        <w:rPr>
          <w:spacing w:val="21"/>
          <w:w w:val="105"/>
        </w:rPr>
        <w:t> </w:t>
      </w:r>
      <w:r>
        <w:rPr>
          <w:i/>
          <w:color w:val="7F7F7F"/>
          <w:w w:val="105"/>
        </w:rPr>
        <w:t>éle</w:t>
      </w:r>
      <w:r>
        <w:rPr>
          <w:w w:val="105"/>
        </w:rPr>
        <w:t>.</w:t>
      </w:r>
      <w:r>
        <w:rPr>
          <w:spacing w:val="40"/>
          <w:w w:val="105"/>
        </w:rPr>
        <w:t> </w:t>
      </w:r>
      <w:r>
        <w:rPr>
          <w:w w:val="105"/>
        </w:rPr>
        <w:t>O</w:t>
      </w:r>
      <w:r>
        <w:rPr>
          <w:spacing w:val="22"/>
          <w:w w:val="105"/>
        </w:rPr>
        <w:t> </w:t>
      </w:r>
      <w:r>
        <w:rPr>
          <w:w w:val="105"/>
        </w:rPr>
        <w:t>mesmo</w:t>
      </w:r>
      <w:r>
        <w:rPr>
          <w:spacing w:val="22"/>
          <w:w w:val="105"/>
        </w:rPr>
        <w:t> </w:t>
      </w:r>
      <w:r>
        <w:rPr>
          <w:w w:val="105"/>
        </w:rPr>
        <w:t>ocorre</w:t>
      </w:r>
      <w:r>
        <w:rPr>
          <w:spacing w:val="22"/>
          <w:w w:val="105"/>
        </w:rPr>
        <w:t> </w:t>
      </w:r>
      <w:r>
        <w:rPr>
          <w:w w:val="105"/>
        </w:rPr>
        <w:t>com</w:t>
      </w:r>
      <w:r>
        <w:rPr>
          <w:spacing w:val="22"/>
          <w:w w:val="105"/>
        </w:rPr>
        <w:t> </w:t>
      </w:r>
      <w:r>
        <w:rPr>
          <w:w w:val="105"/>
        </w:rPr>
        <w:t>todas</w:t>
      </w:r>
      <w:r>
        <w:rPr>
          <w:spacing w:val="22"/>
          <w:w w:val="105"/>
        </w:rPr>
        <w:t> </w:t>
      </w:r>
      <w:r>
        <w:rPr>
          <w:w w:val="105"/>
        </w:rPr>
        <w:t>as</w:t>
      </w:r>
      <w:r>
        <w:rPr>
          <w:spacing w:val="22"/>
          <w:w w:val="105"/>
        </w:rPr>
        <w:t> </w:t>
      </w:r>
      <w:r>
        <w:rPr>
          <w:w w:val="105"/>
        </w:rPr>
        <w:t>outras</w:t>
      </w:r>
      <w:r>
        <w:rPr>
          <w:spacing w:val="22"/>
          <w:w w:val="105"/>
        </w:rPr>
        <w:t> </w:t>
      </w:r>
      <w:r>
        <w:rPr>
          <w:w w:val="105"/>
        </w:rPr>
        <w:t>palavras da</w:t>
      </w:r>
      <w:r>
        <w:rPr>
          <w:w w:val="105"/>
        </w:rPr>
        <w:t> língua</w:t>
      </w:r>
      <w:r>
        <w:rPr>
          <w:w w:val="105"/>
        </w:rPr>
        <w:t> como</w:t>
      </w:r>
      <w:r>
        <w:rPr>
          <w:w w:val="105"/>
        </w:rPr>
        <w:t> com</w:t>
      </w:r>
      <w:r>
        <w:rPr>
          <w:w w:val="105"/>
        </w:rPr>
        <w:t> </w:t>
      </w:r>
      <w:r>
        <w:rPr>
          <w:i/>
          <w:w w:val="105"/>
          <w:sz w:val="20"/>
        </w:rPr>
        <w:t>T-Á-X-I-S</w:t>
      </w:r>
      <w:r>
        <w:rPr>
          <w:i/>
          <w:spacing w:val="40"/>
          <w:w w:val="105"/>
          <w:sz w:val="20"/>
        </w:rPr>
        <w:t> </w:t>
      </w:r>
      <w:r>
        <w:rPr>
          <w:w w:val="105"/>
        </w:rPr>
        <w:t>(‘</w:t>
      </w:r>
      <w:r>
        <w:rPr>
          <w:i/>
          <w:color w:val="7F7F7F"/>
          <w:w w:val="105"/>
        </w:rPr>
        <w:t>táquices</w:t>
      </w:r>
      <w:r>
        <w:rPr>
          <w:w w:val="105"/>
        </w:rPr>
        <w:t>’),</w:t>
      </w:r>
      <w:r>
        <w:rPr>
          <w:w w:val="105"/>
        </w:rPr>
        <w:t> </w:t>
      </w:r>
      <w:r>
        <w:rPr>
          <w:i/>
          <w:w w:val="105"/>
          <w:sz w:val="20"/>
        </w:rPr>
        <w:t>I-P-H-O-N-E-S</w:t>
      </w:r>
      <w:r>
        <w:rPr>
          <w:i/>
          <w:spacing w:val="40"/>
          <w:w w:val="105"/>
          <w:sz w:val="20"/>
        </w:rPr>
        <w:t> </w:t>
      </w:r>
      <w:r>
        <w:rPr>
          <w:w w:val="105"/>
        </w:rPr>
        <w:t>(‘</w:t>
      </w:r>
      <w:r>
        <w:rPr>
          <w:i/>
          <w:color w:val="7F7F7F"/>
          <w:w w:val="105"/>
        </w:rPr>
        <w:t>aifones</w:t>
      </w:r>
      <w:r>
        <w:rPr>
          <w:w w:val="105"/>
        </w:rPr>
        <w:t>’)</w:t>
      </w:r>
      <w:r>
        <w:rPr>
          <w:w w:val="105"/>
        </w:rPr>
        <w:t> e</w:t>
      </w:r>
      <w:r>
        <w:rPr>
          <w:w w:val="105"/>
        </w:rPr>
        <w:t> </w:t>
      </w:r>
      <w:r>
        <w:rPr>
          <w:i/>
          <w:w w:val="105"/>
          <w:sz w:val="20"/>
        </w:rPr>
        <w:t>A-N-D-R-O-I-D-S </w:t>
      </w:r>
      <w:r>
        <w:rPr>
          <w:w w:val="105"/>
        </w:rPr>
        <w:t>(‘</w:t>
      </w:r>
      <w:r>
        <w:rPr>
          <w:i/>
          <w:color w:val="7F7F7F"/>
          <w:w w:val="105"/>
        </w:rPr>
        <w:t>andróides</w:t>
      </w:r>
      <w:r>
        <w:rPr>
          <w:w w:val="105"/>
        </w:rPr>
        <w:t>’).</w:t>
      </w:r>
      <w:r>
        <w:rPr>
          <w:spacing w:val="29"/>
          <w:w w:val="105"/>
        </w:rPr>
        <w:t> </w:t>
      </w:r>
      <w:r>
        <w:rPr>
          <w:w w:val="105"/>
        </w:rPr>
        <w:t>A depender do dialeto, alguns lêem o pronome </w:t>
      </w:r>
      <w:r>
        <w:rPr>
          <w:i/>
          <w:w w:val="105"/>
          <w:sz w:val="20"/>
        </w:rPr>
        <w:t>E-L </w:t>
      </w:r>
      <w:r>
        <w:rPr>
          <w:w w:val="105"/>
        </w:rPr>
        <w:t>como </w:t>
      </w:r>
      <w:r>
        <w:rPr>
          <w:i/>
          <w:color w:val="7F7F7F"/>
          <w:w w:val="105"/>
        </w:rPr>
        <w:t>éu</w:t>
      </w:r>
      <w:r>
        <w:rPr>
          <w:w w:val="105"/>
        </w:rPr>
        <w:t>, o que o torna mais</w:t>
      </w:r>
      <w:r>
        <w:rPr>
          <w:spacing w:val="-2"/>
          <w:w w:val="105"/>
        </w:rPr>
        <w:t> </w:t>
      </w:r>
      <w:r>
        <w:rPr>
          <w:w w:val="105"/>
        </w:rPr>
        <w:t>parecido</w:t>
      </w:r>
      <w:r>
        <w:rPr>
          <w:spacing w:val="-3"/>
          <w:w w:val="105"/>
        </w:rPr>
        <w:t> </w:t>
      </w:r>
      <w:r>
        <w:rPr>
          <w:w w:val="105"/>
        </w:rPr>
        <w:t>com</w:t>
      </w:r>
      <w:r>
        <w:rPr>
          <w:spacing w:val="-3"/>
          <w:w w:val="105"/>
        </w:rPr>
        <w:t> </w:t>
      </w:r>
      <w:r>
        <w:rPr>
          <w:w w:val="105"/>
        </w:rPr>
        <w:t>o</w:t>
      </w:r>
      <w:r>
        <w:rPr>
          <w:spacing w:val="-2"/>
          <w:w w:val="105"/>
        </w:rPr>
        <w:t> </w:t>
      </w:r>
      <w:r>
        <w:rPr>
          <w:w w:val="105"/>
        </w:rPr>
        <w:t>pronome</w:t>
      </w:r>
      <w:r>
        <w:rPr>
          <w:spacing w:val="-2"/>
          <w:w w:val="105"/>
        </w:rPr>
        <w:t> </w:t>
      </w:r>
      <w:r>
        <w:rPr>
          <w:i/>
          <w:color w:val="7F7F7F"/>
          <w:w w:val="105"/>
        </w:rPr>
        <w:t>eu </w:t>
      </w:r>
      <w:r>
        <w:rPr>
          <w:w w:val="105"/>
        </w:rPr>
        <w:t>na</w:t>
      </w:r>
      <w:r>
        <w:rPr>
          <w:spacing w:val="-2"/>
          <w:w w:val="105"/>
        </w:rPr>
        <w:t> </w:t>
      </w:r>
      <w:r>
        <w:rPr>
          <w:w w:val="105"/>
        </w:rPr>
        <w:t>fala</w:t>
      </w:r>
      <w:r>
        <w:rPr>
          <w:spacing w:val="-3"/>
          <w:w w:val="105"/>
        </w:rPr>
        <w:t> </w:t>
      </w:r>
      <w:r>
        <w:rPr>
          <w:w w:val="105"/>
        </w:rPr>
        <w:t>do</w:t>
      </w:r>
      <w:r>
        <w:rPr>
          <w:spacing w:val="-2"/>
          <w:w w:val="105"/>
        </w:rPr>
        <w:t> </w:t>
      </w:r>
      <w:r>
        <w:rPr>
          <w:w w:val="105"/>
        </w:rPr>
        <w:t>que</w:t>
      </w:r>
      <w:r>
        <w:rPr>
          <w:spacing w:val="-3"/>
          <w:w w:val="105"/>
        </w:rPr>
        <w:t> </w:t>
      </w:r>
      <w:r>
        <w:rPr>
          <w:w w:val="105"/>
        </w:rPr>
        <w:t>com</w:t>
      </w:r>
      <w:r>
        <w:rPr>
          <w:spacing w:val="-3"/>
          <w:w w:val="105"/>
        </w:rPr>
        <w:t> </w:t>
      </w:r>
      <w:r>
        <w:rPr>
          <w:w w:val="105"/>
        </w:rPr>
        <w:t>os</w:t>
      </w:r>
      <w:r>
        <w:rPr>
          <w:spacing w:val="-2"/>
          <w:w w:val="105"/>
        </w:rPr>
        <w:t> </w:t>
      </w:r>
      <w:r>
        <w:rPr>
          <w:w w:val="105"/>
        </w:rPr>
        <w:t>outros</w:t>
      </w:r>
      <w:r>
        <w:rPr>
          <w:spacing w:val="-3"/>
          <w:w w:val="105"/>
        </w:rPr>
        <w:t> </w:t>
      </w:r>
      <w:r>
        <w:rPr>
          <w:w w:val="105"/>
        </w:rPr>
        <w:t>pronomes</w:t>
      </w:r>
      <w:r>
        <w:rPr>
          <w:spacing w:val="-2"/>
          <w:w w:val="105"/>
        </w:rPr>
        <w:t> </w:t>
      </w:r>
      <w:r>
        <w:rPr>
          <w:w w:val="105"/>
        </w:rPr>
        <w:t>aqui</w:t>
      </w:r>
      <w:r>
        <w:rPr>
          <w:spacing w:val="-3"/>
          <w:w w:val="105"/>
        </w:rPr>
        <w:t> </w:t>
      </w:r>
      <w:r>
        <w:rPr>
          <w:w w:val="105"/>
        </w:rPr>
        <w:t>discutidos. Por isso, utilizamos a seguinte tabela de homofonia e grafia estandardizada</w:t>
      </w:r>
      <w:hyperlink w:history="true" w:anchor="_bookmark31">
        <w:r>
          <w:rPr>
            <w:w w:val="105"/>
            <w:position w:val="9"/>
            <w:sz w:val="16"/>
          </w:rPr>
          <w:t>2</w:t>
        </w:r>
      </w:hyperlink>
      <w:r>
        <w:rPr>
          <w:w w:val="105"/>
        </w:rPr>
        <w:t>.</w:t>
      </w:r>
    </w:p>
    <w:p>
      <w:pPr>
        <w:pStyle w:val="BodyText"/>
        <w:spacing w:line="252" w:lineRule="auto" w:before="9"/>
        <w:ind w:left="22" w:right="870" w:firstLine="351"/>
        <w:jc w:val="both"/>
      </w:pPr>
      <w:r>
        <w:rPr>
          <w:w w:val="105"/>
        </w:rPr>
        <w:t>As grafias de pronomes que estandardizamos de modo diferente das grafias mais frequentes</w:t>
      </w:r>
      <w:r>
        <w:rPr>
          <w:w w:val="105"/>
        </w:rPr>
        <w:t> foram</w:t>
      </w:r>
      <w:r>
        <w:rPr>
          <w:w w:val="105"/>
        </w:rPr>
        <w:t> testadas</w:t>
      </w:r>
      <w:r>
        <w:rPr>
          <w:w w:val="105"/>
        </w:rPr>
        <w:t> e</w:t>
      </w:r>
      <w:r>
        <w:rPr>
          <w:w w:val="105"/>
        </w:rPr>
        <w:t> todas</w:t>
      </w:r>
      <w:r>
        <w:rPr>
          <w:w w:val="105"/>
        </w:rPr>
        <w:t> elas</w:t>
      </w:r>
      <w:r>
        <w:rPr>
          <w:w w:val="105"/>
        </w:rPr>
        <w:t> são</w:t>
      </w:r>
      <w:r>
        <w:rPr>
          <w:w w:val="105"/>
        </w:rPr>
        <w:t> interpretadas</w:t>
      </w:r>
      <w:r>
        <w:rPr>
          <w:w w:val="105"/>
        </w:rPr>
        <w:t> corretamente</w:t>
      </w:r>
      <w:r>
        <w:rPr>
          <w:w w:val="105"/>
        </w:rPr>
        <w:t> pelos</w:t>
      </w:r>
      <w:r>
        <w:rPr>
          <w:w w:val="105"/>
        </w:rPr>
        <w:t> programas leitores</w:t>
      </w:r>
      <w:r>
        <w:rPr>
          <w:spacing w:val="6"/>
          <w:w w:val="105"/>
        </w:rPr>
        <w:t> </w:t>
      </w:r>
      <w:r>
        <w:rPr>
          <w:w w:val="105"/>
        </w:rPr>
        <w:t>verificados.</w:t>
      </w:r>
      <w:r>
        <w:rPr>
          <w:spacing w:val="35"/>
          <w:w w:val="105"/>
        </w:rPr>
        <w:t> </w:t>
      </w:r>
      <w:r>
        <w:rPr>
          <w:w w:val="105"/>
        </w:rPr>
        <w:t>Contudo,</w:t>
      </w:r>
      <w:r>
        <w:rPr>
          <w:spacing w:val="7"/>
          <w:w w:val="105"/>
        </w:rPr>
        <w:t> </w:t>
      </w:r>
      <w:r>
        <w:rPr>
          <w:w w:val="105"/>
        </w:rPr>
        <w:t>algumas</w:t>
      </w:r>
      <w:r>
        <w:rPr>
          <w:spacing w:val="7"/>
          <w:w w:val="105"/>
        </w:rPr>
        <w:t> </w:t>
      </w:r>
      <w:r>
        <w:rPr>
          <w:w w:val="105"/>
        </w:rPr>
        <w:t>grafias</w:t>
      </w:r>
      <w:r>
        <w:rPr>
          <w:spacing w:val="6"/>
          <w:w w:val="105"/>
        </w:rPr>
        <w:t> </w:t>
      </w:r>
      <w:r>
        <w:rPr>
          <w:w w:val="105"/>
        </w:rPr>
        <w:t>estandardes</w:t>
      </w:r>
      <w:r>
        <w:rPr>
          <w:spacing w:val="7"/>
          <w:w w:val="105"/>
        </w:rPr>
        <w:t> </w:t>
      </w:r>
      <w:r>
        <w:rPr>
          <w:w w:val="105"/>
        </w:rPr>
        <w:t>são</w:t>
      </w:r>
      <w:r>
        <w:rPr>
          <w:spacing w:val="6"/>
          <w:w w:val="105"/>
        </w:rPr>
        <w:t> </w:t>
      </w:r>
      <w:r>
        <w:rPr>
          <w:w w:val="105"/>
        </w:rPr>
        <w:t>lidas</w:t>
      </w:r>
      <w:r>
        <w:rPr>
          <w:spacing w:val="7"/>
          <w:w w:val="105"/>
        </w:rPr>
        <w:t> </w:t>
      </w:r>
      <w:r>
        <w:rPr>
          <w:w w:val="105"/>
        </w:rPr>
        <w:t>de</w:t>
      </w:r>
      <w:r>
        <w:rPr>
          <w:spacing w:val="7"/>
          <w:w w:val="105"/>
        </w:rPr>
        <w:t> </w:t>
      </w:r>
      <w:r>
        <w:rPr>
          <w:w w:val="105"/>
        </w:rPr>
        <w:t>modo</w:t>
      </w:r>
      <w:r>
        <w:rPr>
          <w:spacing w:val="6"/>
          <w:w w:val="105"/>
        </w:rPr>
        <w:t> </w:t>
      </w:r>
      <w:r>
        <w:rPr>
          <w:w w:val="105"/>
        </w:rPr>
        <w:t>errado</w:t>
      </w:r>
      <w:r>
        <w:rPr>
          <w:spacing w:val="7"/>
          <w:w w:val="105"/>
        </w:rPr>
        <w:t> </w:t>
      </w:r>
      <w:r>
        <w:rPr>
          <w:spacing w:val="-5"/>
          <w:w w:val="105"/>
        </w:rPr>
        <w:t>por</w:t>
      </w:r>
    </w:p>
    <w:p>
      <w:pPr>
        <w:pStyle w:val="BodyText"/>
        <w:spacing w:before="4"/>
        <w:rPr>
          <w:sz w:val="12"/>
        </w:rPr>
      </w:pPr>
      <w:r>
        <w:rPr>
          <w:sz w:val="12"/>
        </w:rPr>
        <mc:AlternateContent>
          <mc:Choice Requires="wps">
            <w:drawing>
              <wp:anchor distT="0" distB="0" distL="0" distR="0" allowOverlap="1" layoutInCell="1" locked="0" behindDoc="1" simplePos="0" relativeHeight="487596544">
                <wp:simplePos x="0" y="0"/>
                <wp:positionH relativeFrom="page">
                  <wp:posOffset>914400</wp:posOffset>
                </wp:positionH>
                <wp:positionV relativeFrom="paragraph">
                  <wp:posOffset>105704</wp:posOffset>
                </wp:positionV>
                <wp:extent cx="2292985" cy="1270"/>
                <wp:effectExtent l="0" t="0" r="0" b="0"/>
                <wp:wrapTopAndBottom/>
                <wp:docPr id="71" name="Graphic 71"/>
                <wp:cNvGraphicFramePr>
                  <a:graphicFrameLocks/>
                </wp:cNvGraphicFramePr>
                <a:graphic>
                  <a:graphicData uri="http://schemas.microsoft.com/office/word/2010/wordprocessingShape">
                    <wps:wsp>
                      <wps:cNvPr id="71" name="Graphic 71"/>
                      <wps:cNvSpPr/>
                      <wps:spPr>
                        <a:xfrm>
                          <a:off x="0" y="0"/>
                          <a:ext cx="2292985" cy="1270"/>
                        </a:xfrm>
                        <a:custGeom>
                          <a:avLst/>
                          <a:gdLst/>
                          <a:ahLst/>
                          <a:cxnLst/>
                          <a:rect l="l" t="t" r="r" b="b"/>
                          <a:pathLst>
                            <a:path w="2292985" h="0">
                              <a:moveTo>
                                <a:pt x="0" y="0"/>
                              </a:moveTo>
                              <a:lnTo>
                                <a:pt x="2292438" y="0"/>
                              </a:lnTo>
                            </a:path>
                          </a:pathLst>
                        </a:custGeom>
                        <a:ln w="5054">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72pt;margin-top:8.323175pt;width:180.55pt;height:.1pt;mso-position-horizontal-relative:page;mso-position-vertical-relative:paragraph;z-index:-15719936;mso-wrap-distance-left:0;mso-wrap-distance-right:0" id="docshape46" coordorigin="1440,166" coordsize="3611,0" path="m1440,166l5050,166e" filled="false" stroked="true" strokeweight=".398pt" strokecolor="#000000">
                <v:path arrowok="t"/>
                <v:stroke dashstyle="solid"/>
                <w10:wrap type="topAndBottom"/>
              </v:shape>
            </w:pict>
          </mc:Fallback>
        </mc:AlternateContent>
      </w:r>
    </w:p>
    <w:p>
      <w:pPr>
        <w:spacing w:line="252" w:lineRule="auto" w:before="26"/>
        <w:ind w:left="23" w:right="871" w:firstLine="269"/>
        <w:jc w:val="both"/>
        <w:rPr>
          <w:rFonts w:ascii="Georgia" w:hAnsi="Georgia"/>
          <w:sz w:val="20"/>
        </w:rPr>
      </w:pPr>
      <w:r>
        <w:rPr>
          <w:rFonts w:ascii="Cambria" w:hAnsi="Cambria"/>
          <w:position w:val="7"/>
          <w:sz w:val="14"/>
        </w:rPr>
        <w:t>2</w:t>
      </w:r>
      <w:bookmarkStart w:name="_bookmark31" w:id="44"/>
      <w:bookmarkEnd w:id="44"/>
      <w:r>
        <w:rPr>
          <w:rFonts w:ascii="Cambria" w:hAnsi="Cambria"/>
          <w:spacing w:val="10"/>
          <w:position w:val="7"/>
          <w:sz w:val="14"/>
        </w:rPr>
      </w:r>
      <w:r>
        <w:rPr>
          <w:rFonts w:ascii="Georgia" w:hAnsi="Georgia"/>
          <w:sz w:val="20"/>
        </w:rPr>
        <w:t>Note-se que o pronome </w:t>
      </w:r>
      <w:r>
        <w:rPr>
          <w:i/>
          <w:sz w:val="20"/>
        </w:rPr>
        <w:t>Ê-L </w:t>
      </w:r>
      <w:r>
        <w:rPr>
          <w:rFonts w:ascii="Georgia" w:hAnsi="Georgia"/>
          <w:sz w:val="20"/>
        </w:rPr>
        <w:t>é distinto de </w:t>
      </w:r>
      <w:r>
        <w:rPr>
          <w:i/>
          <w:sz w:val="20"/>
        </w:rPr>
        <w:t>E-L-E </w:t>
      </w:r>
      <w:r>
        <w:rPr>
          <w:rFonts w:ascii="Georgia" w:hAnsi="Georgia"/>
          <w:sz w:val="20"/>
        </w:rPr>
        <w:t>e </w:t>
      </w:r>
      <w:r>
        <w:rPr>
          <w:i/>
          <w:sz w:val="20"/>
        </w:rPr>
        <w:t>E-U</w:t>
      </w:r>
      <w:r>
        <w:rPr>
          <w:i/>
          <w:spacing w:val="31"/>
          <w:sz w:val="20"/>
        </w:rPr>
        <w:t> </w:t>
      </w:r>
      <w:r>
        <w:rPr>
          <w:rFonts w:ascii="Georgia" w:hAnsi="Georgia"/>
          <w:sz w:val="20"/>
        </w:rPr>
        <w:t>somente na escrita e não na fala na maioria dos dialetos nacionais.</w:t>
      </w:r>
      <w:r>
        <w:rPr>
          <w:rFonts w:ascii="Georgia" w:hAnsi="Georgia"/>
          <w:spacing w:val="40"/>
          <w:sz w:val="20"/>
        </w:rPr>
        <w:t> </w:t>
      </w:r>
      <w:r>
        <w:rPr>
          <w:rFonts w:ascii="Georgia" w:hAnsi="Georgia"/>
          <w:sz w:val="20"/>
        </w:rPr>
        <w:t>Com a estandardização da grafia proposta aqui, a distinção entre </w:t>
      </w:r>
      <w:r>
        <w:rPr>
          <w:i/>
          <w:sz w:val="20"/>
        </w:rPr>
        <w:t>Ê-L </w:t>
      </w:r>
      <w:r>
        <w:rPr>
          <w:rFonts w:ascii="Georgia" w:hAnsi="Georgia"/>
          <w:sz w:val="20"/>
        </w:rPr>
        <w:t>e </w:t>
      </w:r>
      <w:r>
        <w:rPr>
          <w:i/>
          <w:sz w:val="20"/>
        </w:rPr>
        <w:t>E-L-E</w:t>
      </w:r>
      <w:r>
        <w:rPr>
          <w:i/>
          <w:spacing w:val="40"/>
          <w:sz w:val="20"/>
        </w:rPr>
        <w:t> </w:t>
      </w:r>
      <w:r>
        <w:rPr>
          <w:rFonts w:ascii="Georgia" w:hAnsi="Georgia"/>
          <w:spacing w:val="-2"/>
          <w:sz w:val="20"/>
        </w:rPr>
        <w:t>na</w:t>
      </w:r>
      <w:r>
        <w:rPr>
          <w:rFonts w:ascii="Georgia" w:hAnsi="Georgia"/>
          <w:spacing w:val="-4"/>
          <w:sz w:val="20"/>
        </w:rPr>
        <w:t> </w:t>
      </w:r>
      <w:r>
        <w:rPr>
          <w:rFonts w:ascii="Georgia" w:hAnsi="Georgia"/>
          <w:spacing w:val="-2"/>
          <w:sz w:val="20"/>
        </w:rPr>
        <w:t>escrita</w:t>
      </w:r>
      <w:r>
        <w:rPr>
          <w:rFonts w:ascii="Georgia" w:hAnsi="Georgia"/>
          <w:spacing w:val="-5"/>
          <w:sz w:val="20"/>
        </w:rPr>
        <w:t> </w:t>
      </w:r>
      <w:r>
        <w:rPr>
          <w:rFonts w:ascii="Georgia" w:hAnsi="Georgia"/>
          <w:spacing w:val="-2"/>
          <w:sz w:val="20"/>
        </w:rPr>
        <w:t>desaparece.</w:t>
      </w:r>
      <w:r>
        <w:rPr>
          <w:rFonts w:ascii="Georgia" w:hAnsi="Georgia"/>
          <w:spacing w:val="14"/>
          <w:sz w:val="20"/>
        </w:rPr>
        <w:t> </w:t>
      </w:r>
      <w:r>
        <w:rPr>
          <w:rFonts w:ascii="Georgia" w:hAnsi="Georgia"/>
          <w:spacing w:val="-2"/>
          <w:sz w:val="20"/>
        </w:rPr>
        <w:t>Felizmente,</w:t>
      </w:r>
      <w:r>
        <w:rPr>
          <w:rFonts w:ascii="Georgia" w:hAnsi="Georgia"/>
          <w:spacing w:val="-4"/>
          <w:sz w:val="20"/>
        </w:rPr>
        <w:t> </w:t>
      </w:r>
      <w:r>
        <w:rPr>
          <w:rFonts w:ascii="Georgia" w:hAnsi="Georgia"/>
          <w:spacing w:val="-2"/>
          <w:sz w:val="20"/>
        </w:rPr>
        <w:t>não</w:t>
      </w:r>
      <w:r>
        <w:rPr>
          <w:rFonts w:ascii="Georgia" w:hAnsi="Georgia"/>
          <w:spacing w:val="-5"/>
          <w:sz w:val="20"/>
        </w:rPr>
        <w:t> </w:t>
      </w:r>
      <w:r>
        <w:rPr>
          <w:rFonts w:ascii="Georgia" w:hAnsi="Georgia"/>
          <w:spacing w:val="-2"/>
          <w:sz w:val="20"/>
        </w:rPr>
        <w:t>observamos</w:t>
      </w:r>
      <w:r>
        <w:rPr>
          <w:rFonts w:ascii="Georgia" w:hAnsi="Georgia"/>
          <w:spacing w:val="-5"/>
          <w:sz w:val="20"/>
        </w:rPr>
        <w:t> </w:t>
      </w:r>
      <w:r>
        <w:rPr>
          <w:rFonts w:ascii="Georgia" w:hAnsi="Georgia"/>
          <w:spacing w:val="-2"/>
          <w:sz w:val="20"/>
        </w:rPr>
        <w:t>nenhuma</w:t>
      </w:r>
      <w:r>
        <w:rPr>
          <w:rFonts w:ascii="Georgia" w:hAnsi="Georgia"/>
          <w:spacing w:val="-5"/>
          <w:sz w:val="20"/>
        </w:rPr>
        <w:t> </w:t>
      </w:r>
      <w:r>
        <w:rPr>
          <w:rFonts w:ascii="Georgia" w:hAnsi="Georgia"/>
          <w:spacing w:val="-2"/>
          <w:sz w:val="20"/>
        </w:rPr>
        <w:t>adoção</w:t>
      </w:r>
      <w:r>
        <w:rPr>
          <w:rFonts w:ascii="Georgia" w:hAnsi="Georgia"/>
          <w:spacing w:val="-4"/>
          <w:sz w:val="20"/>
        </w:rPr>
        <w:t> </w:t>
      </w:r>
      <w:r>
        <w:rPr>
          <w:rFonts w:ascii="Georgia" w:hAnsi="Georgia"/>
          <w:spacing w:val="-2"/>
          <w:sz w:val="20"/>
        </w:rPr>
        <w:t>e</w:t>
      </w:r>
      <w:r>
        <w:rPr>
          <w:rFonts w:ascii="Georgia" w:hAnsi="Georgia"/>
          <w:spacing w:val="-5"/>
          <w:sz w:val="20"/>
        </w:rPr>
        <w:t> </w:t>
      </w:r>
      <w:r>
        <w:rPr>
          <w:rFonts w:ascii="Georgia" w:hAnsi="Georgia"/>
          <w:spacing w:val="-2"/>
          <w:sz w:val="20"/>
        </w:rPr>
        <w:t>nenhum</w:t>
      </w:r>
      <w:r>
        <w:rPr>
          <w:rFonts w:ascii="Georgia" w:hAnsi="Georgia"/>
          <w:spacing w:val="-4"/>
          <w:sz w:val="20"/>
        </w:rPr>
        <w:t> </w:t>
      </w:r>
      <w:r>
        <w:rPr>
          <w:rFonts w:ascii="Georgia" w:hAnsi="Georgia"/>
          <w:spacing w:val="-2"/>
          <w:sz w:val="20"/>
        </w:rPr>
        <w:t>emprego</w:t>
      </w:r>
      <w:r>
        <w:rPr>
          <w:rFonts w:ascii="Georgia" w:hAnsi="Georgia"/>
          <w:spacing w:val="-4"/>
          <w:sz w:val="20"/>
        </w:rPr>
        <w:t> </w:t>
      </w:r>
      <w:r>
        <w:rPr>
          <w:rFonts w:ascii="Georgia" w:hAnsi="Georgia"/>
          <w:spacing w:val="-2"/>
          <w:sz w:val="20"/>
        </w:rPr>
        <w:t>desse</w:t>
      </w:r>
      <w:r>
        <w:rPr>
          <w:rFonts w:ascii="Georgia" w:hAnsi="Georgia"/>
          <w:spacing w:val="-5"/>
          <w:sz w:val="20"/>
        </w:rPr>
        <w:t> </w:t>
      </w:r>
      <w:r>
        <w:rPr>
          <w:rFonts w:ascii="Georgia" w:hAnsi="Georgia"/>
          <w:spacing w:val="-2"/>
          <w:sz w:val="20"/>
        </w:rPr>
        <w:t>pronome </w:t>
      </w:r>
      <w:r>
        <w:rPr>
          <w:rFonts w:ascii="Georgia" w:hAnsi="Georgia"/>
          <w:sz w:val="20"/>
        </w:rPr>
        <w:t>nos textos coletados, somente propostas.</w:t>
      </w:r>
    </w:p>
    <w:p>
      <w:pPr>
        <w:spacing w:after="0" w:line="252" w:lineRule="auto"/>
        <w:jc w:val="both"/>
        <w:rPr>
          <w:rFonts w:ascii="Georgia" w:hAnsi="Georgia"/>
          <w:sz w:val="20"/>
        </w:rPr>
        <w:sectPr>
          <w:headerReference w:type="even" r:id="rId50"/>
          <w:headerReference w:type="default" r:id="rId51"/>
          <w:pgSz w:w="11910" w:h="16840"/>
          <w:pgMar w:header="819" w:footer="0" w:top="1120" w:bottom="280" w:left="1417" w:right="566"/>
          <w:pgNumType w:start="18"/>
        </w:sectPr>
      </w:pPr>
    </w:p>
    <w:p>
      <w:pPr>
        <w:pStyle w:val="BodyText"/>
        <w:spacing w:before="70"/>
        <w:rPr>
          <w:rFonts w:ascii="Georgia"/>
          <w:sz w:val="22"/>
        </w:rPr>
      </w:pPr>
    </w:p>
    <w:p>
      <w:pPr>
        <w:spacing w:before="0"/>
        <w:ind w:left="0" w:right="849" w:firstLine="0"/>
        <w:jc w:val="center"/>
        <w:rPr>
          <w:rFonts w:ascii="Georgia"/>
          <w:b/>
          <w:sz w:val="22"/>
        </w:rPr>
      </w:pPr>
      <w:r>
        <w:rPr>
          <w:rFonts w:ascii="Georgia"/>
          <w:b/>
          <w:spacing w:val="-2"/>
          <w:sz w:val="22"/>
        </w:rPr>
        <w:t>Grafia</w:t>
      </w:r>
      <w:r>
        <w:rPr>
          <w:rFonts w:ascii="Georgia"/>
          <w:b/>
          <w:spacing w:val="3"/>
          <w:sz w:val="22"/>
        </w:rPr>
        <w:t> </w:t>
      </w:r>
      <w:r>
        <w:rPr>
          <w:rFonts w:ascii="Georgia"/>
          <w:b/>
          <w:spacing w:val="-2"/>
          <w:sz w:val="22"/>
        </w:rPr>
        <w:t>Mais</w:t>
      </w:r>
      <w:r>
        <w:rPr>
          <w:rFonts w:ascii="Georgia"/>
          <w:b/>
          <w:spacing w:val="3"/>
          <w:sz w:val="22"/>
        </w:rPr>
        <w:t> </w:t>
      </w:r>
      <w:r>
        <w:rPr>
          <w:rFonts w:ascii="Georgia"/>
          <w:b/>
          <w:spacing w:val="-2"/>
          <w:sz w:val="22"/>
        </w:rPr>
        <w:t>Frequente</w:t>
      </w:r>
    </w:p>
    <w:p>
      <w:pPr>
        <w:tabs>
          <w:tab w:pos="587" w:val="left" w:leader="none"/>
        </w:tabs>
        <w:spacing w:before="35" w:after="39"/>
        <w:ind w:left="0" w:right="840" w:firstLine="0"/>
        <w:jc w:val="center"/>
        <w:rPr>
          <w:sz w:val="22"/>
        </w:rPr>
      </w:pPr>
      <w:r>
        <w:rPr>
          <w:spacing w:val="-5"/>
          <w:sz w:val="22"/>
        </w:rPr>
        <w:t>el</w:t>
      </w:r>
      <w:r>
        <w:rPr>
          <w:sz w:val="22"/>
        </w:rPr>
        <w:tab/>
      </w:r>
      <w:r>
        <w:rPr>
          <w:spacing w:val="-5"/>
          <w:sz w:val="22"/>
        </w:rPr>
        <w:t>el</w:t>
      </w:r>
    </w:p>
    <w:tbl>
      <w:tblPr>
        <w:tblW w:w="0" w:type="auto"/>
        <w:jc w:val="left"/>
        <w:tblInd w:w="39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87"/>
        <w:gridCol w:w="587"/>
      </w:tblGrid>
      <w:tr>
        <w:trPr>
          <w:trHeight w:val="278" w:hRule="atLeast"/>
        </w:trPr>
        <w:tc>
          <w:tcPr>
            <w:tcW w:w="587" w:type="dxa"/>
          </w:tcPr>
          <w:p>
            <w:pPr>
              <w:pStyle w:val="TableParagraph"/>
              <w:spacing w:line="241" w:lineRule="exact"/>
              <w:ind w:left="11" w:right="23"/>
              <w:rPr>
                <w:i/>
                <w:sz w:val="22"/>
              </w:rPr>
            </w:pPr>
            <w:r>
              <w:rPr>
                <w:i/>
                <w:color w:val="7F7F7F"/>
                <w:spacing w:val="-5"/>
                <w:sz w:val="22"/>
              </w:rPr>
              <w:t>êl</w:t>
            </w:r>
          </w:p>
        </w:tc>
        <w:tc>
          <w:tcPr>
            <w:tcW w:w="587" w:type="dxa"/>
          </w:tcPr>
          <w:p>
            <w:pPr>
              <w:pStyle w:val="TableParagraph"/>
              <w:spacing w:line="241" w:lineRule="exact"/>
              <w:ind w:left="11" w:right="23"/>
              <w:rPr>
                <w:i/>
                <w:sz w:val="22"/>
              </w:rPr>
            </w:pPr>
            <w:r>
              <w:rPr>
                <w:i/>
                <w:color w:val="7F7F7F"/>
                <w:spacing w:val="-5"/>
                <w:sz w:val="22"/>
              </w:rPr>
              <w:t>él</w:t>
            </w:r>
          </w:p>
        </w:tc>
      </w:tr>
      <w:tr>
        <w:trPr>
          <w:trHeight w:val="278" w:hRule="atLeast"/>
        </w:trPr>
        <w:tc>
          <w:tcPr>
            <w:tcW w:w="587" w:type="dxa"/>
          </w:tcPr>
          <w:p>
            <w:pPr>
              <w:pStyle w:val="TableParagraph"/>
              <w:spacing w:line="241" w:lineRule="exact"/>
              <w:ind w:left="20" w:right="12"/>
              <w:rPr>
                <w:i/>
                <w:sz w:val="22"/>
              </w:rPr>
            </w:pPr>
            <w:r>
              <w:rPr>
                <w:i/>
                <w:color w:val="7F7F7F"/>
                <w:spacing w:val="-10"/>
                <w:sz w:val="22"/>
              </w:rPr>
              <w:t>–</w:t>
            </w:r>
          </w:p>
        </w:tc>
        <w:tc>
          <w:tcPr>
            <w:tcW w:w="587" w:type="dxa"/>
          </w:tcPr>
          <w:p>
            <w:pPr>
              <w:pStyle w:val="TableParagraph"/>
              <w:spacing w:line="241" w:lineRule="exact"/>
              <w:ind w:left="11" w:right="23"/>
              <w:rPr>
                <w:i/>
                <w:sz w:val="22"/>
              </w:rPr>
            </w:pPr>
            <w:r>
              <w:rPr>
                <w:i/>
                <w:color w:val="7F7F7F"/>
                <w:spacing w:val="-5"/>
                <w:sz w:val="22"/>
              </w:rPr>
              <w:t>el</w:t>
            </w:r>
          </w:p>
        </w:tc>
      </w:tr>
    </w:tbl>
    <w:p>
      <w:pPr>
        <w:tabs>
          <w:tab w:pos="587" w:val="left" w:leader="none"/>
        </w:tabs>
        <w:spacing w:before="0"/>
        <w:ind w:left="0" w:right="841" w:firstLine="0"/>
        <w:jc w:val="center"/>
        <w:rPr>
          <w:sz w:val="22"/>
        </w:rPr>
      </w:pPr>
      <w:r>
        <w:rPr>
          <w:spacing w:val="-5"/>
          <w:sz w:val="22"/>
        </w:rPr>
        <w:t>ele</w:t>
      </w:r>
      <w:r>
        <w:rPr>
          <w:sz w:val="22"/>
        </w:rPr>
        <w:tab/>
      </w:r>
      <w:r>
        <w:rPr>
          <w:spacing w:val="-5"/>
          <w:sz w:val="22"/>
        </w:rPr>
        <w:t>éle</w:t>
      </w:r>
    </w:p>
    <w:p>
      <w:pPr>
        <w:spacing w:before="28"/>
        <w:ind w:left="0" w:right="847" w:firstLine="0"/>
        <w:jc w:val="center"/>
        <w:rPr>
          <w:rFonts w:ascii="Georgia"/>
          <w:b/>
          <w:sz w:val="22"/>
        </w:rPr>
      </w:pPr>
      <w:r>
        <w:rPr>
          <w:rFonts w:ascii="Georgia"/>
          <w:b/>
          <w:spacing w:val="-4"/>
          <w:sz w:val="22"/>
        </w:rPr>
        <w:t>Grafia</w:t>
      </w:r>
      <w:r>
        <w:rPr>
          <w:rFonts w:ascii="Georgia"/>
          <w:b/>
          <w:spacing w:val="7"/>
          <w:sz w:val="22"/>
        </w:rPr>
        <w:t> </w:t>
      </w:r>
      <w:r>
        <w:rPr>
          <w:rFonts w:ascii="Georgia"/>
          <w:b/>
          <w:spacing w:val="-2"/>
          <w:sz w:val="22"/>
        </w:rPr>
        <w:t>Estandardizada</w:t>
      </w:r>
    </w:p>
    <w:p>
      <w:pPr>
        <w:pStyle w:val="BodyText"/>
        <w:spacing w:before="213"/>
        <w:rPr>
          <w:rFonts w:ascii="Georgia"/>
          <w:b/>
          <w:sz w:val="22"/>
        </w:rPr>
      </w:pPr>
    </w:p>
    <w:p>
      <w:pPr>
        <w:pStyle w:val="BodyText"/>
        <w:spacing w:line="252" w:lineRule="auto"/>
        <w:ind w:left="22" w:right="871"/>
        <w:jc w:val="both"/>
      </w:pPr>
      <w:r>
        <w:rPr>
          <w:w w:val="105"/>
        </w:rPr>
        <w:t>alguns programas:</w:t>
      </w:r>
      <w:r>
        <w:rPr>
          <w:spacing w:val="27"/>
          <w:w w:val="105"/>
        </w:rPr>
        <w:t> </w:t>
      </w:r>
      <w:r>
        <w:rPr>
          <w:w w:val="105"/>
        </w:rPr>
        <w:t>a saber, </w:t>
      </w:r>
      <w:r>
        <w:rPr>
          <w:i/>
          <w:w w:val="105"/>
          <w:sz w:val="20"/>
        </w:rPr>
        <w:t>I-L-A </w:t>
      </w:r>
      <w:r>
        <w:rPr>
          <w:w w:val="105"/>
        </w:rPr>
        <w:t>(‘</w:t>
      </w:r>
      <w:r>
        <w:rPr>
          <w:i/>
          <w:color w:val="7F7F7F"/>
          <w:w w:val="105"/>
        </w:rPr>
        <w:t>aila</w:t>
      </w:r>
      <w:r>
        <w:rPr>
          <w:w w:val="105"/>
        </w:rPr>
        <w:t>’) e </w:t>
      </w:r>
      <w:r>
        <w:rPr>
          <w:i/>
          <w:w w:val="105"/>
          <w:sz w:val="20"/>
        </w:rPr>
        <w:t>Ê-L-A </w:t>
      </w:r>
      <w:r>
        <w:rPr>
          <w:w w:val="105"/>
        </w:rPr>
        <w:t>(‘</w:t>
      </w:r>
      <w:r>
        <w:rPr>
          <w:i/>
          <w:color w:val="7F7F7F"/>
          <w:w w:val="105"/>
        </w:rPr>
        <w:t>ela</w:t>
      </w:r>
      <w:r>
        <w:rPr>
          <w:w w:val="105"/>
        </w:rPr>
        <w:t>’) na Função ‘Falar seleção’ do iOS; </w:t>
      </w:r>
      <w:r>
        <w:rPr>
          <w:i/>
          <w:w w:val="105"/>
          <w:sz w:val="20"/>
        </w:rPr>
        <w:t>I-L-A</w:t>
      </w:r>
      <w:r>
        <w:rPr>
          <w:i/>
          <w:w w:val="105"/>
          <w:sz w:val="20"/>
        </w:rPr>
        <w:t> </w:t>
      </w:r>
      <w:r>
        <w:rPr>
          <w:w w:val="105"/>
        </w:rPr>
        <w:t>(‘</w:t>
      </w:r>
      <w:r>
        <w:rPr>
          <w:i/>
          <w:color w:val="7F7F7F"/>
          <w:w w:val="105"/>
        </w:rPr>
        <w:t>aila</w:t>
      </w:r>
      <w:r>
        <w:rPr>
          <w:w w:val="105"/>
        </w:rPr>
        <w:t>’)</w:t>
      </w:r>
      <w:r>
        <w:rPr>
          <w:w w:val="105"/>
        </w:rPr>
        <w:t> no</w:t>
      </w:r>
      <w:r>
        <w:rPr>
          <w:w w:val="105"/>
        </w:rPr>
        <w:t> App</w:t>
      </w:r>
      <w:r>
        <w:rPr>
          <w:w w:val="105"/>
        </w:rPr>
        <w:t> ‘Voice</w:t>
      </w:r>
      <w:r>
        <w:rPr>
          <w:w w:val="105"/>
        </w:rPr>
        <w:t> Reader’</w:t>
      </w:r>
      <w:r>
        <w:rPr>
          <w:w w:val="105"/>
        </w:rPr>
        <w:t> para</w:t>
      </w:r>
      <w:r>
        <w:rPr>
          <w:w w:val="105"/>
        </w:rPr>
        <w:t> iOS,</w:t>
      </w:r>
      <w:r>
        <w:rPr>
          <w:w w:val="105"/>
        </w:rPr>
        <w:t> também</w:t>
      </w:r>
      <w:r>
        <w:rPr>
          <w:w w:val="105"/>
        </w:rPr>
        <w:t> disponível</w:t>
      </w:r>
      <w:r>
        <w:rPr>
          <w:w w:val="105"/>
        </w:rPr>
        <w:t> para</w:t>
      </w:r>
      <w:r>
        <w:rPr>
          <w:w w:val="105"/>
        </w:rPr>
        <w:t> Android;</w:t>
      </w:r>
      <w:r>
        <w:rPr>
          <w:w w:val="105"/>
        </w:rPr>
        <w:t> </w:t>
      </w:r>
      <w:r>
        <w:rPr>
          <w:i/>
          <w:w w:val="105"/>
          <w:sz w:val="20"/>
        </w:rPr>
        <w:t>I-L-E </w:t>
      </w:r>
      <w:r>
        <w:rPr>
          <w:w w:val="105"/>
        </w:rPr>
        <w:t>(‘</w:t>
      </w:r>
      <w:r>
        <w:rPr>
          <w:i/>
          <w:color w:val="7F7F7F"/>
          <w:w w:val="105"/>
        </w:rPr>
        <w:t>ilê</w:t>
      </w:r>
      <w:r>
        <w:rPr>
          <w:w w:val="105"/>
        </w:rPr>
        <w:t>’)</w:t>
      </w:r>
      <w:r>
        <w:rPr>
          <w:spacing w:val="-5"/>
          <w:w w:val="105"/>
        </w:rPr>
        <w:t> </w:t>
      </w:r>
      <w:r>
        <w:rPr>
          <w:w w:val="105"/>
        </w:rPr>
        <w:t>e</w:t>
      </w:r>
      <w:r>
        <w:rPr>
          <w:spacing w:val="-5"/>
          <w:w w:val="105"/>
        </w:rPr>
        <w:t> </w:t>
      </w:r>
      <w:r>
        <w:rPr>
          <w:i/>
          <w:w w:val="105"/>
          <w:sz w:val="20"/>
        </w:rPr>
        <w:t>Ê-L-A-S</w:t>
      </w:r>
      <w:r>
        <w:rPr>
          <w:i/>
          <w:spacing w:val="28"/>
          <w:w w:val="105"/>
          <w:sz w:val="20"/>
        </w:rPr>
        <w:t> </w:t>
      </w:r>
      <w:r>
        <w:rPr>
          <w:w w:val="105"/>
        </w:rPr>
        <w:t>(‘</w:t>
      </w:r>
      <w:r>
        <w:rPr>
          <w:i/>
          <w:color w:val="7F7F7F"/>
          <w:w w:val="105"/>
        </w:rPr>
        <w:t>elas</w:t>
      </w:r>
      <w:r>
        <w:rPr>
          <w:w w:val="105"/>
        </w:rPr>
        <w:t>’)</w:t>
      </w:r>
      <w:r>
        <w:rPr>
          <w:spacing w:val="-5"/>
          <w:w w:val="105"/>
        </w:rPr>
        <w:t> </w:t>
      </w:r>
      <w:r>
        <w:rPr>
          <w:w w:val="105"/>
        </w:rPr>
        <w:t>no</w:t>
      </w:r>
      <w:r>
        <w:rPr>
          <w:spacing w:val="-5"/>
          <w:w w:val="105"/>
        </w:rPr>
        <w:t> </w:t>
      </w:r>
      <w:r>
        <w:rPr>
          <w:w w:val="105"/>
        </w:rPr>
        <w:t>Aplicativo</w:t>
      </w:r>
      <w:r>
        <w:rPr>
          <w:spacing w:val="-5"/>
          <w:w w:val="105"/>
        </w:rPr>
        <w:t> </w:t>
      </w:r>
      <w:r>
        <w:rPr>
          <w:w w:val="105"/>
        </w:rPr>
        <w:t>‘Natural</w:t>
      </w:r>
      <w:r>
        <w:rPr>
          <w:spacing w:val="-5"/>
          <w:w w:val="105"/>
        </w:rPr>
        <w:t> </w:t>
      </w:r>
      <w:r>
        <w:rPr>
          <w:w w:val="105"/>
        </w:rPr>
        <w:t>Reader’</w:t>
      </w:r>
      <w:r>
        <w:rPr>
          <w:spacing w:val="-5"/>
          <w:w w:val="105"/>
        </w:rPr>
        <w:t> </w:t>
      </w:r>
      <w:r>
        <w:rPr>
          <w:w w:val="105"/>
        </w:rPr>
        <w:t>para</w:t>
      </w:r>
      <w:r>
        <w:rPr>
          <w:spacing w:val="-5"/>
          <w:w w:val="105"/>
        </w:rPr>
        <w:t> </w:t>
      </w:r>
      <w:r>
        <w:rPr>
          <w:w w:val="105"/>
        </w:rPr>
        <w:t>iOS,</w:t>
      </w:r>
      <w:r>
        <w:rPr>
          <w:spacing w:val="-5"/>
          <w:w w:val="105"/>
        </w:rPr>
        <w:t> </w:t>
      </w:r>
      <w:r>
        <w:rPr>
          <w:w w:val="105"/>
        </w:rPr>
        <w:t>também</w:t>
      </w:r>
      <w:r>
        <w:rPr>
          <w:spacing w:val="-5"/>
          <w:w w:val="105"/>
        </w:rPr>
        <w:t> </w:t>
      </w:r>
      <w:r>
        <w:rPr>
          <w:w w:val="105"/>
        </w:rPr>
        <w:t>disponível</w:t>
      </w:r>
      <w:r>
        <w:rPr>
          <w:spacing w:val="-5"/>
          <w:w w:val="105"/>
        </w:rPr>
        <w:t> </w:t>
      </w:r>
      <w:r>
        <w:rPr>
          <w:w w:val="105"/>
        </w:rPr>
        <w:t>para Android.</w:t>
      </w:r>
      <w:r>
        <w:rPr>
          <w:spacing w:val="40"/>
          <w:w w:val="105"/>
        </w:rPr>
        <w:t> </w:t>
      </w:r>
      <w:r>
        <w:rPr>
          <w:w w:val="105"/>
        </w:rPr>
        <w:t>Os testes foram realizados no dia 18.12.2023 em um iPhone.</w:t>
      </w:r>
    </w:p>
    <w:p>
      <w:pPr>
        <w:pStyle w:val="BodyText"/>
        <w:spacing w:line="252" w:lineRule="auto" w:before="2"/>
        <w:ind w:left="22" w:right="869" w:firstLine="351"/>
        <w:jc w:val="both"/>
      </w:pPr>
      <w:r>
        <w:rPr>
          <w:w w:val="105"/>
        </w:rPr>
        <w:t>A autores de conteúdos hipertextuais (conteúdos web) e a desenvolvedores de aplica- tivos</w:t>
      </w:r>
      <w:r>
        <w:rPr>
          <w:spacing w:val="-2"/>
          <w:w w:val="105"/>
        </w:rPr>
        <w:t> </w:t>
      </w:r>
      <w:r>
        <w:rPr>
          <w:w w:val="105"/>
        </w:rPr>
        <w:t>hipertextuais</w:t>
      </w:r>
      <w:r>
        <w:rPr>
          <w:spacing w:val="-2"/>
          <w:w w:val="105"/>
        </w:rPr>
        <w:t> </w:t>
      </w:r>
      <w:r>
        <w:rPr>
          <w:w w:val="105"/>
        </w:rPr>
        <w:t>(aplicativos</w:t>
      </w:r>
      <w:r>
        <w:rPr>
          <w:spacing w:val="-2"/>
          <w:w w:val="105"/>
        </w:rPr>
        <w:t> </w:t>
      </w:r>
      <w:r>
        <w:rPr>
          <w:w w:val="105"/>
        </w:rPr>
        <w:t>web), recomendamos</w:t>
      </w:r>
      <w:r>
        <w:rPr>
          <w:spacing w:val="-1"/>
          <w:w w:val="105"/>
        </w:rPr>
        <w:t> </w:t>
      </w:r>
      <w:r>
        <w:rPr>
          <w:w w:val="105"/>
        </w:rPr>
        <w:t>o</w:t>
      </w:r>
      <w:r>
        <w:rPr>
          <w:spacing w:val="-2"/>
          <w:w w:val="105"/>
        </w:rPr>
        <w:t> </w:t>
      </w:r>
      <w:r>
        <w:rPr>
          <w:w w:val="105"/>
        </w:rPr>
        <w:t>uso</w:t>
      </w:r>
      <w:r>
        <w:rPr>
          <w:spacing w:val="-2"/>
          <w:w w:val="105"/>
        </w:rPr>
        <w:t> </w:t>
      </w:r>
      <w:r>
        <w:rPr>
          <w:w w:val="105"/>
        </w:rPr>
        <w:t>de</w:t>
      </w:r>
      <w:r>
        <w:rPr>
          <w:spacing w:val="-1"/>
          <w:w w:val="105"/>
        </w:rPr>
        <w:t> </w:t>
      </w:r>
      <w:r>
        <w:rPr>
          <w:w w:val="105"/>
        </w:rPr>
        <w:t>atributos</w:t>
      </w:r>
      <w:r>
        <w:rPr>
          <w:spacing w:val="-2"/>
          <w:w w:val="105"/>
        </w:rPr>
        <w:t> </w:t>
      </w:r>
      <w:r>
        <w:rPr>
          <w:w w:val="105"/>
        </w:rPr>
        <w:t>HTML</w:t>
      </w:r>
      <w:r>
        <w:rPr>
          <w:spacing w:val="-2"/>
          <w:w w:val="105"/>
        </w:rPr>
        <w:t> </w:t>
      </w:r>
      <w:r>
        <w:rPr>
          <w:i/>
          <w:color w:val="7F7F7F"/>
          <w:w w:val="105"/>
        </w:rPr>
        <w:t>aria-label </w:t>
      </w:r>
      <w:r>
        <w:rPr>
          <w:w w:val="105"/>
        </w:rPr>
        <w:t>especificando</w:t>
      </w:r>
      <w:r>
        <w:rPr>
          <w:spacing w:val="-5"/>
          <w:w w:val="105"/>
        </w:rPr>
        <w:t> </w:t>
      </w:r>
      <w:r>
        <w:rPr>
          <w:w w:val="105"/>
        </w:rPr>
        <w:t>como</w:t>
      </w:r>
      <w:r>
        <w:rPr>
          <w:spacing w:val="-5"/>
          <w:w w:val="105"/>
        </w:rPr>
        <w:t> </w:t>
      </w:r>
      <w:r>
        <w:rPr>
          <w:w w:val="105"/>
        </w:rPr>
        <w:t>os</w:t>
      </w:r>
      <w:r>
        <w:rPr>
          <w:spacing w:val="-5"/>
          <w:w w:val="105"/>
        </w:rPr>
        <w:t> </w:t>
      </w:r>
      <w:r>
        <w:rPr>
          <w:w w:val="105"/>
        </w:rPr>
        <w:t>pronomes</w:t>
      </w:r>
      <w:r>
        <w:rPr>
          <w:spacing w:val="-5"/>
          <w:w w:val="105"/>
        </w:rPr>
        <w:t> </w:t>
      </w:r>
      <w:r>
        <w:rPr>
          <w:w w:val="105"/>
        </w:rPr>
        <w:t>devem</w:t>
      </w:r>
      <w:r>
        <w:rPr>
          <w:spacing w:val="-5"/>
          <w:w w:val="105"/>
        </w:rPr>
        <w:t> </w:t>
      </w:r>
      <w:r>
        <w:rPr>
          <w:w w:val="105"/>
        </w:rPr>
        <w:t>ser</w:t>
      </w:r>
      <w:r>
        <w:rPr>
          <w:spacing w:val="-5"/>
          <w:w w:val="105"/>
        </w:rPr>
        <w:t> </w:t>
      </w:r>
      <w:r>
        <w:rPr>
          <w:w w:val="105"/>
        </w:rPr>
        <w:t>pronunciados</w:t>
      </w:r>
      <w:r>
        <w:rPr>
          <w:spacing w:val="-5"/>
          <w:w w:val="105"/>
        </w:rPr>
        <w:t> </w:t>
      </w:r>
      <w:r>
        <w:rPr>
          <w:w w:val="105"/>
        </w:rPr>
        <w:t>caso</w:t>
      </w:r>
      <w:r>
        <w:rPr>
          <w:spacing w:val="-5"/>
          <w:w w:val="105"/>
        </w:rPr>
        <w:t> </w:t>
      </w:r>
      <w:r>
        <w:rPr>
          <w:w w:val="105"/>
        </w:rPr>
        <w:t>as</w:t>
      </w:r>
      <w:r>
        <w:rPr>
          <w:spacing w:val="-5"/>
          <w:w w:val="105"/>
        </w:rPr>
        <w:t> </w:t>
      </w:r>
      <w:r>
        <w:rPr>
          <w:w w:val="105"/>
        </w:rPr>
        <w:t>grafias</w:t>
      </w:r>
      <w:r>
        <w:rPr>
          <w:spacing w:val="-5"/>
          <w:w w:val="105"/>
        </w:rPr>
        <w:t> </w:t>
      </w:r>
      <w:r>
        <w:rPr>
          <w:w w:val="105"/>
        </w:rPr>
        <w:t>mais</w:t>
      </w:r>
      <w:r>
        <w:rPr>
          <w:spacing w:val="-5"/>
          <w:w w:val="105"/>
        </w:rPr>
        <w:t> </w:t>
      </w:r>
      <w:r>
        <w:rPr>
          <w:w w:val="105"/>
        </w:rPr>
        <w:t>frequentes não-estandardizadas</w:t>
      </w:r>
      <w:r>
        <w:rPr>
          <w:spacing w:val="-2"/>
          <w:w w:val="105"/>
        </w:rPr>
        <w:t> </w:t>
      </w:r>
      <w:r>
        <w:rPr>
          <w:w w:val="105"/>
        </w:rPr>
        <w:t>sejam</w:t>
      </w:r>
      <w:r>
        <w:rPr>
          <w:spacing w:val="-2"/>
          <w:w w:val="105"/>
        </w:rPr>
        <w:t> </w:t>
      </w:r>
      <w:r>
        <w:rPr>
          <w:w w:val="105"/>
        </w:rPr>
        <w:t>utilizadas, de</w:t>
      </w:r>
      <w:r>
        <w:rPr>
          <w:spacing w:val="-2"/>
          <w:w w:val="105"/>
        </w:rPr>
        <w:t> </w:t>
      </w:r>
      <w:r>
        <w:rPr>
          <w:w w:val="105"/>
        </w:rPr>
        <w:t>modo</w:t>
      </w:r>
      <w:r>
        <w:rPr>
          <w:spacing w:val="-2"/>
          <w:w w:val="105"/>
        </w:rPr>
        <w:t> </w:t>
      </w:r>
      <w:r>
        <w:rPr>
          <w:w w:val="105"/>
        </w:rPr>
        <w:t>a</w:t>
      </w:r>
      <w:r>
        <w:rPr>
          <w:spacing w:val="-2"/>
          <w:w w:val="105"/>
        </w:rPr>
        <w:t> </w:t>
      </w:r>
      <w:r>
        <w:rPr>
          <w:w w:val="105"/>
        </w:rPr>
        <w:t>aumentar</w:t>
      </w:r>
      <w:r>
        <w:rPr>
          <w:spacing w:val="-3"/>
          <w:w w:val="105"/>
        </w:rPr>
        <w:t> </w:t>
      </w:r>
      <w:r>
        <w:rPr>
          <w:w w:val="105"/>
        </w:rPr>
        <w:t>a</w:t>
      </w:r>
      <w:r>
        <w:rPr>
          <w:spacing w:val="-2"/>
          <w:w w:val="105"/>
        </w:rPr>
        <w:t> </w:t>
      </w:r>
      <w:r>
        <w:rPr>
          <w:w w:val="105"/>
        </w:rPr>
        <w:t>acessibilidade</w:t>
      </w:r>
      <w:r>
        <w:rPr>
          <w:spacing w:val="-2"/>
          <w:w w:val="105"/>
        </w:rPr>
        <w:t> </w:t>
      </w:r>
      <w:r>
        <w:rPr>
          <w:w w:val="105"/>
        </w:rPr>
        <w:t>do</w:t>
      </w:r>
      <w:r>
        <w:rPr>
          <w:spacing w:val="-2"/>
          <w:w w:val="105"/>
        </w:rPr>
        <w:t> </w:t>
      </w:r>
      <w:r>
        <w:rPr>
          <w:w w:val="105"/>
        </w:rPr>
        <w:t>Hipertexto (Web).</w:t>
      </w:r>
      <w:r>
        <w:rPr>
          <w:spacing w:val="28"/>
          <w:w w:val="105"/>
        </w:rPr>
        <w:t> </w:t>
      </w:r>
      <w:r>
        <w:rPr>
          <w:w w:val="105"/>
        </w:rPr>
        <w:t>Abaixo encontra-se um exemplo de código para hipertexto legível por máquina e acessível a ouvintes.</w:t>
      </w:r>
    </w:p>
    <w:p>
      <w:pPr>
        <w:pStyle w:val="BodyText"/>
        <w:spacing w:before="19"/>
      </w:pPr>
    </w:p>
    <w:p>
      <w:pPr>
        <w:pStyle w:val="BodyText"/>
        <w:ind w:left="23"/>
        <w:jc w:val="both"/>
        <w:rPr>
          <w:rFonts w:ascii="Cambria" w:hAnsi="Cambria"/>
        </w:rPr>
      </w:pPr>
      <w:r>
        <w:rPr>
          <w:rFonts w:ascii="Cambria" w:hAnsi="Cambria"/>
          <w:w w:val="105"/>
        </w:rPr>
        <w:t>&lt;p&gt;&lt;span</w:t>
      </w:r>
      <w:r>
        <w:rPr>
          <w:rFonts w:ascii="Cambria" w:hAnsi="Cambria"/>
          <w:spacing w:val="59"/>
          <w:w w:val="150"/>
        </w:rPr>
        <w:t> </w:t>
      </w:r>
      <w:r>
        <w:rPr>
          <w:rFonts w:ascii="Cambria" w:hAnsi="Cambria"/>
          <w:w w:val="105"/>
        </w:rPr>
        <w:t>aria-label="Êlo"&gt;Elu&lt;/span&gt;</w:t>
      </w:r>
      <w:r>
        <w:rPr>
          <w:rFonts w:ascii="Cambria" w:hAnsi="Cambria"/>
          <w:spacing w:val="60"/>
          <w:w w:val="150"/>
        </w:rPr>
        <w:t> </w:t>
      </w:r>
      <w:r>
        <w:rPr>
          <w:rFonts w:ascii="Cambria" w:hAnsi="Cambria"/>
          <w:w w:val="105"/>
        </w:rPr>
        <w:t>me</w:t>
      </w:r>
      <w:r>
        <w:rPr>
          <w:rFonts w:ascii="Cambria" w:hAnsi="Cambria"/>
          <w:spacing w:val="59"/>
          <w:w w:val="150"/>
        </w:rPr>
        <w:t> </w:t>
      </w:r>
      <w:r>
        <w:rPr>
          <w:rFonts w:ascii="Cambria" w:hAnsi="Cambria"/>
          <w:w w:val="105"/>
        </w:rPr>
        <w:t>disse</w:t>
      </w:r>
      <w:r>
        <w:rPr>
          <w:rFonts w:ascii="Cambria" w:hAnsi="Cambria"/>
          <w:spacing w:val="60"/>
          <w:w w:val="150"/>
        </w:rPr>
        <w:t> </w:t>
      </w:r>
      <w:r>
        <w:rPr>
          <w:rFonts w:ascii="Cambria" w:hAnsi="Cambria"/>
          <w:spacing w:val="-2"/>
          <w:w w:val="105"/>
        </w:rPr>
        <w:t>que...&lt;/p&gt;</w:t>
      </w:r>
    </w:p>
    <w:p>
      <w:pPr>
        <w:pStyle w:val="BodyText"/>
        <w:spacing w:before="28"/>
        <w:rPr>
          <w:rFonts w:ascii="Cambria"/>
        </w:rPr>
      </w:pPr>
    </w:p>
    <w:p>
      <w:pPr>
        <w:pStyle w:val="BodyText"/>
        <w:spacing w:line="252" w:lineRule="auto"/>
        <w:ind w:left="23" w:right="871" w:firstLine="351"/>
        <w:jc w:val="both"/>
      </w:pPr>
      <w:r>
        <w:rPr>
          <w:w w:val="105"/>
        </w:rPr>
        <w:t>Similarmente, a</w:t>
      </w:r>
      <w:r>
        <w:rPr>
          <w:spacing w:val="-1"/>
          <w:w w:val="105"/>
        </w:rPr>
        <w:t> </w:t>
      </w:r>
      <w:r>
        <w:rPr>
          <w:w w:val="105"/>
        </w:rPr>
        <w:t>grafia</w:t>
      </w:r>
      <w:r>
        <w:rPr>
          <w:spacing w:val="-1"/>
          <w:w w:val="105"/>
        </w:rPr>
        <w:t> </w:t>
      </w:r>
      <w:r>
        <w:rPr>
          <w:w w:val="105"/>
        </w:rPr>
        <w:t>mais</w:t>
      </w:r>
      <w:r>
        <w:rPr>
          <w:spacing w:val="-1"/>
          <w:w w:val="105"/>
        </w:rPr>
        <w:t> </w:t>
      </w:r>
      <w:r>
        <w:rPr>
          <w:w w:val="105"/>
        </w:rPr>
        <w:t>frequente</w:t>
      </w:r>
      <w:r>
        <w:rPr>
          <w:spacing w:val="-1"/>
          <w:w w:val="105"/>
        </w:rPr>
        <w:t> </w:t>
      </w:r>
      <w:r>
        <w:rPr>
          <w:w w:val="105"/>
        </w:rPr>
        <w:t>do</w:t>
      </w:r>
      <w:r>
        <w:rPr>
          <w:spacing w:val="-1"/>
          <w:w w:val="105"/>
        </w:rPr>
        <w:t> </w:t>
      </w:r>
      <w:r>
        <w:rPr>
          <w:w w:val="105"/>
        </w:rPr>
        <w:t>artigo</w:t>
      </w:r>
      <w:r>
        <w:rPr>
          <w:spacing w:val="-1"/>
          <w:w w:val="105"/>
        </w:rPr>
        <w:t> </w:t>
      </w:r>
      <w:r>
        <w:rPr>
          <w:w w:val="105"/>
        </w:rPr>
        <w:t>neutro</w:t>
      </w:r>
      <w:r>
        <w:rPr>
          <w:spacing w:val="-1"/>
          <w:w w:val="105"/>
        </w:rPr>
        <w:t> </w:t>
      </w:r>
      <w:r>
        <w:rPr>
          <w:w w:val="105"/>
        </w:rPr>
        <w:t>é</w:t>
      </w:r>
      <w:r>
        <w:rPr>
          <w:spacing w:val="-2"/>
          <w:w w:val="105"/>
        </w:rPr>
        <w:t> </w:t>
      </w:r>
      <w:r>
        <w:rPr>
          <w:i/>
          <w:w w:val="105"/>
          <w:sz w:val="20"/>
        </w:rPr>
        <w:t>Ê</w:t>
      </w:r>
      <w:r>
        <w:rPr>
          <w:i/>
          <w:spacing w:val="33"/>
          <w:w w:val="105"/>
          <w:sz w:val="20"/>
        </w:rPr>
        <w:t> </w:t>
      </w:r>
      <w:r>
        <w:rPr>
          <w:w w:val="105"/>
        </w:rPr>
        <w:t>ainda</w:t>
      </w:r>
      <w:r>
        <w:rPr>
          <w:spacing w:val="-1"/>
          <w:w w:val="105"/>
        </w:rPr>
        <w:t> </w:t>
      </w:r>
      <w:r>
        <w:rPr>
          <w:w w:val="105"/>
        </w:rPr>
        <w:t>que</w:t>
      </w:r>
      <w:r>
        <w:rPr>
          <w:spacing w:val="-1"/>
          <w:w w:val="105"/>
        </w:rPr>
        <w:t> </w:t>
      </w:r>
      <w:r>
        <w:rPr>
          <w:w w:val="105"/>
        </w:rPr>
        <w:t>a</w:t>
      </w:r>
      <w:r>
        <w:rPr>
          <w:spacing w:val="-1"/>
          <w:w w:val="105"/>
        </w:rPr>
        <w:t> </w:t>
      </w:r>
      <w:r>
        <w:rPr>
          <w:w w:val="105"/>
        </w:rPr>
        <w:t>grafia</w:t>
      </w:r>
      <w:r>
        <w:rPr>
          <w:spacing w:val="-2"/>
          <w:w w:val="105"/>
        </w:rPr>
        <w:t> </w:t>
      </w:r>
      <w:r>
        <w:rPr>
          <w:i/>
          <w:w w:val="105"/>
          <w:sz w:val="20"/>
        </w:rPr>
        <w:t>E</w:t>
      </w:r>
      <w:r>
        <w:rPr>
          <w:i/>
          <w:spacing w:val="33"/>
          <w:w w:val="105"/>
          <w:sz w:val="20"/>
        </w:rPr>
        <w:t> </w:t>
      </w:r>
      <w:r>
        <w:rPr>
          <w:w w:val="105"/>
        </w:rPr>
        <w:t>ocorra com frequência aproximada.</w:t>
      </w:r>
      <w:r>
        <w:rPr>
          <w:spacing w:val="40"/>
          <w:w w:val="105"/>
        </w:rPr>
        <w:t> </w:t>
      </w:r>
      <w:r>
        <w:rPr>
          <w:w w:val="105"/>
        </w:rPr>
        <w:t>Contudo, máquinas descrevem a letra </w:t>
      </w:r>
      <w:r>
        <w:rPr>
          <w:i/>
          <w:w w:val="105"/>
          <w:sz w:val="20"/>
        </w:rPr>
        <w:t>Ê</w:t>
      </w:r>
      <w:r>
        <w:rPr>
          <w:i/>
          <w:spacing w:val="40"/>
          <w:w w:val="105"/>
          <w:sz w:val="20"/>
        </w:rPr>
        <w:t> </w:t>
      </w:r>
      <w:r>
        <w:rPr>
          <w:w w:val="105"/>
        </w:rPr>
        <w:t>em vez de lê-la.</w:t>
      </w:r>
    </w:p>
    <w:p>
      <w:pPr>
        <w:pStyle w:val="BodyText"/>
        <w:tabs>
          <w:tab w:pos="3715" w:val="left" w:leader="none"/>
        </w:tabs>
        <w:spacing w:before="260" w:after="35"/>
        <w:ind w:left="1651"/>
      </w:pPr>
      <w:r>
        <w:rPr>
          <w:w w:val="105"/>
        </w:rPr>
        <w:t>texto</w:t>
      </w:r>
      <w:r>
        <w:rPr>
          <w:spacing w:val="34"/>
          <w:w w:val="105"/>
        </w:rPr>
        <w:t> </w:t>
      </w:r>
      <w:r>
        <w:rPr>
          <w:spacing w:val="-2"/>
          <w:w w:val="105"/>
        </w:rPr>
        <w:t>escrito</w:t>
      </w:r>
      <w:r>
        <w:rPr/>
        <w:tab/>
      </w:r>
      <w:r>
        <w:rPr>
          <w:w w:val="105"/>
        </w:rPr>
        <w:t>transcrição</w:t>
      </w:r>
      <w:r>
        <w:rPr>
          <w:spacing w:val="17"/>
          <w:w w:val="105"/>
        </w:rPr>
        <w:t> </w:t>
      </w:r>
      <w:r>
        <w:rPr>
          <w:w w:val="105"/>
        </w:rPr>
        <w:t>do</w:t>
      </w:r>
      <w:r>
        <w:rPr>
          <w:spacing w:val="17"/>
          <w:w w:val="105"/>
        </w:rPr>
        <w:t> </w:t>
      </w:r>
      <w:r>
        <w:rPr>
          <w:w w:val="105"/>
        </w:rPr>
        <w:t>texto</w:t>
      </w:r>
      <w:r>
        <w:rPr>
          <w:spacing w:val="17"/>
          <w:w w:val="105"/>
        </w:rPr>
        <w:t> </w:t>
      </w:r>
      <w:r>
        <w:rPr>
          <w:w w:val="105"/>
        </w:rPr>
        <w:t>lido</w:t>
      </w:r>
      <w:r>
        <w:rPr>
          <w:spacing w:val="17"/>
          <w:w w:val="105"/>
        </w:rPr>
        <w:t> </w:t>
      </w:r>
      <w:r>
        <w:rPr>
          <w:w w:val="105"/>
        </w:rPr>
        <w:t>por</w:t>
      </w:r>
      <w:r>
        <w:rPr>
          <w:spacing w:val="16"/>
          <w:w w:val="105"/>
        </w:rPr>
        <w:t> </w:t>
      </w:r>
      <w:r>
        <w:rPr>
          <w:spacing w:val="-2"/>
          <w:w w:val="105"/>
        </w:rPr>
        <w:t>máquina</w:t>
      </w:r>
    </w:p>
    <w:tbl>
      <w:tblPr>
        <w:tblW w:w="0" w:type="auto"/>
        <w:jc w:val="left"/>
        <w:tblInd w:w="1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231"/>
        <w:gridCol w:w="4499"/>
      </w:tblGrid>
      <w:tr>
        <w:trPr>
          <w:trHeight w:val="286" w:hRule="atLeast"/>
        </w:trPr>
        <w:tc>
          <w:tcPr>
            <w:tcW w:w="2231" w:type="dxa"/>
          </w:tcPr>
          <w:p>
            <w:pPr>
              <w:pStyle w:val="TableParagraph"/>
              <w:spacing w:line="249" w:lineRule="exact"/>
              <w:ind w:left="8" w:right="0"/>
              <w:rPr>
                <w:i/>
                <w:sz w:val="22"/>
              </w:rPr>
            </w:pPr>
            <w:r>
              <w:rPr>
                <w:i/>
                <w:color w:val="7F7F7F"/>
                <w:w w:val="105"/>
                <w:sz w:val="22"/>
              </w:rPr>
              <w:t>Eu</w:t>
            </w:r>
            <w:r>
              <w:rPr>
                <w:i/>
                <w:color w:val="7F7F7F"/>
                <w:spacing w:val="19"/>
                <w:w w:val="105"/>
                <w:sz w:val="22"/>
              </w:rPr>
              <w:t> </w:t>
            </w:r>
            <w:r>
              <w:rPr>
                <w:i/>
                <w:color w:val="7F7F7F"/>
                <w:w w:val="105"/>
                <w:sz w:val="22"/>
              </w:rPr>
              <w:t>vi</w:t>
            </w:r>
            <w:r>
              <w:rPr>
                <w:i/>
                <w:color w:val="7F7F7F"/>
                <w:spacing w:val="19"/>
                <w:w w:val="105"/>
                <w:sz w:val="22"/>
              </w:rPr>
              <w:t> </w:t>
            </w:r>
            <w:r>
              <w:rPr>
                <w:i/>
                <w:color w:val="7F7F7F"/>
                <w:w w:val="105"/>
                <w:sz w:val="22"/>
              </w:rPr>
              <w:t>ê</w:t>
            </w:r>
            <w:r>
              <w:rPr>
                <w:i/>
                <w:color w:val="7F7F7F"/>
                <w:spacing w:val="19"/>
                <w:w w:val="105"/>
                <w:sz w:val="22"/>
              </w:rPr>
              <w:t> </w:t>
            </w:r>
            <w:r>
              <w:rPr>
                <w:i/>
                <w:color w:val="7F7F7F"/>
                <w:spacing w:val="-2"/>
                <w:w w:val="105"/>
                <w:sz w:val="22"/>
              </w:rPr>
              <w:t>menine.</w:t>
            </w:r>
          </w:p>
        </w:tc>
        <w:tc>
          <w:tcPr>
            <w:tcW w:w="4499" w:type="dxa"/>
          </w:tcPr>
          <w:p>
            <w:pPr>
              <w:pStyle w:val="TableParagraph"/>
              <w:spacing w:line="249" w:lineRule="exact"/>
              <w:ind w:left="9" w:right="0"/>
              <w:rPr>
                <w:i/>
                <w:sz w:val="22"/>
              </w:rPr>
            </w:pPr>
            <w:r>
              <w:rPr>
                <w:i/>
                <w:color w:val="7F7F7F"/>
                <w:w w:val="105"/>
                <w:sz w:val="22"/>
              </w:rPr>
              <w:t>Eu</w:t>
            </w:r>
            <w:r>
              <w:rPr>
                <w:i/>
                <w:color w:val="7F7F7F"/>
                <w:spacing w:val="9"/>
                <w:w w:val="105"/>
                <w:sz w:val="22"/>
              </w:rPr>
              <w:t> </w:t>
            </w:r>
            <w:r>
              <w:rPr>
                <w:i/>
                <w:color w:val="7F7F7F"/>
                <w:w w:val="105"/>
                <w:sz w:val="22"/>
              </w:rPr>
              <w:t>vi</w:t>
            </w:r>
            <w:r>
              <w:rPr>
                <w:i/>
                <w:color w:val="7F7F7F"/>
                <w:spacing w:val="10"/>
                <w:w w:val="105"/>
                <w:sz w:val="22"/>
              </w:rPr>
              <w:t> </w:t>
            </w:r>
            <w:r>
              <w:rPr>
                <w:i/>
                <w:color w:val="7F7F7F"/>
                <w:w w:val="105"/>
                <w:sz w:val="22"/>
              </w:rPr>
              <w:t>é</w:t>
            </w:r>
            <w:r>
              <w:rPr>
                <w:i/>
                <w:color w:val="7F7F7F"/>
                <w:spacing w:val="10"/>
                <w:w w:val="105"/>
                <w:sz w:val="22"/>
              </w:rPr>
              <w:t> </w:t>
            </w:r>
            <w:r>
              <w:rPr>
                <w:i/>
                <w:color w:val="7F7F7F"/>
                <w:w w:val="105"/>
                <w:sz w:val="22"/>
              </w:rPr>
              <w:t>com</w:t>
            </w:r>
            <w:r>
              <w:rPr>
                <w:i/>
                <w:color w:val="7F7F7F"/>
                <w:spacing w:val="10"/>
                <w:w w:val="105"/>
                <w:sz w:val="22"/>
              </w:rPr>
              <w:t> </w:t>
            </w:r>
            <w:r>
              <w:rPr>
                <w:i/>
                <w:color w:val="7F7F7F"/>
                <w:w w:val="105"/>
                <w:sz w:val="22"/>
              </w:rPr>
              <w:t>acento</w:t>
            </w:r>
            <w:r>
              <w:rPr>
                <w:i/>
                <w:color w:val="7F7F7F"/>
                <w:spacing w:val="10"/>
                <w:w w:val="105"/>
                <w:sz w:val="22"/>
              </w:rPr>
              <w:t> </w:t>
            </w:r>
            <w:r>
              <w:rPr>
                <w:i/>
                <w:color w:val="7F7F7F"/>
                <w:w w:val="105"/>
                <w:sz w:val="22"/>
              </w:rPr>
              <w:t>circunflexo</w:t>
            </w:r>
            <w:r>
              <w:rPr>
                <w:i/>
                <w:color w:val="7F7F7F"/>
                <w:spacing w:val="10"/>
                <w:w w:val="105"/>
                <w:sz w:val="22"/>
              </w:rPr>
              <w:t> </w:t>
            </w:r>
            <w:r>
              <w:rPr>
                <w:i/>
                <w:color w:val="7F7F7F"/>
                <w:spacing w:val="-2"/>
                <w:w w:val="105"/>
                <w:sz w:val="22"/>
              </w:rPr>
              <w:t>menine.</w:t>
            </w:r>
          </w:p>
        </w:tc>
      </w:tr>
      <w:tr>
        <w:trPr>
          <w:trHeight w:val="286" w:hRule="atLeast"/>
        </w:trPr>
        <w:tc>
          <w:tcPr>
            <w:tcW w:w="2231" w:type="dxa"/>
          </w:tcPr>
          <w:p>
            <w:pPr>
              <w:pStyle w:val="TableParagraph"/>
              <w:spacing w:line="249" w:lineRule="exact"/>
              <w:ind w:left="8" w:right="0"/>
              <w:rPr>
                <w:i/>
                <w:sz w:val="22"/>
              </w:rPr>
            </w:pPr>
            <w:r>
              <w:rPr>
                <w:i/>
                <w:color w:val="7F7F7F"/>
                <w:w w:val="105"/>
                <w:sz w:val="22"/>
              </w:rPr>
              <w:t>Eu</w:t>
            </w:r>
            <w:r>
              <w:rPr>
                <w:i/>
                <w:color w:val="7F7F7F"/>
                <w:spacing w:val="19"/>
                <w:w w:val="105"/>
                <w:sz w:val="22"/>
              </w:rPr>
              <w:t> </w:t>
            </w:r>
            <w:r>
              <w:rPr>
                <w:i/>
                <w:color w:val="7F7F7F"/>
                <w:w w:val="105"/>
                <w:sz w:val="22"/>
              </w:rPr>
              <w:t>vi</w:t>
            </w:r>
            <w:r>
              <w:rPr>
                <w:i/>
                <w:color w:val="7F7F7F"/>
                <w:spacing w:val="19"/>
                <w:w w:val="105"/>
                <w:sz w:val="22"/>
              </w:rPr>
              <w:t> </w:t>
            </w:r>
            <w:r>
              <w:rPr>
                <w:i/>
                <w:color w:val="7F7F7F"/>
                <w:w w:val="105"/>
                <w:sz w:val="22"/>
              </w:rPr>
              <w:t>e</w:t>
            </w:r>
            <w:r>
              <w:rPr>
                <w:i/>
                <w:color w:val="7F7F7F"/>
                <w:spacing w:val="19"/>
                <w:w w:val="105"/>
                <w:sz w:val="22"/>
              </w:rPr>
              <w:t> </w:t>
            </w:r>
            <w:r>
              <w:rPr>
                <w:i/>
                <w:color w:val="7F7F7F"/>
                <w:spacing w:val="-2"/>
                <w:w w:val="105"/>
                <w:sz w:val="22"/>
              </w:rPr>
              <w:t>menine.</w:t>
            </w:r>
          </w:p>
        </w:tc>
        <w:tc>
          <w:tcPr>
            <w:tcW w:w="4499" w:type="dxa"/>
          </w:tcPr>
          <w:p>
            <w:pPr>
              <w:pStyle w:val="TableParagraph"/>
              <w:spacing w:line="249" w:lineRule="exact"/>
              <w:ind w:left="9" w:right="0"/>
              <w:rPr>
                <w:i/>
                <w:sz w:val="22"/>
              </w:rPr>
            </w:pPr>
            <w:r>
              <w:rPr>
                <w:i/>
                <w:color w:val="7F7F7F"/>
                <w:w w:val="105"/>
                <w:sz w:val="22"/>
              </w:rPr>
              <w:t>Eu</w:t>
            </w:r>
            <w:r>
              <w:rPr>
                <w:i/>
                <w:color w:val="7F7F7F"/>
                <w:spacing w:val="19"/>
                <w:w w:val="105"/>
                <w:sz w:val="22"/>
              </w:rPr>
              <w:t> </w:t>
            </w:r>
            <w:r>
              <w:rPr>
                <w:i/>
                <w:color w:val="7F7F7F"/>
                <w:w w:val="105"/>
                <w:sz w:val="22"/>
              </w:rPr>
              <w:t>vi</w:t>
            </w:r>
            <w:r>
              <w:rPr>
                <w:i/>
                <w:color w:val="7F7F7F"/>
                <w:spacing w:val="19"/>
                <w:w w:val="105"/>
                <w:sz w:val="22"/>
              </w:rPr>
              <w:t> </w:t>
            </w:r>
            <w:r>
              <w:rPr>
                <w:i/>
                <w:color w:val="7F7F7F"/>
                <w:w w:val="105"/>
                <w:sz w:val="22"/>
              </w:rPr>
              <w:t>e</w:t>
            </w:r>
            <w:r>
              <w:rPr>
                <w:i/>
                <w:color w:val="7F7F7F"/>
                <w:spacing w:val="19"/>
                <w:w w:val="105"/>
                <w:sz w:val="22"/>
              </w:rPr>
              <w:t> </w:t>
            </w:r>
            <w:r>
              <w:rPr>
                <w:i/>
                <w:color w:val="7F7F7F"/>
                <w:spacing w:val="-2"/>
                <w:w w:val="105"/>
                <w:sz w:val="22"/>
              </w:rPr>
              <w:t>menine.</w:t>
            </w:r>
          </w:p>
        </w:tc>
      </w:tr>
    </w:tbl>
    <w:p>
      <w:pPr>
        <w:pStyle w:val="BodyText"/>
        <w:spacing w:line="547" w:lineRule="auto" w:before="177"/>
        <w:ind w:left="374" w:right="2128" w:firstLine="1114"/>
      </w:pPr>
      <w:r>
        <w:rPr>
          <w:w w:val="105"/>
        </w:rPr>
        <w:t>Tabela 3.2:</w:t>
      </w:r>
      <w:r>
        <w:rPr>
          <w:spacing w:val="20"/>
          <w:w w:val="105"/>
        </w:rPr>
        <w:t> </w:t>
      </w:r>
      <w:r>
        <w:rPr>
          <w:w w:val="105"/>
        </w:rPr>
        <w:t>Texto lido por</w:t>
      </w:r>
      <w:r>
        <w:rPr>
          <w:spacing w:val="-1"/>
          <w:w w:val="105"/>
        </w:rPr>
        <w:t> </w:t>
      </w:r>
      <w:r>
        <w:rPr>
          <w:w w:val="105"/>
        </w:rPr>
        <w:t>um Mac</w:t>
      </w:r>
      <w:r>
        <w:rPr>
          <w:spacing w:val="-1"/>
          <w:w w:val="105"/>
        </w:rPr>
        <w:t> </w:t>
      </w:r>
      <w:r>
        <w:rPr>
          <w:w w:val="105"/>
        </w:rPr>
        <w:t>- Função ‘Falar</w:t>
      </w:r>
      <w:r>
        <w:rPr>
          <w:spacing w:val="-1"/>
          <w:w w:val="105"/>
        </w:rPr>
        <w:t> </w:t>
      </w:r>
      <w:r>
        <w:rPr>
          <w:w w:val="105"/>
        </w:rPr>
        <w:t>seleção’ Por isso, utilizamos a seguinte grafia estandardizada para os artigos.</w:t>
      </w:r>
    </w:p>
    <w:p>
      <w:pPr>
        <w:spacing w:line="194" w:lineRule="exact" w:before="0"/>
        <w:ind w:left="0" w:right="849" w:firstLine="0"/>
        <w:jc w:val="center"/>
        <w:rPr>
          <w:rFonts w:ascii="Georgia"/>
          <w:b/>
          <w:sz w:val="22"/>
        </w:rPr>
      </w:pPr>
      <w:r>
        <w:rPr>
          <w:rFonts w:ascii="Georgia"/>
          <w:b/>
          <w:spacing w:val="-2"/>
          <w:sz w:val="22"/>
        </w:rPr>
        <w:t>Grafia</w:t>
      </w:r>
      <w:r>
        <w:rPr>
          <w:rFonts w:ascii="Georgia"/>
          <w:b/>
          <w:spacing w:val="3"/>
          <w:sz w:val="22"/>
        </w:rPr>
        <w:t> </w:t>
      </w:r>
      <w:r>
        <w:rPr>
          <w:rFonts w:ascii="Georgia"/>
          <w:b/>
          <w:spacing w:val="-2"/>
          <w:sz w:val="22"/>
        </w:rPr>
        <w:t>Mais</w:t>
      </w:r>
      <w:r>
        <w:rPr>
          <w:rFonts w:ascii="Georgia"/>
          <w:b/>
          <w:spacing w:val="3"/>
          <w:sz w:val="22"/>
        </w:rPr>
        <w:t> </w:t>
      </w:r>
      <w:r>
        <w:rPr>
          <w:rFonts w:ascii="Georgia"/>
          <w:b/>
          <w:spacing w:val="-2"/>
          <w:sz w:val="22"/>
        </w:rPr>
        <w:t>Frequente</w:t>
      </w:r>
    </w:p>
    <w:p>
      <w:pPr>
        <w:tabs>
          <w:tab w:pos="593" w:val="left" w:leader="none"/>
          <w:tab w:pos="1174" w:val="left" w:leader="none"/>
        </w:tabs>
        <w:spacing w:before="35" w:after="40"/>
        <w:ind w:left="0" w:right="841" w:firstLine="0"/>
        <w:jc w:val="center"/>
        <w:rPr>
          <w:sz w:val="22"/>
        </w:rPr>
      </w:pPr>
      <w:r>
        <w:rPr>
          <w:spacing w:val="-10"/>
          <w:w w:val="105"/>
          <w:sz w:val="22"/>
        </w:rPr>
        <w:t>o</w:t>
      </w:r>
      <w:r>
        <w:rPr>
          <w:sz w:val="22"/>
        </w:rPr>
        <w:tab/>
      </w:r>
      <w:r>
        <w:rPr>
          <w:spacing w:val="-10"/>
          <w:w w:val="105"/>
          <w:sz w:val="22"/>
        </w:rPr>
        <w:t>ê</w:t>
      </w:r>
      <w:r>
        <w:rPr>
          <w:sz w:val="22"/>
        </w:rPr>
        <w:tab/>
      </w:r>
      <w:r>
        <w:rPr>
          <w:spacing w:val="-10"/>
          <w:w w:val="105"/>
          <w:sz w:val="22"/>
        </w:rPr>
        <w:t>a</w:t>
      </w:r>
    </w:p>
    <w:tbl>
      <w:tblPr>
        <w:tblW w:w="0" w:type="auto"/>
        <w:jc w:val="left"/>
        <w:tblInd w:w="36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87"/>
        <w:gridCol w:w="587"/>
        <w:gridCol w:w="587"/>
      </w:tblGrid>
      <w:tr>
        <w:trPr>
          <w:trHeight w:val="278" w:hRule="atLeast"/>
        </w:trPr>
        <w:tc>
          <w:tcPr>
            <w:tcW w:w="587" w:type="dxa"/>
          </w:tcPr>
          <w:p>
            <w:pPr>
              <w:pStyle w:val="TableParagraph"/>
              <w:spacing w:line="241" w:lineRule="exact"/>
              <w:ind w:left="11" w:right="14"/>
              <w:rPr>
                <w:i/>
                <w:sz w:val="22"/>
              </w:rPr>
            </w:pPr>
            <w:r>
              <w:rPr>
                <w:i/>
                <w:color w:val="7F7F7F"/>
                <w:spacing w:val="-10"/>
                <w:sz w:val="22"/>
              </w:rPr>
              <w:t>ô</w:t>
            </w:r>
          </w:p>
        </w:tc>
        <w:tc>
          <w:tcPr>
            <w:tcW w:w="587" w:type="dxa"/>
          </w:tcPr>
          <w:p>
            <w:pPr>
              <w:pStyle w:val="TableParagraph"/>
              <w:spacing w:line="241" w:lineRule="exact"/>
              <w:ind w:left="11" w:right="16"/>
              <w:rPr>
                <w:i/>
                <w:sz w:val="22"/>
              </w:rPr>
            </w:pPr>
            <w:r>
              <w:rPr>
                <w:i/>
                <w:color w:val="7F7F7F"/>
                <w:spacing w:val="-10"/>
                <w:sz w:val="22"/>
              </w:rPr>
              <w:t>ê</w:t>
            </w:r>
          </w:p>
        </w:tc>
        <w:tc>
          <w:tcPr>
            <w:tcW w:w="587" w:type="dxa"/>
          </w:tcPr>
          <w:p>
            <w:pPr>
              <w:pStyle w:val="TableParagraph"/>
              <w:spacing w:line="241" w:lineRule="exact"/>
              <w:ind w:left="11" w:right="16"/>
              <w:rPr>
                <w:i/>
                <w:sz w:val="22"/>
              </w:rPr>
            </w:pPr>
            <w:r>
              <w:rPr>
                <w:i/>
                <w:color w:val="7F7F7F"/>
                <w:spacing w:val="-10"/>
                <w:sz w:val="22"/>
              </w:rPr>
              <w:t>á</w:t>
            </w:r>
          </w:p>
        </w:tc>
      </w:tr>
      <w:tr>
        <w:trPr>
          <w:trHeight w:val="278" w:hRule="atLeast"/>
        </w:trPr>
        <w:tc>
          <w:tcPr>
            <w:tcW w:w="587" w:type="dxa"/>
          </w:tcPr>
          <w:p>
            <w:pPr>
              <w:pStyle w:val="TableParagraph"/>
              <w:spacing w:line="241" w:lineRule="exact"/>
              <w:ind w:left="11" w:right="14"/>
              <w:rPr>
                <w:i/>
                <w:sz w:val="22"/>
              </w:rPr>
            </w:pPr>
            <w:r>
              <w:rPr>
                <w:i/>
                <w:color w:val="7F7F7F"/>
                <w:spacing w:val="-10"/>
                <w:sz w:val="22"/>
              </w:rPr>
              <w:t>o</w:t>
            </w:r>
          </w:p>
        </w:tc>
        <w:tc>
          <w:tcPr>
            <w:tcW w:w="587" w:type="dxa"/>
          </w:tcPr>
          <w:p>
            <w:pPr>
              <w:pStyle w:val="TableParagraph"/>
              <w:spacing w:line="241" w:lineRule="exact"/>
              <w:ind w:left="11" w:right="16"/>
              <w:rPr>
                <w:i/>
                <w:sz w:val="22"/>
              </w:rPr>
            </w:pPr>
            <w:r>
              <w:rPr>
                <w:i/>
                <w:color w:val="7F7F7F"/>
                <w:spacing w:val="-10"/>
                <w:sz w:val="22"/>
              </w:rPr>
              <w:t>e</w:t>
            </w:r>
          </w:p>
        </w:tc>
        <w:tc>
          <w:tcPr>
            <w:tcW w:w="587" w:type="dxa"/>
          </w:tcPr>
          <w:p>
            <w:pPr>
              <w:pStyle w:val="TableParagraph"/>
              <w:spacing w:line="241" w:lineRule="exact"/>
              <w:ind w:left="11" w:right="16"/>
              <w:rPr>
                <w:i/>
                <w:sz w:val="22"/>
              </w:rPr>
            </w:pPr>
            <w:r>
              <w:rPr>
                <w:i/>
                <w:color w:val="7F7F7F"/>
                <w:spacing w:val="-10"/>
                <w:sz w:val="22"/>
              </w:rPr>
              <w:t>a</w:t>
            </w:r>
          </w:p>
        </w:tc>
      </w:tr>
      <w:tr>
        <w:trPr>
          <w:trHeight w:val="278" w:hRule="atLeast"/>
        </w:trPr>
        <w:tc>
          <w:tcPr>
            <w:tcW w:w="587" w:type="dxa"/>
          </w:tcPr>
          <w:p>
            <w:pPr>
              <w:pStyle w:val="TableParagraph"/>
              <w:spacing w:line="241" w:lineRule="exact"/>
              <w:ind w:left="11" w:right="17"/>
              <w:rPr>
                <w:i/>
                <w:sz w:val="22"/>
              </w:rPr>
            </w:pPr>
            <w:r>
              <w:rPr>
                <w:i/>
                <w:color w:val="7F7F7F"/>
                <w:spacing w:val="-10"/>
                <w:w w:val="105"/>
                <w:sz w:val="22"/>
              </w:rPr>
              <w:t>ú</w:t>
            </w:r>
          </w:p>
        </w:tc>
        <w:tc>
          <w:tcPr>
            <w:tcW w:w="587" w:type="dxa"/>
          </w:tcPr>
          <w:p>
            <w:pPr>
              <w:pStyle w:val="TableParagraph"/>
              <w:spacing w:line="241" w:lineRule="exact"/>
              <w:ind w:left="11" w:right="18"/>
              <w:rPr>
                <w:i/>
                <w:sz w:val="22"/>
              </w:rPr>
            </w:pPr>
            <w:r>
              <w:rPr>
                <w:i/>
                <w:color w:val="7F7F7F"/>
                <w:spacing w:val="-10"/>
                <w:w w:val="110"/>
                <w:sz w:val="22"/>
              </w:rPr>
              <w:t>í</w:t>
            </w:r>
          </w:p>
        </w:tc>
        <w:tc>
          <w:tcPr>
            <w:tcW w:w="587" w:type="dxa"/>
          </w:tcPr>
          <w:p>
            <w:pPr>
              <w:pStyle w:val="TableParagraph"/>
              <w:spacing w:line="241" w:lineRule="exact"/>
              <w:ind w:left="21" w:right="12"/>
              <w:rPr>
                <w:i/>
                <w:sz w:val="22"/>
              </w:rPr>
            </w:pPr>
            <w:r>
              <w:rPr>
                <w:i/>
                <w:color w:val="7F7F7F"/>
                <w:spacing w:val="-10"/>
                <w:sz w:val="22"/>
              </w:rPr>
              <w:t>–</w:t>
            </w:r>
          </w:p>
        </w:tc>
      </w:tr>
      <w:tr>
        <w:trPr>
          <w:trHeight w:val="278" w:hRule="atLeast"/>
        </w:trPr>
        <w:tc>
          <w:tcPr>
            <w:tcW w:w="587" w:type="dxa"/>
          </w:tcPr>
          <w:p>
            <w:pPr>
              <w:pStyle w:val="TableParagraph"/>
              <w:spacing w:line="241" w:lineRule="exact"/>
              <w:ind w:left="11" w:right="17"/>
              <w:rPr>
                <w:i/>
                <w:sz w:val="22"/>
              </w:rPr>
            </w:pPr>
            <w:r>
              <w:rPr>
                <w:i/>
                <w:color w:val="7F7F7F"/>
                <w:spacing w:val="-10"/>
                <w:w w:val="105"/>
                <w:sz w:val="22"/>
              </w:rPr>
              <w:t>u</w:t>
            </w:r>
          </w:p>
        </w:tc>
        <w:tc>
          <w:tcPr>
            <w:tcW w:w="587" w:type="dxa"/>
          </w:tcPr>
          <w:p>
            <w:pPr>
              <w:pStyle w:val="TableParagraph"/>
              <w:spacing w:line="241" w:lineRule="exact"/>
              <w:ind w:left="11" w:right="22"/>
              <w:rPr>
                <w:i/>
                <w:sz w:val="22"/>
              </w:rPr>
            </w:pPr>
            <w:r>
              <w:rPr>
                <w:i/>
                <w:color w:val="7F7F7F"/>
                <w:spacing w:val="-10"/>
                <w:w w:val="110"/>
                <w:sz w:val="22"/>
              </w:rPr>
              <w:t>i</w:t>
            </w:r>
          </w:p>
        </w:tc>
        <w:tc>
          <w:tcPr>
            <w:tcW w:w="587" w:type="dxa"/>
          </w:tcPr>
          <w:p>
            <w:pPr>
              <w:pStyle w:val="TableParagraph"/>
              <w:spacing w:line="241" w:lineRule="exact"/>
              <w:ind w:left="21" w:right="12"/>
              <w:rPr>
                <w:i/>
                <w:sz w:val="22"/>
              </w:rPr>
            </w:pPr>
            <w:r>
              <w:rPr>
                <w:i/>
                <w:color w:val="7F7F7F"/>
                <w:spacing w:val="-10"/>
                <w:sz w:val="22"/>
              </w:rPr>
              <w:t>–</w:t>
            </w:r>
          </w:p>
        </w:tc>
      </w:tr>
    </w:tbl>
    <w:p>
      <w:pPr>
        <w:tabs>
          <w:tab w:pos="593" w:val="left" w:leader="none"/>
          <w:tab w:pos="1174" w:val="left" w:leader="none"/>
        </w:tabs>
        <w:spacing w:before="0"/>
        <w:ind w:left="0" w:right="841" w:firstLine="0"/>
        <w:jc w:val="center"/>
        <w:rPr>
          <w:sz w:val="22"/>
        </w:rPr>
      </w:pPr>
      <w:r>
        <w:rPr>
          <w:spacing w:val="-10"/>
          <w:w w:val="105"/>
          <w:sz w:val="22"/>
        </w:rPr>
        <w:t>o</w:t>
      </w:r>
      <w:r>
        <w:rPr>
          <w:sz w:val="22"/>
        </w:rPr>
        <w:tab/>
      </w:r>
      <w:r>
        <w:rPr>
          <w:spacing w:val="-10"/>
          <w:w w:val="105"/>
          <w:sz w:val="22"/>
        </w:rPr>
        <w:t>e</w:t>
      </w:r>
      <w:r>
        <w:rPr>
          <w:sz w:val="22"/>
        </w:rPr>
        <w:tab/>
      </w:r>
      <w:r>
        <w:rPr>
          <w:spacing w:val="-10"/>
          <w:w w:val="105"/>
          <w:sz w:val="22"/>
        </w:rPr>
        <w:t>a</w:t>
      </w:r>
    </w:p>
    <w:p>
      <w:pPr>
        <w:spacing w:before="30"/>
        <w:ind w:left="0" w:right="847" w:firstLine="0"/>
        <w:jc w:val="center"/>
        <w:rPr>
          <w:rFonts w:ascii="Georgia"/>
          <w:b/>
          <w:sz w:val="22"/>
        </w:rPr>
      </w:pPr>
      <w:r>
        <w:rPr>
          <w:rFonts w:ascii="Georgia"/>
          <w:b/>
          <w:spacing w:val="-4"/>
          <w:sz w:val="22"/>
        </w:rPr>
        <w:t>Grafia</w:t>
      </w:r>
      <w:r>
        <w:rPr>
          <w:rFonts w:ascii="Georgia"/>
          <w:b/>
          <w:spacing w:val="7"/>
          <w:sz w:val="22"/>
        </w:rPr>
        <w:t> </w:t>
      </w:r>
      <w:r>
        <w:rPr>
          <w:rFonts w:ascii="Georgia"/>
          <w:b/>
          <w:spacing w:val="-2"/>
          <w:sz w:val="22"/>
        </w:rPr>
        <w:t>Estandardizada</w:t>
      </w:r>
    </w:p>
    <w:p>
      <w:pPr>
        <w:pStyle w:val="BodyText"/>
        <w:spacing w:before="108"/>
        <w:rPr>
          <w:rFonts w:ascii="Georgia"/>
          <w:b/>
          <w:sz w:val="22"/>
        </w:rPr>
      </w:pPr>
    </w:p>
    <w:p>
      <w:pPr>
        <w:pStyle w:val="BodyText"/>
        <w:spacing w:line="252" w:lineRule="auto"/>
        <w:ind w:left="23" w:right="869" w:firstLine="351"/>
        <w:jc w:val="both"/>
      </w:pPr>
      <w:r>
        <w:rPr>
          <w:w w:val="105"/>
        </w:rPr>
        <w:t>Nota-se que algumas pessoas realizam o </w:t>
      </w:r>
      <w:r>
        <w:rPr>
          <w:color w:val="7F7F7F"/>
          <w:w w:val="105"/>
        </w:rPr>
        <w:t>‘gênero neutro’ </w:t>
      </w:r>
      <w:r>
        <w:rPr>
          <w:w w:val="105"/>
        </w:rPr>
        <w:t>com o artigo </w:t>
      </w:r>
      <w:r>
        <w:rPr>
          <w:i/>
          <w:w w:val="105"/>
          <w:sz w:val="20"/>
        </w:rPr>
        <w:t>U</w:t>
      </w:r>
      <w:r>
        <w:rPr>
          <w:i/>
          <w:spacing w:val="40"/>
          <w:w w:val="105"/>
          <w:sz w:val="20"/>
        </w:rPr>
        <w:t> </w:t>
      </w:r>
      <w:r>
        <w:rPr>
          <w:w w:val="105"/>
        </w:rPr>
        <w:t>em oposição ao</w:t>
      </w:r>
      <w:r>
        <w:rPr>
          <w:w w:val="105"/>
        </w:rPr>
        <w:t> artigo</w:t>
      </w:r>
      <w:r>
        <w:rPr>
          <w:w w:val="105"/>
        </w:rPr>
        <w:t> </w:t>
      </w:r>
      <w:r>
        <w:rPr>
          <w:i/>
          <w:w w:val="105"/>
          <w:sz w:val="20"/>
        </w:rPr>
        <w:t>O</w:t>
      </w:r>
      <w:r>
        <w:rPr>
          <w:i/>
          <w:spacing w:val="-14"/>
          <w:w w:val="105"/>
          <w:sz w:val="20"/>
        </w:rPr>
        <w:t> </w:t>
      </w:r>
      <w:r>
        <w:rPr>
          <w:w w:val="105"/>
        </w:rPr>
        <w:t>.</w:t>
      </w:r>
      <w:r>
        <w:rPr>
          <w:w w:val="105"/>
        </w:rPr>
        <w:t> Contudo,</w:t>
      </w:r>
      <w:r>
        <w:rPr>
          <w:w w:val="105"/>
        </w:rPr>
        <w:t> o</w:t>
      </w:r>
      <w:r>
        <w:rPr>
          <w:w w:val="105"/>
        </w:rPr>
        <w:t> artigo</w:t>
      </w:r>
      <w:r>
        <w:rPr>
          <w:w w:val="105"/>
        </w:rPr>
        <w:t> </w:t>
      </w:r>
      <w:r>
        <w:rPr>
          <w:i/>
          <w:w w:val="105"/>
          <w:sz w:val="20"/>
        </w:rPr>
        <w:t>U</w:t>
      </w:r>
      <w:r>
        <w:rPr>
          <w:i/>
          <w:spacing w:val="40"/>
          <w:w w:val="105"/>
          <w:sz w:val="20"/>
        </w:rPr>
        <w:t> </w:t>
      </w:r>
      <w:r>
        <w:rPr>
          <w:w w:val="105"/>
        </w:rPr>
        <w:t>é</w:t>
      </w:r>
      <w:r>
        <w:rPr>
          <w:w w:val="105"/>
        </w:rPr>
        <w:t> homófono</w:t>
      </w:r>
      <w:r>
        <w:rPr>
          <w:w w:val="105"/>
        </w:rPr>
        <w:t> ao</w:t>
      </w:r>
      <w:r>
        <w:rPr>
          <w:w w:val="105"/>
        </w:rPr>
        <w:t> artigo</w:t>
      </w:r>
      <w:r>
        <w:rPr>
          <w:w w:val="105"/>
        </w:rPr>
        <w:t> </w:t>
      </w:r>
      <w:r>
        <w:rPr>
          <w:i/>
          <w:w w:val="105"/>
          <w:sz w:val="20"/>
        </w:rPr>
        <w:t>O</w:t>
      </w:r>
      <w:r>
        <w:rPr>
          <w:i/>
          <w:spacing w:val="40"/>
          <w:w w:val="105"/>
          <w:sz w:val="20"/>
        </w:rPr>
        <w:t> </w:t>
      </w:r>
      <w:r>
        <w:rPr>
          <w:w w:val="105"/>
        </w:rPr>
        <w:t>na</w:t>
      </w:r>
      <w:r>
        <w:rPr>
          <w:w w:val="105"/>
        </w:rPr>
        <w:t> maioria</w:t>
      </w:r>
      <w:r>
        <w:rPr>
          <w:w w:val="105"/>
        </w:rPr>
        <w:t> dos</w:t>
      </w:r>
      <w:r>
        <w:rPr>
          <w:w w:val="105"/>
        </w:rPr>
        <w:t> dialetos</w:t>
      </w:r>
      <w:r>
        <w:rPr>
          <w:w w:val="105"/>
        </w:rPr>
        <w:t> na- cionais</w:t>
      </w:r>
      <w:r>
        <w:rPr>
          <w:w w:val="105"/>
        </w:rPr>
        <w:t> e</w:t>
      </w:r>
      <w:r>
        <w:rPr>
          <w:w w:val="105"/>
        </w:rPr>
        <w:t> a</w:t>
      </w:r>
      <w:r>
        <w:rPr>
          <w:w w:val="105"/>
        </w:rPr>
        <w:t> estandardização</w:t>
      </w:r>
      <w:r>
        <w:rPr>
          <w:w w:val="105"/>
        </w:rPr>
        <w:t> por</w:t>
      </w:r>
      <w:r>
        <w:rPr>
          <w:w w:val="105"/>
        </w:rPr>
        <w:t> homofonia</w:t>
      </w:r>
      <w:r>
        <w:rPr>
          <w:w w:val="105"/>
        </w:rPr>
        <w:t> os</w:t>
      </w:r>
      <w:r>
        <w:rPr>
          <w:w w:val="105"/>
        </w:rPr>
        <w:t> torna</w:t>
      </w:r>
      <w:r>
        <w:rPr>
          <w:w w:val="105"/>
        </w:rPr>
        <w:t> indistinguíveis</w:t>
      </w:r>
      <w:r>
        <w:rPr>
          <w:w w:val="105"/>
        </w:rPr>
        <w:t> também</w:t>
      </w:r>
      <w:r>
        <w:rPr>
          <w:w w:val="105"/>
        </w:rPr>
        <w:t> na</w:t>
      </w:r>
      <w:r>
        <w:rPr>
          <w:w w:val="105"/>
        </w:rPr>
        <w:t> escrita. Independentemente</w:t>
      </w:r>
      <w:r>
        <w:rPr>
          <w:spacing w:val="26"/>
          <w:w w:val="105"/>
        </w:rPr>
        <w:t> </w:t>
      </w:r>
      <w:r>
        <w:rPr>
          <w:w w:val="105"/>
        </w:rPr>
        <w:t>de</w:t>
      </w:r>
      <w:r>
        <w:rPr>
          <w:spacing w:val="26"/>
          <w:w w:val="105"/>
        </w:rPr>
        <w:t> </w:t>
      </w:r>
      <w:r>
        <w:rPr>
          <w:w w:val="105"/>
        </w:rPr>
        <w:t>termos</w:t>
      </w:r>
      <w:r>
        <w:rPr>
          <w:spacing w:val="26"/>
          <w:w w:val="105"/>
        </w:rPr>
        <w:t> </w:t>
      </w:r>
      <w:r>
        <w:rPr>
          <w:w w:val="105"/>
        </w:rPr>
        <w:t>realizado</w:t>
      </w:r>
      <w:r>
        <w:rPr>
          <w:spacing w:val="27"/>
          <w:w w:val="105"/>
        </w:rPr>
        <w:t> </w:t>
      </w:r>
      <w:r>
        <w:rPr>
          <w:w w:val="105"/>
        </w:rPr>
        <w:t>essa</w:t>
      </w:r>
      <w:r>
        <w:rPr>
          <w:spacing w:val="27"/>
          <w:w w:val="105"/>
        </w:rPr>
        <w:t> </w:t>
      </w:r>
      <w:r>
        <w:rPr>
          <w:w w:val="105"/>
        </w:rPr>
        <w:t>estandardização,</w:t>
      </w:r>
      <w:r>
        <w:rPr>
          <w:spacing w:val="29"/>
          <w:w w:val="105"/>
        </w:rPr>
        <w:t> </w:t>
      </w:r>
      <w:r>
        <w:rPr>
          <w:w w:val="105"/>
        </w:rPr>
        <w:t>a</w:t>
      </w:r>
      <w:r>
        <w:rPr>
          <w:spacing w:val="27"/>
          <w:w w:val="105"/>
        </w:rPr>
        <w:t> </w:t>
      </w:r>
      <w:r>
        <w:rPr>
          <w:w w:val="105"/>
        </w:rPr>
        <w:t>prática</w:t>
      </w:r>
      <w:r>
        <w:rPr>
          <w:spacing w:val="27"/>
          <w:w w:val="105"/>
        </w:rPr>
        <w:t> </w:t>
      </w:r>
      <w:r>
        <w:rPr>
          <w:w w:val="105"/>
        </w:rPr>
        <w:t>de</w:t>
      </w:r>
      <w:r>
        <w:rPr>
          <w:spacing w:val="26"/>
          <w:w w:val="105"/>
        </w:rPr>
        <w:t> </w:t>
      </w:r>
      <w:r>
        <w:rPr>
          <w:w w:val="105"/>
        </w:rPr>
        <w:t>distinção</w:t>
      </w:r>
      <w:r>
        <w:rPr>
          <w:spacing w:val="27"/>
          <w:w w:val="105"/>
        </w:rPr>
        <w:t> </w:t>
      </w:r>
      <w:r>
        <w:rPr>
          <w:w w:val="105"/>
        </w:rPr>
        <w:t>de</w:t>
      </w:r>
    </w:p>
    <w:p>
      <w:pPr>
        <w:pStyle w:val="BodyText"/>
        <w:spacing w:line="273" w:lineRule="exact"/>
        <w:ind w:left="23"/>
        <w:jc w:val="both"/>
      </w:pPr>
      <w:r>
        <w:rPr>
          <w:w w:val="105"/>
        </w:rPr>
        <w:t>«</w:t>
      </w:r>
      <w:r>
        <w:rPr>
          <w:color w:val="7F7F7F"/>
          <w:w w:val="105"/>
        </w:rPr>
        <w:t>gênero</w:t>
      </w:r>
      <w:r>
        <w:rPr>
          <w:w w:val="105"/>
        </w:rPr>
        <w:t>»</w:t>
      </w:r>
      <w:r>
        <w:rPr>
          <w:spacing w:val="6"/>
          <w:w w:val="105"/>
        </w:rPr>
        <w:t> </w:t>
      </w:r>
      <w:r>
        <w:rPr>
          <w:w w:val="105"/>
        </w:rPr>
        <w:t>somente</w:t>
      </w:r>
      <w:r>
        <w:rPr>
          <w:spacing w:val="7"/>
          <w:w w:val="105"/>
        </w:rPr>
        <w:t> </w:t>
      </w:r>
      <w:r>
        <w:rPr>
          <w:w w:val="105"/>
        </w:rPr>
        <w:t>na</w:t>
      </w:r>
      <w:r>
        <w:rPr>
          <w:spacing w:val="8"/>
          <w:w w:val="105"/>
        </w:rPr>
        <w:t> </w:t>
      </w:r>
      <w:r>
        <w:rPr>
          <w:w w:val="105"/>
        </w:rPr>
        <w:t>escrita</w:t>
      </w:r>
      <w:r>
        <w:rPr>
          <w:spacing w:val="8"/>
          <w:w w:val="105"/>
        </w:rPr>
        <w:t> </w:t>
      </w:r>
      <w:r>
        <w:rPr>
          <w:w w:val="105"/>
        </w:rPr>
        <w:t>será</w:t>
      </w:r>
      <w:r>
        <w:rPr>
          <w:spacing w:val="8"/>
          <w:w w:val="105"/>
        </w:rPr>
        <w:t> </w:t>
      </w:r>
      <w:r>
        <w:rPr>
          <w:w w:val="105"/>
        </w:rPr>
        <w:t>devidamente</w:t>
      </w:r>
      <w:r>
        <w:rPr>
          <w:spacing w:val="7"/>
          <w:w w:val="105"/>
        </w:rPr>
        <w:t> </w:t>
      </w:r>
      <w:r>
        <w:rPr>
          <w:w w:val="105"/>
        </w:rPr>
        <w:t>descrita</w:t>
      </w:r>
      <w:r>
        <w:rPr>
          <w:spacing w:val="8"/>
          <w:w w:val="105"/>
        </w:rPr>
        <w:t> </w:t>
      </w:r>
      <w:r>
        <w:rPr>
          <w:w w:val="105"/>
        </w:rPr>
        <w:t>na</w:t>
      </w:r>
      <w:r>
        <w:rPr>
          <w:spacing w:val="8"/>
          <w:w w:val="105"/>
        </w:rPr>
        <w:t> </w:t>
      </w:r>
      <w:r>
        <w:rPr>
          <w:w w:val="105"/>
        </w:rPr>
        <w:t>Seção</w:t>
      </w:r>
      <w:r>
        <w:rPr>
          <w:spacing w:val="8"/>
          <w:w w:val="105"/>
        </w:rPr>
        <w:t> </w:t>
      </w:r>
      <w:hyperlink w:history="true" w:anchor="_bookmark34">
        <w:r>
          <w:rPr>
            <w:spacing w:val="-4"/>
            <w:w w:val="105"/>
          </w:rPr>
          <w:t>3.2.</w:t>
        </w:r>
      </w:hyperlink>
    </w:p>
    <w:p>
      <w:pPr>
        <w:pStyle w:val="BodyText"/>
        <w:spacing w:line="252" w:lineRule="auto" w:before="18"/>
        <w:ind w:left="23" w:right="869" w:firstLine="351"/>
        <w:jc w:val="both"/>
      </w:pPr>
      <w:r>
        <w:rPr>
          <w:w w:val="105"/>
        </w:rPr>
        <w:t>Por</w:t>
      </w:r>
      <w:r>
        <w:rPr>
          <w:spacing w:val="-12"/>
          <w:w w:val="105"/>
        </w:rPr>
        <w:t> </w:t>
      </w:r>
      <w:r>
        <w:rPr>
          <w:w w:val="105"/>
        </w:rPr>
        <w:t>fim, o pronome </w:t>
      </w:r>
      <w:r>
        <w:rPr>
          <w:i/>
          <w:color w:val="7F7F7F"/>
          <w:w w:val="105"/>
        </w:rPr>
        <w:t>isse</w:t>
      </w:r>
      <w:r>
        <w:rPr>
          <w:i/>
          <w:color w:val="7F7F7F"/>
          <w:w w:val="105"/>
        </w:rPr>
        <w:t> </w:t>
      </w:r>
      <w:r>
        <w:rPr>
          <w:w w:val="105"/>
        </w:rPr>
        <w:t>é frequentemente escrito na forma abreviada </w:t>
      </w:r>
      <w:r>
        <w:rPr>
          <w:i/>
          <w:w w:val="105"/>
          <w:sz w:val="20"/>
        </w:rPr>
        <w:t>I-S-S</w:t>
      </w:r>
      <w:r>
        <w:rPr>
          <w:i/>
          <w:spacing w:val="-14"/>
          <w:w w:val="105"/>
          <w:sz w:val="20"/>
        </w:rPr>
        <w:t> </w:t>
      </w:r>
      <w:r>
        <w:rPr>
          <w:w w:val="105"/>
        </w:rPr>
        <w:t>. Utilizare- mos a variante extensa como a estandarde para evitar que os geradores de versão falada soletrem o pronome como se ele fosse pronunciado como a sigla I.S.S. (</w:t>
      </w:r>
      <w:r>
        <w:rPr>
          <w:i/>
          <w:color w:val="7F7F7F"/>
          <w:w w:val="105"/>
        </w:rPr>
        <w:t>i ésse ésse</w:t>
      </w:r>
      <w:r>
        <w:rPr>
          <w:w w:val="105"/>
        </w:rPr>
        <w:t>).</w:t>
      </w:r>
    </w:p>
    <w:p>
      <w:pPr>
        <w:pStyle w:val="BodyText"/>
        <w:spacing w:after="0" w:line="252" w:lineRule="auto"/>
        <w:jc w:val="both"/>
        <w:sectPr>
          <w:pgSz w:w="11910" w:h="16840"/>
          <w:pgMar w:header="819" w:footer="0" w:top="1120" w:bottom="280" w:left="1417" w:right="566"/>
        </w:sectPr>
      </w:pPr>
    </w:p>
    <w:p>
      <w:pPr>
        <w:pStyle w:val="BodyText"/>
        <w:spacing w:before="58"/>
      </w:pPr>
    </w:p>
    <w:p>
      <w:pPr>
        <w:pStyle w:val="BodyText"/>
        <w:spacing w:line="252" w:lineRule="auto"/>
        <w:ind w:left="23" w:right="866" w:firstLine="351"/>
        <w:jc w:val="both"/>
      </w:pPr>
      <w:r>
        <w:rPr>
          <w:w w:val="105"/>
        </w:rPr>
        <w:t>Esta</w:t>
      </w:r>
      <w:r>
        <w:rPr>
          <w:w w:val="105"/>
        </w:rPr>
        <w:t> estandardização</w:t>
      </w:r>
      <w:r>
        <w:rPr>
          <w:w w:val="105"/>
        </w:rPr>
        <w:t> de</w:t>
      </w:r>
      <w:r>
        <w:rPr>
          <w:w w:val="105"/>
        </w:rPr>
        <w:t> grafia</w:t>
      </w:r>
      <w:r>
        <w:rPr>
          <w:w w:val="105"/>
        </w:rPr>
        <w:t> para</w:t>
      </w:r>
      <w:r>
        <w:rPr>
          <w:w w:val="105"/>
        </w:rPr>
        <w:t> fins</w:t>
      </w:r>
      <w:r>
        <w:rPr>
          <w:w w:val="105"/>
        </w:rPr>
        <w:t> de</w:t>
      </w:r>
      <w:r>
        <w:rPr>
          <w:w w:val="105"/>
        </w:rPr>
        <w:t> analisabilidade</w:t>
      </w:r>
      <w:r>
        <w:rPr>
          <w:w w:val="105"/>
        </w:rPr>
        <w:t> e</w:t>
      </w:r>
      <w:r>
        <w:rPr>
          <w:w w:val="105"/>
        </w:rPr>
        <w:t> legibilidade</w:t>
      </w:r>
      <w:r>
        <w:rPr>
          <w:w w:val="105"/>
        </w:rPr>
        <w:t> está</w:t>
      </w:r>
      <w:r>
        <w:rPr>
          <w:w w:val="105"/>
        </w:rPr>
        <w:t> sendo proposta</w:t>
      </w:r>
      <w:r>
        <w:rPr>
          <w:w w:val="105"/>
        </w:rPr>
        <w:t> por</w:t>
      </w:r>
      <w:r>
        <w:rPr>
          <w:w w:val="105"/>
        </w:rPr>
        <w:t> nós</w:t>
      </w:r>
      <w:r>
        <w:rPr>
          <w:w w:val="105"/>
        </w:rPr>
        <w:t> neste</w:t>
      </w:r>
      <w:r>
        <w:rPr>
          <w:w w:val="105"/>
        </w:rPr>
        <w:t> livro</w:t>
      </w:r>
      <w:r>
        <w:rPr>
          <w:w w:val="105"/>
        </w:rPr>
        <w:t> e</w:t>
      </w:r>
      <w:r>
        <w:rPr>
          <w:w w:val="105"/>
        </w:rPr>
        <w:t> para</w:t>
      </w:r>
      <w:r>
        <w:rPr>
          <w:w w:val="105"/>
        </w:rPr>
        <w:t> este</w:t>
      </w:r>
      <w:r>
        <w:rPr>
          <w:w w:val="105"/>
        </w:rPr>
        <w:t> livro.</w:t>
      </w:r>
      <w:r>
        <w:rPr>
          <w:spacing w:val="40"/>
          <w:w w:val="105"/>
        </w:rPr>
        <w:t> </w:t>
      </w:r>
      <w:r>
        <w:rPr>
          <w:w w:val="105"/>
        </w:rPr>
        <w:t>Ela</w:t>
      </w:r>
      <w:r>
        <w:rPr>
          <w:w w:val="105"/>
        </w:rPr>
        <w:t> não</w:t>
      </w:r>
      <w:r>
        <w:rPr>
          <w:w w:val="105"/>
        </w:rPr>
        <w:t> foi</w:t>
      </w:r>
      <w:r>
        <w:rPr>
          <w:w w:val="105"/>
        </w:rPr>
        <w:t> proposta</w:t>
      </w:r>
      <w:r>
        <w:rPr>
          <w:w w:val="105"/>
        </w:rPr>
        <w:t> nem</w:t>
      </w:r>
      <w:r>
        <w:rPr>
          <w:w w:val="105"/>
        </w:rPr>
        <w:t> é</w:t>
      </w:r>
      <w:r>
        <w:rPr>
          <w:w w:val="105"/>
        </w:rPr>
        <w:t> reconhecida pela ABL, muito menos está incluída no Vocabulário Ortográfico da Língua Portuguesa (Volp).</w:t>
      </w:r>
      <w:r>
        <w:rPr>
          <w:spacing w:val="40"/>
          <w:w w:val="105"/>
        </w:rPr>
        <w:t> </w:t>
      </w:r>
      <w:r>
        <w:rPr>
          <w:w w:val="105"/>
        </w:rPr>
        <w:t>Durante</w:t>
      </w:r>
      <w:r>
        <w:rPr>
          <w:w w:val="105"/>
        </w:rPr>
        <w:t> o</w:t>
      </w:r>
      <w:r>
        <w:rPr>
          <w:w w:val="105"/>
        </w:rPr>
        <w:t> processo</w:t>
      </w:r>
      <w:r>
        <w:rPr>
          <w:w w:val="105"/>
        </w:rPr>
        <w:t> de</w:t>
      </w:r>
      <w:r>
        <w:rPr>
          <w:w w:val="105"/>
        </w:rPr>
        <w:t> descrição</w:t>
      </w:r>
      <w:r>
        <w:rPr>
          <w:w w:val="105"/>
        </w:rPr>
        <w:t> linguística,</w:t>
      </w:r>
      <w:r>
        <w:rPr>
          <w:w w:val="105"/>
        </w:rPr>
        <w:t> uma</w:t>
      </w:r>
      <w:r>
        <w:rPr>
          <w:w w:val="105"/>
        </w:rPr>
        <w:t> estandardização</w:t>
      </w:r>
      <w:r>
        <w:rPr>
          <w:w w:val="105"/>
        </w:rPr>
        <w:t> de</w:t>
      </w:r>
      <w:r>
        <w:rPr>
          <w:w w:val="105"/>
        </w:rPr>
        <w:t> grafia</w:t>
      </w:r>
      <w:r>
        <w:rPr>
          <w:w w:val="105"/>
        </w:rPr>
        <w:t> foi solicitada à ABL por nós, mas o presidente da ABL se eximiu de propô-la alegando dois motivos para não fazê-lo:</w:t>
      </w:r>
      <w:r>
        <w:rPr>
          <w:spacing w:val="29"/>
          <w:w w:val="105"/>
        </w:rPr>
        <w:t> </w:t>
      </w:r>
      <w:r>
        <w:rPr>
          <w:w w:val="105"/>
        </w:rPr>
        <w:t>ausência de “étimo”</w:t>
      </w:r>
      <w:r>
        <w:rPr>
          <w:spacing w:val="23"/>
          <w:w w:val="105"/>
        </w:rPr>
        <w:t> </w:t>
      </w:r>
      <w:r>
        <w:rPr>
          <w:w w:val="105"/>
        </w:rPr>
        <w:t>e “consagração”.</w:t>
      </w:r>
      <w:r>
        <w:rPr>
          <w:spacing w:val="28"/>
          <w:w w:val="105"/>
        </w:rPr>
        <w:t> </w:t>
      </w:r>
      <w:r>
        <w:rPr>
          <w:w w:val="105"/>
        </w:rPr>
        <w:t>Segue a resposta:</w:t>
      </w:r>
    </w:p>
    <w:p>
      <w:pPr>
        <w:spacing w:line="252" w:lineRule="auto" w:before="201"/>
        <w:ind w:left="608" w:right="1456" w:firstLine="0"/>
        <w:jc w:val="both"/>
        <w:rPr>
          <w:sz w:val="24"/>
        </w:rPr>
      </w:pPr>
      <w:r>
        <w:rPr>
          <w:i/>
          <w:color w:val="7F7F7F"/>
          <w:w w:val="105"/>
          <w:sz w:val="24"/>
        </w:rPr>
        <w:t>As</w:t>
      </w:r>
      <w:r>
        <w:rPr>
          <w:i/>
          <w:color w:val="7F7F7F"/>
          <w:spacing w:val="-3"/>
          <w:w w:val="105"/>
          <w:sz w:val="24"/>
        </w:rPr>
        <w:t> </w:t>
      </w:r>
      <w:r>
        <w:rPr>
          <w:i/>
          <w:color w:val="7F7F7F"/>
          <w:w w:val="105"/>
          <w:sz w:val="24"/>
        </w:rPr>
        <w:t>regras</w:t>
      </w:r>
      <w:r>
        <w:rPr>
          <w:i/>
          <w:color w:val="7F7F7F"/>
          <w:spacing w:val="-3"/>
          <w:w w:val="105"/>
          <w:sz w:val="24"/>
        </w:rPr>
        <w:t> </w:t>
      </w:r>
      <w:r>
        <w:rPr>
          <w:i/>
          <w:color w:val="7F7F7F"/>
          <w:w w:val="105"/>
          <w:sz w:val="24"/>
        </w:rPr>
        <w:t>ortográficas</w:t>
      </w:r>
      <w:r>
        <w:rPr>
          <w:i/>
          <w:color w:val="7F7F7F"/>
          <w:spacing w:val="-3"/>
          <w:w w:val="105"/>
          <w:sz w:val="24"/>
        </w:rPr>
        <w:t> </w:t>
      </w:r>
      <w:r>
        <w:rPr>
          <w:i/>
          <w:color w:val="7F7F7F"/>
          <w:w w:val="105"/>
          <w:sz w:val="24"/>
        </w:rPr>
        <w:t>da</w:t>
      </w:r>
      <w:r>
        <w:rPr>
          <w:i/>
          <w:color w:val="7F7F7F"/>
          <w:spacing w:val="-3"/>
          <w:w w:val="105"/>
          <w:sz w:val="24"/>
        </w:rPr>
        <w:t> </w:t>
      </w:r>
      <w:r>
        <w:rPr>
          <w:i/>
          <w:color w:val="7F7F7F"/>
          <w:w w:val="105"/>
          <w:sz w:val="24"/>
        </w:rPr>
        <w:t>língua</w:t>
      </w:r>
      <w:r>
        <w:rPr>
          <w:i/>
          <w:color w:val="7F7F7F"/>
          <w:spacing w:val="-3"/>
          <w:w w:val="105"/>
          <w:sz w:val="24"/>
        </w:rPr>
        <w:t> </w:t>
      </w:r>
      <w:r>
        <w:rPr>
          <w:i/>
          <w:color w:val="7F7F7F"/>
          <w:w w:val="105"/>
          <w:sz w:val="24"/>
        </w:rPr>
        <w:t>portuguesa</w:t>
      </w:r>
      <w:r>
        <w:rPr>
          <w:i/>
          <w:color w:val="7F7F7F"/>
          <w:spacing w:val="-3"/>
          <w:w w:val="105"/>
          <w:sz w:val="24"/>
        </w:rPr>
        <w:t> </w:t>
      </w:r>
      <w:r>
        <w:rPr>
          <w:i/>
          <w:color w:val="7F7F7F"/>
          <w:w w:val="105"/>
          <w:sz w:val="24"/>
        </w:rPr>
        <w:t>e</w:t>
      </w:r>
      <w:r>
        <w:rPr>
          <w:i/>
          <w:color w:val="7F7F7F"/>
          <w:spacing w:val="-3"/>
          <w:w w:val="105"/>
          <w:sz w:val="24"/>
        </w:rPr>
        <w:t> </w:t>
      </w:r>
      <w:r>
        <w:rPr>
          <w:i/>
          <w:color w:val="7F7F7F"/>
          <w:w w:val="105"/>
          <w:sz w:val="24"/>
        </w:rPr>
        <w:t>de</w:t>
      </w:r>
      <w:r>
        <w:rPr>
          <w:i/>
          <w:color w:val="7F7F7F"/>
          <w:spacing w:val="-3"/>
          <w:w w:val="105"/>
          <w:sz w:val="24"/>
        </w:rPr>
        <w:t> </w:t>
      </w:r>
      <w:r>
        <w:rPr>
          <w:i/>
          <w:color w:val="7F7F7F"/>
          <w:w w:val="105"/>
          <w:sz w:val="24"/>
        </w:rPr>
        <w:t>muitas</w:t>
      </w:r>
      <w:r>
        <w:rPr>
          <w:i/>
          <w:color w:val="7F7F7F"/>
          <w:spacing w:val="-3"/>
          <w:w w:val="105"/>
          <w:sz w:val="24"/>
        </w:rPr>
        <w:t> </w:t>
      </w:r>
      <w:r>
        <w:rPr>
          <w:i/>
          <w:color w:val="7F7F7F"/>
          <w:w w:val="105"/>
          <w:sz w:val="24"/>
        </w:rPr>
        <w:t>outras</w:t>
      </w:r>
      <w:r>
        <w:rPr>
          <w:i/>
          <w:color w:val="7F7F7F"/>
          <w:spacing w:val="-3"/>
          <w:w w:val="105"/>
          <w:sz w:val="24"/>
        </w:rPr>
        <w:t> </w:t>
      </w:r>
      <w:r>
        <w:rPr>
          <w:i/>
          <w:color w:val="7F7F7F"/>
          <w:w w:val="105"/>
          <w:sz w:val="24"/>
        </w:rPr>
        <w:t>línguas,</w:t>
      </w:r>
      <w:r>
        <w:rPr>
          <w:i/>
          <w:color w:val="7F7F7F"/>
          <w:spacing w:val="-3"/>
          <w:w w:val="105"/>
          <w:sz w:val="24"/>
        </w:rPr>
        <w:t> </w:t>
      </w:r>
      <w:r>
        <w:rPr>
          <w:i/>
          <w:color w:val="7F7F7F"/>
          <w:w w:val="105"/>
          <w:sz w:val="24"/>
        </w:rPr>
        <w:t>prin- cipalmente</w:t>
      </w:r>
      <w:r>
        <w:rPr>
          <w:i/>
          <w:color w:val="7F7F7F"/>
          <w:w w:val="105"/>
          <w:sz w:val="24"/>
        </w:rPr>
        <w:t> românicas,</w:t>
      </w:r>
      <w:r>
        <w:rPr>
          <w:i/>
          <w:color w:val="7F7F7F"/>
          <w:w w:val="105"/>
          <w:sz w:val="24"/>
        </w:rPr>
        <w:t> se</w:t>
      </w:r>
      <w:r>
        <w:rPr>
          <w:i/>
          <w:color w:val="7F7F7F"/>
          <w:w w:val="105"/>
          <w:sz w:val="24"/>
        </w:rPr>
        <w:t> baseiam</w:t>
      </w:r>
      <w:r>
        <w:rPr>
          <w:i/>
          <w:color w:val="7F7F7F"/>
          <w:w w:val="105"/>
          <w:sz w:val="24"/>
        </w:rPr>
        <w:t> em</w:t>
      </w:r>
      <w:r>
        <w:rPr>
          <w:i/>
          <w:color w:val="7F7F7F"/>
          <w:w w:val="105"/>
          <w:sz w:val="24"/>
        </w:rPr>
        <w:t> dois</w:t>
      </w:r>
      <w:r>
        <w:rPr>
          <w:i/>
          <w:color w:val="7F7F7F"/>
          <w:w w:val="105"/>
          <w:sz w:val="24"/>
        </w:rPr>
        <w:t> princípios</w:t>
      </w:r>
      <w:r>
        <w:rPr>
          <w:i/>
          <w:color w:val="7F7F7F"/>
          <w:w w:val="105"/>
          <w:sz w:val="24"/>
        </w:rPr>
        <w:t> fundamentais:</w:t>
      </w:r>
      <w:r>
        <w:rPr>
          <w:i/>
          <w:color w:val="7F7F7F"/>
          <w:spacing w:val="40"/>
          <w:w w:val="105"/>
          <w:sz w:val="24"/>
        </w:rPr>
        <w:t> </w:t>
      </w:r>
      <w:r>
        <w:rPr>
          <w:i/>
          <w:color w:val="7F7F7F"/>
          <w:w w:val="105"/>
          <w:sz w:val="24"/>
        </w:rPr>
        <w:t>o</w:t>
      </w:r>
      <w:r>
        <w:rPr>
          <w:i/>
          <w:color w:val="7F7F7F"/>
          <w:w w:val="105"/>
          <w:sz w:val="24"/>
        </w:rPr>
        <w:t> uso consagrado</w:t>
      </w:r>
      <w:r>
        <w:rPr>
          <w:i/>
          <w:color w:val="7F7F7F"/>
          <w:w w:val="105"/>
          <w:sz w:val="24"/>
        </w:rPr>
        <w:t> e</w:t>
      </w:r>
      <w:r>
        <w:rPr>
          <w:i/>
          <w:color w:val="7F7F7F"/>
          <w:w w:val="105"/>
          <w:sz w:val="24"/>
        </w:rPr>
        <w:t> a</w:t>
      </w:r>
      <w:r>
        <w:rPr>
          <w:i/>
          <w:color w:val="7F7F7F"/>
          <w:w w:val="105"/>
          <w:sz w:val="24"/>
        </w:rPr>
        <w:t> etimologia.</w:t>
      </w:r>
      <w:r>
        <w:rPr>
          <w:i/>
          <w:color w:val="7F7F7F"/>
          <w:spacing w:val="40"/>
          <w:w w:val="105"/>
          <w:sz w:val="24"/>
        </w:rPr>
        <w:t> </w:t>
      </w:r>
      <w:r>
        <w:rPr>
          <w:i/>
          <w:color w:val="7F7F7F"/>
          <w:w w:val="105"/>
          <w:sz w:val="24"/>
        </w:rPr>
        <w:t>Por</w:t>
      </w:r>
      <w:r>
        <w:rPr>
          <w:i/>
          <w:color w:val="7F7F7F"/>
          <w:w w:val="105"/>
          <w:sz w:val="24"/>
        </w:rPr>
        <w:t> isso,</w:t>
      </w:r>
      <w:r>
        <w:rPr>
          <w:i/>
          <w:color w:val="7F7F7F"/>
          <w:w w:val="105"/>
          <w:sz w:val="24"/>
        </w:rPr>
        <w:t> determinados</w:t>
      </w:r>
      <w:r>
        <w:rPr>
          <w:i/>
          <w:color w:val="7F7F7F"/>
          <w:w w:val="105"/>
          <w:sz w:val="24"/>
        </w:rPr>
        <w:t> expedientes</w:t>
      </w:r>
      <w:r>
        <w:rPr>
          <w:i/>
          <w:color w:val="7F7F7F"/>
          <w:w w:val="105"/>
          <w:sz w:val="24"/>
        </w:rPr>
        <w:t> criados</w:t>
      </w:r>
      <w:r>
        <w:rPr>
          <w:i/>
          <w:color w:val="7F7F7F"/>
          <w:w w:val="105"/>
          <w:sz w:val="24"/>
        </w:rPr>
        <w:t> por princípios</w:t>
      </w:r>
      <w:r>
        <w:rPr>
          <w:i/>
          <w:color w:val="7F7F7F"/>
          <w:spacing w:val="-1"/>
          <w:w w:val="105"/>
          <w:sz w:val="24"/>
        </w:rPr>
        <w:t> </w:t>
      </w:r>
      <w:r>
        <w:rPr>
          <w:i/>
          <w:color w:val="7F7F7F"/>
          <w:w w:val="105"/>
          <w:sz w:val="24"/>
        </w:rPr>
        <w:t>pessoais</w:t>
      </w:r>
      <w:r>
        <w:rPr>
          <w:i/>
          <w:color w:val="7F7F7F"/>
          <w:spacing w:val="-1"/>
          <w:w w:val="105"/>
          <w:sz w:val="24"/>
        </w:rPr>
        <w:t> </w:t>
      </w:r>
      <w:r>
        <w:rPr>
          <w:i/>
          <w:color w:val="7F7F7F"/>
          <w:w w:val="105"/>
          <w:sz w:val="24"/>
        </w:rPr>
        <w:t>não</w:t>
      </w:r>
      <w:r>
        <w:rPr>
          <w:i/>
          <w:color w:val="7F7F7F"/>
          <w:spacing w:val="-1"/>
          <w:w w:val="105"/>
          <w:sz w:val="24"/>
        </w:rPr>
        <w:t> </w:t>
      </w:r>
      <w:r>
        <w:rPr>
          <w:i/>
          <w:color w:val="7F7F7F"/>
          <w:w w:val="105"/>
          <w:sz w:val="24"/>
        </w:rPr>
        <w:t>entram</w:t>
      </w:r>
      <w:r>
        <w:rPr>
          <w:i/>
          <w:color w:val="7F7F7F"/>
          <w:spacing w:val="-1"/>
          <w:w w:val="105"/>
          <w:sz w:val="24"/>
        </w:rPr>
        <w:t> </w:t>
      </w:r>
      <w:r>
        <w:rPr>
          <w:i/>
          <w:color w:val="7F7F7F"/>
          <w:w w:val="105"/>
          <w:sz w:val="24"/>
        </w:rPr>
        <w:t>na</w:t>
      </w:r>
      <w:r>
        <w:rPr>
          <w:i/>
          <w:color w:val="7F7F7F"/>
          <w:spacing w:val="-1"/>
          <w:w w:val="105"/>
          <w:sz w:val="24"/>
        </w:rPr>
        <w:t> </w:t>
      </w:r>
      <w:r>
        <w:rPr>
          <w:i/>
          <w:color w:val="7F7F7F"/>
          <w:w w:val="105"/>
          <w:sz w:val="24"/>
        </w:rPr>
        <w:t>aceitação</w:t>
      </w:r>
      <w:r>
        <w:rPr>
          <w:i/>
          <w:color w:val="7F7F7F"/>
          <w:spacing w:val="-1"/>
          <w:w w:val="105"/>
          <w:sz w:val="24"/>
        </w:rPr>
        <w:t> </w:t>
      </w:r>
      <w:r>
        <w:rPr>
          <w:i/>
          <w:color w:val="7F7F7F"/>
          <w:w w:val="105"/>
          <w:sz w:val="24"/>
        </w:rPr>
        <w:t>da</w:t>
      </w:r>
      <w:r>
        <w:rPr>
          <w:i/>
          <w:color w:val="7F7F7F"/>
          <w:spacing w:val="-1"/>
          <w:w w:val="105"/>
          <w:sz w:val="24"/>
        </w:rPr>
        <w:t> </w:t>
      </w:r>
      <w:r>
        <w:rPr>
          <w:i/>
          <w:color w:val="7F7F7F"/>
          <w:w w:val="105"/>
          <w:sz w:val="24"/>
        </w:rPr>
        <w:t>ortografia</w:t>
      </w:r>
      <w:r>
        <w:rPr>
          <w:i/>
          <w:color w:val="7F7F7F"/>
          <w:spacing w:val="-1"/>
          <w:w w:val="105"/>
          <w:sz w:val="24"/>
        </w:rPr>
        <w:t> </w:t>
      </w:r>
      <w:r>
        <w:rPr>
          <w:i/>
          <w:color w:val="7F7F7F"/>
          <w:w w:val="105"/>
          <w:sz w:val="24"/>
        </w:rPr>
        <w:t>dita</w:t>
      </w:r>
      <w:r>
        <w:rPr>
          <w:i/>
          <w:color w:val="7F7F7F"/>
          <w:spacing w:val="-1"/>
          <w:w w:val="105"/>
          <w:sz w:val="24"/>
        </w:rPr>
        <w:t> </w:t>
      </w:r>
      <w:r>
        <w:rPr>
          <w:i/>
          <w:color w:val="7F7F7F"/>
          <w:w w:val="105"/>
          <w:sz w:val="24"/>
        </w:rPr>
        <w:t>oficial,</w:t>
      </w:r>
      <w:r>
        <w:rPr>
          <w:i/>
          <w:color w:val="7F7F7F"/>
          <w:w w:val="105"/>
          <w:sz w:val="24"/>
        </w:rPr>
        <w:t> como, por</w:t>
      </w:r>
      <w:r>
        <w:rPr>
          <w:i/>
          <w:color w:val="7F7F7F"/>
          <w:spacing w:val="-16"/>
          <w:w w:val="105"/>
          <w:sz w:val="24"/>
        </w:rPr>
        <w:t> </w:t>
      </w:r>
      <w:r>
        <w:rPr>
          <w:i/>
          <w:color w:val="7F7F7F"/>
          <w:w w:val="105"/>
          <w:sz w:val="24"/>
        </w:rPr>
        <w:t>exemplo,</w:t>
      </w:r>
      <w:r>
        <w:rPr>
          <w:i/>
          <w:color w:val="7F7F7F"/>
          <w:spacing w:val="-16"/>
          <w:w w:val="105"/>
          <w:sz w:val="24"/>
        </w:rPr>
        <w:t> </w:t>
      </w:r>
      <w:r>
        <w:rPr>
          <w:i/>
          <w:color w:val="7F7F7F"/>
          <w:w w:val="105"/>
          <w:sz w:val="24"/>
        </w:rPr>
        <w:t>a</w:t>
      </w:r>
      <w:r>
        <w:rPr>
          <w:i/>
          <w:color w:val="7F7F7F"/>
          <w:spacing w:val="-16"/>
          <w:w w:val="105"/>
          <w:sz w:val="24"/>
        </w:rPr>
        <w:t> </w:t>
      </w:r>
      <w:r>
        <w:rPr>
          <w:i/>
          <w:color w:val="7F7F7F"/>
          <w:w w:val="105"/>
          <w:sz w:val="24"/>
        </w:rPr>
        <w:t>utilização</w:t>
      </w:r>
      <w:r>
        <w:rPr>
          <w:i/>
          <w:color w:val="7F7F7F"/>
          <w:spacing w:val="-15"/>
          <w:w w:val="105"/>
          <w:sz w:val="24"/>
        </w:rPr>
        <w:t> </w:t>
      </w:r>
      <w:r>
        <w:rPr>
          <w:i/>
          <w:color w:val="7F7F7F"/>
          <w:w w:val="105"/>
          <w:sz w:val="24"/>
        </w:rPr>
        <w:t>das</w:t>
      </w:r>
      <w:r>
        <w:rPr>
          <w:i/>
          <w:color w:val="7F7F7F"/>
          <w:spacing w:val="-16"/>
          <w:w w:val="105"/>
          <w:sz w:val="24"/>
        </w:rPr>
        <w:t> </w:t>
      </w:r>
      <w:r>
        <w:rPr>
          <w:i/>
          <w:color w:val="7F7F7F"/>
          <w:w w:val="105"/>
          <w:sz w:val="24"/>
        </w:rPr>
        <w:t>letras</w:t>
      </w:r>
      <w:r>
        <w:rPr>
          <w:i/>
          <w:color w:val="7F7F7F"/>
          <w:spacing w:val="-16"/>
          <w:w w:val="105"/>
          <w:sz w:val="24"/>
        </w:rPr>
        <w:t> </w:t>
      </w:r>
      <w:r>
        <w:rPr>
          <w:i/>
          <w:color w:val="7F7F7F"/>
          <w:w w:val="105"/>
          <w:sz w:val="20"/>
        </w:rPr>
        <w:t>X</w:t>
      </w:r>
      <w:r>
        <w:rPr>
          <w:i/>
          <w:color w:val="7F7F7F"/>
          <w:spacing w:val="-13"/>
          <w:w w:val="105"/>
          <w:sz w:val="20"/>
        </w:rPr>
        <w:t> </w:t>
      </w:r>
      <w:r>
        <w:rPr>
          <w:i/>
          <w:color w:val="7F7F7F"/>
          <w:w w:val="105"/>
          <w:sz w:val="24"/>
        </w:rPr>
        <w:t>ou</w:t>
      </w:r>
      <w:r>
        <w:rPr>
          <w:i/>
          <w:color w:val="7F7F7F"/>
          <w:spacing w:val="-16"/>
          <w:w w:val="105"/>
          <w:sz w:val="24"/>
        </w:rPr>
        <w:t> </w:t>
      </w:r>
      <w:r>
        <w:rPr>
          <w:i/>
          <w:color w:val="7F7F7F"/>
          <w:w w:val="105"/>
          <w:sz w:val="20"/>
        </w:rPr>
        <w:t>E</w:t>
      </w:r>
      <w:r>
        <w:rPr>
          <w:i/>
          <w:color w:val="7F7F7F"/>
          <w:w w:val="105"/>
          <w:sz w:val="24"/>
        </w:rPr>
        <w:t>,</w:t>
      </w:r>
      <w:r>
        <w:rPr>
          <w:i/>
          <w:color w:val="7F7F7F"/>
          <w:spacing w:val="-16"/>
          <w:w w:val="105"/>
          <w:sz w:val="24"/>
        </w:rPr>
        <w:t> </w:t>
      </w:r>
      <w:r>
        <w:rPr>
          <w:i/>
          <w:color w:val="7F7F7F"/>
          <w:w w:val="105"/>
          <w:sz w:val="24"/>
        </w:rPr>
        <w:t>propostas</w:t>
      </w:r>
      <w:r>
        <w:rPr>
          <w:i/>
          <w:color w:val="7F7F7F"/>
          <w:spacing w:val="-15"/>
          <w:w w:val="105"/>
          <w:sz w:val="24"/>
        </w:rPr>
        <w:t> </w:t>
      </w:r>
      <w:r>
        <w:rPr>
          <w:i/>
          <w:color w:val="7F7F7F"/>
          <w:w w:val="105"/>
          <w:sz w:val="24"/>
        </w:rPr>
        <w:t>por</w:t>
      </w:r>
      <w:r>
        <w:rPr>
          <w:i/>
          <w:color w:val="7F7F7F"/>
          <w:spacing w:val="-16"/>
          <w:w w:val="105"/>
          <w:sz w:val="24"/>
        </w:rPr>
        <w:t> </w:t>
      </w:r>
      <w:r>
        <w:rPr>
          <w:i/>
          <w:color w:val="7F7F7F"/>
          <w:w w:val="105"/>
          <w:sz w:val="24"/>
        </w:rPr>
        <w:t>algumas</w:t>
      </w:r>
      <w:r>
        <w:rPr>
          <w:i/>
          <w:color w:val="7F7F7F"/>
          <w:spacing w:val="-16"/>
          <w:w w:val="105"/>
          <w:sz w:val="24"/>
        </w:rPr>
        <w:t> </w:t>
      </w:r>
      <w:r>
        <w:rPr>
          <w:i/>
          <w:color w:val="7F7F7F"/>
          <w:w w:val="105"/>
          <w:sz w:val="24"/>
        </w:rPr>
        <w:t>instituições, </w:t>
      </w:r>
      <w:r>
        <w:rPr>
          <w:i/>
          <w:color w:val="7F7F7F"/>
          <w:sz w:val="24"/>
        </w:rPr>
        <w:t>para</w:t>
      </w:r>
      <w:r>
        <w:rPr>
          <w:i/>
          <w:color w:val="7F7F7F"/>
          <w:spacing w:val="16"/>
          <w:sz w:val="24"/>
        </w:rPr>
        <w:t> </w:t>
      </w:r>
      <w:r>
        <w:rPr>
          <w:i/>
          <w:color w:val="7F7F7F"/>
          <w:sz w:val="24"/>
        </w:rPr>
        <w:t>explicitar</w:t>
      </w:r>
      <w:r>
        <w:rPr>
          <w:i/>
          <w:color w:val="7F7F7F"/>
          <w:spacing w:val="16"/>
          <w:sz w:val="24"/>
        </w:rPr>
        <w:t> </w:t>
      </w:r>
      <w:r>
        <w:rPr>
          <w:i/>
          <w:color w:val="7F7F7F"/>
          <w:sz w:val="24"/>
        </w:rPr>
        <w:t>a</w:t>
      </w:r>
      <w:r>
        <w:rPr>
          <w:i/>
          <w:color w:val="7F7F7F"/>
          <w:spacing w:val="17"/>
          <w:sz w:val="24"/>
        </w:rPr>
        <w:t> </w:t>
      </w:r>
      <w:r>
        <w:rPr>
          <w:i/>
          <w:color w:val="7F7F7F"/>
          <w:sz w:val="24"/>
        </w:rPr>
        <w:t>não</w:t>
      </w:r>
      <w:r>
        <w:rPr>
          <w:i/>
          <w:color w:val="7F7F7F"/>
          <w:spacing w:val="16"/>
          <w:sz w:val="24"/>
        </w:rPr>
        <w:t> </w:t>
      </w:r>
      <w:r>
        <w:rPr>
          <w:i/>
          <w:color w:val="7F7F7F"/>
          <w:sz w:val="24"/>
        </w:rPr>
        <w:t>determinação</w:t>
      </w:r>
      <w:r>
        <w:rPr>
          <w:i/>
          <w:color w:val="7F7F7F"/>
          <w:spacing w:val="16"/>
          <w:sz w:val="24"/>
        </w:rPr>
        <w:t> </w:t>
      </w:r>
      <w:r>
        <w:rPr>
          <w:i/>
          <w:color w:val="7F7F7F"/>
          <w:sz w:val="24"/>
        </w:rPr>
        <w:t>de</w:t>
      </w:r>
      <w:r>
        <w:rPr>
          <w:i/>
          <w:color w:val="7F7F7F"/>
          <w:spacing w:val="17"/>
          <w:sz w:val="24"/>
        </w:rPr>
        <w:t> </w:t>
      </w:r>
      <w:r>
        <w:rPr>
          <w:i/>
          <w:color w:val="7F7F7F"/>
          <w:sz w:val="24"/>
        </w:rPr>
        <w:t>gênero.</w:t>
      </w:r>
      <w:r>
        <w:rPr>
          <w:i/>
          <w:color w:val="7F7F7F"/>
          <w:spacing w:val="48"/>
          <w:sz w:val="24"/>
        </w:rPr>
        <w:t> </w:t>
      </w:r>
      <w:r>
        <w:rPr>
          <w:sz w:val="24"/>
        </w:rPr>
        <w:t>–</w:t>
      </w:r>
      <w:r>
        <w:rPr>
          <w:spacing w:val="8"/>
          <w:sz w:val="24"/>
        </w:rPr>
        <w:t> </w:t>
      </w:r>
      <w:r>
        <w:rPr>
          <w:sz w:val="24"/>
        </w:rPr>
        <w:t>Evanildo</w:t>
      </w:r>
      <w:r>
        <w:rPr>
          <w:spacing w:val="9"/>
          <w:sz w:val="24"/>
        </w:rPr>
        <w:t> </w:t>
      </w:r>
      <w:r>
        <w:rPr>
          <w:sz w:val="24"/>
        </w:rPr>
        <w:t>Bechara,</w:t>
      </w:r>
      <w:r>
        <w:rPr>
          <w:spacing w:val="12"/>
          <w:sz w:val="24"/>
        </w:rPr>
        <w:t> </w:t>
      </w:r>
      <w:r>
        <w:rPr>
          <w:spacing w:val="-2"/>
          <w:sz w:val="24"/>
        </w:rPr>
        <w:t>16.05.2023</w:t>
      </w:r>
    </w:p>
    <w:p>
      <w:pPr>
        <w:pStyle w:val="BodyText"/>
        <w:spacing w:line="252" w:lineRule="auto" w:before="201"/>
        <w:ind w:left="23" w:right="869" w:firstLine="351"/>
        <w:jc w:val="both"/>
      </w:pPr>
      <w:r>
        <w:rPr>
          <w:w w:val="105"/>
        </w:rPr>
        <w:t>Quanto</w:t>
      </w:r>
      <w:r>
        <w:rPr>
          <w:spacing w:val="-13"/>
          <w:w w:val="105"/>
        </w:rPr>
        <w:t> </w:t>
      </w:r>
      <w:r>
        <w:rPr>
          <w:w w:val="105"/>
        </w:rPr>
        <w:t>aos</w:t>
      </w:r>
      <w:r>
        <w:rPr>
          <w:spacing w:val="-13"/>
          <w:w w:val="105"/>
        </w:rPr>
        <w:t> </w:t>
      </w:r>
      <w:r>
        <w:rPr>
          <w:w w:val="105"/>
        </w:rPr>
        <w:t>motivos</w:t>
      </w:r>
      <w:r>
        <w:rPr>
          <w:spacing w:val="-13"/>
          <w:w w:val="105"/>
        </w:rPr>
        <w:t> </w:t>
      </w:r>
      <w:r>
        <w:rPr>
          <w:w w:val="105"/>
        </w:rPr>
        <w:t>para</w:t>
      </w:r>
      <w:r>
        <w:rPr>
          <w:spacing w:val="-13"/>
          <w:w w:val="105"/>
        </w:rPr>
        <w:t> </w:t>
      </w:r>
      <w:r>
        <w:rPr>
          <w:w w:val="105"/>
        </w:rPr>
        <w:t>a</w:t>
      </w:r>
      <w:r>
        <w:rPr>
          <w:spacing w:val="-13"/>
          <w:w w:val="105"/>
        </w:rPr>
        <w:t> </w:t>
      </w:r>
      <w:r>
        <w:rPr>
          <w:w w:val="105"/>
        </w:rPr>
        <w:t>recusa</w:t>
      </w:r>
      <w:r>
        <w:rPr>
          <w:spacing w:val="-13"/>
          <w:w w:val="105"/>
        </w:rPr>
        <w:t> </w:t>
      </w:r>
      <w:r>
        <w:rPr>
          <w:w w:val="105"/>
        </w:rPr>
        <w:t>da</w:t>
      </w:r>
      <w:r>
        <w:rPr>
          <w:spacing w:val="-13"/>
          <w:w w:val="105"/>
        </w:rPr>
        <w:t> </w:t>
      </w:r>
      <w:r>
        <w:rPr>
          <w:w w:val="105"/>
        </w:rPr>
        <w:t>ABL</w:t>
      </w:r>
      <w:r>
        <w:rPr>
          <w:spacing w:val="-13"/>
          <w:w w:val="105"/>
        </w:rPr>
        <w:t> </w:t>
      </w:r>
      <w:r>
        <w:rPr>
          <w:w w:val="105"/>
        </w:rPr>
        <w:t>em</w:t>
      </w:r>
      <w:r>
        <w:rPr>
          <w:spacing w:val="-13"/>
          <w:w w:val="105"/>
        </w:rPr>
        <w:t> </w:t>
      </w:r>
      <w:r>
        <w:rPr>
          <w:w w:val="105"/>
        </w:rPr>
        <w:t>reconhecer</w:t>
      </w:r>
      <w:r>
        <w:rPr>
          <w:spacing w:val="-13"/>
          <w:w w:val="105"/>
        </w:rPr>
        <w:t> </w:t>
      </w:r>
      <w:r>
        <w:rPr>
          <w:w w:val="105"/>
        </w:rPr>
        <w:t>e</w:t>
      </w:r>
      <w:r>
        <w:rPr>
          <w:spacing w:val="-13"/>
          <w:w w:val="105"/>
        </w:rPr>
        <w:t> </w:t>
      </w:r>
      <w:r>
        <w:rPr>
          <w:w w:val="105"/>
        </w:rPr>
        <w:t>estandardizar</w:t>
      </w:r>
      <w:r>
        <w:rPr>
          <w:spacing w:val="-13"/>
          <w:w w:val="105"/>
        </w:rPr>
        <w:t> </w:t>
      </w:r>
      <w:r>
        <w:rPr>
          <w:w w:val="105"/>
        </w:rPr>
        <w:t>as</w:t>
      </w:r>
      <w:r>
        <w:rPr>
          <w:spacing w:val="-13"/>
          <w:w w:val="105"/>
        </w:rPr>
        <w:t> </w:t>
      </w:r>
      <w:r>
        <w:rPr>
          <w:w w:val="105"/>
        </w:rPr>
        <w:t>grafias</w:t>
      </w:r>
      <w:r>
        <w:rPr>
          <w:spacing w:val="-13"/>
          <w:w w:val="105"/>
        </w:rPr>
        <w:t> </w:t>
      </w:r>
      <w:r>
        <w:rPr>
          <w:w w:val="105"/>
        </w:rPr>
        <w:t>dos pronomes</w:t>
      </w:r>
      <w:r>
        <w:rPr>
          <w:spacing w:val="-3"/>
          <w:w w:val="105"/>
        </w:rPr>
        <w:t> </w:t>
      </w:r>
      <w:r>
        <w:rPr>
          <w:w w:val="105"/>
        </w:rPr>
        <w:t>que</w:t>
      </w:r>
      <w:r>
        <w:rPr>
          <w:spacing w:val="-3"/>
          <w:w w:val="105"/>
        </w:rPr>
        <w:t> </w:t>
      </w:r>
      <w:r>
        <w:rPr>
          <w:w w:val="105"/>
        </w:rPr>
        <w:t>vêm</w:t>
      </w:r>
      <w:r>
        <w:rPr>
          <w:spacing w:val="-3"/>
          <w:w w:val="105"/>
        </w:rPr>
        <w:t> </w:t>
      </w:r>
      <w:r>
        <w:rPr>
          <w:w w:val="105"/>
        </w:rPr>
        <w:t>sendo</w:t>
      </w:r>
      <w:r>
        <w:rPr>
          <w:spacing w:val="-3"/>
          <w:w w:val="105"/>
        </w:rPr>
        <w:t> </w:t>
      </w:r>
      <w:r>
        <w:rPr>
          <w:w w:val="105"/>
        </w:rPr>
        <w:t>adotados</w:t>
      </w:r>
      <w:r>
        <w:rPr>
          <w:spacing w:val="-3"/>
          <w:w w:val="105"/>
        </w:rPr>
        <w:t> </w:t>
      </w:r>
      <w:r>
        <w:rPr>
          <w:w w:val="105"/>
        </w:rPr>
        <w:t>e</w:t>
      </w:r>
      <w:r>
        <w:rPr>
          <w:spacing w:val="-3"/>
          <w:w w:val="105"/>
        </w:rPr>
        <w:t> </w:t>
      </w:r>
      <w:r>
        <w:rPr>
          <w:w w:val="105"/>
        </w:rPr>
        <w:t>empregados</w:t>
      </w:r>
      <w:r>
        <w:rPr>
          <w:spacing w:val="-3"/>
          <w:w w:val="105"/>
        </w:rPr>
        <w:t> </w:t>
      </w:r>
      <w:r>
        <w:rPr>
          <w:w w:val="105"/>
        </w:rPr>
        <w:t>por</w:t>
      </w:r>
      <w:r>
        <w:rPr>
          <w:spacing w:val="-4"/>
          <w:w w:val="105"/>
        </w:rPr>
        <w:t> </w:t>
      </w:r>
      <w:r>
        <w:rPr>
          <w:w w:val="105"/>
        </w:rPr>
        <w:t>pessoas</w:t>
      </w:r>
      <w:r>
        <w:rPr>
          <w:spacing w:val="-3"/>
          <w:w w:val="105"/>
        </w:rPr>
        <w:t> </w:t>
      </w:r>
      <w:r>
        <w:rPr>
          <w:w w:val="105"/>
        </w:rPr>
        <w:t>cidadãs</w:t>
      </w:r>
      <w:r>
        <w:rPr>
          <w:spacing w:val="-3"/>
          <w:w w:val="105"/>
        </w:rPr>
        <w:t> </w:t>
      </w:r>
      <w:r>
        <w:rPr>
          <w:w w:val="105"/>
        </w:rPr>
        <w:t>do</w:t>
      </w:r>
      <w:r>
        <w:rPr>
          <w:spacing w:val="-3"/>
          <w:w w:val="105"/>
        </w:rPr>
        <w:t> </w:t>
      </w:r>
      <w:r>
        <w:rPr>
          <w:w w:val="105"/>
        </w:rPr>
        <w:t>Brasil</w:t>
      </w:r>
      <w:r>
        <w:rPr>
          <w:spacing w:val="-3"/>
          <w:w w:val="105"/>
        </w:rPr>
        <w:t> </w:t>
      </w:r>
      <w:r>
        <w:rPr>
          <w:w w:val="105"/>
        </w:rPr>
        <w:t>(ausência de</w:t>
      </w:r>
      <w:r>
        <w:rPr>
          <w:w w:val="105"/>
        </w:rPr>
        <w:t> étimo</w:t>
      </w:r>
      <w:r>
        <w:rPr>
          <w:w w:val="105"/>
        </w:rPr>
        <w:t> e</w:t>
      </w:r>
      <w:r>
        <w:rPr>
          <w:w w:val="105"/>
        </w:rPr>
        <w:t> consagração),</w:t>
      </w:r>
      <w:r>
        <w:rPr>
          <w:w w:val="105"/>
        </w:rPr>
        <w:t> mostraremos</w:t>
      </w:r>
      <w:r>
        <w:rPr>
          <w:w w:val="105"/>
        </w:rPr>
        <w:t> neste</w:t>
      </w:r>
      <w:r>
        <w:rPr>
          <w:w w:val="105"/>
        </w:rPr>
        <w:t> livro</w:t>
      </w:r>
      <w:r>
        <w:rPr>
          <w:w w:val="105"/>
        </w:rPr>
        <w:t> que</w:t>
      </w:r>
      <w:r>
        <w:rPr>
          <w:w w:val="105"/>
        </w:rPr>
        <w:t> ambos</w:t>
      </w:r>
      <w:r>
        <w:rPr>
          <w:w w:val="105"/>
        </w:rPr>
        <w:t> os</w:t>
      </w:r>
      <w:r>
        <w:rPr>
          <w:w w:val="105"/>
        </w:rPr>
        <w:t> argumentos</w:t>
      </w:r>
      <w:r>
        <w:rPr>
          <w:w w:val="105"/>
        </w:rPr>
        <w:t> não</w:t>
      </w:r>
      <w:r>
        <w:rPr>
          <w:w w:val="105"/>
        </w:rPr>
        <w:t> pro- cedem.</w:t>
      </w:r>
      <w:r>
        <w:rPr>
          <w:spacing w:val="40"/>
          <w:w w:val="105"/>
        </w:rPr>
        <w:t> </w:t>
      </w:r>
      <w:r>
        <w:rPr>
          <w:w w:val="105"/>
        </w:rPr>
        <w:t>Apresentaremos</w:t>
      </w:r>
      <w:r>
        <w:rPr>
          <w:w w:val="105"/>
        </w:rPr>
        <w:t> evidência</w:t>
      </w:r>
      <w:r>
        <w:rPr>
          <w:w w:val="105"/>
        </w:rPr>
        <w:t> também</w:t>
      </w:r>
      <w:r>
        <w:rPr>
          <w:w w:val="105"/>
        </w:rPr>
        <w:t> de</w:t>
      </w:r>
      <w:r>
        <w:rPr>
          <w:w w:val="105"/>
        </w:rPr>
        <w:t> que,</w:t>
      </w:r>
      <w:r>
        <w:rPr>
          <w:w w:val="105"/>
        </w:rPr>
        <w:t> por</w:t>
      </w:r>
      <w:r>
        <w:rPr>
          <w:w w:val="105"/>
        </w:rPr>
        <w:t> um</w:t>
      </w:r>
      <w:r>
        <w:rPr>
          <w:w w:val="105"/>
        </w:rPr>
        <w:t> lado,</w:t>
      </w:r>
      <w:r>
        <w:rPr>
          <w:w w:val="105"/>
        </w:rPr>
        <w:t> os</w:t>
      </w:r>
      <w:r>
        <w:rPr>
          <w:w w:val="105"/>
        </w:rPr>
        <w:t> pronomes</w:t>
      </w:r>
      <w:r>
        <w:rPr>
          <w:w w:val="105"/>
        </w:rPr>
        <w:t> não</w:t>
      </w:r>
      <w:r>
        <w:rPr>
          <w:w w:val="105"/>
        </w:rPr>
        <w:t> são criados</w:t>
      </w:r>
      <w:r>
        <w:rPr>
          <w:spacing w:val="-13"/>
          <w:w w:val="105"/>
        </w:rPr>
        <w:t> </w:t>
      </w:r>
      <w:r>
        <w:rPr>
          <w:w w:val="105"/>
        </w:rPr>
        <w:t>por</w:t>
      </w:r>
      <w:r>
        <w:rPr>
          <w:spacing w:val="-13"/>
          <w:w w:val="105"/>
        </w:rPr>
        <w:t> </w:t>
      </w:r>
      <w:r>
        <w:rPr>
          <w:w w:val="105"/>
        </w:rPr>
        <w:t>princípios</w:t>
      </w:r>
      <w:r>
        <w:rPr>
          <w:spacing w:val="-13"/>
          <w:w w:val="105"/>
        </w:rPr>
        <w:t> </w:t>
      </w:r>
      <w:r>
        <w:rPr>
          <w:w w:val="105"/>
        </w:rPr>
        <w:t>pessoais,</w:t>
      </w:r>
      <w:r>
        <w:rPr>
          <w:spacing w:val="-11"/>
          <w:w w:val="105"/>
        </w:rPr>
        <w:t> </w:t>
      </w:r>
      <w:r>
        <w:rPr>
          <w:w w:val="105"/>
        </w:rPr>
        <w:t>mas</w:t>
      </w:r>
      <w:r>
        <w:rPr>
          <w:spacing w:val="-13"/>
          <w:w w:val="105"/>
        </w:rPr>
        <w:t> </w:t>
      </w:r>
      <w:r>
        <w:rPr>
          <w:w w:val="105"/>
        </w:rPr>
        <w:t>sim</w:t>
      </w:r>
      <w:r>
        <w:rPr>
          <w:spacing w:val="-13"/>
          <w:w w:val="105"/>
        </w:rPr>
        <w:t> </w:t>
      </w:r>
      <w:r>
        <w:rPr>
          <w:w w:val="105"/>
        </w:rPr>
        <w:t>pela</w:t>
      </w:r>
      <w:r>
        <w:rPr>
          <w:spacing w:val="-13"/>
          <w:w w:val="105"/>
        </w:rPr>
        <w:t> </w:t>
      </w:r>
      <w:r>
        <w:rPr>
          <w:w w:val="105"/>
        </w:rPr>
        <w:t>recombinação</w:t>
      </w:r>
      <w:r>
        <w:rPr>
          <w:spacing w:val="-13"/>
          <w:w w:val="105"/>
        </w:rPr>
        <w:t> </w:t>
      </w:r>
      <w:r>
        <w:rPr>
          <w:w w:val="105"/>
        </w:rPr>
        <w:t>intuitiva</w:t>
      </w:r>
      <w:r>
        <w:rPr>
          <w:spacing w:val="-13"/>
          <w:w w:val="105"/>
        </w:rPr>
        <w:t> </w:t>
      </w:r>
      <w:r>
        <w:rPr>
          <w:w w:val="105"/>
        </w:rPr>
        <w:t>e</w:t>
      </w:r>
      <w:r>
        <w:rPr>
          <w:spacing w:val="-13"/>
          <w:w w:val="105"/>
        </w:rPr>
        <w:t> </w:t>
      </w:r>
      <w:r>
        <w:rPr>
          <w:w w:val="105"/>
        </w:rPr>
        <w:t>coletiva</w:t>
      </w:r>
      <w:r>
        <w:rPr>
          <w:spacing w:val="-13"/>
          <w:w w:val="105"/>
        </w:rPr>
        <w:t> </w:t>
      </w:r>
      <w:r>
        <w:rPr>
          <w:w w:val="105"/>
        </w:rPr>
        <w:t>de</w:t>
      </w:r>
      <w:r>
        <w:rPr>
          <w:spacing w:val="-13"/>
          <w:w w:val="105"/>
        </w:rPr>
        <w:t> </w:t>
      </w:r>
      <w:r>
        <w:rPr>
          <w:w w:val="105"/>
        </w:rPr>
        <w:t>sentidos experienciais</w:t>
      </w:r>
      <w:r>
        <w:rPr>
          <w:spacing w:val="-5"/>
          <w:w w:val="105"/>
        </w:rPr>
        <w:t> </w:t>
      </w:r>
      <w:r>
        <w:rPr>
          <w:w w:val="105"/>
        </w:rPr>
        <w:t>já</w:t>
      </w:r>
      <w:r>
        <w:rPr>
          <w:spacing w:val="-5"/>
          <w:w w:val="105"/>
        </w:rPr>
        <w:t> </w:t>
      </w:r>
      <w:r>
        <w:rPr>
          <w:w w:val="105"/>
        </w:rPr>
        <w:t>existentes</w:t>
      </w:r>
      <w:r>
        <w:rPr>
          <w:spacing w:val="-5"/>
          <w:w w:val="105"/>
        </w:rPr>
        <w:t> </w:t>
      </w:r>
      <w:r>
        <w:rPr>
          <w:w w:val="105"/>
        </w:rPr>
        <w:t>na</w:t>
      </w:r>
      <w:r>
        <w:rPr>
          <w:spacing w:val="-5"/>
          <w:w w:val="105"/>
        </w:rPr>
        <w:t> </w:t>
      </w:r>
      <w:r>
        <w:rPr>
          <w:w w:val="105"/>
        </w:rPr>
        <w:t>língua</w:t>
      </w:r>
      <w:r>
        <w:rPr>
          <w:spacing w:val="-5"/>
          <w:w w:val="105"/>
        </w:rPr>
        <w:t> </w:t>
      </w:r>
      <w:r>
        <w:rPr>
          <w:w w:val="105"/>
        </w:rPr>
        <w:t>(Sessão</w:t>
      </w:r>
      <w:r>
        <w:rPr>
          <w:spacing w:val="-5"/>
          <w:w w:val="105"/>
        </w:rPr>
        <w:t> </w:t>
      </w:r>
      <w:hyperlink w:history="true" w:anchor="_bookmark69">
        <w:r>
          <w:rPr>
            <w:w w:val="105"/>
          </w:rPr>
          <w:t>4)</w:t>
        </w:r>
      </w:hyperlink>
      <w:r>
        <w:rPr>
          <w:spacing w:val="-5"/>
          <w:w w:val="105"/>
        </w:rPr>
        <w:t> </w:t>
      </w:r>
      <w:r>
        <w:rPr>
          <w:w w:val="105"/>
        </w:rPr>
        <w:t>e</w:t>
      </w:r>
      <w:r>
        <w:rPr>
          <w:spacing w:val="-5"/>
          <w:w w:val="105"/>
        </w:rPr>
        <w:t> </w:t>
      </w:r>
      <w:r>
        <w:rPr>
          <w:w w:val="105"/>
        </w:rPr>
        <w:t>de</w:t>
      </w:r>
      <w:r>
        <w:rPr>
          <w:spacing w:val="-5"/>
          <w:w w:val="105"/>
        </w:rPr>
        <w:t> </w:t>
      </w:r>
      <w:r>
        <w:rPr>
          <w:w w:val="105"/>
        </w:rPr>
        <w:t>que,</w:t>
      </w:r>
      <w:r>
        <w:rPr>
          <w:spacing w:val="-3"/>
          <w:w w:val="105"/>
        </w:rPr>
        <w:t> </w:t>
      </w:r>
      <w:r>
        <w:rPr>
          <w:w w:val="105"/>
        </w:rPr>
        <w:t>por</w:t>
      </w:r>
      <w:r>
        <w:rPr>
          <w:spacing w:val="-5"/>
          <w:w w:val="105"/>
        </w:rPr>
        <w:t> </w:t>
      </w:r>
      <w:r>
        <w:rPr>
          <w:w w:val="105"/>
        </w:rPr>
        <w:t>outro,</w:t>
      </w:r>
      <w:r>
        <w:rPr>
          <w:spacing w:val="-3"/>
          <w:w w:val="105"/>
        </w:rPr>
        <w:t> </w:t>
      </w:r>
      <w:r>
        <w:rPr>
          <w:w w:val="105"/>
        </w:rPr>
        <w:t>o</w:t>
      </w:r>
      <w:r>
        <w:rPr>
          <w:spacing w:val="-5"/>
          <w:w w:val="105"/>
        </w:rPr>
        <w:t> </w:t>
      </w:r>
      <w:r>
        <w:rPr>
          <w:w w:val="105"/>
        </w:rPr>
        <w:t>objetivo</w:t>
      </w:r>
      <w:r>
        <w:rPr>
          <w:spacing w:val="-5"/>
          <w:w w:val="105"/>
        </w:rPr>
        <w:t> </w:t>
      </w:r>
      <w:r>
        <w:rPr>
          <w:w w:val="105"/>
        </w:rPr>
        <w:t>das</w:t>
      </w:r>
      <w:r>
        <w:rPr>
          <w:spacing w:val="-5"/>
          <w:w w:val="105"/>
        </w:rPr>
        <w:t> </w:t>
      </w:r>
      <w:r>
        <w:rPr>
          <w:w w:val="105"/>
        </w:rPr>
        <w:t>pessoas que</w:t>
      </w:r>
      <w:r>
        <w:rPr>
          <w:spacing w:val="19"/>
          <w:w w:val="105"/>
        </w:rPr>
        <w:t> </w:t>
      </w:r>
      <w:r>
        <w:rPr>
          <w:w w:val="105"/>
        </w:rPr>
        <w:t>foram</w:t>
      </w:r>
      <w:r>
        <w:rPr>
          <w:spacing w:val="19"/>
          <w:w w:val="105"/>
        </w:rPr>
        <w:t> </w:t>
      </w:r>
      <w:r>
        <w:rPr>
          <w:w w:val="105"/>
        </w:rPr>
        <w:t>observadas</w:t>
      </w:r>
      <w:r>
        <w:rPr>
          <w:spacing w:val="19"/>
          <w:w w:val="105"/>
        </w:rPr>
        <w:t> </w:t>
      </w:r>
      <w:r>
        <w:rPr>
          <w:w w:val="105"/>
        </w:rPr>
        <w:t>utilizando</w:t>
      </w:r>
      <w:r>
        <w:rPr>
          <w:spacing w:val="19"/>
          <w:w w:val="105"/>
        </w:rPr>
        <w:t> </w:t>
      </w:r>
      <w:r>
        <w:rPr>
          <w:w w:val="105"/>
        </w:rPr>
        <w:t>esses</w:t>
      </w:r>
      <w:r>
        <w:rPr>
          <w:spacing w:val="19"/>
          <w:w w:val="105"/>
        </w:rPr>
        <w:t> </w:t>
      </w:r>
      <w:r>
        <w:rPr>
          <w:w w:val="105"/>
        </w:rPr>
        <w:t>pronomes</w:t>
      </w:r>
      <w:r>
        <w:rPr>
          <w:spacing w:val="19"/>
          <w:w w:val="105"/>
        </w:rPr>
        <w:t> </w:t>
      </w:r>
      <w:r>
        <w:rPr>
          <w:w w:val="105"/>
        </w:rPr>
        <w:t>no</w:t>
      </w:r>
      <w:r>
        <w:rPr>
          <w:spacing w:val="19"/>
          <w:w w:val="105"/>
        </w:rPr>
        <w:t> </w:t>
      </w:r>
      <w:r>
        <w:rPr>
          <w:w w:val="105"/>
        </w:rPr>
        <w:t>Coletivo</w:t>
      </w:r>
      <w:r>
        <w:rPr>
          <w:spacing w:val="19"/>
          <w:w w:val="105"/>
        </w:rPr>
        <w:t> </w:t>
      </w:r>
      <w:r>
        <w:rPr>
          <w:w w:val="105"/>
        </w:rPr>
        <w:t>Soberana</w:t>
      </w:r>
      <w:r>
        <w:rPr>
          <w:spacing w:val="19"/>
          <w:w w:val="105"/>
        </w:rPr>
        <w:t> </w:t>
      </w:r>
      <w:r>
        <w:rPr>
          <w:w w:val="105"/>
        </w:rPr>
        <w:t>não</w:t>
      </w:r>
      <w:r>
        <w:rPr>
          <w:spacing w:val="19"/>
          <w:w w:val="105"/>
        </w:rPr>
        <w:t> </w:t>
      </w:r>
      <w:r>
        <w:rPr>
          <w:w w:val="105"/>
        </w:rPr>
        <w:t>é</w:t>
      </w:r>
      <w:r>
        <w:rPr>
          <w:spacing w:val="19"/>
          <w:w w:val="105"/>
        </w:rPr>
        <w:t> </w:t>
      </w:r>
      <w:r>
        <w:rPr>
          <w:w w:val="105"/>
        </w:rPr>
        <w:t>explicitar a “não-determinação de gênero”, mas sim construir «</w:t>
      </w:r>
      <w:r>
        <w:rPr>
          <w:color w:val="7F7F7F"/>
          <w:w w:val="105"/>
        </w:rPr>
        <w:t>gêneros</w:t>
      </w:r>
      <w:r>
        <w:rPr>
          <w:w w:val="105"/>
        </w:rPr>
        <w:t>» novos como o </w:t>
      </w:r>
      <w:r>
        <w:rPr>
          <w:color w:val="7F7F7F"/>
          <w:w w:val="105"/>
        </w:rPr>
        <w:t>‘gênero hu- mano’</w:t>
      </w:r>
      <w:r>
        <w:rPr>
          <w:w w:val="105"/>
        </w:rPr>
        <w:t>, o </w:t>
      </w:r>
      <w:r>
        <w:rPr>
          <w:color w:val="7F7F7F"/>
          <w:w w:val="105"/>
        </w:rPr>
        <w:t>‘gênero neutro’ </w:t>
      </w:r>
      <w:r>
        <w:rPr>
          <w:w w:val="105"/>
        </w:rPr>
        <w:t>e outros «</w:t>
      </w:r>
      <w:r>
        <w:rPr>
          <w:color w:val="7F7F7F"/>
          <w:w w:val="105"/>
        </w:rPr>
        <w:t>gêneros</w:t>
      </w:r>
      <w:r>
        <w:rPr>
          <w:w w:val="105"/>
        </w:rPr>
        <w:t>» para identidades sexuais, ou seja, construir novas</w:t>
      </w:r>
      <w:r>
        <w:rPr>
          <w:w w:val="105"/>
        </w:rPr>
        <w:t> identidades</w:t>
      </w:r>
      <w:r>
        <w:rPr>
          <w:w w:val="105"/>
        </w:rPr>
        <w:t> sociais</w:t>
      </w:r>
      <w:r>
        <w:rPr>
          <w:w w:val="105"/>
        </w:rPr>
        <w:t> (Sessão</w:t>
      </w:r>
      <w:r>
        <w:rPr>
          <w:w w:val="105"/>
        </w:rPr>
        <w:t> </w:t>
      </w:r>
      <w:hyperlink w:history="true" w:anchor="_bookmark48">
        <w:r>
          <w:rPr>
            <w:w w:val="105"/>
          </w:rPr>
          <w:t>3.3).</w:t>
        </w:r>
      </w:hyperlink>
      <w:r>
        <w:rPr>
          <w:spacing w:val="40"/>
          <w:w w:val="105"/>
        </w:rPr>
        <w:t> </w:t>
      </w:r>
      <w:r>
        <w:rPr>
          <w:w w:val="105"/>
        </w:rPr>
        <w:t>Evidenciaremos</w:t>
      </w:r>
      <w:r>
        <w:rPr>
          <w:w w:val="105"/>
        </w:rPr>
        <w:t> que</w:t>
      </w:r>
      <w:r>
        <w:rPr>
          <w:w w:val="105"/>
        </w:rPr>
        <w:t> isso</w:t>
      </w:r>
      <w:r>
        <w:rPr>
          <w:w w:val="105"/>
        </w:rPr>
        <w:t> é</w:t>
      </w:r>
      <w:r>
        <w:rPr>
          <w:w w:val="105"/>
        </w:rPr>
        <w:t> feito</w:t>
      </w:r>
      <w:r>
        <w:rPr>
          <w:w w:val="105"/>
        </w:rPr>
        <w:t> enquanto</w:t>
      </w:r>
      <w:r>
        <w:rPr>
          <w:w w:val="105"/>
        </w:rPr>
        <w:t> viabi- lizamos</w:t>
      </w:r>
      <w:r>
        <w:rPr>
          <w:spacing w:val="-15"/>
          <w:w w:val="105"/>
        </w:rPr>
        <w:t> </w:t>
      </w:r>
      <w:r>
        <w:rPr>
          <w:w w:val="105"/>
        </w:rPr>
        <w:t>um</w:t>
      </w:r>
      <w:r>
        <w:rPr>
          <w:spacing w:val="-15"/>
          <w:w w:val="105"/>
        </w:rPr>
        <w:t> </w:t>
      </w:r>
      <w:r>
        <w:rPr>
          <w:w w:val="105"/>
        </w:rPr>
        <w:t>auto-descobrimento</w:t>
      </w:r>
      <w:r>
        <w:rPr>
          <w:spacing w:val="-15"/>
          <w:w w:val="105"/>
        </w:rPr>
        <w:t> </w:t>
      </w:r>
      <w:r>
        <w:rPr>
          <w:w w:val="105"/>
        </w:rPr>
        <w:t>progressivo</w:t>
      </w:r>
      <w:r>
        <w:rPr>
          <w:spacing w:val="-15"/>
          <w:w w:val="105"/>
        </w:rPr>
        <w:t> </w:t>
      </w:r>
      <w:r>
        <w:rPr>
          <w:w w:val="105"/>
        </w:rPr>
        <w:t>de</w:t>
      </w:r>
      <w:r>
        <w:rPr>
          <w:spacing w:val="-15"/>
          <w:w w:val="105"/>
        </w:rPr>
        <w:t> </w:t>
      </w:r>
      <w:r>
        <w:rPr>
          <w:w w:val="105"/>
        </w:rPr>
        <w:t>adolescentes,</w:t>
      </w:r>
      <w:r>
        <w:rPr>
          <w:spacing w:val="-13"/>
          <w:w w:val="105"/>
        </w:rPr>
        <w:t> </w:t>
      </w:r>
      <w:r>
        <w:rPr>
          <w:w w:val="105"/>
        </w:rPr>
        <w:t>enquanto</w:t>
      </w:r>
      <w:r>
        <w:rPr>
          <w:spacing w:val="-15"/>
          <w:w w:val="105"/>
        </w:rPr>
        <w:t> </w:t>
      </w:r>
      <w:r>
        <w:rPr>
          <w:w w:val="105"/>
        </w:rPr>
        <w:t>nos</w:t>
      </w:r>
      <w:r>
        <w:rPr>
          <w:spacing w:val="-15"/>
          <w:w w:val="105"/>
        </w:rPr>
        <w:t> </w:t>
      </w:r>
      <w:r>
        <w:rPr>
          <w:w w:val="105"/>
        </w:rPr>
        <w:t>engajamos</w:t>
      </w:r>
      <w:r>
        <w:rPr>
          <w:spacing w:val="-15"/>
          <w:w w:val="105"/>
        </w:rPr>
        <w:t> </w:t>
      </w:r>
      <w:r>
        <w:rPr>
          <w:w w:val="105"/>
        </w:rPr>
        <w:t>uns com os outros com um bom tratamento mútuo, estimando as pessoas ausentes e históri- cas, e enquanto nos validamos mutuamente na construção de uma cosmovisão nacional e soberana (Sessão </w:t>
      </w:r>
      <w:hyperlink w:history="true" w:anchor="_bookmark60">
        <w:r>
          <w:rPr>
            <w:w w:val="105"/>
          </w:rPr>
          <w:t>3.4).</w:t>
        </w:r>
      </w:hyperlink>
    </w:p>
    <w:p>
      <w:pPr>
        <w:pStyle w:val="BodyText"/>
        <w:spacing w:before="67"/>
      </w:pPr>
    </w:p>
    <w:p>
      <w:pPr>
        <w:pStyle w:val="Heading3"/>
        <w:numPr>
          <w:ilvl w:val="2"/>
          <w:numId w:val="11"/>
        </w:numPr>
        <w:tabs>
          <w:tab w:pos="986" w:val="left" w:leader="none"/>
        </w:tabs>
        <w:spacing w:line="240" w:lineRule="auto" w:before="0" w:after="0"/>
        <w:ind w:left="986" w:right="0" w:hanging="963"/>
        <w:jc w:val="left"/>
      </w:pPr>
      <w:bookmarkStart w:name="Inviabilidade de leitura segundo a norma" w:id="45"/>
      <w:bookmarkEnd w:id="45"/>
      <w:r>
        <w:rPr>
          <w:b w:val="0"/>
        </w:rPr>
      </w:r>
      <w:bookmarkStart w:name="_bookmark32" w:id="46"/>
      <w:bookmarkEnd w:id="46"/>
      <w:r>
        <w:rPr>
          <w:b w:val="0"/>
        </w:rPr>
      </w:r>
      <w:r>
        <w:rPr>
          <w:w w:val="105"/>
        </w:rPr>
        <w:t>Inviabilidade</w:t>
      </w:r>
      <w:r>
        <w:rPr>
          <w:spacing w:val="17"/>
          <w:w w:val="105"/>
        </w:rPr>
        <w:t> </w:t>
      </w:r>
      <w:r>
        <w:rPr>
          <w:w w:val="105"/>
        </w:rPr>
        <w:t>de</w:t>
      </w:r>
      <w:r>
        <w:rPr>
          <w:spacing w:val="18"/>
          <w:w w:val="105"/>
        </w:rPr>
        <w:t> </w:t>
      </w:r>
      <w:r>
        <w:rPr>
          <w:w w:val="105"/>
        </w:rPr>
        <w:t>leitura</w:t>
      </w:r>
      <w:r>
        <w:rPr>
          <w:spacing w:val="17"/>
          <w:w w:val="105"/>
        </w:rPr>
        <w:t> </w:t>
      </w:r>
      <w:r>
        <w:rPr>
          <w:w w:val="105"/>
        </w:rPr>
        <w:t>segundo</w:t>
      </w:r>
      <w:r>
        <w:rPr>
          <w:spacing w:val="18"/>
          <w:w w:val="105"/>
        </w:rPr>
        <w:t> </w:t>
      </w:r>
      <w:r>
        <w:rPr>
          <w:w w:val="105"/>
        </w:rPr>
        <w:t>a</w:t>
      </w:r>
      <w:r>
        <w:rPr>
          <w:spacing w:val="18"/>
          <w:w w:val="105"/>
        </w:rPr>
        <w:t> </w:t>
      </w:r>
      <w:r>
        <w:rPr>
          <w:spacing w:val="-2"/>
          <w:w w:val="105"/>
        </w:rPr>
        <w:t>norma</w:t>
      </w:r>
    </w:p>
    <w:p>
      <w:pPr>
        <w:pStyle w:val="BodyText"/>
        <w:spacing w:line="252" w:lineRule="auto" w:before="157"/>
        <w:ind w:left="22" w:right="868"/>
        <w:jc w:val="both"/>
      </w:pPr>
      <w:r>
        <w:rPr>
          <w:w w:val="105"/>
        </w:rPr>
        <w:t>Alguns</w:t>
      </w:r>
      <w:r>
        <w:rPr>
          <w:w w:val="105"/>
        </w:rPr>
        <w:t> pronomes</w:t>
      </w:r>
      <w:r>
        <w:rPr>
          <w:w w:val="105"/>
        </w:rPr>
        <w:t> novos</w:t>
      </w:r>
      <w:r>
        <w:rPr>
          <w:w w:val="105"/>
        </w:rPr>
        <w:t> como</w:t>
      </w:r>
      <w:r>
        <w:rPr>
          <w:w w:val="105"/>
        </w:rPr>
        <w:t> </w:t>
      </w:r>
      <w:r>
        <w:rPr>
          <w:i/>
          <w:w w:val="105"/>
          <w:sz w:val="20"/>
        </w:rPr>
        <w:t>E-L-@</w:t>
      </w:r>
      <w:r>
        <w:rPr>
          <w:i/>
          <w:spacing w:val="40"/>
          <w:w w:val="105"/>
          <w:sz w:val="20"/>
        </w:rPr>
        <w:t> </w:t>
      </w:r>
      <w:r>
        <w:rPr>
          <w:w w:val="105"/>
        </w:rPr>
        <w:t>e</w:t>
      </w:r>
      <w:r>
        <w:rPr>
          <w:w w:val="105"/>
        </w:rPr>
        <w:t> </w:t>
      </w:r>
      <w:r>
        <w:rPr>
          <w:i/>
          <w:w w:val="105"/>
          <w:sz w:val="20"/>
        </w:rPr>
        <w:t>E-L-X</w:t>
      </w:r>
      <w:r>
        <w:rPr>
          <w:i/>
          <w:spacing w:val="40"/>
          <w:w w:val="105"/>
          <w:sz w:val="20"/>
        </w:rPr>
        <w:t> </w:t>
      </w:r>
      <w:r>
        <w:rPr>
          <w:w w:val="105"/>
        </w:rPr>
        <w:t>foram</w:t>
      </w:r>
      <w:r>
        <w:rPr>
          <w:w w:val="105"/>
        </w:rPr>
        <w:t> propostos</w:t>
      </w:r>
      <w:r>
        <w:rPr>
          <w:w w:val="105"/>
        </w:rPr>
        <w:t> e</w:t>
      </w:r>
      <w:r>
        <w:rPr>
          <w:w w:val="105"/>
        </w:rPr>
        <w:t> empregados</w:t>
      </w:r>
      <w:r>
        <w:rPr>
          <w:w w:val="105"/>
        </w:rPr>
        <w:t> na</w:t>
      </w:r>
      <w:r>
        <w:rPr>
          <w:w w:val="105"/>
        </w:rPr>
        <w:t> escrita, mas não foram empregados na fala porque não existe um modo típico de ler a “letra”</w:t>
      </w:r>
      <w:r>
        <w:rPr>
          <w:spacing w:val="25"/>
          <w:w w:val="105"/>
        </w:rPr>
        <w:t> </w:t>
      </w:r>
      <w:r>
        <w:rPr>
          <w:i/>
          <w:w w:val="105"/>
          <w:sz w:val="20"/>
        </w:rPr>
        <w:t>@</w:t>
      </w:r>
      <w:r>
        <w:rPr>
          <w:i/>
          <w:spacing w:val="80"/>
          <w:w w:val="105"/>
          <w:sz w:val="20"/>
        </w:rPr>
        <w:t> </w:t>
      </w:r>
      <w:r>
        <w:rPr>
          <w:w w:val="105"/>
        </w:rPr>
        <w:t>e a letra </w:t>
      </w:r>
      <w:r>
        <w:rPr>
          <w:i/>
          <w:w w:val="105"/>
          <w:sz w:val="20"/>
        </w:rPr>
        <w:t>X</w:t>
      </w:r>
      <w:r>
        <w:rPr>
          <w:i/>
          <w:spacing w:val="40"/>
          <w:w w:val="105"/>
          <w:sz w:val="20"/>
        </w:rPr>
        <w:t> </w:t>
      </w:r>
      <w:r>
        <w:rPr>
          <w:w w:val="105"/>
        </w:rPr>
        <w:t>enquanto sons silábicos </w:t>
      </w:r>
      <w:hyperlink w:history="true" w:anchor="_bookmark157">
        <w:r>
          <w:rPr>
            <w:w w:val="105"/>
          </w:rPr>
          <w:t>(SCHWINDT,</w:t>
        </w:r>
      </w:hyperlink>
      <w:r>
        <w:rPr>
          <w:w w:val="105"/>
        </w:rPr>
        <w:t> </w:t>
      </w:r>
      <w:hyperlink w:history="true" w:anchor="_bookmark157">
        <w:r>
          <w:rPr>
            <w:w w:val="105"/>
          </w:rPr>
          <w:t>2020a).</w:t>
        </w:r>
      </w:hyperlink>
      <w:r>
        <w:rPr>
          <w:w w:val="105"/>
        </w:rPr>
        <w:t> Por isso, esses pronomes não foram amplamente adotados pelas pessoas que não se encaixam nem como homem nem como</w:t>
      </w:r>
      <w:r>
        <w:rPr>
          <w:w w:val="105"/>
        </w:rPr>
        <w:t> mulher</w:t>
      </w:r>
      <w:r>
        <w:rPr>
          <w:w w:val="105"/>
        </w:rPr>
        <w:t> e</w:t>
      </w:r>
      <w:r>
        <w:rPr>
          <w:w w:val="105"/>
        </w:rPr>
        <w:t> deixaram</w:t>
      </w:r>
      <w:r>
        <w:rPr>
          <w:w w:val="105"/>
        </w:rPr>
        <w:t> de</w:t>
      </w:r>
      <w:r>
        <w:rPr>
          <w:w w:val="105"/>
        </w:rPr>
        <w:t> ser</w:t>
      </w:r>
      <w:r>
        <w:rPr>
          <w:w w:val="105"/>
        </w:rPr>
        <w:t> empregados</w:t>
      </w:r>
      <w:r>
        <w:rPr>
          <w:w w:val="105"/>
        </w:rPr>
        <w:t> assim</w:t>
      </w:r>
      <w:r>
        <w:rPr>
          <w:w w:val="105"/>
        </w:rPr>
        <w:t> que</w:t>
      </w:r>
      <w:r>
        <w:rPr>
          <w:w w:val="105"/>
        </w:rPr>
        <w:t> outros</w:t>
      </w:r>
      <w:r>
        <w:rPr>
          <w:w w:val="105"/>
        </w:rPr>
        <w:t> pronomes</w:t>
      </w:r>
      <w:r>
        <w:rPr>
          <w:w w:val="105"/>
        </w:rPr>
        <w:t> legíveis</w:t>
      </w:r>
      <w:r>
        <w:rPr>
          <w:w w:val="105"/>
        </w:rPr>
        <w:t> foram difundidos.</w:t>
      </w:r>
      <w:r>
        <w:rPr>
          <w:spacing w:val="25"/>
          <w:w w:val="105"/>
        </w:rPr>
        <w:t> </w:t>
      </w:r>
      <w:r>
        <w:rPr>
          <w:w w:val="105"/>
        </w:rPr>
        <w:t>Abaixo</w:t>
      </w:r>
      <w:r>
        <w:rPr>
          <w:spacing w:val="-7"/>
          <w:w w:val="105"/>
        </w:rPr>
        <w:t> </w:t>
      </w:r>
      <w:r>
        <w:rPr>
          <w:w w:val="105"/>
        </w:rPr>
        <w:t>mostramos</w:t>
      </w:r>
      <w:r>
        <w:rPr>
          <w:spacing w:val="-7"/>
          <w:w w:val="105"/>
        </w:rPr>
        <w:t> </w:t>
      </w:r>
      <w:r>
        <w:rPr>
          <w:w w:val="105"/>
        </w:rPr>
        <w:t>um</w:t>
      </w:r>
      <w:r>
        <w:rPr>
          <w:spacing w:val="-7"/>
          <w:w w:val="105"/>
        </w:rPr>
        <w:t> </w:t>
      </w:r>
      <w:r>
        <w:rPr>
          <w:w w:val="105"/>
        </w:rPr>
        <w:t>trecho</w:t>
      </w:r>
      <w:r>
        <w:rPr>
          <w:spacing w:val="-7"/>
          <w:w w:val="105"/>
        </w:rPr>
        <w:t> </w:t>
      </w:r>
      <w:r>
        <w:rPr>
          <w:w w:val="105"/>
        </w:rPr>
        <w:t>de</w:t>
      </w:r>
      <w:r>
        <w:rPr>
          <w:spacing w:val="-7"/>
          <w:w w:val="105"/>
        </w:rPr>
        <w:t> </w:t>
      </w:r>
      <w:r>
        <w:rPr>
          <w:w w:val="105"/>
        </w:rPr>
        <w:t>uma</w:t>
      </w:r>
      <w:r>
        <w:rPr>
          <w:spacing w:val="-7"/>
          <w:w w:val="105"/>
        </w:rPr>
        <w:t> </w:t>
      </w:r>
      <w:r>
        <w:rPr>
          <w:w w:val="105"/>
        </w:rPr>
        <w:t>troca</w:t>
      </w:r>
      <w:r>
        <w:rPr>
          <w:spacing w:val="-7"/>
          <w:w w:val="105"/>
        </w:rPr>
        <w:t> </w:t>
      </w:r>
      <w:r>
        <w:rPr>
          <w:w w:val="105"/>
        </w:rPr>
        <w:t>de</w:t>
      </w:r>
      <w:r>
        <w:rPr>
          <w:spacing w:val="-7"/>
          <w:w w:val="105"/>
        </w:rPr>
        <w:t> </w:t>
      </w:r>
      <w:r>
        <w:rPr>
          <w:w w:val="105"/>
        </w:rPr>
        <w:t>informação</w:t>
      </w:r>
      <w:r>
        <w:rPr>
          <w:spacing w:val="-7"/>
          <w:w w:val="105"/>
        </w:rPr>
        <w:t> </w:t>
      </w:r>
      <w:r>
        <w:rPr>
          <w:w w:val="105"/>
        </w:rPr>
        <w:t>sobre</w:t>
      </w:r>
      <w:r>
        <w:rPr>
          <w:spacing w:val="-7"/>
          <w:w w:val="105"/>
        </w:rPr>
        <w:t> </w:t>
      </w:r>
      <w:r>
        <w:rPr>
          <w:w w:val="105"/>
        </w:rPr>
        <w:t>as</w:t>
      </w:r>
      <w:r>
        <w:rPr>
          <w:spacing w:val="-7"/>
          <w:w w:val="105"/>
        </w:rPr>
        <w:t> </w:t>
      </w:r>
      <w:r>
        <w:rPr>
          <w:w w:val="105"/>
        </w:rPr>
        <w:t>diferenças entre</w:t>
      </w:r>
      <w:r>
        <w:rPr>
          <w:w w:val="105"/>
        </w:rPr>
        <w:t> os</w:t>
      </w:r>
      <w:r>
        <w:rPr>
          <w:w w:val="105"/>
        </w:rPr>
        <w:t> vocábulos</w:t>
      </w:r>
      <w:r>
        <w:rPr>
          <w:w w:val="105"/>
        </w:rPr>
        <w:t> </w:t>
      </w:r>
      <w:r>
        <w:rPr>
          <w:i/>
          <w:color w:val="7F7F7F"/>
          <w:w w:val="105"/>
        </w:rPr>
        <w:t>camarada</w:t>
      </w:r>
      <w:r>
        <w:rPr>
          <w:i/>
          <w:color w:val="7F7F7F"/>
          <w:w w:val="105"/>
        </w:rPr>
        <w:t> </w:t>
      </w:r>
      <w:r>
        <w:rPr>
          <w:w w:val="105"/>
        </w:rPr>
        <w:t>e</w:t>
      </w:r>
      <w:r>
        <w:rPr>
          <w:w w:val="105"/>
        </w:rPr>
        <w:t> </w:t>
      </w:r>
      <w:r>
        <w:rPr>
          <w:i/>
          <w:color w:val="7F7F7F"/>
          <w:w w:val="105"/>
        </w:rPr>
        <w:t>companheiro</w:t>
      </w:r>
      <w:r>
        <w:rPr>
          <w:i/>
          <w:color w:val="7F7F7F"/>
          <w:w w:val="105"/>
        </w:rPr>
        <w:t> </w:t>
      </w:r>
      <w:r>
        <w:rPr>
          <w:w w:val="105"/>
        </w:rPr>
        <w:t>no</w:t>
      </w:r>
      <w:r>
        <w:rPr>
          <w:w w:val="105"/>
        </w:rPr>
        <w:t> qual</w:t>
      </w:r>
      <w:r>
        <w:rPr>
          <w:w w:val="105"/>
        </w:rPr>
        <w:t> fica</w:t>
      </w:r>
      <w:r>
        <w:rPr>
          <w:w w:val="105"/>
        </w:rPr>
        <w:t> evidente</w:t>
      </w:r>
      <w:r>
        <w:rPr>
          <w:w w:val="105"/>
        </w:rPr>
        <w:t> um</w:t>
      </w:r>
      <w:r>
        <w:rPr>
          <w:w w:val="105"/>
        </w:rPr>
        <w:t> processo</w:t>
      </w:r>
      <w:r>
        <w:rPr>
          <w:w w:val="105"/>
        </w:rPr>
        <w:t> coletivo ativo</w:t>
      </w:r>
      <w:r>
        <w:rPr>
          <w:spacing w:val="-1"/>
          <w:w w:val="105"/>
        </w:rPr>
        <w:t> </w:t>
      </w:r>
      <w:r>
        <w:rPr>
          <w:w w:val="105"/>
        </w:rPr>
        <w:t>para</w:t>
      </w:r>
      <w:r>
        <w:rPr>
          <w:spacing w:val="-1"/>
          <w:w w:val="105"/>
        </w:rPr>
        <w:t> </w:t>
      </w:r>
      <w:r>
        <w:rPr>
          <w:w w:val="105"/>
        </w:rPr>
        <w:t>viabilizar</w:t>
      </w:r>
      <w:r>
        <w:rPr>
          <w:spacing w:val="-1"/>
          <w:w w:val="105"/>
        </w:rPr>
        <w:t> </w:t>
      </w:r>
      <w:r>
        <w:rPr>
          <w:w w:val="105"/>
        </w:rPr>
        <w:t>a</w:t>
      </w:r>
      <w:r>
        <w:rPr>
          <w:spacing w:val="-1"/>
          <w:w w:val="105"/>
        </w:rPr>
        <w:t> </w:t>
      </w:r>
      <w:r>
        <w:rPr>
          <w:w w:val="105"/>
        </w:rPr>
        <w:t>leitura</w:t>
      </w:r>
      <w:r>
        <w:rPr>
          <w:spacing w:val="-1"/>
          <w:w w:val="105"/>
        </w:rPr>
        <w:t> </w:t>
      </w:r>
      <w:r>
        <w:rPr>
          <w:w w:val="105"/>
        </w:rPr>
        <w:t>dos</w:t>
      </w:r>
      <w:r>
        <w:rPr>
          <w:spacing w:val="-1"/>
          <w:w w:val="105"/>
        </w:rPr>
        <w:t> </w:t>
      </w:r>
      <w:r>
        <w:rPr>
          <w:w w:val="105"/>
        </w:rPr>
        <w:t>novos</w:t>
      </w:r>
      <w:r>
        <w:rPr>
          <w:spacing w:val="-1"/>
          <w:w w:val="105"/>
        </w:rPr>
        <w:t> </w:t>
      </w:r>
      <w:r>
        <w:rPr>
          <w:w w:val="105"/>
        </w:rPr>
        <w:t>padrões</w:t>
      </w:r>
      <w:r>
        <w:rPr>
          <w:spacing w:val="-1"/>
          <w:w w:val="105"/>
        </w:rPr>
        <w:t> </w:t>
      </w:r>
      <w:r>
        <w:rPr>
          <w:w w:val="105"/>
        </w:rPr>
        <w:t>nominais</w:t>
      </w:r>
      <w:r>
        <w:rPr>
          <w:spacing w:val="-1"/>
          <w:w w:val="105"/>
        </w:rPr>
        <w:t> </w:t>
      </w:r>
      <w:r>
        <w:rPr>
          <w:w w:val="105"/>
        </w:rPr>
        <w:t>dentro</w:t>
      </w:r>
      <w:r>
        <w:rPr>
          <w:spacing w:val="-1"/>
          <w:w w:val="105"/>
        </w:rPr>
        <w:t> </w:t>
      </w:r>
      <w:r>
        <w:rPr>
          <w:w w:val="105"/>
        </w:rPr>
        <w:t>dos</w:t>
      </w:r>
      <w:r>
        <w:rPr>
          <w:spacing w:val="-1"/>
          <w:w w:val="105"/>
        </w:rPr>
        <w:t> </w:t>
      </w:r>
      <w:r>
        <w:rPr>
          <w:w w:val="105"/>
        </w:rPr>
        <w:t>próprios</w:t>
      </w:r>
      <w:r>
        <w:rPr>
          <w:spacing w:val="-1"/>
          <w:w w:val="105"/>
        </w:rPr>
        <w:t> </w:t>
      </w:r>
      <w:r>
        <w:rPr>
          <w:w w:val="105"/>
        </w:rPr>
        <w:t>grupos</w:t>
      </w:r>
      <w:r>
        <w:rPr>
          <w:spacing w:val="-1"/>
          <w:w w:val="105"/>
        </w:rPr>
        <w:t> </w:t>
      </w:r>
      <w:r>
        <w:rPr>
          <w:w w:val="105"/>
        </w:rPr>
        <w:t>que constroem o </w:t>
      </w:r>
      <w:r>
        <w:rPr>
          <w:color w:val="7F7F7F"/>
          <w:w w:val="105"/>
        </w:rPr>
        <w:t>‘gênero neutro’</w:t>
      </w:r>
      <w:r>
        <w:rPr>
          <w:w w:val="105"/>
        </w:rPr>
        <w:t>.</w:t>
      </w:r>
    </w:p>
    <w:p>
      <w:pPr>
        <w:pStyle w:val="ListParagraph"/>
        <w:numPr>
          <w:ilvl w:val="3"/>
          <w:numId w:val="11"/>
        </w:numPr>
        <w:tabs>
          <w:tab w:pos="790" w:val="left" w:leader="none"/>
        </w:tabs>
        <w:spacing w:line="240" w:lineRule="auto" w:before="158" w:after="0"/>
        <w:ind w:left="790" w:right="0" w:hanging="533"/>
        <w:jc w:val="left"/>
        <w:rPr>
          <w:i/>
          <w:sz w:val="20"/>
        </w:rPr>
      </w:pPr>
      <w:r>
        <w:rPr>
          <w:rFonts w:ascii="Georgia" w:hAnsi="Georgia"/>
          <w:w w:val="105"/>
          <w:sz w:val="20"/>
        </w:rPr>
        <w:t>Membro</w:t>
      </w:r>
      <w:r>
        <w:rPr>
          <w:rFonts w:ascii="Georgia" w:hAnsi="Georgia"/>
          <w:spacing w:val="-4"/>
          <w:w w:val="105"/>
          <w:sz w:val="20"/>
        </w:rPr>
        <w:t> </w:t>
      </w:r>
      <w:r>
        <w:rPr>
          <w:rFonts w:ascii="Georgia" w:hAnsi="Georgia"/>
          <w:w w:val="105"/>
          <w:sz w:val="20"/>
        </w:rPr>
        <w:t>1:</w:t>
      </w:r>
      <w:r>
        <w:rPr>
          <w:rFonts w:ascii="Georgia" w:hAnsi="Georgia"/>
          <w:spacing w:val="11"/>
          <w:w w:val="105"/>
          <w:sz w:val="20"/>
        </w:rPr>
        <w:t> </w:t>
      </w:r>
      <w:r>
        <w:rPr>
          <w:i/>
          <w:color w:val="7F7F7F"/>
          <w:w w:val="105"/>
          <w:sz w:val="20"/>
        </w:rPr>
        <w:t>‘Camarada’</w:t>
      </w:r>
      <w:r>
        <w:rPr>
          <w:i/>
          <w:color w:val="7F7F7F"/>
          <w:spacing w:val="-2"/>
          <w:w w:val="105"/>
          <w:sz w:val="20"/>
        </w:rPr>
        <w:t> </w:t>
      </w:r>
      <w:r>
        <w:rPr>
          <w:i/>
          <w:color w:val="7F7F7F"/>
          <w:w w:val="105"/>
          <w:sz w:val="20"/>
        </w:rPr>
        <w:t>não</w:t>
      </w:r>
      <w:r>
        <w:rPr>
          <w:i/>
          <w:color w:val="7F7F7F"/>
          <w:spacing w:val="-3"/>
          <w:w w:val="105"/>
          <w:sz w:val="20"/>
        </w:rPr>
        <w:t> </w:t>
      </w:r>
      <w:r>
        <w:rPr>
          <w:i/>
          <w:color w:val="7F7F7F"/>
          <w:w w:val="105"/>
          <w:sz w:val="20"/>
        </w:rPr>
        <w:t>tem</w:t>
      </w:r>
      <w:r>
        <w:rPr>
          <w:i/>
          <w:color w:val="7F7F7F"/>
          <w:spacing w:val="-2"/>
          <w:w w:val="105"/>
          <w:sz w:val="20"/>
        </w:rPr>
        <w:t> gênero.</w:t>
      </w:r>
    </w:p>
    <w:p>
      <w:pPr>
        <w:spacing w:before="50"/>
        <w:ind w:left="790" w:right="0" w:firstLine="0"/>
        <w:jc w:val="left"/>
        <w:rPr>
          <w:i/>
          <w:sz w:val="20"/>
        </w:rPr>
      </w:pPr>
      <w:r>
        <w:rPr>
          <w:rFonts w:ascii="Georgia" w:hAnsi="Georgia"/>
          <w:spacing w:val="-2"/>
          <w:sz w:val="20"/>
        </w:rPr>
        <w:t>Membro</w:t>
      </w:r>
      <w:r>
        <w:rPr>
          <w:rFonts w:ascii="Georgia" w:hAnsi="Georgia"/>
          <w:spacing w:val="-5"/>
          <w:sz w:val="20"/>
        </w:rPr>
        <w:t> </w:t>
      </w:r>
      <w:r>
        <w:rPr>
          <w:rFonts w:ascii="Georgia" w:hAnsi="Georgia"/>
          <w:spacing w:val="-2"/>
          <w:sz w:val="20"/>
        </w:rPr>
        <w:t>2:</w:t>
      </w:r>
      <w:r>
        <w:rPr>
          <w:rFonts w:ascii="Georgia" w:hAnsi="Georgia"/>
          <w:spacing w:val="11"/>
          <w:sz w:val="20"/>
        </w:rPr>
        <w:t> </w:t>
      </w:r>
      <w:r>
        <w:rPr>
          <w:i/>
          <w:color w:val="7F7F7F"/>
          <w:spacing w:val="-2"/>
          <w:sz w:val="20"/>
        </w:rPr>
        <w:t>‘Companheirxs’.</w:t>
      </w:r>
    </w:p>
    <w:p>
      <w:pPr>
        <w:spacing w:before="59"/>
        <w:ind w:left="790" w:right="0" w:firstLine="0"/>
        <w:jc w:val="left"/>
        <w:rPr>
          <w:i/>
          <w:sz w:val="20"/>
        </w:rPr>
      </w:pPr>
      <w:r>
        <w:rPr>
          <w:rFonts w:ascii="Georgia" w:hAnsi="Georgia"/>
          <w:spacing w:val="-2"/>
          <w:w w:val="105"/>
          <w:sz w:val="20"/>
        </w:rPr>
        <w:t>Membro</w:t>
      </w:r>
      <w:r>
        <w:rPr>
          <w:rFonts w:ascii="Georgia" w:hAnsi="Georgia"/>
          <w:spacing w:val="-4"/>
          <w:w w:val="105"/>
          <w:sz w:val="20"/>
        </w:rPr>
        <w:t> </w:t>
      </w:r>
      <w:r>
        <w:rPr>
          <w:rFonts w:ascii="Georgia" w:hAnsi="Georgia"/>
          <w:spacing w:val="-2"/>
          <w:w w:val="105"/>
          <w:sz w:val="20"/>
        </w:rPr>
        <w:t>3:</w:t>
      </w:r>
      <w:r>
        <w:rPr>
          <w:rFonts w:ascii="Georgia" w:hAnsi="Georgia"/>
          <w:spacing w:val="13"/>
          <w:w w:val="105"/>
          <w:sz w:val="20"/>
        </w:rPr>
        <w:t> </w:t>
      </w:r>
      <w:r>
        <w:rPr>
          <w:i/>
          <w:color w:val="7F7F7F"/>
          <w:spacing w:val="-2"/>
          <w:w w:val="105"/>
          <w:sz w:val="20"/>
        </w:rPr>
        <w:t>‘Companheires’</w:t>
      </w:r>
      <w:r>
        <w:rPr>
          <w:i/>
          <w:color w:val="7F7F7F"/>
          <w:spacing w:val="-1"/>
          <w:w w:val="105"/>
          <w:sz w:val="20"/>
        </w:rPr>
        <w:t> </w:t>
      </w:r>
      <w:r>
        <w:rPr>
          <w:i/>
          <w:color w:val="7F7F7F"/>
          <w:spacing w:val="-2"/>
          <w:w w:val="105"/>
          <w:sz w:val="20"/>
        </w:rPr>
        <w:t>é melhor</w:t>
      </w:r>
      <w:r>
        <w:rPr>
          <w:i/>
          <w:color w:val="7F7F7F"/>
          <w:spacing w:val="-1"/>
          <w:w w:val="105"/>
          <w:sz w:val="20"/>
        </w:rPr>
        <w:t> </w:t>
      </w:r>
      <w:r>
        <w:rPr>
          <w:i/>
          <w:color w:val="7F7F7F"/>
          <w:spacing w:val="-2"/>
          <w:w w:val="105"/>
          <w:sz w:val="20"/>
        </w:rPr>
        <w:t>que ‘companheirxs’.</w:t>
      </w:r>
    </w:p>
    <w:p>
      <w:pPr>
        <w:spacing w:before="61"/>
        <w:ind w:left="790" w:right="0" w:firstLine="0"/>
        <w:jc w:val="left"/>
        <w:rPr>
          <w:rFonts w:ascii="Georgia" w:hAnsi="Georgia"/>
          <w:sz w:val="20"/>
        </w:rPr>
      </w:pPr>
      <w:r>
        <w:rPr>
          <w:rFonts w:ascii="Georgia" w:hAnsi="Georgia"/>
          <w:sz w:val="20"/>
        </w:rPr>
        <w:t>Fórum</w:t>
      </w:r>
      <w:r>
        <w:rPr>
          <w:rFonts w:ascii="Georgia" w:hAnsi="Georgia"/>
          <w:spacing w:val="-3"/>
          <w:sz w:val="20"/>
        </w:rPr>
        <w:t> </w:t>
      </w:r>
      <w:r>
        <w:rPr>
          <w:rFonts w:ascii="Georgia" w:hAnsi="Georgia"/>
          <w:sz w:val="20"/>
        </w:rPr>
        <w:t>da</w:t>
      </w:r>
      <w:r>
        <w:rPr>
          <w:rFonts w:ascii="Georgia" w:hAnsi="Georgia"/>
          <w:spacing w:val="-3"/>
          <w:sz w:val="20"/>
        </w:rPr>
        <w:t> </w:t>
      </w:r>
      <w:r>
        <w:rPr>
          <w:rFonts w:ascii="Georgia" w:hAnsi="Georgia"/>
          <w:sz w:val="20"/>
        </w:rPr>
        <w:t>Soberana,</w:t>
      </w:r>
      <w:r>
        <w:rPr>
          <w:rFonts w:ascii="Georgia" w:hAnsi="Georgia"/>
          <w:spacing w:val="-2"/>
          <w:sz w:val="20"/>
        </w:rPr>
        <w:t> 13.10.2023</w:t>
      </w:r>
    </w:p>
    <w:p>
      <w:pPr>
        <w:pStyle w:val="BodyText"/>
        <w:spacing w:line="252" w:lineRule="auto" w:before="187"/>
        <w:ind w:left="23" w:right="868" w:firstLine="351"/>
        <w:jc w:val="both"/>
      </w:pPr>
      <w:r>
        <w:rPr>
          <w:w w:val="105"/>
        </w:rPr>
        <w:t>Ressalva-se aqui que nada impedia que as letras ‘@’ e ‘X’ entrassem para a norma da língua</w:t>
      </w:r>
      <w:r>
        <w:rPr>
          <w:spacing w:val="-1"/>
          <w:w w:val="105"/>
        </w:rPr>
        <w:t> </w:t>
      </w:r>
      <w:r>
        <w:rPr>
          <w:w w:val="105"/>
        </w:rPr>
        <w:t>e</w:t>
      </w:r>
      <w:r>
        <w:rPr>
          <w:spacing w:val="-1"/>
          <w:w w:val="105"/>
        </w:rPr>
        <w:t> </w:t>
      </w:r>
      <w:r>
        <w:rPr>
          <w:w w:val="105"/>
        </w:rPr>
        <w:t>tivessem</w:t>
      </w:r>
      <w:r>
        <w:rPr>
          <w:spacing w:val="-1"/>
          <w:w w:val="105"/>
        </w:rPr>
        <w:t> </w:t>
      </w:r>
      <w:r>
        <w:rPr>
          <w:w w:val="105"/>
        </w:rPr>
        <w:t>um</w:t>
      </w:r>
      <w:r>
        <w:rPr>
          <w:spacing w:val="-1"/>
          <w:w w:val="105"/>
        </w:rPr>
        <w:t> </w:t>
      </w:r>
      <w:r>
        <w:rPr>
          <w:w w:val="105"/>
        </w:rPr>
        <w:t>som</w:t>
      </w:r>
      <w:r>
        <w:rPr>
          <w:spacing w:val="-1"/>
          <w:w w:val="105"/>
        </w:rPr>
        <w:t> </w:t>
      </w:r>
      <w:r>
        <w:rPr>
          <w:w w:val="105"/>
        </w:rPr>
        <w:t>associado</w:t>
      </w:r>
      <w:r>
        <w:rPr>
          <w:spacing w:val="-1"/>
          <w:w w:val="105"/>
        </w:rPr>
        <w:t> </w:t>
      </w:r>
      <w:r>
        <w:rPr>
          <w:w w:val="105"/>
        </w:rPr>
        <w:t>a</w:t>
      </w:r>
      <w:r>
        <w:rPr>
          <w:spacing w:val="-1"/>
          <w:w w:val="105"/>
        </w:rPr>
        <w:t> </w:t>
      </w:r>
      <w:r>
        <w:rPr>
          <w:w w:val="105"/>
        </w:rPr>
        <w:t>elas</w:t>
      </w:r>
      <w:r>
        <w:rPr>
          <w:spacing w:val="-1"/>
          <w:w w:val="105"/>
        </w:rPr>
        <w:t> </w:t>
      </w:r>
      <w:r>
        <w:rPr>
          <w:w w:val="105"/>
        </w:rPr>
        <w:t>na</w:t>
      </w:r>
      <w:r>
        <w:rPr>
          <w:spacing w:val="-1"/>
          <w:w w:val="105"/>
        </w:rPr>
        <w:t> </w:t>
      </w:r>
      <w:r>
        <w:rPr>
          <w:w w:val="105"/>
        </w:rPr>
        <w:t>norma</w:t>
      </w:r>
      <w:r>
        <w:rPr>
          <w:spacing w:val="-1"/>
          <w:w w:val="105"/>
        </w:rPr>
        <w:t> </w:t>
      </w:r>
      <w:r>
        <w:rPr>
          <w:w w:val="105"/>
        </w:rPr>
        <w:t>de</w:t>
      </w:r>
      <w:r>
        <w:rPr>
          <w:spacing w:val="-1"/>
          <w:w w:val="105"/>
        </w:rPr>
        <w:t> </w:t>
      </w:r>
      <w:r>
        <w:rPr>
          <w:w w:val="105"/>
        </w:rPr>
        <w:t>leitura.</w:t>
      </w:r>
      <w:r>
        <w:rPr>
          <w:spacing w:val="25"/>
          <w:w w:val="105"/>
        </w:rPr>
        <w:t> </w:t>
      </w:r>
      <w:r>
        <w:rPr>
          <w:w w:val="105"/>
        </w:rPr>
        <w:t>Por</w:t>
      </w:r>
      <w:r>
        <w:rPr>
          <w:spacing w:val="-1"/>
          <w:w w:val="105"/>
        </w:rPr>
        <w:t> </w:t>
      </w:r>
      <w:r>
        <w:rPr>
          <w:w w:val="105"/>
        </w:rPr>
        <w:t>exemplo, desde</w:t>
      </w:r>
      <w:r>
        <w:rPr>
          <w:spacing w:val="-1"/>
          <w:w w:val="105"/>
        </w:rPr>
        <w:t> </w:t>
      </w:r>
      <w:r>
        <w:rPr>
          <w:w w:val="105"/>
        </w:rPr>
        <w:t>2017 na</w:t>
      </w:r>
      <w:r>
        <w:rPr>
          <w:w w:val="105"/>
        </w:rPr>
        <w:t> Alemanha</w:t>
      </w:r>
      <w:r>
        <w:rPr>
          <w:w w:val="105"/>
        </w:rPr>
        <w:t> o</w:t>
      </w:r>
      <w:r>
        <w:rPr>
          <w:w w:val="105"/>
        </w:rPr>
        <w:t> uso</w:t>
      </w:r>
      <w:r>
        <w:rPr>
          <w:w w:val="105"/>
        </w:rPr>
        <w:t> da</w:t>
      </w:r>
      <w:r>
        <w:rPr>
          <w:w w:val="105"/>
        </w:rPr>
        <w:t> letra</w:t>
      </w:r>
      <w:r>
        <w:rPr>
          <w:w w:val="105"/>
        </w:rPr>
        <w:t> ‘:’</w:t>
      </w:r>
      <w:r>
        <w:rPr>
          <w:spacing w:val="40"/>
          <w:w w:val="105"/>
        </w:rPr>
        <w:t> </w:t>
      </w:r>
      <w:r>
        <w:rPr>
          <w:w w:val="105"/>
        </w:rPr>
        <w:t>para</w:t>
      </w:r>
      <w:r>
        <w:rPr>
          <w:w w:val="105"/>
        </w:rPr>
        <w:t> o</w:t>
      </w:r>
      <w:r>
        <w:rPr>
          <w:w w:val="105"/>
        </w:rPr>
        <w:t> som</w:t>
      </w:r>
      <w:r>
        <w:rPr>
          <w:w w:val="105"/>
        </w:rPr>
        <w:t> glotal</w:t>
      </w:r>
      <w:r>
        <w:rPr>
          <w:w w:val="105"/>
        </w:rPr>
        <w:t> vem</w:t>
      </w:r>
      <w:r>
        <w:rPr>
          <w:w w:val="105"/>
        </w:rPr>
        <w:t> sendo</w:t>
      </w:r>
      <w:r>
        <w:rPr>
          <w:w w:val="105"/>
        </w:rPr>
        <w:t> acompanhado</w:t>
      </w:r>
      <w:r>
        <w:rPr>
          <w:w w:val="105"/>
        </w:rPr>
        <w:t> pelo</w:t>
      </w:r>
      <w:r>
        <w:rPr>
          <w:w w:val="105"/>
        </w:rPr>
        <w:t> Con- selho de Ortografia (Rat für Rechtschreibung) em palavras como </w:t>
      </w:r>
      <w:r>
        <w:rPr>
          <w:i/>
          <w:color w:val="7F7F7F"/>
          <w:w w:val="105"/>
        </w:rPr>
        <w:t>Lehrer:in</w:t>
      </w:r>
      <w:r>
        <w:rPr>
          <w:i/>
          <w:color w:val="7F7F7F"/>
          <w:spacing w:val="21"/>
          <w:w w:val="105"/>
        </w:rPr>
        <w:t> </w:t>
      </w:r>
      <w:r>
        <w:rPr>
          <w:w w:val="105"/>
        </w:rPr>
        <w:t>(</w:t>
      </w:r>
      <w:r>
        <w:rPr>
          <w:i/>
          <w:color w:val="7F7F7F"/>
          <w:w w:val="105"/>
        </w:rPr>
        <w:t>professore</w:t>
      </w:r>
      <w:r>
        <w:rPr>
          <w:w w:val="105"/>
        </w:rPr>
        <w:t>),</w:t>
      </w:r>
    </w:p>
    <w:p>
      <w:pPr>
        <w:pStyle w:val="BodyText"/>
        <w:spacing w:after="0" w:line="252" w:lineRule="auto"/>
        <w:jc w:val="both"/>
        <w:sectPr>
          <w:pgSz w:w="11910" w:h="16840"/>
          <w:pgMar w:header="819" w:footer="0" w:top="1120" w:bottom="280" w:left="1417" w:right="566"/>
        </w:sectPr>
      </w:pPr>
    </w:p>
    <w:p>
      <w:pPr>
        <w:pStyle w:val="BodyText"/>
        <w:spacing w:before="58"/>
      </w:pPr>
    </w:p>
    <w:p>
      <w:pPr>
        <w:pStyle w:val="BodyText"/>
        <w:spacing w:line="249" w:lineRule="auto"/>
        <w:ind w:left="23" w:right="867"/>
        <w:jc w:val="both"/>
      </w:pPr>
      <w:r>
        <w:rPr>
          <w:w w:val="105"/>
        </w:rPr>
        <w:t>utilizadas</w:t>
      </w:r>
      <w:r>
        <w:rPr>
          <w:w w:val="105"/>
        </w:rPr>
        <w:t> para</w:t>
      </w:r>
      <w:r>
        <w:rPr>
          <w:w w:val="105"/>
        </w:rPr>
        <w:t> realizar</w:t>
      </w:r>
      <w:r>
        <w:rPr>
          <w:w w:val="105"/>
        </w:rPr>
        <w:t> o</w:t>
      </w:r>
      <w:r>
        <w:rPr>
          <w:w w:val="105"/>
        </w:rPr>
        <w:t> </w:t>
      </w:r>
      <w:r>
        <w:rPr>
          <w:color w:val="7F7F7F"/>
          <w:w w:val="105"/>
        </w:rPr>
        <w:t>‘gênero</w:t>
      </w:r>
      <w:r>
        <w:rPr>
          <w:color w:val="7F7F7F"/>
          <w:w w:val="105"/>
        </w:rPr>
        <w:t> humano’</w:t>
      </w:r>
      <w:r>
        <w:rPr>
          <w:w w:val="105"/>
        </w:rPr>
        <w:t>.</w:t>
      </w:r>
      <w:r>
        <w:rPr>
          <w:spacing w:val="40"/>
          <w:w w:val="105"/>
        </w:rPr>
        <w:t> </w:t>
      </w:r>
      <w:r>
        <w:rPr>
          <w:w w:val="105"/>
        </w:rPr>
        <w:t>Enquanto</w:t>
      </w:r>
      <w:r>
        <w:rPr>
          <w:w w:val="105"/>
        </w:rPr>
        <w:t> esse</w:t>
      </w:r>
      <w:r>
        <w:rPr>
          <w:w w:val="105"/>
        </w:rPr>
        <w:t> acompanhamento</w:t>
      </w:r>
      <w:r>
        <w:rPr>
          <w:w w:val="105"/>
        </w:rPr>
        <w:t> acontece, essa nova letra passou a ser ensinada nas escolas e máquinas leitoras tiveram a sua pro- gramação</w:t>
      </w:r>
      <w:r>
        <w:rPr>
          <w:w w:val="105"/>
        </w:rPr>
        <w:t> atualizada</w:t>
      </w:r>
      <w:r>
        <w:rPr>
          <w:w w:val="105"/>
        </w:rPr>
        <w:t> para</w:t>
      </w:r>
      <w:r>
        <w:rPr>
          <w:w w:val="105"/>
        </w:rPr>
        <w:t> que</w:t>
      </w:r>
      <w:r>
        <w:rPr>
          <w:w w:val="105"/>
        </w:rPr>
        <w:t> as</w:t>
      </w:r>
      <w:r>
        <w:rPr>
          <w:w w:val="105"/>
        </w:rPr>
        <w:t> novas</w:t>
      </w:r>
      <w:r>
        <w:rPr>
          <w:w w:val="105"/>
        </w:rPr>
        <w:t> palavras</w:t>
      </w:r>
      <w:r>
        <w:rPr>
          <w:w w:val="105"/>
        </w:rPr>
        <w:t> sejam</w:t>
      </w:r>
      <w:r>
        <w:rPr>
          <w:w w:val="105"/>
        </w:rPr>
        <w:t> lidas</w:t>
      </w:r>
      <w:r>
        <w:rPr>
          <w:w w:val="105"/>
        </w:rPr>
        <w:t> por</w:t>
      </w:r>
      <w:r>
        <w:rPr>
          <w:w w:val="105"/>
        </w:rPr>
        <w:t> máquinas</w:t>
      </w:r>
      <w:r>
        <w:rPr>
          <w:w w:val="105"/>
        </w:rPr>
        <w:t> do</w:t>
      </w:r>
      <w:r>
        <w:rPr>
          <w:w w:val="105"/>
        </w:rPr>
        <w:t> mesmo modo</w:t>
      </w:r>
      <w:r>
        <w:rPr>
          <w:spacing w:val="27"/>
          <w:w w:val="105"/>
        </w:rPr>
        <w:t> </w:t>
      </w:r>
      <w:r>
        <w:rPr>
          <w:w w:val="105"/>
        </w:rPr>
        <w:t>como</w:t>
      </w:r>
      <w:r>
        <w:rPr>
          <w:spacing w:val="27"/>
          <w:w w:val="105"/>
        </w:rPr>
        <w:t> </w:t>
      </w:r>
      <w:r>
        <w:rPr>
          <w:w w:val="105"/>
        </w:rPr>
        <w:t>a</w:t>
      </w:r>
      <w:r>
        <w:rPr>
          <w:spacing w:val="27"/>
          <w:w w:val="105"/>
        </w:rPr>
        <w:t> </w:t>
      </w:r>
      <w:r>
        <w:rPr>
          <w:w w:val="105"/>
        </w:rPr>
        <w:t>maioria</w:t>
      </w:r>
      <w:r>
        <w:rPr>
          <w:spacing w:val="27"/>
          <w:w w:val="105"/>
        </w:rPr>
        <w:t> </w:t>
      </w:r>
      <w:r>
        <w:rPr>
          <w:w w:val="105"/>
        </w:rPr>
        <w:t>das</w:t>
      </w:r>
      <w:r>
        <w:rPr>
          <w:spacing w:val="27"/>
          <w:w w:val="105"/>
        </w:rPr>
        <w:t> </w:t>
      </w:r>
      <w:r>
        <w:rPr>
          <w:w w:val="105"/>
        </w:rPr>
        <w:t>pessoas</w:t>
      </w:r>
      <w:r>
        <w:rPr>
          <w:spacing w:val="27"/>
          <w:w w:val="105"/>
        </w:rPr>
        <w:t> </w:t>
      </w:r>
      <w:r>
        <w:rPr>
          <w:w w:val="105"/>
        </w:rPr>
        <w:t>as</w:t>
      </w:r>
      <w:r>
        <w:rPr>
          <w:spacing w:val="27"/>
          <w:w w:val="105"/>
        </w:rPr>
        <w:t> </w:t>
      </w:r>
      <w:r>
        <w:rPr>
          <w:w w:val="105"/>
        </w:rPr>
        <w:t>lê.</w:t>
      </w:r>
      <w:r>
        <w:rPr>
          <w:spacing w:val="80"/>
          <w:w w:val="105"/>
        </w:rPr>
        <w:t> </w:t>
      </w:r>
      <w:r>
        <w:rPr>
          <w:w w:val="105"/>
        </w:rPr>
        <w:t>Com</w:t>
      </w:r>
      <w:r>
        <w:rPr>
          <w:spacing w:val="27"/>
          <w:w w:val="105"/>
        </w:rPr>
        <w:t> </w:t>
      </w:r>
      <w:r>
        <w:rPr>
          <w:w w:val="105"/>
        </w:rPr>
        <w:t>esse</w:t>
      </w:r>
      <w:r>
        <w:rPr>
          <w:spacing w:val="27"/>
          <w:w w:val="105"/>
        </w:rPr>
        <w:t> </w:t>
      </w:r>
      <w:r>
        <w:rPr>
          <w:w w:val="105"/>
        </w:rPr>
        <w:t>exemplo</w:t>
      </w:r>
      <w:r>
        <w:rPr>
          <w:spacing w:val="27"/>
          <w:w w:val="105"/>
        </w:rPr>
        <w:t> </w:t>
      </w:r>
      <w:r>
        <w:rPr>
          <w:w w:val="105"/>
        </w:rPr>
        <w:t>estrangeiro,</w:t>
      </w:r>
      <w:r>
        <w:rPr>
          <w:spacing w:val="32"/>
          <w:w w:val="105"/>
        </w:rPr>
        <w:t> </w:t>
      </w:r>
      <w:r>
        <w:rPr>
          <w:w w:val="105"/>
        </w:rPr>
        <w:t>notamos</w:t>
      </w:r>
      <w:r>
        <w:rPr>
          <w:spacing w:val="27"/>
          <w:w w:val="105"/>
        </w:rPr>
        <w:t> </w:t>
      </w:r>
      <w:r>
        <w:rPr>
          <w:w w:val="105"/>
        </w:rPr>
        <w:t>que a</w:t>
      </w:r>
      <w:r>
        <w:rPr>
          <w:w w:val="105"/>
        </w:rPr>
        <w:t> nossa</w:t>
      </w:r>
      <w:r>
        <w:rPr>
          <w:w w:val="105"/>
        </w:rPr>
        <w:t> incapacidade</w:t>
      </w:r>
      <w:r>
        <w:rPr>
          <w:w w:val="105"/>
        </w:rPr>
        <w:t> enquanto</w:t>
      </w:r>
      <w:r>
        <w:rPr>
          <w:w w:val="105"/>
        </w:rPr>
        <w:t> nação</w:t>
      </w:r>
      <w:r>
        <w:rPr>
          <w:w w:val="105"/>
        </w:rPr>
        <w:t> de</w:t>
      </w:r>
      <w:r>
        <w:rPr>
          <w:w w:val="105"/>
        </w:rPr>
        <w:t> normatizar</w:t>
      </w:r>
      <w:r>
        <w:rPr>
          <w:w w:val="105"/>
        </w:rPr>
        <w:t> um</w:t>
      </w:r>
      <w:r>
        <w:rPr>
          <w:w w:val="105"/>
        </w:rPr>
        <w:t> som</w:t>
      </w:r>
      <w:r>
        <w:rPr>
          <w:w w:val="105"/>
        </w:rPr>
        <w:t> central</w:t>
      </w:r>
      <w:r>
        <w:rPr>
          <w:w w:val="105"/>
        </w:rPr>
        <w:t> de</w:t>
      </w:r>
      <w:r>
        <w:rPr>
          <w:w w:val="105"/>
        </w:rPr>
        <w:t> sílaba</w:t>
      </w:r>
      <w:r>
        <w:rPr>
          <w:w w:val="105"/>
        </w:rPr>
        <w:t> para</w:t>
      </w:r>
      <w:r>
        <w:rPr>
          <w:w w:val="105"/>
        </w:rPr>
        <w:t> as letras</w:t>
      </w:r>
      <w:r>
        <w:rPr>
          <w:w w:val="105"/>
        </w:rPr>
        <w:t> ‘@’</w:t>
      </w:r>
      <w:r>
        <w:rPr>
          <w:w w:val="105"/>
        </w:rPr>
        <w:t> e</w:t>
      </w:r>
      <w:r>
        <w:rPr>
          <w:w w:val="105"/>
        </w:rPr>
        <w:t> ‘X’</w:t>
      </w:r>
      <w:r>
        <w:rPr>
          <w:w w:val="105"/>
        </w:rPr>
        <w:t> se</w:t>
      </w:r>
      <w:r>
        <w:rPr>
          <w:w w:val="105"/>
        </w:rPr>
        <w:t> deve</w:t>
      </w:r>
      <w:r>
        <w:rPr>
          <w:w w:val="105"/>
        </w:rPr>
        <w:t> sobretudo</w:t>
      </w:r>
      <w:r>
        <w:rPr>
          <w:w w:val="105"/>
        </w:rPr>
        <w:t> à</w:t>
      </w:r>
      <w:r>
        <w:rPr>
          <w:w w:val="105"/>
        </w:rPr>
        <w:t> ausência</w:t>
      </w:r>
      <w:r>
        <w:rPr>
          <w:w w:val="105"/>
        </w:rPr>
        <w:t> de</w:t>
      </w:r>
      <w:r>
        <w:rPr>
          <w:w w:val="105"/>
        </w:rPr>
        <w:t> um</w:t>
      </w:r>
      <w:r>
        <w:rPr>
          <w:w w:val="105"/>
        </w:rPr>
        <w:t> processo</w:t>
      </w:r>
      <w:r>
        <w:rPr>
          <w:w w:val="105"/>
        </w:rPr>
        <w:t> legítimo</w:t>
      </w:r>
      <w:r>
        <w:rPr>
          <w:w w:val="105"/>
        </w:rPr>
        <w:t> de</w:t>
      </w:r>
      <w:r>
        <w:rPr>
          <w:w w:val="105"/>
        </w:rPr>
        <w:t> normatização da</w:t>
      </w:r>
      <w:r>
        <w:rPr>
          <w:w w:val="105"/>
        </w:rPr>
        <w:t> escrita</w:t>
      </w:r>
      <w:r>
        <w:rPr>
          <w:w w:val="105"/>
        </w:rPr>
        <w:t> e da</w:t>
      </w:r>
      <w:r>
        <w:rPr>
          <w:w w:val="105"/>
        </w:rPr>
        <w:t> leitura</w:t>
      </w:r>
      <w:hyperlink w:history="true" w:anchor="_bookmark33">
        <w:r>
          <w:rPr>
            <w:w w:val="105"/>
            <w:position w:val="9"/>
            <w:sz w:val="16"/>
          </w:rPr>
          <w:t>3</w:t>
        </w:r>
      </w:hyperlink>
      <w:r>
        <w:rPr>
          <w:w w:val="105"/>
        </w:rPr>
        <w:t>.</w:t>
      </w:r>
      <w:r>
        <w:rPr>
          <w:spacing w:val="40"/>
          <w:w w:val="105"/>
        </w:rPr>
        <w:t> </w:t>
      </w:r>
      <w:r>
        <w:rPr>
          <w:w w:val="105"/>
        </w:rPr>
        <w:t>Essa</w:t>
      </w:r>
      <w:r>
        <w:rPr>
          <w:w w:val="105"/>
        </w:rPr>
        <w:t> ausência</w:t>
      </w:r>
      <w:r>
        <w:rPr>
          <w:w w:val="105"/>
        </w:rPr>
        <w:t> remove o</w:t>
      </w:r>
      <w:r>
        <w:rPr>
          <w:w w:val="105"/>
        </w:rPr>
        <w:t> debate do</w:t>
      </w:r>
      <w:r>
        <w:rPr>
          <w:w w:val="105"/>
        </w:rPr>
        <w:t> campo</w:t>
      </w:r>
      <w:r>
        <w:rPr>
          <w:w w:val="105"/>
        </w:rPr>
        <w:t> político</w:t>
      </w:r>
      <w:r>
        <w:rPr>
          <w:w w:val="105"/>
        </w:rPr>
        <w:t> de atualiza-</w:t>
      </w:r>
      <w:r>
        <w:rPr>
          <w:spacing w:val="40"/>
          <w:w w:val="105"/>
        </w:rPr>
        <w:t> </w:t>
      </w:r>
      <w:r>
        <w:rPr>
          <w:w w:val="105"/>
        </w:rPr>
        <w:t>ção da norma e o desloca para o campo do moralismo:</w:t>
      </w:r>
      <w:r>
        <w:rPr>
          <w:spacing w:val="37"/>
          <w:w w:val="105"/>
        </w:rPr>
        <w:t> </w:t>
      </w:r>
      <w:r>
        <w:rPr>
          <w:w w:val="105"/>
        </w:rPr>
        <w:t>ou visando uma inação desejada de</w:t>
      </w:r>
      <w:r>
        <w:rPr>
          <w:w w:val="105"/>
        </w:rPr>
        <w:t> pessoas</w:t>
      </w:r>
      <w:r>
        <w:rPr>
          <w:w w:val="105"/>
        </w:rPr>
        <w:t> </w:t>
      </w:r>
      <w:r>
        <w:rPr>
          <w:color w:val="7F7F7F"/>
          <w:w w:val="105"/>
        </w:rPr>
        <w:t>‘neutras’</w:t>
      </w:r>
      <w:r>
        <w:rPr>
          <w:color w:val="7F7F7F"/>
          <w:w w:val="105"/>
        </w:rPr>
        <w:t> </w:t>
      </w:r>
      <w:r>
        <w:rPr>
          <w:w w:val="105"/>
        </w:rPr>
        <w:t>em</w:t>
      </w:r>
      <w:r>
        <w:rPr>
          <w:w w:val="105"/>
        </w:rPr>
        <w:t> julgamentos</w:t>
      </w:r>
      <w:r>
        <w:rPr>
          <w:w w:val="105"/>
        </w:rPr>
        <w:t> morais</w:t>
      </w:r>
      <w:r>
        <w:rPr>
          <w:w w:val="105"/>
        </w:rPr>
        <w:t> como</w:t>
      </w:r>
      <w:r>
        <w:rPr>
          <w:w w:val="105"/>
        </w:rPr>
        <w:t> “pessoas</w:t>
      </w:r>
      <w:r>
        <w:rPr>
          <w:w w:val="105"/>
        </w:rPr>
        <w:t> neutras</w:t>
      </w:r>
      <w:r>
        <w:rPr>
          <w:w w:val="105"/>
        </w:rPr>
        <w:t> não</w:t>
      </w:r>
      <w:r>
        <w:rPr>
          <w:w w:val="105"/>
        </w:rPr>
        <w:t> estão</w:t>
      </w:r>
      <w:r>
        <w:rPr>
          <w:w w:val="105"/>
        </w:rPr>
        <w:t> pensando em pessoas surdas”</w:t>
      </w:r>
      <w:r>
        <w:rPr>
          <w:w w:val="105"/>
        </w:rPr>
        <w:t> ou visando uma ação desejada dos donos do capital em julgamentos morais</w:t>
      </w:r>
      <w:r>
        <w:rPr>
          <w:w w:val="105"/>
        </w:rPr>
        <w:t> como</w:t>
      </w:r>
      <w:r>
        <w:rPr>
          <w:w w:val="105"/>
        </w:rPr>
        <w:t> “donos</w:t>
      </w:r>
      <w:r>
        <w:rPr>
          <w:w w:val="105"/>
        </w:rPr>
        <w:t> de</w:t>
      </w:r>
      <w:r>
        <w:rPr>
          <w:w w:val="105"/>
        </w:rPr>
        <w:t> programas</w:t>
      </w:r>
      <w:r>
        <w:rPr>
          <w:w w:val="105"/>
        </w:rPr>
        <w:t> de</w:t>
      </w:r>
      <w:r>
        <w:rPr>
          <w:w w:val="105"/>
        </w:rPr>
        <w:t> leitura</w:t>
      </w:r>
      <w:r>
        <w:rPr>
          <w:w w:val="105"/>
        </w:rPr>
        <w:t> não</w:t>
      </w:r>
      <w:r>
        <w:rPr>
          <w:w w:val="105"/>
        </w:rPr>
        <w:t> estão</w:t>
      </w:r>
      <w:r>
        <w:rPr>
          <w:w w:val="105"/>
        </w:rPr>
        <w:t> pensando</w:t>
      </w:r>
      <w:r>
        <w:rPr>
          <w:w w:val="105"/>
        </w:rPr>
        <w:t> nas</w:t>
      </w:r>
      <w:r>
        <w:rPr>
          <w:w w:val="105"/>
        </w:rPr>
        <w:t> pessoas</w:t>
      </w:r>
      <w:r>
        <w:rPr>
          <w:w w:val="105"/>
        </w:rPr>
        <w:t> neutras”. Um</w:t>
      </w:r>
      <w:r>
        <w:rPr>
          <w:w w:val="105"/>
        </w:rPr>
        <w:t> debate</w:t>
      </w:r>
      <w:r>
        <w:rPr>
          <w:w w:val="105"/>
        </w:rPr>
        <w:t> moralista</w:t>
      </w:r>
      <w:r>
        <w:rPr>
          <w:w w:val="105"/>
        </w:rPr>
        <w:t> nesses</w:t>
      </w:r>
      <w:r>
        <w:rPr>
          <w:w w:val="105"/>
        </w:rPr>
        <w:t> termos</w:t>
      </w:r>
      <w:r>
        <w:rPr>
          <w:w w:val="105"/>
        </w:rPr>
        <w:t> fora</w:t>
      </w:r>
      <w:r>
        <w:rPr>
          <w:w w:val="105"/>
        </w:rPr>
        <w:t> de</w:t>
      </w:r>
      <w:r>
        <w:rPr>
          <w:w w:val="105"/>
        </w:rPr>
        <w:t> processos</w:t>
      </w:r>
      <w:r>
        <w:rPr>
          <w:w w:val="105"/>
        </w:rPr>
        <w:t> legítimos</w:t>
      </w:r>
      <w:r>
        <w:rPr>
          <w:w w:val="105"/>
        </w:rPr>
        <w:t> de</w:t>
      </w:r>
      <w:r>
        <w:rPr>
          <w:w w:val="105"/>
        </w:rPr>
        <w:t> normatização</w:t>
      </w:r>
      <w:r>
        <w:rPr>
          <w:w w:val="105"/>
        </w:rPr>
        <w:t> da</w:t>
      </w:r>
      <w:r>
        <w:rPr>
          <w:w w:val="105"/>
        </w:rPr>
        <w:t> es- crita e da leitura automática não resolve a inaplicabilidade da norma linguística para esse fim e serve de argumento falso para propostas e defesas de leis inconsitucionais contra o emprego legítimo de novos recursos linguísticos.</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39"/>
        <w:rPr>
          <w:sz w:val="20"/>
        </w:rPr>
      </w:pPr>
      <w:r>
        <w:rPr>
          <w:sz w:val="20"/>
        </w:rPr>
        <mc:AlternateContent>
          <mc:Choice Requires="wps">
            <w:drawing>
              <wp:anchor distT="0" distB="0" distL="0" distR="0" allowOverlap="1" layoutInCell="1" locked="0" behindDoc="1" simplePos="0" relativeHeight="487597056">
                <wp:simplePos x="0" y="0"/>
                <wp:positionH relativeFrom="page">
                  <wp:posOffset>914400</wp:posOffset>
                </wp:positionH>
                <wp:positionV relativeFrom="paragraph">
                  <wp:posOffset>250092</wp:posOffset>
                </wp:positionV>
                <wp:extent cx="2292985" cy="1270"/>
                <wp:effectExtent l="0" t="0" r="0" b="0"/>
                <wp:wrapTopAndBottom/>
                <wp:docPr id="72" name="Graphic 72"/>
                <wp:cNvGraphicFramePr>
                  <a:graphicFrameLocks/>
                </wp:cNvGraphicFramePr>
                <a:graphic>
                  <a:graphicData uri="http://schemas.microsoft.com/office/word/2010/wordprocessingShape">
                    <wps:wsp>
                      <wps:cNvPr id="72" name="Graphic 72"/>
                      <wps:cNvSpPr/>
                      <wps:spPr>
                        <a:xfrm>
                          <a:off x="0" y="0"/>
                          <a:ext cx="2292985" cy="1270"/>
                        </a:xfrm>
                        <a:custGeom>
                          <a:avLst/>
                          <a:gdLst/>
                          <a:ahLst/>
                          <a:cxnLst/>
                          <a:rect l="l" t="t" r="r" b="b"/>
                          <a:pathLst>
                            <a:path w="2292985" h="0">
                              <a:moveTo>
                                <a:pt x="0" y="0"/>
                              </a:moveTo>
                              <a:lnTo>
                                <a:pt x="2292438" y="0"/>
                              </a:lnTo>
                            </a:path>
                          </a:pathLst>
                        </a:custGeom>
                        <a:ln w="5054">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72pt;margin-top:19.692345pt;width:180.55pt;height:.1pt;mso-position-horizontal-relative:page;mso-position-vertical-relative:paragraph;z-index:-15719424;mso-wrap-distance-left:0;mso-wrap-distance-right:0" id="docshape47" coordorigin="1440,394" coordsize="3611,0" path="m1440,394l5050,394e" filled="false" stroked="true" strokeweight=".398pt" strokecolor="#000000">
                <v:path arrowok="t"/>
                <v:stroke dashstyle="solid"/>
                <w10:wrap type="topAndBottom"/>
              </v:shape>
            </w:pict>
          </mc:Fallback>
        </mc:AlternateContent>
      </w:r>
    </w:p>
    <w:p>
      <w:pPr>
        <w:spacing w:line="252" w:lineRule="auto" w:before="16"/>
        <w:ind w:left="22" w:right="871" w:firstLine="269"/>
        <w:jc w:val="both"/>
        <w:rPr>
          <w:rFonts w:ascii="Georgia" w:hAnsi="Georgia"/>
          <w:sz w:val="20"/>
        </w:rPr>
      </w:pPr>
      <w:r>
        <w:rPr>
          <w:rFonts w:ascii="Cambria" w:hAnsi="Cambria"/>
          <w:position w:val="7"/>
          <w:sz w:val="14"/>
        </w:rPr>
        <w:t>3</w:t>
      </w:r>
      <w:bookmarkStart w:name="_bookmark33" w:id="47"/>
      <w:bookmarkEnd w:id="47"/>
      <w:r>
        <w:rPr>
          <w:rFonts w:ascii="Cambria" w:hAnsi="Cambria"/>
          <w:spacing w:val="10"/>
          <w:position w:val="7"/>
          <w:sz w:val="14"/>
        </w:rPr>
      </w:r>
      <w:r>
        <w:rPr>
          <w:rFonts w:ascii="Georgia" w:hAnsi="Georgia"/>
          <w:sz w:val="20"/>
        </w:rPr>
        <w:t>A</w:t>
      </w:r>
      <w:r>
        <w:rPr>
          <w:rFonts w:ascii="Georgia" w:hAnsi="Georgia"/>
          <w:spacing w:val="-3"/>
          <w:sz w:val="20"/>
        </w:rPr>
        <w:t> </w:t>
      </w:r>
      <w:r>
        <w:rPr>
          <w:rFonts w:ascii="Georgia" w:hAnsi="Georgia"/>
          <w:sz w:val="20"/>
        </w:rPr>
        <w:t>quem</w:t>
      </w:r>
      <w:r>
        <w:rPr>
          <w:rFonts w:ascii="Georgia" w:hAnsi="Georgia"/>
          <w:spacing w:val="-3"/>
          <w:sz w:val="20"/>
        </w:rPr>
        <w:t> </w:t>
      </w:r>
      <w:r>
        <w:rPr>
          <w:rFonts w:ascii="Georgia" w:hAnsi="Georgia"/>
          <w:sz w:val="20"/>
        </w:rPr>
        <w:t>argumenta</w:t>
      </w:r>
      <w:r>
        <w:rPr>
          <w:rFonts w:ascii="Georgia" w:hAnsi="Georgia"/>
          <w:spacing w:val="-3"/>
          <w:sz w:val="20"/>
        </w:rPr>
        <w:t> </w:t>
      </w:r>
      <w:r>
        <w:rPr>
          <w:rFonts w:ascii="Georgia" w:hAnsi="Georgia"/>
          <w:sz w:val="20"/>
        </w:rPr>
        <w:t>que</w:t>
      </w:r>
      <w:r>
        <w:rPr>
          <w:rFonts w:ascii="Georgia" w:hAnsi="Georgia"/>
          <w:spacing w:val="-3"/>
          <w:sz w:val="20"/>
        </w:rPr>
        <w:t> </w:t>
      </w:r>
      <w:r>
        <w:rPr>
          <w:rFonts w:ascii="Georgia" w:hAnsi="Georgia"/>
          <w:sz w:val="20"/>
        </w:rPr>
        <w:t>o</w:t>
      </w:r>
      <w:r>
        <w:rPr>
          <w:rFonts w:ascii="Georgia" w:hAnsi="Georgia"/>
          <w:spacing w:val="-3"/>
          <w:sz w:val="20"/>
        </w:rPr>
        <w:t> </w:t>
      </w:r>
      <w:r>
        <w:rPr>
          <w:rFonts w:ascii="Georgia" w:hAnsi="Georgia"/>
          <w:sz w:val="20"/>
        </w:rPr>
        <w:t>sistema</w:t>
      </w:r>
      <w:r>
        <w:rPr>
          <w:rFonts w:ascii="Georgia" w:hAnsi="Georgia"/>
          <w:spacing w:val="-3"/>
          <w:sz w:val="20"/>
        </w:rPr>
        <w:t> </w:t>
      </w:r>
      <w:r>
        <w:rPr>
          <w:rFonts w:ascii="Georgia" w:hAnsi="Georgia"/>
          <w:sz w:val="20"/>
        </w:rPr>
        <w:t>educacional</w:t>
      </w:r>
      <w:r>
        <w:rPr>
          <w:rFonts w:ascii="Georgia" w:hAnsi="Georgia"/>
          <w:spacing w:val="-3"/>
          <w:sz w:val="20"/>
        </w:rPr>
        <w:t> </w:t>
      </w:r>
      <w:r>
        <w:rPr>
          <w:rFonts w:ascii="Georgia" w:hAnsi="Georgia"/>
          <w:sz w:val="20"/>
        </w:rPr>
        <w:t>no</w:t>
      </w:r>
      <w:r>
        <w:rPr>
          <w:rFonts w:ascii="Georgia" w:hAnsi="Georgia"/>
          <w:spacing w:val="-3"/>
          <w:sz w:val="20"/>
        </w:rPr>
        <w:t> </w:t>
      </w:r>
      <w:r>
        <w:rPr>
          <w:rFonts w:ascii="Georgia" w:hAnsi="Georgia"/>
          <w:sz w:val="20"/>
        </w:rPr>
        <w:t>Brasil</w:t>
      </w:r>
      <w:r>
        <w:rPr>
          <w:rFonts w:ascii="Georgia" w:hAnsi="Georgia"/>
          <w:spacing w:val="-3"/>
          <w:sz w:val="20"/>
        </w:rPr>
        <w:t> </w:t>
      </w:r>
      <w:r>
        <w:rPr>
          <w:rFonts w:ascii="Georgia" w:hAnsi="Georgia"/>
          <w:sz w:val="20"/>
        </w:rPr>
        <w:t>tem</w:t>
      </w:r>
      <w:r>
        <w:rPr>
          <w:rFonts w:ascii="Georgia" w:hAnsi="Georgia"/>
          <w:spacing w:val="-3"/>
          <w:sz w:val="20"/>
        </w:rPr>
        <w:t> </w:t>
      </w:r>
      <w:r>
        <w:rPr>
          <w:rFonts w:ascii="Georgia" w:hAnsi="Georgia"/>
          <w:sz w:val="20"/>
        </w:rPr>
        <w:t>outras</w:t>
      </w:r>
      <w:r>
        <w:rPr>
          <w:rFonts w:ascii="Georgia" w:hAnsi="Georgia"/>
          <w:spacing w:val="-3"/>
          <w:sz w:val="20"/>
        </w:rPr>
        <w:t> </w:t>
      </w:r>
      <w:r>
        <w:rPr>
          <w:rFonts w:ascii="Georgia" w:hAnsi="Georgia"/>
          <w:sz w:val="20"/>
        </w:rPr>
        <w:t>prioridades</w:t>
      </w:r>
      <w:r>
        <w:rPr>
          <w:rFonts w:ascii="Georgia" w:hAnsi="Georgia"/>
          <w:spacing w:val="-3"/>
          <w:sz w:val="20"/>
        </w:rPr>
        <w:t> </w:t>
      </w:r>
      <w:r>
        <w:rPr>
          <w:rFonts w:ascii="Georgia" w:hAnsi="Georgia"/>
          <w:sz w:val="20"/>
        </w:rPr>
        <w:t>e</w:t>
      </w:r>
      <w:r>
        <w:rPr>
          <w:rFonts w:ascii="Georgia" w:hAnsi="Georgia"/>
          <w:spacing w:val="-3"/>
          <w:sz w:val="20"/>
        </w:rPr>
        <w:t> </w:t>
      </w:r>
      <w:r>
        <w:rPr>
          <w:rFonts w:ascii="Georgia" w:hAnsi="Georgia"/>
          <w:sz w:val="20"/>
        </w:rPr>
        <w:t>que,</w:t>
      </w:r>
      <w:r>
        <w:rPr>
          <w:rFonts w:ascii="Georgia" w:hAnsi="Georgia"/>
          <w:spacing w:val="-2"/>
          <w:sz w:val="20"/>
        </w:rPr>
        <w:t> </w:t>
      </w:r>
      <w:r>
        <w:rPr>
          <w:rFonts w:ascii="Georgia" w:hAnsi="Georgia"/>
          <w:sz w:val="20"/>
        </w:rPr>
        <w:t>por</w:t>
      </w:r>
      <w:r>
        <w:rPr>
          <w:rFonts w:ascii="Georgia" w:hAnsi="Georgia"/>
          <w:spacing w:val="-3"/>
          <w:sz w:val="20"/>
        </w:rPr>
        <w:t> </w:t>
      </w:r>
      <w:r>
        <w:rPr>
          <w:rFonts w:ascii="Georgia" w:hAnsi="Georgia"/>
          <w:sz w:val="20"/>
        </w:rPr>
        <w:t>isso,</w:t>
      </w:r>
      <w:r>
        <w:rPr>
          <w:rFonts w:ascii="Georgia" w:hAnsi="Georgia"/>
          <w:spacing w:val="-2"/>
          <w:sz w:val="20"/>
        </w:rPr>
        <w:t> </w:t>
      </w:r>
      <w:r>
        <w:rPr>
          <w:rFonts w:ascii="Georgia" w:hAnsi="Georgia"/>
          <w:sz w:val="20"/>
        </w:rPr>
        <w:t>não se deveria se atentar para essa evolução da nossa língua nas escolas, lembramos que </w:t>
      </w:r>
      <w:r>
        <w:rPr>
          <w:i/>
          <w:sz w:val="20"/>
        </w:rPr>
        <w:t>nós brasileires </w:t>
      </w:r>
      <w:r>
        <w:rPr>
          <w:rFonts w:ascii="Georgia" w:hAnsi="Georgia"/>
          <w:sz w:val="20"/>
        </w:rPr>
        <w:t>já pagamos pela normatização da escrita e da leitura e que o problema não se encontra nas escolas e não está</w:t>
      </w:r>
      <w:r>
        <w:rPr>
          <w:rFonts w:ascii="Georgia" w:hAnsi="Georgia"/>
          <w:spacing w:val="-3"/>
          <w:sz w:val="20"/>
        </w:rPr>
        <w:t> </w:t>
      </w:r>
      <w:r>
        <w:rPr>
          <w:rFonts w:ascii="Georgia" w:hAnsi="Georgia"/>
          <w:sz w:val="20"/>
        </w:rPr>
        <w:t>em</w:t>
      </w:r>
      <w:r>
        <w:rPr>
          <w:rFonts w:ascii="Georgia" w:hAnsi="Georgia"/>
          <w:spacing w:val="-3"/>
          <w:sz w:val="20"/>
        </w:rPr>
        <w:t> </w:t>
      </w:r>
      <w:r>
        <w:rPr>
          <w:rFonts w:ascii="Georgia" w:hAnsi="Georgia"/>
          <w:sz w:val="20"/>
        </w:rPr>
        <w:t>uma</w:t>
      </w:r>
      <w:r>
        <w:rPr>
          <w:rFonts w:ascii="Georgia" w:hAnsi="Georgia"/>
          <w:spacing w:val="-3"/>
          <w:sz w:val="20"/>
        </w:rPr>
        <w:t> </w:t>
      </w:r>
      <w:r>
        <w:rPr>
          <w:rFonts w:ascii="Georgia" w:hAnsi="Georgia"/>
          <w:sz w:val="20"/>
        </w:rPr>
        <w:t>suposta</w:t>
      </w:r>
      <w:r>
        <w:rPr>
          <w:rFonts w:ascii="Georgia" w:hAnsi="Georgia"/>
          <w:spacing w:val="-3"/>
          <w:sz w:val="20"/>
        </w:rPr>
        <w:t> </w:t>
      </w:r>
      <w:r>
        <w:rPr>
          <w:rFonts w:ascii="Georgia" w:hAnsi="Georgia"/>
          <w:sz w:val="20"/>
        </w:rPr>
        <w:t>inexistência</w:t>
      </w:r>
      <w:r>
        <w:rPr>
          <w:rFonts w:ascii="Georgia" w:hAnsi="Georgia"/>
          <w:spacing w:val="-3"/>
          <w:sz w:val="20"/>
        </w:rPr>
        <w:t> </w:t>
      </w:r>
      <w:r>
        <w:rPr>
          <w:rFonts w:ascii="Georgia" w:hAnsi="Georgia"/>
          <w:sz w:val="20"/>
        </w:rPr>
        <w:t>de</w:t>
      </w:r>
      <w:r>
        <w:rPr>
          <w:rFonts w:ascii="Georgia" w:hAnsi="Georgia"/>
          <w:spacing w:val="-3"/>
          <w:sz w:val="20"/>
        </w:rPr>
        <w:t> </w:t>
      </w:r>
      <w:r>
        <w:rPr>
          <w:rFonts w:ascii="Georgia" w:hAnsi="Georgia"/>
          <w:sz w:val="20"/>
        </w:rPr>
        <w:t>um</w:t>
      </w:r>
      <w:r>
        <w:rPr>
          <w:rFonts w:ascii="Georgia" w:hAnsi="Georgia"/>
          <w:spacing w:val="-3"/>
          <w:sz w:val="20"/>
        </w:rPr>
        <w:t> </w:t>
      </w:r>
      <w:r>
        <w:rPr>
          <w:rFonts w:ascii="Georgia" w:hAnsi="Georgia"/>
          <w:sz w:val="20"/>
        </w:rPr>
        <w:t>processo</w:t>
      </w:r>
      <w:r>
        <w:rPr>
          <w:rFonts w:ascii="Georgia" w:hAnsi="Georgia"/>
          <w:spacing w:val="-3"/>
          <w:sz w:val="20"/>
        </w:rPr>
        <w:t> </w:t>
      </w:r>
      <w:r>
        <w:rPr>
          <w:rFonts w:ascii="Georgia" w:hAnsi="Georgia"/>
          <w:sz w:val="20"/>
        </w:rPr>
        <w:t>normativo,</w:t>
      </w:r>
      <w:r>
        <w:rPr>
          <w:rFonts w:ascii="Georgia" w:hAnsi="Georgia"/>
          <w:spacing w:val="-3"/>
          <w:sz w:val="20"/>
        </w:rPr>
        <w:t> </w:t>
      </w:r>
      <w:r>
        <w:rPr>
          <w:rFonts w:ascii="Georgia" w:hAnsi="Georgia"/>
          <w:sz w:val="20"/>
        </w:rPr>
        <w:t>mas</w:t>
      </w:r>
      <w:r>
        <w:rPr>
          <w:rFonts w:ascii="Georgia" w:hAnsi="Georgia"/>
          <w:spacing w:val="-3"/>
          <w:sz w:val="20"/>
        </w:rPr>
        <w:t> </w:t>
      </w:r>
      <w:r>
        <w:rPr>
          <w:rFonts w:ascii="Georgia" w:hAnsi="Georgia"/>
          <w:sz w:val="20"/>
        </w:rPr>
        <w:t>sim</w:t>
      </w:r>
      <w:r>
        <w:rPr>
          <w:rFonts w:ascii="Georgia" w:hAnsi="Georgia"/>
          <w:spacing w:val="-3"/>
          <w:sz w:val="20"/>
        </w:rPr>
        <w:t> </w:t>
      </w:r>
      <w:r>
        <w:rPr>
          <w:rFonts w:ascii="Georgia" w:hAnsi="Georgia"/>
          <w:sz w:val="20"/>
        </w:rPr>
        <w:t>no</w:t>
      </w:r>
      <w:r>
        <w:rPr>
          <w:rFonts w:ascii="Georgia" w:hAnsi="Georgia"/>
          <w:spacing w:val="-3"/>
          <w:sz w:val="20"/>
        </w:rPr>
        <w:t> </w:t>
      </w:r>
      <w:r>
        <w:rPr>
          <w:rFonts w:ascii="Georgia" w:hAnsi="Georgia"/>
          <w:sz w:val="20"/>
        </w:rPr>
        <w:t>fato</w:t>
      </w:r>
      <w:r>
        <w:rPr>
          <w:rFonts w:ascii="Georgia" w:hAnsi="Georgia"/>
          <w:spacing w:val="-3"/>
          <w:sz w:val="20"/>
        </w:rPr>
        <w:t> </w:t>
      </w:r>
      <w:r>
        <w:rPr>
          <w:rFonts w:ascii="Georgia" w:hAnsi="Georgia"/>
          <w:sz w:val="20"/>
        </w:rPr>
        <w:t>de</w:t>
      </w:r>
      <w:r>
        <w:rPr>
          <w:rFonts w:ascii="Georgia" w:hAnsi="Georgia"/>
          <w:spacing w:val="-3"/>
          <w:sz w:val="20"/>
        </w:rPr>
        <w:t> </w:t>
      </w:r>
      <w:r>
        <w:rPr>
          <w:rFonts w:ascii="Georgia" w:hAnsi="Georgia"/>
          <w:sz w:val="20"/>
        </w:rPr>
        <w:t>o</w:t>
      </w:r>
      <w:r>
        <w:rPr>
          <w:rFonts w:ascii="Georgia" w:hAnsi="Georgia"/>
          <w:spacing w:val="-3"/>
          <w:sz w:val="20"/>
        </w:rPr>
        <w:t> </w:t>
      </w:r>
      <w:r>
        <w:rPr>
          <w:rFonts w:ascii="Georgia" w:hAnsi="Georgia"/>
          <w:sz w:val="20"/>
        </w:rPr>
        <w:t>processo</w:t>
      </w:r>
      <w:r>
        <w:rPr>
          <w:rFonts w:ascii="Georgia" w:hAnsi="Georgia"/>
          <w:spacing w:val="-3"/>
          <w:sz w:val="20"/>
        </w:rPr>
        <w:t> </w:t>
      </w:r>
      <w:r>
        <w:rPr>
          <w:rFonts w:ascii="Georgia" w:hAnsi="Georgia"/>
          <w:sz w:val="20"/>
        </w:rPr>
        <w:t>normativo ser ilegítimo.</w:t>
      </w:r>
    </w:p>
    <w:p>
      <w:pPr>
        <w:spacing w:after="0" w:line="252" w:lineRule="auto"/>
        <w:jc w:val="both"/>
        <w:rPr>
          <w:rFonts w:ascii="Georgia" w:hAnsi="Georgia"/>
          <w:sz w:val="20"/>
        </w:rPr>
        <w:sectPr>
          <w:pgSz w:w="11910" w:h="16840"/>
          <w:pgMar w:header="819" w:footer="0" w:top="1120" w:bottom="280" w:left="1417" w:right="566"/>
        </w:sectPr>
      </w:pPr>
    </w:p>
    <w:p>
      <w:pPr>
        <w:pStyle w:val="Heading2"/>
        <w:numPr>
          <w:ilvl w:val="1"/>
          <w:numId w:val="10"/>
        </w:numPr>
        <w:tabs>
          <w:tab w:pos="869" w:val="left" w:leader="none"/>
        </w:tabs>
        <w:spacing w:line="240" w:lineRule="auto" w:before="235" w:after="0"/>
        <w:ind w:left="869" w:right="0" w:hanging="846"/>
        <w:jc w:val="left"/>
      </w:pPr>
      <w:bookmarkStart w:name="Estrato das palavras" w:id="48"/>
      <w:bookmarkEnd w:id="48"/>
      <w:r>
        <w:rPr>
          <w:b w:val="0"/>
        </w:rPr>
      </w:r>
      <w:bookmarkStart w:name="_bookmark34" w:id="49"/>
      <w:bookmarkEnd w:id="49"/>
      <w:r>
        <w:rPr>
          <w:b w:val="0"/>
        </w:rPr>
      </w:r>
      <w:r>
        <w:rPr/>
        <w:t>Estrato</w:t>
      </w:r>
      <w:r>
        <w:rPr>
          <w:spacing w:val="72"/>
        </w:rPr>
        <w:t> </w:t>
      </w:r>
      <w:r>
        <w:rPr/>
        <w:t>das</w:t>
      </w:r>
      <w:r>
        <w:rPr>
          <w:spacing w:val="73"/>
        </w:rPr>
        <w:t> </w:t>
      </w:r>
      <w:r>
        <w:rPr>
          <w:spacing w:val="-2"/>
        </w:rPr>
        <w:t>palavras</w:t>
      </w:r>
    </w:p>
    <w:p>
      <w:pPr>
        <w:pStyle w:val="BodyText"/>
        <w:spacing w:line="249" w:lineRule="auto" w:before="266"/>
        <w:ind w:left="22" w:right="870"/>
        <w:jc w:val="both"/>
      </w:pPr>
      <w:r>
        <w:rPr/>
        <w:t>Desde</w:t>
      </w:r>
      <w:r>
        <w:rPr>
          <w:spacing w:val="38"/>
        </w:rPr>
        <w:t> </w:t>
      </w:r>
      <w:r>
        <w:rPr/>
        <w:t>o</w:t>
      </w:r>
      <w:r>
        <w:rPr>
          <w:spacing w:val="38"/>
        </w:rPr>
        <w:t> </w:t>
      </w:r>
      <w:r>
        <w:rPr/>
        <w:t>início</w:t>
      </w:r>
      <w:r>
        <w:rPr>
          <w:spacing w:val="38"/>
        </w:rPr>
        <w:t> </w:t>
      </w:r>
      <w:r>
        <w:rPr/>
        <w:t>da</w:t>
      </w:r>
      <w:r>
        <w:rPr>
          <w:spacing w:val="38"/>
        </w:rPr>
        <w:t> </w:t>
      </w:r>
      <w:r>
        <w:rPr/>
        <w:t>colonização</w:t>
      </w:r>
      <w:r>
        <w:rPr>
          <w:spacing w:val="38"/>
        </w:rPr>
        <w:t> </w:t>
      </w:r>
      <w:r>
        <w:rPr/>
        <w:t>do</w:t>
      </w:r>
      <w:r>
        <w:rPr>
          <w:spacing w:val="38"/>
        </w:rPr>
        <w:t> </w:t>
      </w:r>
      <w:r>
        <w:rPr/>
        <w:t>Brasil,</w:t>
      </w:r>
      <w:r>
        <w:rPr>
          <w:spacing w:val="40"/>
        </w:rPr>
        <w:t> </w:t>
      </w:r>
      <w:r>
        <w:rPr/>
        <w:t>seis</w:t>
      </w:r>
      <w:r>
        <w:rPr>
          <w:spacing w:val="38"/>
        </w:rPr>
        <w:t> </w:t>
      </w:r>
      <w:r>
        <w:rPr/>
        <w:t>«</w:t>
      </w:r>
      <w:r>
        <w:rPr>
          <w:color w:val="7F7F7F"/>
        </w:rPr>
        <w:t>gêneros</w:t>
      </w:r>
      <w:r>
        <w:rPr/>
        <w:t>»</w:t>
      </w:r>
      <w:r>
        <w:rPr>
          <w:spacing w:val="38"/>
        </w:rPr>
        <w:t> </w:t>
      </w:r>
      <w:r>
        <w:rPr/>
        <w:t>eram</w:t>
      </w:r>
      <w:r>
        <w:rPr>
          <w:spacing w:val="38"/>
        </w:rPr>
        <w:t> </w:t>
      </w:r>
      <w:r>
        <w:rPr/>
        <w:t>e</w:t>
      </w:r>
      <w:r>
        <w:rPr>
          <w:spacing w:val="38"/>
        </w:rPr>
        <w:t> </w:t>
      </w:r>
      <w:r>
        <w:rPr/>
        <w:t>seguem</w:t>
      </w:r>
      <w:r>
        <w:rPr>
          <w:spacing w:val="38"/>
        </w:rPr>
        <w:t> </w:t>
      </w:r>
      <w:r>
        <w:rPr/>
        <w:t>sendo</w:t>
      </w:r>
      <w:r>
        <w:rPr>
          <w:spacing w:val="38"/>
        </w:rPr>
        <w:t> </w:t>
      </w:r>
      <w:r>
        <w:rPr/>
        <w:t>realizados pelo idioma atualmente majoritário da nossa língua:</w:t>
      </w:r>
      <w:r>
        <w:rPr>
          <w:spacing w:val="40"/>
        </w:rPr>
        <w:t> </w:t>
      </w:r>
      <w:r>
        <w:rPr/>
        <w:t>o </w:t>
      </w:r>
      <w:r>
        <w:rPr>
          <w:color w:val="7F7F7F"/>
        </w:rPr>
        <w:t>‘gênero pessoal’ </w:t>
      </w:r>
      <w:r>
        <w:rPr/>
        <w:t>(</w:t>
      </w:r>
      <w:r>
        <w:rPr>
          <w:i/>
          <w:color w:val="7F7F7F"/>
        </w:rPr>
        <w:t>alguém</w:t>
      </w:r>
      <w:r>
        <w:rPr/>
        <w:t>) vs o</w:t>
      </w:r>
      <w:r>
        <w:rPr>
          <w:spacing w:val="80"/>
        </w:rPr>
        <w:t> </w:t>
      </w:r>
      <w:r>
        <w:rPr>
          <w:color w:val="7F7F7F"/>
        </w:rPr>
        <w:t>‘gênero não-pessoal’ </w:t>
      </w:r>
      <w:r>
        <w:rPr/>
        <w:t>(</w:t>
      </w:r>
      <w:r>
        <w:rPr>
          <w:i/>
          <w:color w:val="7F7F7F"/>
        </w:rPr>
        <w:t>algo</w:t>
      </w:r>
      <w:r>
        <w:rPr/>
        <w:t>), o </w:t>
      </w:r>
      <w:r>
        <w:rPr>
          <w:color w:val="7F7F7F"/>
        </w:rPr>
        <w:t>‘gênero animado’ </w:t>
      </w:r>
      <w:r>
        <w:rPr/>
        <w:t>(</w:t>
      </w:r>
      <w:r>
        <w:rPr>
          <w:i/>
          <w:color w:val="7F7F7F"/>
        </w:rPr>
        <w:t>esse</w:t>
      </w:r>
      <w:r>
        <w:rPr/>
        <w:t>, </w:t>
      </w:r>
      <w:r>
        <w:rPr>
          <w:i/>
          <w:color w:val="7F7F7F"/>
        </w:rPr>
        <w:t>essa</w:t>
      </w:r>
      <w:r>
        <w:rPr/>
        <w:t>) vs o </w:t>
      </w:r>
      <w:r>
        <w:rPr>
          <w:color w:val="7F7F7F"/>
        </w:rPr>
        <w:t>‘gênero inanimado’ </w:t>
      </w:r>
      <w:r>
        <w:rPr/>
        <w:t>(</w:t>
      </w:r>
      <w:r>
        <w:rPr>
          <w:i/>
          <w:color w:val="7F7F7F"/>
        </w:rPr>
        <w:t>isso</w:t>
      </w:r>
      <w:r>
        <w:rPr/>
        <w:t>)</w:t>
      </w:r>
      <w:r>
        <w:rPr>
          <w:spacing w:val="80"/>
        </w:rPr>
        <w:t> </w:t>
      </w:r>
      <w:r>
        <w:rPr/>
        <w:t>e, dentro do </w:t>
      </w:r>
      <w:r>
        <w:rPr>
          <w:color w:val="7F7F7F"/>
        </w:rPr>
        <w:t>‘gênero animado’</w:t>
      </w:r>
      <w:r>
        <w:rPr/>
        <w:t>, temos o </w:t>
      </w:r>
      <w:r>
        <w:rPr>
          <w:color w:val="7F7F7F"/>
        </w:rPr>
        <w:t>‘gênero masculino’ </w:t>
      </w:r>
      <w:r>
        <w:rPr/>
        <w:t>(</w:t>
      </w:r>
      <w:r>
        <w:rPr>
          <w:i/>
          <w:color w:val="7F7F7F"/>
        </w:rPr>
        <w:t>esse</w:t>
      </w:r>
      <w:r>
        <w:rPr/>
        <w:t>) vs o </w:t>
      </w:r>
      <w:r>
        <w:rPr>
          <w:color w:val="7F7F7F"/>
        </w:rPr>
        <w:t>‘gênero feminino’ </w:t>
      </w:r>
      <w:r>
        <w:rPr/>
        <w:t>(</w:t>
      </w:r>
      <w:r>
        <w:rPr>
          <w:i/>
          <w:color w:val="7F7F7F"/>
        </w:rPr>
        <w:t>essa</w:t>
      </w:r>
      <w:r>
        <w:rPr/>
        <w:t>)</w:t>
      </w:r>
      <w:hyperlink w:history="true" w:anchor="_bookmark36">
        <w:r>
          <w:rPr>
            <w:position w:val="9"/>
            <w:sz w:val="16"/>
          </w:rPr>
          <w:t>4</w:t>
        </w:r>
      </w:hyperlink>
      <w:hyperlink w:history="true" w:anchor="_bookmark37">
        <w:r>
          <w:rPr>
            <w:position w:val="9"/>
            <w:sz w:val="16"/>
          </w:rPr>
          <w:t>5</w:t>
        </w:r>
      </w:hyperlink>
      <w:r>
        <w:rPr/>
        <w:t>.</w:t>
      </w:r>
      <w:r>
        <w:rPr>
          <w:spacing w:val="40"/>
        </w:rPr>
        <w:t> </w:t>
      </w:r>
      <w:r>
        <w:rPr/>
        <w:t>Todos esses «</w:t>
      </w:r>
      <w:r>
        <w:rPr>
          <w:color w:val="7F7F7F"/>
        </w:rPr>
        <w:t>gêneros</w:t>
      </w:r>
      <w:r>
        <w:rPr/>
        <w:t>» eram e seguem sendo realizados por </w:t>
      </w:r>
      <w:r>
        <w:rPr>
          <w:rFonts w:ascii="Georgia" w:hAnsi="Georgia"/>
          <w:b/>
        </w:rPr>
        <w:t>padrões </w:t>
      </w:r>
      <w:r>
        <w:rPr/>
        <w:t>em dois níveis</w:t>
      </w:r>
      <w:r>
        <w:rPr>
          <w:spacing w:val="40"/>
        </w:rPr>
        <w:t> </w:t>
      </w:r>
      <w:r>
        <w:rPr/>
        <w:t>gramaticais:</w:t>
      </w:r>
      <w:r>
        <w:rPr>
          <w:spacing w:val="40"/>
        </w:rPr>
        <w:t> </w:t>
      </w:r>
      <w:r>
        <w:rPr/>
        <w:t>no</w:t>
      </w:r>
      <w:r>
        <w:rPr>
          <w:spacing w:val="40"/>
        </w:rPr>
        <w:t> </w:t>
      </w:r>
      <w:r>
        <w:rPr/>
        <w:t>nível</w:t>
      </w:r>
      <w:r>
        <w:rPr>
          <w:spacing w:val="40"/>
        </w:rPr>
        <w:t> </w:t>
      </w:r>
      <w:r>
        <w:rPr/>
        <w:t>dos</w:t>
      </w:r>
      <w:r>
        <w:rPr>
          <w:spacing w:val="40"/>
        </w:rPr>
        <w:t> </w:t>
      </w:r>
      <w:r>
        <w:rPr/>
        <w:t>grupos</w:t>
      </w:r>
      <w:r>
        <w:rPr>
          <w:spacing w:val="40"/>
        </w:rPr>
        <w:t> </w:t>
      </w:r>
      <w:r>
        <w:rPr/>
        <w:t>nominais</w:t>
      </w:r>
      <w:r>
        <w:rPr>
          <w:spacing w:val="40"/>
        </w:rPr>
        <w:t> </w:t>
      </w:r>
      <w:r>
        <w:rPr/>
        <w:t>e</w:t>
      </w:r>
      <w:r>
        <w:rPr>
          <w:spacing w:val="40"/>
        </w:rPr>
        <w:t> </w:t>
      </w:r>
      <w:r>
        <w:rPr/>
        <w:t>no</w:t>
      </w:r>
      <w:r>
        <w:rPr>
          <w:spacing w:val="40"/>
        </w:rPr>
        <w:t> </w:t>
      </w:r>
      <w:r>
        <w:rPr/>
        <w:t>nível</w:t>
      </w:r>
      <w:r>
        <w:rPr>
          <w:spacing w:val="40"/>
        </w:rPr>
        <w:t> </w:t>
      </w:r>
      <w:r>
        <w:rPr/>
        <w:t>dos</w:t>
      </w:r>
      <w:r>
        <w:rPr>
          <w:spacing w:val="40"/>
        </w:rPr>
        <w:t> </w:t>
      </w:r>
      <w:r>
        <w:rPr/>
        <w:t>nomes.</w:t>
      </w:r>
    </w:p>
    <w:p>
      <w:pPr>
        <w:pStyle w:val="BodyText"/>
        <w:spacing w:line="252" w:lineRule="auto" w:before="16"/>
        <w:ind w:left="22" w:right="870" w:firstLine="351"/>
        <w:jc w:val="both"/>
      </w:pPr>
      <w:r>
        <w:rPr>
          <w:w w:val="105"/>
        </w:rPr>
        <w:t>Podemos separar a maioria dos nomes em três classes segundo a sua função experi- </w:t>
      </w:r>
      <w:r>
        <w:rPr/>
        <w:t>encial: </w:t>
      </w:r>
      <w:r>
        <w:rPr>
          <w:rFonts w:ascii="Georgia" w:hAnsi="Georgia"/>
          <w:b/>
        </w:rPr>
        <w:t>dêiticos</w:t>
      </w:r>
      <w:r>
        <w:rPr/>
        <w:t>, </w:t>
      </w:r>
      <w:r>
        <w:rPr>
          <w:rFonts w:ascii="Georgia" w:hAnsi="Georgia"/>
          <w:b/>
        </w:rPr>
        <w:t>comuns </w:t>
      </w:r>
      <w:r>
        <w:rPr/>
        <w:t>e </w:t>
      </w:r>
      <w:r>
        <w:rPr>
          <w:rFonts w:ascii="Georgia" w:hAnsi="Georgia"/>
          <w:b/>
        </w:rPr>
        <w:t>próprios</w:t>
      </w:r>
      <w:r>
        <w:rPr/>
        <w:t>. Os nomes dêiticos podem modificar outro nome, </w:t>
      </w:r>
      <w:r>
        <w:rPr>
          <w:w w:val="105"/>
        </w:rPr>
        <w:t>em</w:t>
      </w:r>
      <w:r>
        <w:rPr>
          <w:spacing w:val="-9"/>
          <w:w w:val="105"/>
        </w:rPr>
        <w:t> </w:t>
      </w:r>
      <w:r>
        <w:rPr>
          <w:w w:val="105"/>
        </w:rPr>
        <w:t>cujo</w:t>
      </w:r>
      <w:r>
        <w:rPr>
          <w:spacing w:val="-9"/>
          <w:w w:val="105"/>
        </w:rPr>
        <w:t> </w:t>
      </w:r>
      <w:r>
        <w:rPr>
          <w:w w:val="105"/>
        </w:rPr>
        <w:t>caso</w:t>
      </w:r>
      <w:r>
        <w:rPr>
          <w:spacing w:val="-9"/>
          <w:w w:val="105"/>
        </w:rPr>
        <w:t> </w:t>
      </w:r>
      <w:r>
        <w:rPr>
          <w:w w:val="105"/>
        </w:rPr>
        <w:t>são</w:t>
      </w:r>
      <w:r>
        <w:rPr>
          <w:spacing w:val="-9"/>
          <w:w w:val="105"/>
        </w:rPr>
        <w:t> </w:t>
      </w:r>
      <w:r>
        <w:rPr>
          <w:rFonts w:ascii="Georgia" w:hAnsi="Georgia"/>
          <w:b/>
          <w:w w:val="105"/>
        </w:rPr>
        <w:t>adnomes</w:t>
      </w:r>
      <w:r>
        <w:rPr>
          <w:w w:val="105"/>
        </w:rPr>
        <w:t>,</w:t>
      </w:r>
      <w:r>
        <w:rPr>
          <w:spacing w:val="-9"/>
          <w:w w:val="105"/>
        </w:rPr>
        <w:t> </w:t>
      </w:r>
      <w:r>
        <w:rPr>
          <w:w w:val="105"/>
        </w:rPr>
        <w:t>e</w:t>
      </w:r>
      <w:r>
        <w:rPr>
          <w:spacing w:val="-9"/>
          <w:w w:val="105"/>
        </w:rPr>
        <w:t> </w:t>
      </w:r>
      <w:r>
        <w:rPr>
          <w:w w:val="105"/>
        </w:rPr>
        <w:t>podem</w:t>
      </w:r>
      <w:r>
        <w:rPr>
          <w:spacing w:val="-9"/>
          <w:w w:val="105"/>
        </w:rPr>
        <w:t> </w:t>
      </w:r>
      <w:r>
        <w:rPr>
          <w:w w:val="105"/>
        </w:rPr>
        <w:t>funcionar</w:t>
      </w:r>
      <w:r>
        <w:rPr>
          <w:spacing w:val="-9"/>
          <w:w w:val="105"/>
        </w:rPr>
        <w:t> </w:t>
      </w:r>
      <w:r>
        <w:rPr>
          <w:w w:val="105"/>
        </w:rPr>
        <w:t>como</w:t>
      </w:r>
      <w:r>
        <w:rPr>
          <w:spacing w:val="-9"/>
          <w:w w:val="105"/>
        </w:rPr>
        <w:t> </w:t>
      </w:r>
      <w:r>
        <w:rPr>
          <w:w w:val="105"/>
        </w:rPr>
        <w:t>o</w:t>
      </w:r>
      <w:r>
        <w:rPr>
          <w:spacing w:val="-9"/>
          <w:w w:val="105"/>
        </w:rPr>
        <w:t> </w:t>
      </w:r>
      <w:r>
        <w:rPr>
          <w:w w:val="105"/>
        </w:rPr>
        <w:t>núcleo</w:t>
      </w:r>
      <w:r>
        <w:rPr>
          <w:spacing w:val="-9"/>
          <w:w w:val="105"/>
        </w:rPr>
        <w:t> </w:t>
      </w:r>
      <w:r>
        <w:rPr>
          <w:w w:val="105"/>
        </w:rPr>
        <w:t>representativo</w:t>
      </w:r>
      <w:r>
        <w:rPr>
          <w:spacing w:val="-9"/>
          <w:w w:val="105"/>
        </w:rPr>
        <w:t> </w:t>
      </w:r>
      <w:r>
        <w:rPr>
          <w:w w:val="105"/>
        </w:rPr>
        <w:t>de</w:t>
      </w:r>
      <w:r>
        <w:rPr>
          <w:spacing w:val="-9"/>
          <w:w w:val="105"/>
        </w:rPr>
        <w:t> </w:t>
      </w:r>
      <w:r>
        <w:rPr>
          <w:w w:val="105"/>
        </w:rPr>
        <w:t>um</w:t>
      </w:r>
      <w:r>
        <w:rPr>
          <w:spacing w:val="-9"/>
          <w:w w:val="105"/>
        </w:rPr>
        <w:t> </w:t>
      </w:r>
      <w:r>
        <w:rPr>
          <w:w w:val="105"/>
        </w:rPr>
        <w:t>ser, em</w:t>
      </w:r>
      <w:r>
        <w:rPr>
          <w:spacing w:val="-7"/>
          <w:w w:val="105"/>
        </w:rPr>
        <w:t> </w:t>
      </w:r>
      <w:r>
        <w:rPr>
          <w:w w:val="105"/>
        </w:rPr>
        <w:t>cujo</w:t>
      </w:r>
      <w:r>
        <w:rPr>
          <w:spacing w:val="-7"/>
          <w:w w:val="105"/>
        </w:rPr>
        <w:t> </w:t>
      </w:r>
      <w:r>
        <w:rPr>
          <w:w w:val="105"/>
        </w:rPr>
        <w:t>caso</w:t>
      </w:r>
      <w:r>
        <w:rPr>
          <w:spacing w:val="-7"/>
          <w:w w:val="105"/>
        </w:rPr>
        <w:t> </w:t>
      </w:r>
      <w:r>
        <w:rPr>
          <w:w w:val="105"/>
        </w:rPr>
        <w:t>são</w:t>
      </w:r>
      <w:r>
        <w:rPr>
          <w:spacing w:val="-7"/>
          <w:w w:val="105"/>
        </w:rPr>
        <w:t> </w:t>
      </w:r>
      <w:r>
        <w:rPr>
          <w:rFonts w:ascii="Georgia" w:hAnsi="Georgia"/>
          <w:b/>
          <w:w w:val="105"/>
        </w:rPr>
        <w:t>pronomes</w:t>
      </w:r>
      <w:r>
        <w:rPr>
          <w:w w:val="105"/>
        </w:rPr>
        <w:t>.</w:t>
      </w:r>
    </w:p>
    <w:p>
      <w:pPr>
        <w:pStyle w:val="BodyText"/>
        <w:rPr>
          <w:sz w:val="20"/>
        </w:rPr>
      </w:pPr>
    </w:p>
    <w:p>
      <w:pPr>
        <w:pStyle w:val="BodyText"/>
        <w:spacing w:after="0"/>
        <w:rPr>
          <w:sz w:val="20"/>
        </w:rPr>
        <w:sectPr>
          <w:pgSz w:w="11910" w:h="16840"/>
          <w:pgMar w:header="819" w:footer="0" w:top="1120" w:bottom="280" w:left="1417" w:right="566"/>
        </w:sectPr>
      </w:pPr>
    </w:p>
    <w:p>
      <w:pPr>
        <w:tabs>
          <w:tab w:pos="2693" w:val="left" w:leader="none"/>
        </w:tabs>
        <w:spacing w:before="100"/>
        <w:ind w:left="926" w:right="0" w:firstLine="0"/>
        <w:jc w:val="center"/>
        <w:rPr>
          <w:sz w:val="22"/>
        </w:rPr>
      </w:pPr>
      <w:bookmarkStart w:name="_bookmark35" w:id="50"/>
      <w:bookmarkEnd w:id="50"/>
      <w:r>
        <w:rPr/>
      </w:r>
      <w:r>
        <w:rPr>
          <w:spacing w:val="-2"/>
          <w:w w:val="105"/>
          <w:sz w:val="22"/>
        </w:rPr>
        <w:t>adnome</w:t>
      </w:r>
      <w:r>
        <w:rPr>
          <w:sz w:val="22"/>
        </w:rPr>
        <w:tab/>
      </w:r>
      <w:r>
        <w:rPr>
          <w:spacing w:val="-2"/>
          <w:w w:val="105"/>
          <w:sz w:val="22"/>
        </w:rPr>
        <w:t>pronome</w:t>
      </w:r>
    </w:p>
    <w:p>
      <w:pPr>
        <w:pStyle w:val="BodyText"/>
        <w:spacing w:before="5"/>
        <w:rPr>
          <w:sz w:val="3"/>
        </w:rPr>
      </w:pPr>
    </w:p>
    <w:tbl>
      <w:tblPr>
        <w:tblW w:w="0" w:type="auto"/>
        <w:jc w:val="left"/>
        <w:tblInd w:w="8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806"/>
        <w:gridCol w:w="1806"/>
      </w:tblGrid>
      <w:tr>
        <w:trPr>
          <w:trHeight w:val="286" w:hRule="atLeast"/>
        </w:trPr>
        <w:tc>
          <w:tcPr>
            <w:tcW w:w="1806" w:type="dxa"/>
          </w:tcPr>
          <w:p>
            <w:pPr>
              <w:pStyle w:val="TableParagraph"/>
              <w:ind w:left="3"/>
              <w:rPr>
                <w:i/>
                <w:sz w:val="24"/>
              </w:rPr>
            </w:pPr>
            <w:r>
              <w:rPr>
                <w:i/>
                <w:color w:val="7F7F7F"/>
                <w:w w:val="105"/>
                <w:sz w:val="24"/>
              </w:rPr>
              <w:t>o</w:t>
            </w:r>
            <w:r>
              <w:rPr>
                <w:i/>
                <w:color w:val="7F7F7F"/>
                <w:spacing w:val="12"/>
                <w:w w:val="105"/>
                <w:sz w:val="24"/>
              </w:rPr>
              <w:t> </w:t>
            </w:r>
            <w:r>
              <w:rPr>
                <w:i/>
                <w:color w:val="7F7F7F"/>
                <w:spacing w:val="-2"/>
                <w:w w:val="105"/>
                <w:sz w:val="24"/>
              </w:rPr>
              <w:t>menino</w:t>
            </w:r>
          </w:p>
        </w:tc>
        <w:tc>
          <w:tcPr>
            <w:tcW w:w="1806" w:type="dxa"/>
          </w:tcPr>
          <w:p>
            <w:pPr>
              <w:pStyle w:val="TableParagraph"/>
              <w:ind w:left="3"/>
              <w:rPr>
                <w:i/>
                <w:sz w:val="24"/>
              </w:rPr>
            </w:pPr>
            <w:r>
              <w:rPr>
                <w:i/>
                <w:color w:val="7F7F7F"/>
                <w:sz w:val="24"/>
              </w:rPr>
              <w:t>ele</w:t>
            </w:r>
            <w:r>
              <w:rPr>
                <w:sz w:val="24"/>
              </w:rPr>
              <w:t>,</w:t>
            </w:r>
            <w:r>
              <w:rPr>
                <w:spacing w:val="35"/>
                <w:sz w:val="24"/>
              </w:rPr>
              <w:t> </w:t>
            </w:r>
            <w:r>
              <w:rPr>
                <w:i/>
                <w:color w:val="7F7F7F"/>
                <w:sz w:val="24"/>
              </w:rPr>
              <w:t>lo</w:t>
            </w:r>
            <w:r>
              <w:rPr>
                <w:sz w:val="24"/>
              </w:rPr>
              <w:t>,</w:t>
            </w:r>
            <w:r>
              <w:rPr>
                <w:spacing w:val="35"/>
                <w:sz w:val="24"/>
              </w:rPr>
              <w:t> </w:t>
            </w:r>
            <w:r>
              <w:rPr>
                <w:i/>
                <w:color w:val="7F7F7F"/>
                <w:sz w:val="24"/>
              </w:rPr>
              <w:t>no</w:t>
            </w:r>
            <w:r>
              <w:rPr>
                <w:sz w:val="24"/>
              </w:rPr>
              <w:t>,</w:t>
            </w:r>
            <w:r>
              <w:rPr>
                <w:spacing w:val="35"/>
                <w:sz w:val="24"/>
              </w:rPr>
              <w:t> </w:t>
            </w:r>
            <w:r>
              <w:rPr>
                <w:i/>
                <w:color w:val="7F7F7F"/>
                <w:spacing w:val="-10"/>
                <w:sz w:val="24"/>
              </w:rPr>
              <w:t>o</w:t>
            </w:r>
          </w:p>
        </w:tc>
      </w:tr>
      <w:tr>
        <w:trPr>
          <w:trHeight w:val="286" w:hRule="atLeast"/>
        </w:trPr>
        <w:tc>
          <w:tcPr>
            <w:tcW w:w="1806" w:type="dxa"/>
          </w:tcPr>
          <w:p>
            <w:pPr>
              <w:pStyle w:val="TableParagraph"/>
              <w:ind w:left="3"/>
              <w:rPr>
                <w:i/>
                <w:sz w:val="24"/>
              </w:rPr>
            </w:pPr>
            <w:r>
              <w:rPr>
                <w:i/>
                <w:color w:val="7F7F7F"/>
                <w:w w:val="105"/>
                <w:sz w:val="24"/>
              </w:rPr>
              <w:t>esse</w:t>
            </w:r>
            <w:r>
              <w:rPr>
                <w:i/>
                <w:color w:val="7F7F7F"/>
                <w:spacing w:val="1"/>
                <w:w w:val="105"/>
                <w:sz w:val="24"/>
              </w:rPr>
              <w:t> </w:t>
            </w:r>
            <w:r>
              <w:rPr>
                <w:i/>
                <w:color w:val="7F7F7F"/>
                <w:spacing w:val="-2"/>
                <w:w w:val="105"/>
                <w:sz w:val="24"/>
              </w:rPr>
              <w:t>menino</w:t>
            </w:r>
          </w:p>
        </w:tc>
        <w:tc>
          <w:tcPr>
            <w:tcW w:w="1806" w:type="dxa"/>
          </w:tcPr>
          <w:p>
            <w:pPr>
              <w:pStyle w:val="TableParagraph"/>
              <w:rPr>
                <w:i/>
                <w:sz w:val="24"/>
              </w:rPr>
            </w:pPr>
            <w:r>
              <w:rPr>
                <w:i/>
                <w:color w:val="7F7F7F"/>
                <w:spacing w:val="-4"/>
                <w:sz w:val="24"/>
              </w:rPr>
              <w:t>esse</w:t>
            </w:r>
          </w:p>
        </w:tc>
      </w:tr>
      <w:tr>
        <w:trPr>
          <w:trHeight w:val="286" w:hRule="atLeast"/>
        </w:trPr>
        <w:tc>
          <w:tcPr>
            <w:tcW w:w="1806" w:type="dxa"/>
          </w:tcPr>
          <w:p>
            <w:pPr>
              <w:pStyle w:val="TableParagraph"/>
              <w:ind w:left="3"/>
              <w:rPr>
                <w:i/>
                <w:sz w:val="24"/>
              </w:rPr>
            </w:pPr>
            <w:r>
              <w:rPr>
                <w:i/>
                <w:color w:val="7F7F7F"/>
                <w:sz w:val="24"/>
              </w:rPr>
              <w:t>aquele</w:t>
            </w:r>
            <w:r>
              <w:rPr>
                <w:i/>
                <w:color w:val="7F7F7F"/>
                <w:spacing w:val="5"/>
                <w:sz w:val="24"/>
              </w:rPr>
              <w:t> </w:t>
            </w:r>
            <w:r>
              <w:rPr>
                <w:i/>
                <w:color w:val="7F7F7F"/>
                <w:spacing w:val="-2"/>
                <w:sz w:val="24"/>
              </w:rPr>
              <w:t>menino</w:t>
            </w:r>
          </w:p>
        </w:tc>
        <w:tc>
          <w:tcPr>
            <w:tcW w:w="1806" w:type="dxa"/>
          </w:tcPr>
          <w:p>
            <w:pPr>
              <w:pStyle w:val="TableParagraph"/>
              <w:rPr>
                <w:i/>
                <w:sz w:val="24"/>
              </w:rPr>
            </w:pPr>
            <w:r>
              <w:rPr>
                <w:i/>
                <w:color w:val="7F7F7F"/>
                <w:spacing w:val="-2"/>
                <w:sz w:val="24"/>
              </w:rPr>
              <w:t>aquele</w:t>
            </w:r>
          </w:p>
        </w:tc>
      </w:tr>
    </w:tbl>
    <w:p>
      <w:pPr>
        <w:spacing w:before="0"/>
        <w:ind w:left="880" w:right="0" w:firstLine="0"/>
        <w:jc w:val="center"/>
        <w:rPr>
          <w:sz w:val="22"/>
        </w:rPr>
      </w:pPr>
      <w:r>
        <w:rPr>
          <w:spacing w:val="-2"/>
          <w:w w:val="105"/>
          <w:sz w:val="22"/>
        </w:rPr>
        <w:t>ele/dele</w:t>
      </w:r>
    </w:p>
    <w:p>
      <w:pPr>
        <w:tabs>
          <w:tab w:pos="2693" w:val="left" w:leader="none"/>
        </w:tabs>
        <w:spacing w:before="113"/>
        <w:ind w:left="926" w:right="0" w:firstLine="0"/>
        <w:jc w:val="center"/>
        <w:rPr>
          <w:sz w:val="22"/>
        </w:rPr>
      </w:pPr>
      <w:r>
        <w:rPr>
          <w:spacing w:val="-2"/>
          <w:w w:val="105"/>
          <w:sz w:val="22"/>
        </w:rPr>
        <w:t>adnome</w:t>
      </w:r>
      <w:r>
        <w:rPr>
          <w:sz w:val="22"/>
        </w:rPr>
        <w:tab/>
      </w:r>
      <w:r>
        <w:rPr>
          <w:spacing w:val="-2"/>
          <w:w w:val="105"/>
          <w:sz w:val="22"/>
        </w:rPr>
        <w:t>pronome</w:t>
      </w:r>
    </w:p>
    <w:p>
      <w:pPr>
        <w:pStyle w:val="BodyText"/>
        <w:spacing w:before="5"/>
        <w:rPr>
          <w:sz w:val="3"/>
        </w:rPr>
      </w:pPr>
    </w:p>
    <w:tbl>
      <w:tblPr>
        <w:tblW w:w="0" w:type="auto"/>
        <w:jc w:val="left"/>
        <w:tblInd w:w="8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806"/>
        <w:gridCol w:w="1806"/>
      </w:tblGrid>
      <w:tr>
        <w:trPr>
          <w:trHeight w:val="286" w:hRule="atLeast"/>
        </w:trPr>
        <w:tc>
          <w:tcPr>
            <w:tcW w:w="1806" w:type="dxa"/>
          </w:tcPr>
          <w:p>
            <w:pPr>
              <w:pStyle w:val="TableParagraph"/>
              <w:ind w:left="3"/>
              <w:rPr>
                <w:i/>
                <w:sz w:val="24"/>
              </w:rPr>
            </w:pPr>
            <w:r>
              <w:rPr>
                <w:i/>
                <w:color w:val="7F7F7F"/>
                <w:sz w:val="24"/>
              </w:rPr>
              <w:t>o</w:t>
            </w:r>
            <w:r>
              <w:rPr>
                <w:i/>
                <w:color w:val="7F7F7F"/>
                <w:spacing w:val="21"/>
                <w:sz w:val="24"/>
              </w:rPr>
              <w:t> </w:t>
            </w:r>
            <w:r>
              <w:rPr>
                <w:i/>
                <w:color w:val="7F7F7F"/>
                <w:spacing w:val="-4"/>
                <w:sz w:val="24"/>
              </w:rPr>
              <w:t>troço</w:t>
            </w:r>
          </w:p>
        </w:tc>
        <w:tc>
          <w:tcPr>
            <w:tcW w:w="1806" w:type="dxa"/>
          </w:tcPr>
          <w:p>
            <w:pPr>
              <w:pStyle w:val="TableParagraph"/>
              <w:ind w:left="3"/>
              <w:rPr>
                <w:i/>
                <w:sz w:val="24"/>
              </w:rPr>
            </w:pPr>
            <w:r>
              <w:rPr>
                <w:i/>
                <w:color w:val="7F7F7F"/>
                <w:sz w:val="24"/>
              </w:rPr>
              <w:t>lo</w:t>
            </w:r>
            <w:r>
              <w:rPr>
                <w:sz w:val="24"/>
              </w:rPr>
              <w:t>,</w:t>
            </w:r>
            <w:r>
              <w:rPr>
                <w:spacing w:val="36"/>
                <w:sz w:val="24"/>
              </w:rPr>
              <w:t> </w:t>
            </w:r>
            <w:r>
              <w:rPr>
                <w:i/>
                <w:color w:val="7F7F7F"/>
                <w:sz w:val="24"/>
              </w:rPr>
              <w:t>no</w:t>
            </w:r>
            <w:r>
              <w:rPr>
                <w:sz w:val="24"/>
              </w:rPr>
              <w:t>,</w:t>
            </w:r>
            <w:r>
              <w:rPr>
                <w:spacing w:val="37"/>
                <w:sz w:val="24"/>
              </w:rPr>
              <w:t> </w:t>
            </w:r>
            <w:r>
              <w:rPr>
                <w:i/>
                <w:color w:val="7F7F7F"/>
                <w:spacing w:val="-10"/>
                <w:sz w:val="24"/>
              </w:rPr>
              <w:t>o</w:t>
            </w:r>
          </w:p>
        </w:tc>
      </w:tr>
      <w:tr>
        <w:trPr>
          <w:trHeight w:val="286" w:hRule="atLeast"/>
        </w:trPr>
        <w:tc>
          <w:tcPr>
            <w:tcW w:w="1806" w:type="dxa"/>
          </w:tcPr>
          <w:p>
            <w:pPr>
              <w:pStyle w:val="TableParagraph"/>
              <w:ind w:left="3"/>
              <w:rPr>
                <w:i/>
                <w:sz w:val="24"/>
              </w:rPr>
            </w:pPr>
            <w:r>
              <w:rPr>
                <w:i/>
                <w:color w:val="7F7F7F"/>
                <w:sz w:val="24"/>
              </w:rPr>
              <w:t>esse</w:t>
            </w:r>
            <w:r>
              <w:rPr>
                <w:i/>
                <w:color w:val="7F7F7F"/>
                <w:spacing w:val="22"/>
                <w:sz w:val="24"/>
              </w:rPr>
              <w:t> </w:t>
            </w:r>
            <w:r>
              <w:rPr>
                <w:i/>
                <w:color w:val="7F7F7F"/>
                <w:spacing w:val="-2"/>
                <w:sz w:val="24"/>
              </w:rPr>
              <w:t>troço</w:t>
            </w:r>
          </w:p>
        </w:tc>
        <w:tc>
          <w:tcPr>
            <w:tcW w:w="1806" w:type="dxa"/>
          </w:tcPr>
          <w:p>
            <w:pPr>
              <w:pStyle w:val="TableParagraph"/>
              <w:ind w:left="3"/>
              <w:rPr>
                <w:i/>
                <w:sz w:val="24"/>
              </w:rPr>
            </w:pPr>
            <w:r>
              <w:rPr>
                <w:i/>
                <w:color w:val="7F7F7F"/>
                <w:spacing w:val="-4"/>
                <w:sz w:val="24"/>
              </w:rPr>
              <w:t>isso</w:t>
            </w:r>
          </w:p>
        </w:tc>
      </w:tr>
      <w:tr>
        <w:trPr>
          <w:trHeight w:val="286" w:hRule="atLeast"/>
        </w:trPr>
        <w:tc>
          <w:tcPr>
            <w:tcW w:w="1806" w:type="dxa"/>
          </w:tcPr>
          <w:p>
            <w:pPr>
              <w:pStyle w:val="TableParagraph"/>
              <w:ind w:left="3"/>
              <w:rPr>
                <w:i/>
                <w:sz w:val="24"/>
              </w:rPr>
            </w:pPr>
            <w:r>
              <w:rPr>
                <w:i/>
                <w:color w:val="7F7F7F"/>
                <w:sz w:val="24"/>
              </w:rPr>
              <w:t>aquele</w:t>
            </w:r>
            <w:r>
              <w:rPr>
                <w:i/>
                <w:color w:val="7F7F7F"/>
                <w:spacing w:val="5"/>
                <w:sz w:val="24"/>
              </w:rPr>
              <w:t> </w:t>
            </w:r>
            <w:r>
              <w:rPr>
                <w:i/>
                <w:color w:val="7F7F7F"/>
                <w:spacing w:val="-2"/>
                <w:sz w:val="24"/>
              </w:rPr>
              <w:t>troço</w:t>
            </w:r>
          </w:p>
        </w:tc>
        <w:tc>
          <w:tcPr>
            <w:tcW w:w="1806" w:type="dxa"/>
          </w:tcPr>
          <w:p>
            <w:pPr>
              <w:pStyle w:val="TableParagraph"/>
              <w:ind w:left="3"/>
              <w:rPr>
                <w:i/>
                <w:sz w:val="24"/>
              </w:rPr>
            </w:pPr>
            <w:r>
              <w:rPr>
                <w:i/>
                <w:color w:val="7F7F7F"/>
                <w:spacing w:val="-2"/>
                <w:sz w:val="24"/>
              </w:rPr>
              <w:t>aquilo</w:t>
            </w:r>
          </w:p>
        </w:tc>
      </w:tr>
    </w:tbl>
    <w:p>
      <w:pPr>
        <w:spacing w:before="0"/>
        <w:ind w:left="880" w:right="0" w:firstLine="0"/>
        <w:jc w:val="center"/>
        <w:rPr>
          <w:sz w:val="22"/>
        </w:rPr>
      </w:pPr>
      <w:r>
        <w:rPr>
          <w:sz w:val="22"/>
        </w:rPr>
        <w:t>isso</w:t>
      </w:r>
      <w:r>
        <w:rPr>
          <w:spacing w:val="13"/>
          <w:sz w:val="22"/>
        </w:rPr>
        <w:t> </w:t>
      </w:r>
      <w:r>
        <w:rPr>
          <w:spacing w:val="-2"/>
          <w:sz w:val="22"/>
        </w:rPr>
        <w:t>(esse)</w:t>
      </w:r>
    </w:p>
    <w:p>
      <w:pPr>
        <w:tabs>
          <w:tab w:pos="1767" w:val="left" w:leader="none"/>
        </w:tabs>
        <w:spacing w:before="100"/>
        <w:ind w:left="0" w:right="1638" w:firstLine="0"/>
        <w:jc w:val="center"/>
        <w:rPr>
          <w:sz w:val="22"/>
        </w:rPr>
      </w:pPr>
      <w:r>
        <w:rPr/>
        <w:br w:type="column"/>
      </w:r>
      <w:r>
        <w:rPr>
          <w:spacing w:val="-2"/>
          <w:w w:val="105"/>
          <w:sz w:val="22"/>
        </w:rPr>
        <w:t>adnome</w:t>
      </w:r>
      <w:r>
        <w:rPr>
          <w:sz w:val="22"/>
        </w:rPr>
        <w:tab/>
      </w:r>
      <w:r>
        <w:rPr>
          <w:spacing w:val="-2"/>
          <w:w w:val="105"/>
          <w:sz w:val="22"/>
        </w:rPr>
        <w:t>pronome</w:t>
      </w:r>
    </w:p>
    <w:p>
      <w:pPr>
        <w:pStyle w:val="BodyText"/>
        <w:spacing w:before="5"/>
        <w:rPr>
          <w:sz w:val="3"/>
        </w:rPr>
      </w:pPr>
    </w:p>
    <w:tbl>
      <w:tblPr>
        <w:tblW w:w="0" w:type="auto"/>
        <w:jc w:val="left"/>
        <w:tblInd w:w="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806"/>
        <w:gridCol w:w="1806"/>
      </w:tblGrid>
      <w:tr>
        <w:trPr>
          <w:trHeight w:val="286" w:hRule="atLeast"/>
        </w:trPr>
        <w:tc>
          <w:tcPr>
            <w:tcW w:w="1806" w:type="dxa"/>
          </w:tcPr>
          <w:p>
            <w:pPr>
              <w:pStyle w:val="TableParagraph"/>
              <w:rPr>
                <w:i/>
                <w:sz w:val="24"/>
              </w:rPr>
            </w:pPr>
            <w:r>
              <w:rPr>
                <w:i/>
                <w:color w:val="7F7F7F"/>
                <w:w w:val="105"/>
                <w:sz w:val="24"/>
              </w:rPr>
              <w:t>a</w:t>
            </w:r>
            <w:r>
              <w:rPr>
                <w:i/>
                <w:color w:val="7F7F7F"/>
                <w:spacing w:val="12"/>
                <w:w w:val="105"/>
                <w:sz w:val="24"/>
              </w:rPr>
              <w:t> </w:t>
            </w:r>
            <w:r>
              <w:rPr>
                <w:i/>
                <w:color w:val="7F7F7F"/>
                <w:spacing w:val="-2"/>
                <w:w w:val="105"/>
                <w:sz w:val="24"/>
              </w:rPr>
              <w:t>menina</w:t>
            </w:r>
          </w:p>
        </w:tc>
        <w:tc>
          <w:tcPr>
            <w:tcW w:w="1806" w:type="dxa"/>
          </w:tcPr>
          <w:p>
            <w:pPr>
              <w:pStyle w:val="TableParagraph"/>
              <w:rPr>
                <w:i/>
                <w:sz w:val="24"/>
              </w:rPr>
            </w:pPr>
            <w:r>
              <w:rPr>
                <w:i/>
                <w:color w:val="7F7F7F"/>
                <w:sz w:val="24"/>
              </w:rPr>
              <w:t>ela</w:t>
            </w:r>
            <w:r>
              <w:rPr>
                <w:sz w:val="24"/>
              </w:rPr>
              <w:t>,</w:t>
            </w:r>
            <w:r>
              <w:rPr>
                <w:spacing w:val="36"/>
                <w:sz w:val="24"/>
              </w:rPr>
              <w:t> </w:t>
            </w:r>
            <w:r>
              <w:rPr>
                <w:i/>
                <w:color w:val="7F7F7F"/>
                <w:sz w:val="24"/>
              </w:rPr>
              <w:t>la</w:t>
            </w:r>
            <w:r>
              <w:rPr>
                <w:sz w:val="24"/>
              </w:rPr>
              <w:t>,</w:t>
            </w:r>
            <w:r>
              <w:rPr>
                <w:spacing w:val="36"/>
                <w:sz w:val="24"/>
              </w:rPr>
              <w:t> </w:t>
            </w:r>
            <w:r>
              <w:rPr>
                <w:i/>
                <w:color w:val="7F7F7F"/>
                <w:sz w:val="24"/>
              </w:rPr>
              <w:t>na</w:t>
            </w:r>
            <w:r>
              <w:rPr>
                <w:sz w:val="24"/>
              </w:rPr>
              <w:t>,</w:t>
            </w:r>
            <w:r>
              <w:rPr>
                <w:spacing w:val="36"/>
                <w:sz w:val="24"/>
              </w:rPr>
              <w:t> </w:t>
            </w:r>
            <w:r>
              <w:rPr>
                <w:i/>
                <w:color w:val="7F7F7F"/>
                <w:spacing w:val="-10"/>
                <w:sz w:val="24"/>
              </w:rPr>
              <w:t>a</w:t>
            </w:r>
          </w:p>
        </w:tc>
      </w:tr>
      <w:tr>
        <w:trPr>
          <w:trHeight w:val="286" w:hRule="atLeast"/>
        </w:trPr>
        <w:tc>
          <w:tcPr>
            <w:tcW w:w="1806" w:type="dxa"/>
          </w:tcPr>
          <w:p>
            <w:pPr>
              <w:pStyle w:val="TableParagraph"/>
              <w:rPr>
                <w:i/>
                <w:sz w:val="24"/>
              </w:rPr>
            </w:pPr>
            <w:r>
              <w:rPr>
                <w:i/>
                <w:color w:val="7F7F7F"/>
                <w:w w:val="105"/>
                <w:sz w:val="24"/>
              </w:rPr>
              <w:t>essa </w:t>
            </w:r>
            <w:r>
              <w:rPr>
                <w:i/>
                <w:color w:val="7F7F7F"/>
                <w:spacing w:val="-2"/>
                <w:w w:val="105"/>
                <w:sz w:val="24"/>
              </w:rPr>
              <w:t>menina</w:t>
            </w:r>
          </w:p>
        </w:tc>
        <w:tc>
          <w:tcPr>
            <w:tcW w:w="1806" w:type="dxa"/>
          </w:tcPr>
          <w:p>
            <w:pPr>
              <w:pStyle w:val="TableParagraph"/>
              <w:rPr>
                <w:i/>
                <w:sz w:val="24"/>
              </w:rPr>
            </w:pPr>
            <w:r>
              <w:rPr>
                <w:i/>
                <w:color w:val="7F7F7F"/>
                <w:spacing w:val="-4"/>
                <w:sz w:val="24"/>
              </w:rPr>
              <w:t>essa</w:t>
            </w:r>
          </w:p>
        </w:tc>
      </w:tr>
      <w:tr>
        <w:trPr>
          <w:trHeight w:val="286" w:hRule="atLeast"/>
        </w:trPr>
        <w:tc>
          <w:tcPr>
            <w:tcW w:w="1806" w:type="dxa"/>
          </w:tcPr>
          <w:p>
            <w:pPr>
              <w:pStyle w:val="TableParagraph"/>
              <w:rPr>
                <w:i/>
                <w:sz w:val="24"/>
              </w:rPr>
            </w:pPr>
            <w:r>
              <w:rPr>
                <w:i/>
                <w:color w:val="7F7F7F"/>
                <w:sz w:val="24"/>
              </w:rPr>
              <w:t>aquela</w:t>
            </w:r>
            <w:r>
              <w:rPr>
                <w:i/>
                <w:color w:val="7F7F7F"/>
                <w:spacing w:val="-2"/>
                <w:sz w:val="24"/>
              </w:rPr>
              <w:t> menina</w:t>
            </w:r>
          </w:p>
        </w:tc>
        <w:tc>
          <w:tcPr>
            <w:tcW w:w="1806" w:type="dxa"/>
          </w:tcPr>
          <w:p>
            <w:pPr>
              <w:pStyle w:val="TableParagraph"/>
              <w:rPr>
                <w:i/>
                <w:sz w:val="24"/>
              </w:rPr>
            </w:pPr>
            <w:r>
              <w:rPr>
                <w:i/>
                <w:color w:val="7F7F7F"/>
                <w:spacing w:val="-2"/>
                <w:sz w:val="24"/>
              </w:rPr>
              <w:t>aquela</w:t>
            </w:r>
          </w:p>
        </w:tc>
      </w:tr>
    </w:tbl>
    <w:p>
      <w:pPr>
        <w:spacing w:before="0"/>
        <w:ind w:left="0" w:right="1683" w:firstLine="0"/>
        <w:jc w:val="center"/>
        <w:rPr>
          <w:sz w:val="22"/>
        </w:rPr>
      </w:pPr>
      <w:r>
        <w:rPr>
          <w:spacing w:val="-2"/>
          <w:w w:val="110"/>
          <w:sz w:val="22"/>
        </w:rPr>
        <w:t>ela/dela</w:t>
      </w:r>
    </w:p>
    <w:p>
      <w:pPr>
        <w:tabs>
          <w:tab w:pos="1767" w:val="left" w:leader="none"/>
        </w:tabs>
        <w:spacing w:before="113"/>
        <w:ind w:left="0" w:right="1638" w:firstLine="0"/>
        <w:jc w:val="center"/>
        <w:rPr>
          <w:sz w:val="22"/>
        </w:rPr>
      </w:pPr>
      <w:r>
        <w:rPr>
          <w:spacing w:val="-2"/>
          <w:w w:val="105"/>
          <w:sz w:val="22"/>
        </w:rPr>
        <w:t>adnome</w:t>
      </w:r>
      <w:r>
        <w:rPr>
          <w:sz w:val="22"/>
        </w:rPr>
        <w:tab/>
      </w:r>
      <w:r>
        <w:rPr>
          <w:spacing w:val="-2"/>
          <w:w w:val="105"/>
          <w:sz w:val="22"/>
        </w:rPr>
        <w:t>pronome</w:t>
      </w:r>
    </w:p>
    <w:p>
      <w:pPr>
        <w:pStyle w:val="BodyText"/>
        <w:spacing w:before="5"/>
        <w:rPr>
          <w:sz w:val="3"/>
        </w:rPr>
      </w:pPr>
    </w:p>
    <w:tbl>
      <w:tblPr>
        <w:tblW w:w="0" w:type="auto"/>
        <w:jc w:val="left"/>
        <w:tblInd w:w="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806"/>
        <w:gridCol w:w="1806"/>
      </w:tblGrid>
      <w:tr>
        <w:trPr>
          <w:trHeight w:val="286" w:hRule="atLeast"/>
        </w:trPr>
        <w:tc>
          <w:tcPr>
            <w:tcW w:w="1806" w:type="dxa"/>
          </w:tcPr>
          <w:p>
            <w:pPr>
              <w:pStyle w:val="TableParagraph"/>
              <w:rPr>
                <w:i/>
                <w:sz w:val="24"/>
              </w:rPr>
            </w:pPr>
            <w:r>
              <w:rPr>
                <w:i/>
                <w:color w:val="7F7F7F"/>
                <w:sz w:val="24"/>
              </w:rPr>
              <w:t>a</w:t>
            </w:r>
            <w:r>
              <w:rPr>
                <w:i/>
                <w:color w:val="7F7F7F"/>
                <w:spacing w:val="21"/>
                <w:sz w:val="24"/>
              </w:rPr>
              <w:t> </w:t>
            </w:r>
            <w:r>
              <w:rPr>
                <w:i/>
                <w:color w:val="7F7F7F"/>
                <w:spacing w:val="-4"/>
                <w:sz w:val="24"/>
              </w:rPr>
              <w:t>coisa</w:t>
            </w:r>
          </w:p>
        </w:tc>
        <w:tc>
          <w:tcPr>
            <w:tcW w:w="1806" w:type="dxa"/>
          </w:tcPr>
          <w:p>
            <w:pPr>
              <w:pStyle w:val="TableParagraph"/>
              <w:ind w:left="3"/>
              <w:rPr>
                <w:i/>
                <w:sz w:val="24"/>
              </w:rPr>
            </w:pPr>
            <w:r>
              <w:rPr>
                <w:i/>
                <w:color w:val="7F7F7F"/>
                <w:sz w:val="24"/>
              </w:rPr>
              <w:t>lo</w:t>
            </w:r>
            <w:r>
              <w:rPr>
                <w:sz w:val="24"/>
              </w:rPr>
              <w:t>,</w:t>
            </w:r>
            <w:r>
              <w:rPr>
                <w:spacing w:val="36"/>
                <w:sz w:val="24"/>
              </w:rPr>
              <w:t> </w:t>
            </w:r>
            <w:r>
              <w:rPr>
                <w:i/>
                <w:color w:val="7F7F7F"/>
                <w:sz w:val="24"/>
              </w:rPr>
              <w:t>no</w:t>
            </w:r>
            <w:r>
              <w:rPr>
                <w:sz w:val="24"/>
              </w:rPr>
              <w:t>,</w:t>
            </w:r>
            <w:r>
              <w:rPr>
                <w:spacing w:val="37"/>
                <w:sz w:val="24"/>
              </w:rPr>
              <w:t> </w:t>
            </w:r>
            <w:r>
              <w:rPr>
                <w:i/>
                <w:color w:val="7F7F7F"/>
                <w:spacing w:val="-10"/>
                <w:sz w:val="24"/>
              </w:rPr>
              <w:t>o</w:t>
            </w:r>
          </w:p>
        </w:tc>
      </w:tr>
      <w:tr>
        <w:trPr>
          <w:trHeight w:val="286" w:hRule="atLeast"/>
        </w:trPr>
        <w:tc>
          <w:tcPr>
            <w:tcW w:w="1806" w:type="dxa"/>
          </w:tcPr>
          <w:p>
            <w:pPr>
              <w:pStyle w:val="TableParagraph"/>
              <w:rPr>
                <w:i/>
                <w:sz w:val="24"/>
              </w:rPr>
            </w:pPr>
            <w:r>
              <w:rPr>
                <w:i/>
                <w:color w:val="7F7F7F"/>
                <w:sz w:val="24"/>
              </w:rPr>
              <w:t>essa</w:t>
            </w:r>
            <w:r>
              <w:rPr>
                <w:i/>
                <w:color w:val="7F7F7F"/>
                <w:spacing w:val="24"/>
                <w:sz w:val="24"/>
              </w:rPr>
              <w:t> </w:t>
            </w:r>
            <w:r>
              <w:rPr>
                <w:i/>
                <w:color w:val="7F7F7F"/>
                <w:spacing w:val="-2"/>
                <w:sz w:val="24"/>
              </w:rPr>
              <w:t>coisa</w:t>
            </w:r>
          </w:p>
        </w:tc>
        <w:tc>
          <w:tcPr>
            <w:tcW w:w="1806" w:type="dxa"/>
          </w:tcPr>
          <w:p>
            <w:pPr>
              <w:pStyle w:val="TableParagraph"/>
              <w:ind w:left="3"/>
              <w:rPr>
                <w:i/>
                <w:sz w:val="24"/>
              </w:rPr>
            </w:pPr>
            <w:r>
              <w:rPr>
                <w:i/>
                <w:color w:val="7F7F7F"/>
                <w:spacing w:val="-4"/>
                <w:sz w:val="24"/>
              </w:rPr>
              <w:t>isso</w:t>
            </w:r>
          </w:p>
        </w:tc>
      </w:tr>
      <w:tr>
        <w:trPr>
          <w:trHeight w:val="286" w:hRule="atLeast"/>
        </w:trPr>
        <w:tc>
          <w:tcPr>
            <w:tcW w:w="1806" w:type="dxa"/>
          </w:tcPr>
          <w:p>
            <w:pPr>
              <w:pStyle w:val="TableParagraph"/>
              <w:rPr>
                <w:i/>
                <w:sz w:val="24"/>
              </w:rPr>
            </w:pPr>
            <w:r>
              <w:rPr>
                <w:i/>
                <w:color w:val="7F7F7F"/>
                <w:sz w:val="24"/>
              </w:rPr>
              <w:t>aquela</w:t>
            </w:r>
            <w:r>
              <w:rPr>
                <w:i/>
                <w:color w:val="7F7F7F"/>
                <w:spacing w:val="-2"/>
                <w:sz w:val="24"/>
              </w:rPr>
              <w:t> coisa</w:t>
            </w:r>
          </w:p>
        </w:tc>
        <w:tc>
          <w:tcPr>
            <w:tcW w:w="1806" w:type="dxa"/>
          </w:tcPr>
          <w:p>
            <w:pPr>
              <w:pStyle w:val="TableParagraph"/>
              <w:ind w:left="3"/>
              <w:rPr>
                <w:i/>
                <w:sz w:val="24"/>
              </w:rPr>
            </w:pPr>
            <w:r>
              <w:rPr>
                <w:i/>
                <w:color w:val="7F7F7F"/>
                <w:spacing w:val="-2"/>
                <w:sz w:val="24"/>
              </w:rPr>
              <w:t>aquilo</w:t>
            </w:r>
          </w:p>
        </w:tc>
      </w:tr>
    </w:tbl>
    <w:p>
      <w:pPr>
        <w:spacing w:before="0"/>
        <w:ind w:left="0" w:right="1685" w:firstLine="0"/>
        <w:jc w:val="center"/>
        <w:rPr>
          <w:sz w:val="22"/>
        </w:rPr>
      </w:pPr>
      <w:r>
        <w:rPr>
          <w:w w:val="105"/>
          <w:sz w:val="22"/>
        </w:rPr>
        <w:t>isso</w:t>
      </w:r>
      <w:r>
        <w:rPr>
          <w:spacing w:val="-7"/>
          <w:w w:val="105"/>
          <w:sz w:val="22"/>
        </w:rPr>
        <w:t> </w:t>
      </w:r>
      <w:r>
        <w:rPr>
          <w:spacing w:val="-2"/>
          <w:w w:val="105"/>
          <w:sz w:val="22"/>
        </w:rPr>
        <w:t>(essa)</w:t>
      </w:r>
    </w:p>
    <w:p>
      <w:pPr>
        <w:spacing w:after="0"/>
        <w:jc w:val="center"/>
        <w:rPr>
          <w:sz w:val="22"/>
        </w:rPr>
        <w:sectPr>
          <w:type w:val="continuous"/>
          <w:pgSz w:w="11910" w:h="16840"/>
          <w:pgMar w:header="819" w:footer="0" w:top="1920" w:bottom="280" w:left="1417" w:right="566"/>
          <w:cols w:num="2" w:equalWidth="0">
            <w:col w:w="4493" w:space="40"/>
            <w:col w:w="5394"/>
          </w:cols>
        </w:sectPr>
      </w:pPr>
    </w:p>
    <w:p>
      <w:pPr>
        <w:pStyle w:val="BodyText"/>
        <w:spacing w:before="214"/>
        <w:ind w:left="2386"/>
      </w:pPr>
      <w:r>
        <w:rPr>
          <w:w w:val="105"/>
        </w:rPr>
        <w:t>Tabela</w:t>
      </w:r>
      <w:r>
        <w:rPr>
          <w:spacing w:val="7"/>
          <w:w w:val="105"/>
        </w:rPr>
        <w:t> </w:t>
      </w:r>
      <w:r>
        <w:rPr>
          <w:w w:val="105"/>
        </w:rPr>
        <w:t>3.3:</w:t>
      </w:r>
      <w:r>
        <w:rPr>
          <w:spacing w:val="29"/>
          <w:w w:val="105"/>
        </w:rPr>
        <w:t> </w:t>
      </w:r>
      <w:r>
        <w:rPr>
          <w:w w:val="105"/>
        </w:rPr>
        <w:t>Padrões</w:t>
      </w:r>
      <w:r>
        <w:rPr>
          <w:spacing w:val="6"/>
          <w:w w:val="105"/>
        </w:rPr>
        <w:t> </w:t>
      </w:r>
      <w:r>
        <w:rPr>
          <w:w w:val="105"/>
        </w:rPr>
        <w:t>nominais</w:t>
      </w:r>
      <w:r>
        <w:rPr>
          <w:spacing w:val="7"/>
          <w:w w:val="105"/>
        </w:rPr>
        <w:t> </w:t>
      </w:r>
      <w:r>
        <w:rPr>
          <w:spacing w:val="-2"/>
          <w:w w:val="105"/>
        </w:rPr>
        <w:t>tradicionais</w:t>
      </w:r>
    </w:p>
    <w:p>
      <w:pPr>
        <w:pStyle w:val="BodyText"/>
        <w:spacing w:before="135"/>
      </w:pPr>
    </w:p>
    <w:p>
      <w:pPr>
        <w:pStyle w:val="BodyText"/>
        <w:spacing w:line="252" w:lineRule="auto"/>
        <w:ind w:left="23" w:right="871" w:firstLine="351"/>
        <w:jc w:val="both"/>
      </w:pPr>
      <w:r>
        <w:rPr/>
        <w:t>Como se vê na Tabela </w:t>
      </w:r>
      <w:hyperlink w:history="true" w:anchor="_bookmark35">
        <w:r>
          <w:rPr/>
          <w:t>3.3,</w:t>
        </w:r>
      </w:hyperlink>
      <w:r>
        <w:rPr/>
        <w:t> os nomes dêiticos paroxítonos possuem tipicamente dois morfemas que realizam traços do sistema de </w:t>
      </w:r>
      <w:r>
        <w:rPr>
          <w:rFonts w:ascii="Georgia" w:hAnsi="Georgia"/>
          <w:sz w:val="20"/>
        </w:rPr>
        <w:t>GÊNERO </w:t>
      </w:r>
      <w:r>
        <w:rPr/>
        <w:t>(</w:t>
      </w:r>
      <w:r>
        <w:rPr>
          <w:color w:val="7F7F7F"/>
        </w:rPr>
        <w:t>‘animado’ </w:t>
      </w:r>
      <w:r>
        <w:rPr/>
        <w:t>vs </w:t>
      </w:r>
      <w:r>
        <w:rPr>
          <w:color w:val="7F7F7F"/>
        </w:rPr>
        <w:t>‘inanimado’ </w:t>
      </w:r>
      <w:r>
        <w:rPr/>
        <w:t>e </w:t>
      </w:r>
      <w:r>
        <w:rPr>
          <w:color w:val="7F7F7F"/>
        </w:rPr>
        <w:t>‘mas- culino’ </w:t>
      </w:r>
      <w:r>
        <w:rPr/>
        <w:t>vs </w:t>
      </w:r>
      <w:r>
        <w:rPr>
          <w:color w:val="7F7F7F"/>
        </w:rPr>
        <w:t>‘feminino’</w:t>
      </w:r>
      <w:r>
        <w:rPr/>
        <w:t>):</w:t>
      </w:r>
      <w:r>
        <w:rPr>
          <w:spacing w:val="40"/>
        </w:rPr>
        <w:t> </w:t>
      </w:r>
      <w:r>
        <w:rPr/>
        <w:t>os morfemas fortes </w:t>
      </w:r>
      <w:r>
        <w:rPr>
          <w:i/>
          <w:color w:val="7F7F7F"/>
        </w:rPr>
        <w:t>é</w:t>
      </w:r>
      <w:r>
        <w:rPr/>
        <w:t>, </w:t>
      </w:r>
      <w:r>
        <w:rPr>
          <w:i/>
          <w:color w:val="7F7F7F"/>
        </w:rPr>
        <w:t>ê</w:t>
      </w:r>
      <w:r>
        <w:rPr/>
        <w:t>, </w:t>
      </w:r>
      <w:r>
        <w:rPr>
          <w:i/>
          <w:color w:val="7F7F7F"/>
        </w:rPr>
        <w:t>í </w:t>
      </w:r>
      <w:r>
        <w:rPr/>
        <w:t>e os morfemas fracos </w:t>
      </w:r>
      <w:r>
        <w:rPr>
          <w:i/>
          <w:color w:val="7F7F7F"/>
        </w:rPr>
        <w:t>a</w:t>
      </w:r>
      <w:r>
        <w:rPr/>
        <w:t>, </w:t>
      </w:r>
      <w:r>
        <w:rPr>
          <w:i/>
          <w:color w:val="7F7F7F"/>
        </w:rPr>
        <w:t>e</w:t>
      </w:r>
      <w:r>
        <w:rPr/>
        <w:t>, </w:t>
      </w:r>
      <w:r>
        <w:rPr>
          <w:i/>
          <w:color w:val="7F7F7F"/>
        </w:rPr>
        <w:t>o</w:t>
      </w:r>
      <w:r>
        <w:rPr/>
        <w:t>.</w:t>
      </w:r>
      <w:r>
        <w:rPr>
          <w:spacing w:val="40"/>
        </w:rPr>
        <w:t> </w:t>
      </w:r>
      <w:r>
        <w:rPr/>
        <w:t>Os outros nomes possuem só o morfema fraco </w:t>
      </w:r>
      <w:r>
        <w:rPr>
          <w:i/>
          <w:color w:val="7F7F7F"/>
        </w:rPr>
        <w:t>a</w:t>
      </w:r>
      <w:r>
        <w:rPr/>
        <w:t>,</w:t>
      </w:r>
      <w:r>
        <w:rPr>
          <w:spacing w:val="40"/>
        </w:rPr>
        <w:t> </w:t>
      </w:r>
      <w:r>
        <w:rPr>
          <w:i/>
          <w:color w:val="7F7F7F"/>
        </w:rPr>
        <w:t>e</w:t>
      </w:r>
      <w:r>
        <w:rPr/>
        <w:t>,</w:t>
      </w:r>
      <w:r>
        <w:rPr>
          <w:spacing w:val="40"/>
        </w:rPr>
        <w:t> </w:t>
      </w:r>
      <w:r>
        <w:rPr>
          <w:i/>
          <w:color w:val="7F7F7F"/>
        </w:rPr>
        <w:t>o</w:t>
      </w:r>
      <w:r>
        <w:rPr/>
        <w:t>.</w:t>
      </w:r>
      <w:r>
        <w:rPr>
          <w:spacing w:val="40"/>
        </w:rPr>
        <w:t> </w:t>
      </w:r>
      <w:r>
        <w:rPr/>
        <w:t>Em particular,</w:t>
      </w:r>
      <w:r>
        <w:rPr>
          <w:spacing w:val="40"/>
        </w:rPr>
        <w:t> </w:t>
      </w:r>
      <w:r>
        <w:rPr/>
        <w:t>o </w:t>
      </w:r>
      <w:r>
        <w:rPr>
          <w:color w:val="7F7F7F"/>
        </w:rPr>
        <w:t>‘gênero masculino’ </w:t>
      </w:r>
      <w:r>
        <w:rPr/>
        <w:t>é re- alizado pelo morfema fraco </w:t>
      </w:r>
      <w:r>
        <w:rPr>
          <w:i/>
          <w:color w:val="7F7F7F"/>
        </w:rPr>
        <w:t>e </w:t>
      </w:r>
      <w:r>
        <w:rPr/>
        <w:t>em nomes dêiticos paroxítonos (</w:t>
      </w:r>
      <w:r>
        <w:rPr>
          <w:i/>
          <w:color w:val="7F7F7F"/>
        </w:rPr>
        <w:t>ele</w:t>
      </w:r>
      <w:r>
        <w:rPr/>
        <w:t>, </w:t>
      </w:r>
      <w:r>
        <w:rPr>
          <w:i/>
          <w:color w:val="7F7F7F"/>
        </w:rPr>
        <w:t>esse</w:t>
      </w:r>
      <w:r>
        <w:rPr/>
        <w:t>, </w:t>
      </w:r>
      <w:r>
        <w:rPr>
          <w:i/>
          <w:color w:val="7F7F7F"/>
        </w:rPr>
        <w:t>aquele</w:t>
      </w:r>
      <w:r>
        <w:rPr/>
        <w:t>) e pelo morfema fraco </w:t>
      </w:r>
      <w:r>
        <w:rPr>
          <w:i/>
          <w:color w:val="7F7F7F"/>
        </w:rPr>
        <w:t>o </w:t>
      </w:r>
      <w:r>
        <w:rPr/>
        <w:t>nos outros nomes (</w:t>
      </w:r>
      <w:r>
        <w:rPr>
          <w:i/>
          <w:color w:val="7F7F7F"/>
        </w:rPr>
        <w:t>o</w:t>
      </w:r>
      <w:r>
        <w:rPr/>
        <w:t>, </w:t>
      </w:r>
      <w:r>
        <w:rPr>
          <w:i/>
          <w:color w:val="7F7F7F"/>
        </w:rPr>
        <w:t>lo</w:t>
      </w:r>
      <w:r>
        <w:rPr/>
        <w:t>, </w:t>
      </w:r>
      <w:r>
        <w:rPr>
          <w:i/>
          <w:color w:val="7F7F7F"/>
        </w:rPr>
        <w:t>no</w:t>
      </w:r>
      <w:r>
        <w:rPr/>
        <w:t>, </w:t>
      </w:r>
      <w:r>
        <w:rPr>
          <w:i/>
          <w:color w:val="7F7F7F"/>
        </w:rPr>
        <w:t>menino</w:t>
      </w:r>
      <w:r>
        <w:rPr/>
        <w:t>).</w:t>
      </w:r>
      <w:r>
        <w:rPr>
          <w:spacing w:val="40"/>
        </w:rPr>
        <w:t> </w:t>
      </w:r>
      <w:r>
        <w:rPr/>
        <w:t>Desde o início da colonização, os adnomes tradicionais de corpos inanimados (ex. </w:t>
      </w:r>
      <w:r>
        <w:rPr>
          <w:i/>
          <w:color w:val="7F7F7F"/>
        </w:rPr>
        <w:t>esse</w:t>
      </w:r>
      <w:r>
        <w:rPr/>
        <w:t>, </w:t>
      </w:r>
      <w:r>
        <w:rPr>
          <w:i/>
          <w:color w:val="7F7F7F"/>
        </w:rPr>
        <w:t>essa</w:t>
      </w:r>
      <w:r>
        <w:rPr/>
        <w:t>) diferem dos pronomes tradi- cionais de corpos inanimados (ex.</w:t>
      </w:r>
      <w:r>
        <w:rPr>
          <w:spacing w:val="40"/>
        </w:rPr>
        <w:t> </w:t>
      </w:r>
      <w:r>
        <w:rPr>
          <w:i/>
          <w:color w:val="7F7F7F"/>
        </w:rPr>
        <w:t>isso</w:t>
      </w:r>
      <w:r>
        <w:rPr/>
        <w:t>) uma vez que só os adnomes são selecionados de acordo</w:t>
      </w:r>
      <w:r>
        <w:rPr>
          <w:spacing w:val="40"/>
        </w:rPr>
        <w:t> </w:t>
      </w:r>
      <w:r>
        <w:rPr/>
        <w:t>com</w:t>
      </w:r>
      <w:r>
        <w:rPr>
          <w:spacing w:val="40"/>
        </w:rPr>
        <w:t> </w:t>
      </w:r>
      <w:r>
        <w:rPr/>
        <w:t>a</w:t>
      </w:r>
      <w:r>
        <w:rPr>
          <w:spacing w:val="40"/>
        </w:rPr>
        <w:t> </w:t>
      </w:r>
      <w:r>
        <w:rPr/>
        <w:t>categoria</w:t>
      </w:r>
      <w:r>
        <w:rPr>
          <w:spacing w:val="40"/>
        </w:rPr>
        <w:t> </w:t>
      </w:r>
      <w:r>
        <w:rPr/>
        <w:t>de</w:t>
      </w:r>
      <w:r>
        <w:rPr>
          <w:spacing w:val="40"/>
        </w:rPr>
        <w:t> </w:t>
      </w:r>
      <w:r>
        <w:rPr/>
        <w:t>corpo</w:t>
      </w:r>
      <w:r>
        <w:rPr>
          <w:spacing w:val="40"/>
        </w:rPr>
        <w:t> </w:t>
      </w:r>
      <w:r>
        <w:rPr/>
        <w:t>inanimado:</w:t>
      </w:r>
      <w:r>
        <w:rPr>
          <w:spacing w:val="80"/>
        </w:rPr>
        <w:t> </w:t>
      </w:r>
      <w:r>
        <w:rPr/>
        <w:t>donde</w:t>
      </w:r>
      <w:r>
        <w:rPr>
          <w:spacing w:val="40"/>
        </w:rPr>
        <w:t> </w:t>
      </w:r>
      <w:r>
        <w:rPr/>
        <w:t>observamos</w:t>
      </w:r>
      <w:r>
        <w:rPr>
          <w:spacing w:val="40"/>
        </w:rPr>
        <w:t> </w:t>
      </w:r>
      <w:r>
        <w:rPr/>
        <w:t>os</w:t>
      </w:r>
      <w:r>
        <w:rPr>
          <w:spacing w:val="40"/>
        </w:rPr>
        <w:t> </w:t>
      </w:r>
      <w:r>
        <w:rPr/>
        <w:t>pares</w:t>
      </w:r>
      <w:r>
        <w:rPr>
          <w:spacing w:val="40"/>
        </w:rPr>
        <w:t> </w:t>
      </w:r>
      <w:r>
        <w:rPr>
          <w:i/>
          <w:color w:val="7F7F7F"/>
        </w:rPr>
        <w:t>esse</w:t>
      </w:r>
      <w:r>
        <w:rPr>
          <w:i/>
          <w:color w:val="7F7F7F"/>
          <w:spacing w:val="40"/>
        </w:rPr>
        <w:t> </w:t>
      </w:r>
      <w:r>
        <w:rPr>
          <w:i/>
          <w:color w:val="7F7F7F"/>
        </w:rPr>
        <w:t>troço</w:t>
      </w:r>
      <w:r>
        <w:rPr/>
        <w:t>/</w:t>
      </w:r>
      <w:r>
        <w:rPr>
          <w:i/>
          <w:color w:val="7F7F7F"/>
        </w:rPr>
        <w:t>isso </w:t>
      </w:r>
      <w:r>
        <w:rPr/>
        <w:t>e </w:t>
      </w:r>
      <w:r>
        <w:rPr>
          <w:i/>
          <w:color w:val="7F7F7F"/>
        </w:rPr>
        <w:t>essa coisa</w:t>
      </w:r>
      <w:r>
        <w:rPr/>
        <w:t>/</w:t>
      </w:r>
      <w:r>
        <w:rPr>
          <w:i/>
          <w:color w:val="7F7F7F"/>
        </w:rPr>
        <w:t>isso</w:t>
      </w:r>
      <w:r>
        <w:rPr/>
        <w:t>.</w:t>
      </w:r>
    </w:p>
    <w:p>
      <w:pPr>
        <w:pStyle w:val="BodyText"/>
        <w:spacing w:line="252" w:lineRule="auto" w:before="11"/>
        <w:ind w:left="23" w:right="869" w:firstLine="351"/>
        <w:jc w:val="both"/>
      </w:pPr>
      <w:r>
        <w:rPr>
          <w:w w:val="105"/>
        </w:rPr>
        <w:t>Nos últimos 20 anos (veja Capítulo </w:t>
      </w:r>
      <w:hyperlink w:history="true" w:anchor="_bookmark69">
        <w:r>
          <w:rPr>
            <w:w w:val="105"/>
          </w:rPr>
          <w:t>4),</w:t>
        </w:r>
      </w:hyperlink>
      <w:r>
        <w:rPr>
          <w:w w:val="105"/>
        </w:rPr>
        <w:t> os padrões nominais tradicionais ficaram pop- ularmente conhecidos nos grupos com pessoas trans e neturas como </w:t>
      </w:r>
      <w:r>
        <w:rPr>
          <w:i/>
          <w:color w:val="7F7F7F"/>
          <w:w w:val="105"/>
        </w:rPr>
        <w:t>ele/dele</w:t>
      </w:r>
      <w:r>
        <w:rPr>
          <w:w w:val="105"/>
        </w:rPr>
        <w:t>, </w:t>
      </w:r>
      <w:r>
        <w:rPr>
          <w:i/>
          <w:color w:val="7F7F7F"/>
          <w:w w:val="105"/>
        </w:rPr>
        <w:t>ela/dela</w:t>
      </w:r>
      <w:r>
        <w:rPr>
          <w:i/>
          <w:color w:val="7F7F7F"/>
          <w:w w:val="105"/>
        </w:rPr>
        <w:t> </w:t>
      </w:r>
      <w:r>
        <w:rPr>
          <w:w w:val="105"/>
        </w:rPr>
        <w:t>e </w:t>
      </w:r>
      <w:r>
        <w:rPr>
          <w:i/>
          <w:color w:val="7F7F7F"/>
          <w:w w:val="105"/>
        </w:rPr>
        <w:t>isso</w:t>
      </w:r>
      <w:r>
        <w:rPr>
          <w:w w:val="105"/>
        </w:rPr>
        <w:t>,</w:t>
      </w:r>
      <w:r>
        <w:rPr>
          <w:spacing w:val="-11"/>
          <w:w w:val="105"/>
        </w:rPr>
        <w:t> </w:t>
      </w:r>
      <w:r>
        <w:rPr>
          <w:w w:val="105"/>
        </w:rPr>
        <w:t>nomes</w:t>
      </w:r>
      <w:r>
        <w:rPr>
          <w:spacing w:val="-12"/>
          <w:w w:val="105"/>
        </w:rPr>
        <w:t> </w:t>
      </w:r>
      <w:r>
        <w:rPr>
          <w:w w:val="105"/>
        </w:rPr>
        <w:t>próprios</w:t>
      </w:r>
      <w:r>
        <w:rPr>
          <w:spacing w:val="-12"/>
          <w:w w:val="105"/>
        </w:rPr>
        <w:t> </w:t>
      </w:r>
      <w:r>
        <w:rPr>
          <w:w w:val="105"/>
        </w:rPr>
        <w:t>esses</w:t>
      </w:r>
      <w:r>
        <w:rPr>
          <w:spacing w:val="-12"/>
          <w:w w:val="105"/>
        </w:rPr>
        <w:t> </w:t>
      </w:r>
      <w:r>
        <w:rPr>
          <w:w w:val="105"/>
        </w:rPr>
        <w:t>que</w:t>
      </w:r>
      <w:r>
        <w:rPr>
          <w:spacing w:val="-12"/>
          <w:w w:val="105"/>
        </w:rPr>
        <w:t> </w:t>
      </w:r>
      <w:r>
        <w:rPr>
          <w:w w:val="105"/>
        </w:rPr>
        <w:t>são</w:t>
      </w:r>
      <w:r>
        <w:rPr>
          <w:spacing w:val="-12"/>
          <w:w w:val="105"/>
        </w:rPr>
        <w:t> </w:t>
      </w:r>
      <w:r>
        <w:rPr>
          <w:w w:val="105"/>
        </w:rPr>
        <w:t>compostos</w:t>
      </w:r>
      <w:r>
        <w:rPr>
          <w:spacing w:val="-12"/>
          <w:w w:val="105"/>
        </w:rPr>
        <w:t> </w:t>
      </w:r>
      <w:r>
        <w:rPr>
          <w:w w:val="105"/>
        </w:rPr>
        <w:t>pelos</w:t>
      </w:r>
      <w:r>
        <w:rPr>
          <w:spacing w:val="-12"/>
          <w:w w:val="105"/>
        </w:rPr>
        <w:t> </w:t>
      </w:r>
      <w:r>
        <w:rPr>
          <w:w w:val="105"/>
        </w:rPr>
        <w:t>pronomes</w:t>
      </w:r>
      <w:r>
        <w:rPr>
          <w:spacing w:val="-12"/>
          <w:w w:val="105"/>
        </w:rPr>
        <w:t> </w:t>
      </w:r>
      <w:r>
        <w:rPr>
          <w:w w:val="105"/>
        </w:rPr>
        <w:t>mais</w:t>
      </w:r>
      <w:r>
        <w:rPr>
          <w:spacing w:val="-12"/>
          <w:w w:val="105"/>
        </w:rPr>
        <w:t> </w:t>
      </w:r>
      <w:r>
        <w:rPr>
          <w:w w:val="105"/>
        </w:rPr>
        <w:t>frequentes</w:t>
      </w:r>
      <w:r>
        <w:rPr>
          <w:spacing w:val="-12"/>
          <w:w w:val="105"/>
        </w:rPr>
        <w:t> </w:t>
      </w:r>
      <w:r>
        <w:rPr>
          <w:w w:val="105"/>
        </w:rPr>
        <w:t>dos</w:t>
      </w:r>
      <w:r>
        <w:rPr>
          <w:spacing w:val="-12"/>
          <w:w w:val="105"/>
        </w:rPr>
        <w:t> </w:t>
      </w:r>
      <w:r>
        <w:rPr>
          <w:w w:val="105"/>
        </w:rPr>
        <w:t>respec- tivos padrões nominais.</w:t>
      </w:r>
      <w:r>
        <w:rPr>
          <w:spacing w:val="40"/>
          <w:w w:val="105"/>
        </w:rPr>
        <w:t> </w:t>
      </w:r>
      <w:r>
        <w:rPr>
          <w:w w:val="105"/>
        </w:rPr>
        <w:t>Simultaneamente, os pronomes </w:t>
      </w:r>
      <w:r>
        <w:rPr>
          <w:i/>
          <w:color w:val="7F7F7F"/>
          <w:w w:val="105"/>
        </w:rPr>
        <w:t>ele/dele</w:t>
      </w:r>
      <w:r>
        <w:rPr>
          <w:i/>
          <w:color w:val="7F7F7F"/>
          <w:w w:val="105"/>
        </w:rPr>
        <w:t> </w:t>
      </w:r>
      <w:r>
        <w:rPr>
          <w:w w:val="105"/>
        </w:rPr>
        <w:t>e </w:t>
      </w:r>
      <w:r>
        <w:rPr>
          <w:i/>
          <w:color w:val="7F7F7F"/>
          <w:w w:val="105"/>
        </w:rPr>
        <w:t>ela/dela</w:t>
      </w:r>
      <w:r>
        <w:rPr>
          <w:i/>
          <w:color w:val="7F7F7F"/>
          <w:w w:val="105"/>
        </w:rPr>
        <w:t> </w:t>
      </w:r>
      <w:r>
        <w:rPr>
          <w:w w:val="105"/>
        </w:rPr>
        <w:t>se tornaram também</w:t>
      </w:r>
      <w:r>
        <w:rPr>
          <w:spacing w:val="41"/>
          <w:w w:val="105"/>
        </w:rPr>
        <w:t> </w:t>
      </w:r>
      <w:r>
        <w:rPr>
          <w:w w:val="105"/>
        </w:rPr>
        <w:t>um</w:t>
      </w:r>
      <w:r>
        <w:rPr>
          <w:spacing w:val="42"/>
          <w:w w:val="105"/>
        </w:rPr>
        <w:t> </w:t>
      </w:r>
      <w:r>
        <w:rPr>
          <w:w w:val="105"/>
        </w:rPr>
        <w:t>atributo</w:t>
      </w:r>
      <w:r>
        <w:rPr>
          <w:spacing w:val="41"/>
          <w:w w:val="105"/>
        </w:rPr>
        <w:t> </w:t>
      </w:r>
      <w:r>
        <w:rPr>
          <w:w w:val="105"/>
        </w:rPr>
        <w:t>que</w:t>
      </w:r>
      <w:r>
        <w:rPr>
          <w:spacing w:val="42"/>
          <w:w w:val="105"/>
        </w:rPr>
        <w:t> </w:t>
      </w:r>
      <w:r>
        <w:rPr>
          <w:w w:val="105"/>
        </w:rPr>
        <w:t>uma</w:t>
      </w:r>
      <w:r>
        <w:rPr>
          <w:spacing w:val="41"/>
          <w:w w:val="105"/>
        </w:rPr>
        <w:t> </w:t>
      </w:r>
      <w:r>
        <w:rPr>
          <w:w w:val="105"/>
        </w:rPr>
        <w:t>pessoa</w:t>
      </w:r>
      <w:r>
        <w:rPr>
          <w:spacing w:val="42"/>
          <w:w w:val="105"/>
        </w:rPr>
        <w:t> </w:t>
      </w:r>
      <w:r>
        <w:rPr>
          <w:w w:val="105"/>
        </w:rPr>
        <w:t>adota</w:t>
      </w:r>
      <w:r>
        <w:rPr>
          <w:spacing w:val="41"/>
          <w:w w:val="105"/>
        </w:rPr>
        <w:t> </w:t>
      </w:r>
      <w:r>
        <w:rPr>
          <w:w w:val="105"/>
        </w:rPr>
        <w:t>para</w:t>
      </w:r>
      <w:r>
        <w:rPr>
          <w:spacing w:val="42"/>
          <w:w w:val="105"/>
        </w:rPr>
        <w:t> </w:t>
      </w:r>
      <w:r>
        <w:rPr>
          <w:w w:val="105"/>
        </w:rPr>
        <w:t>si</w:t>
      </w:r>
      <w:r>
        <w:rPr>
          <w:spacing w:val="41"/>
          <w:w w:val="105"/>
        </w:rPr>
        <w:t> </w:t>
      </w:r>
      <w:r>
        <w:rPr>
          <w:w w:val="105"/>
        </w:rPr>
        <w:t>mesma</w:t>
      </w:r>
      <w:r>
        <w:rPr>
          <w:spacing w:val="42"/>
          <w:w w:val="105"/>
        </w:rPr>
        <w:t> </w:t>
      </w:r>
      <w:r>
        <w:rPr>
          <w:w w:val="105"/>
        </w:rPr>
        <w:t>e</w:t>
      </w:r>
      <w:r>
        <w:rPr>
          <w:spacing w:val="41"/>
          <w:w w:val="105"/>
        </w:rPr>
        <w:t> </w:t>
      </w:r>
      <w:r>
        <w:rPr>
          <w:w w:val="105"/>
        </w:rPr>
        <w:t>a</w:t>
      </w:r>
      <w:r>
        <w:rPr>
          <w:spacing w:val="42"/>
          <w:w w:val="105"/>
        </w:rPr>
        <w:t> </w:t>
      </w:r>
      <w:r>
        <w:rPr>
          <w:w w:val="105"/>
        </w:rPr>
        <w:t>prática</w:t>
      </w:r>
      <w:r>
        <w:rPr>
          <w:spacing w:val="41"/>
          <w:w w:val="105"/>
        </w:rPr>
        <w:t> </w:t>
      </w:r>
      <w:r>
        <w:rPr>
          <w:w w:val="105"/>
        </w:rPr>
        <w:t>de</w:t>
      </w:r>
      <w:r>
        <w:rPr>
          <w:spacing w:val="42"/>
          <w:w w:val="105"/>
        </w:rPr>
        <w:t> </w:t>
      </w:r>
      <w:r>
        <w:rPr>
          <w:w w:val="105"/>
        </w:rPr>
        <w:t>declarar</w:t>
      </w:r>
      <w:r>
        <w:rPr>
          <w:spacing w:val="41"/>
          <w:w w:val="105"/>
        </w:rPr>
        <w:t> </w:t>
      </w:r>
      <w:r>
        <w:rPr>
          <w:spacing w:val="-5"/>
          <w:w w:val="105"/>
        </w:rPr>
        <w:t>os</w:t>
      </w:r>
    </w:p>
    <w:p>
      <w:pPr>
        <w:pStyle w:val="BodyText"/>
        <w:spacing w:before="8"/>
        <w:rPr>
          <w:sz w:val="16"/>
        </w:rPr>
      </w:pPr>
      <w:r>
        <w:rPr>
          <w:sz w:val="16"/>
        </w:rPr>
        <mc:AlternateContent>
          <mc:Choice Requires="wps">
            <w:drawing>
              <wp:anchor distT="0" distB="0" distL="0" distR="0" allowOverlap="1" layoutInCell="1" locked="0" behindDoc="1" simplePos="0" relativeHeight="487597568">
                <wp:simplePos x="0" y="0"/>
                <wp:positionH relativeFrom="page">
                  <wp:posOffset>914400</wp:posOffset>
                </wp:positionH>
                <wp:positionV relativeFrom="paragraph">
                  <wp:posOffset>137217</wp:posOffset>
                </wp:positionV>
                <wp:extent cx="2292985" cy="1270"/>
                <wp:effectExtent l="0" t="0" r="0" b="0"/>
                <wp:wrapTopAndBottom/>
                <wp:docPr id="73" name="Graphic 73"/>
                <wp:cNvGraphicFramePr>
                  <a:graphicFrameLocks/>
                </wp:cNvGraphicFramePr>
                <a:graphic>
                  <a:graphicData uri="http://schemas.microsoft.com/office/word/2010/wordprocessingShape">
                    <wps:wsp>
                      <wps:cNvPr id="73" name="Graphic 73"/>
                      <wps:cNvSpPr/>
                      <wps:spPr>
                        <a:xfrm>
                          <a:off x="0" y="0"/>
                          <a:ext cx="2292985" cy="1270"/>
                        </a:xfrm>
                        <a:custGeom>
                          <a:avLst/>
                          <a:gdLst/>
                          <a:ahLst/>
                          <a:cxnLst/>
                          <a:rect l="l" t="t" r="r" b="b"/>
                          <a:pathLst>
                            <a:path w="2292985" h="0">
                              <a:moveTo>
                                <a:pt x="0" y="0"/>
                              </a:moveTo>
                              <a:lnTo>
                                <a:pt x="2292438" y="0"/>
                              </a:lnTo>
                            </a:path>
                          </a:pathLst>
                        </a:custGeom>
                        <a:ln w="5054">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72pt;margin-top:10.804512pt;width:180.55pt;height:.1pt;mso-position-horizontal-relative:page;mso-position-vertical-relative:paragraph;z-index:-15718912;mso-wrap-distance-left:0;mso-wrap-distance-right:0" id="docshape48" coordorigin="1440,216" coordsize="3611,0" path="m1440,216l5050,216e" filled="false" stroked="true" strokeweight=".398pt" strokecolor="#000000">
                <v:path arrowok="t"/>
                <v:stroke dashstyle="solid"/>
                <w10:wrap type="topAndBottom"/>
              </v:shape>
            </w:pict>
          </mc:Fallback>
        </mc:AlternateContent>
      </w:r>
    </w:p>
    <w:p>
      <w:pPr>
        <w:spacing w:line="252" w:lineRule="auto" w:before="16"/>
        <w:ind w:left="23" w:right="871" w:firstLine="269"/>
        <w:jc w:val="both"/>
        <w:rPr>
          <w:rFonts w:ascii="Georgia" w:hAnsi="Georgia"/>
          <w:sz w:val="20"/>
        </w:rPr>
      </w:pPr>
      <w:r>
        <w:rPr>
          <w:rFonts w:ascii="Cambria" w:hAnsi="Cambria"/>
          <w:spacing w:val="-2"/>
          <w:position w:val="7"/>
          <w:sz w:val="14"/>
        </w:rPr>
        <w:t>4</w:t>
      </w:r>
      <w:bookmarkStart w:name="_bookmark36" w:id="51"/>
      <w:bookmarkEnd w:id="51"/>
      <w:r>
        <w:rPr>
          <w:rFonts w:ascii="Cambria" w:hAnsi="Cambria"/>
          <w:spacing w:val="10"/>
          <w:position w:val="7"/>
          <w:sz w:val="14"/>
        </w:rPr>
      </w:r>
      <w:r>
        <w:rPr>
          <w:rFonts w:ascii="Georgia" w:hAnsi="Georgia"/>
          <w:spacing w:val="-2"/>
          <w:sz w:val="20"/>
        </w:rPr>
        <w:t>Lembre-se</w:t>
      </w:r>
      <w:r>
        <w:rPr>
          <w:rFonts w:ascii="Georgia" w:hAnsi="Georgia"/>
          <w:spacing w:val="-7"/>
          <w:sz w:val="20"/>
        </w:rPr>
        <w:t> </w:t>
      </w:r>
      <w:r>
        <w:rPr>
          <w:rFonts w:ascii="Georgia" w:hAnsi="Georgia"/>
          <w:spacing w:val="-2"/>
          <w:sz w:val="20"/>
        </w:rPr>
        <w:t>que,</w:t>
      </w:r>
      <w:r>
        <w:rPr>
          <w:rFonts w:ascii="Georgia" w:hAnsi="Georgia"/>
          <w:spacing w:val="-6"/>
          <w:sz w:val="20"/>
        </w:rPr>
        <w:t> </w:t>
      </w:r>
      <w:r>
        <w:rPr>
          <w:rFonts w:ascii="Georgia" w:hAnsi="Georgia"/>
          <w:spacing w:val="-2"/>
          <w:sz w:val="20"/>
        </w:rPr>
        <w:t>por</w:t>
      </w:r>
      <w:r>
        <w:rPr>
          <w:rFonts w:ascii="Georgia" w:hAnsi="Georgia"/>
          <w:spacing w:val="-7"/>
          <w:sz w:val="20"/>
        </w:rPr>
        <w:t> </w:t>
      </w:r>
      <w:r>
        <w:rPr>
          <w:rFonts w:ascii="Georgia" w:hAnsi="Georgia"/>
          <w:spacing w:val="-2"/>
          <w:sz w:val="20"/>
        </w:rPr>
        <w:t>uma</w:t>
      </w:r>
      <w:r>
        <w:rPr>
          <w:rFonts w:ascii="Georgia" w:hAnsi="Georgia"/>
          <w:spacing w:val="-7"/>
          <w:sz w:val="20"/>
        </w:rPr>
        <w:t> </w:t>
      </w:r>
      <w:r>
        <w:rPr>
          <w:rFonts w:ascii="Georgia" w:hAnsi="Georgia"/>
          <w:spacing w:val="-2"/>
          <w:sz w:val="20"/>
        </w:rPr>
        <w:t>teoria</w:t>
      </w:r>
      <w:r>
        <w:rPr>
          <w:rFonts w:ascii="Georgia" w:hAnsi="Georgia"/>
          <w:spacing w:val="-7"/>
          <w:sz w:val="20"/>
        </w:rPr>
        <w:t> </w:t>
      </w:r>
      <w:r>
        <w:rPr>
          <w:rFonts w:ascii="Georgia" w:hAnsi="Georgia"/>
          <w:spacing w:val="-2"/>
          <w:sz w:val="20"/>
        </w:rPr>
        <w:t>funcional,</w:t>
      </w:r>
      <w:r>
        <w:rPr>
          <w:rFonts w:ascii="Georgia" w:hAnsi="Georgia"/>
          <w:spacing w:val="-6"/>
          <w:sz w:val="20"/>
        </w:rPr>
        <w:t> </w:t>
      </w:r>
      <w:r>
        <w:rPr>
          <w:rFonts w:ascii="Georgia" w:hAnsi="Georgia"/>
          <w:spacing w:val="-2"/>
          <w:sz w:val="20"/>
        </w:rPr>
        <w:t>o</w:t>
      </w:r>
      <w:r>
        <w:rPr>
          <w:rFonts w:ascii="Georgia" w:hAnsi="Georgia"/>
          <w:spacing w:val="-7"/>
          <w:sz w:val="20"/>
        </w:rPr>
        <w:t> </w:t>
      </w:r>
      <w:r>
        <w:rPr>
          <w:rFonts w:ascii="Georgia" w:hAnsi="Georgia"/>
          <w:spacing w:val="-2"/>
          <w:sz w:val="20"/>
        </w:rPr>
        <w:t>«</w:t>
      </w:r>
      <w:r>
        <w:rPr>
          <w:rFonts w:ascii="Georgia" w:hAnsi="Georgia"/>
          <w:color w:val="7F7F7F"/>
          <w:spacing w:val="-2"/>
          <w:sz w:val="20"/>
        </w:rPr>
        <w:t>gênero</w:t>
      </w:r>
      <w:r>
        <w:rPr>
          <w:rFonts w:ascii="Georgia" w:hAnsi="Georgia"/>
          <w:spacing w:val="-2"/>
          <w:sz w:val="20"/>
        </w:rPr>
        <w:t>»</w:t>
      </w:r>
      <w:r>
        <w:rPr>
          <w:rFonts w:ascii="Georgia" w:hAnsi="Georgia"/>
          <w:spacing w:val="-7"/>
          <w:sz w:val="20"/>
        </w:rPr>
        <w:t> </w:t>
      </w:r>
      <w:r>
        <w:rPr>
          <w:rFonts w:ascii="Georgia" w:hAnsi="Georgia"/>
          <w:spacing w:val="-2"/>
          <w:sz w:val="20"/>
        </w:rPr>
        <w:t>de</w:t>
      </w:r>
      <w:r>
        <w:rPr>
          <w:rFonts w:ascii="Georgia" w:hAnsi="Georgia"/>
          <w:spacing w:val="-7"/>
          <w:sz w:val="20"/>
        </w:rPr>
        <w:t> </w:t>
      </w:r>
      <w:r>
        <w:rPr>
          <w:rFonts w:ascii="Georgia" w:hAnsi="Georgia"/>
          <w:spacing w:val="-2"/>
          <w:sz w:val="20"/>
        </w:rPr>
        <w:t>um</w:t>
      </w:r>
      <w:r>
        <w:rPr>
          <w:rFonts w:ascii="Georgia" w:hAnsi="Georgia"/>
          <w:spacing w:val="-7"/>
          <w:sz w:val="20"/>
        </w:rPr>
        <w:t> </w:t>
      </w:r>
      <w:r>
        <w:rPr>
          <w:rFonts w:ascii="Georgia" w:hAnsi="Georgia"/>
          <w:spacing w:val="-2"/>
          <w:sz w:val="20"/>
        </w:rPr>
        <w:t>nome</w:t>
      </w:r>
      <w:r>
        <w:rPr>
          <w:rFonts w:ascii="Georgia" w:hAnsi="Georgia"/>
          <w:spacing w:val="-7"/>
          <w:sz w:val="20"/>
        </w:rPr>
        <w:t> </w:t>
      </w:r>
      <w:r>
        <w:rPr>
          <w:rFonts w:ascii="Georgia" w:hAnsi="Georgia"/>
          <w:spacing w:val="-2"/>
          <w:sz w:val="20"/>
        </w:rPr>
        <w:t>comum</w:t>
      </w:r>
      <w:r>
        <w:rPr>
          <w:rFonts w:ascii="Georgia" w:hAnsi="Georgia"/>
          <w:spacing w:val="-7"/>
          <w:sz w:val="20"/>
        </w:rPr>
        <w:t> </w:t>
      </w:r>
      <w:r>
        <w:rPr>
          <w:rFonts w:ascii="Georgia" w:hAnsi="Georgia"/>
          <w:spacing w:val="-2"/>
          <w:sz w:val="20"/>
        </w:rPr>
        <w:t>não</w:t>
      </w:r>
      <w:r>
        <w:rPr>
          <w:rFonts w:ascii="Georgia" w:hAnsi="Georgia"/>
          <w:spacing w:val="-7"/>
          <w:sz w:val="20"/>
        </w:rPr>
        <w:t> </w:t>
      </w:r>
      <w:r>
        <w:rPr>
          <w:rFonts w:ascii="Georgia" w:hAnsi="Georgia"/>
          <w:spacing w:val="-2"/>
          <w:sz w:val="20"/>
        </w:rPr>
        <w:t>se</w:t>
      </w:r>
      <w:r>
        <w:rPr>
          <w:rFonts w:ascii="Georgia" w:hAnsi="Georgia"/>
          <w:spacing w:val="-7"/>
          <w:sz w:val="20"/>
        </w:rPr>
        <w:t> </w:t>
      </w:r>
      <w:r>
        <w:rPr>
          <w:rFonts w:ascii="Georgia" w:hAnsi="Georgia"/>
          <w:spacing w:val="-2"/>
          <w:sz w:val="20"/>
        </w:rPr>
        <w:t>encontra</w:t>
      </w:r>
      <w:r>
        <w:rPr>
          <w:rFonts w:ascii="Georgia" w:hAnsi="Georgia"/>
          <w:spacing w:val="-7"/>
          <w:sz w:val="20"/>
        </w:rPr>
        <w:t> </w:t>
      </w:r>
      <w:r>
        <w:rPr>
          <w:rFonts w:ascii="Georgia" w:hAnsi="Georgia"/>
          <w:spacing w:val="-2"/>
          <w:sz w:val="20"/>
        </w:rPr>
        <w:t>na</w:t>
      </w:r>
      <w:r>
        <w:rPr>
          <w:rFonts w:ascii="Georgia" w:hAnsi="Georgia"/>
          <w:spacing w:val="-7"/>
          <w:sz w:val="20"/>
        </w:rPr>
        <w:t> </w:t>
      </w:r>
      <w:r>
        <w:rPr>
          <w:rFonts w:ascii="Georgia" w:hAnsi="Georgia"/>
          <w:spacing w:val="-2"/>
          <w:sz w:val="20"/>
        </w:rPr>
        <w:t>“classe </w:t>
      </w:r>
      <w:r>
        <w:rPr>
          <w:rFonts w:ascii="Georgia" w:hAnsi="Georgia"/>
          <w:spacing w:val="-4"/>
          <w:sz w:val="20"/>
        </w:rPr>
        <w:t>de</w:t>
      </w:r>
      <w:r>
        <w:rPr>
          <w:rFonts w:ascii="Georgia" w:hAnsi="Georgia"/>
          <w:spacing w:val="-6"/>
          <w:sz w:val="20"/>
        </w:rPr>
        <w:t> </w:t>
      </w:r>
      <w:r>
        <w:rPr>
          <w:rFonts w:ascii="Georgia" w:hAnsi="Georgia"/>
          <w:spacing w:val="-4"/>
          <w:sz w:val="20"/>
        </w:rPr>
        <w:t>substantivo”</w:t>
      </w:r>
      <w:r>
        <w:rPr>
          <w:rFonts w:ascii="Georgia" w:hAnsi="Georgia"/>
          <w:spacing w:val="10"/>
          <w:sz w:val="20"/>
        </w:rPr>
        <w:t> </w:t>
      </w:r>
      <w:r>
        <w:rPr>
          <w:rFonts w:ascii="Georgia" w:hAnsi="Georgia"/>
          <w:spacing w:val="-4"/>
          <w:sz w:val="20"/>
        </w:rPr>
        <w:t>de</w:t>
      </w:r>
      <w:r>
        <w:rPr>
          <w:rFonts w:ascii="Georgia" w:hAnsi="Georgia"/>
          <w:spacing w:val="-6"/>
          <w:sz w:val="20"/>
        </w:rPr>
        <w:t> </w:t>
      </w:r>
      <w:r>
        <w:rPr>
          <w:rFonts w:ascii="Georgia" w:hAnsi="Georgia"/>
          <w:spacing w:val="-4"/>
          <w:sz w:val="20"/>
        </w:rPr>
        <w:t>um</w:t>
      </w:r>
      <w:r>
        <w:rPr>
          <w:rFonts w:ascii="Georgia" w:hAnsi="Georgia"/>
          <w:spacing w:val="-6"/>
          <w:sz w:val="20"/>
        </w:rPr>
        <w:t> </w:t>
      </w:r>
      <w:r>
        <w:rPr>
          <w:rFonts w:ascii="Georgia" w:hAnsi="Georgia"/>
          <w:spacing w:val="-4"/>
          <w:sz w:val="20"/>
        </w:rPr>
        <w:t>verbete</w:t>
      </w:r>
      <w:r>
        <w:rPr>
          <w:rFonts w:ascii="Georgia" w:hAnsi="Georgia"/>
          <w:spacing w:val="-6"/>
          <w:sz w:val="20"/>
        </w:rPr>
        <w:t> </w:t>
      </w:r>
      <w:r>
        <w:rPr>
          <w:rFonts w:ascii="Georgia" w:hAnsi="Georgia"/>
          <w:spacing w:val="-4"/>
          <w:sz w:val="20"/>
        </w:rPr>
        <w:t>de</w:t>
      </w:r>
      <w:r>
        <w:rPr>
          <w:rFonts w:ascii="Georgia" w:hAnsi="Georgia"/>
          <w:spacing w:val="-6"/>
          <w:sz w:val="20"/>
        </w:rPr>
        <w:t> </w:t>
      </w:r>
      <w:r>
        <w:rPr>
          <w:rFonts w:ascii="Georgia" w:hAnsi="Georgia"/>
          <w:spacing w:val="-4"/>
          <w:sz w:val="20"/>
        </w:rPr>
        <w:t>dicionário, mas</w:t>
      </w:r>
      <w:r>
        <w:rPr>
          <w:rFonts w:ascii="Georgia" w:hAnsi="Georgia"/>
          <w:spacing w:val="-6"/>
          <w:sz w:val="20"/>
        </w:rPr>
        <w:t> </w:t>
      </w:r>
      <w:r>
        <w:rPr>
          <w:rFonts w:ascii="Georgia" w:hAnsi="Georgia"/>
          <w:spacing w:val="-4"/>
          <w:sz w:val="20"/>
        </w:rPr>
        <w:t>sim</w:t>
      </w:r>
      <w:r>
        <w:rPr>
          <w:rFonts w:ascii="Georgia" w:hAnsi="Georgia"/>
          <w:spacing w:val="-6"/>
          <w:sz w:val="20"/>
        </w:rPr>
        <w:t> </w:t>
      </w:r>
      <w:r>
        <w:rPr>
          <w:rFonts w:ascii="Georgia" w:hAnsi="Georgia"/>
          <w:spacing w:val="-4"/>
          <w:sz w:val="20"/>
        </w:rPr>
        <w:t>no</w:t>
      </w:r>
      <w:r>
        <w:rPr>
          <w:rFonts w:ascii="Georgia" w:hAnsi="Georgia"/>
          <w:spacing w:val="-6"/>
          <w:sz w:val="20"/>
        </w:rPr>
        <w:t> </w:t>
      </w:r>
      <w:r>
        <w:rPr>
          <w:rFonts w:ascii="Georgia" w:hAnsi="Georgia"/>
          <w:spacing w:val="-4"/>
          <w:sz w:val="20"/>
        </w:rPr>
        <w:t>primeiro</w:t>
      </w:r>
      <w:r>
        <w:rPr>
          <w:rFonts w:ascii="Georgia" w:hAnsi="Georgia"/>
          <w:spacing w:val="-6"/>
          <w:sz w:val="20"/>
        </w:rPr>
        <w:t> </w:t>
      </w:r>
      <w:r>
        <w:rPr>
          <w:rFonts w:ascii="Georgia" w:hAnsi="Georgia"/>
          <w:spacing w:val="-4"/>
          <w:sz w:val="20"/>
        </w:rPr>
        <w:t>nome</w:t>
      </w:r>
      <w:r>
        <w:rPr>
          <w:rFonts w:ascii="Georgia" w:hAnsi="Georgia"/>
          <w:spacing w:val="-6"/>
          <w:sz w:val="20"/>
        </w:rPr>
        <w:t> </w:t>
      </w:r>
      <w:r>
        <w:rPr>
          <w:rFonts w:ascii="Georgia" w:hAnsi="Georgia"/>
          <w:spacing w:val="-4"/>
          <w:sz w:val="20"/>
        </w:rPr>
        <w:t>comum</w:t>
      </w:r>
      <w:r>
        <w:rPr>
          <w:rFonts w:ascii="Georgia" w:hAnsi="Georgia"/>
          <w:spacing w:val="-6"/>
          <w:sz w:val="20"/>
        </w:rPr>
        <w:t> </w:t>
      </w:r>
      <w:r>
        <w:rPr>
          <w:rFonts w:ascii="Georgia" w:hAnsi="Georgia"/>
          <w:spacing w:val="-4"/>
          <w:sz w:val="20"/>
        </w:rPr>
        <w:t>de</w:t>
      </w:r>
      <w:r>
        <w:rPr>
          <w:rFonts w:ascii="Georgia" w:hAnsi="Georgia"/>
          <w:spacing w:val="-6"/>
          <w:sz w:val="20"/>
        </w:rPr>
        <w:t> </w:t>
      </w:r>
      <w:r>
        <w:rPr>
          <w:rFonts w:ascii="Georgia" w:hAnsi="Georgia"/>
          <w:spacing w:val="-4"/>
          <w:sz w:val="20"/>
        </w:rPr>
        <w:t>cada</w:t>
      </w:r>
      <w:r>
        <w:rPr>
          <w:rFonts w:ascii="Georgia" w:hAnsi="Georgia"/>
          <w:spacing w:val="-6"/>
          <w:sz w:val="20"/>
        </w:rPr>
        <w:t> </w:t>
      </w:r>
      <w:r>
        <w:rPr>
          <w:rFonts w:ascii="Georgia" w:hAnsi="Georgia"/>
          <w:spacing w:val="-4"/>
          <w:sz w:val="20"/>
        </w:rPr>
        <w:t>acepção.</w:t>
      </w:r>
      <w:r>
        <w:rPr>
          <w:rFonts w:ascii="Georgia" w:hAnsi="Georgia"/>
          <w:spacing w:val="25"/>
          <w:sz w:val="20"/>
        </w:rPr>
        <w:t> </w:t>
      </w:r>
      <w:r>
        <w:rPr>
          <w:rFonts w:ascii="Georgia" w:hAnsi="Georgia"/>
          <w:spacing w:val="-4"/>
          <w:sz w:val="20"/>
        </w:rPr>
        <w:t>Trata-se </w:t>
      </w:r>
      <w:r>
        <w:rPr>
          <w:rFonts w:ascii="Georgia" w:hAnsi="Georgia"/>
          <w:sz w:val="20"/>
        </w:rPr>
        <w:t>de </w:t>
      </w:r>
      <w:bookmarkStart w:name="_bookmark37" w:id="52"/>
      <w:bookmarkEnd w:id="52"/>
      <w:r>
        <w:rPr>
          <w:rFonts w:ascii="Georgia" w:hAnsi="Georgia"/>
          <w:sz w:val="20"/>
        </w:rPr>
        <w:t>um</w:t>
      </w:r>
      <w:r>
        <w:rPr>
          <w:rFonts w:ascii="Georgia" w:hAnsi="Georgia"/>
          <w:sz w:val="20"/>
        </w:rPr>
        <w:t> sentido experiencial, não de uma classe de palavras.</w:t>
      </w:r>
    </w:p>
    <w:p>
      <w:pPr>
        <w:spacing w:line="229" w:lineRule="exact" w:before="0"/>
        <w:ind w:left="292" w:right="0" w:firstLine="0"/>
        <w:jc w:val="both"/>
        <w:rPr>
          <w:rFonts w:ascii="Georgia" w:hAnsi="Georgia"/>
          <w:sz w:val="20"/>
        </w:rPr>
      </w:pPr>
      <w:r>
        <w:rPr>
          <w:rFonts w:ascii="Cambria" w:hAnsi="Cambria"/>
          <w:position w:val="7"/>
          <w:sz w:val="14"/>
        </w:rPr>
        <w:t>5</w:t>
      </w:r>
      <w:r>
        <w:rPr>
          <w:rFonts w:ascii="Georgia" w:hAnsi="Georgia"/>
          <w:sz w:val="20"/>
        </w:rPr>
        <w:t>Note-se</w:t>
      </w:r>
      <w:r>
        <w:rPr>
          <w:rFonts w:ascii="Georgia" w:hAnsi="Georgia"/>
          <w:spacing w:val="6"/>
          <w:sz w:val="20"/>
        </w:rPr>
        <w:t> </w:t>
      </w:r>
      <w:r>
        <w:rPr>
          <w:rFonts w:ascii="Georgia" w:hAnsi="Georgia"/>
          <w:sz w:val="20"/>
        </w:rPr>
        <w:t>que</w:t>
      </w:r>
      <w:r>
        <w:rPr>
          <w:rFonts w:ascii="Georgia" w:hAnsi="Georgia"/>
          <w:spacing w:val="6"/>
          <w:sz w:val="20"/>
        </w:rPr>
        <w:t> </w:t>
      </w:r>
      <w:r>
        <w:rPr>
          <w:rFonts w:ascii="Georgia" w:hAnsi="Georgia"/>
          <w:sz w:val="20"/>
        </w:rPr>
        <w:t>só</w:t>
      </w:r>
      <w:r>
        <w:rPr>
          <w:rFonts w:ascii="Georgia" w:hAnsi="Georgia"/>
          <w:spacing w:val="6"/>
          <w:sz w:val="20"/>
        </w:rPr>
        <w:t> </w:t>
      </w:r>
      <w:r>
        <w:rPr>
          <w:rFonts w:ascii="Georgia" w:hAnsi="Georgia"/>
          <w:sz w:val="20"/>
        </w:rPr>
        <w:t>seres</w:t>
      </w:r>
      <w:r>
        <w:rPr>
          <w:rFonts w:ascii="Georgia" w:hAnsi="Georgia"/>
          <w:spacing w:val="6"/>
          <w:sz w:val="20"/>
        </w:rPr>
        <w:t> </w:t>
      </w:r>
      <w:r>
        <w:rPr>
          <w:rFonts w:ascii="Georgia" w:hAnsi="Georgia"/>
          <w:sz w:val="20"/>
        </w:rPr>
        <w:t>humanos</w:t>
      </w:r>
      <w:r>
        <w:rPr>
          <w:rFonts w:ascii="Georgia" w:hAnsi="Georgia"/>
          <w:spacing w:val="7"/>
          <w:sz w:val="20"/>
        </w:rPr>
        <w:t> </w:t>
      </w:r>
      <w:r>
        <w:rPr>
          <w:rFonts w:ascii="Georgia" w:hAnsi="Georgia"/>
          <w:sz w:val="20"/>
        </w:rPr>
        <w:t>são</w:t>
      </w:r>
      <w:r>
        <w:rPr>
          <w:rFonts w:ascii="Georgia" w:hAnsi="Georgia"/>
          <w:spacing w:val="5"/>
          <w:sz w:val="20"/>
        </w:rPr>
        <w:t> </w:t>
      </w:r>
      <w:r>
        <w:rPr>
          <w:rFonts w:ascii="Georgia" w:hAnsi="Georgia"/>
          <w:sz w:val="20"/>
        </w:rPr>
        <w:t>tanto</w:t>
      </w:r>
      <w:r>
        <w:rPr>
          <w:rFonts w:ascii="Georgia" w:hAnsi="Georgia"/>
          <w:spacing w:val="7"/>
          <w:sz w:val="20"/>
        </w:rPr>
        <w:t> </w:t>
      </w:r>
      <w:r>
        <w:rPr>
          <w:rFonts w:ascii="Georgia" w:hAnsi="Georgia"/>
          <w:sz w:val="20"/>
        </w:rPr>
        <w:t>corpos</w:t>
      </w:r>
      <w:r>
        <w:rPr>
          <w:rFonts w:ascii="Georgia" w:hAnsi="Georgia"/>
          <w:spacing w:val="6"/>
          <w:sz w:val="20"/>
        </w:rPr>
        <w:t> </w:t>
      </w:r>
      <w:r>
        <w:rPr>
          <w:rFonts w:ascii="Georgia" w:hAnsi="Georgia"/>
          <w:sz w:val="20"/>
        </w:rPr>
        <w:t>animados</w:t>
      </w:r>
      <w:r>
        <w:rPr>
          <w:rFonts w:ascii="Georgia" w:hAnsi="Georgia"/>
          <w:spacing w:val="6"/>
          <w:sz w:val="20"/>
        </w:rPr>
        <w:t> </w:t>
      </w:r>
      <w:r>
        <w:rPr>
          <w:rFonts w:ascii="Georgia" w:hAnsi="Georgia"/>
          <w:sz w:val="20"/>
        </w:rPr>
        <w:t>quanto</w:t>
      </w:r>
      <w:r>
        <w:rPr>
          <w:rFonts w:ascii="Georgia" w:hAnsi="Georgia"/>
          <w:spacing w:val="6"/>
          <w:sz w:val="20"/>
        </w:rPr>
        <w:t> </w:t>
      </w:r>
      <w:r>
        <w:rPr>
          <w:rFonts w:ascii="Georgia" w:hAnsi="Georgia"/>
          <w:sz w:val="20"/>
        </w:rPr>
        <w:t>corpos</w:t>
      </w:r>
      <w:r>
        <w:rPr>
          <w:rFonts w:ascii="Georgia" w:hAnsi="Georgia"/>
          <w:spacing w:val="6"/>
          <w:sz w:val="20"/>
        </w:rPr>
        <w:t> </w:t>
      </w:r>
      <w:r>
        <w:rPr>
          <w:rFonts w:ascii="Georgia" w:hAnsi="Georgia"/>
          <w:sz w:val="20"/>
        </w:rPr>
        <w:t>pessoais.</w:t>
      </w:r>
      <w:r>
        <w:rPr>
          <w:rFonts w:ascii="Georgia" w:hAnsi="Georgia"/>
          <w:spacing w:val="43"/>
          <w:sz w:val="20"/>
        </w:rPr>
        <w:t> </w:t>
      </w:r>
      <w:r>
        <w:rPr>
          <w:rFonts w:ascii="Georgia" w:hAnsi="Georgia"/>
          <w:sz w:val="20"/>
        </w:rPr>
        <w:t>Um</w:t>
      </w:r>
      <w:r>
        <w:rPr>
          <w:rFonts w:ascii="Georgia" w:hAnsi="Georgia"/>
          <w:spacing w:val="6"/>
          <w:sz w:val="20"/>
        </w:rPr>
        <w:t> </w:t>
      </w:r>
      <w:r>
        <w:rPr>
          <w:rFonts w:ascii="Georgia" w:hAnsi="Georgia"/>
          <w:sz w:val="20"/>
        </w:rPr>
        <w:t>galo</w:t>
      </w:r>
      <w:r>
        <w:rPr>
          <w:rFonts w:ascii="Georgia" w:hAnsi="Georgia"/>
          <w:spacing w:val="6"/>
          <w:sz w:val="20"/>
        </w:rPr>
        <w:t> </w:t>
      </w:r>
      <w:r>
        <w:rPr>
          <w:rFonts w:ascii="Georgia" w:hAnsi="Georgia"/>
          <w:sz w:val="20"/>
        </w:rPr>
        <w:t>é</w:t>
      </w:r>
      <w:r>
        <w:rPr>
          <w:rFonts w:ascii="Georgia" w:hAnsi="Georgia"/>
          <w:spacing w:val="6"/>
          <w:sz w:val="20"/>
        </w:rPr>
        <w:t> </w:t>
      </w:r>
      <w:r>
        <w:rPr>
          <w:rFonts w:ascii="Georgia" w:hAnsi="Georgia"/>
          <w:spacing w:val="-5"/>
          <w:sz w:val="20"/>
        </w:rPr>
        <w:t>um</w:t>
      </w:r>
    </w:p>
    <w:p>
      <w:pPr>
        <w:spacing w:line="249" w:lineRule="auto" w:before="12"/>
        <w:ind w:left="23" w:right="873" w:firstLine="0"/>
        <w:jc w:val="both"/>
        <w:rPr>
          <w:rFonts w:ascii="Georgia" w:hAnsi="Georgia"/>
          <w:sz w:val="20"/>
        </w:rPr>
      </w:pPr>
      <w:r>
        <w:rPr>
          <w:rFonts w:ascii="Georgia" w:hAnsi="Georgia"/>
          <w:sz w:val="20"/>
        </w:rPr>
        <w:t>corpo masculino e uma galinha um corpo feminino.</w:t>
      </w:r>
      <w:r>
        <w:rPr>
          <w:rFonts w:ascii="Georgia" w:hAnsi="Georgia"/>
          <w:spacing w:val="40"/>
          <w:sz w:val="20"/>
        </w:rPr>
        <w:t> </w:t>
      </w:r>
      <w:r>
        <w:rPr>
          <w:rFonts w:ascii="Georgia" w:hAnsi="Georgia"/>
          <w:sz w:val="20"/>
        </w:rPr>
        <w:t>São corpos animados, mas não são pessoas:</w:t>
      </w:r>
      <w:r>
        <w:rPr>
          <w:rFonts w:ascii="Georgia" w:hAnsi="Georgia"/>
          <w:spacing w:val="37"/>
          <w:sz w:val="20"/>
        </w:rPr>
        <w:t> </w:t>
      </w:r>
      <w:r>
        <w:rPr>
          <w:rFonts w:ascii="Georgia" w:hAnsi="Georgia"/>
          <w:sz w:val="20"/>
        </w:rPr>
        <w:t>são </w:t>
      </w:r>
      <w:r>
        <w:rPr>
          <w:i/>
          <w:color w:val="7F7F7F"/>
          <w:sz w:val="20"/>
        </w:rPr>
        <w:t>esse</w:t>
      </w:r>
      <w:r>
        <w:rPr>
          <w:rFonts w:ascii="Georgia" w:hAnsi="Georgia"/>
          <w:sz w:val="20"/>
        </w:rPr>
        <w:t>/</w:t>
      </w:r>
      <w:r>
        <w:rPr>
          <w:i/>
          <w:color w:val="7F7F7F"/>
          <w:sz w:val="20"/>
        </w:rPr>
        <w:t>essa</w:t>
      </w:r>
      <w:r>
        <w:rPr>
          <w:rFonts w:ascii="Georgia" w:hAnsi="Georgia"/>
          <w:sz w:val="20"/>
        </w:rPr>
        <w:t>, não </w:t>
      </w:r>
      <w:r>
        <w:rPr>
          <w:i/>
          <w:color w:val="7F7F7F"/>
          <w:sz w:val="20"/>
        </w:rPr>
        <w:t>isso</w:t>
      </w:r>
      <w:r>
        <w:rPr>
          <w:rFonts w:ascii="Georgia" w:hAnsi="Georgia"/>
          <w:sz w:val="20"/>
        </w:rPr>
        <w:t>; não são </w:t>
      </w:r>
      <w:r>
        <w:rPr>
          <w:i/>
          <w:color w:val="7F7F7F"/>
          <w:sz w:val="20"/>
        </w:rPr>
        <w:t>alguém</w:t>
      </w:r>
      <w:r>
        <w:rPr>
          <w:rFonts w:ascii="Georgia" w:hAnsi="Georgia"/>
          <w:sz w:val="20"/>
        </w:rPr>
        <w:t>, mas sim </w:t>
      </w:r>
      <w:r>
        <w:rPr>
          <w:i/>
          <w:color w:val="7F7F7F"/>
          <w:sz w:val="20"/>
        </w:rPr>
        <w:t>algo</w:t>
      </w:r>
      <w:r>
        <w:rPr>
          <w:rFonts w:ascii="Georgia" w:hAnsi="Georgia"/>
          <w:sz w:val="20"/>
        </w:rPr>
        <w:t>.</w:t>
      </w:r>
      <w:r>
        <w:rPr>
          <w:rFonts w:ascii="Georgia" w:hAnsi="Georgia"/>
          <w:spacing w:val="40"/>
          <w:sz w:val="20"/>
        </w:rPr>
        <w:t> </w:t>
      </w:r>
      <w:r>
        <w:rPr>
          <w:rFonts w:ascii="Georgia" w:hAnsi="Georgia"/>
          <w:sz w:val="20"/>
        </w:rPr>
        <w:t>Contudo, para que um ser humano fosse animado, para que tivesse alma, precisava ser ou masculino ou feminino.</w:t>
      </w:r>
      <w:r>
        <w:rPr>
          <w:rFonts w:ascii="Georgia" w:hAnsi="Georgia"/>
          <w:spacing w:val="18"/>
          <w:sz w:val="20"/>
        </w:rPr>
        <w:t> </w:t>
      </w:r>
      <w:r>
        <w:rPr>
          <w:rFonts w:ascii="Georgia" w:hAnsi="Georgia"/>
          <w:sz w:val="20"/>
        </w:rPr>
        <w:t>Não podia ser neutro.</w:t>
      </w:r>
    </w:p>
    <w:p>
      <w:pPr>
        <w:spacing w:after="0" w:line="249" w:lineRule="auto"/>
        <w:jc w:val="both"/>
        <w:rPr>
          <w:rFonts w:ascii="Georgia" w:hAnsi="Georgia"/>
          <w:sz w:val="20"/>
        </w:rPr>
        <w:sectPr>
          <w:type w:val="continuous"/>
          <w:pgSz w:w="11910" w:h="16840"/>
          <w:pgMar w:header="819" w:footer="0" w:top="1920" w:bottom="280" w:left="1417" w:right="566"/>
        </w:sectPr>
      </w:pPr>
    </w:p>
    <w:p>
      <w:pPr>
        <w:pStyle w:val="BodyText"/>
        <w:spacing w:before="61"/>
        <w:rPr>
          <w:rFonts w:ascii="Georgia"/>
        </w:rPr>
      </w:pPr>
    </w:p>
    <w:p>
      <w:pPr>
        <w:pStyle w:val="BodyText"/>
        <w:spacing w:line="252" w:lineRule="auto" w:before="1"/>
        <w:ind w:left="23" w:right="393"/>
      </w:pPr>
      <w:r>
        <w:rPr>
          <w:w w:val="105"/>
        </w:rPr>
        <w:t>próprios pronomes em perfis, crachás e cartões de apresentação vem adquirindo adeptos nesses grupos (veja Figura </w:t>
      </w:r>
      <w:hyperlink w:history="true" w:anchor="_bookmark38">
        <w:r>
          <w:rPr>
            <w:w w:val="105"/>
          </w:rPr>
          <w:t>3.1).</w:t>
        </w:r>
      </w:hyperlink>
    </w:p>
    <w:p>
      <w:pPr>
        <w:pStyle w:val="BodyText"/>
        <w:spacing w:before="44"/>
        <w:rPr>
          <w:sz w:val="20"/>
        </w:rPr>
      </w:pPr>
      <w:r>
        <w:rPr>
          <w:sz w:val="20"/>
        </w:rPr>
        <w:drawing>
          <wp:anchor distT="0" distB="0" distL="0" distR="0" allowOverlap="1" layoutInCell="1" locked="0" behindDoc="1" simplePos="0" relativeHeight="487598080">
            <wp:simplePos x="0" y="0"/>
            <wp:positionH relativeFrom="page">
              <wp:posOffset>2011121</wp:posOffset>
            </wp:positionH>
            <wp:positionV relativeFrom="paragraph">
              <wp:posOffset>366874</wp:posOffset>
            </wp:positionV>
            <wp:extent cx="1146048" cy="1923288"/>
            <wp:effectExtent l="0" t="0" r="0" b="0"/>
            <wp:wrapTopAndBottom/>
            <wp:docPr id="78" name="Image 78"/>
            <wp:cNvGraphicFramePr>
              <a:graphicFrameLocks/>
            </wp:cNvGraphicFramePr>
            <a:graphic>
              <a:graphicData uri="http://schemas.openxmlformats.org/drawingml/2006/picture">
                <pic:pic>
                  <pic:nvPicPr>
                    <pic:cNvPr id="78" name="Image 78"/>
                    <pic:cNvPicPr/>
                  </pic:nvPicPr>
                  <pic:blipFill>
                    <a:blip r:embed="rId54" cstate="print"/>
                    <a:stretch>
                      <a:fillRect/>
                    </a:stretch>
                  </pic:blipFill>
                  <pic:spPr>
                    <a:xfrm>
                      <a:off x="0" y="0"/>
                      <a:ext cx="1146048" cy="1923288"/>
                    </a:xfrm>
                    <a:prstGeom prst="rect">
                      <a:avLst/>
                    </a:prstGeom>
                  </pic:spPr>
                </pic:pic>
              </a:graphicData>
            </a:graphic>
          </wp:anchor>
        </w:drawing>
      </w:r>
      <w:r>
        <w:rPr>
          <w:sz w:val="20"/>
        </w:rPr>
        <w:drawing>
          <wp:anchor distT="0" distB="0" distL="0" distR="0" allowOverlap="1" layoutInCell="1" locked="0" behindDoc="1" simplePos="0" relativeHeight="487598592">
            <wp:simplePos x="0" y="0"/>
            <wp:positionH relativeFrom="page">
              <wp:posOffset>3206889</wp:posOffset>
            </wp:positionH>
            <wp:positionV relativeFrom="paragraph">
              <wp:posOffset>313538</wp:posOffset>
            </wp:positionV>
            <wp:extent cx="1152144" cy="1987296"/>
            <wp:effectExtent l="0" t="0" r="0" b="0"/>
            <wp:wrapTopAndBottom/>
            <wp:docPr id="79" name="Image 79"/>
            <wp:cNvGraphicFramePr>
              <a:graphicFrameLocks/>
            </wp:cNvGraphicFramePr>
            <a:graphic>
              <a:graphicData uri="http://schemas.openxmlformats.org/drawingml/2006/picture">
                <pic:pic>
                  <pic:nvPicPr>
                    <pic:cNvPr id="79" name="Image 79"/>
                    <pic:cNvPicPr/>
                  </pic:nvPicPr>
                  <pic:blipFill>
                    <a:blip r:embed="rId55" cstate="print"/>
                    <a:stretch>
                      <a:fillRect/>
                    </a:stretch>
                  </pic:blipFill>
                  <pic:spPr>
                    <a:xfrm>
                      <a:off x="0" y="0"/>
                      <a:ext cx="1152144" cy="1987296"/>
                    </a:xfrm>
                    <a:prstGeom prst="rect">
                      <a:avLst/>
                    </a:prstGeom>
                  </pic:spPr>
                </pic:pic>
              </a:graphicData>
            </a:graphic>
          </wp:anchor>
        </w:drawing>
      </w:r>
      <w:r>
        <w:rPr>
          <w:sz w:val="20"/>
        </w:rPr>
        <w:drawing>
          <wp:anchor distT="0" distB="0" distL="0" distR="0" allowOverlap="1" layoutInCell="1" locked="0" behindDoc="1" simplePos="0" relativeHeight="487599104">
            <wp:simplePos x="0" y="0"/>
            <wp:positionH relativeFrom="page">
              <wp:posOffset>4402658</wp:posOffset>
            </wp:positionH>
            <wp:positionV relativeFrom="paragraph">
              <wp:posOffset>189580</wp:posOffset>
            </wp:positionV>
            <wp:extent cx="1149096" cy="2106168"/>
            <wp:effectExtent l="0" t="0" r="0" b="0"/>
            <wp:wrapTopAndBottom/>
            <wp:docPr id="80" name="Image 80"/>
            <wp:cNvGraphicFramePr>
              <a:graphicFrameLocks/>
            </wp:cNvGraphicFramePr>
            <a:graphic>
              <a:graphicData uri="http://schemas.openxmlformats.org/drawingml/2006/picture">
                <pic:pic>
                  <pic:nvPicPr>
                    <pic:cNvPr id="80" name="Image 80"/>
                    <pic:cNvPicPr/>
                  </pic:nvPicPr>
                  <pic:blipFill>
                    <a:blip r:embed="rId56" cstate="print"/>
                    <a:stretch>
                      <a:fillRect/>
                    </a:stretch>
                  </pic:blipFill>
                  <pic:spPr>
                    <a:xfrm>
                      <a:off x="0" y="0"/>
                      <a:ext cx="1149096" cy="2106168"/>
                    </a:xfrm>
                    <a:prstGeom prst="rect">
                      <a:avLst/>
                    </a:prstGeom>
                  </pic:spPr>
                </pic:pic>
              </a:graphicData>
            </a:graphic>
          </wp:anchor>
        </w:drawing>
      </w:r>
    </w:p>
    <w:p>
      <w:pPr>
        <w:pStyle w:val="BodyText"/>
        <w:spacing w:before="161"/>
        <w:ind w:left="1816"/>
      </w:pPr>
      <w:bookmarkStart w:name="_bookmark38" w:id="53"/>
      <w:bookmarkEnd w:id="53"/>
      <w:r>
        <w:rPr/>
      </w:r>
      <w:r>
        <w:rPr>
          <w:w w:val="105"/>
        </w:rPr>
        <w:t>Figura</w:t>
      </w:r>
      <w:r>
        <w:rPr>
          <w:spacing w:val="6"/>
          <w:w w:val="105"/>
        </w:rPr>
        <w:t> </w:t>
      </w:r>
      <w:r>
        <w:rPr>
          <w:w w:val="105"/>
        </w:rPr>
        <w:t>3.1:</w:t>
      </w:r>
      <w:r>
        <w:rPr>
          <w:spacing w:val="28"/>
          <w:w w:val="105"/>
        </w:rPr>
        <w:t> </w:t>
      </w:r>
      <w:r>
        <w:rPr>
          <w:w w:val="105"/>
        </w:rPr>
        <w:t>Perfis</w:t>
      </w:r>
      <w:r>
        <w:rPr>
          <w:spacing w:val="6"/>
          <w:w w:val="105"/>
        </w:rPr>
        <w:t> </w:t>
      </w:r>
      <w:r>
        <w:rPr>
          <w:w w:val="105"/>
        </w:rPr>
        <w:t>com</w:t>
      </w:r>
      <w:r>
        <w:rPr>
          <w:spacing w:val="5"/>
          <w:w w:val="105"/>
        </w:rPr>
        <w:t> </w:t>
      </w:r>
      <w:r>
        <w:rPr>
          <w:w w:val="105"/>
        </w:rPr>
        <w:t>pronomes</w:t>
      </w:r>
      <w:r>
        <w:rPr>
          <w:spacing w:val="5"/>
          <w:w w:val="105"/>
        </w:rPr>
        <w:t> </w:t>
      </w:r>
      <w:r>
        <w:rPr>
          <w:w w:val="105"/>
        </w:rPr>
        <w:t>no</w:t>
      </w:r>
      <w:r>
        <w:rPr>
          <w:spacing w:val="6"/>
          <w:w w:val="105"/>
        </w:rPr>
        <w:t> </w:t>
      </w:r>
      <w:r>
        <w:rPr>
          <w:w w:val="105"/>
        </w:rPr>
        <w:t>site</w:t>
      </w:r>
      <w:r>
        <w:rPr>
          <w:spacing w:val="6"/>
          <w:w w:val="105"/>
        </w:rPr>
        <w:t> </w:t>
      </w:r>
      <w:r>
        <w:rPr>
          <w:w w:val="105"/>
        </w:rPr>
        <w:t>da</w:t>
      </w:r>
      <w:r>
        <w:rPr>
          <w:spacing w:val="6"/>
          <w:w w:val="105"/>
        </w:rPr>
        <w:t> </w:t>
      </w:r>
      <w:r>
        <w:rPr>
          <w:spacing w:val="-2"/>
          <w:w w:val="105"/>
        </w:rPr>
        <w:t>Soberana</w:t>
      </w:r>
    </w:p>
    <w:p>
      <w:pPr>
        <w:pStyle w:val="BodyText"/>
        <w:spacing w:before="69"/>
      </w:pPr>
    </w:p>
    <w:p>
      <w:pPr>
        <w:pStyle w:val="BodyText"/>
        <w:spacing w:line="252" w:lineRule="auto"/>
        <w:ind w:left="23" w:right="869" w:firstLine="351"/>
        <w:jc w:val="both"/>
      </w:pPr>
      <w:r>
        <w:rPr>
          <w:w w:val="105"/>
        </w:rPr>
        <w:t>Atualmente,</w:t>
      </w:r>
      <w:r>
        <w:rPr>
          <w:w w:val="105"/>
        </w:rPr>
        <w:t> a</w:t>
      </w:r>
      <w:r>
        <w:rPr>
          <w:w w:val="105"/>
        </w:rPr>
        <w:t> troca</w:t>
      </w:r>
      <w:r>
        <w:rPr>
          <w:w w:val="105"/>
        </w:rPr>
        <w:t> de</w:t>
      </w:r>
      <w:r>
        <w:rPr>
          <w:w w:val="105"/>
        </w:rPr>
        <w:t> informação</w:t>
      </w:r>
      <w:r>
        <w:rPr>
          <w:w w:val="105"/>
        </w:rPr>
        <w:t> sobre</w:t>
      </w:r>
      <w:r>
        <w:rPr>
          <w:w w:val="105"/>
        </w:rPr>
        <w:t> «</w:t>
      </w:r>
      <w:r>
        <w:rPr>
          <w:color w:val="7F7F7F"/>
          <w:w w:val="105"/>
        </w:rPr>
        <w:t>gênero</w:t>
      </w:r>
      <w:r>
        <w:rPr>
          <w:color w:val="7F7F7F"/>
          <w:w w:val="105"/>
        </w:rPr>
        <w:t> sexual</w:t>
      </w:r>
      <w:r>
        <w:rPr>
          <w:w w:val="105"/>
        </w:rPr>
        <w:t>»</w:t>
      </w:r>
      <w:r>
        <w:rPr>
          <w:w w:val="105"/>
        </w:rPr>
        <w:t> ocorre</w:t>
      </w:r>
      <w:r>
        <w:rPr>
          <w:w w:val="105"/>
        </w:rPr>
        <w:t> no</w:t>
      </w:r>
      <w:r>
        <w:rPr>
          <w:w w:val="105"/>
        </w:rPr>
        <w:t> diálogo</w:t>
      </w:r>
      <w:r>
        <w:rPr>
          <w:w w:val="105"/>
        </w:rPr>
        <w:t> como ilustrado abaixo, especialmente em grupos com presença de pessoas trans e/ou </w:t>
      </w:r>
      <w:r>
        <w:rPr>
          <w:color w:val="7F7F7F"/>
          <w:w w:val="105"/>
        </w:rPr>
        <w:t>‘neutras’ </w:t>
      </w:r>
      <w:r>
        <w:rPr>
          <w:w w:val="105"/>
        </w:rPr>
        <w:t>(nem</w:t>
      </w:r>
      <w:r>
        <w:rPr>
          <w:spacing w:val="-8"/>
          <w:w w:val="105"/>
        </w:rPr>
        <w:t> </w:t>
      </w:r>
      <w:r>
        <w:rPr>
          <w:w w:val="105"/>
        </w:rPr>
        <w:t>homem</w:t>
      </w:r>
      <w:r>
        <w:rPr>
          <w:spacing w:val="-8"/>
          <w:w w:val="105"/>
        </w:rPr>
        <w:t> </w:t>
      </w:r>
      <w:r>
        <w:rPr>
          <w:w w:val="105"/>
        </w:rPr>
        <w:t>nem</w:t>
      </w:r>
      <w:r>
        <w:rPr>
          <w:spacing w:val="-7"/>
          <w:w w:val="105"/>
        </w:rPr>
        <w:t> </w:t>
      </w:r>
      <w:r>
        <w:rPr>
          <w:w w:val="105"/>
        </w:rPr>
        <w:t>mulher),</w:t>
      </w:r>
      <w:r>
        <w:rPr>
          <w:spacing w:val="-5"/>
          <w:w w:val="105"/>
        </w:rPr>
        <w:t> </w:t>
      </w:r>
      <w:r>
        <w:rPr>
          <w:w w:val="105"/>
        </w:rPr>
        <w:t>nos</w:t>
      </w:r>
      <w:r>
        <w:rPr>
          <w:spacing w:val="-7"/>
          <w:w w:val="105"/>
        </w:rPr>
        <w:t> </w:t>
      </w:r>
      <w:r>
        <w:rPr>
          <w:w w:val="105"/>
        </w:rPr>
        <w:t>quais</w:t>
      </w:r>
      <w:r>
        <w:rPr>
          <w:spacing w:val="-8"/>
          <w:w w:val="105"/>
        </w:rPr>
        <w:t> </w:t>
      </w:r>
      <w:r>
        <w:rPr>
          <w:w w:val="105"/>
        </w:rPr>
        <w:t>atribuir</w:t>
      </w:r>
      <w:r>
        <w:rPr>
          <w:spacing w:val="-8"/>
          <w:w w:val="105"/>
        </w:rPr>
        <w:t> </w:t>
      </w:r>
      <w:r>
        <w:rPr>
          <w:w w:val="105"/>
        </w:rPr>
        <w:t>um</w:t>
      </w:r>
      <w:r>
        <w:rPr>
          <w:spacing w:val="-8"/>
          <w:w w:val="105"/>
        </w:rPr>
        <w:t> </w:t>
      </w:r>
      <w:r>
        <w:rPr>
          <w:w w:val="105"/>
        </w:rPr>
        <w:t>«</w:t>
      </w:r>
      <w:r>
        <w:rPr>
          <w:color w:val="7F7F7F"/>
          <w:w w:val="105"/>
        </w:rPr>
        <w:t>gênero</w:t>
      </w:r>
      <w:r>
        <w:rPr>
          <w:color w:val="7F7F7F"/>
          <w:spacing w:val="-7"/>
          <w:w w:val="105"/>
        </w:rPr>
        <w:t> </w:t>
      </w:r>
      <w:r>
        <w:rPr>
          <w:color w:val="7F7F7F"/>
          <w:w w:val="105"/>
        </w:rPr>
        <w:t>sexual</w:t>
      </w:r>
      <w:r>
        <w:rPr>
          <w:w w:val="105"/>
        </w:rPr>
        <w:t>»</w:t>
      </w:r>
      <w:r>
        <w:rPr>
          <w:spacing w:val="-8"/>
          <w:w w:val="105"/>
        </w:rPr>
        <w:t> </w:t>
      </w:r>
      <w:r>
        <w:rPr>
          <w:w w:val="105"/>
        </w:rPr>
        <w:t>a</w:t>
      </w:r>
      <w:r>
        <w:rPr>
          <w:spacing w:val="-8"/>
          <w:w w:val="105"/>
        </w:rPr>
        <w:t> </w:t>
      </w:r>
      <w:r>
        <w:rPr>
          <w:w w:val="105"/>
        </w:rPr>
        <w:t>alguém</w:t>
      </w:r>
      <w:r>
        <w:rPr>
          <w:spacing w:val="-8"/>
          <w:w w:val="105"/>
        </w:rPr>
        <w:t> </w:t>
      </w:r>
      <w:r>
        <w:rPr>
          <w:w w:val="105"/>
        </w:rPr>
        <w:t>desconhecido somente pelo que a pessoa aparenta ser não é uma prática aceitável.</w:t>
      </w:r>
    </w:p>
    <w:p>
      <w:pPr>
        <w:pStyle w:val="BodyText"/>
        <w:spacing w:before="30"/>
        <w:rPr>
          <w:sz w:val="20"/>
        </w:rPr>
      </w:pPr>
      <w:r>
        <w:rPr>
          <w:sz w:val="20"/>
        </w:rPr>
        <mc:AlternateContent>
          <mc:Choice Requires="wps">
            <w:drawing>
              <wp:anchor distT="0" distB="0" distL="0" distR="0" allowOverlap="1" layoutInCell="1" locked="0" behindDoc="1" simplePos="0" relativeHeight="487599616">
                <wp:simplePos x="0" y="0"/>
                <wp:positionH relativeFrom="page">
                  <wp:posOffset>1460576</wp:posOffset>
                </wp:positionH>
                <wp:positionV relativeFrom="paragraph">
                  <wp:posOffset>180610</wp:posOffset>
                </wp:positionV>
                <wp:extent cx="4639310" cy="377190"/>
                <wp:effectExtent l="0" t="0" r="0" b="0"/>
                <wp:wrapTopAndBottom/>
                <wp:docPr id="81" name="Group 81"/>
                <wp:cNvGraphicFramePr>
                  <a:graphicFrameLocks/>
                </wp:cNvGraphicFramePr>
                <a:graphic>
                  <a:graphicData uri="http://schemas.microsoft.com/office/word/2010/wordprocessingGroup">
                    <wpg:wgp>
                      <wpg:cNvPr id="81" name="Group 81"/>
                      <wpg:cNvGrpSpPr/>
                      <wpg:grpSpPr>
                        <a:xfrm>
                          <a:off x="0" y="0"/>
                          <a:ext cx="4639310" cy="377190"/>
                          <a:chExt cx="4639310" cy="377190"/>
                        </a:xfrm>
                      </wpg:grpSpPr>
                      <wps:wsp>
                        <wps:cNvPr id="82" name="Textbox 82"/>
                        <wps:cNvSpPr txBox="1"/>
                        <wps:spPr>
                          <a:xfrm>
                            <a:off x="2319426" y="2527"/>
                            <a:ext cx="2317115" cy="372110"/>
                          </a:xfrm>
                          <a:prstGeom prst="rect">
                            <a:avLst/>
                          </a:prstGeom>
                          <a:ln w="5054">
                            <a:solidFill>
                              <a:srgbClr val="000000"/>
                            </a:solidFill>
                            <a:prstDash val="solid"/>
                          </a:ln>
                        </wps:spPr>
                        <wps:txbx>
                          <w:txbxContent>
                            <w:p>
                              <w:pPr>
                                <w:spacing w:line="251" w:lineRule="exact" w:before="0"/>
                                <w:ind w:left="119" w:right="0" w:firstLine="0"/>
                                <w:jc w:val="left"/>
                                <w:rPr>
                                  <w:i/>
                                  <w:sz w:val="22"/>
                                </w:rPr>
                              </w:pPr>
                              <w:r>
                                <w:rPr>
                                  <w:rFonts w:ascii="Cambria" w:hAnsi="Cambria"/>
                                  <w:b/>
                                  <w:i/>
                                  <w:color w:val="7F7F7F"/>
                                  <w:w w:val="105"/>
                                  <w:sz w:val="22"/>
                                </w:rPr>
                                <w:t>Quais</w:t>
                              </w:r>
                              <w:r>
                                <w:rPr>
                                  <w:rFonts w:ascii="Cambria" w:hAnsi="Cambria"/>
                                  <w:b/>
                                  <w:i/>
                                  <w:color w:val="7F7F7F"/>
                                  <w:spacing w:val="24"/>
                                  <w:w w:val="105"/>
                                  <w:sz w:val="22"/>
                                </w:rPr>
                                <w:t> </w:t>
                              </w:r>
                              <w:r>
                                <w:rPr>
                                  <w:i/>
                                  <w:color w:val="7F7F7F"/>
                                  <w:w w:val="105"/>
                                  <w:sz w:val="22"/>
                                </w:rPr>
                                <w:t>são</w:t>
                              </w:r>
                              <w:r>
                                <w:rPr>
                                  <w:i/>
                                  <w:color w:val="7F7F7F"/>
                                  <w:spacing w:val="19"/>
                                  <w:w w:val="105"/>
                                  <w:sz w:val="22"/>
                                </w:rPr>
                                <w:t> </w:t>
                              </w:r>
                              <w:r>
                                <w:rPr>
                                  <w:i/>
                                  <w:color w:val="7F7F7F"/>
                                  <w:w w:val="105"/>
                                  <w:sz w:val="22"/>
                                </w:rPr>
                                <w:t>os</w:t>
                              </w:r>
                              <w:r>
                                <w:rPr>
                                  <w:i/>
                                  <w:color w:val="7F7F7F"/>
                                  <w:spacing w:val="18"/>
                                  <w:w w:val="105"/>
                                  <w:sz w:val="22"/>
                                </w:rPr>
                                <w:t> </w:t>
                              </w:r>
                              <w:r>
                                <w:rPr>
                                  <w:i/>
                                  <w:color w:val="7F7F7F"/>
                                  <w:w w:val="105"/>
                                  <w:sz w:val="22"/>
                                </w:rPr>
                                <w:t>seus</w:t>
                              </w:r>
                              <w:r>
                                <w:rPr>
                                  <w:i/>
                                  <w:color w:val="7F7F7F"/>
                                  <w:spacing w:val="19"/>
                                  <w:w w:val="105"/>
                                  <w:sz w:val="22"/>
                                </w:rPr>
                                <w:t> </w:t>
                              </w:r>
                              <w:r>
                                <w:rPr>
                                  <w:i/>
                                  <w:color w:val="7F7F7F"/>
                                  <w:spacing w:val="-2"/>
                                  <w:w w:val="105"/>
                                  <w:sz w:val="22"/>
                                </w:rPr>
                                <w:t>pronomes?</w:t>
                              </w:r>
                            </w:p>
                            <w:p>
                              <w:pPr>
                                <w:spacing w:before="31"/>
                                <w:ind w:left="119" w:right="0" w:firstLine="0"/>
                                <w:jc w:val="left"/>
                                <w:rPr>
                                  <w:i/>
                                  <w:sz w:val="22"/>
                                </w:rPr>
                              </w:pPr>
                              <w:r>
                                <w:rPr>
                                  <w:i/>
                                  <w:color w:val="7F7F7F"/>
                                  <w:w w:val="105"/>
                                  <w:sz w:val="22"/>
                                </w:rPr>
                                <w:t>Os</w:t>
                              </w:r>
                              <w:r>
                                <w:rPr>
                                  <w:i/>
                                  <w:color w:val="7F7F7F"/>
                                  <w:spacing w:val="10"/>
                                  <w:w w:val="105"/>
                                  <w:sz w:val="22"/>
                                </w:rPr>
                                <w:t> </w:t>
                              </w:r>
                              <w:r>
                                <w:rPr>
                                  <w:i/>
                                  <w:color w:val="7F7F7F"/>
                                  <w:w w:val="105"/>
                                  <w:sz w:val="22"/>
                                </w:rPr>
                                <w:t>meus</w:t>
                              </w:r>
                              <w:r>
                                <w:rPr>
                                  <w:i/>
                                  <w:color w:val="7F7F7F"/>
                                  <w:spacing w:val="11"/>
                                  <w:w w:val="105"/>
                                  <w:sz w:val="22"/>
                                </w:rPr>
                                <w:t> </w:t>
                              </w:r>
                              <w:r>
                                <w:rPr>
                                  <w:i/>
                                  <w:color w:val="7F7F7F"/>
                                  <w:w w:val="105"/>
                                  <w:sz w:val="22"/>
                                </w:rPr>
                                <w:t>pronomes</w:t>
                              </w:r>
                              <w:r>
                                <w:rPr>
                                  <w:i/>
                                  <w:color w:val="7F7F7F"/>
                                  <w:spacing w:val="10"/>
                                  <w:w w:val="105"/>
                                  <w:sz w:val="22"/>
                                </w:rPr>
                                <w:t> </w:t>
                              </w:r>
                              <w:r>
                                <w:rPr>
                                  <w:i/>
                                  <w:color w:val="7F7F7F"/>
                                  <w:w w:val="105"/>
                                  <w:sz w:val="22"/>
                                </w:rPr>
                                <w:t>são</w:t>
                              </w:r>
                              <w:r>
                                <w:rPr>
                                  <w:i/>
                                  <w:color w:val="7F7F7F"/>
                                  <w:spacing w:val="11"/>
                                  <w:w w:val="105"/>
                                  <w:sz w:val="22"/>
                                </w:rPr>
                                <w:t> </w:t>
                              </w:r>
                              <w:r>
                                <w:rPr>
                                  <w:rFonts w:ascii="Cambria" w:hAnsi="Cambria"/>
                                  <w:b/>
                                  <w:i/>
                                  <w:color w:val="7F7F7F"/>
                                  <w:spacing w:val="-2"/>
                                  <w:w w:val="105"/>
                                  <w:sz w:val="22"/>
                                </w:rPr>
                                <w:t>ele/dele</w:t>
                              </w:r>
                              <w:r>
                                <w:rPr>
                                  <w:i/>
                                  <w:color w:val="7F7F7F"/>
                                  <w:spacing w:val="-2"/>
                                  <w:w w:val="105"/>
                                  <w:sz w:val="22"/>
                                </w:rPr>
                                <w:t>.</w:t>
                              </w:r>
                            </w:p>
                          </w:txbxContent>
                        </wps:txbx>
                        <wps:bodyPr wrap="square" lIns="0" tIns="0" rIns="0" bIns="0" rtlCol="0">
                          <a:noAutofit/>
                        </wps:bodyPr>
                      </wps:wsp>
                      <wps:wsp>
                        <wps:cNvPr id="83" name="Textbox 83"/>
                        <wps:cNvSpPr txBox="1"/>
                        <wps:spPr>
                          <a:xfrm>
                            <a:off x="2527" y="2527"/>
                            <a:ext cx="2317115" cy="372110"/>
                          </a:xfrm>
                          <a:prstGeom prst="rect">
                            <a:avLst/>
                          </a:prstGeom>
                          <a:ln w="5054">
                            <a:solidFill>
                              <a:srgbClr val="000000"/>
                            </a:solidFill>
                            <a:prstDash val="solid"/>
                          </a:ln>
                        </wps:spPr>
                        <wps:txbx>
                          <w:txbxContent>
                            <w:p>
                              <w:pPr>
                                <w:numPr>
                                  <w:ilvl w:val="0"/>
                                  <w:numId w:val="12"/>
                                </w:numPr>
                                <w:tabs>
                                  <w:tab w:pos="306" w:val="left" w:leader="none"/>
                                </w:tabs>
                                <w:spacing w:line="251" w:lineRule="exact" w:before="0"/>
                                <w:ind w:left="306" w:right="0" w:hanging="187"/>
                                <w:jc w:val="left"/>
                                <w:rPr>
                                  <w:i/>
                                  <w:sz w:val="22"/>
                                </w:rPr>
                              </w:pPr>
                              <w:r>
                                <w:rPr>
                                  <w:rFonts w:ascii="Cambria" w:hAnsi="Cambria"/>
                                  <w:b/>
                                  <w:i/>
                                  <w:color w:val="7F7F7F"/>
                                  <w:w w:val="105"/>
                                  <w:sz w:val="22"/>
                                </w:rPr>
                                <w:t>Qual</w:t>
                              </w:r>
                              <w:r>
                                <w:rPr>
                                  <w:rFonts w:ascii="Cambria" w:hAnsi="Cambria"/>
                                  <w:b/>
                                  <w:i/>
                                  <w:color w:val="7F7F7F"/>
                                  <w:spacing w:val="28"/>
                                  <w:w w:val="105"/>
                                  <w:sz w:val="22"/>
                                </w:rPr>
                                <w:t> </w:t>
                              </w:r>
                              <w:r>
                                <w:rPr>
                                  <w:i/>
                                  <w:color w:val="7F7F7F"/>
                                  <w:w w:val="105"/>
                                  <w:sz w:val="22"/>
                                </w:rPr>
                                <w:t>é</w:t>
                              </w:r>
                              <w:r>
                                <w:rPr>
                                  <w:i/>
                                  <w:color w:val="7F7F7F"/>
                                  <w:spacing w:val="22"/>
                                  <w:w w:val="105"/>
                                  <w:sz w:val="22"/>
                                </w:rPr>
                                <w:t> </w:t>
                              </w:r>
                              <w:r>
                                <w:rPr>
                                  <w:rFonts w:ascii="Cambria" w:hAnsi="Cambria"/>
                                  <w:b/>
                                  <w:i/>
                                  <w:color w:val="7F7F7F"/>
                                  <w:w w:val="105"/>
                                  <w:sz w:val="22"/>
                                </w:rPr>
                                <w:t>o</w:t>
                              </w:r>
                              <w:r>
                                <w:rPr>
                                  <w:rFonts w:ascii="Cambria" w:hAnsi="Cambria"/>
                                  <w:b/>
                                  <w:i/>
                                  <w:color w:val="7F7F7F"/>
                                  <w:spacing w:val="28"/>
                                  <w:w w:val="105"/>
                                  <w:sz w:val="22"/>
                                </w:rPr>
                                <w:t> </w:t>
                              </w:r>
                              <w:r>
                                <w:rPr>
                                  <w:i/>
                                  <w:color w:val="7F7F7F"/>
                                  <w:w w:val="105"/>
                                  <w:sz w:val="22"/>
                                </w:rPr>
                                <w:t>seu</w:t>
                              </w:r>
                              <w:r>
                                <w:rPr>
                                  <w:i/>
                                  <w:color w:val="7F7F7F"/>
                                  <w:spacing w:val="22"/>
                                  <w:w w:val="105"/>
                                  <w:sz w:val="22"/>
                                </w:rPr>
                                <w:t> </w:t>
                              </w:r>
                              <w:r>
                                <w:rPr>
                                  <w:rFonts w:ascii="Cambria" w:hAnsi="Cambria"/>
                                  <w:b/>
                                  <w:i/>
                                  <w:color w:val="7F7F7F"/>
                                  <w:spacing w:val="-2"/>
                                  <w:w w:val="105"/>
                                  <w:sz w:val="22"/>
                                </w:rPr>
                                <w:t>gênero</w:t>
                              </w:r>
                              <w:r>
                                <w:rPr>
                                  <w:i/>
                                  <w:color w:val="7F7F7F"/>
                                  <w:spacing w:val="-2"/>
                                  <w:w w:val="105"/>
                                  <w:sz w:val="22"/>
                                </w:rPr>
                                <w:t>?</w:t>
                              </w:r>
                            </w:p>
                            <w:p>
                              <w:pPr>
                                <w:numPr>
                                  <w:ilvl w:val="0"/>
                                  <w:numId w:val="12"/>
                                </w:numPr>
                                <w:tabs>
                                  <w:tab w:pos="306" w:val="left" w:leader="none"/>
                                </w:tabs>
                                <w:spacing w:before="31"/>
                                <w:ind w:left="306" w:right="0" w:hanging="187"/>
                                <w:jc w:val="left"/>
                                <w:rPr>
                                  <w:i/>
                                  <w:sz w:val="22"/>
                                </w:rPr>
                              </w:pPr>
                              <w:r>
                                <w:rPr>
                                  <w:i/>
                                  <w:color w:val="7F7F7F"/>
                                  <w:w w:val="105"/>
                                  <w:sz w:val="22"/>
                                </w:rPr>
                                <w:t>Eu</w:t>
                              </w:r>
                              <w:r>
                                <w:rPr>
                                  <w:i/>
                                  <w:color w:val="7F7F7F"/>
                                  <w:spacing w:val="18"/>
                                  <w:w w:val="105"/>
                                  <w:sz w:val="22"/>
                                </w:rPr>
                                <w:t> </w:t>
                              </w:r>
                              <w:r>
                                <w:rPr>
                                  <w:i/>
                                  <w:color w:val="7F7F7F"/>
                                  <w:w w:val="105"/>
                                  <w:sz w:val="22"/>
                                </w:rPr>
                                <w:t>sou</w:t>
                              </w:r>
                              <w:r>
                                <w:rPr>
                                  <w:i/>
                                  <w:color w:val="7F7F7F"/>
                                  <w:spacing w:val="19"/>
                                  <w:w w:val="105"/>
                                  <w:sz w:val="22"/>
                                </w:rPr>
                                <w:t> </w:t>
                              </w:r>
                              <w:r>
                                <w:rPr>
                                  <w:rFonts w:ascii="Cambria"/>
                                  <w:b/>
                                  <w:i/>
                                  <w:color w:val="7F7F7F"/>
                                  <w:spacing w:val="-4"/>
                                  <w:w w:val="105"/>
                                  <w:sz w:val="22"/>
                                </w:rPr>
                                <w:t>ele</w:t>
                              </w:r>
                              <w:r>
                                <w:rPr>
                                  <w:i/>
                                  <w:color w:val="7F7F7F"/>
                                  <w:spacing w:val="-4"/>
                                  <w:w w:val="105"/>
                                  <w:sz w:val="22"/>
                                </w:rPr>
                                <w:t>.</w:t>
                              </w:r>
                            </w:p>
                          </w:txbxContent>
                        </wps:txbx>
                        <wps:bodyPr wrap="square" lIns="0" tIns="0" rIns="0" bIns="0" rtlCol="0">
                          <a:noAutofit/>
                        </wps:bodyPr>
                      </wps:wsp>
                    </wpg:wgp>
                  </a:graphicData>
                </a:graphic>
              </wp:anchor>
            </w:drawing>
          </mc:Choice>
          <mc:Fallback>
            <w:pict>
              <v:group style="position:absolute;margin-left:115.005997pt;margin-top:14.221266pt;width:365.3pt;height:29.7pt;mso-position-horizontal-relative:page;mso-position-vertical-relative:paragraph;z-index:-15716864;mso-wrap-distance-left:0;mso-wrap-distance-right:0" id="docshapegroup53" coordorigin="2300,284" coordsize="7306,594">
                <v:shape style="position:absolute;left:5952;top:288;width:3649;height:586" type="#_x0000_t202" id="docshape54" filled="false" stroked="true" strokeweight=".398pt" strokecolor="#000000">
                  <v:textbox inset="0,0,0,0">
                    <w:txbxContent>
                      <w:p>
                        <w:pPr>
                          <w:spacing w:line="251" w:lineRule="exact" w:before="0"/>
                          <w:ind w:left="119" w:right="0" w:firstLine="0"/>
                          <w:jc w:val="left"/>
                          <w:rPr>
                            <w:i/>
                            <w:sz w:val="22"/>
                          </w:rPr>
                        </w:pPr>
                        <w:r>
                          <w:rPr>
                            <w:rFonts w:ascii="Cambria" w:hAnsi="Cambria"/>
                            <w:b/>
                            <w:i/>
                            <w:color w:val="7F7F7F"/>
                            <w:w w:val="105"/>
                            <w:sz w:val="22"/>
                          </w:rPr>
                          <w:t>Quais</w:t>
                        </w:r>
                        <w:r>
                          <w:rPr>
                            <w:rFonts w:ascii="Cambria" w:hAnsi="Cambria"/>
                            <w:b/>
                            <w:i/>
                            <w:color w:val="7F7F7F"/>
                            <w:spacing w:val="24"/>
                            <w:w w:val="105"/>
                            <w:sz w:val="22"/>
                          </w:rPr>
                          <w:t> </w:t>
                        </w:r>
                        <w:r>
                          <w:rPr>
                            <w:i/>
                            <w:color w:val="7F7F7F"/>
                            <w:w w:val="105"/>
                            <w:sz w:val="22"/>
                          </w:rPr>
                          <w:t>são</w:t>
                        </w:r>
                        <w:r>
                          <w:rPr>
                            <w:i/>
                            <w:color w:val="7F7F7F"/>
                            <w:spacing w:val="19"/>
                            <w:w w:val="105"/>
                            <w:sz w:val="22"/>
                          </w:rPr>
                          <w:t> </w:t>
                        </w:r>
                        <w:r>
                          <w:rPr>
                            <w:i/>
                            <w:color w:val="7F7F7F"/>
                            <w:w w:val="105"/>
                            <w:sz w:val="22"/>
                          </w:rPr>
                          <w:t>os</w:t>
                        </w:r>
                        <w:r>
                          <w:rPr>
                            <w:i/>
                            <w:color w:val="7F7F7F"/>
                            <w:spacing w:val="18"/>
                            <w:w w:val="105"/>
                            <w:sz w:val="22"/>
                          </w:rPr>
                          <w:t> </w:t>
                        </w:r>
                        <w:r>
                          <w:rPr>
                            <w:i/>
                            <w:color w:val="7F7F7F"/>
                            <w:w w:val="105"/>
                            <w:sz w:val="22"/>
                          </w:rPr>
                          <w:t>seus</w:t>
                        </w:r>
                        <w:r>
                          <w:rPr>
                            <w:i/>
                            <w:color w:val="7F7F7F"/>
                            <w:spacing w:val="19"/>
                            <w:w w:val="105"/>
                            <w:sz w:val="22"/>
                          </w:rPr>
                          <w:t> </w:t>
                        </w:r>
                        <w:r>
                          <w:rPr>
                            <w:i/>
                            <w:color w:val="7F7F7F"/>
                            <w:spacing w:val="-2"/>
                            <w:w w:val="105"/>
                            <w:sz w:val="22"/>
                          </w:rPr>
                          <w:t>pronomes?</w:t>
                        </w:r>
                      </w:p>
                      <w:p>
                        <w:pPr>
                          <w:spacing w:before="31"/>
                          <w:ind w:left="119" w:right="0" w:firstLine="0"/>
                          <w:jc w:val="left"/>
                          <w:rPr>
                            <w:i/>
                            <w:sz w:val="22"/>
                          </w:rPr>
                        </w:pPr>
                        <w:r>
                          <w:rPr>
                            <w:i/>
                            <w:color w:val="7F7F7F"/>
                            <w:w w:val="105"/>
                            <w:sz w:val="22"/>
                          </w:rPr>
                          <w:t>Os</w:t>
                        </w:r>
                        <w:r>
                          <w:rPr>
                            <w:i/>
                            <w:color w:val="7F7F7F"/>
                            <w:spacing w:val="10"/>
                            <w:w w:val="105"/>
                            <w:sz w:val="22"/>
                          </w:rPr>
                          <w:t> </w:t>
                        </w:r>
                        <w:r>
                          <w:rPr>
                            <w:i/>
                            <w:color w:val="7F7F7F"/>
                            <w:w w:val="105"/>
                            <w:sz w:val="22"/>
                          </w:rPr>
                          <w:t>meus</w:t>
                        </w:r>
                        <w:r>
                          <w:rPr>
                            <w:i/>
                            <w:color w:val="7F7F7F"/>
                            <w:spacing w:val="11"/>
                            <w:w w:val="105"/>
                            <w:sz w:val="22"/>
                          </w:rPr>
                          <w:t> </w:t>
                        </w:r>
                        <w:r>
                          <w:rPr>
                            <w:i/>
                            <w:color w:val="7F7F7F"/>
                            <w:w w:val="105"/>
                            <w:sz w:val="22"/>
                          </w:rPr>
                          <w:t>pronomes</w:t>
                        </w:r>
                        <w:r>
                          <w:rPr>
                            <w:i/>
                            <w:color w:val="7F7F7F"/>
                            <w:spacing w:val="10"/>
                            <w:w w:val="105"/>
                            <w:sz w:val="22"/>
                          </w:rPr>
                          <w:t> </w:t>
                        </w:r>
                        <w:r>
                          <w:rPr>
                            <w:i/>
                            <w:color w:val="7F7F7F"/>
                            <w:w w:val="105"/>
                            <w:sz w:val="22"/>
                          </w:rPr>
                          <w:t>são</w:t>
                        </w:r>
                        <w:r>
                          <w:rPr>
                            <w:i/>
                            <w:color w:val="7F7F7F"/>
                            <w:spacing w:val="11"/>
                            <w:w w:val="105"/>
                            <w:sz w:val="22"/>
                          </w:rPr>
                          <w:t> </w:t>
                        </w:r>
                        <w:r>
                          <w:rPr>
                            <w:rFonts w:ascii="Cambria" w:hAnsi="Cambria"/>
                            <w:b/>
                            <w:i/>
                            <w:color w:val="7F7F7F"/>
                            <w:spacing w:val="-2"/>
                            <w:w w:val="105"/>
                            <w:sz w:val="22"/>
                          </w:rPr>
                          <w:t>ele/dele</w:t>
                        </w:r>
                        <w:r>
                          <w:rPr>
                            <w:i/>
                            <w:color w:val="7F7F7F"/>
                            <w:spacing w:val="-2"/>
                            <w:w w:val="105"/>
                            <w:sz w:val="22"/>
                          </w:rPr>
                          <w:t>.</w:t>
                        </w:r>
                      </w:p>
                    </w:txbxContent>
                  </v:textbox>
                  <v:stroke dashstyle="solid"/>
                  <w10:wrap type="none"/>
                </v:shape>
                <v:shape style="position:absolute;left:2304;top:288;width:3649;height:586" type="#_x0000_t202" id="docshape55" filled="false" stroked="true" strokeweight=".398pt" strokecolor="#000000">
                  <v:textbox inset="0,0,0,0">
                    <w:txbxContent>
                      <w:p>
                        <w:pPr>
                          <w:numPr>
                            <w:ilvl w:val="0"/>
                            <w:numId w:val="12"/>
                          </w:numPr>
                          <w:tabs>
                            <w:tab w:pos="306" w:val="left" w:leader="none"/>
                          </w:tabs>
                          <w:spacing w:line="251" w:lineRule="exact" w:before="0"/>
                          <w:ind w:left="306" w:right="0" w:hanging="187"/>
                          <w:jc w:val="left"/>
                          <w:rPr>
                            <w:i/>
                            <w:sz w:val="22"/>
                          </w:rPr>
                        </w:pPr>
                        <w:r>
                          <w:rPr>
                            <w:rFonts w:ascii="Cambria" w:hAnsi="Cambria"/>
                            <w:b/>
                            <w:i/>
                            <w:color w:val="7F7F7F"/>
                            <w:w w:val="105"/>
                            <w:sz w:val="22"/>
                          </w:rPr>
                          <w:t>Qual</w:t>
                        </w:r>
                        <w:r>
                          <w:rPr>
                            <w:rFonts w:ascii="Cambria" w:hAnsi="Cambria"/>
                            <w:b/>
                            <w:i/>
                            <w:color w:val="7F7F7F"/>
                            <w:spacing w:val="28"/>
                            <w:w w:val="105"/>
                            <w:sz w:val="22"/>
                          </w:rPr>
                          <w:t> </w:t>
                        </w:r>
                        <w:r>
                          <w:rPr>
                            <w:i/>
                            <w:color w:val="7F7F7F"/>
                            <w:w w:val="105"/>
                            <w:sz w:val="22"/>
                          </w:rPr>
                          <w:t>é</w:t>
                        </w:r>
                        <w:r>
                          <w:rPr>
                            <w:i/>
                            <w:color w:val="7F7F7F"/>
                            <w:spacing w:val="22"/>
                            <w:w w:val="105"/>
                            <w:sz w:val="22"/>
                          </w:rPr>
                          <w:t> </w:t>
                        </w:r>
                        <w:r>
                          <w:rPr>
                            <w:rFonts w:ascii="Cambria" w:hAnsi="Cambria"/>
                            <w:b/>
                            <w:i/>
                            <w:color w:val="7F7F7F"/>
                            <w:w w:val="105"/>
                            <w:sz w:val="22"/>
                          </w:rPr>
                          <w:t>o</w:t>
                        </w:r>
                        <w:r>
                          <w:rPr>
                            <w:rFonts w:ascii="Cambria" w:hAnsi="Cambria"/>
                            <w:b/>
                            <w:i/>
                            <w:color w:val="7F7F7F"/>
                            <w:spacing w:val="28"/>
                            <w:w w:val="105"/>
                            <w:sz w:val="22"/>
                          </w:rPr>
                          <w:t> </w:t>
                        </w:r>
                        <w:r>
                          <w:rPr>
                            <w:i/>
                            <w:color w:val="7F7F7F"/>
                            <w:w w:val="105"/>
                            <w:sz w:val="22"/>
                          </w:rPr>
                          <w:t>seu</w:t>
                        </w:r>
                        <w:r>
                          <w:rPr>
                            <w:i/>
                            <w:color w:val="7F7F7F"/>
                            <w:spacing w:val="22"/>
                            <w:w w:val="105"/>
                            <w:sz w:val="22"/>
                          </w:rPr>
                          <w:t> </w:t>
                        </w:r>
                        <w:r>
                          <w:rPr>
                            <w:rFonts w:ascii="Cambria" w:hAnsi="Cambria"/>
                            <w:b/>
                            <w:i/>
                            <w:color w:val="7F7F7F"/>
                            <w:spacing w:val="-2"/>
                            <w:w w:val="105"/>
                            <w:sz w:val="22"/>
                          </w:rPr>
                          <w:t>gênero</w:t>
                        </w:r>
                        <w:r>
                          <w:rPr>
                            <w:i/>
                            <w:color w:val="7F7F7F"/>
                            <w:spacing w:val="-2"/>
                            <w:w w:val="105"/>
                            <w:sz w:val="22"/>
                          </w:rPr>
                          <w:t>?</w:t>
                        </w:r>
                      </w:p>
                      <w:p>
                        <w:pPr>
                          <w:numPr>
                            <w:ilvl w:val="0"/>
                            <w:numId w:val="12"/>
                          </w:numPr>
                          <w:tabs>
                            <w:tab w:pos="306" w:val="left" w:leader="none"/>
                          </w:tabs>
                          <w:spacing w:before="31"/>
                          <w:ind w:left="306" w:right="0" w:hanging="187"/>
                          <w:jc w:val="left"/>
                          <w:rPr>
                            <w:i/>
                            <w:sz w:val="22"/>
                          </w:rPr>
                        </w:pPr>
                        <w:r>
                          <w:rPr>
                            <w:i/>
                            <w:color w:val="7F7F7F"/>
                            <w:w w:val="105"/>
                            <w:sz w:val="22"/>
                          </w:rPr>
                          <w:t>Eu</w:t>
                        </w:r>
                        <w:r>
                          <w:rPr>
                            <w:i/>
                            <w:color w:val="7F7F7F"/>
                            <w:spacing w:val="18"/>
                            <w:w w:val="105"/>
                            <w:sz w:val="22"/>
                          </w:rPr>
                          <w:t> </w:t>
                        </w:r>
                        <w:r>
                          <w:rPr>
                            <w:i/>
                            <w:color w:val="7F7F7F"/>
                            <w:w w:val="105"/>
                            <w:sz w:val="22"/>
                          </w:rPr>
                          <w:t>sou</w:t>
                        </w:r>
                        <w:r>
                          <w:rPr>
                            <w:i/>
                            <w:color w:val="7F7F7F"/>
                            <w:spacing w:val="19"/>
                            <w:w w:val="105"/>
                            <w:sz w:val="22"/>
                          </w:rPr>
                          <w:t> </w:t>
                        </w:r>
                        <w:r>
                          <w:rPr>
                            <w:rFonts w:ascii="Cambria"/>
                            <w:b/>
                            <w:i/>
                            <w:color w:val="7F7F7F"/>
                            <w:spacing w:val="-4"/>
                            <w:w w:val="105"/>
                            <w:sz w:val="22"/>
                          </w:rPr>
                          <w:t>ele</w:t>
                        </w:r>
                        <w:r>
                          <w:rPr>
                            <w:i/>
                            <w:color w:val="7F7F7F"/>
                            <w:spacing w:val="-4"/>
                            <w:w w:val="105"/>
                            <w:sz w:val="22"/>
                          </w:rPr>
                          <w:t>.</w:t>
                        </w:r>
                      </w:p>
                    </w:txbxContent>
                  </v:textbox>
                  <v:stroke dashstyle="solid"/>
                  <w10:wrap type="none"/>
                </v:shape>
                <w10:wrap type="topAndBottom"/>
              </v:group>
            </w:pict>
          </mc:Fallback>
        </mc:AlternateContent>
      </w:r>
    </w:p>
    <w:p>
      <w:pPr>
        <w:pStyle w:val="BodyText"/>
        <w:spacing w:before="177"/>
        <w:ind w:left="1237"/>
      </w:pPr>
      <w:r>
        <w:rPr>
          <w:w w:val="105"/>
        </w:rPr>
        <w:t>Tabela</w:t>
      </w:r>
      <w:r>
        <w:rPr>
          <w:spacing w:val="12"/>
          <w:w w:val="105"/>
        </w:rPr>
        <w:t> </w:t>
      </w:r>
      <w:r>
        <w:rPr>
          <w:w w:val="105"/>
        </w:rPr>
        <w:t>3.4:</w:t>
      </w:r>
      <w:r>
        <w:rPr>
          <w:spacing w:val="36"/>
          <w:w w:val="105"/>
        </w:rPr>
        <w:t> </w:t>
      </w:r>
      <w:r>
        <w:rPr>
          <w:w w:val="105"/>
        </w:rPr>
        <w:t>Forma</w:t>
      </w:r>
      <w:r>
        <w:rPr>
          <w:spacing w:val="12"/>
          <w:w w:val="105"/>
        </w:rPr>
        <w:t> </w:t>
      </w:r>
      <w:r>
        <w:rPr>
          <w:w w:val="105"/>
        </w:rPr>
        <w:t>típica</w:t>
      </w:r>
      <w:r>
        <w:rPr>
          <w:spacing w:val="12"/>
          <w:w w:val="105"/>
        </w:rPr>
        <w:t> </w:t>
      </w:r>
      <w:r>
        <w:rPr>
          <w:w w:val="105"/>
        </w:rPr>
        <w:t>de</w:t>
      </w:r>
      <w:r>
        <w:rPr>
          <w:spacing w:val="11"/>
          <w:w w:val="105"/>
        </w:rPr>
        <w:t> </w:t>
      </w:r>
      <w:r>
        <w:rPr>
          <w:w w:val="105"/>
        </w:rPr>
        <w:t>perguntas</w:t>
      </w:r>
      <w:r>
        <w:rPr>
          <w:spacing w:val="12"/>
          <w:w w:val="105"/>
        </w:rPr>
        <w:t> </w:t>
      </w:r>
      <w:r>
        <w:rPr>
          <w:w w:val="105"/>
        </w:rPr>
        <w:t>e</w:t>
      </w:r>
      <w:r>
        <w:rPr>
          <w:spacing w:val="11"/>
          <w:w w:val="105"/>
        </w:rPr>
        <w:t> </w:t>
      </w:r>
      <w:r>
        <w:rPr>
          <w:w w:val="105"/>
        </w:rPr>
        <w:t>respostas</w:t>
      </w:r>
      <w:r>
        <w:rPr>
          <w:spacing w:val="11"/>
          <w:w w:val="105"/>
        </w:rPr>
        <w:t> </w:t>
      </w:r>
      <w:r>
        <w:rPr>
          <w:w w:val="105"/>
        </w:rPr>
        <w:t>em</w:t>
      </w:r>
      <w:r>
        <w:rPr>
          <w:spacing w:val="12"/>
          <w:w w:val="105"/>
        </w:rPr>
        <w:t> </w:t>
      </w:r>
      <w:r>
        <w:rPr>
          <w:spacing w:val="-2"/>
          <w:w w:val="105"/>
        </w:rPr>
        <w:t>interações</w:t>
      </w:r>
    </w:p>
    <w:p>
      <w:pPr>
        <w:pStyle w:val="BodyText"/>
        <w:spacing w:before="83"/>
      </w:pPr>
    </w:p>
    <w:p>
      <w:pPr>
        <w:pStyle w:val="BodyText"/>
        <w:spacing w:line="247" w:lineRule="auto"/>
        <w:ind w:left="22" w:right="870" w:firstLine="351"/>
        <w:jc w:val="both"/>
      </w:pPr>
      <w:r>
        <w:rPr>
          <w:w w:val="105"/>
        </w:rPr>
        <w:t>Analogamente, os novos dêiticos de duas ou mais sílabas são constituídos pelos mes- mos morfemas fortes e fracos que já realizavam «</w:t>
      </w:r>
      <w:r>
        <w:rPr>
          <w:color w:val="7F7F7F"/>
          <w:w w:val="105"/>
        </w:rPr>
        <w:t>gênero</w:t>
      </w:r>
      <w:r>
        <w:rPr>
          <w:w w:val="105"/>
        </w:rPr>
        <w:t>» na nossa língua</w:t>
      </w:r>
      <w:hyperlink w:history="true" w:anchor="_bookmark40">
        <w:r>
          <w:rPr>
            <w:w w:val="105"/>
            <w:position w:val="9"/>
            <w:sz w:val="16"/>
          </w:rPr>
          <w:t>6</w:t>
        </w:r>
      </w:hyperlink>
      <w:r>
        <w:rPr>
          <w:w w:val="105"/>
        </w:rPr>
        <w:t>.</w:t>
      </w:r>
      <w:r>
        <w:rPr>
          <w:spacing w:val="40"/>
          <w:w w:val="105"/>
        </w:rPr>
        <w:t> </w:t>
      </w:r>
      <w:r>
        <w:rPr>
          <w:w w:val="105"/>
        </w:rPr>
        <w:t>Os padrões nominais novos mais adotados por nacionais são o </w:t>
      </w:r>
      <w:r>
        <w:rPr>
          <w:i/>
          <w:color w:val="7F7F7F"/>
          <w:w w:val="105"/>
        </w:rPr>
        <w:t>êlo/dêlo</w:t>
      </w:r>
      <w:r>
        <w:rPr>
          <w:i/>
          <w:color w:val="7F7F7F"/>
          <w:w w:val="105"/>
        </w:rPr>
        <w:t> </w:t>
      </w:r>
      <w:r>
        <w:rPr>
          <w:w w:val="105"/>
        </w:rPr>
        <w:t>e o </w:t>
      </w:r>
      <w:r>
        <w:rPr>
          <w:i/>
          <w:color w:val="7F7F7F"/>
          <w:w w:val="105"/>
        </w:rPr>
        <w:t>ile/dile</w:t>
      </w:r>
      <w:hyperlink w:history="true" w:anchor="_bookmark41">
        <w:r>
          <w:rPr>
            <w:w w:val="105"/>
            <w:position w:val="9"/>
            <w:sz w:val="16"/>
          </w:rPr>
          <w:t>7</w:t>
        </w:r>
      </w:hyperlink>
      <w:r>
        <w:rPr>
          <w:w w:val="105"/>
        </w:rPr>
        <w:t>, cujos diferentes sentidos experienciais serão descritos na Seção </w:t>
      </w:r>
      <w:hyperlink w:history="true" w:anchor="_bookmark48">
        <w:r>
          <w:rPr>
            <w:w w:val="105"/>
          </w:rPr>
          <w:t>3.3.</w:t>
        </w:r>
      </w:hyperlink>
      <w:r>
        <w:rPr>
          <w:spacing w:val="40"/>
          <w:w w:val="105"/>
        </w:rPr>
        <w:t> </w:t>
      </w:r>
      <w:r>
        <w:rPr>
          <w:w w:val="105"/>
        </w:rPr>
        <w:t>Já os dêiticos de uma sílaba são os mesmos</w:t>
      </w:r>
      <w:r>
        <w:rPr>
          <w:w w:val="105"/>
        </w:rPr>
        <w:t> para</w:t>
      </w:r>
      <w:r>
        <w:rPr>
          <w:w w:val="105"/>
        </w:rPr>
        <w:t> ambos</w:t>
      </w:r>
      <w:r>
        <w:rPr>
          <w:w w:val="105"/>
        </w:rPr>
        <w:t> os</w:t>
      </w:r>
      <w:r>
        <w:rPr>
          <w:w w:val="105"/>
        </w:rPr>
        <w:t> padrões:</w:t>
      </w:r>
      <w:r>
        <w:rPr>
          <w:spacing w:val="40"/>
          <w:w w:val="105"/>
        </w:rPr>
        <w:t> </w:t>
      </w:r>
      <w:r>
        <w:rPr>
          <w:w w:val="105"/>
        </w:rPr>
        <w:t>temos</w:t>
      </w:r>
      <w:r>
        <w:rPr>
          <w:w w:val="105"/>
        </w:rPr>
        <w:t> o</w:t>
      </w:r>
      <w:r>
        <w:rPr>
          <w:w w:val="105"/>
        </w:rPr>
        <w:t> adnome</w:t>
      </w:r>
      <w:r>
        <w:rPr>
          <w:w w:val="105"/>
        </w:rPr>
        <w:t> </w:t>
      </w:r>
      <w:r>
        <w:rPr>
          <w:i/>
          <w:color w:val="7F7F7F"/>
          <w:w w:val="105"/>
        </w:rPr>
        <w:t>e</w:t>
      </w:r>
      <w:r>
        <w:rPr>
          <w:i/>
          <w:color w:val="7F7F7F"/>
          <w:w w:val="105"/>
        </w:rPr>
        <w:t> </w:t>
      </w:r>
      <w:r>
        <w:rPr>
          <w:w w:val="105"/>
        </w:rPr>
        <w:t>e</w:t>
      </w:r>
      <w:r>
        <w:rPr>
          <w:w w:val="105"/>
        </w:rPr>
        <w:t> os</w:t>
      </w:r>
      <w:r>
        <w:rPr>
          <w:w w:val="105"/>
        </w:rPr>
        <w:t> pronomes</w:t>
      </w:r>
      <w:r>
        <w:rPr>
          <w:w w:val="105"/>
        </w:rPr>
        <w:t> </w:t>
      </w:r>
      <w:r>
        <w:rPr>
          <w:i/>
          <w:color w:val="7F7F7F"/>
          <w:w w:val="105"/>
        </w:rPr>
        <w:t>le</w:t>
      </w:r>
      <w:r>
        <w:rPr>
          <w:w w:val="105"/>
        </w:rPr>
        <w:t>,</w:t>
      </w:r>
      <w:r>
        <w:rPr>
          <w:w w:val="105"/>
        </w:rPr>
        <w:t> </w:t>
      </w:r>
      <w:r>
        <w:rPr>
          <w:i/>
          <w:color w:val="7F7F7F"/>
          <w:w w:val="105"/>
        </w:rPr>
        <w:t>ne</w:t>
      </w:r>
      <w:r>
        <w:rPr>
          <w:w w:val="105"/>
        </w:rPr>
        <w:t>,</w:t>
      </w:r>
      <w:r>
        <w:rPr>
          <w:w w:val="105"/>
        </w:rPr>
        <w:t> </w:t>
      </w:r>
      <w:r>
        <w:rPr>
          <w:i/>
          <w:color w:val="7F7F7F"/>
          <w:w w:val="105"/>
        </w:rPr>
        <w:t>e</w:t>
      </w:r>
      <w:r>
        <w:rPr>
          <w:w w:val="105"/>
        </w:rPr>
        <w:t>.</w:t>
      </w:r>
      <w:r>
        <w:rPr>
          <w:spacing w:val="40"/>
          <w:w w:val="105"/>
        </w:rPr>
        <w:t> </w:t>
      </w:r>
      <w:r>
        <w:rPr>
          <w:w w:val="105"/>
        </w:rPr>
        <w:t>Em</w:t>
      </w:r>
      <w:r>
        <w:rPr>
          <w:w w:val="105"/>
        </w:rPr>
        <w:t> par- ticular, o adnome </w:t>
      </w:r>
      <w:r>
        <w:rPr>
          <w:i/>
          <w:color w:val="7F7F7F"/>
          <w:w w:val="105"/>
        </w:rPr>
        <w:t>e</w:t>
      </w:r>
      <w:r>
        <w:rPr>
          <w:i/>
          <w:color w:val="7F7F7F"/>
          <w:spacing w:val="27"/>
          <w:w w:val="105"/>
        </w:rPr>
        <w:t> </w:t>
      </w:r>
      <w:r>
        <w:rPr>
          <w:w w:val="105"/>
        </w:rPr>
        <w:t>– o artigo definido – possui variantes que serão apresentadas ao fim da seção.</w:t>
      </w:r>
      <w:r>
        <w:rPr>
          <w:spacing w:val="40"/>
          <w:w w:val="105"/>
        </w:rPr>
        <w:t> </w:t>
      </w:r>
      <w:r>
        <w:rPr>
          <w:w w:val="105"/>
        </w:rPr>
        <w:t>Ao longo da seção, veremos que os novos dêiticos de uma sílaba (adnome </w:t>
      </w:r>
      <w:r>
        <w:rPr>
          <w:i/>
          <w:color w:val="7F7F7F"/>
          <w:w w:val="105"/>
        </w:rPr>
        <w:t>e</w:t>
      </w:r>
      <w:r>
        <w:rPr>
          <w:i/>
          <w:color w:val="7F7F7F"/>
          <w:w w:val="105"/>
        </w:rPr>
        <w:t> </w:t>
      </w:r>
      <w:r>
        <w:rPr>
          <w:w w:val="105"/>
        </w:rPr>
        <w:t>e pronomes </w:t>
      </w:r>
      <w:r>
        <w:rPr>
          <w:i/>
          <w:color w:val="7F7F7F"/>
          <w:w w:val="105"/>
        </w:rPr>
        <w:t>le</w:t>
      </w:r>
      <w:r>
        <w:rPr>
          <w:w w:val="105"/>
        </w:rPr>
        <w:t>, </w:t>
      </w:r>
      <w:r>
        <w:rPr>
          <w:i/>
          <w:color w:val="7F7F7F"/>
          <w:w w:val="105"/>
        </w:rPr>
        <w:t>ne</w:t>
      </w:r>
      <w:r>
        <w:rPr>
          <w:w w:val="105"/>
        </w:rPr>
        <w:t>, </w:t>
      </w:r>
      <w:r>
        <w:rPr>
          <w:i/>
          <w:color w:val="7F7F7F"/>
          <w:w w:val="105"/>
        </w:rPr>
        <w:t>e</w:t>
      </w:r>
      <w:r>
        <w:rPr>
          <w:w w:val="105"/>
        </w:rPr>
        <w:t>) estão presentes em vários, mas não em todos os novos padrões.</w:t>
      </w:r>
    </w:p>
    <w:p>
      <w:pPr>
        <w:pStyle w:val="BodyText"/>
        <w:spacing w:before="51"/>
        <w:rPr>
          <w:sz w:val="22"/>
        </w:rPr>
      </w:pPr>
    </w:p>
    <w:p>
      <w:pPr>
        <w:tabs>
          <w:tab w:pos="1767" w:val="left" w:leader="none"/>
          <w:tab w:pos="3698" w:val="left" w:leader="none"/>
          <w:tab w:pos="5465" w:val="left" w:leader="none"/>
        </w:tabs>
        <w:spacing w:before="0"/>
        <w:ind w:left="0" w:right="803" w:firstLine="0"/>
        <w:jc w:val="center"/>
        <w:rPr>
          <w:sz w:val="22"/>
        </w:rPr>
      </w:pPr>
      <w:r>
        <w:rPr>
          <w:sz w:val="22"/>
        </w:rPr>
        <mc:AlternateContent>
          <mc:Choice Requires="wps">
            <w:drawing>
              <wp:anchor distT="0" distB="0" distL="0" distR="0" allowOverlap="1" layoutInCell="1" locked="0" behindDoc="1" simplePos="0" relativeHeight="487587840">
                <wp:simplePos x="0" y="0"/>
                <wp:positionH relativeFrom="page">
                  <wp:posOffset>1456385</wp:posOffset>
                </wp:positionH>
                <wp:positionV relativeFrom="paragraph">
                  <wp:posOffset>185633</wp:posOffset>
                </wp:positionV>
                <wp:extent cx="2299335" cy="570865"/>
                <wp:effectExtent l="0" t="0" r="0" b="0"/>
                <wp:wrapTopAndBottom/>
                <wp:docPr id="84" name="Textbox 84"/>
                <wp:cNvGraphicFramePr>
                  <a:graphicFrameLocks/>
                </wp:cNvGraphicFramePr>
                <a:graphic>
                  <a:graphicData uri="http://schemas.microsoft.com/office/word/2010/wordprocessingShape">
                    <wps:wsp>
                      <wps:cNvPr id="84" name="Textbox 84"/>
                      <wps:cNvSpPr txBox="1"/>
                      <wps:spPr>
                        <a:xfrm>
                          <a:off x="0" y="0"/>
                          <a:ext cx="2299335" cy="570865"/>
                        </a:xfrm>
                        <a:prstGeom prst="rect">
                          <a:avLst/>
                        </a:prstGeom>
                      </wps:spPr>
                      <wps:txbx>
                        <w:txbxContent>
                          <w:tbl>
                            <w:tblPr>
                              <w:tblW w:w="0" w:type="auto"/>
                              <w:jc w:val="lef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806"/>
                              <w:gridCol w:w="1806"/>
                            </w:tblGrid>
                            <w:tr>
                              <w:trPr>
                                <w:trHeight w:val="286" w:hRule="atLeast"/>
                              </w:trPr>
                              <w:tc>
                                <w:tcPr>
                                  <w:tcW w:w="1806" w:type="dxa"/>
                                </w:tcPr>
                                <w:p>
                                  <w:pPr>
                                    <w:pStyle w:val="TableParagraph"/>
                                    <w:rPr>
                                      <w:i/>
                                      <w:sz w:val="24"/>
                                    </w:rPr>
                                  </w:pPr>
                                  <w:r>
                                    <w:rPr>
                                      <w:i/>
                                      <w:color w:val="7F7F7F"/>
                                      <w:w w:val="105"/>
                                      <w:sz w:val="24"/>
                                    </w:rPr>
                                    <w:t>e</w:t>
                                  </w:r>
                                  <w:r>
                                    <w:rPr>
                                      <w:i/>
                                      <w:color w:val="7F7F7F"/>
                                      <w:spacing w:val="15"/>
                                      <w:w w:val="105"/>
                                      <w:sz w:val="24"/>
                                    </w:rPr>
                                    <w:t> </w:t>
                                  </w:r>
                                  <w:r>
                                    <w:rPr>
                                      <w:i/>
                                      <w:color w:val="7F7F7F"/>
                                      <w:spacing w:val="-2"/>
                                      <w:w w:val="105"/>
                                      <w:sz w:val="24"/>
                                    </w:rPr>
                                    <w:t>menine</w:t>
                                  </w:r>
                                </w:p>
                              </w:tc>
                              <w:tc>
                                <w:tcPr>
                                  <w:tcW w:w="1806" w:type="dxa"/>
                                </w:tcPr>
                                <w:p>
                                  <w:pPr>
                                    <w:pStyle w:val="TableParagraph"/>
                                    <w:rPr>
                                      <w:i/>
                                      <w:sz w:val="24"/>
                                    </w:rPr>
                                  </w:pPr>
                                  <w:r>
                                    <w:rPr>
                                      <w:i/>
                                      <w:color w:val="7F7F7F"/>
                                      <w:sz w:val="24"/>
                                    </w:rPr>
                                    <w:t>êlo</w:t>
                                  </w:r>
                                  <w:r>
                                    <w:rPr>
                                      <w:sz w:val="24"/>
                                    </w:rPr>
                                    <w:t>,</w:t>
                                  </w:r>
                                  <w:r>
                                    <w:rPr>
                                      <w:spacing w:val="36"/>
                                      <w:sz w:val="24"/>
                                    </w:rPr>
                                    <w:t> </w:t>
                                  </w:r>
                                  <w:r>
                                    <w:rPr>
                                      <w:i/>
                                      <w:color w:val="7F7F7F"/>
                                      <w:sz w:val="24"/>
                                    </w:rPr>
                                    <w:t>le</w:t>
                                  </w:r>
                                  <w:r>
                                    <w:rPr>
                                      <w:sz w:val="24"/>
                                    </w:rPr>
                                    <w:t>,</w:t>
                                  </w:r>
                                  <w:r>
                                    <w:rPr>
                                      <w:spacing w:val="36"/>
                                      <w:sz w:val="24"/>
                                    </w:rPr>
                                    <w:t> </w:t>
                                  </w:r>
                                  <w:r>
                                    <w:rPr>
                                      <w:i/>
                                      <w:color w:val="7F7F7F"/>
                                      <w:sz w:val="24"/>
                                    </w:rPr>
                                    <w:t>ne</w:t>
                                  </w:r>
                                  <w:r>
                                    <w:rPr>
                                      <w:sz w:val="24"/>
                                    </w:rPr>
                                    <w:t>,</w:t>
                                  </w:r>
                                  <w:r>
                                    <w:rPr>
                                      <w:spacing w:val="36"/>
                                      <w:sz w:val="24"/>
                                    </w:rPr>
                                    <w:t> </w:t>
                                  </w:r>
                                  <w:r>
                                    <w:rPr>
                                      <w:i/>
                                      <w:color w:val="7F7F7F"/>
                                      <w:spacing w:val="-10"/>
                                      <w:sz w:val="24"/>
                                    </w:rPr>
                                    <w:t>e</w:t>
                                  </w:r>
                                </w:p>
                              </w:tc>
                            </w:tr>
                            <w:tr>
                              <w:trPr>
                                <w:trHeight w:val="286" w:hRule="atLeast"/>
                              </w:trPr>
                              <w:tc>
                                <w:tcPr>
                                  <w:tcW w:w="1806" w:type="dxa"/>
                                </w:tcPr>
                                <w:p>
                                  <w:pPr>
                                    <w:pStyle w:val="TableParagraph"/>
                                    <w:rPr>
                                      <w:i/>
                                      <w:sz w:val="24"/>
                                    </w:rPr>
                                  </w:pPr>
                                  <w:r>
                                    <w:rPr>
                                      <w:i/>
                                      <w:color w:val="7F7F7F"/>
                                      <w:w w:val="105"/>
                                      <w:sz w:val="24"/>
                                    </w:rPr>
                                    <w:t>êsso </w:t>
                                  </w:r>
                                  <w:r>
                                    <w:rPr>
                                      <w:i/>
                                      <w:color w:val="7F7F7F"/>
                                      <w:spacing w:val="-2"/>
                                      <w:w w:val="105"/>
                                      <w:sz w:val="24"/>
                                    </w:rPr>
                                    <w:t>menine</w:t>
                                  </w:r>
                                </w:p>
                              </w:tc>
                              <w:tc>
                                <w:tcPr>
                                  <w:tcW w:w="1806" w:type="dxa"/>
                                </w:tcPr>
                                <w:p>
                                  <w:pPr>
                                    <w:pStyle w:val="TableParagraph"/>
                                    <w:ind w:left="3"/>
                                    <w:rPr>
                                      <w:i/>
                                      <w:sz w:val="24"/>
                                    </w:rPr>
                                  </w:pPr>
                                  <w:r>
                                    <w:rPr>
                                      <w:i/>
                                      <w:color w:val="7F7F7F"/>
                                      <w:spacing w:val="-4"/>
                                      <w:sz w:val="24"/>
                                    </w:rPr>
                                    <w:t>êsso</w:t>
                                  </w:r>
                                </w:p>
                              </w:tc>
                            </w:tr>
                            <w:tr>
                              <w:trPr>
                                <w:trHeight w:val="286" w:hRule="atLeast"/>
                              </w:trPr>
                              <w:tc>
                                <w:tcPr>
                                  <w:tcW w:w="1806" w:type="dxa"/>
                                </w:tcPr>
                                <w:p>
                                  <w:pPr>
                                    <w:pStyle w:val="TableParagraph"/>
                                    <w:rPr>
                                      <w:i/>
                                      <w:sz w:val="24"/>
                                    </w:rPr>
                                  </w:pPr>
                                  <w:r>
                                    <w:rPr>
                                      <w:i/>
                                      <w:color w:val="7F7F7F"/>
                                      <w:sz w:val="24"/>
                                    </w:rPr>
                                    <w:t>aquêlo</w:t>
                                  </w:r>
                                  <w:r>
                                    <w:rPr>
                                      <w:i/>
                                      <w:color w:val="7F7F7F"/>
                                      <w:spacing w:val="-2"/>
                                      <w:sz w:val="24"/>
                                    </w:rPr>
                                    <w:t> menine</w:t>
                                  </w:r>
                                </w:p>
                              </w:tc>
                              <w:tc>
                                <w:tcPr>
                                  <w:tcW w:w="1806" w:type="dxa"/>
                                </w:tcPr>
                                <w:p>
                                  <w:pPr>
                                    <w:pStyle w:val="TableParagraph"/>
                                    <w:ind w:left="3"/>
                                    <w:rPr>
                                      <w:i/>
                                      <w:sz w:val="24"/>
                                    </w:rPr>
                                  </w:pPr>
                                  <w:r>
                                    <w:rPr>
                                      <w:i/>
                                      <w:color w:val="7F7F7F"/>
                                      <w:spacing w:val="-2"/>
                                      <w:sz w:val="24"/>
                                    </w:rPr>
                                    <w:t>aquêlo</w:t>
                                  </w:r>
                                </w:p>
                              </w:tc>
                            </w:tr>
                          </w:tbl>
                          <w:p>
                            <w:pPr>
                              <w:pStyle w:val="BodyText"/>
                            </w:pPr>
                          </w:p>
                        </w:txbxContent>
                      </wps:txbx>
                      <wps:bodyPr wrap="square" lIns="0" tIns="0" rIns="0" bIns="0" rtlCol="0">
                        <a:noAutofit/>
                      </wps:bodyPr>
                    </wps:wsp>
                  </a:graphicData>
                </a:graphic>
              </wp:anchor>
            </w:drawing>
          </mc:Choice>
          <mc:Fallback>
            <w:pict>
              <v:shape style="position:absolute;margin-left:114.676003pt;margin-top:14.616824pt;width:181.05pt;height:44.95pt;mso-position-horizontal-relative:page;mso-position-vertical-relative:paragraph;z-index:-15728640;mso-wrap-distance-left:0;mso-wrap-distance-right:0" type="#_x0000_t202" id="docshape56" filled="false" stroked="false">
                <v:textbox inset="0,0,0,0">
                  <w:txbxContent>
                    <w:tbl>
                      <w:tblPr>
                        <w:tblW w:w="0" w:type="auto"/>
                        <w:jc w:val="lef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806"/>
                        <w:gridCol w:w="1806"/>
                      </w:tblGrid>
                      <w:tr>
                        <w:trPr>
                          <w:trHeight w:val="286" w:hRule="atLeast"/>
                        </w:trPr>
                        <w:tc>
                          <w:tcPr>
                            <w:tcW w:w="1806" w:type="dxa"/>
                          </w:tcPr>
                          <w:p>
                            <w:pPr>
                              <w:pStyle w:val="TableParagraph"/>
                              <w:rPr>
                                <w:i/>
                                <w:sz w:val="24"/>
                              </w:rPr>
                            </w:pPr>
                            <w:r>
                              <w:rPr>
                                <w:i/>
                                <w:color w:val="7F7F7F"/>
                                <w:w w:val="105"/>
                                <w:sz w:val="24"/>
                              </w:rPr>
                              <w:t>e</w:t>
                            </w:r>
                            <w:r>
                              <w:rPr>
                                <w:i/>
                                <w:color w:val="7F7F7F"/>
                                <w:spacing w:val="15"/>
                                <w:w w:val="105"/>
                                <w:sz w:val="24"/>
                              </w:rPr>
                              <w:t> </w:t>
                            </w:r>
                            <w:r>
                              <w:rPr>
                                <w:i/>
                                <w:color w:val="7F7F7F"/>
                                <w:spacing w:val="-2"/>
                                <w:w w:val="105"/>
                                <w:sz w:val="24"/>
                              </w:rPr>
                              <w:t>menine</w:t>
                            </w:r>
                          </w:p>
                        </w:tc>
                        <w:tc>
                          <w:tcPr>
                            <w:tcW w:w="1806" w:type="dxa"/>
                          </w:tcPr>
                          <w:p>
                            <w:pPr>
                              <w:pStyle w:val="TableParagraph"/>
                              <w:rPr>
                                <w:i/>
                                <w:sz w:val="24"/>
                              </w:rPr>
                            </w:pPr>
                            <w:r>
                              <w:rPr>
                                <w:i/>
                                <w:color w:val="7F7F7F"/>
                                <w:sz w:val="24"/>
                              </w:rPr>
                              <w:t>êlo</w:t>
                            </w:r>
                            <w:r>
                              <w:rPr>
                                <w:sz w:val="24"/>
                              </w:rPr>
                              <w:t>,</w:t>
                            </w:r>
                            <w:r>
                              <w:rPr>
                                <w:spacing w:val="36"/>
                                <w:sz w:val="24"/>
                              </w:rPr>
                              <w:t> </w:t>
                            </w:r>
                            <w:r>
                              <w:rPr>
                                <w:i/>
                                <w:color w:val="7F7F7F"/>
                                <w:sz w:val="24"/>
                              </w:rPr>
                              <w:t>le</w:t>
                            </w:r>
                            <w:r>
                              <w:rPr>
                                <w:sz w:val="24"/>
                              </w:rPr>
                              <w:t>,</w:t>
                            </w:r>
                            <w:r>
                              <w:rPr>
                                <w:spacing w:val="36"/>
                                <w:sz w:val="24"/>
                              </w:rPr>
                              <w:t> </w:t>
                            </w:r>
                            <w:r>
                              <w:rPr>
                                <w:i/>
                                <w:color w:val="7F7F7F"/>
                                <w:sz w:val="24"/>
                              </w:rPr>
                              <w:t>ne</w:t>
                            </w:r>
                            <w:r>
                              <w:rPr>
                                <w:sz w:val="24"/>
                              </w:rPr>
                              <w:t>,</w:t>
                            </w:r>
                            <w:r>
                              <w:rPr>
                                <w:spacing w:val="36"/>
                                <w:sz w:val="24"/>
                              </w:rPr>
                              <w:t> </w:t>
                            </w:r>
                            <w:r>
                              <w:rPr>
                                <w:i/>
                                <w:color w:val="7F7F7F"/>
                                <w:spacing w:val="-10"/>
                                <w:sz w:val="24"/>
                              </w:rPr>
                              <w:t>e</w:t>
                            </w:r>
                          </w:p>
                        </w:tc>
                      </w:tr>
                      <w:tr>
                        <w:trPr>
                          <w:trHeight w:val="286" w:hRule="atLeast"/>
                        </w:trPr>
                        <w:tc>
                          <w:tcPr>
                            <w:tcW w:w="1806" w:type="dxa"/>
                          </w:tcPr>
                          <w:p>
                            <w:pPr>
                              <w:pStyle w:val="TableParagraph"/>
                              <w:rPr>
                                <w:i/>
                                <w:sz w:val="24"/>
                              </w:rPr>
                            </w:pPr>
                            <w:r>
                              <w:rPr>
                                <w:i/>
                                <w:color w:val="7F7F7F"/>
                                <w:w w:val="105"/>
                                <w:sz w:val="24"/>
                              </w:rPr>
                              <w:t>êsso </w:t>
                            </w:r>
                            <w:r>
                              <w:rPr>
                                <w:i/>
                                <w:color w:val="7F7F7F"/>
                                <w:spacing w:val="-2"/>
                                <w:w w:val="105"/>
                                <w:sz w:val="24"/>
                              </w:rPr>
                              <w:t>menine</w:t>
                            </w:r>
                          </w:p>
                        </w:tc>
                        <w:tc>
                          <w:tcPr>
                            <w:tcW w:w="1806" w:type="dxa"/>
                          </w:tcPr>
                          <w:p>
                            <w:pPr>
                              <w:pStyle w:val="TableParagraph"/>
                              <w:ind w:left="3"/>
                              <w:rPr>
                                <w:i/>
                                <w:sz w:val="24"/>
                              </w:rPr>
                            </w:pPr>
                            <w:r>
                              <w:rPr>
                                <w:i/>
                                <w:color w:val="7F7F7F"/>
                                <w:spacing w:val="-4"/>
                                <w:sz w:val="24"/>
                              </w:rPr>
                              <w:t>êsso</w:t>
                            </w:r>
                          </w:p>
                        </w:tc>
                      </w:tr>
                      <w:tr>
                        <w:trPr>
                          <w:trHeight w:val="286" w:hRule="atLeast"/>
                        </w:trPr>
                        <w:tc>
                          <w:tcPr>
                            <w:tcW w:w="1806" w:type="dxa"/>
                          </w:tcPr>
                          <w:p>
                            <w:pPr>
                              <w:pStyle w:val="TableParagraph"/>
                              <w:rPr>
                                <w:i/>
                                <w:sz w:val="24"/>
                              </w:rPr>
                            </w:pPr>
                            <w:r>
                              <w:rPr>
                                <w:i/>
                                <w:color w:val="7F7F7F"/>
                                <w:sz w:val="24"/>
                              </w:rPr>
                              <w:t>aquêlo</w:t>
                            </w:r>
                            <w:r>
                              <w:rPr>
                                <w:i/>
                                <w:color w:val="7F7F7F"/>
                                <w:spacing w:val="-2"/>
                                <w:sz w:val="24"/>
                              </w:rPr>
                              <w:t> menine</w:t>
                            </w:r>
                          </w:p>
                        </w:tc>
                        <w:tc>
                          <w:tcPr>
                            <w:tcW w:w="1806" w:type="dxa"/>
                          </w:tcPr>
                          <w:p>
                            <w:pPr>
                              <w:pStyle w:val="TableParagraph"/>
                              <w:ind w:left="3"/>
                              <w:rPr>
                                <w:i/>
                                <w:sz w:val="24"/>
                              </w:rPr>
                            </w:pPr>
                            <w:r>
                              <w:rPr>
                                <w:i/>
                                <w:color w:val="7F7F7F"/>
                                <w:spacing w:val="-2"/>
                                <w:sz w:val="24"/>
                              </w:rPr>
                              <w:t>aquêlo</w:t>
                            </w:r>
                          </w:p>
                        </w:tc>
                      </w:tr>
                    </w:tbl>
                    <w:p>
                      <w:pPr>
                        <w:pStyle w:val="BodyText"/>
                      </w:pPr>
                    </w:p>
                  </w:txbxContent>
                </v:textbox>
                <w10:wrap type="topAndBottom"/>
              </v:shape>
            </w:pict>
          </mc:Fallback>
        </mc:AlternateContent>
      </w:r>
      <w:r>
        <w:rPr>
          <w:sz w:val="22"/>
        </w:rPr>
        <mc:AlternateContent>
          <mc:Choice Requires="wps">
            <w:drawing>
              <wp:anchor distT="0" distB="0" distL="0" distR="0" allowOverlap="1" layoutInCell="1" locked="0" behindDoc="1" simplePos="0" relativeHeight="487587840">
                <wp:simplePos x="0" y="0"/>
                <wp:positionH relativeFrom="page">
                  <wp:posOffset>3804780</wp:posOffset>
                </wp:positionH>
                <wp:positionV relativeFrom="paragraph">
                  <wp:posOffset>185633</wp:posOffset>
                </wp:positionV>
                <wp:extent cx="2299335" cy="570865"/>
                <wp:effectExtent l="0" t="0" r="0" b="0"/>
                <wp:wrapTopAndBottom/>
                <wp:docPr id="85" name="Textbox 85"/>
                <wp:cNvGraphicFramePr>
                  <a:graphicFrameLocks/>
                </wp:cNvGraphicFramePr>
                <a:graphic>
                  <a:graphicData uri="http://schemas.microsoft.com/office/word/2010/wordprocessingShape">
                    <wps:wsp>
                      <wps:cNvPr id="85" name="Textbox 85"/>
                      <wps:cNvSpPr txBox="1"/>
                      <wps:spPr>
                        <a:xfrm>
                          <a:off x="0" y="0"/>
                          <a:ext cx="2299335" cy="570865"/>
                        </a:xfrm>
                        <a:prstGeom prst="rect">
                          <a:avLst/>
                        </a:prstGeom>
                      </wps:spPr>
                      <wps:txbx>
                        <w:txbxContent>
                          <w:tbl>
                            <w:tblPr>
                              <w:tblW w:w="0" w:type="auto"/>
                              <w:jc w:val="lef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806"/>
                              <w:gridCol w:w="1806"/>
                            </w:tblGrid>
                            <w:tr>
                              <w:trPr>
                                <w:trHeight w:val="286" w:hRule="atLeast"/>
                              </w:trPr>
                              <w:tc>
                                <w:tcPr>
                                  <w:tcW w:w="1806" w:type="dxa"/>
                                </w:tcPr>
                                <w:p>
                                  <w:pPr>
                                    <w:pStyle w:val="TableParagraph"/>
                                    <w:rPr>
                                      <w:i/>
                                      <w:sz w:val="24"/>
                                    </w:rPr>
                                  </w:pPr>
                                  <w:r>
                                    <w:rPr>
                                      <w:i/>
                                      <w:color w:val="7F7F7F"/>
                                      <w:w w:val="105"/>
                                      <w:sz w:val="24"/>
                                    </w:rPr>
                                    <w:t>e</w:t>
                                  </w:r>
                                  <w:r>
                                    <w:rPr>
                                      <w:i/>
                                      <w:color w:val="7F7F7F"/>
                                      <w:spacing w:val="15"/>
                                      <w:w w:val="105"/>
                                      <w:sz w:val="24"/>
                                    </w:rPr>
                                    <w:t> </w:t>
                                  </w:r>
                                  <w:r>
                                    <w:rPr>
                                      <w:i/>
                                      <w:color w:val="7F7F7F"/>
                                      <w:spacing w:val="-2"/>
                                      <w:w w:val="105"/>
                                      <w:sz w:val="24"/>
                                    </w:rPr>
                                    <w:t>menine</w:t>
                                  </w:r>
                                </w:p>
                              </w:tc>
                              <w:tc>
                                <w:tcPr>
                                  <w:tcW w:w="1806" w:type="dxa"/>
                                </w:tcPr>
                                <w:p>
                                  <w:pPr>
                                    <w:pStyle w:val="TableParagraph"/>
                                    <w:rPr>
                                      <w:i/>
                                      <w:sz w:val="24"/>
                                    </w:rPr>
                                  </w:pPr>
                                  <w:r>
                                    <w:rPr>
                                      <w:i/>
                                      <w:color w:val="7F7F7F"/>
                                      <w:sz w:val="24"/>
                                    </w:rPr>
                                    <w:t>ile</w:t>
                                  </w:r>
                                  <w:r>
                                    <w:rPr>
                                      <w:sz w:val="24"/>
                                    </w:rPr>
                                    <w:t>,</w:t>
                                  </w:r>
                                  <w:r>
                                    <w:rPr>
                                      <w:spacing w:val="39"/>
                                      <w:sz w:val="24"/>
                                    </w:rPr>
                                    <w:t> </w:t>
                                  </w:r>
                                  <w:r>
                                    <w:rPr>
                                      <w:i/>
                                      <w:color w:val="7F7F7F"/>
                                      <w:sz w:val="24"/>
                                    </w:rPr>
                                    <w:t>le</w:t>
                                  </w:r>
                                  <w:r>
                                    <w:rPr>
                                      <w:sz w:val="24"/>
                                    </w:rPr>
                                    <w:t>,</w:t>
                                  </w:r>
                                  <w:r>
                                    <w:rPr>
                                      <w:spacing w:val="39"/>
                                      <w:sz w:val="24"/>
                                    </w:rPr>
                                    <w:t> </w:t>
                                  </w:r>
                                  <w:r>
                                    <w:rPr>
                                      <w:i/>
                                      <w:color w:val="7F7F7F"/>
                                      <w:sz w:val="24"/>
                                    </w:rPr>
                                    <w:t>ne</w:t>
                                  </w:r>
                                  <w:r>
                                    <w:rPr>
                                      <w:sz w:val="24"/>
                                    </w:rPr>
                                    <w:t>,</w:t>
                                  </w:r>
                                  <w:r>
                                    <w:rPr>
                                      <w:spacing w:val="39"/>
                                      <w:sz w:val="24"/>
                                    </w:rPr>
                                    <w:t> </w:t>
                                  </w:r>
                                  <w:r>
                                    <w:rPr>
                                      <w:i/>
                                      <w:color w:val="7F7F7F"/>
                                      <w:spacing w:val="-10"/>
                                      <w:sz w:val="24"/>
                                    </w:rPr>
                                    <w:t>e</w:t>
                                  </w:r>
                                </w:p>
                              </w:tc>
                            </w:tr>
                            <w:tr>
                              <w:trPr>
                                <w:trHeight w:val="286" w:hRule="atLeast"/>
                              </w:trPr>
                              <w:tc>
                                <w:tcPr>
                                  <w:tcW w:w="1806" w:type="dxa"/>
                                </w:tcPr>
                                <w:p>
                                  <w:pPr>
                                    <w:pStyle w:val="TableParagraph"/>
                                    <w:rPr>
                                      <w:i/>
                                      <w:sz w:val="24"/>
                                    </w:rPr>
                                  </w:pPr>
                                  <w:r>
                                    <w:rPr>
                                      <w:i/>
                                      <w:color w:val="7F7F7F"/>
                                      <w:w w:val="105"/>
                                      <w:sz w:val="24"/>
                                    </w:rPr>
                                    <w:t>isse</w:t>
                                  </w:r>
                                  <w:r>
                                    <w:rPr>
                                      <w:i/>
                                      <w:color w:val="7F7F7F"/>
                                      <w:spacing w:val="6"/>
                                      <w:w w:val="105"/>
                                      <w:sz w:val="24"/>
                                    </w:rPr>
                                    <w:t> </w:t>
                                  </w:r>
                                  <w:r>
                                    <w:rPr>
                                      <w:i/>
                                      <w:color w:val="7F7F7F"/>
                                      <w:spacing w:val="-2"/>
                                      <w:w w:val="105"/>
                                      <w:sz w:val="24"/>
                                    </w:rPr>
                                    <w:t>menine</w:t>
                                  </w:r>
                                </w:p>
                              </w:tc>
                              <w:tc>
                                <w:tcPr>
                                  <w:tcW w:w="1806" w:type="dxa"/>
                                </w:tcPr>
                                <w:p>
                                  <w:pPr>
                                    <w:pStyle w:val="TableParagraph"/>
                                    <w:rPr>
                                      <w:i/>
                                      <w:sz w:val="24"/>
                                    </w:rPr>
                                  </w:pPr>
                                  <w:r>
                                    <w:rPr>
                                      <w:i/>
                                      <w:color w:val="7F7F7F"/>
                                      <w:spacing w:val="-4"/>
                                      <w:sz w:val="24"/>
                                    </w:rPr>
                                    <w:t>isse</w:t>
                                  </w:r>
                                </w:p>
                              </w:tc>
                            </w:tr>
                            <w:tr>
                              <w:trPr>
                                <w:trHeight w:val="286" w:hRule="atLeast"/>
                              </w:trPr>
                              <w:tc>
                                <w:tcPr>
                                  <w:tcW w:w="1806" w:type="dxa"/>
                                </w:tcPr>
                                <w:p>
                                  <w:pPr>
                                    <w:pStyle w:val="TableParagraph"/>
                                    <w:rPr>
                                      <w:i/>
                                      <w:sz w:val="24"/>
                                    </w:rPr>
                                  </w:pPr>
                                  <w:r>
                                    <w:rPr>
                                      <w:i/>
                                      <w:color w:val="7F7F7F"/>
                                      <w:sz w:val="24"/>
                                    </w:rPr>
                                    <w:t>aquile</w:t>
                                  </w:r>
                                  <w:r>
                                    <w:rPr>
                                      <w:i/>
                                      <w:color w:val="7F7F7F"/>
                                      <w:spacing w:val="6"/>
                                      <w:sz w:val="24"/>
                                    </w:rPr>
                                    <w:t> </w:t>
                                  </w:r>
                                  <w:r>
                                    <w:rPr>
                                      <w:i/>
                                      <w:color w:val="7F7F7F"/>
                                      <w:spacing w:val="-2"/>
                                      <w:sz w:val="24"/>
                                    </w:rPr>
                                    <w:t>menine</w:t>
                                  </w:r>
                                </w:p>
                              </w:tc>
                              <w:tc>
                                <w:tcPr>
                                  <w:tcW w:w="1806" w:type="dxa"/>
                                </w:tcPr>
                                <w:p>
                                  <w:pPr>
                                    <w:pStyle w:val="TableParagraph"/>
                                    <w:rPr>
                                      <w:i/>
                                      <w:sz w:val="24"/>
                                    </w:rPr>
                                  </w:pPr>
                                  <w:r>
                                    <w:rPr>
                                      <w:i/>
                                      <w:color w:val="7F7F7F"/>
                                      <w:spacing w:val="-2"/>
                                      <w:sz w:val="24"/>
                                    </w:rPr>
                                    <w:t>aquile</w:t>
                                  </w:r>
                                </w:p>
                              </w:tc>
                            </w:tr>
                          </w:tbl>
                          <w:p>
                            <w:pPr>
                              <w:pStyle w:val="BodyText"/>
                            </w:pPr>
                          </w:p>
                        </w:txbxContent>
                      </wps:txbx>
                      <wps:bodyPr wrap="square" lIns="0" tIns="0" rIns="0" bIns="0" rtlCol="0">
                        <a:noAutofit/>
                      </wps:bodyPr>
                    </wps:wsp>
                  </a:graphicData>
                </a:graphic>
              </wp:anchor>
            </w:drawing>
          </mc:Choice>
          <mc:Fallback>
            <w:pict>
              <v:shape style="position:absolute;margin-left:299.588989pt;margin-top:14.616824pt;width:181.05pt;height:44.95pt;mso-position-horizontal-relative:page;mso-position-vertical-relative:paragraph;z-index:-15728640;mso-wrap-distance-left:0;mso-wrap-distance-right:0" type="#_x0000_t202" id="docshape57" filled="false" stroked="false">
                <v:textbox inset="0,0,0,0">
                  <w:txbxContent>
                    <w:tbl>
                      <w:tblPr>
                        <w:tblW w:w="0" w:type="auto"/>
                        <w:jc w:val="lef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806"/>
                        <w:gridCol w:w="1806"/>
                      </w:tblGrid>
                      <w:tr>
                        <w:trPr>
                          <w:trHeight w:val="286" w:hRule="atLeast"/>
                        </w:trPr>
                        <w:tc>
                          <w:tcPr>
                            <w:tcW w:w="1806" w:type="dxa"/>
                          </w:tcPr>
                          <w:p>
                            <w:pPr>
                              <w:pStyle w:val="TableParagraph"/>
                              <w:rPr>
                                <w:i/>
                                <w:sz w:val="24"/>
                              </w:rPr>
                            </w:pPr>
                            <w:r>
                              <w:rPr>
                                <w:i/>
                                <w:color w:val="7F7F7F"/>
                                <w:w w:val="105"/>
                                <w:sz w:val="24"/>
                              </w:rPr>
                              <w:t>e</w:t>
                            </w:r>
                            <w:r>
                              <w:rPr>
                                <w:i/>
                                <w:color w:val="7F7F7F"/>
                                <w:spacing w:val="15"/>
                                <w:w w:val="105"/>
                                <w:sz w:val="24"/>
                              </w:rPr>
                              <w:t> </w:t>
                            </w:r>
                            <w:r>
                              <w:rPr>
                                <w:i/>
                                <w:color w:val="7F7F7F"/>
                                <w:spacing w:val="-2"/>
                                <w:w w:val="105"/>
                                <w:sz w:val="24"/>
                              </w:rPr>
                              <w:t>menine</w:t>
                            </w:r>
                          </w:p>
                        </w:tc>
                        <w:tc>
                          <w:tcPr>
                            <w:tcW w:w="1806" w:type="dxa"/>
                          </w:tcPr>
                          <w:p>
                            <w:pPr>
                              <w:pStyle w:val="TableParagraph"/>
                              <w:rPr>
                                <w:i/>
                                <w:sz w:val="24"/>
                              </w:rPr>
                            </w:pPr>
                            <w:r>
                              <w:rPr>
                                <w:i/>
                                <w:color w:val="7F7F7F"/>
                                <w:sz w:val="24"/>
                              </w:rPr>
                              <w:t>ile</w:t>
                            </w:r>
                            <w:r>
                              <w:rPr>
                                <w:sz w:val="24"/>
                              </w:rPr>
                              <w:t>,</w:t>
                            </w:r>
                            <w:r>
                              <w:rPr>
                                <w:spacing w:val="39"/>
                                <w:sz w:val="24"/>
                              </w:rPr>
                              <w:t> </w:t>
                            </w:r>
                            <w:r>
                              <w:rPr>
                                <w:i/>
                                <w:color w:val="7F7F7F"/>
                                <w:sz w:val="24"/>
                              </w:rPr>
                              <w:t>le</w:t>
                            </w:r>
                            <w:r>
                              <w:rPr>
                                <w:sz w:val="24"/>
                              </w:rPr>
                              <w:t>,</w:t>
                            </w:r>
                            <w:r>
                              <w:rPr>
                                <w:spacing w:val="39"/>
                                <w:sz w:val="24"/>
                              </w:rPr>
                              <w:t> </w:t>
                            </w:r>
                            <w:r>
                              <w:rPr>
                                <w:i/>
                                <w:color w:val="7F7F7F"/>
                                <w:sz w:val="24"/>
                              </w:rPr>
                              <w:t>ne</w:t>
                            </w:r>
                            <w:r>
                              <w:rPr>
                                <w:sz w:val="24"/>
                              </w:rPr>
                              <w:t>,</w:t>
                            </w:r>
                            <w:r>
                              <w:rPr>
                                <w:spacing w:val="39"/>
                                <w:sz w:val="24"/>
                              </w:rPr>
                              <w:t> </w:t>
                            </w:r>
                            <w:r>
                              <w:rPr>
                                <w:i/>
                                <w:color w:val="7F7F7F"/>
                                <w:spacing w:val="-10"/>
                                <w:sz w:val="24"/>
                              </w:rPr>
                              <w:t>e</w:t>
                            </w:r>
                          </w:p>
                        </w:tc>
                      </w:tr>
                      <w:tr>
                        <w:trPr>
                          <w:trHeight w:val="286" w:hRule="atLeast"/>
                        </w:trPr>
                        <w:tc>
                          <w:tcPr>
                            <w:tcW w:w="1806" w:type="dxa"/>
                          </w:tcPr>
                          <w:p>
                            <w:pPr>
                              <w:pStyle w:val="TableParagraph"/>
                              <w:rPr>
                                <w:i/>
                                <w:sz w:val="24"/>
                              </w:rPr>
                            </w:pPr>
                            <w:r>
                              <w:rPr>
                                <w:i/>
                                <w:color w:val="7F7F7F"/>
                                <w:w w:val="105"/>
                                <w:sz w:val="24"/>
                              </w:rPr>
                              <w:t>isse</w:t>
                            </w:r>
                            <w:r>
                              <w:rPr>
                                <w:i/>
                                <w:color w:val="7F7F7F"/>
                                <w:spacing w:val="6"/>
                                <w:w w:val="105"/>
                                <w:sz w:val="24"/>
                              </w:rPr>
                              <w:t> </w:t>
                            </w:r>
                            <w:r>
                              <w:rPr>
                                <w:i/>
                                <w:color w:val="7F7F7F"/>
                                <w:spacing w:val="-2"/>
                                <w:w w:val="105"/>
                                <w:sz w:val="24"/>
                              </w:rPr>
                              <w:t>menine</w:t>
                            </w:r>
                          </w:p>
                        </w:tc>
                        <w:tc>
                          <w:tcPr>
                            <w:tcW w:w="1806" w:type="dxa"/>
                          </w:tcPr>
                          <w:p>
                            <w:pPr>
                              <w:pStyle w:val="TableParagraph"/>
                              <w:rPr>
                                <w:i/>
                                <w:sz w:val="24"/>
                              </w:rPr>
                            </w:pPr>
                            <w:r>
                              <w:rPr>
                                <w:i/>
                                <w:color w:val="7F7F7F"/>
                                <w:spacing w:val="-4"/>
                                <w:sz w:val="24"/>
                              </w:rPr>
                              <w:t>isse</w:t>
                            </w:r>
                          </w:p>
                        </w:tc>
                      </w:tr>
                      <w:tr>
                        <w:trPr>
                          <w:trHeight w:val="286" w:hRule="atLeast"/>
                        </w:trPr>
                        <w:tc>
                          <w:tcPr>
                            <w:tcW w:w="1806" w:type="dxa"/>
                          </w:tcPr>
                          <w:p>
                            <w:pPr>
                              <w:pStyle w:val="TableParagraph"/>
                              <w:rPr>
                                <w:i/>
                                <w:sz w:val="24"/>
                              </w:rPr>
                            </w:pPr>
                            <w:r>
                              <w:rPr>
                                <w:i/>
                                <w:color w:val="7F7F7F"/>
                                <w:sz w:val="24"/>
                              </w:rPr>
                              <w:t>aquile</w:t>
                            </w:r>
                            <w:r>
                              <w:rPr>
                                <w:i/>
                                <w:color w:val="7F7F7F"/>
                                <w:spacing w:val="6"/>
                                <w:sz w:val="24"/>
                              </w:rPr>
                              <w:t> </w:t>
                            </w:r>
                            <w:r>
                              <w:rPr>
                                <w:i/>
                                <w:color w:val="7F7F7F"/>
                                <w:spacing w:val="-2"/>
                                <w:sz w:val="24"/>
                              </w:rPr>
                              <w:t>menine</w:t>
                            </w:r>
                          </w:p>
                        </w:tc>
                        <w:tc>
                          <w:tcPr>
                            <w:tcW w:w="1806" w:type="dxa"/>
                          </w:tcPr>
                          <w:p>
                            <w:pPr>
                              <w:pStyle w:val="TableParagraph"/>
                              <w:rPr>
                                <w:i/>
                                <w:sz w:val="24"/>
                              </w:rPr>
                            </w:pPr>
                            <w:r>
                              <w:rPr>
                                <w:i/>
                                <w:color w:val="7F7F7F"/>
                                <w:spacing w:val="-2"/>
                                <w:sz w:val="24"/>
                              </w:rPr>
                              <w:t>aquile</w:t>
                            </w:r>
                          </w:p>
                        </w:tc>
                      </w:tr>
                    </w:tbl>
                    <w:p>
                      <w:pPr>
                        <w:pStyle w:val="BodyText"/>
                      </w:pPr>
                    </w:p>
                  </w:txbxContent>
                </v:textbox>
                <w10:wrap type="topAndBottom"/>
              </v:shape>
            </w:pict>
          </mc:Fallback>
        </mc:AlternateContent>
      </w:r>
      <w:bookmarkStart w:name="_bookmark39" w:id="54"/>
      <w:bookmarkEnd w:id="54"/>
      <w:r>
        <w:rPr/>
      </w:r>
      <w:r>
        <w:rPr>
          <w:spacing w:val="-2"/>
          <w:w w:val="105"/>
          <w:sz w:val="22"/>
        </w:rPr>
        <w:t>adnome</w:t>
      </w:r>
      <w:r>
        <w:rPr>
          <w:sz w:val="22"/>
        </w:rPr>
        <w:tab/>
      </w:r>
      <w:r>
        <w:rPr>
          <w:spacing w:val="-2"/>
          <w:w w:val="105"/>
          <w:sz w:val="22"/>
        </w:rPr>
        <w:t>pronome</w:t>
      </w:r>
      <w:r>
        <w:rPr>
          <w:sz w:val="22"/>
        </w:rPr>
        <w:tab/>
      </w:r>
      <w:r>
        <w:rPr>
          <w:spacing w:val="-2"/>
          <w:w w:val="105"/>
          <w:sz w:val="22"/>
        </w:rPr>
        <w:t>adnome</w:t>
      </w:r>
      <w:r>
        <w:rPr>
          <w:sz w:val="22"/>
        </w:rPr>
        <w:tab/>
      </w:r>
      <w:r>
        <w:rPr>
          <w:spacing w:val="-2"/>
          <w:w w:val="105"/>
          <w:sz w:val="22"/>
        </w:rPr>
        <w:t>pronome</w:t>
      </w:r>
    </w:p>
    <w:p>
      <w:pPr>
        <w:tabs>
          <w:tab w:pos="3746" w:val="left" w:leader="none"/>
        </w:tabs>
        <w:spacing w:before="0"/>
        <w:ind w:left="0" w:right="897" w:firstLine="0"/>
        <w:jc w:val="center"/>
        <w:rPr>
          <w:sz w:val="22"/>
        </w:rPr>
      </w:pPr>
      <w:r>
        <w:rPr>
          <w:spacing w:val="-2"/>
          <w:w w:val="110"/>
          <w:sz w:val="22"/>
        </w:rPr>
        <w:t>êlo/dêlo</w:t>
      </w:r>
      <w:r>
        <w:rPr>
          <w:sz w:val="22"/>
        </w:rPr>
        <w:tab/>
      </w:r>
      <w:r>
        <w:rPr>
          <w:spacing w:val="-2"/>
          <w:w w:val="110"/>
          <w:sz w:val="22"/>
        </w:rPr>
        <w:t>ile/dile</w:t>
      </w:r>
    </w:p>
    <w:p>
      <w:pPr>
        <w:pStyle w:val="BodyText"/>
        <w:spacing w:before="213"/>
        <w:ind w:left="1926"/>
      </w:pPr>
      <w:r>
        <w:rPr>
          <w:w w:val="105"/>
        </w:rPr>
        <w:t>Tabela</w:t>
      </w:r>
      <w:r>
        <w:rPr>
          <w:spacing w:val="1"/>
          <w:w w:val="105"/>
        </w:rPr>
        <w:t> </w:t>
      </w:r>
      <w:r>
        <w:rPr>
          <w:w w:val="105"/>
        </w:rPr>
        <w:t>3.5:</w:t>
      </w:r>
      <w:r>
        <w:rPr>
          <w:spacing w:val="23"/>
          <w:w w:val="105"/>
        </w:rPr>
        <w:t> </w:t>
      </w:r>
      <w:r>
        <w:rPr>
          <w:w w:val="105"/>
        </w:rPr>
        <w:t>Padrões</w:t>
      </w:r>
      <w:r>
        <w:rPr>
          <w:spacing w:val="1"/>
          <w:w w:val="105"/>
        </w:rPr>
        <w:t> </w:t>
      </w:r>
      <w:r>
        <w:rPr>
          <w:w w:val="105"/>
        </w:rPr>
        <w:t>nominais</w:t>
      </w:r>
      <w:r>
        <w:rPr>
          <w:spacing w:val="2"/>
          <w:w w:val="105"/>
        </w:rPr>
        <w:t> </w:t>
      </w:r>
      <w:r>
        <w:rPr>
          <w:w w:val="105"/>
        </w:rPr>
        <w:t>novos</w:t>
      </w:r>
      <w:r>
        <w:rPr>
          <w:spacing w:val="2"/>
          <w:w w:val="105"/>
        </w:rPr>
        <w:t> </w:t>
      </w:r>
      <w:r>
        <w:rPr>
          <w:w w:val="105"/>
        </w:rPr>
        <w:t>mais</w:t>
      </w:r>
      <w:r>
        <w:rPr>
          <w:spacing w:val="2"/>
          <w:w w:val="105"/>
        </w:rPr>
        <w:t> </w:t>
      </w:r>
      <w:r>
        <w:rPr>
          <w:spacing w:val="-2"/>
          <w:w w:val="105"/>
        </w:rPr>
        <w:t>adotados</w:t>
      </w:r>
    </w:p>
    <w:p>
      <w:pPr>
        <w:pStyle w:val="BodyText"/>
        <w:spacing w:before="69"/>
      </w:pPr>
    </w:p>
    <w:p>
      <w:pPr>
        <w:pStyle w:val="BodyText"/>
        <w:spacing w:line="252" w:lineRule="auto" w:before="1"/>
        <w:ind w:left="22" w:firstLine="351"/>
      </w:pPr>
      <w:r>
        <w:rPr>
          <w:w w:val="105"/>
        </w:rPr>
        <w:t>Quanto</w:t>
      </w:r>
      <w:r>
        <w:rPr>
          <w:spacing w:val="27"/>
          <w:w w:val="105"/>
        </w:rPr>
        <w:t> </w:t>
      </w:r>
      <w:r>
        <w:rPr>
          <w:w w:val="105"/>
        </w:rPr>
        <w:t>aos</w:t>
      </w:r>
      <w:r>
        <w:rPr>
          <w:spacing w:val="27"/>
          <w:w w:val="105"/>
        </w:rPr>
        <w:t> </w:t>
      </w:r>
      <w:r>
        <w:rPr>
          <w:w w:val="105"/>
        </w:rPr>
        <w:t>padrões</w:t>
      </w:r>
      <w:r>
        <w:rPr>
          <w:spacing w:val="27"/>
          <w:w w:val="105"/>
        </w:rPr>
        <w:t> </w:t>
      </w:r>
      <w:r>
        <w:rPr>
          <w:w w:val="105"/>
        </w:rPr>
        <w:t>nominais,</w:t>
      </w:r>
      <w:r>
        <w:rPr>
          <w:spacing w:val="31"/>
          <w:w w:val="105"/>
        </w:rPr>
        <w:t> </w:t>
      </w:r>
      <w:r>
        <w:rPr>
          <w:w w:val="105"/>
        </w:rPr>
        <w:t>nas</w:t>
      </w:r>
      <w:r>
        <w:rPr>
          <w:spacing w:val="27"/>
          <w:w w:val="105"/>
        </w:rPr>
        <w:t> </w:t>
      </w:r>
      <w:r>
        <w:rPr>
          <w:w w:val="105"/>
        </w:rPr>
        <w:t>interações</w:t>
      </w:r>
      <w:r>
        <w:rPr>
          <w:spacing w:val="27"/>
          <w:w w:val="105"/>
        </w:rPr>
        <w:t> </w:t>
      </w:r>
      <w:r>
        <w:rPr>
          <w:w w:val="105"/>
        </w:rPr>
        <w:t>sobre</w:t>
      </w:r>
      <w:r>
        <w:rPr>
          <w:spacing w:val="27"/>
          <w:w w:val="105"/>
        </w:rPr>
        <w:t> </w:t>
      </w:r>
      <w:r>
        <w:rPr>
          <w:color w:val="7F7F7F"/>
          <w:w w:val="105"/>
        </w:rPr>
        <w:t>‘gênero</w:t>
      </w:r>
      <w:r>
        <w:rPr>
          <w:color w:val="7F7F7F"/>
          <w:spacing w:val="27"/>
          <w:w w:val="105"/>
        </w:rPr>
        <w:t> </w:t>
      </w:r>
      <w:r>
        <w:rPr>
          <w:color w:val="7F7F7F"/>
          <w:w w:val="105"/>
        </w:rPr>
        <w:t>neutro’</w:t>
      </w:r>
      <w:r>
        <w:rPr>
          <w:w w:val="105"/>
        </w:rPr>
        <w:t>,</w:t>
      </w:r>
      <w:r>
        <w:rPr>
          <w:spacing w:val="31"/>
          <w:w w:val="105"/>
        </w:rPr>
        <w:t> </w:t>
      </w:r>
      <w:r>
        <w:rPr>
          <w:w w:val="105"/>
        </w:rPr>
        <w:t>é</w:t>
      </w:r>
      <w:r>
        <w:rPr>
          <w:spacing w:val="27"/>
          <w:w w:val="105"/>
        </w:rPr>
        <w:t> </w:t>
      </w:r>
      <w:r>
        <w:rPr>
          <w:w w:val="105"/>
        </w:rPr>
        <w:t>prescrito</w:t>
      </w:r>
      <w:r>
        <w:rPr>
          <w:spacing w:val="27"/>
          <w:w w:val="105"/>
        </w:rPr>
        <w:t> </w:t>
      </w:r>
      <w:r>
        <w:rPr>
          <w:w w:val="105"/>
        </w:rPr>
        <w:t>por interagentes</w:t>
      </w:r>
      <w:r>
        <w:rPr>
          <w:spacing w:val="-8"/>
          <w:w w:val="105"/>
        </w:rPr>
        <w:t> </w:t>
      </w:r>
      <w:r>
        <w:rPr>
          <w:w w:val="105"/>
        </w:rPr>
        <w:t>que</w:t>
      </w:r>
      <w:r>
        <w:rPr>
          <w:spacing w:val="-8"/>
          <w:w w:val="105"/>
        </w:rPr>
        <w:t> </w:t>
      </w:r>
      <w:r>
        <w:rPr>
          <w:w w:val="105"/>
        </w:rPr>
        <w:t>se</w:t>
      </w:r>
      <w:r>
        <w:rPr>
          <w:spacing w:val="-8"/>
          <w:w w:val="105"/>
        </w:rPr>
        <w:t> </w:t>
      </w:r>
      <w:r>
        <w:rPr>
          <w:w w:val="105"/>
        </w:rPr>
        <w:t>use</w:t>
      </w:r>
      <w:r>
        <w:rPr>
          <w:spacing w:val="-8"/>
          <w:w w:val="105"/>
        </w:rPr>
        <w:t> </w:t>
      </w:r>
      <w:r>
        <w:rPr>
          <w:w w:val="105"/>
        </w:rPr>
        <w:t>pronomes</w:t>
      </w:r>
      <w:r>
        <w:rPr>
          <w:spacing w:val="-8"/>
          <w:w w:val="105"/>
        </w:rPr>
        <w:t> </w:t>
      </w:r>
      <w:r>
        <w:rPr>
          <w:w w:val="105"/>
        </w:rPr>
        <w:t>e</w:t>
      </w:r>
      <w:r>
        <w:rPr>
          <w:spacing w:val="-8"/>
          <w:w w:val="105"/>
        </w:rPr>
        <w:t> </w:t>
      </w:r>
      <w:r>
        <w:rPr>
          <w:w w:val="105"/>
        </w:rPr>
        <w:t>adnomes</w:t>
      </w:r>
      <w:r>
        <w:rPr>
          <w:spacing w:val="-8"/>
          <w:w w:val="105"/>
        </w:rPr>
        <w:t> </w:t>
      </w:r>
      <w:r>
        <w:rPr>
          <w:w w:val="105"/>
        </w:rPr>
        <w:t>análogos</w:t>
      </w:r>
      <w:r>
        <w:rPr>
          <w:spacing w:val="-8"/>
          <w:w w:val="105"/>
        </w:rPr>
        <w:t> </w:t>
      </w:r>
      <w:r>
        <w:rPr>
          <w:w w:val="105"/>
        </w:rPr>
        <w:t>a</w:t>
      </w:r>
      <w:r>
        <w:rPr>
          <w:spacing w:val="-7"/>
          <w:w w:val="105"/>
        </w:rPr>
        <w:t> </w:t>
      </w:r>
      <w:r>
        <w:rPr>
          <w:i/>
          <w:color w:val="7F7F7F"/>
          <w:w w:val="105"/>
        </w:rPr>
        <w:t>êlo/dêlo</w:t>
      </w:r>
      <w:r>
        <w:rPr>
          <w:i/>
          <w:color w:val="7F7F7F"/>
          <w:spacing w:val="5"/>
          <w:w w:val="105"/>
        </w:rPr>
        <w:t> </w:t>
      </w:r>
      <w:r>
        <w:rPr>
          <w:w w:val="105"/>
        </w:rPr>
        <w:t>e</w:t>
      </w:r>
      <w:r>
        <w:rPr>
          <w:spacing w:val="-8"/>
          <w:w w:val="105"/>
        </w:rPr>
        <w:t> </w:t>
      </w:r>
      <w:r>
        <w:rPr>
          <w:i/>
          <w:color w:val="7F7F7F"/>
          <w:w w:val="105"/>
        </w:rPr>
        <w:t>ile/dile</w:t>
      </w:r>
      <w:r>
        <w:rPr>
          <w:i/>
          <w:color w:val="7F7F7F"/>
          <w:spacing w:val="7"/>
          <w:w w:val="105"/>
        </w:rPr>
        <w:t> </w:t>
      </w:r>
      <w:r>
        <w:rPr>
          <w:w w:val="105"/>
        </w:rPr>
        <w:t>como</w:t>
      </w:r>
      <w:r>
        <w:rPr>
          <w:spacing w:val="-8"/>
          <w:w w:val="105"/>
        </w:rPr>
        <w:t> </w:t>
      </w:r>
      <w:r>
        <w:rPr>
          <w:spacing w:val="-2"/>
          <w:w w:val="105"/>
        </w:rPr>
        <w:t>ilustrado</w:t>
      </w:r>
    </w:p>
    <w:p>
      <w:pPr>
        <w:pStyle w:val="BodyText"/>
        <w:spacing w:before="5"/>
        <w:rPr>
          <w:sz w:val="13"/>
        </w:rPr>
      </w:pPr>
      <w:r>
        <w:rPr>
          <w:sz w:val="13"/>
        </w:rPr>
        <mc:AlternateContent>
          <mc:Choice Requires="wps">
            <w:drawing>
              <wp:anchor distT="0" distB="0" distL="0" distR="0" allowOverlap="1" layoutInCell="1" locked="0" behindDoc="1" simplePos="0" relativeHeight="487600128">
                <wp:simplePos x="0" y="0"/>
                <wp:positionH relativeFrom="page">
                  <wp:posOffset>914400</wp:posOffset>
                </wp:positionH>
                <wp:positionV relativeFrom="paragraph">
                  <wp:posOffset>113739</wp:posOffset>
                </wp:positionV>
                <wp:extent cx="2292985" cy="1270"/>
                <wp:effectExtent l="0" t="0" r="0" b="0"/>
                <wp:wrapTopAndBottom/>
                <wp:docPr id="86" name="Graphic 86"/>
                <wp:cNvGraphicFramePr>
                  <a:graphicFrameLocks/>
                </wp:cNvGraphicFramePr>
                <a:graphic>
                  <a:graphicData uri="http://schemas.microsoft.com/office/word/2010/wordprocessingShape">
                    <wps:wsp>
                      <wps:cNvPr id="86" name="Graphic 86"/>
                      <wps:cNvSpPr/>
                      <wps:spPr>
                        <a:xfrm>
                          <a:off x="0" y="0"/>
                          <a:ext cx="2292985" cy="1270"/>
                        </a:xfrm>
                        <a:custGeom>
                          <a:avLst/>
                          <a:gdLst/>
                          <a:ahLst/>
                          <a:cxnLst/>
                          <a:rect l="l" t="t" r="r" b="b"/>
                          <a:pathLst>
                            <a:path w="2292985" h="0">
                              <a:moveTo>
                                <a:pt x="0" y="0"/>
                              </a:moveTo>
                              <a:lnTo>
                                <a:pt x="2292438" y="0"/>
                              </a:lnTo>
                            </a:path>
                          </a:pathLst>
                        </a:custGeom>
                        <a:ln w="5054">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72pt;margin-top:8.955879pt;width:180.55pt;height:.1pt;mso-position-horizontal-relative:page;mso-position-vertical-relative:paragraph;z-index:-15716352;mso-wrap-distance-left:0;mso-wrap-distance-right:0" id="docshape58" coordorigin="1440,179" coordsize="3611,0" path="m1440,179l5050,179e" filled="false" stroked="true" strokeweight=".398pt" strokecolor="#000000">
                <v:path arrowok="t"/>
                <v:stroke dashstyle="solid"/>
                <w10:wrap type="topAndBottom"/>
              </v:shape>
            </w:pict>
          </mc:Fallback>
        </mc:AlternateContent>
      </w:r>
    </w:p>
    <w:p>
      <w:pPr>
        <w:spacing w:line="243" w:lineRule="exact" w:before="16"/>
        <w:ind w:left="292" w:right="0" w:firstLine="0"/>
        <w:jc w:val="left"/>
        <w:rPr>
          <w:rFonts w:ascii="Georgia" w:hAnsi="Georgia"/>
          <w:sz w:val="20"/>
        </w:rPr>
      </w:pPr>
      <w:r>
        <w:rPr>
          <w:rFonts w:ascii="Cambria" w:hAnsi="Cambria"/>
          <w:spacing w:val="-2"/>
          <w:position w:val="7"/>
          <w:sz w:val="14"/>
        </w:rPr>
        <w:t>6</w:t>
      </w:r>
      <w:bookmarkStart w:name="_bookmark40" w:id="55"/>
      <w:bookmarkEnd w:id="55"/>
      <w:r>
        <w:rPr>
          <w:rFonts w:ascii="Cambria" w:hAnsi="Cambria"/>
          <w:spacing w:val="10"/>
          <w:position w:val="7"/>
          <w:sz w:val="14"/>
        </w:rPr>
      </w:r>
      <w:bookmarkStart w:name="_bookmark41" w:id="56"/>
      <w:bookmarkEnd w:id="56"/>
      <w:r>
        <w:rPr>
          <w:rFonts w:ascii="Cambria" w:hAnsi="Cambria"/>
          <w:spacing w:val="10"/>
          <w:position w:val="7"/>
          <w:sz w:val="14"/>
        </w:rPr>
      </w:r>
      <w:r>
        <w:rPr>
          <w:rFonts w:ascii="Georgia" w:hAnsi="Georgia"/>
          <w:spacing w:val="-2"/>
          <w:sz w:val="20"/>
        </w:rPr>
        <w:t>Questão</w:t>
      </w:r>
      <w:r>
        <w:rPr>
          <w:rFonts w:ascii="Georgia" w:hAnsi="Georgia"/>
          <w:spacing w:val="1"/>
          <w:sz w:val="20"/>
        </w:rPr>
        <w:t> </w:t>
      </w:r>
      <w:r>
        <w:rPr>
          <w:rFonts w:ascii="Georgia" w:hAnsi="Georgia"/>
          <w:spacing w:val="-2"/>
          <w:sz w:val="20"/>
        </w:rPr>
        <w:t>1:</w:t>
      </w:r>
      <w:r>
        <w:rPr>
          <w:rFonts w:ascii="Georgia" w:hAnsi="Georgia"/>
          <w:spacing w:val="17"/>
          <w:sz w:val="20"/>
        </w:rPr>
        <w:t> </w:t>
      </w:r>
      <w:r>
        <w:rPr>
          <w:rFonts w:ascii="Georgia" w:hAnsi="Georgia"/>
          <w:spacing w:val="-2"/>
          <w:sz w:val="20"/>
        </w:rPr>
        <w:t>Os</w:t>
      </w:r>
      <w:r>
        <w:rPr>
          <w:rFonts w:ascii="Georgia" w:hAnsi="Georgia"/>
          <w:spacing w:val="2"/>
          <w:sz w:val="20"/>
        </w:rPr>
        <w:t> </w:t>
      </w:r>
      <w:r>
        <w:rPr>
          <w:rFonts w:ascii="Georgia" w:hAnsi="Georgia"/>
          <w:spacing w:val="-2"/>
          <w:sz w:val="20"/>
        </w:rPr>
        <w:t>pronomes</w:t>
      </w:r>
      <w:r>
        <w:rPr>
          <w:rFonts w:ascii="Georgia" w:hAnsi="Georgia"/>
          <w:spacing w:val="1"/>
          <w:sz w:val="20"/>
        </w:rPr>
        <w:t> </w:t>
      </w:r>
      <w:r>
        <w:rPr>
          <w:rFonts w:ascii="Georgia" w:hAnsi="Georgia"/>
          <w:spacing w:val="-2"/>
          <w:sz w:val="20"/>
        </w:rPr>
        <w:t>novos</w:t>
      </w:r>
      <w:r>
        <w:rPr>
          <w:rFonts w:ascii="Georgia" w:hAnsi="Georgia"/>
          <w:spacing w:val="1"/>
          <w:sz w:val="20"/>
        </w:rPr>
        <w:t> </w:t>
      </w:r>
      <w:r>
        <w:rPr>
          <w:rFonts w:ascii="Georgia" w:hAnsi="Georgia"/>
          <w:spacing w:val="-2"/>
          <w:sz w:val="20"/>
        </w:rPr>
        <w:t>possuem</w:t>
      </w:r>
      <w:r>
        <w:rPr>
          <w:rFonts w:ascii="Georgia" w:hAnsi="Georgia"/>
          <w:spacing w:val="1"/>
          <w:sz w:val="20"/>
        </w:rPr>
        <w:t> </w:t>
      </w:r>
      <w:r>
        <w:rPr>
          <w:rFonts w:ascii="Georgia" w:hAnsi="Georgia"/>
          <w:spacing w:val="-2"/>
          <w:sz w:val="20"/>
        </w:rPr>
        <w:t>étimo.</w:t>
      </w:r>
    </w:p>
    <w:p>
      <w:pPr>
        <w:spacing w:line="243" w:lineRule="exact" w:before="0"/>
        <w:ind w:left="292" w:right="0" w:firstLine="0"/>
        <w:jc w:val="left"/>
        <w:rPr>
          <w:rFonts w:ascii="Georgia" w:hAnsi="Georgia"/>
          <w:sz w:val="20"/>
        </w:rPr>
      </w:pPr>
      <w:r>
        <w:rPr>
          <w:rFonts w:ascii="Cambria" w:hAnsi="Cambria"/>
          <w:spacing w:val="-2"/>
          <w:position w:val="7"/>
          <w:sz w:val="14"/>
        </w:rPr>
        <w:t>7</w:t>
      </w:r>
      <w:r>
        <w:rPr>
          <w:rFonts w:ascii="Georgia" w:hAnsi="Georgia"/>
          <w:spacing w:val="-2"/>
          <w:sz w:val="20"/>
        </w:rPr>
        <w:t>Questão</w:t>
      </w:r>
      <w:r>
        <w:rPr>
          <w:rFonts w:ascii="Georgia" w:hAnsi="Georgia"/>
          <w:sz w:val="20"/>
        </w:rPr>
        <w:t> </w:t>
      </w:r>
      <w:r>
        <w:rPr>
          <w:rFonts w:ascii="Georgia" w:hAnsi="Georgia"/>
          <w:spacing w:val="-2"/>
          <w:sz w:val="20"/>
        </w:rPr>
        <w:t>2:</w:t>
      </w:r>
      <w:r>
        <w:rPr>
          <w:rFonts w:ascii="Georgia" w:hAnsi="Georgia"/>
          <w:spacing w:val="18"/>
          <w:sz w:val="20"/>
        </w:rPr>
        <w:t> </w:t>
      </w:r>
      <w:r>
        <w:rPr>
          <w:rFonts w:ascii="Georgia" w:hAnsi="Georgia"/>
          <w:spacing w:val="-2"/>
          <w:sz w:val="20"/>
        </w:rPr>
        <w:t>Os</w:t>
      </w:r>
      <w:r>
        <w:rPr>
          <w:rFonts w:ascii="Georgia" w:hAnsi="Georgia"/>
          <w:spacing w:val="1"/>
          <w:sz w:val="20"/>
        </w:rPr>
        <w:t> </w:t>
      </w:r>
      <w:r>
        <w:rPr>
          <w:rFonts w:ascii="Georgia" w:hAnsi="Georgia"/>
          <w:spacing w:val="-2"/>
          <w:sz w:val="20"/>
        </w:rPr>
        <w:t>pronomes</w:t>
      </w:r>
      <w:r>
        <w:rPr>
          <w:rFonts w:ascii="Georgia" w:hAnsi="Georgia"/>
          <w:spacing w:val="1"/>
          <w:sz w:val="20"/>
        </w:rPr>
        <w:t> </w:t>
      </w:r>
      <w:r>
        <w:rPr>
          <w:rFonts w:ascii="Georgia" w:hAnsi="Georgia"/>
          <w:spacing w:val="-2"/>
          <w:sz w:val="20"/>
        </w:rPr>
        <w:t>novos</w:t>
      </w:r>
      <w:r>
        <w:rPr>
          <w:rFonts w:ascii="Georgia" w:hAnsi="Georgia"/>
          <w:spacing w:val="1"/>
          <w:sz w:val="20"/>
        </w:rPr>
        <w:t> </w:t>
      </w:r>
      <w:r>
        <w:rPr>
          <w:rFonts w:ascii="Georgia" w:hAnsi="Georgia"/>
          <w:spacing w:val="-2"/>
          <w:sz w:val="20"/>
        </w:rPr>
        <w:t>são</w:t>
      </w:r>
      <w:r>
        <w:rPr>
          <w:rFonts w:ascii="Georgia" w:hAnsi="Georgia"/>
          <w:spacing w:val="1"/>
          <w:sz w:val="20"/>
        </w:rPr>
        <w:t> </w:t>
      </w:r>
      <w:r>
        <w:rPr>
          <w:rFonts w:ascii="Georgia" w:hAnsi="Georgia"/>
          <w:spacing w:val="-2"/>
          <w:sz w:val="20"/>
        </w:rPr>
        <w:t>adotados.</w:t>
      </w:r>
    </w:p>
    <w:p>
      <w:pPr>
        <w:spacing w:after="0" w:line="243" w:lineRule="exact"/>
        <w:jc w:val="left"/>
        <w:rPr>
          <w:rFonts w:ascii="Georgia" w:hAnsi="Georgia"/>
          <w:sz w:val="20"/>
        </w:rPr>
        <w:sectPr>
          <w:headerReference w:type="default" r:id="rId52"/>
          <w:headerReference w:type="even" r:id="rId53"/>
          <w:pgSz w:w="11910" w:h="16840"/>
          <w:pgMar w:header="819" w:footer="0" w:top="1120" w:bottom="280" w:left="1417" w:right="566"/>
          <w:pgNumType w:start="23"/>
        </w:sectPr>
      </w:pPr>
    </w:p>
    <w:p>
      <w:pPr>
        <w:pStyle w:val="BodyText"/>
        <w:spacing w:before="46"/>
        <w:rPr>
          <w:rFonts w:ascii="Georgia"/>
        </w:rPr>
      </w:pPr>
    </w:p>
    <w:p>
      <w:pPr>
        <w:pStyle w:val="BodyText"/>
        <w:ind w:left="23"/>
      </w:pPr>
      <w:r>
        <w:rPr>
          <w:w w:val="105"/>
        </w:rPr>
        <w:t>na</w:t>
      </w:r>
      <w:r>
        <w:rPr>
          <w:spacing w:val="-6"/>
          <w:w w:val="105"/>
        </w:rPr>
        <w:t> </w:t>
      </w:r>
      <w:r>
        <w:rPr>
          <w:w w:val="105"/>
        </w:rPr>
        <w:t>Tabela</w:t>
      </w:r>
      <w:r>
        <w:rPr>
          <w:spacing w:val="-6"/>
          <w:w w:val="105"/>
        </w:rPr>
        <w:t> </w:t>
      </w:r>
      <w:hyperlink w:history="true" w:anchor="_bookmark39">
        <w:r>
          <w:rPr>
            <w:w w:val="105"/>
          </w:rPr>
          <w:t>3.5.</w:t>
        </w:r>
      </w:hyperlink>
      <w:r>
        <w:rPr>
          <w:spacing w:val="24"/>
          <w:w w:val="105"/>
        </w:rPr>
        <w:t> </w:t>
      </w:r>
      <w:r>
        <w:rPr>
          <w:w w:val="105"/>
        </w:rPr>
        <w:t>O</w:t>
      </w:r>
      <w:r>
        <w:rPr>
          <w:spacing w:val="-7"/>
          <w:w w:val="105"/>
        </w:rPr>
        <w:t> </w:t>
      </w:r>
      <w:r>
        <w:rPr>
          <w:w w:val="105"/>
        </w:rPr>
        <w:t>diálogo</w:t>
      </w:r>
      <w:r>
        <w:rPr>
          <w:spacing w:val="-6"/>
          <w:w w:val="105"/>
        </w:rPr>
        <w:t> </w:t>
      </w:r>
      <w:r>
        <w:rPr>
          <w:w w:val="105"/>
        </w:rPr>
        <w:t>abaixo</w:t>
      </w:r>
      <w:hyperlink w:history="true" w:anchor="_bookmark42">
        <w:r>
          <w:rPr>
            <w:w w:val="105"/>
            <w:position w:val="9"/>
            <w:sz w:val="16"/>
          </w:rPr>
          <w:t>8</w:t>
        </w:r>
      </w:hyperlink>
      <w:r>
        <w:rPr>
          <w:spacing w:val="23"/>
          <w:w w:val="105"/>
          <w:position w:val="9"/>
          <w:sz w:val="16"/>
        </w:rPr>
        <w:t> </w:t>
      </w:r>
      <w:r>
        <w:rPr>
          <w:w w:val="105"/>
        </w:rPr>
        <w:t>consiste</w:t>
      </w:r>
      <w:r>
        <w:rPr>
          <w:spacing w:val="-6"/>
          <w:w w:val="105"/>
        </w:rPr>
        <w:t> </w:t>
      </w:r>
      <w:r>
        <w:rPr>
          <w:w w:val="105"/>
        </w:rPr>
        <w:t>em</w:t>
      </w:r>
      <w:r>
        <w:rPr>
          <w:spacing w:val="-6"/>
          <w:w w:val="105"/>
        </w:rPr>
        <w:t> </w:t>
      </w:r>
      <w:r>
        <w:rPr>
          <w:w w:val="105"/>
        </w:rPr>
        <w:t>uma</w:t>
      </w:r>
      <w:r>
        <w:rPr>
          <w:spacing w:val="-6"/>
          <w:w w:val="105"/>
        </w:rPr>
        <w:t> </w:t>
      </w:r>
      <w:r>
        <w:rPr>
          <w:w w:val="105"/>
        </w:rPr>
        <w:t>das</w:t>
      </w:r>
      <w:r>
        <w:rPr>
          <w:spacing w:val="-6"/>
          <w:w w:val="105"/>
        </w:rPr>
        <w:t> </w:t>
      </w:r>
      <w:r>
        <w:rPr>
          <w:w w:val="105"/>
        </w:rPr>
        <w:t>prescrições</w:t>
      </w:r>
      <w:r>
        <w:rPr>
          <w:spacing w:val="-7"/>
          <w:w w:val="105"/>
        </w:rPr>
        <w:t> </w:t>
      </w:r>
      <w:r>
        <w:rPr>
          <w:w w:val="105"/>
        </w:rPr>
        <w:t>encontradas</w:t>
      </w:r>
      <w:r>
        <w:rPr>
          <w:spacing w:val="-6"/>
          <w:w w:val="105"/>
        </w:rPr>
        <w:t> </w:t>
      </w:r>
      <w:r>
        <w:rPr>
          <w:w w:val="105"/>
        </w:rPr>
        <w:t>no</w:t>
      </w:r>
      <w:r>
        <w:rPr>
          <w:spacing w:val="-6"/>
          <w:w w:val="105"/>
        </w:rPr>
        <w:t> </w:t>
      </w:r>
      <w:r>
        <w:rPr>
          <w:spacing w:val="-2"/>
          <w:w w:val="105"/>
        </w:rPr>
        <w:t>corpus.</w:t>
      </w:r>
    </w:p>
    <w:p>
      <w:pPr>
        <w:pStyle w:val="ListParagraph"/>
        <w:numPr>
          <w:ilvl w:val="3"/>
          <w:numId w:val="11"/>
        </w:numPr>
        <w:tabs>
          <w:tab w:pos="790" w:val="left" w:leader="none"/>
        </w:tabs>
        <w:spacing w:line="240" w:lineRule="auto" w:before="195" w:after="0"/>
        <w:ind w:left="790" w:right="0" w:hanging="533"/>
        <w:jc w:val="left"/>
        <w:rPr>
          <w:i/>
          <w:sz w:val="22"/>
        </w:rPr>
      </w:pPr>
      <w:r>
        <w:rPr>
          <w:i/>
          <w:color w:val="7F7F7F"/>
          <w:w w:val="105"/>
          <w:sz w:val="22"/>
        </w:rPr>
        <w:t>–</w:t>
      </w:r>
      <w:r>
        <w:rPr>
          <w:i/>
          <w:color w:val="7F7F7F"/>
          <w:spacing w:val="7"/>
          <w:w w:val="105"/>
          <w:sz w:val="22"/>
        </w:rPr>
        <w:t> </w:t>
      </w:r>
      <w:r>
        <w:rPr>
          <w:i/>
          <w:color w:val="7F7F7F"/>
          <w:w w:val="105"/>
          <w:sz w:val="22"/>
        </w:rPr>
        <w:t>Se</w:t>
      </w:r>
      <w:r>
        <w:rPr>
          <w:i/>
          <w:color w:val="7F7F7F"/>
          <w:spacing w:val="7"/>
          <w:w w:val="105"/>
          <w:sz w:val="22"/>
        </w:rPr>
        <w:t> </w:t>
      </w:r>
      <w:r>
        <w:rPr>
          <w:i/>
          <w:color w:val="7F7F7F"/>
          <w:w w:val="105"/>
          <w:sz w:val="22"/>
        </w:rPr>
        <w:t>usa</w:t>
      </w:r>
      <w:r>
        <w:rPr>
          <w:i/>
          <w:color w:val="7F7F7F"/>
          <w:spacing w:val="7"/>
          <w:w w:val="105"/>
          <w:sz w:val="22"/>
        </w:rPr>
        <w:t> </w:t>
      </w:r>
      <w:r>
        <w:rPr>
          <w:i/>
          <w:color w:val="7F7F7F"/>
          <w:w w:val="105"/>
          <w:sz w:val="22"/>
        </w:rPr>
        <w:t>gênero</w:t>
      </w:r>
      <w:r>
        <w:rPr>
          <w:i/>
          <w:color w:val="7F7F7F"/>
          <w:spacing w:val="8"/>
          <w:w w:val="105"/>
          <w:sz w:val="22"/>
        </w:rPr>
        <w:t> </w:t>
      </w:r>
      <w:r>
        <w:rPr>
          <w:i/>
          <w:color w:val="7F7F7F"/>
          <w:w w:val="105"/>
          <w:sz w:val="22"/>
        </w:rPr>
        <w:t>neutro</w:t>
      </w:r>
      <w:r>
        <w:rPr>
          <w:i/>
          <w:color w:val="7F7F7F"/>
          <w:spacing w:val="7"/>
          <w:w w:val="105"/>
          <w:sz w:val="22"/>
        </w:rPr>
        <w:t> </w:t>
      </w:r>
      <w:r>
        <w:rPr>
          <w:i/>
          <w:color w:val="7F7F7F"/>
          <w:w w:val="105"/>
          <w:sz w:val="22"/>
        </w:rPr>
        <w:t>em</w:t>
      </w:r>
      <w:r>
        <w:rPr>
          <w:i/>
          <w:color w:val="7F7F7F"/>
          <w:spacing w:val="7"/>
          <w:w w:val="105"/>
          <w:sz w:val="22"/>
        </w:rPr>
        <w:t> </w:t>
      </w:r>
      <w:r>
        <w:rPr>
          <w:i/>
          <w:color w:val="7F7F7F"/>
          <w:w w:val="105"/>
          <w:sz w:val="22"/>
        </w:rPr>
        <w:t>palavra</w:t>
      </w:r>
      <w:r>
        <w:rPr>
          <w:i/>
          <w:color w:val="7F7F7F"/>
          <w:spacing w:val="7"/>
          <w:w w:val="105"/>
          <w:sz w:val="22"/>
        </w:rPr>
        <w:t> </w:t>
      </w:r>
      <w:r>
        <w:rPr>
          <w:i/>
          <w:color w:val="7F7F7F"/>
          <w:w w:val="105"/>
          <w:sz w:val="22"/>
        </w:rPr>
        <w:t>que</w:t>
      </w:r>
      <w:r>
        <w:rPr>
          <w:i/>
          <w:color w:val="7F7F7F"/>
          <w:spacing w:val="8"/>
          <w:w w:val="105"/>
          <w:sz w:val="22"/>
        </w:rPr>
        <w:t> </w:t>
      </w:r>
      <w:r>
        <w:rPr>
          <w:i/>
          <w:color w:val="7F7F7F"/>
          <w:w w:val="105"/>
          <w:sz w:val="22"/>
        </w:rPr>
        <w:t>teoricamente</w:t>
      </w:r>
      <w:r>
        <w:rPr>
          <w:i/>
          <w:color w:val="7F7F7F"/>
          <w:spacing w:val="7"/>
          <w:w w:val="105"/>
          <w:sz w:val="22"/>
        </w:rPr>
        <w:t> </w:t>
      </w:r>
      <w:r>
        <w:rPr>
          <w:i/>
          <w:color w:val="7F7F7F"/>
          <w:w w:val="105"/>
          <w:sz w:val="22"/>
        </w:rPr>
        <w:t>não</w:t>
      </w:r>
      <w:r>
        <w:rPr>
          <w:i/>
          <w:color w:val="7F7F7F"/>
          <w:spacing w:val="7"/>
          <w:w w:val="105"/>
          <w:sz w:val="22"/>
        </w:rPr>
        <w:t> </w:t>
      </w:r>
      <w:r>
        <w:rPr>
          <w:i/>
          <w:color w:val="7F7F7F"/>
          <w:w w:val="105"/>
          <w:sz w:val="22"/>
        </w:rPr>
        <w:t>tem</w:t>
      </w:r>
      <w:r>
        <w:rPr>
          <w:i/>
          <w:color w:val="7F7F7F"/>
          <w:spacing w:val="8"/>
          <w:w w:val="105"/>
          <w:sz w:val="22"/>
        </w:rPr>
        <w:t> </w:t>
      </w:r>
      <w:r>
        <w:rPr>
          <w:i/>
          <w:color w:val="7F7F7F"/>
          <w:w w:val="105"/>
          <w:sz w:val="22"/>
        </w:rPr>
        <w:t>gênero?</w:t>
      </w:r>
      <w:r>
        <w:rPr>
          <w:i/>
          <w:color w:val="7F7F7F"/>
          <w:spacing w:val="25"/>
          <w:w w:val="105"/>
          <w:sz w:val="22"/>
        </w:rPr>
        <w:t> </w:t>
      </w:r>
      <w:r>
        <w:rPr>
          <w:i/>
          <w:color w:val="7F7F7F"/>
          <w:w w:val="105"/>
          <w:sz w:val="22"/>
        </w:rPr>
        <w:t>Tipo</w:t>
      </w:r>
      <w:r>
        <w:rPr>
          <w:i/>
          <w:color w:val="7F7F7F"/>
          <w:spacing w:val="8"/>
          <w:w w:val="105"/>
          <w:sz w:val="22"/>
        </w:rPr>
        <w:t> </w:t>
      </w:r>
      <w:r>
        <w:rPr>
          <w:i/>
          <w:color w:val="7F7F7F"/>
          <w:spacing w:val="-2"/>
          <w:w w:val="105"/>
          <w:sz w:val="22"/>
        </w:rPr>
        <w:t>‘artista’.</w:t>
      </w:r>
    </w:p>
    <w:p>
      <w:pPr>
        <w:spacing w:line="273" w:lineRule="auto" w:before="31"/>
        <w:ind w:left="790" w:right="0" w:firstLine="0"/>
        <w:jc w:val="left"/>
        <w:rPr>
          <w:i/>
          <w:sz w:val="22"/>
        </w:rPr>
      </w:pPr>
      <w:r>
        <w:rPr>
          <w:i/>
          <w:color w:val="7F7F7F"/>
          <w:w w:val="105"/>
          <w:sz w:val="22"/>
        </w:rPr>
        <w:t>–</w:t>
      </w:r>
      <w:r>
        <w:rPr>
          <w:i/>
          <w:color w:val="7F7F7F"/>
          <w:spacing w:val="-7"/>
          <w:w w:val="105"/>
          <w:sz w:val="22"/>
        </w:rPr>
        <w:t> </w:t>
      </w:r>
      <w:r>
        <w:rPr>
          <w:i/>
          <w:color w:val="7F7F7F"/>
          <w:w w:val="105"/>
          <w:sz w:val="22"/>
        </w:rPr>
        <w:t>Não</w:t>
      </w:r>
      <w:r>
        <w:rPr>
          <w:i/>
          <w:color w:val="7F7F7F"/>
          <w:spacing w:val="-7"/>
          <w:w w:val="105"/>
          <w:sz w:val="22"/>
        </w:rPr>
        <w:t> </w:t>
      </w:r>
      <w:r>
        <w:rPr>
          <w:i/>
          <w:color w:val="7F7F7F"/>
          <w:w w:val="105"/>
          <w:sz w:val="22"/>
        </w:rPr>
        <w:t>na</w:t>
      </w:r>
      <w:r>
        <w:rPr>
          <w:i/>
          <w:color w:val="7F7F7F"/>
          <w:spacing w:val="-7"/>
          <w:w w:val="105"/>
          <w:sz w:val="22"/>
        </w:rPr>
        <w:t> </w:t>
      </w:r>
      <w:r>
        <w:rPr>
          <w:i/>
          <w:color w:val="7F7F7F"/>
          <w:w w:val="105"/>
          <w:sz w:val="22"/>
        </w:rPr>
        <w:t>palavra,</w:t>
      </w:r>
      <w:r>
        <w:rPr>
          <w:i/>
          <w:color w:val="7F7F7F"/>
          <w:spacing w:val="-4"/>
          <w:w w:val="105"/>
          <w:sz w:val="22"/>
        </w:rPr>
        <w:t> </w:t>
      </w:r>
      <w:r>
        <w:rPr>
          <w:i/>
          <w:color w:val="7F7F7F"/>
          <w:w w:val="105"/>
          <w:sz w:val="22"/>
        </w:rPr>
        <w:t>mas</w:t>
      </w:r>
      <w:r>
        <w:rPr>
          <w:i/>
          <w:color w:val="7F7F7F"/>
          <w:spacing w:val="-7"/>
          <w:w w:val="105"/>
          <w:sz w:val="22"/>
        </w:rPr>
        <w:t> </w:t>
      </w:r>
      <w:r>
        <w:rPr>
          <w:i/>
          <w:color w:val="7F7F7F"/>
          <w:w w:val="105"/>
          <w:sz w:val="22"/>
        </w:rPr>
        <w:t>sim</w:t>
      </w:r>
      <w:r>
        <w:rPr>
          <w:i/>
          <w:color w:val="7F7F7F"/>
          <w:spacing w:val="-7"/>
          <w:w w:val="105"/>
          <w:sz w:val="22"/>
        </w:rPr>
        <w:t> </w:t>
      </w:r>
      <w:r>
        <w:rPr>
          <w:i/>
          <w:color w:val="7F7F7F"/>
          <w:w w:val="105"/>
          <w:sz w:val="22"/>
        </w:rPr>
        <w:t>no</w:t>
      </w:r>
      <w:r>
        <w:rPr>
          <w:i/>
          <w:color w:val="7F7F7F"/>
          <w:spacing w:val="-7"/>
          <w:w w:val="105"/>
          <w:sz w:val="22"/>
        </w:rPr>
        <w:t> </w:t>
      </w:r>
      <w:r>
        <w:rPr>
          <w:i/>
          <w:color w:val="7F7F7F"/>
          <w:w w:val="105"/>
          <w:sz w:val="22"/>
        </w:rPr>
        <w:t>artigo</w:t>
      </w:r>
      <w:r>
        <w:rPr>
          <w:i/>
          <w:color w:val="7F7F7F"/>
          <w:spacing w:val="-7"/>
          <w:w w:val="105"/>
          <w:sz w:val="22"/>
        </w:rPr>
        <w:t> </w:t>
      </w:r>
      <w:r>
        <w:rPr>
          <w:i/>
          <w:color w:val="7F7F7F"/>
          <w:w w:val="105"/>
          <w:sz w:val="22"/>
        </w:rPr>
        <w:t>que</w:t>
      </w:r>
      <w:r>
        <w:rPr>
          <w:i/>
          <w:color w:val="7F7F7F"/>
          <w:spacing w:val="-7"/>
          <w:w w:val="105"/>
          <w:sz w:val="22"/>
        </w:rPr>
        <w:t> </w:t>
      </w:r>
      <w:r>
        <w:rPr>
          <w:i/>
          <w:color w:val="7F7F7F"/>
          <w:w w:val="105"/>
          <w:sz w:val="22"/>
        </w:rPr>
        <w:t>vem</w:t>
      </w:r>
      <w:r>
        <w:rPr>
          <w:i/>
          <w:color w:val="7F7F7F"/>
          <w:spacing w:val="-7"/>
          <w:w w:val="105"/>
          <w:sz w:val="22"/>
        </w:rPr>
        <w:t> </w:t>
      </w:r>
      <w:r>
        <w:rPr>
          <w:i/>
          <w:color w:val="7F7F7F"/>
          <w:w w:val="105"/>
          <w:sz w:val="22"/>
        </w:rPr>
        <w:t>antes.</w:t>
      </w:r>
      <w:r>
        <w:rPr>
          <w:i/>
          <w:color w:val="7F7F7F"/>
          <w:spacing w:val="21"/>
          <w:w w:val="105"/>
          <w:sz w:val="22"/>
        </w:rPr>
        <w:t> </w:t>
      </w:r>
      <w:r>
        <w:rPr>
          <w:i/>
          <w:color w:val="7F7F7F"/>
          <w:w w:val="105"/>
          <w:sz w:val="22"/>
        </w:rPr>
        <w:t>Como</w:t>
      </w:r>
      <w:r>
        <w:rPr>
          <w:i/>
          <w:color w:val="7F7F7F"/>
          <w:spacing w:val="-7"/>
          <w:w w:val="105"/>
          <w:sz w:val="22"/>
        </w:rPr>
        <w:t> </w:t>
      </w:r>
      <w:r>
        <w:rPr>
          <w:i/>
          <w:color w:val="7F7F7F"/>
          <w:w w:val="105"/>
          <w:sz w:val="22"/>
        </w:rPr>
        <w:t>‘aquile</w:t>
      </w:r>
      <w:r>
        <w:rPr>
          <w:i/>
          <w:color w:val="7F7F7F"/>
          <w:spacing w:val="-7"/>
          <w:w w:val="105"/>
          <w:sz w:val="22"/>
        </w:rPr>
        <w:t> </w:t>
      </w:r>
      <w:r>
        <w:rPr>
          <w:i/>
          <w:color w:val="7F7F7F"/>
          <w:w w:val="105"/>
          <w:sz w:val="22"/>
        </w:rPr>
        <w:t>artista’.</w:t>
      </w:r>
      <w:r>
        <w:rPr>
          <w:i/>
          <w:color w:val="7F7F7F"/>
          <w:spacing w:val="21"/>
          <w:w w:val="105"/>
          <w:sz w:val="22"/>
        </w:rPr>
        <w:t> </w:t>
      </w:r>
      <w:r>
        <w:rPr>
          <w:i/>
          <w:color w:val="7F7F7F"/>
          <w:w w:val="105"/>
          <w:sz w:val="22"/>
        </w:rPr>
        <w:t>Como</w:t>
      </w:r>
      <w:r>
        <w:rPr>
          <w:i/>
          <w:color w:val="7F7F7F"/>
          <w:spacing w:val="-7"/>
          <w:w w:val="105"/>
          <w:sz w:val="22"/>
        </w:rPr>
        <w:t> </w:t>
      </w:r>
      <w:r>
        <w:rPr>
          <w:i/>
          <w:color w:val="7F7F7F"/>
          <w:w w:val="105"/>
          <w:sz w:val="22"/>
        </w:rPr>
        <w:t>‘aquile </w:t>
      </w:r>
      <w:r>
        <w:rPr>
          <w:i/>
          <w:color w:val="7F7F7F"/>
          <w:spacing w:val="-2"/>
          <w:w w:val="105"/>
          <w:sz w:val="22"/>
        </w:rPr>
        <w:t>camarada’.</w:t>
      </w:r>
    </w:p>
    <w:p>
      <w:pPr>
        <w:pStyle w:val="BodyText"/>
        <w:spacing w:line="258" w:lineRule="exact"/>
        <w:ind w:left="790"/>
      </w:pPr>
      <w:r>
        <w:rPr>
          <w:w w:val="105"/>
        </w:rPr>
        <w:t>Fórum</w:t>
      </w:r>
      <w:r>
        <w:rPr>
          <w:spacing w:val="17"/>
          <w:w w:val="105"/>
        </w:rPr>
        <w:t> </w:t>
      </w:r>
      <w:r>
        <w:rPr>
          <w:w w:val="105"/>
        </w:rPr>
        <w:t>da</w:t>
      </w:r>
      <w:r>
        <w:rPr>
          <w:spacing w:val="18"/>
          <w:w w:val="105"/>
        </w:rPr>
        <w:t> </w:t>
      </w:r>
      <w:r>
        <w:rPr>
          <w:w w:val="105"/>
        </w:rPr>
        <w:t>Soberana,</w:t>
      </w:r>
      <w:r>
        <w:rPr>
          <w:spacing w:val="17"/>
          <w:w w:val="105"/>
        </w:rPr>
        <w:t> </w:t>
      </w:r>
      <w:r>
        <w:rPr>
          <w:spacing w:val="-2"/>
          <w:w w:val="105"/>
        </w:rPr>
        <w:t>10.03.2023</w:t>
      </w:r>
    </w:p>
    <w:p>
      <w:pPr>
        <w:pStyle w:val="BodyText"/>
        <w:spacing w:line="249" w:lineRule="auto" w:before="195"/>
        <w:ind w:left="23" w:right="870" w:firstLine="351"/>
        <w:jc w:val="both"/>
      </w:pPr>
      <w:r>
        <w:rPr>
          <w:w w:val="105"/>
        </w:rPr>
        <w:t>Contudo, ainda</w:t>
      </w:r>
      <w:r>
        <w:rPr>
          <w:spacing w:val="-1"/>
          <w:w w:val="105"/>
        </w:rPr>
        <w:t> </w:t>
      </w:r>
      <w:r>
        <w:rPr>
          <w:w w:val="105"/>
        </w:rPr>
        <w:t>que</w:t>
      </w:r>
      <w:r>
        <w:rPr>
          <w:spacing w:val="-1"/>
          <w:w w:val="105"/>
        </w:rPr>
        <w:t> </w:t>
      </w:r>
      <w:r>
        <w:rPr>
          <w:w w:val="105"/>
        </w:rPr>
        <w:t>por</w:t>
      </w:r>
      <w:r>
        <w:rPr>
          <w:spacing w:val="-1"/>
          <w:w w:val="105"/>
        </w:rPr>
        <w:t> </w:t>
      </w:r>
      <w:r>
        <w:rPr>
          <w:w w:val="105"/>
        </w:rPr>
        <w:t>analogia</w:t>
      </w:r>
      <w:r>
        <w:rPr>
          <w:spacing w:val="-1"/>
          <w:w w:val="105"/>
        </w:rPr>
        <w:t> </w:t>
      </w:r>
      <w:r>
        <w:rPr>
          <w:w w:val="105"/>
        </w:rPr>
        <w:t>e</w:t>
      </w:r>
      <w:r>
        <w:rPr>
          <w:spacing w:val="-1"/>
          <w:w w:val="105"/>
        </w:rPr>
        <w:t> </w:t>
      </w:r>
      <w:r>
        <w:rPr>
          <w:w w:val="105"/>
        </w:rPr>
        <w:t>prescrição</w:t>
      </w:r>
      <w:r>
        <w:rPr>
          <w:spacing w:val="-1"/>
          <w:w w:val="105"/>
        </w:rPr>
        <w:t> </w:t>
      </w:r>
      <w:r>
        <w:rPr>
          <w:w w:val="105"/>
        </w:rPr>
        <w:t>tenhamos</w:t>
      </w:r>
      <w:r>
        <w:rPr>
          <w:spacing w:val="-1"/>
          <w:w w:val="105"/>
        </w:rPr>
        <w:t> </w:t>
      </w:r>
      <w:r>
        <w:rPr>
          <w:w w:val="105"/>
        </w:rPr>
        <w:t>esses</w:t>
      </w:r>
      <w:r>
        <w:rPr>
          <w:spacing w:val="-1"/>
          <w:w w:val="105"/>
        </w:rPr>
        <w:t> </w:t>
      </w:r>
      <w:r>
        <w:rPr>
          <w:w w:val="105"/>
        </w:rPr>
        <w:t>adnomes, observa-se</w:t>
      </w:r>
      <w:r>
        <w:rPr>
          <w:spacing w:val="-1"/>
          <w:w w:val="105"/>
        </w:rPr>
        <w:t> </w:t>
      </w:r>
      <w:r>
        <w:rPr>
          <w:w w:val="105"/>
        </w:rPr>
        <w:t>no momento</w:t>
      </w:r>
      <w:r>
        <w:rPr>
          <w:spacing w:val="15"/>
          <w:w w:val="105"/>
        </w:rPr>
        <w:t> </w:t>
      </w:r>
      <w:r>
        <w:rPr>
          <w:w w:val="105"/>
        </w:rPr>
        <w:t>uma</w:t>
      </w:r>
      <w:r>
        <w:rPr>
          <w:spacing w:val="15"/>
          <w:w w:val="105"/>
        </w:rPr>
        <w:t> </w:t>
      </w:r>
      <w:r>
        <w:rPr>
          <w:w w:val="105"/>
        </w:rPr>
        <w:t>variação</w:t>
      </w:r>
      <w:r>
        <w:rPr>
          <w:spacing w:val="15"/>
          <w:w w:val="105"/>
        </w:rPr>
        <w:t> </w:t>
      </w:r>
      <w:r>
        <w:rPr>
          <w:w w:val="105"/>
        </w:rPr>
        <w:t>pela</w:t>
      </w:r>
      <w:r>
        <w:rPr>
          <w:spacing w:val="15"/>
          <w:w w:val="105"/>
        </w:rPr>
        <w:t> </w:t>
      </w:r>
      <w:r>
        <w:rPr>
          <w:w w:val="105"/>
        </w:rPr>
        <w:t>qual</w:t>
      </w:r>
      <w:r>
        <w:rPr>
          <w:spacing w:val="15"/>
          <w:w w:val="105"/>
        </w:rPr>
        <w:t> </w:t>
      </w:r>
      <w:r>
        <w:rPr>
          <w:w w:val="105"/>
        </w:rPr>
        <w:t>os</w:t>
      </w:r>
      <w:r>
        <w:rPr>
          <w:spacing w:val="15"/>
          <w:w w:val="105"/>
        </w:rPr>
        <w:t> </w:t>
      </w:r>
      <w:r>
        <w:rPr>
          <w:w w:val="105"/>
        </w:rPr>
        <w:t>adnomes</w:t>
      </w:r>
      <w:r>
        <w:rPr>
          <w:w w:val="105"/>
        </w:rPr>
        <w:t> </w:t>
      </w:r>
      <w:r>
        <w:rPr>
          <w:i/>
          <w:color w:val="7F7F7F"/>
          <w:w w:val="105"/>
        </w:rPr>
        <w:t>êsso</w:t>
      </w:r>
      <w:r>
        <w:rPr>
          <w:i/>
          <w:color w:val="7F7F7F"/>
          <w:spacing w:val="27"/>
          <w:w w:val="105"/>
        </w:rPr>
        <w:t> </w:t>
      </w:r>
      <w:r>
        <w:rPr>
          <w:w w:val="105"/>
        </w:rPr>
        <w:t>e</w:t>
      </w:r>
      <w:r>
        <w:rPr>
          <w:spacing w:val="15"/>
          <w:w w:val="105"/>
        </w:rPr>
        <w:t> </w:t>
      </w:r>
      <w:r>
        <w:rPr>
          <w:i/>
          <w:color w:val="7F7F7F"/>
          <w:w w:val="105"/>
        </w:rPr>
        <w:t>aquêlo</w:t>
      </w:r>
      <w:r>
        <w:rPr>
          <w:i/>
          <w:color w:val="7F7F7F"/>
          <w:spacing w:val="27"/>
          <w:w w:val="105"/>
        </w:rPr>
        <w:t> </w:t>
      </w:r>
      <w:r>
        <w:rPr>
          <w:w w:val="105"/>
        </w:rPr>
        <w:t>são</w:t>
      </w:r>
      <w:r>
        <w:rPr>
          <w:spacing w:val="15"/>
          <w:w w:val="105"/>
        </w:rPr>
        <w:t> </w:t>
      </w:r>
      <w:r>
        <w:rPr>
          <w:w w:val="105"/>
        </w:rPr>
        <w:t>empregados</w:t>
      </w:r>
      <w:r>
        <w:rPr>
          <w:spacing w:val="15"/>
          <w:w w:val="105"/>
        </w:rPr>
        <w:t> </w:t>
      </w:r>
      <w:r>
        <w:rPr>
          <w:w w:val="105"/>
        </w:rPr>
        <w:t>junto</w:t>
      </w:r>
      <w:r>
        <w:rPr>
          <w:spacing w:val="15"/>
          <w:w w:val="105"/>
        </w:rPr>
        <w:t> </w:t>
      </w:r>
      <w:r>
        <w:rPr>
          <w:w w:val="105"/>
        </w:rPr>
        <w:t>com o</w:t>
      </w:r>
      <w:r>
        <w:rPr>
          <w:spacing w:val="23"/>
          <w:w w:val="105"/>
        </w:rPr>
        <w:t> </w:t>
      </w:r>
      <w:r>
        <w:rPr>
          <w:w w:val="105"/>
        </w:rPr>
        <w:t>pronome</w:t>
      </w:r>
      <w:r>
        <w:rPr>
          <w:spacing w:val="23"/>
          <w:w w:val="105"/>
        </w:rPr>
        <w:t> </w:t>
      </w:r>
      <w:r>
        <w:rPr>
          <w:i/>
          <w:color w:val="7F7F7F"/>
          <w:w w:val="105"/>
        </w:rPr>
        <w:t>ele</w:t>
      </w:r>
      <w:r>
        <w:rPr>
          <w:i/>
          <w:color w:val="7F7F7F"/>
          <w:spacing w:val="39"/>
          <w:w w:val="105"/>
        </w:rPr>
        <w:t> </w:t>
      </w:r>
      <w:r>
        <w:rPr>
          <w:w w:val="105"/>
        </w:rPr>
        <w:t>e</w:t>
      </w:r>
      <w:r>
        <w:rPr>
          <w:spacing w:val="23"/>
          <w:w w:val="105"/>
        </w:rPr>
        <w:t> </w:t>
      </w:r>
      <w:r>
        <w:rPr>
          <w:w w:val="105"/>
        </w:rPr>
        <w:t>os</w:t>
      </w:r>
      <w:r>
        <w:rPr>
          <w:spacing w:val="23"/>
          <w:w w:val="105"/>
        </w:rPr>
        <w:t> </w:t>
      </w:r>
      <w:r>
        <w:rPr>
          <w:w w:val="105"/>
        </w:rPr>
        <w:t>adnomes</w:t>
      </w:r>
      <w:r>
        <w:rPr>
          <w:spacing w:val="23"/>
          <w:w w:val="105"/>
        </w:rPr>
        <w:t> </w:t>
      </w:r>
      <w:r>
        <w:rPr>
          <w:i/>
          <w:color w:val="7F7F7F"/>
          <w:w w:val="105"/>
        </w:rPr>
        <w:t>esse</w:t>
      </w:r>
      <w:r>
        <w:rPr>
          <w:i/>
          <w:color w:val="7F7F7F"/>
          <w:spacing w:val="39"/>
          <w:w w:val="105"/>
        </w:rPr>
        <w:t> </w:t>
      </w:r>
      <w:r>
        <w:rPr>
          <w:w w:val="105"/>
        </w:rPr>
        <w:t>e</w:t>
      </w:r>
      <w:r>
        <w:rPr>
          <w:spacing w:val="23"/>
          <w:w w:val="105"/>
        </w:rPr>
        <w:t> </w:t>
      </w:r>
      <w:r>
        <w:rPr>
          <w:i/>
          <w:color w:val="7F7F7F"/>
          <w:w w:val="105"/>
        </w:rPr>
        <w:t>aquele</w:t>
      </w:r>
      <w:r>
        <w:rPr>
          <w:i/>
          <w:color w:val="7F7F7F"/>
          <w:spacing w:val="39"/>
          <w:w w:val="105"/>
        </w:rPr>
        <w:t> </w:t>
      </w:r>
      <w:r>
        <w:rPr>
          <w:w w:val="105"/>
        </w:rPr>
        <w:t>são</w:t>
      </w:r>
      <w:r>
        <w:rPr>
          <w:spacing w:val="23"/>
          <w:w w:val="105"/>
        </w:rPr>
        <w:t> </w:t>
      </w:r>
      <w:r>
        <w:rPr>
          <w:w w:val="105"/>
        </w:rPr>
        <w:t>empregados</w:t>
      </w:r>
      <w:r>
        <w:rPr>
          <w:spacing w:val="23"/>
          <w:w w:val="105"/>
        </w:rPr>
        <w:t> </w:t>
      </w:r>
      <w:r>
        <w:rPr>
          <w:w w:val="105"/>
        </w:rPr>
        <w:t>junto</w:t>
      </w:r>
      <w:r>
        <w:rPr>
          <w:spacing w:val="23"/>
          <w:w w:val="105"/>
        </w:rPr>
        <w:t> </w:t>
      </w:r>
      <w:r>
        <w:rPr>
          <w:w w:val="105"/>
        </w:rPr>
        <w:t>com</w:t>
      </w:r>
      <w:r>
        <w:rPr>
          <w:spacing w:val="23"/>
          <w:w w:val="105"/>
        </w:rPr>
        <w:t> </w:t>
      </w:r>
      <w:r>
        <w:rPr>
          <w:w w:val="105"/>
        </w:rPr>
        <w:t>o</w:t>
      </w:r>
      <w:r>
        <w:rPr>
          <w:spacing w:val="23"/>
          <w:w w:val="105"/>
        </w:rPr>
        <w:t> </w:t>
      </w:r>
      <w:r>
        <w:rPr>
          <w:w w:val="105"/>
        </w:rPr>
        <w:t>pronome</w:t>
      </w:r>
      <w:r>
        <w:rPr>
          <w:spacing w:val="22"/>
          <w:w w:val="105"/>
        </w:rPr>
        <w:t> </w:t>
      </w:r>
      <w:r>
        <w:rPr>
          <w:i/>
          <w:color w:val="7F7F7F"/>
          <w:w w:val="105"/>
        </w:rPr>
        <w:t>êlo</w:t>
      </w:r>
      <w:r>
        <w:rPr>
          <w:w w:val="105"/>
        </w:rPr>
        <w:t>. A</w:t>
      </w:r>
      <w:r>
        <w:rPr>
          <w:w w:val="105"/>
        </w:rPr>
        <w:t> mesma</w:t>
      </w:r>
      <w:r>
        <w:rPr>
          <w:w w:val="105"/>
        </w:rPr>
        <w:t> variação</w:t>
      </w:r>
      <w:r>
        <w:rPr>
          <w:w w:val="105"/>
        </w:rPr>
        <w:t> não</w:t>
      </w:r>
      <w:r>
        <w:rPr>
          <w:w w:val="105"/>
        </w:rPr>
        <w:t> ocorre</w:t>
      </w:r>
      <w:r>
        <w:rPr>
          <w:w w:val="105"/>
        </w:rPr>
        <w:t> com</w:t>
      </w:r>
      <w:r>
        <w:rPr>
          <w:w w:val="105"/>
        </w:rPr>
        <w:t> os</w:t>
      </w:r>
      <w:r>
        <w:rPr>
          <w:w w:val="105"/>
        </w:rPr>
        <w:t> pronomes,</w:t>
      </w:r>
      <w:r>
        <w:rPr>
          <w:w w:val="105"/>
        </w:rPr>
        <w:t> uma</w:t>
      </w:r>
      <w:r>
        <w:rPr>
          <w:w w:val="105"/>
        </w:rPr>
        <w:t> vez</w:t>
      </w:r>
      <w:r>
        <w:rPr>
          <w:w w:val="105"/>
        </w:rPr>
        <w:t> que</w:t>
      </w:r>
      <w:r>
        <w:rPr>
          <w:w w:val="105"/>
        </w:rPr>
        <w:t> o</w:t>
      </w:r>
      <w:r>
        <w:rPr>
          <w:w w:val="105"/>
        </w:rPr>
        <w:t> pronome</w:t>
      </w:r>
      <w:r>
        <w:rPr>
          <w:w w:val="105"/>
        </w:rPr>
        <w:t> </w:t>
      </w:r>
      <w:r>
        <w:rPr>
          <w:i/>
          <w:color w:val="7F7F7F"/>
          <w:w w:val="105"/>
        </w:rPr>
        <w:t>ele</w:t>
      </w:r>
      <w:r>
        <w:rPr>
          <w:i/>
          <w:color w:val="7F7F7F"/>
          <w:w w:val="105"/>
        </w:rPr>
        <w:t> </w:t>
      </w:r>
      <w:r>
        <w:rPr>
          <w:w w:val="105"/>
        </w:rPr>
        <w:t>é</w:t>
      </w:r>
      <w:r>
        <w:rPr>
          <w:w w:val="105"/>
        </w:rPr>
        <w:t> sempre substituído</w:t>
      </w:r>
      <w:r>
        <w:rPr>
          <w:spacing w:val="-3"/>
          <w:w w:val="105"/>
        </w:rPr>
        <w:t> </w:t>
      </w:r>
      <w:r>
        <w:rPr>
          <w:w w:val="105"/>
        </w:rPr>
        <w:t>pelos</w:t>
      </w:r>
      <w:r>
        <w:rPr>
          <w:spacing w:val="-3"/>
          <w:w w:val="105"/>
        </w:rPr>
        <w:t> </w:t>
      </w:r>
      <w:r>
        <w:rPr>
          <w:w w:val="105"/>
        </w:rPr>
        <w:t>pronomes</w:t>
      </w:r>
      <w:r>
        <w:rPr>
          <w:spacing w:val="-4"/>
          <w:w w:val="105"/>
        </w:rPr>
        <w:t> </w:t>
      </w:r>
      <w:r>
        <w:rPr>
          <w:i/>
          <w:color w:val="7F7F7F"/>
          <w:w w:val="105"/>
        </w:rPr>
        <w:t>esse</w:t>
      </w:r>
      <w:r>
        <w:rPr>
          <w:i/>
          <w:color w:val="7F7F7F"/>
          <w:w w:val="105"/>
        </w:rPr>
        <w:t> </w:t>
      </w:r>
      <w:r>
        <w:rPr>
          <w:w w:val="105"/>
        </w:rPr>
        <w:t>e</w:t>
      </w:r>
      <w:r>
        <w:rPr>
          <w:spacing w:val="-3"/>
          <w:w w:val="105"/>
        </w:rPr>
        <w:t> </w:t>
      </w:r>
      <w:r>
        <w:rPr>
          <w:i/>
          <w:color w:val="7F7F7F"/>
          <w:w w:val="105"/>
        </w:rPr>
        <w:t>aquele</w:t>
      </w:r>
      <w:r>
        <w:rPr>
          <w:i/>
          <w:color w:val="7F7F7F"/>
          <w:w w:val="105"/>
        </w:rPr>
        <w:t> </w:t>
      </w:r>
      <w:r>
        <w:rPr>
          <w:w w:val="105"/>
        </w:rPr>
        <w:t>assim</w:t>
      </w:r>
      <w:r>
        <w:rPr>
          <w:spacing w:val="-3"/>
          <w:w w:val="105"/>
        </w:rPr>
        <w:t> </w:t>
      </w:r>
      <w:r>
        <w:rPr>
          <w:w w:val="105"/>
        </w:rPr>
        <w:t>como</w:t>
      </w:r>
      <w:r>
        <w:rPr>
          <w:spacing w:val="-3"/>
          <w:w w:val="105"/>
        </w:rPr>
        <w:t> </w:t>
      </w:r>
      <w:r>
        <w:rPr>
          <w:i/>
          <w:color w:val="7F7F7F"/>
          <w:w w:val="105"/>
        </w:rPr>
        <w:t>êlo </w:t>
      </w:r>
      <w:r>
        <w:rPr>
          <w:w w:val="105"/>
        </w:rPr>
        <w:t>por</w:t>
      </w:r>
      <w:r>
        <w:rPr>
          <w:spacing w:val="-3"/>
          <w:w w:val="105"/>
        </w:rPr>
        <w:t> </w:t>
      </w:r>
      <w:r>
        <w:rPr>
          <w:i/>
          <w:color w:val="7F7F7F"/>
          <w:w w:val="105"/>
        </w:rPr>
        <w:t>êsso </w:t>
      </w:r>
      <w:r>
        <w:rPr>
          <w:w w:val="105"/>
        </w:rPr>
        <w:t>e</w:t>
      </w:r>
      <w:r>
        <w:rPr>
          <w:spacing w:val="-3"/>
          <w:w w:val="105"/>
        </w:rPr>
        <w:t> </w:t>
      </w:r>
      <w:r>
        <w:rPr>
          <w:i/>
          <w:color w:val="7F7F7F"/>
          <w:w w:val="105"/>
        </w:rPr>
        <w:t>aquêlo</w:t>
      </w:r>
      <w:hyperlink w:history="true" w:anchor="_bookmark43">
        <w:r>
          <w:rPr>
            <w:w w:val="105"/>
            <w:position w:val="9"/>
            <w:sz w:val="16"/>
          </w:rPr>
          <w:t>9</w:t>
        </w:r>
      </w:hyperlink>
      <w:r>
        <w:rPr>
          <w:w w:val="105"/>
        </w:rPr>
        <w:t>.</w:t>
      </w:r>
      <w:r>
        <w:rPr>
          <w:w w:val="105"/>
        </w:rPr>
        <w:t> Isso</w:t>
      </w:r>
      <w:r>
        <w:rPr>
          <w:spacing w:val="-3"/>
          <w:w w:val="105"/>
        </w:rPr>
        <w:t> </w:t>
      </w:r>
      <w:r>
        <w:rPr>
          <w:w w:val="105"/>
        </w:rPr>
        <w:t>resulta nos padrões nominais </w:t>
      </w:r>
      <w:r>
        <w:rPr>
          <w:i/>
          <w:color w:val="7F7F7F"/>
          <w:w w:val="105"/>
        </w:rPr>
        <w:t>ele/dele</w:t>
      </w:r>
      <w:r>
        <w:rPr>
          <w:rFonts w:ascii="Arial" w:hAnsi="Arial"/>
          <w:i/>
          <w:color w:val="7F7F7F"/>
          <w:w w:val="105"/>
          <w:vertAlign w:val="subscript"/>
        </w:rPr>
        <w:t>2</w:t>
      </w:r>
      <w:r>
        <w:rPr>
          <w:rFonts w:ascii="Arial" w:hAnsi="Arial"/>
          <w:i/>
          <w:color w:val="7F7F7F"/>
          <w:w w:val="105"/>
          <w:vertAlign w:val="baseline"/>
        </w:rPr>
        <w:t> </w:t>
      </w:r>
      <w:r>
        <w:rPr>
          <w:w w:val="105"/>
          <w:vertAlign w:val="baseline"/>
        </w:rPr>
        <w:t>e </w:t>
      </w:r>
      <w:r>
        <w:rPr>
          <w:i/>
          <w:color w:val="7F7F7F"/>
          <w:w w:val="105"/>
          <w:vertAlign w:val="baseline"/>
        </w:rPr>
        <w:t>êlo/dêlo</w:t>
      </w:r>
      <w:r>
        <w:rPr>
          <w:rFonts w:ascii="Arial" w:hAnsi="Arial"/>
          <w:i/>
          <w:color w:val="7F7F7F"/>
          <w:w w:val="105"/>
          <w:vertAlign w:val="subscript"/>
        </w:rPr>
        <w:t>2</w:t>
      </w:r>
      <w:r>
        <w:rPr>
          <w:rFonts w:ascii="Arial" w:hAnsi="Arial"/>
          <w:i/>
          <w:color w:val="7F7F7F"/>
          <w:w w:val="105"/>
          <w:vertAlign w:val="baseline"/>
        </w:rPr>
        <w:t> </w:t>
      </w:r>
      <w:r>
        <w:rPr>
          <w:w w:val="105"/>
          <w:vertAlign w:val="baseline"/>
        </w:rPr>
        <w:t>como esquematizado abaixo.</w:t>
      </w:r>
    </w:p>
    <w:p>
      <w:pPr>
        <w:pStyle w:val="BodyText"/>
        <w:spacing w:before="1"/>
        <w:rPr>
          <w:sz w:val="13"/>
        </w:rPr>
      </w:pPr>
    </w:p>
    <w:p>
      <w:pPr>
        <w:pStyle w:val="BodyText"/>
        <w:spacing w:after="0"/>
        <w:rPr>
          <w:sz w:val="13"/>
        </w:rPr>
        <w:sectPr>
          <w:pgSz w:w="11910" w:h="16840"/>
          <w:pgMar w:header="819" w:footer="0" w:top="1120" w:bottom="280" w:left="1417" w:right="566"/>
        </w:sectPr>
      </w:pPr>
    </w:p>
    <w:p>
      <w:pPr>
        <w:tabs>
          <w:tab w:pos="2693" w:val="left" w:leader="none"/>
        </w:tabs>
        <w:spacing w:before="101"/>
        <w:ind w:left="926" w:right="0" w:firstLine="0"/>
        <w:jc w:val="center"/>
        <w:rPr>
          <w:sz w:val="22"/>
        </w:rPr>
      </w:pPr>
      <w:r>
        <w:rPr>
          <w:spacing w:val="-2"/>
          <w:w w:val="105"/>
          <w:sz w:val="22"/>
        </w:rPr>
        <w:t>adnome</w:t>
      </w:r>
      <w:r>
        <w:rPr>
          <w:sz w:val="22"/>
        </w:rPr>
        <w:tab/>
      </w:r>
      <w:r>
        <w:rPr>
          <w:spacing w:val="-2"/>
          <w:w w:val="105"/>
          <w:sz w:val="22"/>
        </w:rPr>
        <w:t>pronome</w:t>
      </w:r>
    </w:p>
    <w:p>
      <w:pPr>
        <w:pStyle w:val="BodyText"/>
        <w:spacing w:before="4"/>
        <w:rPr>
          <w:sz w:val="3"/>
        </w:rPr>
      </w:pPr>
    </w:p>
    <w:tbl>
      <w:tblPr>
        <w:tblW w:w="0" w:type="auto"/>
        <w:jc w:val="left"/>
        <w:tblInd w:w="8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806"/>
        <w:gridCol w:w="1806"/>
      </w:tblGrid>
      <w:tr>
        <w:trPr>
          <w:trHeight w:val="286" w:hRule="atLeast"/>
        </w:trPr>
        <w:tc>
          <w:tcPr>
            <w:tcW w:w="1806" w:type="dxa"/>
          </w:tcPr>
          <w:p>
            <w:pPr>
              <w:pStyle w:val="TableParagraph"/>
              <w:ind w:left="3"/>
              <w:rPr>
                <w:i/>
                <w:sz w:val="24"/>
              </w:rPr>
            </w:pPr>
            <w:r>
              <w:rPr>
                <w:i/>
                <w:color w:val="7F7F7F"/>
                <w:w w:val="105"/>
                <w:sz w:val="24"/>
              </w:rPr>
              <w:t>o</w:t>
            </w:r>
            <w:r>
              <w:rPr>
                <w:i/>
                <w:color w:val="7F7F7F"/>
                <w:spacing w:val="12"/>
                <w:w w:val="105"/>
                <w:sz w:val="24"/>
              </w:rPr>
              <w:t> </w:t>
            </w:r>
            <w:r>
              <w:rPr>
                <w:i/>
                <w:color w:val="7F7F7F"/>
                <w:spacing w:val="-2"/>
                <w:w w:val="105"/>
                <w:sz w:val="24"/>
              </w:rPr>
              <w:t>menino</w:t>
            </w:r>
          </w:p>
        </w:tc>
        <w:tc>
          <w:tcPr>
            <w:tcW w:w="1806" w:type="dxa"/>
          </w:tcPr>
          <w:p>
            <w:pPr>
              <w:pStyle w:val="TableParagraph"/>
              <w:ind w:left="3"/>
              <w:rPr>
                <w:i/>
                <w:sz w:val="24"/>
              </w:rPr>
            </w:pPr>
            <w:r>
              <w:rPr>
                <w:i/>
                <w:color w:val="7F7F7F"/>
                <w:sz w:val="24"/>
              </w:rPr>
              <w:t>ele</w:t>
            </w:r>
            <w:r>
              <w:rPr>
                <w:sz w:val="24"/>
              </w:rPr>
              <w:t>,</w:t>
            </w:r>
            <w:r>
              <w:rPr>
                <w:spacing w:val="35"/>
                <w:sz w:val="24"/>
              </w:rPr>
              <w:t> </w:t>
            </w:r>
            <w:r>
              <w:rPr>
                <w:i/>
                <w:color w:val="7F7F7F"/>
                <w:sz w:val="24"/>
              </w:rPr>
              <w:t>lo</w:t>
            </w:r>
            <w:r>
              <w:rPr>
                <w:sz w:val="24"/>
              </w:rPr>
              <w:t>,</w:t>
            </w:r>
            <w:r>
              <w:rPr>
                <w:spacing w:val="35"/>
                <w:sz w:val="24"/>
              </w:rPr>
              <w:t> </w:t>
            </w:r>
            <w:r>
              <w:rPr>
                <w:i/>
                <w:color w:val="7F7F7F"/>
                <w:sz w:val="24"/>
              </w:rPr>
              <w:t>no</w:t>
            </w:r>
            <w:r>
              <w:rPr>
                <w:sz w:val="24"/>
              </w:rPr>
              <w:t>,</w:t>
            </w:r>
            <w:r>
              <w:rPr>
                <w:spacing w:val="35"/>
                <w:sz w:val="24"/>
              </w:rPr>
              <w:t> </w:t>
            </w:r>
            <w:r>
              <w:rPr>
                <w:i/>
                <w:color w:val="7F7F7F"/>
                <w:spacing w:val="-10"/>
                <w:sz w:val="24"/>
              </w:rPr>
              <w:t>o</w:t>
            </w:r>
          </w:p>
        </w:tc>
      </w:tr>
      <w:tr>
        <w:trPr>
          <w:trHeight w:val="286" w:hRule="atLeast"/>
        </w:trPr>
        <w:tc>
          <w:tcPr>
            <w:tcW w:w="1806" w:type="dxa"/>
          </w:tcPr>
          <w:p>
            <w:pPr>
              <w:pStyle w:val="TableParagraph"/>
              <w:ind w:left="3"/>
              <w:rPr>
                <w:i/>
                <w:sz w:val="24"/>
              </w:rPr>
            </w:pPr>
            <w:r>
              <w:rPr>
                <w:i/>
                <w:color w:val="7F7F7F"/>
                <w:w w:val="105"/>
                <w:sz w:val="24"/>
              </w:rPr>
              <w:t>êsso </w:t>
            </w:r>
            <w:r>
              <w:rPr>
                <w:i/>
                <w:color w:val="7F7F7F"/>
                <w:spacing w:val="-2"/>
                <w:w w:val="105"/>
                <w:sz w:val="24"/>
              </w:rPr>
              <w:t>menino</w:t>
            </w:r>
          </w:p>
        </w:tc>
        <w:tc>
          <w:tcPr>
            <w:tcW w:w="1806" w:type="dxa"/>
          </w:tcPr>
          <w:p>
            <w:pPr>
              <w:pStyle w:val="TableParagraph"/>
              <w:rPr>
                <w:i/>
                <w:sz w:val="24"/>
              </w:rPr>
            </w:pPr>
            <w:r>
              <w:rPr>
                <w:i/>
                <w:color w:val="7F7F7F"/>
                <w:spacing w:val="-4"/>
                <w:sz w:val="24"/>
              </w:rPr>
              <w:t>esse</w:t>
            </w:r>
          </w:p>
        </w:tc>
      </w:tr>
      <w:tr>
        <w:trPr>
          <w:trHeight w:val="286" w:hRule="atLeast"/>
        </w:trPr>
        <w:tc>
          <w:tcPr>
            <w:tcW w:w="1806" w:type="dxa"/>
          </w:tcPr>
          <w:p>
            <w:pPr>
              <w:pStyle w:val="TableParagraph"/>
              <w:ind w:left="3"/>
              <w:rPr>
                <w:i/>
                <w:sz w:val="24"/>
              </w:rPr>
            </w:pPr>
            <w:r>
              <w:rPr>
                <w:i/>
                <w:color w:val="7F7F7F"/>
                <w:sz w:val="24"/>
              </w:rPr>
              <w:t>aquêlo</w:t>
            </w:r>
            <w:r>
              <w:rPr>
                <w:i/>
                <w:color w:val="7F7F7F"/>
                <w:spacing w:val="-2"/>
                <w:sz w:val="24"/>
              </w:rPr>
              <w:t> menino</w:t>
            </w:r>
          </w:p>
        </w:tc>
        <w:tc>
          <w:tcPr>
            <w:tcW w:w="1806" w:type="dxa"/>
          </w:tcPr>
          <w:p>
            <w:pPr>
              <w:pStyle w:val="TableParagraph"/>
              <w:rPr>
                <w:i/>
                <w:sz w:val="24"/>
              </w:rPr>
            </w:pPr>
            <w:r>
              <w:rPr>
                <w:i/>
                <w:color w:val="7F7F7F"/>
                <w:spacing w:val="-2"/>
                <w:sz w:val="24"/>
              </w:rPr>
              <w:t>aquele</w:t>
            </w:r>
          </w:p>
        </w:tc>
      </w:tr>
    </w:tbl>
    <w:p>
      <w:pPr>
        <w:spacing w:before="0"/>
        <w:ind w:left="870" w:right="0" w:firstLine="0"/>
        <w:jc w:val="center"/>
        <w:rPr>
          <w:sz w:val="22"/>
        </w:rPr>
      </w:pPr>
      <w:r>
        <w:rPr>
          <w:spacing w:val="-2"/>
          <w:w w:val="110"/>
          <w:sz w:val="22"/>
        </w:rPr>
        <w:t>ele/dele</w:t>
      </w:r>
      <w:r>
        <w:rPr>
          <w:spacing w:val="-2"/>
          <w:w w:val="110"/>
          <w:sz w:val="22"/>
          <w:vertAlign w:val="subscript"/>
        </w:rPr>
        <w:t>2</w:t>
      </w:r>
    </w:p>
    <w:p>
      <w:pPr>
        <w:tabs>
          <w:tab w:pos="1767" w:val="left" w:leader="none"/>
        </w:tabs>
        <w:spacing w:before="101"/>
        <w:ind w:left="0" w:right="1638" w:firstLine="0"/>
        <w:jc w:val="center"/>
        <w:rPr>
          <w:sz w:val="22"/>
        </w:rPr>
      </w:pPr>
      <w:r>
        <w:rPr/>
        <w:br w:type="column"/>
      </w:r>
      <w:r>
        <w:rPr>
          <w:spacing w:val="-2"/>
          <w:w w:val="105"/>
          <w:sz w:val="22"/>
        </w:rPr>
        <w:t>adnome</w:t>
      </w:r>
      <w:r>
        <w:rPr>
          <w:sz w:val="22"/>
        </w:rPr>
        <w:tab/>
      </w:r>
      <w:r>
        <w:rPr>
          <w:spacing w:val="-2"/>
          <w:w w:val="105"/>
          <w:sz w:val="22"/>
        </w:rPr>
        <w:t>pronome</w:t>
      </w:r>
    </w:p>
    <w:p>
      <w:pPr>
        <w:pStyle w:val="BodyText"/>
        <w:spacing w:before="4"/>
        <w:rPr>
          <w:sz w:val="3"/>
        </w:rPr>
      </w:pPr>
    </w:p>
    <w:tbl>
      <w:tblPr>
        <w:tblW w:w="0" w:type="auto"/>
        <w:jc w:val="left"/>
        <w:tblInd w:w="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806"/>
        <w:gridCol w:w="1806"/>
      </w:tblGrid>
      <w:tr>
        <w:trPr>
          <w:trHeight w:val="286" w:hRule="atLeast"/>
        </w:trPr>
        <w:tc>
          <w:tcPr>
            <w:tcW w:w="1806" w:type="dxa"/>
          </w:tcPr>
          <w:p>
            <w:pPr>
              <w:pStyle w:val="TableParagraph"/>
              <w:rPr>
                <w:i/>
                <w:sz w:val="24"/>
              </w:rPr>
            </w:pPr>
            <w:r>
              <w:rPr>
                <w:i/>
                <w:color w:val="7F7F7F"/>
                <w:w w:val="105"/>
                <w:sz w:val="24"/>
              </w:rPr>
              <w:t>e</w:t>
            </w:r>
            <w:r>
              <w:rPr>
                <w:i/>
                <w:color w:val="7F7F7F"/>
                <w:spacing w:val="15"/>
                <w:w w:val="105"/>
                <w:sz w:val="24"/>
              </w:rPr>
              <w:t> </w:t>
            </w:r>
            <w:r>
              <w:rPr>
                <w:i/>
                <w:color w:val="7F7F7F"/>
                <w:spacing w:val="-2"/>
                <w:w w:val="105"/>
                <w:sz w:val="24"/>
              </w:rPr>
              <w:t>menine</w:t>
            </w:r>
          </w:p>
        </w:tc>
        <w:tc>
          <w:tcPr>
            <w:tcW w:w="1806" w:type="dxa"/>
          </w:tcPr>
          <w:p>
            <w:pPr>
              <w:pStyle w:val="TableParagraph"/>
              <w:rPr>
                <w:i/>
                <w:sz w:val="24"/>
              </w:rPr>
            </w:pPr>
            <w:r>
              <w:rPr>
                <w:i/>
                <w:color w:val="7F7F7F"/>
                <w:sz w:val="24"/>
              </w:rPr>
              <w:t>êlo</w:t>
            </w:r>
            <w:r>
              <w:rPr>
                <w:sz w:val="24"/>
              </w:rPr>
              <w:t>,</w:t>
            </w:r>
            <w:r>
              <w:rPr>
                <w:spacing w:val="36"/>
                <w:sz w:val="24"/>
              </w:rPr>
              <w:t> </w:t>
            </w:r>
            <w:r>
              <w:rPr>
                <w:i/>
                <w:color w:val="7F7F7F"/>
                <w:sz w:val="24"/>
              </w:rPr>
              <w:t>le</w:t>
            </w:r>
            <w:r>
              <w:rPr>
                <w:sz w:val="24"/>
              </w:rPr>
              <w:t>,</w:t>
            </w:r>
            <w:r>
              <w:rPr>
                <w:spacing w:val="36"/>
                <w:sz w:val="24"/>
              </w:rPr>
              <w:t> </w:t>
            </w:r>
            <w:r>
              <w:rPr>
                <w:i/>
                <w:color w:val="7F7F7F"/>
                <w:sz w:val="24"/>
              </w:rPr>
              <w:t>ne</w:t>
            </w:r>
            <w:r>
              <w:rPr>
                <w:sz w:val="24"/>
              </w:rPr>
              <w:t>,</w:t>
            </w:r>
            <w:r>
              <w:rPr>
                <w:spacing w:val="36"/>
                <w:sz w:val="24"/>
              </w:rPr>
              <w:t> </w:t>
            </w:r>
            <w:r>
              <w:rPr>
                <w:i/>
                <w:color w:val="7F7F7F"/>
                <w:spacing w:val="-10"/>
                <w:sz w:val="24"/>
              </w:rPr>
              <w:t>e</w:t>
            </w:r>
          </w:p>
        </w:tc>
      </w:tr>
      <w:tr>
        <w:trPr>
          <w:trHeight w:val="286" w:hRule="atLeast"/>
        </w:trPr>
        <w:tc>
          <w:tcPr>
            <w:tcW w:w="1806" w:type="dxa"/>
          </w:tcPr>
          <w:p>
            <w:pPr>
              <w:pStyle w:val="TableParagraph"/>
              <w:rPr>
                <w:i/>
                <w:sz w:val="24"/>
              </w:rPr>
            </w:pPr>
            <w:r>
              <w:rPr>
                <w:i/>
                <w:color w:val="7F7F7F"/>
                <w:w w:val="105"/>
                <w:sz w:val="24"/>
              </w:rPr>
              <w:t>esse</w:t>
            </w:r>
            <w:r>
              <w:rPr>
                <w:i/>
                <w:color w:val="7F7F7F"/>
                <w:spacing w:val="1"/>
                <w:w w:val="105"/>
                <w:sz w:val="24"/>
              </w:rPr>
              <w:t> </w:t>
            </w:r>
            <w:r>
              <w:rPr>
                <w:i/>
                <w:color w:val="7F7F7F"/>
                <w:spacing w:val="-2"/>
                <w:w w:val="105"/>
                <w:sz w:val="24"/>
              </w:rPr>
              <w:t>menine</w:t>
            </w:r>
          </w:p>
        </w:tc>
        <w:tc>
          <w:tcPr>
            <w:tcW w:w="1806" w:type="dxa"/>
          </w:tcPr>
          <w:p>
            <w:pPr>
              <w:pStyle w:val="TableParagraph"/>
              <w:ind w:left="3"/>
              <w:rPr>
                <w:i/>
                <w:sz w:val="24"/>
              </w:rPr>
            </w:pPr>
            <w:r>
              <w:rPr>
                <w:i/>
                <w:color w:val="7F7F7F"/>
                <w:spacing w:val="-4"/>
                <w:sz w:val="24"/>
              </w:rPr>
              <w:t>êsso</w:t>
            </w:r>
          </w:p>
        </w:tc>
      </w:tr>
      <w:tr>
        <w:trPr>
          <w:trHeight w:val="286" w:hRule="atLeast"/>
        </w:trPr>
        <w:tc>
          <w:tcPr>
            <w:tcW w:w="1806" w:type="dxa"/>
          </w:tcPr>
          <w:p>
            <w:pPr>
              <w:pStyle w:val="TableParagraph"/>
              <w:rPr>
                <w:i/>
                <w:sz w:val="24"/>
              </w:rPr>
            </w:pPr>
            <w:r>
              <w:rPr>
                <w:i/>
                <w:color w:val="7F7F7F"/>
                <w:sz w:val="24"/>
              </w:rPr>
              <w:t>aquele</w:t>
            </w:r>
            <w:r>
              <w:rPr>
                <w:i/>
                <w:color w:val="7F7F7F"/>
                <w:spacing w:val="5"/>
                <w:sz w:val="24"/>
              </w:rPr>
              <w:t> </w:t>
            </w:r>
            <w:r>
              <w:rPr>
                <w:i/>
                <w:color w:val="7F7F7F"/>
                <w:spacing w:val="-2"/>
                <w:sz w:val="24"/>
              </w:rPr>
              <w:t>menine</w:t>
            </w:r>
          </w:p>
        </w:tc>
        <w:tc>
          <w:tcPr>
            <w:tcW w:w="1806" w:type="dxa"/>
          </w:tcPr>
          <w:p>
            <w:pPr>
              <w:pStyle w:val="TableParagraph"/>
              <w:ind w:left="3"/>
              <w:rPr>
                <w:i/>
                <w:sz w:val="24"/>
              </w:rPr>
            </w:pPr>
            <w:r>
              <w:rPr>
                <w:i/>
                <w:color w:val="7F7F7F"/>
                <w:spacing w:val="-2"/>
                <w:sz w:val="24"/>
              </w:rPr>
              <w:t>aquêlo</w:t>
            </w:r>
          </w:p>
        </w:tc>
      </w:tr>
    </w:tbl>
    <w:p>
      <w:pPr>
        <w:spacing w:before="0"/>
        <w:ind w:left="0" w:right="1693" w:firstLine="0"/>
        <w:jc w:val="center"/>
        <w:rPr>
          <w:sz w:val="22"/>
        </w:rPr>
      </w:pPr>
      <w:r>
        <w:rPr>
          <w:spacing w:val="-2"/>
          <w:w w:val="110"/>
          <w:sz w:val="22"/>
        </w:rPr>
        <w:t>êlo/dêlo</w:t>
      </w:r>
      <w:r>
        <w:rPr>
          <w:spacing w:val="-2"/>
          <w:w w:val="110"/>
          <w:sz w:val="22"/>
          <w:vertAlign w:val="subscript"/>
        </w:rPr>
        <w:t>2</w:t>
      </w:r>
    </w:p>
    <w:p>
      <w:pPr>
        <w:spacing w:after="0"/>
        <w:jc w:val="center"/>
        <w:rPr>
          <w:sz w:val="22"/>
        </w:rPr>
        <w:sectPr>
          <w:type w:val="continuous"/>
          <w:pgSz w:w="11910" w:h="16840"/>
          <w:pgMar w:header="819" w:footer="0" w:top="1920" w:bottom="280" w:left="1417" w:right="566"/>
          <w:cols w:num="2" w:equalWidth="0">
            <w:col w:w="4493" w:space="40"/>
            <w:col w:w="5394"/>
          </w:cols>
        </w:sectPr>
      </w:pPr>
    </w:p>
    <w:p>
      <w:pPr>
        <w:spacing w:before="214"/>
        <w:ind w:left="1316" w:right="0" w:firstLine="0"/>
        <w:jc w:val="left"/>
        <w:rPr>
          <w:i/>
          <w:sz w:val="24"/>
        </w:rPr>
      </w:pPr>
      <w:r>
        <w:rPr>
          <w:w w:val="105"/>
          <w:sz w:val="24"/>
        </w:rPr>
        <w:t>Tabela</w:t>
      </w:r>
      <w:r>
        <w:rPr>
          <w:spacing w:val="4"/>
          <w:w w:val="105"/>
          <w:sz w:val="24"/>
        </w:rPr>
        <w:t> </w:t>
      </w:r>
      <w:r>
        <w:rPr>
          <w:w w:val="105"/>
          <w:sz w:val="24"/>
        </w:rPr>
        <w:t>3.6:</w:t>
      </w:r>
      <w:r>
        <w:rPr>
          <w:spacing w:val="27"/>
          <w:w w:val="105"/>
          <w:sz w:val="24"/>
        </w:rPr>
        <w:t> </w:t>
      </w:r>
      <w:r>
        <w:rPr>
          <w:w w:val="105"/>
          <w:sz w:val="24"/>
        </w:rPr>
        <w:t>Variantes</w:t>
      </w:r>
      <w:r>
        <w:rPr>
          <w:spacing w:val="5"/>
          <w:w w:val="105"/>
          <w:sz w:val="24"/>
        </w:rPr>
        <w:t> </w:t>
      </w:r>
      <w:r>
        <w:rPr>
          <w:w w:val="105"/>
          <w:sz w:val="24"/>
        </w:rPr>
        <w:t>dos</w:t>
      </w:r>
      <w:r>
        <w:rPr>
          <w:spacing w:val="4"/>
          <w:w w:val="105"/>
          <w:sz w:val="24"/>
        </w:rPr>
        <w:t> </w:t>
      </w:r>
      <w:r>
        <w:rPr>
          <w:w w:val="105"/>
          <w:sz w:val="24"/>
        </w:rPr>
        <w:t>padrões</w:t>
      </w:r>
      <w:r>
        <w:rPr>
          <w:spacing w:val="4"/>
          <w:w w:val="105"/>
          <w:sz w:val="24"/>
        </w:rPr>
        <w:t> </w:t>
      </w:r>
      <w:r>
        <w:rPr>
          <w:w w:val="105"/>
          <w:sz w:val="24"/>
        </w:rPr>
        <w:t>nominais</w:t>
      </w:r>
      <w:r>
        <w:rPr>
          <w:spacing w:val="5"/>
          <w:w w:val="105"/>
          <w:sz w:val="24"/>
        </w:rPr>
        <w:t> </w:t>
      </w:r>
      <w:r>
        <w:rPr>
          <w:i/>
          <w:color w:val="7F7F7F"/>
          <w:w w:val="105"/>
          <w:sz w:val="24"/>
        </w:rPr>
        <w:t>ele/dele</w:t>
      </w:r>
      <w:r>
        <w:rPr>
          <w:i/>
          <w:color w:val="7F7F7F"/>
          <w:spacing w:val="19"/>
          <w:w w:val="105"/>
          <w:sz w:val="24"/>
        </w:rPr>
        <w:t> </w:t>
      </w:r>
      <w:r>
        <w:rPr>
          <w:w w:val="105"/>
          <w:sz w:val="24"/>
        </w:rPr>
        <w:t>e</w:t>
      </w:r>
      <w:r>
        <w:rPr>
          <w:spacing w:val="5"/>
          <w:w w:val="105"/>
          <w:sz w:val="24"/>
        </w:rPr>
        <w:t> </w:t>
      </w:r>
      <w:r>
        <w:rPr>
          <w:i/>
          <w:color w:val="7F7F7F"/>
          <w:spacing w:val="-2"/>
          <w:w w:val="105"/>
          <w:sz w:val="24"/>
        </w:rPr>
        <w:t>êlo/dêlo</w:t>
      </w:r>
    </w:p>
    <w:p>
      <w:pPr>
        <w:pStyle w:val="BodyText"/>
        <w:spacing w:before="28"/>
        <w:rPr>
          <w:i/>
        </w:rPr>
      </w:pPr>
    </w:p>
    <w:p>
      <w:pPr>
        <w:pStyle w:val="BodyText"/>
        <w:spacing w:line="252" w:lineRule="auto"/>
        <w:ind w:left="23" w:right="869" w:firstLine="351"/>
        <w:jc w:val="both"/>
      </w:pPr>
      <w:r>
        <w:rPr>
          <w:i/>
          <w:color w:val="7F7F7F"/>
          <w:w w:val="105"/>
        </w:rPr>
        <w:t>Ele/dele</w:t>
      </w:r>
      <w:r>
        <w:rPr>
          <w:rFonts w:ascii="Arial" w:hAnsi="Arial"/>
          <w:i/>
          <w:color w:val="7F7F7F"/>
          <w:w w:val="105"/>
          <w:vertAlign w:val="subscript"/>
        </w:rPr>
        <w:t>2</w:t>
      </w:r>
      <w:r>
        <w:rPr>
          <w:rFonts w:ascii="Arial" w:hAnsi="Arial"/>
          <w:i/>
          <w:color w:val="7F7F7F"/>
          <w:spacing w:val="-3"/>
          <w:w w:val="105"/>
          <w:vertAlign w:val="baseline"/>
        </w:rPr>
        <w:t> </w:t>
      </w:r>
      <w:r>
        <w:rPr>
          <w:w w:val="105"/>
          <w:vertAlign w:val="baseline"/>
        </w:rPr>
        <w:t>e</w:t>
      </w:r>
      <w:r>
        <w:rPr>
          <w:spacing w:val="-5"/>
          <w:w w:val="105"/>
          <w:vertAlign w:val="baseline"/>
        </w:rPr>
        <w:t> </w:t>
      </w:r>
      <w:r>
        <w:rPr>
          <w:i/>
          <w:color w:val="7F7F7F"/>
          <w:w w:val="105"/>
          <w:vertAlign w:val="baseline"/>
        </w:rPr>
        <w:t>êlo/dêlo</w:t>
      </w:r>
      <w:r>
        <w:rPr>
          <w:rFonts w:ascii="Arial" w:hAnsi="Arial"/>
          <w:i/>
          <w:color w:val="7F7F7F"/>
          <w:w w:val="105"/>
          <w:vertAlign w:val="subscript"/>
        </w:rPr>
        <w:t>2</w:t>
      </w:r>
      <w:r>
        <w:rPr>
          <w:rFonts w:ascii="Arial" w:hAnsi="Arial"/>
          <w:i/>
          <w:color w:val="7F7F7F"/>
          <w:spacing w:val="-3"/>
          <w:w w:val="105"/>
          <w:vertAlign w:val="baseline"/>
        </w:rPr>
        <w:t> </w:t>
      </w:r>
      <w:r>
        <w:rPr>
          <w:w w:val="105"/>
          <w:vertAlign w:val="baseline"/>
        </w:rPr>
        <w:t>são</w:t>
      </w:r>
      <w:r>
        <w:rPr>
          <w:spacing w:val="-5"/>
          <w:w w:val="105"/>
          <w:vertAlign w:val="baseline"/>
        </w:rPr>
        <w:t> </w:t>
      </w:r>
      <w:r>
        <w:rPr>
          <w:w w:val="105"/>
          <w:vertAlign w:val="baseline"/>
        </w:rPr>
        <w:t>variantes</w:t>
      </w:r>
      <w:r>
        <w:rPr>
          <w:spacing w:val="-5"/>
          <w:w w:val="105"/>
          <w:vertAlign w:val="baseline"/>
        </w:rPr>
        <w:t> </w:t>
      </w:r>
      <w:r>
        <w:rPr>
          <w:w w:val="105"/>
          <w:vertAlign w:val="baseline"/>
        </w:rPr>
        <w:t>no</w:t>
      </w:r>
      <w:r>
        <w:rPr>
          <w:spacing w:val="-5"/>
          <w:w w:val="105"/>
          <w:vertAlign w:val="baseline"/>
        </w:rPr>
        <w:t> </w:t>
      </w:r>
      <w:r>
        <w:rPr>
          <w:w w:val="105"/>
          <w:vertAlign w:val="baseline"/>
        </w:rPr>
        <w:t>estrato</w:t>
      </w:r>
      <w:r>
        <w:rPr>
          <w:spacing w:val="-5"/>
          <w:w w:val="105"/>
          <w:vertAlign w:val="baseline"/>
        </w:rPr>
        <w:t> </w:t>
      </w:r>
      <w:r>
        <w:rPr>
          <w:w w:val="105"/>
          <w:vertAlign w:val="baseline"/>
        </w:rPr>
        <w:t>das</w:t>
      </w:r>
      <w:r>
        <w:rPr>
          <w:spacing w:val="-5"/>
          <w:w w:val="105"/>
          <w:vertAlign w:val="baseline"/>
        </w:rPr>
        <w:t> </w:t>
      </w:r>
      <w:r>
        <w:rPr>
          <w:w w:val="105"/>
          <w:vertAlign w:val="baseline"/>
        </w:rPr>
        <w:t>palavras,</w:t>
      </w:r>
      <w:r>
        <w:rPr>
          <w:spacing w:val="-1"/>
          <w:w w:val="105"/>
          <w:vertAlign w:val="baseline"/>
        </w:rPr>
        <w:t> </w:t>
      </w:r>
      <w:r>
        <w:rPr>
          <w:w w:val="105"/>
          <w:vertAlign w:val="baseline"/>
        </w:rPr>
        <w:t>mas</w:t>
      </w:r>
      <w:r>
        <w:rPr>
          <w:spacing w:val="-5"/>
          <w:w w:val="105"/>
          <w:vertAlign w:val="baseline"/>
        </w:rPr>
        <w:t> </w:t>
      </w:r>
      <w:r>
        <w:rPr>
          <w:w w:val="105"/>
          <w:vertAlign w:val="baseline"/>
        </w:rPr>
        <w:t>não</w:t>
      </w:r>
      <w:r>
        <w:rPr>
          <w:spacing w:val="-5"/>
          <w:w w:val="105"/>
          <w:vertAlign w:val="baseline"/>
        </w:rPr>
        <w:t> </w:t>
      </w:r>
      <w:r>
        <w:rPr>
          <w:w w:val="105"/>
          <w:vertAlign w:val="baseline"/>
        </w:rPr>
        <w:t>no</w:t>
      </w:r>
      <w:r>
        <w:rPr>
          <w:spacing w:val="-5"/>
          <w:w w:val="105"/>
          <w:vertAlign w:val="baseline"/>
        </w:rPr>
        <w:t> </w:t>
      </w:r>
      <w:r>
        <w:rPr>
          <w:w w:val="105"/>
          <w:vertAlign w:val="baseline"/>
        </w:rPr>
        <w:t>estrato</w:t>
      </w:r>
      <w:r>
        <w:rPr>
          <w:spacing w:val="-5"/>
          <w:w w:val="105"/>
          <w:vertAlign w:val="baseline"/>
        </w:rPr>
        <w:t> </w:t>
      </w:r>
      <w:r>
        <w:rPr>
          <w:w w:val="105"/>
          <w:vertAlign w:val="baseline"/>
        </w:rPr>
        <w:t>dos</w:t>
      </w:r>
      <w:r>
        <w:rPr>
          <w:spacing w:val="-5"/>
          <w:w w:val="105"/>
          <w:vertAlign w:val="baseline"/>
        </w:rPr>
        <w:t> </w:t>
      </w:r>
      <w:r>
        <w:rPr>
          <w:w w:val="105"/>
          <w:vertAlign w:val="baseline"/>
        </w:rPr>
        <w:t>sen- tidos, uma vez que esses padrões realizam os mesmos sentidos experienciais que, respec- tivamente,</w:t>
      </w:r>
      <w:r>
        <w:rPr>
          <w:spacing w:val="37"/>
          <w:w w:val="105"/>
          <w:vertAlign w:val="baseline"/>
        </w:rPr>
        <w:t> </w:t>
      </w:r>
      <w:r>
        <w:rPr>
          <w:i/>
          <w:color w:val="7F7F7F"/>
          <w:w w:val="105"/>
          <w:vertAlign w:val="baseline"/>
        </w:rPr>
        <w:t>ele/dele</w:t>
      </w:r>
      <w:r>
        <w:rPr>
          <w:i/>
          <w:color w:val="7F7F7F"/>
          <w:spacing w:val="40"/>
          <w:w w:val="105"/>
          <w:vertAlign w:val="baseline"/>
        </w:rPr>
        <w:t> </w:t>
      </w:r>
      <w:r>
        <w:rPr>
          <w:w w:val="105"/>
          <w:vertAlign w:val="baseline"/>
        </w:rPr>
        <w:t>e</w:t>
      </w:r>
      <w:r>
        <w:rPr>
          <w:spacing w:val="32"/>
          <w:w w:val="105"/>
          <w:vertAlign w:val="baseline"/>
        </w:rPr>
        <w:t> </w:t>
      </w:r>
      <w:r>
        <w:rPr>
          <w:i/>
          <w:color w:val="7F7F7F"/>
          <w:w w:val="105"/>
          <w:vertAlign w:val="baseline"/>
        </w:rPr>
        <w:t>êlo/dêlo</w:t>
      </w:r>
      <w:r>
        <w:rPr>
          <w:w w:val="105"/>
          <w:vertAlign w:val="baseline"/>
        </w:rPr>
        <w:t>.</w:t>
      </w:r>
      <w:r>
        <w:rPr>
          <w:spacing w:val="80"/>
          <w:w w:val="105"/>
          <w:vertAlign w:val="baseline"/>
        </w:rPr>
        <w:t> </w:t>
      </w:r>
      <w:r>
        <w:rPr>
          <w:w w:val="105"/>
          <w:vertAlign w:val="baseline"/>
        </w:rPr>
        <w:t>Portanto,</w:t>
      </w:r>
      <w:r>
        <w:rPr>
          <w:spacing w:val="36"/>
          <w:w w:val="105"/>
          <w:vertAlign w:val="baseline"/>
        </w:rPr>
        <w:t> </w:t>
      </w:r>
      <w:r>
        <w:rPr>
          <w:w w:val="105"/>
          <w:vertAlign w:val="baseline"/>
        </w:rPr>
        <w:t>ainda</w:t>
      </w:r>
      <w:r>
        <w:rPr>
          <w:spacing w:val="32"/>
          <w:w w:val="105"/>
          <w:vertAlign w:val="baseline"/>
        </w:rPr>
        <w:t> </w:t>
      </w:r>
      <w:r>
        <w:rPr>
          <w:w w:val="105"/>
          <w:vertAlign w:val="baseline"/>
        </w:rPr>
        <w:t>que</w:t>
      </w:r>
      <w:r>
        <w:rPr>
          <w:spacing w:val="32"/>
          <w:w w:val="105"/>
          <w:vertAlign w:val="baseline"/>
        </w:rPr>
        <w:t> </w:t>
      </w:r>
      <w:r>
        <w:rPr>
          <w:w w:val="105"/>
          <w:vertAlign w:val="baseline"/>
        </w:rPr>
        <w:t>não</w:t>
      </w:r>
      <w:r>
        <w:rPr>
          <w:spacing w:val="32"/>
          <w:w w:val="105"/>
          <w:vertAlign w:val="baseline"/>
        </w:rPr>
        <w:t> </w:t>
      </w:r>
      <w:r>
        <w:rPr>
          <w:w w:val="105"/>
          <w:vertAlign w:val="baseline"/>
        </w:rPr>
        <w:t>possamos</w:t>
      </w:r>
      <w:r>
        <w:rPr>
          <w:spacing w:val="32"/>
          <w:w w:val="105"/>
          <w:vertAlign w:val="baseline"/>
        </w:rPr>
        <w:t> </w:t>
      </w:r>
      <w:r>
        <w:rPr>
          <w:w w:val="105"/>
          <w:vertAlign w:val="baseline"/>
        </w:rPr>
        <w:t>descartar</w:t>
      </w:r>
      <w:r>
        <w:rPr>
          <w:spacing w:val="32"/>
          <w:w w:val="105"/>
          <w:vertAlign w:val="baseline"/>
        </w:rPr>
        <w:t> </w:t>
      </w:r>
      <w:r>
        <w:rPr>
          <w:w w:val="105"/>
          <w:vertAlign w:val="baseline"/>
        </w:rPr>
        <w:t>a</w:t>
      </w:r>
      <w:r>
        <w:rPr>
          <w:spacing w:val="32"/>
          <w:w w:val="105"/>
          <w:vertAlign w:val="baseline"/>
        </w:rPr>
        <w:t> </w:t>
      </w:r>
      <w:r>
        <w:rPr>
          <w:w w:val="105"/>
          <w:vertAlign w:val="baseline"/>
        </w:rPr>
        <w:t>hipótese de que esses padrões permitam que o escrevente demonstre a própria </w:t>
      </w:r>
      <w:r>
        <w:rPr>
          <w:color w:val="7F7F7F"/>
          <w:w w:val="105"/>
          <w:vertAlign w:val="baseline"/>
        </w:rPr>
        <w:t>‘surpresa’ </w:t>
      </w:r>
      <w:r>
        <w:rPr>
          <w:w w:val="105"/>
          <w:vertAlign w:val="baseline"/>
        </w:rPr>
        <w:t>ou outro traço da interação interpessoal,</w:t>
      </w:r>
      <w:r>
        <w:rPr>
          <w:w w:val="105"/>
          <w:vertAlign w:val="baseline"/>
        </w:rPr>
        <w:t> essa variação nos parece ser um traço idioletal,</w:t>
      </w:r>
      <w:r>
        <w:rPr>
          <w:w w:val="105"/>
          <w:vertAlign w:val="baseline"/>
        </w:rPr>
        <w:t> dialetal</w:t>
      </w:r>
      <w:r>
        <w:rPr>
          <w:spacing w:val="80"/>
          <w:w w:val="105"/>
          <w:vertAlign w:val="baseline"/>
        </w:rPr>
        <w:t> </w:t>
      </w:r>
      <w:r>
        <w:rPr>
          <w:w w:val="105"/>
          <w:vertAlign w:val="baseline"/>
        </w:rPr>
        <w:t>ou socioletal dos interagentes.</w:t>
      </w:r>
      <w:r>
        <w:rPr>
          <w:spacing w:val="40"/>
          <w:w w:val="105"/>
          <w:vertAlign w:val="baseline"/>
        </w:rPr>
        <w:t> </w:t>
      </w:r>
      <w:r>
        <w:rPr>
          <w:w w:val="105"/>
          <w:vertAlign w:val="baseline"/>
        </w:rPr>
        <w:t>A motivação dessa variação linguística não está clara.</w:t>
      </w:r>
    </w:p>
    <w:p>
      <w:pPr>
        <w:pStyle w:val="ListParagraph"/>
        <w:numPr>
          <w:ilvl w:val="3"/>
          <w:numId w:val="11"/>
        </w:numPr>
        <w:tabs>
          <w:tab w:pos="790" w:val="left" w:leader="none"/>
        </w:tabs>
        <w:spacing w:line="240" w:lineRule="auto" w:before="176" w:after="0"/>
        <w:ind w:left="790" w:right="0" w:hanging="533"/>
        <w:jc w:val="left"/>
        <w:rPr>
          <w:sz w:val="22"/>
        </w:rPr>
      </w:pPr>
      <w:r>
        <w:rPr>
          <w:i/>
          <w:color w:val="7F7F7F"/>
          <w:w w:val="105"/>
          <w:sz w:val="22"/>
        </w:rPr>
        <w:t>Eu</w:t>
      </w:r>
      <w:r>
        <w:rPr>
          <w:i/>
          <w:color w:val="7F7F7F"/>
          <w:spacing w:val="19"/>
          <w:w w:val="105"/>
          <w:sz w:val="22"/>
        </w:rPr>
        <w:t> </w:t>
      </w:r>
      <w:r>
        <w:rPr>
          <w:i/>
          <w:color w:val="7F7F7F"/>
          <w:w w:val="105"/>
          <w:sz w:val="22"/>
        </w:rPr>
        <w:t>vi</w:t>
      </w:r>
      <w:r>
        <w:rPr>
          <w:i/>
          <w:color w:val="7F7F7F"/>
          <w:spacing w:val="20"/>
          <w:w w:val="105"/>
          <w:sz w:val="22"/>
        </w:rPr>
        <w:t> </w:t>
      </w:r>
      <w:r>
        <w:rPr>
          <w:i/>
          <w:color w:val="7F7F7F"/>
          <w:w w:val="105"/>
          <w:sz w:val="22"/>
        </w:rPr>
        <w:t>esse</w:t>
      </w:r>
      <w:r>
        <w:rPr>
          <w:i/>
          <w:color w:val="7F7F7F"/>
          <w:spacing w:val="20"/>
          <w:w w:val="105"/>
          <w:sz w:val="22"/>
        </w:rPr>
        <w:t> </w:t>
      </w:r>
      <w:r>
        <w:rPr>
          <w:i/>
          <w:color w:val="7F7F7F"/>
          <w:w w:val="105"/>
          <w:sz w:val="22"/>
        </w:rPr>
        <w:t>menine</w:t>
      </w:r>
      <w:r>
        <w:rPr>
          <w:i/>
          <w:color w:val="7F7F7F"/>
          <w:spacing w:val="20"/>
          <w:w w:val="105"/>
          <w:sz w:val="22"/>
        </w:rPr>
        <w:t> </w:t>
      </w:r>
      <w:r>
        <w:rPr>
          <w:i/>
          <w:color w:val="7F7F7F"/>
          <w:w w:val="105"/>
          <w:sz w:val="22"/>
        </w:rPr>
        <w:t>crescer.</w:t>
      </w:r>
      <w:r>
        <w:rPr>
          <w:i/>
          <w:color w:val="7F7F7F"/>
          <w:spacing w:val="38"/>
          <w:w w:val="105"/>
          <w:sz w:val="22"/>
        </w:rPr>
        <w:t> </w:t>
      </w:r>
      <w:r>
        <w:rPr>
          <w:w w:val="105"/>
          <w:sz w:val="22"/>
        </w:rPr>
        <w:t>–</w:t>
      </w:r>
      <w:r>
        <w:rPr>
          <w:spacing w:val="14"/>
          <w:w w:val="105"/>
          <w:sz w:val="22"/>
        </w:rPr>
        <w:t> </w:t>
      </w:r>
      <w:r>
        <w:rPr>
          <w:w w:val="105"/>
          <w:sz w:val="22"/>
        </w:rPr>
        <w:t>Fórum</w:t>
      </w:r>
      <w:r>
        <w:rPr>
          <w:spacing w:val="15"/>
          <w:w w:val="105"/>
          <w:sz w:val="22"/>
        </w:rPr>
        <w:t> </w:t>
      </w:r>
      <w:r>
        <w:rPr>
          <w:w w:val="105"/>
          <w:sz w:val="22"/>
        </w:rPr>
        <w:t>da</w:t>
      </w:r>
      <w:r>
        <w:rPr>
          <w:spacing w:val="15"/>
          <w:w w:val="105"/>
          <w:sz w:val="22"/>
        </w:rPr>
        <w:t> </w:t>
      </w:r>
      <w:r>
        <w:rPr>
          <w:w w:val="105"/>
          <w:sz w:val="22"/>
        </w:rPr>
        <w:t>Soberana,</w:t>
      </w:r>
      <w:r>
        <w:rPr>
          <w:spacing w:val="15"/>
          <w:w w:val="105"/>
          <w:sz w:val="22"/>
        </w:rPr>
        <w:t> </w:t>
      </w:r>
      <w:r>
        <w:rPr>
          <w:spacing w:val="-2"/>
          <w:w w:val="105"/>
          <w:sz w:val="22"/>
        </w:rPr>
        <w:t>14.02.2023</w:t>
      </w:r>
    </w:p>
    <w:p>
      <w:pPr>
        <w:pStyle w:val="BodyText"/>
        <w:spacing w:line="249" w:lineRule="auto" w:before="195"/>
        <w:ind w:left="23" w:right="868" w:firstLine="351"/>
        <w:jc w:val="both"/>
      </w:pPr>
      <w:r>
        <w:rPr>
          <w:w w:val="105"/>
        </w:rPr>
        <w:t>Uma</w:t>
      </w:r>
      <w:r>
        <w:rPr>
          <w:w w:val="105"/>
        </w:rPr>
        <w:t> hipótese</w:t>
      </w:r>
      <w:r>
        <w:rPr>
          <w:w w:val="105"/>
        </w:rPr>
        <w:t> que</w:t>
      </w:r>
      <w:r>
        <w:rPr>
          <w:w w:val="105"/>
        </w:rPr>
        <w:t> nós</w:t>
      </w:r>
      <w:r>
        <w:rPr>
          <w:w w:val="105"/>
        </w:rPr>
        <w:t> levantamos</w:t>
      </w:r>
      <w:r>
        <w:rPr>
          <w:w w:val="105"/>
        </w:rPr>
        <w:t> e</w:t>
      </w:r>
      <w:r>
        <w:rPr>
          <w:w w:val="105"/>
        </w:rPr>
        <w:t> muitos</w:t>
      </w:r>
      <w:r>
        <w:rPr>
          <w:w w:val="105"/>
        </w:rPr>
        <w:t> linguistas</w:t>
      </w:r>
      <w:r>
        <w:rPr>
          <w:w w:val="105"/>
        </w:rPr>
        <w:t> levantarão</w:t>
      </w:r>
      <w:r>
        <w:rPr>
          <w:w w:val="105"/>
        </w:rPr>
        <w:t> é</w:t>
      </w:r>
      <w:r>
        <w:rPr>
          <w:w w:val="105"/>
        </w:rPr>
        <w:t> a</w:t>
      </w:r>
      <w:r>
        <w:rPr>
          <w:w w:val="105"/>
        </w:rPr>
        <w:t> de</w:t>
      </w:r>
      <w:r>
        <w:rPr>
          <w:w w:val="105"/>
        </w:rPr>
        <w:t> que</w:t>
      </w:r>
      <w:r>
        <w:rPr>
          <w:w w:val="105"/>
        </w:rPr>
        <w:t> estaria ocorrendo</w:t>
      </w:r>
      <w:r>
        <w:rPr>
          <w:w w:val="105"/>
        </w:rPr>
        <w:t> uma</w:t>
      </w:r>
      <w:r>
        <w:rPr>
          <w:w w:val="105"/>
        </w:rPr>
        <w:t> harmonização</w:t>
      </w:r>
      <w:r>
        <w:rPr>
          <w:w w:val="105"/>
        </w:rPr>
        <w:t> de</w:t>
      </w:r>
      <w:r>
        <w:rPr>
          <w:w w:val="105"/>
        </w:rPr>
        <w:t> sons</w:t>
      </w:r>
      <w:hyperlink w:history="true" w:anchor="_bookmark44">
        <w:r>
          <w:rPr>
            <w:w w:val="105"/>
            <w:position w:val="9"/>
            <w:sz w:val="16"/>
          </w:rPr>
          <w:t>10</w:t>
        </w:r>
      </w:hyperlink>
      <w:r>
        <w:rPr>
          <w:spacing w:val="40"/>
          <w:w w:val="105"/>
          <w:position w:val="9"/>
          <w:sz w:val="16"/>
        </w:rPr>
        <w:t> </w:t>
      </w:r>
      <w:r>
        <w:rPr>
          <w:w w:val="105"/>
        </w:rPr>
        <w:t>pela</w:t>
      </w:r>
      <w:r>
        <w:rPr>
          <w:w w:val="105"/>
        </w:rPr>
        <w:t> qual</w:t>
      </w:r>
      <w:r>
        <w:rPr>
          <w:w w:val="105"/>
        </w:rPr>
        <w:t> o</w:t>
      </w:r>
      <w:r>
        <w:rPr>
          <w:w w:val="105"/>
        </w:rPr>
        <w:t> som</w:t>
      </w:r>
      <w:r>
        <w:rPr>
          <w:w w:val="105"/>
        </w:rPr>
        <w:t> fraco</w:t>
      </w:r>
      <w:r>
        <w:rPr>
          <w:w w:val="105"/>
        </w:rPr>
        <w:t> dos</w:t>
      </w:r>
      <w:r>
        <w:rPr>
          <w:w w:val="105"/>
        </w:rPr>
        <w:t> dêiticos</w:t>
      </w:r>
      <w:r>
        <w:rPr>
          <w:w w:val="105"/>
        </w:rPr>
        <w:t> passaria</w:t>
      </w:r>
      <w:r>
        <w:rPr>
          <w:w w:val="105"/>
        </w:rPr>
        <w:t> a refletir</w:t>
      </w:r>
      <w:r>
        <w:rPr>
          <w:w w:val="105"/>
        </w:rPr>
        <w:t> o</w:t>
      </w:r>
      <w:r>
        <w:rPr>
          <w:w w:val="105"/>
        </w:rPr>
        <w:t> som</w:t>
      </w:r>
      <w:r>
        <w:rPr>
          <w:w w:val="105"/>
        </w:rPr>
        <w:t> final</w:t>
      </w:r>
      <w:r>
        <w:rPr>
          <w:w w:val="105"/>
        </w:rPr>
        <w:t> dos</w:t>
      </w:r>
      <w:r>
        <w:rPr>
          <w:w w:val="105"/>
        </w:rPr>
        <w:t> nomes</w:t>
      </w:r>
      <w:r>
        <w:rPr>
          <w:w w:val="105"/>
        </w:rPr>
        <w:t> comuns.</w:t>
      </w:r>
      <w:r>
        <w:rPr>
          <w:spacing w:val="40"/>
          <w:w w:val="105"/>
        </w:rPr>
        <w:t> </w:t>
      </w:r>
      <w:r>
        <w:rPr>
          <w:w w:val="105"/>
        </w:rPr>
        <w:t>Como</w:t>
      </w:r>
      <w:r>
        <w:rPr>
          <w:w w:val="105"/>
        </w:rPr>
        <w:t> se</w:t>
      </w:r>
      <w:r>
        <w:rPr>
          <w:w w:val="105"/>
        </w:rPr>
        <w:t> vê</w:t>
      </w:r>
      <w:r>
        <w:rPr>
          <w:w w:val="105"/>
        </w:rPr>
        <w:t> no</w:t>
      </w:r>
      <w:r>
        <w:rPr>
          <w:w w:val="105"/>
        </w:rPr>
        <w:t> exemplo</w:t>
      </w:r>
      <w:r>
        <w:rPr>
          <w:w w:val="105"/>
        </w:rPr>
        <w:t> a</w:t>
      </w:r>
      <w:r>
        <w:rPr>
          <w:w w:val="105"/>
        </w:rPr>
        <w:t> seguir, ainda</w:t>
      </w:r>
      <w:r>
        <w:rPr>
          <w:w w:val="105"/>
        </w:rPr>
        <w:t> que harmonização possa ser parte desse processo, não se trata de mera harmonia entre sons uma vez que </w:t>
      </w:r>
      <w:r>
        <w:rPr>
          <w:i/>
          <w:color w:val="7F7F7F"/>
          <w:w w:val="105"/>
        </w:rPr>
        <w:t>êsso</w:t>
      </w:r>
      <w:r>
        <w:rPr>
          <w:i/>
          <w:color w:val="7F7F7F"/>
          <w:w w:val="105"/>
        </w:rPr>
        <w:t> </w:t>
      </w:r>
      <w:r>
        <w:rPr>
          <w:w w:val="105"/>
        </w:rPr>
        <w:t>é empregado de modo sistemático, até mesmo quando o nome comum não termina em </w:t>
      </w:r>
      <w:r>
        <w:rPr>
          <w:i/>
          <w:color w:val="7F7F7F"/>
          <w:w w:val="105"/>
        </w:rPr>
        <w:t>o</w:t>
      </w:r>
      <w:r>
        <w:rPr>
          <w:i/>
          <w:color w:val="7F7F7F"/>
          <w:w w:val="105"/>
        </w:rPr>
        <w:t> </w:t>
      </w:r>
      <w:r>
        <w:rPr>
          <w:w w:val="105"/>
        </w:rPr>
        <w:t>(ex.</w:t>
      </w:r>
      <w:r>
        <w:rPr>
          <w:spacing w:val="40"/>
          <w:w w:val="105"/>
        </w:rPr>
        <w:t> </w:t>
      </w:r>
      <w:r>
        <w:rPr>
          <w:i/>
          <w:color w:val="7F7F7F"/>
          <w:w w:val="105"/>
        </w:rPr>
        <w:t>êsso Coringa</w:t>
      </w:r>
      <w:r>
        <w:rPr>
          <w:w w:val="105"/>
        </w:rPr>
        <w:t>).</w:t>
      </w:r>
    </w:p>
    <w:p>
      <w:pPr>
        <w:pStyle w:val="ListParagraph"/>
        <w:numPr>
          <w:ilvl w:val="3"/>
          <w:numId w:val="11"/>
        </w:numPr>
        <w:tabs>
          <w:tab w:pos="374" w:val="left" w:leader="none"/>
          <w:tab w:pos="790" w:val="left" w:leader="none"/>
        </w:tabs>
        <w:spacing w:line="240" w:lineRule="auto" w:before="177" w:after="0"/>
        <w:ind w:left="790" w:right="0" w:hanging="534"/>
        <w:jc w:val="left"/>
        <w:rPr>
          <w:sz w:val="22"/>
        </w:rPr>
      </w:pPr>
      <w:r>
        <w:rPr>
          <w:i/>
          <w:color w:val="7F7F7F"/>
          <w:w w:val="105"/>
          <w:sz w:val="22"/>
        </w:rPr>
        <w:t>Êsso</w:t>
      </w:r>
      <w:r>
        <w:rPr>
          <w:i/>
          <w:color w:val="7F7F7F"/>
          <w:spacing w:val="1"/>
          <w:w w:val="105"/>
          <w:sz w:val="22"/>
        </w:rPr>
        <w:t> </w:t>
      </w:r>
      <w:r>
        <w:rPr>
          <w:i/>
          <w:color w:val="7F7F7F"/>
          <w:w w:val="105"/>
          <w:sz w:val="22"/>
        </w:rPr>
        <w:t>Coringa</w:t>
      </w:r>
      <w:r>
        <w:rPr>
          <w:i/>
          <w:color w:val="7F7F7F"/>
          <w:spacing w:val="1"/>
          <w:w w:val="105"/>
          <w:sz w:val="22"/>
        </w:rPr>
        <w:t> </w:t>
      </w:r>
      <w:r>
        <w:rPr>
          <w:i/>
          <w:color w:val="7F7F7F"/>
          <w:w w:val="105"/>
          <w:sz w:val="22"/>
        </w:rPr>
        <w:t>é</w:t>
      </w:r>
      <w:r>
        <w:rPr>
          <w:i/>
          <w:color w:val="7F7F7F"/>
          <w:spacing w:val="2"/>
          <w:w w:val="105"/>
          <w:sz w:val="22"/>
        </w:rPr>
        <w:t> </w:t>
      </w:r>
      <w:r>
        <w:rPr>
          <w:i/>
          <w:color w:val="7F7F7F"/>
          <w:w w:val="105"/>
          <w:sz w:val="22"/>
        </w:rPr>
        <w:t>drip</w:t>
      </w:r>
      <w:r>
        <w:rPr>
          <w:i/>
          <w:color w:val="7F7F7F"/>
          <w:spacing w:val="1"/>
          <w:w w:val="105"/>
          <w:sz w:val="22"/>
        </w:rPr>
        <w:t> </w:t>
      </w:r>
      <w:r>
        <w:rPr>
          <w:i/>
          <w:color w:val="7F7F7F"/>
          <w:w w:val="105"/>
          <w:sz w:val="22"/>
        </w:rPr>
        <w:t>demais.</w:t>
      </w:r>
      <w:r>
        <w:rPr>
          <w:i/>
          <w:color w:val="7F7F7F"/>
          <w:spacing w:val="30"/>
          <w:w w:val="105"/>
          <w:sz w:val="22"/>
        </w:rPr>
        <w:t> </w:t>
      </w:r>
      <w:r>
        <w:rPr>
          <w:i/>
          <w:color w:val="7F7F7F"/>
          <w:w w:val="105"/>
          <w:sz w:val="22"/>
        </w:rPr>
        <w:t>Ele</w:t>
      </w:r>
      <w:r>
        <w:rPr>
          <w:i/>
          <w:color w:val="7F7F7F"/>
          <w:spacing w:val="1"/>
          <w:w w:val="105"/>
          <w:sz w:val="22"/>
        </w:rPr>
        <w:t> </w:t>
      </w:r>
      <w:r>
        <w:rPr>
          <w:i/>
          <w:color w:val="7F7F7F"/>
          <w:w w:val="105"/>
          <w:sz w:val="22"/>
        </w:rPr>
        <w:t>é</w:t>
      </w:r>
      <w:r>
        <w:rPr>
          <w:i/>
          <w:color w:val="7F7F7F"/>
          <w:spacing w:val="2"/>
          <w:w w:val="105"/>
          <w:sz w:val="22"/>
        </w:rPr>
        <w:t> </w:t>
      </w:r>
      <w:r>
        <w:rPr>
          <w:i/>
          <w:color w:val="7F7F7F"/>
          <w:w w:val="105"/>
          <w:sz w:val="22"/>
        </w:rPr>
        <w:t>de</w:t>
      </w:r>
      <w:r>
        <w:rPr>
          <w:i/>
          <w:color w:val="7F7F7F"/>
          <w:spacing w:val="1"/>
          <w:w w:val="105"/>
          <w:sz w:val="22"/>
        </w:rPr>
        <w:t> </w:t>
      </w:r>
      <w:r>
        <w:rPr>
          <w:i/>
          <w:color w:val="7F7F7F"/>
          <w:w w:val="105"/>
          <w:sz w:val="22"/>
        </w:rPr>
        <w:t>qual</w:t>
      </w:r>
      <w:r>
        <w:rPr>
          <w:i/>
          <w:color w:val="7F7F7F"/>
          <w:spacing w:val="1"/>
          <w:w w:val="105"/>
          <w:sz w:val="22"/>
        </w:rPr>
        <w:t> </w:t>
      </w:r>
      <w:r>
        <w:rPr>
          <w:i/>
          <w:color w:val="7F7F7F"/>
          <w:w w:val="105"/>
          <w:sz w:val="22"/>
        </w:rPr>
        <w:t>animação?</w:t>
      </w:r>
      <w:r>
        <w:rPr>
          <w:i/>
          <w:color w:val="7F7F7F"/>
          <w:spacing w:val="52"/>
          <w:w w:val="105"/>
          <w:sz w:val="22"/>
        </w:rPr>
        <w:t> </w:t>
      </w:r>
      <w:r>
        <w:rPr>
          <w:w w:val="105"/>
          <w:sz w:val="22"/>
        </w:rPr>
        <w:t>–</w:t>
      </w:r>
      <w:r>
        <w:rPr>
          <w:spacing w:val="-4"/>
          <w:w w:val="105"/>
          <w:sz w:val="22"/>
        </w:rPr>
        <w:t> </w:t>
      </w:r>
      <w:r>
        <w:rPr>
          <w:w w:val="105"/>
          <w:sz w:val="22"/>
        </w:rPr>
        <w:t>Fórum</w:t>
      </w:r>
      <w:r>
        <w:rPr>
          <w:spacing w:val="-5"/>
          <w:w w:val="105"/>
          <w:sz w:val="22"/>
        </w:rPr>
        <w:t> </w:t>
      </w:r>
      <w:r>
        <w:rPr>
          <w:w w:val="105"/>
          <w:sz w:val="22"/>
        </w:rPr>
        <w:t>da</w:t>
      </w:r>
      <w:r>
        <w:rPr>
          <w:spacing w:val="-4"/>
          <w:w w:val="105"/>
          <w:sz w:val="22"/>
        </w:rPr>
        <w:t> </w:t>
      </w:r>
      <w:r>
        <w:rPr>
          <w:w w:val="105"/>
          <w:sz w:val="22"/>
        </w:rPr>
        <w:t>Soberana,</w:t>
      </w:r>
      <w:r>
        <w:rPr>
          <w:spacing w:val="-1"/>
          <w:w w:val="105"/>
          <w:sz w:val="22"/>
        </w:rPr>
        <w:t> </w:t>
      </w:r>
      <w:r>
        <w:rPr>
          <w:spacing w:val="-2"/>
          <w:w w:val="105"/>
          <w:sz w:val="22"/>
        </w:rPr>
        <w:t>26.08.2023</w:t>
      </w:r>
    </w:p>
    <w:p>
      <w:pPr>
        <w:pStyle w:val="BodyText"/>
        <w:spacing w:line="252" w:lineRule="auto" w:before="195"/>
        <w:ind w:left="23" w:right="870" w:firstLine="351"/>
        <w:jc w:val="both"/>
      </w:pPr>
      <w:r>
        <w:rPr>
          <w:w w:val="105"/>
        </w:rPr>
        <w:t>Além</w:t>
      </w:r>
      <w:r>
        <w:rPr>
          <w:w w:val="105"/>
        </w:rPr>
        <w:t> disso,</w:t>
      </w:r>
      <w:r>
        <w:rPr>
          <w:w w:val="105"/>
        </w:rPr>
        <w:t> diferentemente</w:t>
      </w:r>
      <w:r>
        <w:rPr>
          <w:w w:val="105"/>
        </w:rPr>
        <w:t> da</w:t>
      </w:r>
      <w:r>
        <w:rPr>
          <w:w w:val="105"/>
        </w:rPr>
        <w:t> prescrição,</w:t>
      </w:r>
      <w:r>
        <w:rPr>
          <w:w w:val="105"/>
        </w:rPr>
        <w:t> é</w:t>
      </w:r>
      <w:r>
        <w:rPr>
          <w:w w:val="105"/>
        </w:rPr>
        <w:t> frequente</w:t>
      </w:r>
      <w:r>
        <w:rPr>
          <w:w w:val="105"/>
        </w:rPr>
        <w:t> a</w:t>
      </w:r>
      <w:r>
        <w:rPr>
          <w:w w:val="105"/>
        </w:rPr>
        <w:t> separação</w:t>
      </w:r>
      <w:r>
        <w:rPr>
          <w:w w:val="105"/>
        </w:rPr>
        <w:t> de</w:t>
      </w:r>
      <w:r>
        <w:rPr>
          <w:w w:val="105"/>
        </w:rPr>
        <w:t> um</w:t>
      </w:r>
      <w:r>
        <w:rPr>
          <w:w w:val="105"/>
        </w:rPr>
        <w:t> morfema final</w:t>
      </w:r>
      <w:r>
        <w:rPr>
          <w:w w:val="105"/>
        </w:rPr>
        <w:t> </w:t>
      </w:r>
      <w:r>
        <w:rPr>
          <w:i/>
          <w:color w:val="7F7F7F"/>
          <w:w w:val="105"/>
        </w:rPr>
        <w:t>a</w:t>
      </w:r>
      <w:r>
        <w:rPr>
          <w:i/>
          <w:color w:val="7F7F7F"/>
          <w:w w:val="105"/>
        </w:rPr>
        <w:t> </w:t>
      </w:r>
      <w:r>
        <w:rPr>
          <w:w w:val="105"/>
        </w:rPr>
        <w:t>em</w:t>
      </w:r>
      <w:r>
        <w:rPr>
          <w:w w:val="105"/>
        </w:rPr>
        <w:t> palavras</w:t>
      </w:r>
      <w:r>
        <w:rPr>
          <w:w w:val="105"/>
        </w:rPr>
        <w:t> sem</w:t>
      </w:r>
      <w:r>
        <w:rPr>
          <w:w w:val="105"/>
        </w:rPr>
        <w:t> especificação</w:t>
      </w:r>
      <w:r>
        <w:rPr>
          <w:w w:val="105"/>
        </w:rPr>
        <w:t> de</w:t>
      </w:r>
      <w:r>
        <w:rPr>
          <w:w w:val="105"/>
        </w:rPr>
        <w:t> «</w:t>
      </w:r>
      <w:r>
        <w:rPr>
          <w:color w:val="7F7F7F"/>
          <w:w w:val="105"/>
        </w:rPr>
        <w:t>sexo</w:t>
      </w:r>
      <w:r>
        <w:rPr>
          <w:w w:val="105"/>
        </w:rPr>
        <w:t>»</w:t>
      </w:r>
      <w:r>
        <w:rPr>
          <w:w w:val="105"/>
        </w:rPr>
        <w:t> como</w:t>
      </w:r>
      <w:r>
        <w:rPr>
          <w:w w:val="105"/>
        </w:rPr>
        <w:t> </w:t>
      </w:r>
      <w:r>
        <w:rPr>
          <w:i/>
          <w:color w:val="7F7F7F"/>
          <w:w w:val="105"/>
        </w:rPr>
        <w:t>camarada</w:t>
      </w:r>
      <w:r>
        <w:rPr>
          <w:i/>
          <w:color w:val="7F7F7F"/>
          <w:w w:val="105"/>
        </w:rPr>
        <w:t> </w:t>
      </w:r>
      <w:r>
        <w:rPr>
          <w:w w:val="105"/>
        </w:rPr>
        <w:t>e</w:t>
      </w:r>
      <w:r>
        <w:rPr>
          <w:w w:val="105"/>
        </w:rPr>
        <w:t> a</w:t>
      </w:r>
      <w:r>
        <w:rPr>
          <w:w w:val="105"/>
        </w:rPr>
        <w:t> substituição</w:t>
      </w:r>
      <w:r>
        <w:rPr>
          <w:w w:val="105"/>
        </w:rPr>
        <w:t> desse morfema pelo morfema </w:t>
      </w:r>
      <w:r>
        <w:rPr>
          <w:i/>
          <w:color w:val="7F7F7F"/>
          <w:w w:val="105"/>
        </w:rPr>
        <w:t>e</w:t>
      </w:r>
      <w:r>
        <w:rPr>
          <w:w w:val="105"/>
        </w:rPr>
        <w:t>.</w:t>
      </w:r>
    </w:p>
    <w:p>
      <w:pPr>
        <w:pStyle w:val="BodyText"/>
        <w:spacing w:before="3"/>
        <w:rPr>
          <w:sz w:val="9"/>
        </w:rPr>
      </w:pPr>
      <w:r>
        <w:rPr>
          <w:sz w:val="9"/>
        </w:rPr>
        <mc:AlternateContent>
          <mc:Choice Requires="wps">
            <w:drawing>
              <wp:anchor distT="0" distB="0" distL="0" distR="0" allowOverlap="1" layoutInCell="1" locked="0" behindDoc="1" simplePos="0" relativeHeight="487600640">
                <wp:simplePos x="0" y="0"/>
                <wp:positionH relativeFrom="page">
                  <wp:posOffset>914400</wp:posOffset>
                </wp:positionH>
                <wp:positionV relativeFrom="paragraph">
                  <wp:posOffset>83446</wp:posOffset>
                </wp:positionV>
                <wp:extent cx="2292985" cy="1270"/>
                <wp:effectExtent l="0" t="0" r="0" b="0"/>
                <wp:wrapTopAndBottom/>
                <wp:docPr id="87" name="Graphic 87"/>
                <wp:cNvGraphicFramePr>
                  <a:graphicFrameLocks/>
                </wp:cNvGraphicFramePr>
                <a:graphic>
                  <a:graphicData uri="http://schemas.microsoft.com/office/word/2010/wordprocessingShape">
                    <wps:wsp>
                      <wps:cNvPr id="87" name="Graphic 87"/>
                      <wps:cNvSpPr/>
                      <wps:spPr>
                        <a:xfrm>
                          <a:off x="0" y="0"/>
                          <a:ext cx="2292985" cy="1270"/>
                        </a:xfrm>
                        <a:custGeom>
                          <a:avLst/>
                          <a:gdLst/>
                          <a:ahLst/>
                          <a:cxnLst/>
                          <a:rect l="l" t="t" r="r" b="b"/>
                          <a:pathLst>
                            <a:path w="2292985" h="0">
                              <a:moveTo>
                                <a:pt x="0" y="0"/>
                              </a:moveTo>
                              <a:lnTo>
                                <a:pt x="2292438" y="0"/>
                              </a:lnTo>
                            </a:path>
                          </a:pathLst>
                        </a:custGeom>
                        <a:ln w="5054">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72pt;margin-top:6.570623pt;width:180.55pt;height:.1pt;mso-position-horizontal-relative:page;mso-position-vertical-relative:paragraph;z-index:-15715840;mso-wrap-distance-left:0;mso-wrap-distance-right:0" id="docshape59" coordorigin="1440,131" coordsize="3611,0" path="m1440,131l5050,131e" filled="false" stroked="true" strokeweight=".398pt" strokecolor="#000000">
                <v:path arrowok="t"/>
                <v:stroke dashstyle="solid"/>
                <w10:wrap type="topAndBottom"/>
              </v:shape>
            </w:pict>
          </mc:Fallback>
        </mc:AlternateContent>
      </w:r>
    </w:p>
    <w:p>
      <w:pPr>
        <w:spacing w:line="252" w:lineRule="auto" w:before="16"/>
        <w:ind w:left="23" w:right="868" w:firstLine="269"/>
        <w:jc w:val="both"/>
        <w:rPr>
          <w:rFonts w:ascii="Georgia" w:hAnsi="Georgia"/>
          <w:sz w:val="20"/>
        </w:rPr>
      </w:pPr>
      <w:r>
        <w:rPr>
          <w:rFonts w:ascii="Cambria" w:hAnsi="Cambria"/>
          <w:position w:val="7"/>
          <w:sz w:val="14"/>
        </w:rPr>
        <w:t>8</w:t>
      </w:r>
      <w:bookmarkStart w:name="_bookmark42" w:id="57"/>
      <w:bookmarkEnd w:id="57"/>
      <w:r>
        <w:rPr>
          <w:rFonts w:ascii="Cambria" w:hAnsi="Cambria"/>
          <w:spacing w:val="10"/>
          <w:position w:val="7"/>
          <w:sz w:val="14"/>
        </w:rPr>
      </w:r>
      <w:r>
        <w:rPr>
          <w:rFonts w:ascii="Georgia" w:hAnsi="Georgia"/>
          <w:sz w:val="20"/>
        </w:rPr>
        <w:t>Note que todos os adnomes são chamados de </w:t>
      </w:r>
      <w:r>
        <w:rPr>
          <w:i/>
          <w:color w:val="7F7F7F"/>
          <w:sz w:val="20"/>
        </w:rPr>
        <w:t>artigos </w:t>
      </w:r>
      <w:r>
        <w:rPr>
          <w:rFonts w:ascii="Georgia" w:hAnsi="Georgia"/>
          <w:sz w:val="20"/>
        </w:rPr>
        <w:t>pelos usuários dos novos dêiticos ainda que </w:t>
      </w:r>
      <w:r>
        <w:rPr>
          <w:rFonts w:ascii="Georgia" w:hAnsi="Georgia"/>
          <w:spacing w:val="-2"/>
          <w:sz w:val="20"/>
        </w:rPr>
        <w:t>nós</w:t>
      </w:r>
      <w:r>
        <w:rPr>
          <w:rFonts w:ascii="Georgia" w:hAnsi="Georgia"/>
          <w:spacing w:val="-11"/>
          <w:sz w:val="20"/>
        </w:rPr>
        <w:t> </w:t>
      </w:r>
      <w:r>
        <w:rPr>
          <w:rFonts w:ascii="Georgia" w:hAnsi="Georgia"/>
          <w:spacing w:val="-2"/>
          <w:sz w:val="20"/>
        </w:rPr>
        <w:t>linguistas</w:t>
      </w:r>
      <w:r>
        <w:rPr>
          <w:rFonts w:ascii="Georgia" w:hAnsi="Georgia"/>
          <w:spacing w:val="-10"/>
          <w:sz w:val="20"/>
        </w:rPr>
        <w:t> </w:t>
      </w:r>
      <w:r>
        <w:rPr>
          <w:rFonts w:ascii="Georgia" w:hAnsi="Georgia"/>
          <w:spacing w:val="-2"/>
          <w:sz w:val="20"/>
        </w:rPr>
        <w:t>não</w:t>
      </w:r>
      <w:r>
        <w:rPr>
          <w:rFonts w:ascii="Georgia" w:hAnsi="Georgia"/>
          <w:spacing w:val="-10"/>
          <w:sz w:val="20"/>
        </w:rPr>
        <w:t> </w:t>
      </w:r>
      <w:r>
        <w:rPr>
          <w:rFonts w:ascii="Georgia" w:hAnsi="Georgia"/>
          <w:spacing w:val="-2"/>
          <w:sz w:val="20"/>
        </w:rPr>
        <w:t>classifiquemos</w:t>
      </w:r>
      <w:r>
        <w:rPr>
          <w:rFonts w:ascii="Georgia" w:hAnsi="Georgia"/>
          <w:spacing w:val="-10"/>
          <w:sz w:val="20"/>
        </w:rPr>
        <w:t> </w:t>
      </w:r>
      <w:r>
        <w:rPr>
          <w:rFonts w:ascii="Georgia" w:hAnsi="Georgia"/>
          <w:spacing w:val="-2"/>
          <w:sz w:val="20"/>
        </w:rPr>
        <w:t>todo</w:t>
      </w:r>
      <w:r>
        <w:rPr>
          <w:rFonts w:ascii="Georgia" w:hAnsi="Georgia"/>
          <w:spacing w:val="-10"/>
          <w:sz w:val="20"/>
        </w:rPr>
        <w:t> </w:t>
      </w:r>
      <w:r>
        <w:rPr>
          <w:rFonts w:ascii="Georgia" w:hAnsi="Georgia"/>
          <w:spacing w:val="-2"/>
          <w:sz w:val="20"/>
        </w:rPr>
        <w:t>adnome</w:t>
      </w:r>
      <w:r>
        <w:rPr>
          <w:rFonts w:ascii="Georgia" w:hAnsi="Georgia"/>
          <w:spacing w:val="-10"/>
          <w:sz w:val="20"/>
        </w:rPr>
        <w:t> </w:t>
      </w:r>
      <w:r>
        <w:rPr>
          <w:rFonts w:ascii="Georgia" w:hAnsi="Georgia"/>
          <w:spacing w:val="-2"/>
          <w:sz w:val="20"/>
        </w:rPr>
        <w:t>como</w:t>
      </w:r>
      <w:r>
        <w:rPr>
          <w:rFonts w:ascii="Georgia" w:hAnsi="Georgia"/>
          <w:spacing w:val="-10"/>
          <w:sz w:val="20"/>
        </w:rPr>
        <w:t> </w:t>
      </w:r>
      <w:r>
        <w:rPr>
          <w:rFonts w:ascii="Georgia" w:hAnsi="Georgia"/>
          <w:spacing w:val="-2"/>
          <w:sz w:val="20"/>
        </w:rPr>
        <w:t>“artigo”.</w:t>
      </w:r>
      <w:r>
        <w:rPr>
          <w:rFonts w:ascii="Georgia" w:hAnsi="Georgia"/>
          <w:spacing w:val="-10"/>
          <w:sz w:val="20"/>
        </w:rPr>
        <w:t> </w:t>
      </w:r>
      <w:r>
        <w:rPr>
          <w:rFonts w:ascii="Georgia" w:hAnsi="Georgia"/>
          <w:spacing w:val="-2"/>
          <w:sz w:val="20"/>
        </w:rPr>
        <w:t>Os</w:t>
      </w:r>
      <w:r>
        <w:rPr>
          <w:rFonts w:ascii="Georgia" w:hAnsi="Georgia"/>
          <w:spacing w:val="-10"/>
          <w:sz w:val="20"/>
        </w:rPr>
        <w:t> </w:t>
      </w:r>
      <w:r>
        <w:rPr>
          <w:rFonts w:ascii="Georgia" w:hAnsi="Georgia"/>
          <w:spacing w:val="-2"/>
          <w:sz w:val="20"/>
        </w:rPr>
        <w:t>vocábulos</w:t>
      </w:r>
      <w:r>
        <w:rPr>
          <w:rFonts w:ascii="Georgia" w:hAnsi="Georgia"/>
          <w:spacing w:val="-10"/>
          <w:sz w:val="20"/>
        </w:rPr>
        <w:t> </w:t>
      </w:r>
      <w:r>
        <w:rPr>
          <w:rFonts w:ascii="Georgia" w:hAnsi="Georgia"/>
          <w:spacing w:val="-2"/>
          <w:sz w:val="20"/>
        </w:rPr>
        <w:t>metalinguísticos</w:t>
      </w:r>
      <w:r>
        <w:rPr>
          <w:rFonts w:ascii="Georgia" w:hAnsi="Georgia"/>
          <w:spacing w:val="-10"/>
          <w:sz w:val="20"/>
        </w:rPr>
        <w:t> </w:t>
      </w:r>
      <w:r>
        <w:rPr>
          <w:rFonts w:ascii="Georgia" w:hAnsi="Georgia"/>
          <w:spacing w:val="-2"/>
          <w:sz w:val="20"/>
        </w:rPr>
        <w:t>empregados </w:t>
      </w:r>
      <w:r>
        <w:rPr>
          <w:rFonts w:ascii="Georgia" w:hAnsi="Georgia"/>
          <w:sz w:val="20"/>
        </w:rPr>
        <w:t>pelos membros da Soberana em suas comunicações não coincidem nem precisariam coincidir com os </w:t>
      </w:r>
      <w:bookmarkStart w:name="_bookmark43" w:id="58"/>
      <w:bookmarkEnd w:id="58"/>
      <w:r>
        <w:rPr>
          <w:rFonts w:ascii="Georgia" w:hAnsi="Georgia"/>
          <w:sz w:val="20"/>
        </w:rPr>
        <w:t>termos</w:t>
      </w:r>
      <w:r>
        <w:rPr>
          <w:rFonts w:ascii="Georgia" w:hAnsi="Georgia"/>
          <w:spacing w:val="-6"/>
          <w:sz w:val="20"/>
        </w:rPr>
        <w:t> </w:t>
      </w:r>
      <w:r>
        <w:rPr>
          <w:rFonts w:ascii="Georgia" w:hAnsi="Georgia"/>
          <w:sz w:val="20"/>
        </w:rPr>
        <w:t>metalinguísticos</w:t>
      </w:r>
      <w:r>
        <w:rPr>
          <w:rFonts w:ascii="Georgia" w:hAnsi="Georgia"/>
          <w:spacing w:val="-5"/>
          <w:sz w:val="20"/>
        </w:rPr>
        <w:t> </w:t>
      </w:r>
      <w:r>
        <w:rPr>
          <w:rFonts w:ascii="Georgia" w:hAnsi="Georgia"/>
          <w:sz w:val="20"/>
        </w:rPr>
        <w:t>da</w:t>
      </w:r>
      <w:r>
        <w:rPr>
          <w:rFonts w:ascii="Georgia" w:hAnsi="Georgia"/>
          <w:spacing w:val="-5"/>
          <w:sz w:val="20"/>
        </w:rPr>
        <w:t> </w:t>
      </w:r>
      <w:r>
        <w:rPr>
          <w:rFonts w:ascii="Georgia" w:hAnsi="Georgia"/>
          <w:sz w:val="20"/>
        </w:rPr>
        <w:t>Teoria</w:t>
      </w:r>
      <w:r>
        <w:rPr>
          <w:rFonts w:ascii="Georgia" w:hAnsi="Georgia"/>
          <w:spacing w:val="-5"/>
          <w:sz w:val="20"/>
        </w:rPr>
        <w:t> </w:t>
      </w:r>
      <w:r>
        <w:rPr>
          <w:rFonts w:ascii="Georgia" w:hAnsi="Georgia"/>
          <w:sz w:val="20"/>
        </w:rPr>
        <w:t>Sistêmico-Funcional</w:t>
      </w:r>
      <w:r>
        <w:rPr>
          <w:rFonts w:ascii="Georgia" w:hAnsi="Georgia"/>
          <w:spacing w:val="-5"/>
          <w:sz w:val="20"/>
        </w:rPr>
        <w:t> </w:t>
      </w:r>
      <w:r>
        <w:rPr>
          <w:rFonts w:ascii="Georgia" w:hAnsi="Georgia"/>
          <w:sz w:val="20"/>
        </w:rPr>
        <w:t>aplicada</w:t>
      </w:r>
      <w:r>
        <w:rPr>
          <w:rFonts w:ascii="Georgia" w:hAnsi="Georgia"/>
          <w:spacing w:val="-6"/>
          <w:sz w:val="20"/>
        </w:rPr>
        <w:t> </w:t>
      </w:r>
      <w:r>
        <w:rPr>
          <w:rFonts w:ascii="Georgia" w:hAnsi="Georgia"/>
          <w:sz w:val="20"/>
        </w:rPr>
        <w:t>na</w:t>
      </w:r>
      <w:r>
        <w:rPr>
          <w:rFonts w:ascii="Georgia" w:hAnsi="Georgia"/>
          <w:spacing w:val="-5"/>
          <w:sz w:val="20"/>
        </w:rPr>
        <w:t> </w:t>
      </w:r>
      <w:r>
        <w:rPr>
          <w:rFonts w:ascii="Georgia" w:hAnsi="Georgia"/>
          <w:sz w:val="20"/>
        </w:rPr>
        <w:t>presente</w:t>
      </w:r>
      <w:r>
        <w:rPr>
          <w:rFonts w:ascii="Georgia" w:hAnsi="Georgia"/>
          <w:spacing w:val="-5"/>
          <w:sz w:val="20"/>
        </w:rPr>
        <w:t> </w:t>
      </w:r>
      <w:r>
        <w:rPr>
          <w:rFonts w:ascii="Georgia" w:hAnsi="Georgia"/>
          <w:sz w:val="20"/>
        </w:rPr>
        <w:t>descrição.</w:t>
      </w:r>
    </w:p>
    <w:p>
      <w:pPr>
        <w:spacing w:line="225" w:lineRule="exact" w:before="0"/>
        <w:ind w:left="292" w:right="0" w:firstLine="0"/>
        <w:jc w:val="both"/>
        <w:rPr>
          <w:rFonts w:ascii="Georgia" w:hAnsi="Georgia"/>
          <w:sz w:val="20"/>
        </w:rPr>
      </w:pPr>
      <w:r>
        <w:rPr>
          <w:rFonts w:ascii="Cambria" w:hAnsi="Cambria"/>
          <w:spacing w:val="-2"/>
          <w:position w:val="7"/>
          <w:sz w:val="14"/>
        </w:rPr>
        <w:t>9</w:t>
      </w:r>
      <w:bookmarkStart w:name="_bookmark44" w:id="59"/>
      <w:bookmarkEnd w:id="59"/>
      <w:r>
        <w:rPr>
          <w:rFonts w:ascii="Cambria" w:hAnsi="Cambria"/>
          <w:spacing w:val="10"/>
          <w:position w:val="7"/>
          <w:sz w:val="14"/>
        </w:rPr>
      </w:r>
      <w:r>
        <w:rPr>
          <w:rFonts w:ascii="Georgia" w:hAnsi="Georgia"/>
          <w:spacing w:val="-2"/>
          <w:sz w:val="20"/>
        </w:rPr>
        <w:t>Questão</w:t>
      </w:r>
      <w:r>
        <w:rPr>
          <w:rFonts w:ascii="Georgia" w:hAnsi="Georgia"/>
          <w:spacing w:val="1"/>
          <w:sz w:val="20"/>
        </w:rPr>
        <w:t> </w:t>
      </w:r>
      <w:r>
        <w:rPr>
          <w:rFonts w:ascii="Georgia" w:hAnsi="Georgia"/>
          <w:spacing w:val="-2"/>
          <w:sz w:val="20"/>
        </w:rPr>
        <w:t>3:</w:t>
      </w:r>
      <w:r>
        <w:rPr>
          <w:rFonts w:ascii="Georgia" w:hAnsi="Georgia"/>
          <w:spacing w:val="18"/>
          <w:sz w:val="20"/>
        </w:rPr>
        <w:t> </w:t>
      </w:r>
      <w:r>
        <w:rPr>
          <w:rFonts w:ascii="Georgia" w:hAnsi="Georgia"/>
          <w:spacing w:val="-2"/>
          <w:sz w:val="20"/>
        </w:rPr>
        <w:t>Os</w:t>
      </w:r>
      <w:r>
        <w:rPr>
          <w:rFonts w:ascii="Georgia" w:hAnsi="Georgia"/>
          <w:spacing w:val="1"/>
          <w:sz w:val="20"/>
        </w:rPr>
        <w:t> </w:t>
      </w:r>
      <w:r>
        <w:rPr>
          <w:rFonts w:ascii="Georgia" w:hAnsi="Georgia"/>
          <w:spacing w:val="-2"/>
          <w:sz w:val="20"/>
        </w:rPr>
        <w:t>pronomes</w:t>
      </w:r>
      <w:r>
        <w:rPr>
          <w:rFonts w:ascii="Georgia" w:hAnsi="Georgia"/>
          <w:spacing w:val="1"/>
          <w:sz w:val="20"/>
        </w:rPr>
        <w:t> </w:t>
      </w:r>
      <w:r>
        <w:rPr>
          <w:rFonts w:ascii="Georgia" w:hAnsi="Georgia"/>
          <w:spacing w:val="-2"/>
          <w:sz w:val="20"/>
        </w:rPr>
        <w:t>novos</w:t>
      </w:r>
      <w:r>
        <w:rPr>
          <w:rFonts w:ascii="Georgia" w:hAnsi="Georgia"/>
          <w:spacing w:val="1"/>
          <w:sz w:val="20"/>
        </w:rPr>
        <w:t> </w:t>
      </w:r>
      <w:r>
        <w:rPr>
          <w:rFonts w:ascii="Georgia" w:hAnsi="Georgia"/>
          <w:spacing w:val="-2"/>
          <w:sz w:val="20"/>
        </w:rPr>
        <w:t>são</w:t>
      </w:r>
      <w:r>
        <w:rPr>
          <w:rFonts w:ascii="Georgia" w:hAnsi="Georgia"/>
          <w:spacing w:val="2"/>
          <w:sz w:val="20"/>
        </w:rPr>
        <w:t> </w:t>
      </w:r>
      <w:r>
        <w:rPr>
          <w:rFonts w:ascii="Georgia" w:hAnsi="Georgia"/>
          <w:spacing w:val="-2"/>
          <w:sz w:val="20"/>
        </w:rPr>
        <w:t>empregados.</w:t>
      </w:r>
    </w:p>
    <w:p>
      <w:pPr>
        <w:spacing w:line="252" w:lineRule="auto" w:before="0"/>
        <w:ind w:left="23" w:right="872" w:firstLine="189"/>
        <w:jc w:val="both"/>
        <w:rPr>
          <w:rFonts w:ascii="Georgia" w:hAnsi="Georgia"/>
          <w:sz w:val="20"/>
        </w:rPr>
      </w:pPr>
      <w:r>
        <w:rPr>
          <w:rFonts w:ascii="Cambria" w:hAnsi="Cambria"/>
          <w:position w:val="7"/>
          <w:sz w:val="14"/>
        </w:rPr>
        <w:t>10</w:t>
      </w:r>
      <w:r>
        <w:rPr>
          <w:rFonts w:ascii="Georgia" w:hAnsi="Georgia"/>
          <w:sz w:val="20"/>
        </w:rPr>
        <w:t>Um estudo sobre quais pessoas entre nós emprega qual padrão nominal em quais situações e dis- cursos</w:t>
      </w:r>
      <w:r>
        <w:rPr>
          <w:rFonts w:ascii="Georgia" w:hAnsi="Georgia"/>
          <w:spacing w:val="-4"/>
          <w:sz w:val="20"/>
        </w:rPr>
        <w:t> </w:t>
      </w:r>
      <w:r>
        <w:rPr>
          <w:rFonts w:ascii="Georgia" w:hAnsi="Georgia"/>
          <w:sz w:val="20"/>
        </w:rPr>
        <w:t>poderá</w:t>
      </w:r>
      <w:r>
        <w:rPr>
          <w:rFonts w:ascii="Georgia" w:hAnsi="Georgia"/>
          <w:spacing w:val="-4"/>
          <w:sz w:val="20"/>
        </w:rPr>
        <w:t> </w:t>
      </w:r>
      <w:r>
        <w:rPr>
          <w:rFonts w:ascii="Georgia" w:hAnsi="Georgia"/>
          <w:sz w:val="20"/>
        </w:rPr>
        <w:t>revelar</w:t>
      </w:r>
      <w:r>
        <w:rPr>
          <w:rFonts w:ascii="Georgia" w:hAnsi="Georgia"/>
          <w:spacing w:val="-4"/>
          <w:sz w:val="20"/>
        </w:rPr>
        <w:t> </w:t>
      </w:r>
      <w:r>
        <w:rPr>
          <w:rFonts w:ascii="Georgia" w:hAnsi="Georgia"/>
          <w:sz w:val="20"/>
        </w:rPr>
        <w:t>o</w:t>
      </w:r>
      <w:r>
        <w:rPr>
          <w:rFonts w:ascii="Georgia" w:hAnsi="Georgia"/>
          <w:spacing w:val="-4"/>
          <w:sz w:val="20"/>
        </w:rPr>
        <w:t> </w:t>
      </w:r>
      <w:r>
        <w:rPr>
          <w:rFonts w:ascii="Georgia" w:hAnsi="Georgia"/>
          <w:sz w:val="20"/>
        </w:rPr>
        <w:t>quanto</w:t>
      </w:r>
      <w:r>
        <w:rPr>
          <w:rFonts w:ascii="Georgia" w:hAnsi="Georgia"/>
          <w:spacing w:val="-4"/>
          <w:sz w:val="20"/>
        </w:rPr>
        <w:t> </w:t>
      </w:r>
      <w:r>
        <w:rPr>
          <w:rFonts w:ascii="Georgia" w:hAnsi="Georgia"/>
          <w:sz w:val="20"/>
        </w:rPr>
        <w:t>essa</w:t>
      </w:r>
      <w:r>
        <w:rPr>
          <w:rFonts w:ascii="Georgia" w:hAnsi="Georgia"/>
          <w:spacing w:val="-4"/>
          <w:sz w:val="20"/>
        </w:rPr>
        <w:t> </w:t>
      </w:r>
      <w:r>
        <w:rPr>
          <w:rFonts w:ascii="Georgia" w:hAnsi="Georgia"/>
          <w:sz w:val="20"/>
        </w:rPr>
        <w:t>variação</w:t>
      </w:r>
      <w:r>
        <w:rPr>
          <w:rFonts w:ascii="Georgia" w:hAnsi="Georgia"/>
          <w:spacing w:val="-4"/>
          <w:sz w:val="20"/>
        </w:rPr>
        <w:t> </w:t>
      </w:r>
      <w:r>
        <w:rPr>
          <w:rFonts w:ascii="Georgia" w:hAnsi="Georgia"/>
          <w:sz w:val="20"/>
        </w:rPr>
        <w:t>é</w:t>
      </w:r>
      <w:r>
        <w:rPr>
          <w:rFonts w:ascii="Georgia" w:hAnsi="Georgia"/>
          <w:spacing w:val="-4"/>
          <w:sz w:val="20"/>
        </w:rPr>
        <w:t> </w:t>
      </w:r>
      <w:r>
        <w:rPr>
          <w:rFonts w:ascii="Georgia" w:hAnsi="Georgia"/>
          <w:sz w:val="20"/>
        </w:rPr>
        <w:t>dialetal/socioletal,</w:t>
      </w:r>
      <w:r>
        <w:rPr>
          <w:rFonts w:ascii="Georgia" w:hAnsi="Georgia"/>
          <w:spacing w:val="-4"/>
          <w:sz w:val="20"/>
        </w:rPr>
        <w:t> </w:t>
      </w:r>
      <w:r>
        <w:rPr>
          <w:rFonts w:ascii="Georgia" w:hAnsi="Georgia"/>
          <w:sz w:val="20"/>
        </w:rPr>
        <w:t>o</w:t>
      </w:r>
      <w:r>
        <w:rPr>
          <w:rFonts w:ascii="Georgia" w:hAnsi="Georgia"/>
          <w:spacing w:val="-4"/>
          <w:sz w:val="20"/>
        </w:rPr>
        <w:t> </w:t>
      </w:r>
      <w:r>
        <w:rPr>
          <w:rFonts w:ascii="Georgia" w:hAnsi="Georgia"/>
          <w:sz w:val="20"/>
        </w:rPr>
        <w:t>quanto</w:t>
      </w:r>
      <w:r>
        <w:rPr>
          <w:rFonts w:ascii="Georgia" w:hAnsi="Georgia"/>
          <w:spacing w:val="-4"/>
          <w:sz w:val="20"/>
        </w:rPr>
        <w:t> </w:t>
      </w:r>
      <w:r>
        <w:rPr>
          <w:rFonts w:ascii="Georgia" w:hAnsi="Georgia"/>
          <w:sz w:val="20"/>
        </w:rPr>
        <w:t>ela</w:t>
      </w:r>
      <w:r>
        <w:rPr>
          <w:rFonts w:ascii="Georgia" w:hAnsi="Georgia"/>
          <w:spacing w:val="-4"/>
          <w:sz w:val="20"/>
        </w:rPr>
        <w:t> </w:t>
      </w:r>
      <w:r>
        <w:rPr>
          <w:rFonts w:ascii="Georgia" w:hAnsi="Georgia"/>
          <w:sz w:val="20"/>
        </w:rPr>
        <w:t>constroi</w:t>
      </w:r>
      <w:r>
        <w:rPr>
          <w:rFonts w:ascii="Georgia" w:hAnsi="Georgia"/>
          <w:spacing w:val="-4"/>
          <w:sz w:val="20"/>
        </w:rPr>
        <w:t> </w:t>
      </w:r>
      <w:r>
        <w:rPr>
          <w:rFonts w:ascii="Georgia" w:hAnsi="Georgia"/>
          <w:sz w:val="20"/>
        </w:rPr>
        <w:t>personalidades para</w:t>
      </w:r>
      <w:r>
        <w:rPr>
          <w:rFonts w:ascii="Georgia" w:hAnsi="Georgia"/>
          <w:spacing w:val="-10"/>
          <w:sz w:val="20"/>
        </w:rPr>
        <w:t> </w:t>
      </w:r>
      <w:r>
        <w:rPr>
          <w:rFonts w:ascii="Georgia" w:hAnsi="Georgia"/>
          <w:sz w:val="20"/>
        </w:rPr>
        <w:t>pessoas</w:t>
      </w:r>
      <w:r>
        <w:rPr>
          <w:rFonts w:ascii="Georgia" w:hAnsi="Georgia"/>
          <w:spacing w:val="-10"/>
          <w:sz w:val="20"/>
        </w:rPr>
        <w:t> </w:t>
      </w:r>
      <w:r>
        <w:rPr>
          <w:rFonts w:ascii="Georgia" w:hAnsi="Georgia"/>
          <w:sz w:val="20"/>
        </w:rPr>
        <w:t>de</w:t>
      </w:r>
      <w:r>
        <w:rPr>
          <w:rFonts w:ascii="Georgia" w:hAnsi="Georgia"/>
          <w:spacing w:val="-10"/>
          <w:sz w:val="20"/>
        </w:rPr>
        <w:t> </w:t>
      </w:r>
      <w:r>
        <w:rPr>
          <w:rFonts w:ascii="Georgia" w:hAnsi="Georgia"/>
          <w:sz w:val="20"/>
        </w:rPr>
        <w:t>uma</w:t>
      </w:r>
      <w:r>
        <w:rPr>
          <w:rFonts w:ascii="Georgia" w:hAnsi="Georgia"/>
          <w:spacing w:val="-10"/>
          <w:sz w:val="20"/>
        </w:rPr>
        <w:t> </w:t>
      </w:r>
      <w:r>
        <w:rPr>
          <w:rFonts w:ascii="Georgia" w:hAnsi="Georgia"/>
          <w:sz w:val="20"/>
        </w:rPr>
        <w:t>mesma</w:t>
      </w:r>
      <w:r>
        <w:rPr>
          <w:rFonts w:ascii="Georgia" w:hAnsi="Georgia"/>
          <w:spacing w:val="-10"/>
          <w:sz w:val="20"/>
        </w:rPr>
        <w:t> </w:t>
      </w:r>
      <w:r>
        <w:rPr>
          <w:rFonts w:ascii="Georgia" w:hAnsi="Georgia"/>
          <w:sz w:val="20"/>
        </w:rPr>
        <w:t>região</w:t>
      </w:r>
      <w:r>
        <w:rPr>
          <w:rFonts w:ascii="Georgia" w:hAnsi="Georgia"/>
          <w:spacing w:val="-10"/>
          <w:sz w:val="20"/>
        </w:rPr>
        <w:t> </w:t>
      </w:r>
      <w:r>
        <w:rPr>
          <w:rFonts w:ascii="Georgia" w:hAnsi="Georgia"/>
          <w:sz w:val="20"/>
        </w:rPr>
        <w:t>compartilhando</w:t>
      </w:r>
      <w:r>
        <w:rPr>
          <w:rFonts w:ascii="Georgia" w:hAnsi="Georgia"/>
          <w:spacing w:val="-10"/>
          <w:sz w:val="20"/>
        </w:rPr>
        <w:t> </w:t>
      </w:r>
      <w:r>
        <w:rPr>
          <w:rFonts w:ascii="Georgia" w:hAnsi="Georgia"/>
          <w:sz w:val="20"/>
        </w:rPr>
        <w:t>as</w:t>
      </w:r>
      <w:r>
        <w:rPr>
          <w:rFonts w:ascii="Georgia" w:hAnsi="Georgia"/>
          <w:spacing w:val="-10"/>
          <w:sz w:val="20"/>
        </w:rPr>
        <w:t> </w:t>
      </w:r>
      <w:r>
        <w:rPr>
          <w:rFonts w:ascii="Georgia" w:hAnsi="Georgia"/>
          <w:sz w:val="20"/>
        </w:rPr>
        <w:t>mesmas</w:t>
      </w:r>
      <w:r>
        <w:rPr>
          <w:rFonts w:ascii="Georgia" w:hAnsi="Georgia"/>
          <w:spacing w:val="-10"/>
          <w:sz w:val="20"/>
        </w:rPr>
        <w:t> </w:t>
      </w:r>
      <w:r>
        <w:rPr>
          <w:rFonts w:ascii="Georgia" w:hAnsi="Georgia"/>
          <w:sz w:val="20"/>
        </w:rPr>
        <w:t>identidades</w:t>
      </w:r>
      <w:r>
        <w:rPr>
          <w:rFonts w:ascii="Georgia" w:hAnsi="Georgia"/>
          <w:spacing w:val="-10"/>
          <w:sz w:val="20"/>
        </w:rPr>
        <w:t> </w:t>
      </w:r>
      <w:r>
        <w:rPr>
          <w:rFonts w:ascii="Georgia" w:hAnsi="Georgia"/>
          <w:sz w:val="20"/>
        </w:rPr>
        <w:t>e</w:t>
      </w:r>
      <w:r>
        <w:rPr>
          <w:rFonts w:ascii="Georgia" w:hAnsi="Georgia"/>
          <w:spacing w:val="-10"/>
          <w:sz w:val="20"/>
        </w:rPr>
        <w:t> </w:t>
      </w:r>
      <w:r>
        <w:rPr>
          <w:rFonts w:ascii="Georgia" w:hAnsi="Georgia"/>
          <w:sz w:val="20"/>
        </w:rPr>
        <w:t>o</w:t>
      </w:r>
      <w:r>
        <w:rPr>
          <w:rFonts w:ascii="Georgia" w:hAnsi="Georgia"/>
          <w:spacing w:val="-10"/>
          <w:sz w:val="20"/>
        </w:rPr>
        <w:t> </w:t>
      </w:r>
      <w:r>
        <w:rPr>
          <w:rFonts w:ascii="Georgia" w:hAnsi="Georgia"/>
          <w:sz w:val="20"/>
        </w:rPr>
        <w:t>quanto</w:t>
      </w:r>
      <w:r>
        <w:rPr>
          <w:rFonts w:ascii="Georgia" w:hAnsi="Georgia"/>
          <w:spacing w:val="-10"/>
          <w:sz w:val="20"/>
        </w:rPr>
        <w:t> </w:t>
      </w:r>
      <w:r>
        <w:rPr>
          <w:rFonts w:ascii="Georgia" w:hAnsi="Georgia"/>
          <w:sz w:val="20"/>
        </w:rPr>
        <w:t>ela</w:t>
      </w:r>
      <w:r>
        <w:rPr>
          <w:rFonts w:ascii="Georgia" w:hAnsi="Georgia"/>
          <w:spacing w:val="-10"/>
          <w:sz w:val="20"/>
        </w:rPr>
        <w:t> </w:t>
      </w:r>
      <w:r>
        <w:rPr>
          <w:rFonts w:ascii="Georgia" w:hAnsi="Georgia"/>
          <w:sz w:val="20"/>
        </w:rPr>
        <w:t>constroi</w:t>
      </w:r>
      <w:r>
        <w:rPr>
          <w:rFonts w:ascii="Georgia" w:hAnsi="Georgia"/>
          <w:spacing w:val="-10"/>
          <w:sz w:val="20"/>
        </w:rPr>
        <w:t> </w:t>
      </w:r>
      <w:r>
        <w:rPr>
          <w:rFonts w:ascii="Georgia" w:hAnsi="Georgia"/>
          <w:sz w:val="20"/>
        </w:rPr>
        <w:t>uma cultura/tradição para uma dada situação/discurso.</w:t>
      </w:r>
    </w:p>
    <w:p>
      <w:pPr>
        <w:spacing w:after="0" w:line="252" w:lineRule="auto"/>
        <w:jc w:val="both"/>
        <w:rPr>
          <w:rFonts w:ascii="Georgia" w:hAnsi="Georgia"/>
          <w:sz w:val="20"/>
        </w:rPr>
        <w:sectPr>
          <w:type w:val="continuous"/>
          <w:pgSz w:w="11910" w:h="16840"/>
          <w:pgMar w:header="819" w:footer="0" w:top="1920" w:bottom="280" w:left="1417" w:right="566"/>
        </w:sectPr>
      </w:pPr>
    </w:p>
    <w:p>
      <w:pPr>
        <w:pStyle w:val="BodyText"/>
        <w:spacing w:before="84"/>
        <w:rPr>
          <w:rFonts w:ascii="Georgia"/>
          <w:sz w:val="22"/>
        </w:rPr>
      </w:pPr>
    </w:p>
    <w:p>
      <w:pPr>
        <w:pStyle w:val="ListParagraph"/>
        <w:numPr>
          <w:ilvl w:val="3"/>
          <w:numId w:val="11"/>
        </w:numPr>
        <w:tabs>
          <w:tab w:pos="790" w:val="left" w:leader="none"/>
        </w:tabs>
        <w:spacing w:line="240" w:lineRule="auto" w:before="0" w:after="0"/>
        <w:ind w:left="790" w:right="0" w:hanging="533"/>
        <w:jc w:val="left"/>
        <w:rPr>
          <w:sz w:val="22"/>
        </w:rPr>
      </w:pPr>
      <w:r>
        <w:rPr>
          <w:i/>
          <w:color w:val="7F7F7F"/>
          <w:w w:val="105"/>
          <w:sz w:val="22"/>
        </w:rPr>
        <w:t>Inclusive,</w:t>
      </w:r>
      <w:r>
        <w:rPr>
          <w:i/>
          <w:color w:val="7F7F7F"/>
          <w:spacing w:val="11"/>
          <w:w w:val="105"/>
          <w:sz w:val="22"/>
        </w:rPr>
        <w:t> </w:t>
      </w:r>
      <w:r>
        <w:rPr>
          <w:i/>
          <w:color w:val="7F7F7F"/>
          <w:w w:val="105"/>
          <w:sz w:val="22"/>
        </w:rPr>
        <w:t>boa</w:t>
      </w:r>
      <w:r>
        <w:rPr>
          <w:i/>
          <w:color w:val="7F7F7F"/>
          <w:spacing w:val="12"/>
          <w:w w:val="105"/>
          <w:sz w:val="22"/>
        </w:rPr>
        <w:t> </w:t>
      </w:r>
      <w:r>
        <w:rPr>
          <w:i/>
          <w:color w:val="7F7F7F"/>
          <w:w w:val="105"/>
          <w:sz w:val="22"/>
        </w:rPr>
        <w:t>noite,</w:t>
      </w:r>
      <w:r>
        <w:rPr>
          <w:i/>
          <w:color w:val="7F7F7F"/>
          <w:spacing w:val="12"/>
          <w:w w:val="105"/>
          <w:sz w:val="22"/>
        </w:rPr>
        <w:t> </w:t>
      </w:r>
      <w:r>
        <w:rPr>
          <w:i/>
          <w:color w:val="7F7F7F"/>
          <w:w w:val="105"/>
          <w:sz w:val="22"/>
        </w:rPr>
        <w:t>camarades!</w:t>
      </w:r>
      <w:r>
        <w:rPr>
          <w:i/>
          <w:color w:val="7F7F7F"/>
          <w:spacing w:val="51"/>
          <w:w w:val="105"/>
          <w:sz w:val="22"/>
        </w:rPr>
        <w:t> </w:t>
      </w:r>
      <w:r>
        <w:rPr>
          <w:w w:val="105"/>
          <w:sz w:val="22"/>
        </w:rPr>
        <w:t>–</w:t>
      </w:r>
      <w:r>
        <w:rPr>
          <w:spacing w:val="7"/>
          <w:w w:val="105"/>
          <w:sz w:val="22"/>
        </w:rPr>
        <w:t> </w:t>
      </w:r>
      <w:r>
        <w:rPr>
          <w:w w:val="105"/>
          <w:sz w:val="22"/>
        </w:rPr>
        <w:t>Fórum</w:t>
      </w:r>
      <w:r>
        <w:rPr>
          <w:spacing w:val="7"/>
          <w:w w:val="105"/>
          <w:sz w:val="22"/>
        </w:rPr>
        <w:t> </w:t>
      </w:r>
      <w:r>
        <w:rPr>
          <w:w w:val="105"/>
          <w:sz w:val="22"/>
        </w:rPr>
        <w:t>da</w:t>
      </w:r>
      <w:r>
        <w:rPr>
          <w:spacing w:val="7"/>
          <w:w w:val="105"/>
          <w:sz w:val="22"/>
        </w:rPr>
        <w:t> </w:t>
      </w:r>
      <w:r>
        <w:rPr>
          <w:w w:val="105"/>
          <w:sz w:val="22"/>
        </w:rPr>
        <w:t>Soberana,</w:t>
      </w:r>
      <w:r>
        <w:rPr>
          <w:spacing w:val="8"/>
          <w:w w:val="105"/>
          <w:sz w:val="22"/>
        </w:rPr>
        <w:t> </w:t>
      </w:r>
      <w:r>
        <w:rPr>
          <w:spacing w:val="-2"/>
          <w:w w:val="105"/>
          <w:sz w:val="22"/>
        </w:rPr>
        <w:t>06.11.2023</w:t>
      </w:r>
    </w:p>
    <w:p>
      <w:pPr>
        <w:pStyle w:val="ListParagraph"/>
        <w:numPr>
          <w:ilvl w:val="3"/>
          <w:numId w:val="11"/>
        </w:numPr>
        <w:tabs>
          <w:tab w:pos="790" w:val="left" w:leader="none"/>
        </w:tabs>
        <w:spacing w:line="240" w:lineRule="auto" w:before="214" w:after="0"/>
        <w:ind w:left="790" w:right="0" w:hanging="533"/>
        <w:jc w:val="left"/>
        <w:rPr>
          <w:sz w:val="22"/>
        </w:rPr>
      </w:pPr>
      <w:r>
        <w:rPr>
          <w:i/>
          <w:color w:val="7F7F7F"/>
          <w:w w:val="105"/>
          <w:sz w:val="22"/>
        </w:rPr>
        <w:t>Bem</w:t>
      </w:r>
      <w:r>
        <w:rPr>
          <w:i/>
          <w:color w:val="7F7F7F"/>
          <w:spacing w:val="19"/>
          <w:w w:val="105"/>
          <w:sz w:val="22"/>
        </w:rPr>
        <w:t> </w:t>
      </w:r>
      <w:r>
        <w:rPr>
          <w:i/>
          <w:color w:val="7F7F7F"/>
          <w:w w:val="105"/>
          <w:sz w:val="22"/>
        </w:rPr>
        <w:t>vinde,</w:t>
      </w:r>
      <w:r>
        <w:rPr>
          <w:i/>
          <w:color w:val="7F7F7F"/>
          <w:spacing w:val="18"/>
          <w:w w:val="105"/>
          <w:sz w:val="22"/>
        </w:rPr>
        <w:t> </w:t>
      </w:r>
      <w:r>
        <w:rPr>
          <w:i/>
          <w:color w:val="7F7F7F"/>
          <w:w w:val="105"/>
          <w:sz w:val="22"/>
        </w:rPr>
        <w:t>camarade!</w:t>
      </w:r>
      <w:r>
        <w:rPr>
          <w:i/>
          <w:color w:val="7F7F7F"/>
          <w:spacing w:val="64"/>
          <w:w w:val="105"/>
          <w:sz w:val="22"/>
        </w:rPr>
        <w:t> </w:t>
      </w:r>
      <w:r>
        <w:rPr>
          <w:w w:val="105"/>
          <w:sz w:val="22"/>
        </w:rPr>
        <w:t>–</w:t>
      </w:r>
      <w:r>
        <w:rPr>
          <w:spacing w:val="14"/>
          <w:w w:val="105"/>
          <w:sz w:val="22"/>
        </w:rPr>
        <w:t> </w:t>
      </w:r>
      <w:r>
        <w:rPr>
          <w:w w:val="105"/>
          <w:sz w:val="22"/>
        </w:rPr>
        <w:t>Fórum</w:t>
      </w:r>
      <w:r>
        <w:rPr>
          <w:spacing w:val="14"/>
          <w:w w:val="105"/>
          <w:sz w:val="22"/>
        </w:rPr>
        <w:t> </w:t>
      </w:r>
      <w:r>
        <w:rPr>
          <w:w w:val="105"/>
          <w:sz w:val="22"/>
        </w:rPr>
        <w:t>da</w:t>
      </w:r>
      <w:r>
        <w:rPr>
          <w:spacing w:val="14"/>
          <w:w w:val="105"/>
          <w:sz w:val="22"/>
        </w:rPr>
        <w:t> </w:t>
      </w:r>
      <w:r>
        <w:rPr>
          <w:w w:val="105"/>
          <w:sz w:val="22"/>
        </w:rPr>
        <w:t>Soberana,</w:t>
      </w:r>
      <w:r>
        <w:rPr>
          <w:spacing w:val="14"/>
          <w:w w:val="105"/>
          <w:sz w:val="22"/>
        </w:rPr>
        <w:t> </w:t>
      </w:r>
      <w:r>
        <w:rPr>
          <w:spacing w:val="-2"/>
          <w:w w:val="105"/>
          <w:sz w:val="22"/>
        </w:rPr>
        <w:t>30.10.2023</w:t>
      </w:r>
    </w:p>
    <w:p>
      <w:pPr>
        <w:pStyle w:val="BodyText"/>
        <w:spacing w:line="252" w:lineRule="auto" w:before="214"/>
        <w:ind w:left="23" w:right="872" w:firstLine="351"/>
        <w:jc w:val="both"/>
      </w:pPr>
      <w:r>
        <w:rPr/>
        <w:t>Esses</w:t>
      </w:r>
      <w:r>
        <w:rPr>
          <w:spacing w:val="28"/>
        </w:rPr>
        <w:t> </w:t>
      </w:r>
      <w:r>
        <w:rPr/>
        <w:t>morfemas</w:t>
      </w:r>
      <w:r>
        <w:rPr>
          <w:spacing w:val="28"/>
        </w:rPr>
        <w:t> </w:t>
      </w:r>
      <w:r>
        <w:rPr>
          <w:i/>
          <w:color w:val="7F7F7F"/>
        </w:rPr>
        <w:t>a</w:t>
      </w:r>
      <w:r>
        <w:rPr>
          <w:i/>
          <w:color w:val="7F7F7F"/>
          <w:spacing w:val="40"/>
        </w:rPr>
        <w:t> </w:t>
      </w:r>
      <w:r>
        <w:rPr/>
        <w:t>e</w:t>
      </w:r>
      <w:r>
        <w:rPr>
          <w:spacing w:val="28"/>
        </w:rPr>
        <w:t> </w:t>
      </w:r>
      <w:r>
        <w:rPr>
          <w:i/>
          <w:color w:val="7F7F7F"/>
        </w:rPr>
        <w:t>e</w:t>
      </w:r>
      <w:r>
        <w:rPr>
          <w:i/>
          <w:color w:val="7F7F7F"/>
          <w:spacing w:val="40"/>
        </w:rPr>
        <w:t> </w:t>
      </w:r>
      <w:r>
        <w:rPr/>
        <w:t>não</w:t>
      </w:r>
      <w:r>
        <w:rPr>
          <w:spacing w:val="28"/>
        </w:rPr>
        <w:t> </w:t>
      </w:r>
      <w:r>
        <w:rPr/>
        <w:t>ocorrem</w:t>
      </w:r>
      <w:r>
        <w:rPr>
          <w:spacing w:val="28"/>
        </w:rPr>
        <w:t> </w:t>
      </w:r>
      <w:r>
        <w:rPr/>
        <w:t>somente</w:t>
      </w:r>
      <w:r>
        <w:rPr>
          <w:spacing w:val="28"/>
        </w:rPr>
        <w:t> </w:t>
      </w:r>
      <w:r>
        <w:rPr/>
        <w:t>em</w:t>
      </w:r>
      <w:r>
        <w:rPr>
          <w:spacing w:val="28"/>
        </w:rPr>
        <w:t> </w:t>
      </w:r>
      <w:r>
        <w:rPr/>
        <w:t>nomes</w:t>
      </w:r>
      <w:r>
        <w:rPr>
          <w:spacing w:val="28"/>
        </w:rPr>
        <w:t> </w:t>
      </w:r>
      <w:r>
        <w:rPr/>
        <w:t>comuns,</w:t>
      </w:r>
      <w:r>
        <w:rPr>
          <w:spacing w:val="28"/>
        </w:rPr>
        <w:t> </w:t>
      </w:r>
      <w:r>
        <w:rPr/>
        <w:t>eles</w:t>
      </w:r>
      <w:r>
        <w:rPr>
          <w:spacing w:val="28"/>
        </w:rPr>
        <w:t> </w:t>
      </w:r>
      <w:r>
        <w:rPr/>
        <w:t>ocorrem</w:t>
      </w:r>
      <w:r>
        <w:rPr>
          <w:spacing w:val="28"/>
        </w:rPr>
        <w:t> </w:t>
      </w:r>
      <w:r>
        <w:rPr/>
        <w:t>também em verbos juntamente com os morfemas </w:t>
      </w:r>
      <w:r>
        <w:rPr>
          <w:i/>
          <w:color w:val="7F7F7F"/>
        </w:rPr>
        <w:t>am </w:t>
      </w:r>
      <w:r>
        <w:rPr/>
        <w:t>e </w:t>
      </w:r>
      <w:r>
        <w:rPr>
          <w:i/>
          <w:color w:val="7F7F7F"/>
        </w:rPr>
        <w:t>em</w:t>
      </w:r>
      <w:r>
        <w:rPr/>
        <w:t>, em particular no modo imperativo de representar processos.</w:t>
      </w:r>
    </w:p>
    <w:p>
      <w:pPr>
        <w:pStyle w:val="BodyText"/>
        <w:spacing w:before="1"/>
      </w:pPr>
    </w:p>
    <w:p>
      <w:pPr>
        <w:spacing w:before="0"/>
        <w:ind w:left="608" w:right="0" w:firstLine="0"/>
        <w:jc w:val="both"/>
        <w:rPr>
          <w:sz w:val="22"/>
        </w:rPr>
      </w:pPr>
      <w:r>
        <w:rPr>
          <w:i/>
          <w:color w:val="7F7F7F"/>
          <w:w w:val="105"/>
          <w:sz w:val="22"/>
        </w:rPr>
        <w:t>Olá,</w:t>
      </w:r>
      <w:r>
        <w:rPr>
          <w:i/>
          <w:color w:val="7F7F7F"/>
          <w:spacing w:val="-8"/>
          <w:w w:val="105"/>
          <w:sz w:val="22"/>
        </w:rPr>
        <w:t> </w:t>
      </w:r>
      <w:r>
        <w:rPr>
          <w:i/>
          <w:color w:val="7F7F7F"/>
          <w:w w:val="105"/>
          <w:sz w:val="22"/>
        </w:rPr>
        <w:t>jovens!</w:t>
      </w:r>
      <w:r>
        <w:rPr>
          <w:i/>
          <w:color w:val="7F7F7F"/>
          <w:spacing w:val="-32"/>
          <w:w w:val="105"/>
          <w:sz w:val="22"/>
        </w:rPr>
        <w:t> </w:t>
      </w:r>
      <w:hyperlink w:history="true" w:anchor="_bookmark45">
        <w:r>
          <w:rPr>
            <w:spacing w:val="-5"/>
            <w:w w:val="105"/>
            <w:sz w:val="22"/>
            <w:vertAlign w:val="superscript"/>
          </w:rPr>
          <w:t>11</w:t>
        </w:r>
      </w:hyperlink>
    </w:p>
    <w:p>
      <w:pPr>
        <w:spacing w:line="273" w:lineRule="auto" w:before="36"/>
        <w:ind w:left="608" w:right="6933" w:firstLine="0"/>
        <w:jc w:val="both"/>
        <w:rPr>
          <w:i/>
          <w:sz w:val="22"/>
        </w:rPr>
      </w:pPr>
      <w:r>
        <w:rPr>
          <w:i/>
          <w:color w:val="7F7F7F"/>
          <w:w w:val="105"/>
          <w:sz w:val="22"/>
        </w:rPr>
        <w:t>Sejam muito bem </w:t>
      </w:r>
      <w:r>
        <w:rPr>
          <w:i/>
          <w:color w:val="7F7F7F"/>
          <w:w w:val="105"/>
          <w:sz w:val="22"/>
        </w:rPr>
        <w:t>vindos! Sejam muito bem vindas! Seje muito bem vinde!</w:t>
      </w:r>
    </w:p>
    <w:p>
      <w:pPr>
        <w:spacing w:before="1"/>
        <w:ind w:left="608" w:right="0" w:firstLine="0"/>
        <w:jc w:val="both"/>
        <w:rPr>
          <w:i/>
          <w:sz w:val="22"/>
        </w:rPr>
      </w:pPr>
      <w:r>
        <w:rPr>
          <w:i/>
          <w:color w:val="7F7F7F"/>
          <w:w w:val="105"/>
          <w:sz w:val="22"/>
        </w:rPr>
        <w:t>E</w:t>
      </w:r>
      <w:r>
        <w:rPr>
          <w:i/>
          <w:color w:val="7F7F7F"/>
          <w:spacing w:val="9"/>
          <w:w w:val="105"/>
          <w:sz w:val="22"/>
        </w:rPr>
        <w:t> </w:t>
      </w:r>
      <w:r>
        <w:rPr>
          <w:i/>
          <w:color w:val="7F7F7F"/>
          <w:w w:val="105"/>
          <w:sz w:val="22"/>
        </w:rPr>
        <w:t>seja</w:t>
      </w:r>
      <w:r>
        <w:rPr>
          <w:i/>
          <w:color w:val="7F7F7F"/>
          <w:spacing w:val="9"/>
          <w:w w:val="105"/>
          <w:sz w:val="22"/>
        </w:rPr>
        <w:t> </w:t>
      </w:r>
      <w:r>
        <w:rPr>
          <w:i/>
          <w:color w:val="7F7F7F"/>
          <w:w w:val="105"/>
          <w:sz w:val="22"/>
        </w:rPr>
        <w:t>sempre</w:t>
      </w:r>
      <w:r>
        <w:rPr>
          <w:i/>
          <w:color w:val="7F7F7F"/>
          <w:spacing w:val="9"/>
          <w:w w:val="105"/>
          <w:sz w:val="22"/>
        </w:rPr>
        <w:t> </w:t>
      </w:r>
      <w:r>
        <w:rPr>
          <w:i/>
          <w:color w:val="7F7F7F"/>
          <w:w w:val="105"/>
          <w:sz w:val="22"/>
        </w:rPr>
        <w:t>bem</w:t>
      </w:r>
      <w:r>
        <w:rPr>
          <w:i/>
          <w:color w:val="7F7F7F"/>
          <w:spacing w:val="10"/>
          <w:w w:val="105"/>
          <w:sz w:val="22"/>
        </w:rPr>
        <w:t> </w:t>
      </w:r>
      <w:r>
        <w:rPr>
          <w:i/>
          <w:color w:val="7F7F7F"/>
          <w:spacing w:val="-2"/>
          <w:w w:val="105"/>
          <w:sz w:val="22"/>
        </w:rPr>
        <w:t>viade!</w:t>
      </w:r>
    </w:p>
    <w:p>
      <w:pPr>
        <w:spacing w:line="273" w:lineRule="auto" w:before="36"/>
        <w:ind w:left="608" w:right="1456" w:firstLine="0"/>
        <w:jc w:val="both"/>
        <w:rPr>
          <w:sz w:val="22"/>
        </w:rPr>
      </w:pPr>
      <w:r>
        <w:rPr>
          <w:w w:val="105"/>
          <w:sz w:val="22"/>
        </w:rPr>
        <w:t>João</w:t>
      </w:r>
      <w:r>
        <w:rPr>
          <w:spacing w:val="40"/>
          <w:w w:val="105"/>
          <w:sz w:val="22"/>
        </w:rPr>
        <w:t> </w:t>
      </w:r>
      <w:r>
        <w:rPr>
          <w:w w:val="105"/>
          <w:sz w:val="22"/>
        </w:rPr>
        <w:t>Carvalho,</w:t>
      </w:r>
      <w:r>
        <w:rPr>
          <w:spacing w:val="40"/>
          <w:w w:val="105"/>
          <w:sz w:val="22"/>
        </w:rPr>
        <w:t> </w:t>
      </w:r>
      <w:r>
        <w:rPr>
          <w:w w:val="105"/>
          <w:sz w:val="22"/>
        </w:rPr>
        <w:t>membro</w:t>
      </w:r>
      <w:r>
        <w:rPr>
          <w:spacing w:val="40"/>
          <w:w w:val="105"/>
          <w:sz w:val="22"/>
        </w:rPr>
        <w:t> </w:t>
      </w:r>
      <w:r>
        <w:rPr>
          <w:w w:val="105"/>
          <w:sz w:val="22"/>
        </w:rPr>
        <w:t>propagandista</w:t>
      </w:r>
      <w:r>
        <w:rPr>
          <w:spacing w:val="40"/>
          <w:w w:val="105"/>
          <w:sz w:val="22"/>
        </w:rPr>
        <w:t> </w:t>
      </w:r>
      <w:r>
        <w:rPr>
          <w:w w:val="105"/>
          <w:sz w:val="22"/>
        </w:rPr>
        <w:t>da</w:t>
      </w:r>
      <w:r>
        <w:rPr>
          <w:spacing w:val="40"/>
          <w:w w:val="105"/>
          <w:sz w:val="22"/>
        </w:rPr>
        <w:t> </w:t>
      </w:r>
      <w:r>
        <w:rPr>
          <w:w w:val="105"/>
          <w:sz w:val="22"/>
        </w:rPr>
        <w:t>Soberana,</w:t>
      </w:r>
      <w:r>
        <w:rPr>
          <w:spacing w:val="40"/>
          <w:w w:val="105"/>
          <w:sz w:val="22"/>
        </w:rPr>
        <w:t> </w:t>
      </w:r>
      <w:r>
        <w:rPr>
          <w:w w:val="105"/>
          <w:sz w:val="22"/>
        </w:rPr>
        <w:t>no</w:t>
      </w:r>
      <w:r>
        <w:rPr>
          <w:spacing w:val="40"/>
          <w:w w:val="105"/>
          <w:sz w:val="22"/>
        </w:rPr>
        <w:t> </w:t>
      </w:r>
      <w:r>
        <w:rPr>
          <w:w w:val="105"/>
          <w:sz w:val="22"/>
        </w:rPr>
        <w:t>episódio</w:t>
      </w:r>
      <w:r>
        <w:rPr>
          <w:spacing w:val="40"/>
          <w:w w:val="105"/>
          <w:sz w:val="22"/>
        </w:rPr>
        <w:t> </w:t>
      </w:r>
      <w:r>
        <w:rPr>
          <w:w w:val="105"/>
          <w:sz w:val="22"/>
        </w:rPr>
        <w:t>‘O</w:t>
      </w:r>
      <w:r>
        <w:rPr>
          <w:spacing w:val="40"/>
          <w:w w:val="105"/>
          <w:sz w:val="22"/>
        </w:rPr>
        <w:t> </w:t>
      </w:r>
      <w:r>
        <w:rPr>
          <w:w w:val="105"/>
          <w:sz w:val="22"/>
        </w:rPr>
        <w:t>MELHOR do</w:t>
      </w:r>
      <w:r>
        <w:rPr>
          <w:w w:val="105"/>
          <w:sz w:val="22"/>
        </w:rPr>
        <w:t> PIOR</w:t>
      </w:r>
      <w:r>
        <w:rPr>
          <w:w w:val="105"/>
          <w:sz w:val="22"/>
        </w:rPr>
        <w:t> do</w:t>
      </w:r>
      <w:r>
        <w:rPr>
          <w:w w:val="105"/>
          <w:sz w:val="22"/>
        </w:rPr>
        <w:t> PRIMO</w:t>
      </w:r>
      <w:r>
        <w:rPr>
          <w:w w:val="105"/>
          <w:sz w:val="22"/>
        </w:rPr>
        <w:t> RICO!</w:t>
      </w:r>
      <w:r>
        <w:rPr>
          <w:w w:val="105"/>
          <w:sz w:val="22"/>
        </w:rPr>
        <w:t> feat.</w:t>
      </w:r>
      <w:r>
        <w:rPr>
          <w:spacing w:val="40"/>
          <w:w w:val="105"/>
          <w:sz w:val="22"/>
        </w:rPr>
        <w:t> </w:t>
      </w:r>
      <w:r>
        <w:rPr>
          <w:w w:val="105"/>
          <w:sz w:val="22"/>
        </w:rPr>
        <w:t>Meteoro</w:t>
      </w:r>
      <w:r>
        <w:rPr>
          <w:w w:val="105"/>
          <w:sz w:val="22"/>
        </w:rPr>
        <w:t> Brasil’</w:t>
      </w:r>
      <w:r>
        <w:rPr>
          <w:w w:val="105"/>
          <w:sz w:val="22"/>
        </w:rPr>
        <w:t> no</w:t>
      </w:r>
      <w:r>
        <w:rPr>
          <w:w w:val="105"/>
          <w:sz w:val="22"/>
        </w:rPr>
        <w:t> canal</w:t>
      </w:r>
      <w:r>
        <w:rPr>
          <w:w w:val="105"/>
          <w:sz w:val="22"/>
        </w:rPr>
        <w:t> ‘João</w:t>
      </w:r>
      <w:r>
        <w:rPr>
          <w:w w:val="105"/>
          <w:sz w:val="22"/>
        </w:rPr>
        <w:t> Carvalho’</w:t>
      </w:r>
      <w:r>
        <w:rPr>
          <w:w w:val="105"/>
          <w:sz w:val="22"/>
        </w:rPr>
        <w:t> do YouTube, publicado no dia 02.11.2023</w:t>
      </w:r>
    </w:p>
    <w:p>
      <w:pPr>
        <w:pStyle w:val="BodyText"/>
        <w:spacing w:line="249" w:lineRule="auto" w:before="245"/>
        <w:ind w:left="22" w:right="870" w:firstLine="351"/>
        <w:jc w:val="both"/>
      </w:pPr>
      <w:r>
        <w:rPr>
          <w:w w:val="105"/>
        </w:rPr>
        <w:t>Não encontramos nenhuma proposta de pessoas trans e </w:t>
      </w:r>
      <w:r>
        <w:rPr>
          <w:color w:val="7F7F7F"/>
          <w:w w:val="105"/>
        </w:rPr>
        <w:t>‘neutras’ </w:t>
      </w:r>
      <w:r>
        <w:rPr>
          <w:w w:val="105"/>
        </w:rPr>
        <w:t>para que esses mor- femas</w:t>
      </w:r>
      <w:r>
        <w:rPr>
          <w:spacing w:val="-16"/>
          <w:w w:val="105"/>
        </w:rPr>
        <w:t> </w:t>
      </w:r>
      <w:r>
        <w:rPr>
          <w:w w:val="105"/>
        </w:rPr>
        <w:t>sejam</w:t>
      </w:r>
      <w:r>
        <w:rPr>
          <w:spacing w:val="-16"/>
          <w:w w:val="105"/>
        </w:rPr>
        <w:t> </w:t>
      </w:r>
      <w:r>
        <w:rPr>
          <w:w w:val="105"/>
        </w:rPr>
        <w:t>inseridos</w:t>
      </w:r>
      <w:r>
        <w:rPr>
          <w:spacing w:val="-16"/>
          <w:w w:val="105"/>
        </w:rPr>
        <w:t> </w:t>
      </w:r>
      <w:r>
        <w:rPr>
          <w:w w:val="105"/>
        </w:rPr>
        <w:t>em</w:t>
      </w:r>
      <w:r>
        <w:rPr>
          <w:spacing w:val="-15"/>
          <w:w w:val="105"/>
        </w:rPr>
        <w:t> </w:t>
      </w:r>
      <w:r>
        <w:rPr>
          <w:w w:val="105"/>
        </w:rPr>
        <w:t>nomes</w:t>
      </w:r>
      <w:r>
        <w:rPr>
          <w:spacing w:val="-16"/>
          <w:w w:val="105"/>
        </w:rPr>
        <w:t> </w:t>
      </w:r>
      <w:r>
        <w:rPr>
          <w:w w:val="105"/>
        </w:rPr>
        <w:t>como</w:t>
      </w:r>
      <w:r>
        <w:rPr>
          <w:spacing w:val="-14"/>
          <w:w w:val="105"/>
        </w:rPr>
        <w:t> </w:t>
      </w:r>
      <w:r>
        <w:rPr>
          <w:i/>
          <w:color w:val="7F7F7F"/>
          <w:w w:val="105"/>
        </w:rPr>
        <w:t>camarad</w:t>
      </w:r>
      <w:r>
        <w:rPr>
          <w:i/>
          <w:color w:val="7F7F7F"/>
          <w:spacing w:val="-15"/>
          <w:w w:val="105"/>
        </w:rPr>
        <w:t> </w:t>
      </w:r>
      <w:r>
        <w:rPr>
          <w:w w:val="105"/>
        </w:rPr>
        <w:t>|</w:t>
      </w:r>
      <w:r>
        <w:rPr>
          <w:i/>
          <w:color w:val="7F7F7F"/>
          <w:w w:val="105"/>
        </w:rPr>
        <w:t>a</w:t>
      </w:r>
      <w:r>
        <w:rPr>
          <w:i/>
          <w:color w:val="7F7F7F"/>
          <w:spacing w:val="11"/>
          <w:w w:val="105"/>
        </w:rPr>
        <w:t> </w:t>
      </w:r>
      <w:r>
        <w:rPr>
          <w:w w:val="105"/>
        </w:rPr>
        <w:t>e</w:t>
      </w:r>
      <w:r>
        <w:rPr>
          <w:spacing w:val="-3"/>
          <w:w w:val="105"/>
        </w:rPr>
        <w:t> </w:t>
      </w:r>
      <w:r>
        <w:rPr>
          <w:i/>
          <w:color w:val="7F7F7F"/>
          <w:w w:val="105"/>
        </w:rPr>
        <w:t>camarad</w:t>
      </w:r>
      <w:r>
        <w:rPr>
          <w:i/>
          <w:color w:val="7F7F7F"/>
          <w:spacing w:val="-16"/>
          <w:w w:val="105"/>
        </w:rPr>
        <w:t> </w:t>
      </w:r>
      <w:r>
        <w:rPr>
          <w:w w:val="105"/>
        </w:rPr>
        <w:t>|</w:t>
      </w:r>
      <w:r>
        <w:rPr>
          <w:i/>
          <w:color w:val="7F7F7F"/>
          <w:w w:val="105"/>
        </w:rPr>
        <w:t>e</w:t>
      </w:r>
      <w:r>
        <w:rPr>
          <w:i/>
          <w:color w:val="7F7F7F"/>
          <w:spacing w:val="11"/>
          <w:w w:val="105"/>
        </w:rPr>
        <w:t> </w:t>
      </w:r>
      <w:r>
        <w:rPr>
          <w:w w:val="105"/>
        </w:rPr>
        <w:t>ou</w:t>
      </w:r>
      <w:r>
        <w:rPr>
          <w:spacing w:val="-3"/>
          <w:w w:val="105"/>
        </w:rPr>
        <w:t> </w:t>
      </w:r>
      <w:r>
        <w:rPr>
          <w:w w:val="105"/>
        </w:rPr>
        <w:t>em</w:t>
      </w:r>
      <w:r>
        <w:rPr>
          <w:spacing w:val="-3"/>
          <w:w w:val="105"/>
        </w:rPr>
        <w:t> </w:t>
      </w:r>
      <w:r>
        <w:rPr>
          <w:w w:val="105"/>
        </w:rPr>
        <w:t>verbos</w:t>
      </w:r>
      <w:r>
        <w:rPr>
          <w:spacing w:val="-3"/>
          <w:w w:val="105"/>
        </w:rPr>
        <w:t> </w:t>
      </w:r>
      <w:r>
        <w:rPr>
          <w:w w:val="105"/>
        </w:rPr>
        <w:t>como</w:t>
      </w:r>
      <w:r>
        <w:rPr>
          <w:spacing w:val="-3"/>
          <w:w w:val="105"/>
        </w:rPr>
        <w:t> </w:t>
      </w:r>
      <w:r>
        <w:rPr>
          <w:i/>
          <w:color w:val="7F7F7F"/>
          <w:w w:val="105"/>
        </w:rPr>
        <w:t>sej</w:t>
      </w:r>
      <w:r>
        <w:rPr>
          <w:i/>
          <w:color w:val="7F7F7F"/>
          <w:spacing w:val="-16"/>
          <w:w w:val="105"/>
        </w:rPr>
        <w:t> </w:t>
      </w:r>
      <w:r>
        <w:rPr>
          <w:w w:val="105"/>
        </w:rPr>
        <w:t>|</w:t>
      </w:r>
      <w:r>
        <w:rPr>
          <w:i/>
          <w:color w:val="7F7F7F"/>
          <w:w w:val="105"/>
        </w:rPr>
        <w:t>a </w:t>
      </w:r>
      <w:r>
        <w:rPr>
          <w:w w:val="105"/>
        </w:rPr>
        <w:t>e</w:t>
      </w:r>
      <w:r>
        <w:rPr>
          <w:spacing w:val="-6"/>
          <w:w w:val="105"/>
        </w:rPr>
        <w:t> </w:t>
      </w:r>
      <w:r>
        <w:rPr>
          <w:i/>
          <w:color w:val="7F7F7F"/>
          <w:w w:val="105"/>
        </w:rPr>
        <w:t>sej</w:t>
      </w:r>
      <w:r>
        <w:rPr>
          <w:i/>
          <w:color w:val="7F7F7F"/>
          <w:spacing w:val="-16"/>
          <w:w w:val="105"/>
        </w:rPr>
        <w:t> </w:t>
      </w:r>
      <w:r>
        <w:rPr>
          <w:w w:val="105"/>
        </w:rPr>
        <w:t>|</w:t>
      </w:r>
      <w:r>
        <w:rPr>
          <w:i/>
          <w:color w:val="7F7F7F"/>
          <w:w w:val="105"/>
        </w:rPr>
        <w:t>e</w:t>
      </w:r>
      <w:r>
        <w:rPr>
          <w:w w:val="105"/>
        </w:rPr>
        <w:t>.</w:t>
      </w:r>
      <w:r>
        <w:rPr>
          <w:spacing w:val="39"/>
          <w:w w:val="105"/>
        </w:rPr>
        <w:t> </w:t>
      </w:r>
      <w:r>
        <w:rPr>
          <w:w w:val="105"/>
        </w:rPr>
        <w:t>Trata-se de uma prática ou irrefletida, ou lúdica, ou ambos advinda de falantes e escreventes,</w:t>
      </w:r>
      <w:r>
        <w:rPr>
          <w:spacing w:val="-1"/>
          <w:w w:val="105"/>
        </w:rPr>
        <w:t> </w:t>
      </w:r>
      <w:r>
        <w:rPr>
          <w:w w:val="105"/>
        </w:rPr>
        <w:t>a</w:t>
      </w:r>
      <w:r>
        <w:rPr>
          <w:spacing w:val="-4"/>
          <w:w w:val="105"/>
        </w:rPr>
        <w:t> </w:t>
      </w:r>
      <w:r>
        <w:rPr>
          <w:w w:val="105"/>
        </w:rPr>
        <w:t>qual</w:t>
      </w:r>
      <w:r>
        <w:rPr>
          <w:spacing w:val="-4"/>
          <w:w w:val="105"/>
        </w:rPr>
        <w:t> </w:t>
      </w:r>
      <w:r>
        <w:rPr>
          <w:w w:val="105"/>
        </w:rPr>
        <w:t>não</w:t>
      </w:r>
      <w:r>
        <w:rPr>
          <w:spacing w:val="-4"/>
          <w:w w:val="105"/>
        </w:rPr>
        <w:t> </w:t>
      </w:r>
      <w:r>
        <w:rPr>
          <w:w w:val="105"/>
        </w:rPr>
        <w:t>é</w:t>
      </w:r>
      <w:r>
        <w:rPr>
          <w:spacing w:val="-4"/>
          <w:w w:val="105"/>
        </w:rPr>
        <w:t> </w:t>
      </w:r>
      <w:r>
        <w:rPr>
          <w:w w:val="105"/>
        </w:rPr>
        <w:t>motivada</w:t>
      </w:r>
      <w:r>
        <w:rPr>
          <w:spacing w:val="-4"/>
          <w:w w:val="105"/>
        </w:rPr>
        <w:t> </w:t>
      </w:r>
      <w:r>
        <w:rPr>
          <w:w w:val="105"/>
        </w:rPr>
        <w:t>por</w:t>
      </w:r>
      <w:r>
        <w:rPr>
          <w:spacing w:val="-4"/>
          <w:w w:val="105"/>
        </w:rPr>
        <w:t> </w:t>
      </w:r>
      <w:r>
        <w:rPr>
          <w:w w:val="105"/>
        </w:rPr>
        <w:t>um</w:t>
      </w:r>
      <w:r>
        <w:rPr>
          <w:spacing w:val="-4"/>
          <w:w w:val="105"/>
        </w:rPr>
        <w:t> </w:t>
      </w:r>
      <w:r>
        <w:rPr>
          <w:w w:val="105"/>
        </w:rPr>
        <w:t>processo</w:t>
      </w:r>
      <w:r>
        <w:rPr>
          <w:spacing w:val="-4"/>
          <w:w w:val="105"/>
        </w:rPr>
        <w:t> </w:t>
      </w:r>
      <w:r>
        <w:rPr>
          <w:w w:val="105"/>
        </w:rPr>
        <w:t>prescritivo</w:t>
      </w:r>
      <w:hyperlink w:history="true" w:anchor="_bookmark46">
        <w:r>
          <w:rPr>
            <w:w w:val="105"/>
            <w:position w:val="9"/>
            <w:sz w:val="16"/>
          </w:rPr>
          <w:t>12</w:t>
        </w:r>
      </w:hyperlink>
      <w:r>
        <w:rPr>
          <w:w w:val="105"/>
        </w:rPr>
        <w:t>.</w:t>
      </w:r>
      <w:r>
        <w:rPr>
          <w:spacing w:val="32"/>
          <w:w w:val="105"/>
        </w:rPr>
        <w:t> </w:t>
      </w:r>
      <w:r>
        <w:rPr>
          <w:w w:val="105"/>
        </w:rPr>
        <w:t>Contudo,</w:t>
      </w:r>
      <w:r>
        <w:rPr>
          <w:spacing w:val="-1"/>
          <w:w w:val="105"/>
        </w:rPr>
        <w:t> </w:t>
      </w:r>
      <w:r>
        <w:rPr>
          <w:w w:val="105"/>
        </w:rPr>
        <w:t>há</w:t>
      </w:r>
      <w:r>
        <w:rPr>
          <w:spacing w:val="-4"/>
          <w:w w:val="105"/>
        </w:rPr>
        <w:t> </w:t>
      </w:r>
      <w:r>
        <w:rPr>
          <w:w w:val="105"/>
        </w:rPr>
        <w:t>um</w:t>
      </w:r>
      <w:r>
        <w:rPr>
          <w:spacing w:val="-4"/>
          <w:w w:val="105"/>
        </w:rPr>
        <w:t> </w:t>
      </w:r>
      <w:r>
        <w:rPr>
          <w:w w:val="105"/>
        </w:rPr>
        <w:t>debate entre</w:t>
      </w:r>
      <w:r>
        <w:rPr>
          <w:spacing w:val="-1"/>
          <w:w w:val="105"/>
        </w:rPr>
        <w:t> </w:t>
      </w:r>
      <w:r>
        <w:rPr>
          <w:w w:val="105"/>
        </w:rPr>
        <w:t>pessoas</w:t>
      </w:r>
      <w:r>
        <w:rPr>
          <w:spacing w:val="-1"/>
          <w:w w:val="105"/>
        </w:rPr>
        <w:t> </w:t>
      </w:r>
      <w:r>
        <w:rPr>
          <w:w w:val="105"/>
        </w:rPr>
        <w:t>trans</w:t>
      </w:r>
      <w:r>
        <w:rPr>
          <w:spacing w:val="-1"/>
          <w:w w:val="105"/>
        </w:rPr>
        <w:t> </w:t>
      </w:r>
      <w:r>
        <w:rPr>
          <w:w w:val="105"/>
        </w:rPr>
        <w:t>e</w:t>
      </w:r>
      <w:r>
        <w:rPr>
          <w:spacing w:val="-1"/>
          <w:w w:val="105"/>
        </w:rPr>
        <w:t> </w:t>
      </w:r>
      <w:r>
        <w:rPr>
          <w:color w:val="7F7F7F"/>
          <w:w w:val="105"/>
        </w:rPr>
        <w:t>‘neutras’</w:t>
      </w:r>
      <w:r>
        <w:rPr>
          <w:color w:val="7F7F7F"/>
          <w:spacing w:val="-1"/>
          <w:w w:val="105"/>
        </w:rPr>
        <w:t> </w:t>
      </w:r>
      <w:r>
        <w:rPr>
          <w:w w:val="105"/>
        </w:rPr>
        <w:t>sobre</w:t>
      </w:r>
      <w:r>
        <w:rPr>
          <w:spacing w:val="-1"/>
          <w:w w:val="105"/>
        </w:rPr>
        <w:t> </w:t>
      </w:r>
      <w:r>
        <w:rPr>
          <w:w w:val="105"/>
        </w:rPr>
        <w:t>as</w:t>
      </w:r>
      <w:r>
        <w:rPr>
          <w:spacing w:val="-1"/>
          <w:w w:val="105"/>
        </w:rPr>
        <w:t> </w:t>
      </w:r>
      <w:r>
        <w:rPr>
          <w:w w:val="105"/>
        </w:rPr>
        <w:t>suas</w:t>
      </w:r>
      <w:r>
        <w:rPr>
          <w:spacing w:val="-1"/>
          <w:w w:val="105"/>
        </w:rPr>
        <w:t> </w:t>
      </w:r>
      <w:r>
        <w:rPr>
          <w:w w:val="105"/>
        </w:rPr>
        <w:t>contribuições</w:t>
      </w:r>
      <w:r>
        <w:rPr>
          <w:spacing w:val="-1"/>
          <w:w w:val="105"/>
        </w:rPr>
        <w:t> </w:t>
      </w:r>
      <w:r>
        <w:rPr>
          <w:w w:val="105"/>
        </w:rPr>
        <w:t>para</w:t>
      </w:r>
      <w:r>
        <w:rPr>
          <w:spacing w:val="-1"/>
          <w:w w:val="105"/>
        </w:rPr>
        <w:t> </w:t>
      </w:r>
      <w:r>
        <w:rPr>
          <w:w w:val="105"/>
        </w:rPr>
        <w:t>o</w:t>
      </w:r>
      <w:r>
        <w:rPr>
          <w:spacing w:val="-1"/>
          <w:w w:val="105"/>
        </w:rPr>
        <w:t> </w:t>
      </w:r>
      <w:r>
        <w:rPr>
          <w:w w:val="105"/>
        </w:rPr>
        <w:t>feminismo.</w:t>
      </w:r>
      <w:r>
        <w:rPr>
          <w:spacing w:val="32"/>
          <w:w w:val="105"/>
        </w:rPr>
        <w:t> </w:t>
      </w:r>
      <w:r>
        <w:rPr>
          <w:w w:val="105"/>
        </w:rPr>
        <w:t>Portanto, as palavras </w:t>
      </w:r>
      <w:r>
        <w:rPr>
          <w:i/>
          <w:color w:val="7F7F7F"/>
          <w:w w:val="105"/>
        </w:rPr>
        <w:t>feministe</w:t>
      </w:r>
      <w:r>
        <w:rPr>
          <w:i/>
          <w:color w:val="7F7F7F"/>
          <w:w w:val="105"/>
        </w:rPr>
        <w:t> </w:t>
      </w:r>
      <w:r>
        <w:rPr>
          <w:w w:val="105"/>
        </w:rPr>
        <w:t>e </w:t>
      </w:r>
      <w:r>
        <w:rPr>
          <w:i/>
          <w:color w:val="7F7F7F"/>
          <w:w w:val="105"/>
        </w:rPr>
        <w:t>feministo </w:t>
      </w:r>
      <w:r>
        <w:rPr>
          <w:w w:val="105"/>
        </w:rPr>
        <w:t>são empregadas por pessoas trans e </w:t>
      </w:r>
      <w:r>
        <w:rPr>
          <w:color w:val="7F7F7F"/>
          <w:w w:val="105"/>
        </w:rPr>
        <w:t>‘neutras’ </w:t>
      </w:r>
      <w:r>
        <w:rPr>
          <w:w w:val="105"/>
        </w:rPr>
        <w:t>para si mes- mas</w:t>
      </w:r>
      <w:r>
        <w:rPr>
          <w:spacing w:val="-15"/>
          <w:w w:val="105"/>
        </w:rPr>
        <w:t> </w:t>
      </w:r>
      <w:r>
        <w:rPr>
          <w:w w:val="105"/>
        </w:rPr>
        <w:t>em</w:t>
      </w:r>
      <w:r>
        <w:rPr>
          <w:spacing w:val="-15"/>
          <w:w w:val="105"/>
        </w:rPr>
        <w:t> </w:t>
      </w:r>
      <w:r>
        <w:rPr>
          <w:w w:val="105"/>
        </w:rPr>
        <w:t>oposição</w:t>
      </w:r>
      <w:r>
        <w:rPr>
          <w:spacing w:val="-15"/>
          <w:w w:val="105"/>
        </w:rPr>
        <w:t> </w:t>
      </w:r>
      <w:r>
        <w:rPr>
          <w:w w:val="105"/>
        </w:rPr>
        <w:t>à</w:t>
      </w:r>
      <w:r>
        <w:rPr>
          <w:spacing w:val="-15"/>
          <w:w w:val="105"/>
        </w:rPr>
        <w:t> </w:t>
      </w:r>
      <w:r>
        <w:rPr>
          <w:w w:val="105"/>
        </w:rPr>
        <w:t>palavra</w:t>
      </w:r>
      <w:r>
        <w:rPr>
          <w:spacing w:val="-16"/>
          <w:w w:val="105"/>
        </w:rPr>
        <w:t> </w:t>
      </w:r>
      <w:r>
        <w:rPr>
          <w:i/>
          <w:color w:val="7F7F7F"/>
          <w:w w:val="105"/>
        </w:rPr>
        <w:t>feminista </w:t>
      </w:r>
      <w:r>
        <w:rPr>
          <w:w w:val="105"/>
        </w:rPr>
        <w:t>como</w:t>
      </w:r>
      <w:r>
        <w:rPr>
          <w:spacing w:val="-15"/>
          <w:w w:val="105"/>
        </w:rPr>
        <w:t> </w:t>
      </w:r>
      <w:r>
        <w:rPr>
          <w:w w:val="105"/>
        </w:rPr>
        <w:t>modo</w:t>
      </w:r>
      <w:r>
        <w:rPr>
          <w:spacing w:val="-15"/>
          <w:w w:val="105"/>
        </w:rPr>
        <w:t> </w:t>
      </w:r>
      <w:r>
        <w:rPr>
          <w:w w:val="105"/>
        </w:rPr>
        <w:t>de</w:t>
      </w:r>
      <w:r>
        <w:rPr>
          <w:spacing w:val="-15"/>
          <w:w w:val="105"/>
        </w:rPr>
        <w:t> </w:t>
      </w:r>
      <w:r>
        <w:rPr>
          <w:w w:val="105"/>
        </w:rPr>
        <w:t>especificar</w:t>
      </w:r>
      <w:r>
        <w:rPr>
          <w:spacing w:val="-15"/>
          <w:w w:val="105"/>
        </w:rPr>
        <w:t> </w:t>
      </w:r>
      <w:r>
        <w:rPr>
          <w:w w:val="105"/>
        </w:rPr>
        <w:t>o</w:t>
      </w:r>
      <w:r>
        <w:rPr>
          <w:spacing w:val="-15"/>
          <w:w w:val="105"/>
        </w:rPr>
        <w:t> </w:t>
      </w:r>
      <w:r>
        <w:rPr>
          <w:w w:val="105"/>
        </w:rPr>
        <w:t>próprio</w:t>
      </w:r>
      <w:r>
        <w:rPr>
          <w:spacing w:val="-15"/>
          <w:w w:val="105"/>
        </w:rPr>
        <w:t> </w:t>
      </w:r>
      <w:r>
        <w:rPr>
          <w:w w:val="105"/>
        </w:rPr>
        <w:t>«</w:t>
      </w:r>
      <w:r>
        <w:rPr>
          <w:color w:val="7F7F7F"/>
          <w:w w:val="105"/>
        </w:rPr>
        <w:t>sexo</w:t>
      </w:r>
      <w:r>
        <w:rPr>
          <w:w w:val="105"/>
        </w:rPr>
        <w:t>»</w:t>
      </w:r>
      <w:r>
        <w:rPr>
          <w:spacing w:val="-15"/>
          <w:w w:val="105"/>
        </w:rPr>
        <w:t> </w:t>
      </w:r>
      <w:r>
        <w:rPr>
          <w:w w:val="105"/>
        </w:rPr>
        <w:t>enquanto pessoa feminista.</w:t>
      </w:r>
      <w:r>
        <w:rPr>
          <w:spacing w:val="40"/>
          <w:w w:val="105"/>
        </w:rPr>
        <w:t> </w:t>
      </w:r>
      <w:r>
        <w:rPr>
          <w:w w:val="105"/>
        </w:rPr>
        <w:t>Ainda que isso não esteja sendo proposto por </w:t>
      </w:r>
      <w:r>
        <w:rPr>
          <w:i/>
          <w:w w:val="105"/>
        </w:rPr>
        <w:t>nenhume</w:t>
      </w:r>
      <w:r>
        <w:rPr>
          <w:i/>
          <w:w w:val="105"/>
        </w:rPr>
        <w:t> dêlos</w:t>
      </w:r>
      <w:r>
        <w:rPr>
          <w:w w:val="105"/>
        </w:rPr>
        <w:t>,</w:t>
      </w:r>
      <w:r>
        <w:rPr>
          <w:w w:val="105"/>
        </w:rPr>
        <w:t> não se trata</w:t>
      </w:r>
      <w:r>
        <w:rPr>
          <w:w w:val="105"/>
        </w:rPr>
        <w:t> de</w:t>
      </w:r>
      <w:r>
        <w:rPr>
          <w:w w:val="105"/>
        </w:rPr>
        <w:t> um</w:t>
      </w:r>
      <w:r>
        <w:rPr>
          <w:w w:val="105"/>
        </w:rPr>
        <w:t> emprego</w:t>
      </w:r>
      <w:r>
        <w:rPr>
          <w:w w:val="105"/>
        </w:rPr>
        <w:t> depreciativo,</w:t>
      </w:r>
      <w:r>
        <w:rPr>
          <w:w w:val="105"/>
        </w:rPr>
        <w:t> mas</w:t>
      </w:r>
      <w:r>
        <w:rPr>
          <w:w w:val="105"/>
        </w:rPr>
        <w:t> sim</w:t>
      </w:r>
      <w:r>
        <w:rPr>
          <w:w w:val="105"/>
        </w:rPr>
        <w:t> de</w:t>
      </w:r>
      <w:r>
        <w:rPr>
          <w:w w:val="105"/>
        </w:rPr>
        <w:t> uma</w:t>
      </w:r>
      <w:r>
        <w:rPr>
          <w:w w:val="105"/>
        </w:rPr>
        <w:t> prática</w:t>
      </w:r>
      <w:r>
        <w:rPr>
          <w:w w:val="105"/>
        </w:rPr>
        <w:t> de</w:t>
      </w:r>
      <w:r>
        <w:rPr>
          <w:w w:val="105"/>
        </w:rPr>
        <w:t> especificar</w:t>
      </w:r>
      <w:r>
        <w:rPr>
          <w:w w:val="105"/>
        </w:rPr>
        <w:t> o</w:t>
      </w:r>
      <w:r>
        <w:rPr>
          <w:w w:val="105"/>
        </w:rPr>
        <w:t> «</w:t>
      </w:r>
      <w:r>
        <w:rPr>
          <w:color w:val="7F7F7F"/>
          <w:w w:val="105"/>
        </w:rPr>
        <w:t>sexo</w:t>
      </w:r>
      <w:r>
        <w:rPr>
          <w:w w:val="105"/>
        </w:rPr>
        <w:t>»</w:t>
      </w:r>
      <w:r>
        <w:rPr>
          <w:w w:val="105"/>
        </w:rPr>
        <w:t> da pessoa</w:t>
      </w:r>
      <w:r>
        <w:rPr>
          <w:spacing w:val="-16"/>
          <w:w w:val="105"/>
        </w:rPr>
        <w:t> </w:t>
      </w:r>
      <w:r>
        <w:rPr>
          <w:w w:val="105"/>
        </w:rPr>
        <w:t>feminista</w:t>
      </w:r>
      <w:r>
        <w:rPr>
          <w:spacing w:val="-16"/>
          <w:w w:val="105"/>
        </w:rPr>
        <w:t> </w:t>
      </w:r>
      <w:r>
        <w:rPr>
          <w:w w:val="105"/>
        </w:rPr>
        <w:t>como</w:t>
      </w:r>
      <w:r>
        <w:rPr>
          <w:spacing w:val="-16"/>
          <w:w w:val="105"/>
        </w:rPr>
        <w:t> </w:t>
      </w:r>
      <w:r>
        <w:rPr>
          <w:w w:val="105"/>
        </w:rPr>
        <w:t>modo</w:t>
      </w:r>
      <w:r>
        <w:rPr>
          <w:spacing w:val="-15"/>
          <w:w w:val="105"/>
        </w:rPr>
        <w:t> </w:t>
      </w:r>
      <w:r>
        <w:rPr>
          <w:w w:val="105"/>
        </w:rPr>
        <w:t>de</w:t>
      </w:r>
      <w:r>
        <w:rPr>
          <w:spacing w:val="-16"/>
          <w:w w:val="105"/>
        </w:rPr>
        <w:t> </w:t>
      </w:r>
      <w:r>
        <w:rPr>
          <w:w w:val="105"/>
        </w:rPr>
        <w:t>memorabilizar</w:t>
      </w:r>
      <w:r>
        <w:rPr>
          <w:spacing w:val="-16"/>
          <w:w w:val="105"/>
        </w:rPr>
        <w:t> </w:t>
      </w:r>
      <w:r>
        <w:rPr>
          <w:w w:val="105"/>
        </w:rPr>
        <w:t>as</w:t>
      </w:r>
      <w:r>
        <w:rPr>
          <w:spacing w:val="-16"/>
          <w:w w:val="105"/>
        </w:rPr>
        <w:t> </w:t>
      </w:r>
      <w:r>
        <w:rPr>
          <w:w w:val="105"/>
        </w:rPr>
        <w:t>contribuições</w:t>
      </w:r>
      <w:r>
        <w:rPr>
          <w:spacing w:val="-15"/>
          <w:w w:val="105"/>
        </w:rPr>
        <w:t> </w:t>
      </w:r>
      <w:r>
        <w:rPr>
          <w:w w:val="105"/>
        </w:rPr>
        <w:t>de</w:t>
      </w:r>
      <w:r>
        <w:rPr>
          <w:spacing w:val="-16"/>
          <w:w w:val="105"/>
        </w:rPr>
        <w:t> </w:t>
      </w:r>
      <w:r>
        <w:rPr>
          <w:w w:val="105"/>
        </w:rPr>
        <w:t>pessoas</w:t>
      </w:r>
      <w:r>
        <w:rPr>
          <w:spacing w:val="-16"/>
          <w:w w:val="105"/>
        </w:rPr>
        <w:t> </w:t>
      </w:r>
      <w:r>
        <w:rPr>
          <w:w w:val="105"/>
        </w:rPr>
        <w:t>desses</w:t>
      </w:r>
      <w:r>
        <w:rPr>
          <w:spacing w:val="-16"/>
          <w:w w:val="105"/>
        </w:rPr>
        <w:t> </w:t>
      </w:r>
      <w:r>
        <w:rPr>
          <w:w w:val="105"/>
        </w:rPr>
        <w:t>«</w:t>
      </w:r>
      <w:r>
        <w:rPr>
          <w:color w:val="7F7F7F"/>
          <w:w w:val="105"/>
        </w:rPr>
        <w:t>sexos</w:t>
      </w:r>
      <w:r>
        <w:rPr>
          <w:w w:val="105"/>
        </w:rPr>
        <w:t>» para o feminismo.</w:t>
      </w:r>
    </w:p>
    <w:p>
      <w:pPr>
        <w:pStyle w:val="ListParagraph"/>
        <w:numPr>
          <w:ilvl w:val="3"/>
          <w:numId w:val="11"/>
        </w:numPr>
        <w:tabs>
          <w:tab w:pos="790" w:val="left" w:leader="none"/>
        </w:tabs>
        <w:spacing w:line="240" w:lineRule="auto" w:before="206" w:after="0"/>
        <w:ind w:left="790" w:right="0" w:hanging="533"/>
        <w:jc w:val="left"/>
        <w:rPr>
          <w:i/>
          <w:sz w:val="20"/>
        </w:rPr>
      </w:pPr>
      <w:r>
        <w:rPr>
          <w:i/>
          <w:color w:val="7F7F7F"/>
          <w:w w:val="105"/>
          <w:sz w:val="20"/>
        </w:rPr>
        <w:t>Feministos?</w:t>
      </w:r>
      <w:r>
        <w:rPr>
          <w:i/>
          <w:color w:val="7F7F7F"/>
          <w:spacing w:val="31"/>
          <w:w w:val="105"/>
          <w:sz w:val="20"/>
        </w:rPr>
        <w:t> </w:t>
      </w:r>
      <w:r>
        <w:rPr>
          <w:i/>
          <w:color w:val="7F7F7F"/>
          <w:w w:val="105"/>
          <w:sz w:val="20"/>
        </w:rPr>
        <w:t>Homens</w:t>
      </w:r>
      <w:r>
        <w:rPr>
          <w:i/>
          <w:color w:val="7F7F7F"/>
          <w:spacing w:val="13"/>
          <w:w w:val="105"/>
          <w:sz w:val="20"/>
        </w:rPr>
        <w:t> </w:t>
      </w:r>
      <w:r>
        <w:rPr>
          <w:i/>
          <w:color w:val="7F7F7F"/>
          <w:w w:val="105"/>
          <w:sz w:val="20"/>
        </w:rPr>
        <w:t>trans</w:t>
      </w:r>
      <w:r>
        <w:rPr>
          <w:i/>
          <w:color w:val="7F7F7F"/>
          <w:spacing w:val="13"/>
          <w:w w:val="105"/>
          <w:sz w:val="20"/>
        </w:rPr>
        <w:t> </w:t>
      </w:r>
      <w:r>
        <w:rPr>
          <w:i/>
          <w:color w:val="7F7F7F"/>
          <w:w w:val="105"/>
          <w:sz w:val="20"/>
        </w:rPr>
        <w:t>podem</w:t>
      </w:r>
      <w:r>
        <w:rPr>
          <w:i/>
          <w:color w:val="7F7F7F"/>
          <w:spacing w:val="13"/>
          <w:w w:val="105"/>
          <w:sz w:val="20"/>
        </w:rPr>
        <w:t> </w:t>
      </w:r>
      <w:r>
        <w:rPr>
          <w:i/>
          <w:color w:val="7F7F7F"/>
          <w:w w:val="105"/>
          <w:sz w:val="20"/>
        </w:rPr>
        <w:t>ser</w:t>
      </w:r>
      <w:r>
        <w:rPr>
          <w:i/>
          <w:color w:val="7F7F7F"/>
          <w:spacing w:val="13"/>
          <w:w w:val="105"/>
          <w:sz w:val="20"/>
        </w:rPr>
        <w:t> </w:t>
      </w:r>
      <w:r>
        <w:rPr>
          <w:i/>
          <w:color w:val="7F7F7F"/>
          <w:spacing w:val="-2"/>
          <w:w w:val="105"/>
          <w:sz w:val="20"/>
        </w:rPr>
        <w:t>feministas?</w:t>
      </w:r>
    </w:p>
    <w:p>
      <w:pPr>
        <w:spacing w:line="304" w:lineRule="auto" w:before="54"/>
        <w:ind w:left="790" w:right="873" w:firstLine="0"/>
        <w:jc w:val="left"/>
        <w:rPr>
          <w:rFonts w:ascii="Georgia" w:hAnsi="Georgia"/>
          <w:sz w:val="20"/>
        </w:rPr>
      </w:pPr>
      <w:r>
        <w:rPr>
          <w:rFonts w:ascii="Georgia" w:hAnsi="Georgia"/>
          <w:spacing w:val="-2"/>
          <w:sz w:val="20"/>
        </w:rPr>
        <w:t>Jonas</w:t>
      </w:r>
      <w:r>
        <w:rPr>
          <w:rFonts w:ascii="Georgia" w:hAnsi="Georgia"/>
          <w:sz w:val="20"/>
        </w:rPr>
        <w:t> </w:t>
      </w:r>
      <w:r>
        <w:rPr>
          <w:rFonts w:ascii="Georgia" w:hAnsi="Georgia"/>
          <w:spacing w:val="-2"/>
          <w:sz w:val="20"/>
        </w:rPr>
        <w:t>Maria,</w:t>
      </w:r>
      <w:r>
        <w:rPr>
          <w:rFonts w:ascii="Georgia" w:hAnsi="Georgia"/>
          <w:spacing w:val="10"/>
          <w:sz w:val="20"/>
        </w:rPr>
        <w:t> </w:t>
      </w:r>
      <w:r>
        <w:rPr>
          <w:rFonts w:ascii="Georgia" w:hAnsi="Georgia"/>
          <w:spacing w:val="-2"/>
          <w:sz w:val="20"/>
        </w:rPr>
        <w:t>Episódio</w:t>
      </w:r>
      <w:r>
        <w:rPr>
          <w:rFonts w:ascii="Georgia" w:hAnsi="Georgia"/>
          <w:sz w:val="20"/>
        </w:rPr>
        <w:t> </w:t>
      </w:r>
      <w:r>
        <w:rPr>
          <w:rFonts w:ascii="Georgia" w:hAnsi="Georgia"/>
          <w:spacing w:val="-2"/>
          <w:sz w:val="20"/>
        </w:rPr>
        <w:t>‘Feministos?</w:t>
      </w:r>
      <w:r>
        <w:rPr>
          <w:rFonts w:ascii="Georgia" w:hAnsi="Georgia"/>
          <w:spacing w:val="38"/>
          <w:sz w:val="20"/>
        </w:rPr>
        <w:t> </w:t>
      </w:r>
      <w:r>
        <w:rPr>
          <w:rFonts w:ascii="Georgia" w:hAnsi="Georgia"/>
          <w:spacing w:val="-2"/>
          <w:sz w:val="20"/>
        </w:rPr>
        <w:t>Homens</w:t>
      </w:r>
      <w:r>
        <w:rPr>
          <w:rFonts w:ascii="Georgia" w:hAnsi="Georgia"/>
          <w:sz w:val="20"/>
        </w:rPr>
        <w:t> </w:t>
      </w:r>
      <w:r>
        <w:rPr>
          <w:rFonts w:ascii="Georgia" w:hAnsi="Georgia"/>
          <w:spacing w:val="-2"/>
          <w:sz w:val="20"/>
        </w:rPr>
        <w:t>trans</w:t>
      </w:r>
      <w:r>
        <w:rPr>
          <w:rFonts w:ascii="Georgia" w:hAnsi="Georgia"/>
          <w:sz w:val="20"/>
        </w:rPr>
        <w:t> </w:t>
      </w:r>
      <w:r>
        <w:rPr>
          <w:rFonts w:ascii="Georgia" w:hAnsi="Georgia"/>
          <w:spacing w:val="-2"/>
          <w:sz w:val="20"/>
        </w:rPr>
        <w:t>podem</w:t>
      </w:r>
      <w:r>
        <w:rPr>
          <w:rFonts w:ascii="Georgia" w:hAnsi="Georgia"/>
          <w:sz w:val="20"/>
        </w:rPr>
        <w:t> </w:t>
      </w:r>
      <w:r>
        <w:rPr>
          <w:rFonts w:ascii="Georgia" w:hAnsi="Georgia"/>
          <w:spacing w:val="-2"/>
          <w:sz w:val="20"/>
        </w:rPr>
        <w:t>ser</w:t>
      </w:r>
      <w:r>
        <w:rPr>
          <w:rFonts w:ascii="Georgia" w:hAnsi="Georgia"/>
          <w:sz w:val="20"/>
        </w:rPr>
        <w:t> </w:t>
      </w:r>
      <w:r>
        <w:rPr>
          <w:rFonts w:ascii="Georgia" w:hAnsi="Georgia"/>
          <w:spacing w:val="-2"/>
          <w:sz w:val="20"/>
        </w:rPr>
        <w:t>feministas?’</w:t>
      </w:r>
      <w:r>
        <w:rPr>
          <w:rFonts w:ascii="Georgia" w:hAnsi="Georgia"/>
          <w:spacing w:val="38"/>
          <w:sz w:val="20"/>
        </w:rPr>
        <w:t> </w:t>
      </w:r>
      <w:r>
        <w:rPr>
          <w:rFonts w:ascii="Georgia" w:hAnsi="Georgia"/>
          <w:spacing w:val="-2"/>
          <w:sz w:val="20"/>
        </w:rPr>
        <w:t>da</w:t>
      </w:r>
      <w:r>
        <w:rPr>
          <w:rFonts w:ascii="Georgia" w:hAnsi="Georgia"/>
          <w:sz w:val="20"/>
        </w:rPr>
        <w:t> </w:t>
      </w:r>
      <w:r>
        <w:rPr>
          <w:rFonts w:ascii="Georgia" w:hAnsi="Georgia"/>
          <w:spacing w:val="-2"/>
          <w:sz w:val="20"/>
        </w:rPr>
        <w:t>Série</w:t>
      </w:r>
      <w:r>
        <w:rPr>
          <w:rFonts w:ascii="Georgia" w:hAnsi="Georgia"/>
          <w:sz w:val="20"/>
        </w:rPr>
        <w:t> </w:t>
      </w:r>
      <w:r>
        <w:rPr>
          <w:rFonts w:ascii="Georgia" w:hAnsi="Georgia"/>
          <w:spacing w:val="-2"/>
          <w:sz w:val="20"/>
        </w:rPr>
        <w:t>‘Reflexões </w:t>
      </w:r>
      <w:r>
        <w:rPr>
          <w:rFonts w:ascii="Georgia" w:hAnsi="Georgia"/>
          <w:sz w:val="20"/>
        </w:rPr>
        <w:t>Trans’ do Canal ‘Jonas Maria’ no YouTube, publicado no dia 12.07.2020</w:t>
      </w:r>
    </w:p>
    <w:p>
      <w:pPr>
        <w:pStyle w:val="BodyText"/>
        <w:spacing w:line="252" w:lineRule="auto" w:before="160"/>
        <w:ind w:left="22" w:right="869" w:firstLine="351"/>
        <w:jc w:val="both"/>
      </w:pPr>
      <w:r>
        <w:rPr>
          <w:w w:val="105"/>
        </w:rPr>
        <w:t>Ademais, o artigo neutro é realizado por uma de três variantes formais e isso ocorre em todos os padrões nominais de </w:t>
      </w:r>
      <w:r>
        <w:rPr>
          <w:color w:val="7F7F7F"/>
          <w:w w:val="105"/>
        </w:rPr>
        <w:t>‘gênero neutro’</w:t>
      </w:r>
      <w:r>
        <w:rPr>
          <w:w w:val="105"/>
        </w:rPr>
        <w:t>, independentemente do pronome que a pessoa representada adote:</w:t>
      </w:r>
      <w:r>
        <w:rPr>
          <w:spacing w:val="32"/>
          <w:w w:val="105"/>
        </w:rPr>
        <w:t> </w:t>
      </w:r>
      <w:r>
        <w:rPr>
          <w:i/>
          <w:color w:val="7F7F7F"/>
          <w:w w:val="105"/>
        </w:rPr>
        <w:t>o alune</w:t>
      </w:r>
      <w:r>
        <w:rPr>
          <w:w w:val="105"/>
        </w:rPr>
        <w:t>, </w:t>
      </w:r>
      <w:r>
        <w:rPr>
          <w:i/>
          <w:color w:val="7F7F7F"/>
          <w:w w:val="105"/>
        </w:rPr>
        <w:t>e alune</w:t>
      </w:r>
      <w:r>
        <w:rPr>
          <w:i/>
          <w:color w:val="7F7F7F"/>
          <w:spacing w:val="22"/>
          <w:w w:val="105"/>
        </w:rPr>
        <w:t> </w:t>
      </w:r>
      <w:r>
        <w:rPr>
          <w:w w:val="105"/>
        </w:rPr>
        <w:t>e </w:t>
      </w:r>
      <w:r>
        <w:rPr>
          <w:i/>
          <w:color w:val="7F7F7F"/>
          <w:w w:val="105"/>
        </w:rPr>
        <w:t>le alune</w:t>
      </w:r>
      <w:r>
        <w:rPr>
          <w:i/>
          <w:color w:val="7F7F7F"/>
          <w:spacing w:val="22"/>
          <w:w w:val="105"/>
        </w:rPr>
        <w:t> </w:t>
      </w:r>
      <w:r>
        <w:rPr>
          <w:w w:val="105"/>
        </w:rPr>
        <w:t>(artigo </w:t>
      </w:r>
      <w:r>
        <w:rPr>
          <w:i/>
          <w:color w:val="7F7F7F"/>
          <w:w w:val="105"/>
        </w:rPr>
        <w:t>o</w:t>
      </w:r>
      <w:r>
        <w:rPr>
          <w:i/>
          <w:color w:val="7F7F7F"/>
          <w:spacing w:val="19"/>
          <w:w w:val="105"/>
        </w:rPr>
        <w:t> </w:t>
      </w:r>
      <w:r>
        <w:rPr>
          <w:w w:val="105"/>
        </w:rPr>
        <w:t>soletrado ou com a letra </w:t>
      </w:r>
      <w:r>
        <w:rPr>
          <w:i/>
          <w:w w:val="105"/>
          <w:sz w:val="20"/>
        </w:rPr>
        <w:t>U</w:t>
      </w:r>
      <w:r>
        <w:rPr>
          <w:i/>
          <w:spacing w:val="40"/>
          <w:w w:val="105"/>
          <w:sz w:val="20"/>
        </w:rPr>
        <w:t> </w:t>
      </w:r>
      <w:r>
        <w:rPr>
          <w:w w:val="105"/>
        </w:rPr>
        <w:t>ou</w:t>
      </w:r>
      <w:r>
        <w:rPr>
          <w:spacing w:val="23"/>
          <w:w w:val="105"/>
        </w:rPr>
        <w:t> </w:t>
      </w:r>
      <w:r>
        <w:rPr>
          <w:w w:val="105"/>
        </w:rPr>
        <w:t>com</w:t>
      </w:r>
      <w:r>
        <w:rPr>
          <w:spacing w:val="23"/>
          <w:w w:val="105"/>
        </w:rPr>
        <w:t> </w:t>
      </w:r>
      <w:r>
        <w:rPr>
          <w:w w:val="105"/>
        </w:rPr>
        <w:t>a</w:t>
      </w:r>
      <w:r>
        <w:rPr>
          <w:spacing w:val="23"/>
          <w:w w:val="105"/>
        </w:rPr>
        <w:t> </w:t>
      </w:r>
      <w:r>
        <w:rPr>
          <w:w w:val="105"/>
        </w:rPr>
        <w:t>letra</w:t>
      </w:r>
      <w:r>
        <w:rPr>
          <w:spacing w:val="23"/>
          <w:w w:val="105"/>
        </w:rPr>
        <w:t> </w:t>
      </w:r>
      <w:r>
        <w:rPr>
          <w:i/>
          <w:w w:val="105"/>
          <w:sz w:val="20"/>
        </w:rPr>
        <w:t>O</w:t>
      </w:r>
      <w:r>
        <w:rPr>
          <w:i/>
          <w:spacing w:val="40"/>
          <w:w w:val="105"/>
          <w:sz w:val="20"/>
        </w:rPr>
        <w:t> </w:t>
      </w:r>
      <w:r>
        <w:rPr>
          <w:w w:val="105"/>
        </w:rPr>
        <w:t>e</w:t>
      </w:r>
      <w:r>
        <w:rPr>
          <w:spacing w:val="23"/>
          <w:w w:val="105"/>
        </w:rPr>
        <w:t> </w:t>
      </w:r>
      <w:r>
        <w:rPr>
          <w:w w:val="105"/>
        </w:rPr>
        <w:t>artigo</w:t>
      </w:r>
      <w:r>
        <w:rPr>
          <w:spacing w:val="22"/>
          <w:w w:val="105"/>
        </w:rPr>
        <w:t> </w:t>
      </w:r>
      <w:r>
        <w:rPr>
          <w:i/>
          <w:color w:val="7F7F7F"/>
          <w:w w:val="105"/>
        </w:rPr>
        <w:t>e</w:t>
      </w:r>
      <w:r>
        <w:rPr>
          <w:i/>
          <w:color w:val="7F7F7F"/>
          <w:spacing w:val="40"/>
          <w:w w:val="105"/>
        </w:rPr>
        <w:t> </w:t>
      </w:r>
      <w:r>
        <w:rPr>
          <w:w w:val="105"/>
        </w:rPr>
        <w:t>soletrado</w:t>
      </w:r>
      <w:r>
        <w:rPr>
          <w:spacing w:val="23"/>
          <w:w w:val="105"/>
        </w:rPr>
        <w:t> </w:t>
      </w:r>
      <w:r>
        <w:rPr>
          <w:w w:val="105"/>
        </w:rPr>
        <w:t>ou</w:t>
      </w:r>
      <w:r>
        <w:rPr>
          <w:spacing w:val="23"/>
          <w:w w:val="105"/>
        </w:rPr>
        <w:t> </w:t>
      </w:r>
      <w:r>
        <w:rPr>
          <w:w w:val="105"/>
        </w:rPr>
        <w:t>com</w:t>
      </w:r>
      <w:r>
        <w:rPr>
          <w:spacing w:val="23"/>
          <w:w w:val="105"/>
        </w:rPr>
        <w:t> </w:t>
      </w:r>
      <w:r>
        <w:rPr>
          <w:w w:val="105"/>
        </w:rPr>
        <w:t>a</w:t>
      </w:r>
      <w:r>
        <w:rPr>
          <w:spacing w:val="23"/>
          <w:w w:val="105"/>
        </w:rPr>
        <w:t> </w:t>
      </w:r>
      <w:r>
        <w:rPr>
          <w:w w:val="105"/>
        </w:rPr>
        <w:t>letra</w:t>
      </w:r>
      <w:r>
        <w:rPr>
          <w:spacing w:val="22"/>
          <w:w w:val="105"/>
        </w:rPr>
        <w:t> </w:t>
      </w:r>
      <w:r>
        <w:rPr>
          <w:i/>
          <w:w w:val="105"/>
          <w:sz w:val="20"/>
        </w:rPr>
        <w:t>Ê</w:t>
      </w:r>
      <w:r>
        <w:rPr>
          <w:i/>
          <w:spacing w:val="40"/>
          <w:w w:val="105"/>
          <w:sz w:val="20"/>
        </w:rPr>
        <w:t> </w:t>
      </w:r>
      <w:r>
        <w:rPr>
          <w:w w:val="105"/>
        </w:rPr>
        <w:t>ou</w:t>
      </w:r>
      <w:r>
        <w:rPr>
          <w:spacing w:val="23"/>
          <w:w w:val="105"/>
        </w:rPr>
        <w:t> </w:t>
      </w:r>
      <w:r>
        <w:rPr>
          <w:w w:val="105"/>
        </w:rPr>
        <w:t>com</w:t>
      </w:r>
      <w:r>
        <w:rPr>
          <w:spacing w:val="23"/>
          <w:w w:val="105"/>
        </w:rPr>
        <w:t> </w:t>
      </w:r>
      <w:r>
        <w:rPr>
          <w:w w:val="105"/>
        </w:rPr>
        <w:t>a</w:t>
      </w:r>
      <w:r>
        <w:rPr>
          <w:spacing w:val="23"/>
          <w:w w:val="105"/>
        </w:rPr>
        <w:t> </w:t>
      </w:r>
      <w:r>
        <w:rPr>
          <w:w w:val="105"/>
        </w:rPr>
        <w:t>letra</w:t>
      </w:r>
      <w:r>
        <w:rPr>
          <w:spacing w:val="23"/>
          <w:w w:val="105"/>
        </w:rPr>
        <w:t> </w:t>
      </w:r>
      <w:r>
        <w:rPr>
          <w:i/>
          <w:w w:val="105"/>
          <w:sz w:val="20"/>
        </w:rPr>
        <w:t>E</w:t>
      </w:r>
      <w:r>
        <w:rPr>
          <w:i/>
          <w:spacing w:val="-14"/>
          <w:w w:val="105"/>
          <w:sz w:val="20"/>
        </w:rPr>
        <w:t> </w:t>
      </w:r>
      <w:r>
        <w:rPr>
          <w:w w:val="105"/>
        </w:rPr>
        <w:t>).</w:t>
      </w:r>
      <w:r>
        <w:rPr>
          <w:spacing w:val="24"/>
          <w:w w:val="105"/>
        </w:rPr>
        <w:t> </w:t>
      </w:r>
      <w:r>
        <w:rPr>
          <w:w w:val="105"/>
        </w:rPr>
        <w:t>Nenhuma das variantes formais se destaca como muito mais frequente do que as demais.</w:t>
      </w:r>
    </w:p>
    <w:p>
      <w:pPr>
        <w:pStyle w:val="ListParagraph"/>
        <w:numPr>
          <w:ilvl w:val="3"/>
          <w:numId w:val="11"/>
        </w:numPr>
        <w:tabs>
          <w:tab w:pos="787" w:val="left" w:leader="none"/>
          <w:tab w:pos="790" w:val="left" w:leader="none"/>
        </w:tabs>
        <w:spacing w:line="266" w:lineRule="auto" w:before="197" w:after="0"/>
        <w:ind w:left="790" w:right="871" w:hanging="534"/>
        <w:jc w:val="both"/>
        <w:rPr>
          <w:sz w:val="22"/>
        </w:rPr>
      </w:pPr>
      <w:r>
        <w:rPr>
          <w:i/>
          <w:color w:val="7F7F7F"/>
          <w:w w:val="105"/>
          <w:sz w:val="22"/>
        </w:rPr>
        <w:t>E</w:t>
      </w:r>
      <w:r>
        <w:rPr>
          <w:i/>
          <w:color w:val="7F7F7F"/>
          <w:spacing w:val="-10"/>
          <w:w w:val="105"/>
          <w:sz w:val="22"/>
        </w:rPr>
        <w:t> </w:t>
      </w:r>
      <w:r>
        <w:rPr>
          <w:i/>
          <w:color w:val="7F7F7F"/>
          <w:w w:val="105"/>
          <w:sz w:val="22"/>
        </w:rPr>
        <w:t>sobre os alunes que participaram, como foi?</w:t>
      </w:r>
      <w:r>
        <w:rPr>
          <w:i/>
          <w:color w:val="7F7F7F"/>
          <w:spacing w:val="40"/>
          <w:w w:val="105"/>
          <w:sz w:val="22"/>
        </w:rPr>
        <w:t> </w:t>
      </w:r>
      <w:r>
        <w:rPr>
          <w:w w:val="105"/>
          <w:sz w:val="22"/>
        </w:rPr>
        <w:t>(artigo </w:t>
      </w:r>
      <w:r>
        <w:rPr>
          <w:i/>
          <w:color w:val="7F7F7F"/>
          <w:w w:val="105"/>
          <w:sz w:val="22"/>
        </w:rPr>
        <w:t>os</w:t>
      </w:r>
      <w:r>
        <w:rPr>
          <w:i/>
          <w:color w:val="7F7F7F"/>
          <w:w w:val="105"/>
          <w:sz w:val="22"/>
        </w:rPr>
        <w:t> </w:t>
      </w:r>
      <w:r>
        <w:rPr>
          <w:w w:val="105"/>
          <w:sz w:val="22"/>
        </w:rPr>
        <w:t>soletrado como </w:t>
      </w:r>
      <w:r>
        <w:rPr>
          <w:i/>
          <w:w w:val="105"/>
          <w:sz w:val="20"/>
        </w:rPr>
        <w:t>U-S</w:t>
      </w:r>
      <w:r>
        <w:rPr>
          <w:i/>
          <w:spacing w:val="-14"/>
          <w:w w:val="105"/>
          <w:sz w:val="20"/>
        </w:rPr>
        <w:t> </w:t>
      </w:r>
      <w:r>
        <w:rPr>
          <w:w w:val="105"/>
          <w:sz w:val="22"/>
        </w:rPr>
        <w:t>) – Fórum da Soberana, 30.04.2023</w:t>
      </w:r>
    </w:p>
    <w:p>
      <w:pPr>
        <w:pStyle w:val="ListParagraph"/>
        <w:numPr>
          <w:ilvl w:val="3"/>
          <w:numId w:val="11"/>
        </w:numPr>
        <w:tabs>
          <w:tab w:pos="787" w:val="left" w:leader="none"/>
          <w:tab w:pos="790" w:val="left" w:leader="none"/>
        </w:tabs>
        <w:spacing w:line="271" w:lineRule="auto" w:before="191" w:after="0"/>
        <w:ind w:left="790" w:right="870" w:hanging="534"/>
        <w:jc w:val="both"/>
        <w:rPr>
          <w:sz w:val="22"/>
        </w:rPr>
      </w:pPr>
      <w:r>
        <w:rPr>
          <w:i/>
          <w:color w:val="7F7F7F"/>
          <w:w w:val="105"/>
          <w:sz w:val="22"/>
        </w:rPr>
        <w:t>Quando</w:t>
      </w:r>
      <w:r>
        <w:rPr>
          <w:i/>
          <w:color w:val="7F7F7F"/>
          <w:spacing w:val="-7"/>
          <w:w w:val="105"/>
          <w:sz w:val="22"/>
        </w:rPr>
        <w:t> </w:t>
      </w:r>
      <w:r>
        <w:rPr>
          <w:i/>
          <w:color w:val="7F7F7F"/>
          <w:w w:val="105"/>
          <w:sz w:val="22"/>
        </w:rPr>
        <w:t>eu</w:t>
      </w:r>
      <w:r>
        <w:rPr>
          <w:i/>
          <w:color w:val="7F7F7F"/>
          <w:spacing w:val="-7"/>
          <w:w w:val="105"/>
          <w:sz w:val="22"/>
        </w:rPr>
        <w:t> </w:t>
      </w:r>
      <w:r>
        <w:rPr>
          <w:i/>
          <w:color w:val="7F7F7F"/>
          <w:w w:val="105"/>
          <w:sz w:val="22"/>
        </w:rPr>
        <w:t>for</w:t>
      </w:r>
      <w:r>
        <w:rPr>
          <w:i/>
          <w:color w:val="7F7F7F"/>
          <w:spacing w:val="-7"/>
          <w:w w:val="105"/>
          <w:sz w:val="22"/>
        </w:rPr>
        <w:t> </w:t>
      </w:r>
      <w:r>
        <w:rPr>
          <w:i/>
          <w:color w:val="7F7F7F"/>
          <w:w w:val="105"/>
          <w:sz w:val="22"/>
        </w:rPr>
        <w:t>dar</w:t>
      </w:r>
      <w:r>
        <w:rPr>
          <w:i/>
          <w:color w:val="7F7F7F"/>
          <w:spacing w:val="-7"/>
          <w:w w:val="105"/>
          <w:sz w:val="22"/>
        </w:rPr>
        <w:t> </w:t>
      </w:r>
      <w:r>
        <w:rPr>
          <w:i/>
          <w:color w:val="7F7F7F"/>
          <w:w w:val="105"/>
          <w:sz w:val="22"/>
        </w:rPr>
        <w:t>aula,</w:t>
      </w:r>
      <w:r>
        <w:rPr>
          <w:i/>
          <w:color w:val="7F7F7F"/>
          <w:spacing w:val="-5"/>
          <w:w w:val="105"/>
          <w:sz w:val="22"/>
        </w:rPr>
        <w:t> </w:t>
      </w:r>
      <w:r>
        <w:rPr>
          <w:i/>
          <w:color w:val="7F7F7F"/>
          <w:w w:val="105"/>
          <w:sz w:val="22"/>
        </w:rPr>
        <w:t>quero</w:t>
      </w:r>
      <w:r>
        <w:rPr>
          <w:i/>
          <w:color w:val="7F7F7F"/>
          <w:spacing w:val="-7"/>
          <w:w w:val="105"/>
          <w:sz w:val="22"/>
        </w:rPr>
        <w:t> </w:t>
      </w:r>
      <w:r>
        <w:rPr>
          <w:i/>
          <w:color w:val="7F7F7F"/>
          <w:w w:val="105"/>
          <w:sz w:val="22"/>
        </w:rPr>
        <w:t>trazer</w:t>
      </w:r>
      <w:r>
        <w:rPr>
          <w:i/>
          <w:color w:val="7F7F7F"/>
          <w:spacing w:val="-7"/>
          <w:w w:val="105"/>
          <w:sz w:val="22"/>
        </w:rPr>
        <w:t> </w:t>
      </w:r>
      <w:r>
        <w:rPr>
          <w:i/>
          <w:color w:val="7F7F7F"/>
          <w:w w:val="105"/>
          <w:sz w:val="22"/>
        </w:rPr>
        <w:t>bastante</w:t>
      </w:r>
      <w:r>
        <w:rPr>
          <w:i/>
          <w:color w:val="7F7F7F"/>
          <w:spacing w:val="-7"/>
          <w:w w:val="105"/>
          <w:sz w:val="22"/>
        </w:rPr>
        <w:t> </w:t>
      </w:r>
      <w:r>
        <w:rPr>
          <w:i/>
          <w:color w:val="7F7F7F"/>
          <w:w w:val="105"/>
          <w:sz w:val="22"/>
        </w:rPr>
        <w:t>o</w:t>
      </w:r>
      <w:r>
        <w:rPr>
          <w:i/>
          <w:color w:val="7F7F7F"/>
          <w:spacing w:val="-7"/>
          <w:w w:val="105"/>
          <w:sz w:val="22"/>
        </w:rPr>
        <w:t> </w:t>
      </w:r>
      <w:r>
        <w:rPr>
          <w:i/>
          <w:color w:val="7F7F7F"/>
          <w:w w:val="105"/>
          <w:sz w:val="22"/>
        </w:rPr>
        <w:t>contraditório.</w:t>
      </w:r>
      <w:r>
        <w:rPr>
          <w:i/>
          <w:color w:val="7F7F7F"/>
          <w:spacing w:val="19"/>
          <w:w w:val="105"/>
          <w:sz w:val="22"/>
        </w:rPr>
        <w:t> </w:t>
      </w:r>
      <w:r>
        <w:rPr>
          <w:i/>
          <w:color w:val="7F7F7F"/>
          <w:w w:val="105"/>
          <w:sz w:val="22"/>
        </w:rPr>
        <w:t>E</w:t>
      </w:r>
      <w:r>
        <w:rPr>
          <w:i/>
          <w:color w:val="7F7F7F"/>
          <w:spacing w:val="-7"/>
          <w:w w:val="105"/>
          <w:sz w:val="22"/>
        </w:rPr>
        <w:t> </w:t>
      </w:r>
      <w:r>
        <w:rPr>
          <w:i/>
          <w:color w:val="7F7F7F"/>
          <w:w w:val="105"/>
          <w:sz w:val="22"/>
        </w:rPr>
        <w:t>fazer</w:t>
      </w:r>
      <w:r>
        <w:rPr>
          <w:i/>
          <w:color w:val="7F7F7F"/>
          <w:spacing w:val="-7"/>
          <w:w w:val="105"/>
          <w:sz w:val="22"/>
        </w:rPr>
        <w:t> </w:t>
      </w:r>
      <w:r>
        <w:rPr>
          <w:i/>
          <w:color w:val="7F7F7F"/>
          <w:w w:val="105"/>
          <w:sz w:val="22"/>
        </w:rPr>
        <w:t>com</w:t>
      </w:r>
      <w:r>
        <w:rPr>
          <w:i/>
          <w:color w:val="7F7F7F"/>
          <w:spacing w:val="-7"/>
          <w:w w:val="105"/>
          <w:sz w:val="22"/>
        </w:rPr>
        <w:t> </w:t>
      </w:r>
      <w:r>
        <w:rPr>
          <w:i/>
          <w:color w:val="7F7F7F"/>
          <w:w w:val="105"/>
          <w:sz w:val="22"/>
        </w:rPr>
        <w:t>que</w:t>
      </w:r>
      <w:r>
        <w:rPr>
          <w:i/>
          <w:color w:val="7F7F7F"/>
          <w:spacing w:val="-7"/>
          <w:w w:val="105"/>
          <w:sz w:val="22"/>
        </w:rPr>
        <w:t> </w:t>
      </w:r>
      <w:r>
        <w:rPr>
          <w:i/>
          <w:color w:val="7F7F7F"/>
          <w:w w:val="105"/>
          <w:sz w:val="22"/>
        </w:rPr>
        <w:t>os</w:t>
      </w:r>
      <w:r>
        <w:rPr>
          <w:i/>
          <w:color w:val="7F7F7F"/>
          <w:spacing w:val="-7"/>
          <w:w w:val="105"/>
          <w:sz w:val="22"/>
        </w:rPr>
        <w:t> </w:t>
      </w:r>
      <w:r>
        <w:rPr>
          <w:i/>
          <w:color w:val="7F7F7F"/>
          <w:w w:val="105"/>
          <w:sz w:val="22"/>
        </w:rPr>
        <w:t>alunes me</w:t>
      </w:r>
      <w:r>
        <w:rPr>
          <w:i/>
          <w:color w:val="7F7F7F"/>
          <w:w w:val="105"/>
          <w:sz w:val="22"/>
        </w:rPr>
        <w:t> questionem</w:t>
      </w:r>
      <w:r>
        <w:rPr>
          <w:i/>
          <w:color w:val="7F7F7F"/>
          <w:w w:val="105"/>
          <w:sz w:val="22"/>
        </w:rPr>
        <w:t> e</w:t>
      </w:r>
      <w:r>
        <w:rPr>
          <w:i/>
          <w:color w:val="7F7F7F"/>
          <w:w w:val="105"/>
          <w:sz w:val="22"/>
        </w:rPr>
        <w:t> se</w:t>
      </w:r>
      <w:r>
        <w:rPr>
          <w:i/>
          <w:color w:val="7F7F7F"/>
          <w:w w:val="105"/>
          <w:sz w:val="22"/>
        </w:rPr>
        <w:t> questionem.</w:t>
      </w:r>
      <w:r>
        <w:rPr>
          <w:i/>
          <w:color w:val="7F7F7F"/>
          <w:spacing w:val="40"/>
          <w:w w:val="105"/>
          <w:sz w:val="22"/>
        </w:rPr>
        <w:t> </w:t>
      </w:r>
      <w:r>
        <w:rPr>
          <w:i/>
          <w:color w:val="7F7F7F"/>
          <w:w w:val="105"/>
          <w:sz w:val="22"/>
        </w:rPr>
        <w:t>Pra</w:t>
      </w:r>
      <w:r>
        <w:rPr>
          <w:i/>
          <w:color w:val="7F7F7F"/>
          <w:w w:val="105"/>
          <w:sz w:val="22"/>
        </w:rPr>
        <w:t> mim</w:t>
      </w:r>
      <w:r>
        <w:rPr>
          <w:i/>
          <w:color w:val="7F7F7F"/>
          <w:w w:val="105"/>
          <w:sz w:val="22"/>
        </w:rPr>
        <w:t> é</w:t>
      </w:r>
      <w:r>
        <w:rPr>
          <w:i/>
          <w:color w:val="7F7F7F"/>
          <w:w w:val="105"/>
          <w:sz w:val="22"/>
        </w:rPr>
        <w:t> a</w:t>
      </w:r>
      <w:r>
        <w:rPr>
          <w:i/>
          <w:color w:val="7F7F7F"/>
          <w:w w:val="105"/>
          <w:sz w:val="22"/>
        </w:rPr>
        <w:t> melhor</w:t>
      </w:r>
      <w:r>
        <w:rPr>
          <w:i/>
          <w:color w:val="7F7F7F"/>
          <w:w w:val="105"/>
          <w:sz w:val="22"/>
        </w:rPr>
        <w:t> forma</w:t>
      </w:r>
      <w:r>
        <w:rPr>
          <w:i/>
          <w:color w:val="7F7F7F"/>
          <w:w w:val="105"/>
          <w:sz w:val="22"/>
        </w:rPr>
        <w:t> de</w:t>
      </w:r>
      <w:r>
        <w:rPr>
          <w:i/>
          <w:color w:val="7F7F7F"/>
          <w:w w:val="105"/>
          <w:sz w:val="22"/>
        </w:rPr>
        <w:t> aprender.</w:t>
      </w:r>
      <w:r>
        <w:rPr>
          <w:i/>
          <w:color w:val="7F7F7F"/>
          <w:spacing w:val="40"/>
          <w:w w:val="105"/>
          <w:sz w:val="22"/>
        </w:rPr>
        <w:t> </w:t>
      </w:r>
      <w:r>
        <w:rPr>
          <w:i/>
          <w:color w:val="7F7F7F"/>
          <w:w w:val="105"/>
          <w:sz w:val="22"/>
        </w:rPr>
        <w:t>Conhece</w:t>
      </w:r>
      <w:r>
        <w:rPr>
          <w:i/>
          <w:color w:val="7F7F7F"/>
          <w:w w:val="105"/>
          <w:sz w:val="22"/>
        </w:rPr>
        <w:t> o Ranciere?</w:t>
      </w:r>
      <w:r>
        <w:rPr>
          <w:i/>
          <w:color w:val="7F7F7F"/>
          <w:spacing w:val="40"/>
          <w:w w:val="105"/>
          <w:sz w:val="22"/>
        </w:rPr>
        <w:t> </w:t>
      </w:r>
      <w:r>
        <w:rPr>
          <w:w w:val="105"/>
          <w:sz w:val="22"/>
        </w:rPr>
        <w:t>(artigo </w:t>
      </w:r>
      <w:r>
        <w:rPr>
          <w:i/>
          <w:color w:val="7F7F7F"/>
          <w:w w:val="105"/>
          <w:sz w:val="22"/>
        </w:rPr>
        <w:t>os</w:t>
      </w:r>
      <w:r>
        <w:rPr>
          <w:i/>
          <w:color w:val="7F7F7F"/>
          <w:spacing w:val="28"/>
          <w:w w:val="105"/>
          <w:sz w:val="22"/>
        </w:rPr>
        <w:t> </w:t>
      </w:r>
      <w:r>
        <w:rPr>
          <w:w w:val="105"/>
          <w:sz w:val="22"/>
        </w:rPr>
        <w:t>soletrado como </w:t>
      </w:r>
      <w:r>
        <w:rPr>
          <w:i/>
          <w:w w:val="105"/>
          <w:sz w:val="20"/>
        </w:rPr>
        <w:t>O-S</w:t>
      </w:r>
      <w:r>
        <w:rPr>
          <w:i/>
          <w:spacing w:val="-30"/>
          <w:w w:val="105"/>
          <w:sz w:val="20"/>
        </w:rPr>
        <w:t> </w:t>
      </w:r>
      <w:r>
        <w:rPr>
          <w:w w:val="105"/>
          <w:sz w:val="22"/>
        </w:rPr>
        <w:t>) – Conversa pública da Soberana, 11.04.2023</w:t>
      </w:r>
    </w:p>
    <w:p>
      <w:pPr>
        <w:pStyle w:val="ListParagraph"/>
        <w:numPr>
          <w:ilvl w:val="3"/>
          <w:numId w:val="11"/>
        </w:numPr>
        <w:tabs>
          <w:tab w:pos="790" w:val="left" w:leader="none"/>
        </w:tabs>
        <w:spacing w:line="240" w:lineRule="auto" w:before="184" w:after="0"/>
        <w:ind w:left="790" w:right="0" w:hanging="650"/>
        <w:jc w:val="left"/>
        <w:rPr>
          <w:sz w:val="22"/>
        </w:rPr>
      </w:pPr>
      <w:r>
        <w:rPr>
          <w:i/>
          <w:color w:val="7F7F7F"/>
          <w:w w:val="105"/>
          <w:sz w:val="22"/>
        </w:rPr>
        <w:t>Que</w:t>
      </w:r>
      <w:r>
        <w:rPr>
          <w:i/>
          <w:color w:val="7F7F7F"/>
          <w:spacing w:val="8"/>
          <w:w w:val="105"/>
          <w:sz w:val="22"/>
        </w:rPr>
        <w:t> </w:t>
      </w:r>
      <w:r>
        <w:rPr>
          <w:i/>
          <w:color w:val="7F7F7F"/>
          <w:w w:val="105"/>
          <w:sz w:val="22"/>
        </w:rPr>
        <w:t>escola</w:t>
      </w:r>
      <w:r>
        <w:rPr>
          <w:i/>
          <w:color w:val="7F7F7F"/>
          <w:spacing w:val="9"/>
          <w:w w:val="105"/>
          <w:sz w:val="22"/>
        </w:rPr>
        <w:t> </w:t>
      </w:r>
      <w:r>
        <w:rPr>
          <w:i/>
          <w:color w:val="7F7F7F"/>
          <w:w w:val="105"/>
          <w:sz w:val="22"/>
        </w:rPr>
        <w:t>puxada!</w:t>
      </w:r>
      <w:r>
        <w:rPr>
          <w:i/>
          <w:color w:val="7F7F7F"/>
          <w:spacing w:val="27"/>
          <w:w w:val="105"/>
          <w:sz w:val="22"/>
        </w:rPr>
        <w:t> </w:t>
      </w:r>
      <w:r>
        <w:rPr>
          <w:i/>
          <w:color w:val="7F7F7F"/>
          <w:w w:val="105"/>
          <w:sz w:val="22"/>
        </w:rPr>
        <w:t>Coitades</w:t>
      </w:r>
      <w:r>
        <w:rPr>
          <w:i/>
          <w:color w:val="7F7F7F"/>
          <w:spacing w:val="9"/>
          <w:w w:val="105"/>
          <w:sz w:val="22"/>
        </w:rPr>
        <w:t> </w:t>
      </w:r>
      <w:r>
        <w:rPr>
          <w:i/>
          <w:color w:val="7F7F7F"/>
          <w:w w:val="105"/>
          <w:sz w:val="22"/>
        </w:rPr>
        <w:t>des</w:t>
      </w:r>
      <w:r>
        <w:rPr>
          <w:i/>
          <w:color w:val="7F7F7F"/>
          <w:spacing w:val="8"/>
          <w:w w:val="105"/>
          <w:sz w:val="22"/>
        </w:rPr>
        <w:t> </w:t>
      </w:r>
      <w:r>
        <w:rPr>
          <w:i/>
          <w:color w:val="7F7F7F"/>
          <w:w w:val="105"/>
          <w:sz w:val="22"/>
        </w:rPr>
        <w:t>alunes!</w:t>
      </w:r>
      <w:r>
        <w:rPr>
          <w:i/>
          <w:color w:val="7F7F7F"/>
          <w:spacing w:val="47"/>
          <w:w w:val="105"/>
          <w:sz w:val="22"/>
        </w:rPr>
        <w:t> </w:t>
      </w:r>
      <w:r>
        <w:rPr>
          <w:w w:val="105"/>
          <w:sz w:val="22"/>
        </w:rPr>
        <w:t>–</w:t>
      </w:r>
      <w:r>
        <w:rPr>
          <w:spacing w:val="5"/>
          <w:w w:val="105"/>
          <w:sz w:val="22"/>
        </w:rPr>
        <w:t> </w:t>
      </w:r>
      <w:r>
        <w:rPr>
          <w:w w:val="105"/>
          <w:sz w:val="22"/>
        </w:rPr>
        <w:t>Fórum</w:t>
      </w:r>
      <w:r>
        <w:rPr>
          <w:spacing w:val="4"/>
          <w:w w:val="105"/>
          <w:sz w:val="22"/>
        </w:rPr>
        <w:t> </w:t>
      </w:r>
      <w:r>
        <w:rPr>
          <w:w w:val="105"/>
          <w:sz w:val="22"/>
        </w:rPr>
        <w:t>da</w:t>
      </w:r>
      <w:r>
        <w:rPr>
          <w:spacing w:val="4"/>
          <w:w w:val="105"/>
          <w:sz w:val="22"/>
        </w:rPr>
        <w:t> </w:t>
      </w:r>
      <w:r>
        <w:rPr>
          <w:w w:val="105"/>
          <w:sz w:val="22"/>
        </w:rPr>
        <w:t>Soberana,</w:t>
      </w:r>
      <w:r>
        <w:rPr>
          <w:spacing w:val="4"/>
          <w:w w:val="105"/>
          <w:sz w:val="22"/>
        </w:rPr>
        <w:t> </w:t>
      </w:r>
      <w:r>
        <w:rPr>
          <w:spacing w:val="-2"/>
          <w:w w:val="105"/>
          <w:sz w:val="22"/>
        </w:rPr>
        <w:t>28.09.2022</w:t>
      </w:r>
    </w:p>
    <w:p>
      <w:pPr>
        <w:pStyle w:val="BodyText"/>
        <w:spacing w:before="4"/>
        <w:rPr>
          <w:sz w:val="7"/>
        </w:rPr>
      </w:pPr>
      <w:r>
        <w:rPr>
          <w:sz w:val="7"/>
        </w:rPr>
        <mc:AlternateContent>
          <mc:Choice Requires="wps">
            <w:drawing>
              <wp:anchor distT="0" distB="0" distL="0" distR="0" allowOverlap="1" layoutInCell="1" locked="0" behindDoc="1" simplePos="0" relativeHeight="487601152">
                <wp:simplePos x="0" y="0"/>
                <wp:positionH relativeFrom="page">
                  <wp:posOffset>914400</wp:posOffset>
                </wp:positionH>
                <wp:positionV relativeFrom="paragraph">
                  <wp:posOffset>69205</wp:posOffset>
                </wp:positionV>
                <wp:extent cx="2292985" cy="1270"/>
                <wp:effectExtent l="0" t="0" r="0" b="0"/>
                <wp:wrapTopAndBottom/>
                <wp:docPr id="88" name="Graphic 88"/>
                <wp:cNvGraphicFramePr>
                  <a:graphicFrameLocks/>
                </wp:cNvGraphicFramePr>
                <a:graphic>
                  <a:graphicData uri="http://schemas.microsoft.com/office/word/2010/wordprocessingShape">
                    <wps:wsp>
                      <wps:cNvPr id="88" name="Graphic 88"/>
                      <wps:cNvSpPr/>
                      <wps:spPr>
                        <a:xfrm>
                          <a:off x="0" y="0"/>
                          <a:ext cx="2292985" cy="1270"/>
                        </a:xfrm>
                        <a:custGeom>
                          <a:avLst/>
                          <a:gdLst/>
                          <a:ahLst/>
                          <a:cxnLst/>
                          <a:rect l="l" t="t" r="r" b="b"/>
                          <a:pathLst>
                            <a:path w="2292985" h="0">
                              <a:moveTo>
                                <a:pt x="0" y="0"/>
                              </a:moveTo>
                              <a:lnTo>
                                <a:pt x="2292438" y="0"/>
                              </a:lnTo>
                            </a:path>
                          </a:pathLst>
                        </a:custGeom>
                        <a:ln w="5054">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72pt;margin-top:5.449273pt;width:180.55pt;height:.1pt;mso-position-horizontal-relative:page;mso-position-vertical-relative:paragraph;z-index:-15715328;mso-wrap-distance-left:0;mso-wrap-distance-right:0" id="docshape60" coordorigin="1440,109" coordsize="3611,0" path="m1440,109l5050,109e" filled="false" stroked="true" strokeweight=".398pt" strokecolor="#000000">
                <v:path arrowok="t"/>
                <v:stroke dashstyle="solid"/>
                <w10:wrap type="topAndBottom"/>
              </v:shape>
            </w:pict>
          </mc:Fallback>
        </mc:AlternateContent>
      </w:r>
    </w:p>
    <w:p>
      <w:pPr>
        <w:spacing w:line="243" w:lineRule="exact" w:before="16"/>
        <w:ind w:left="212" w:right="0" w:firstLine="0"/>
        <w:jc w:val="both"/>
        <w:rPr>
          <w:rFonts w:ascii="Georgia" w:hAnsi="Georgia"/>
          <w:sz w:val="20"/>
        </w:rPr>
      </w:pPr>
      <w:r>
        <w:rPr>
          <w:rFonts w:ascii="Cambria" w:hAnsi="Cambria"/>
          <w:spacing w:val="-2"/>
          <w:position w:val="7"/>
          <w:sz w:val="14"/>
        </w:rPr>
        <w:t>11</w:t>
      </w:r>
      <w:bookmarkStart w:name="_bookmark45" w:id="60"/>
      <w:bookmarkEnd w:id="60"/>
      <w:r>
        <w:rPr>
          <w:rFonts w:ascii="Cambria" w:hAnsi="Cambria"/>
          <w:spacing w:val="10"/>
          <w:position w:val="7"/>
          <w:sz w:val="14"/>
        </w:rPr>
      </w:r>
      <w:bookmarkStart w:name="_bookmark46" w:id="61"/>
      <w:bookmarkEnd w:id="61"/>
      <w:r>
        <w:rPr>
          <w:rFonts w:ascii="Cambria" w:hAnsi="Cambria"/>
          <w:spacing w:val="10"/>
          <w:position w:val="7"/>
          <w:sz w:val="14"/>
        </w:rPr>
      </w:r>
      <w:r>
        <w:rPr>
          <w:rFonts w:ascii="Georgia" w:hAnsi="Georgia"/>
          <w:spacing w:val="-2"/>
          <w:sz w:val="20"/>
        </w:rPr>
        <w:t>Questão</w:t>
      </w:r>
      <w:r>
        <w:rPr>
          <w:rFonts w:ascii="Georgia" w:hAnsi="Georgia"/>
          <w:spacing w:val="1"/>
          <w:sz w:val="20"/>
        </w:rPr>
        <w:t> </w:t>
      </w:r>
      <w:r>
        <w:rPr>
          <w:rFonts w:ascii="Georgia" w:hAnsi="Georgia"/>
          <w:spacing w:val="-2"/>
          <w:sz w:val="20"/>
        </w:rPr>
        <w:t>4:</w:t>
      </w:r>
      <w:r>
        <w:rPr>
          <w:rFonts w:ascii="Georgia" w:hAnsi="Georgia"/>
          <w:spacing w:val="19"/>
          <w:sz w:val="20"/>
        </w:rPr>
        <w:t> </w:t>
      </w:r>
      <w:r>
        <w:rPr>
          <w:rFonts w:ascii="Georgia" w:hAnsi="Georgia"/>
          <w:spacing w:val="-2"/>
          <w:sz w:val="20"/>
        </w:rPr>
        <w:t>Gêneros</w:t>
      </w:r>
      <w:r>
        <w:rPr>
          <w:rFonts w:ascii="Georgia" w:hAnsi="Georgia"/>
          <w:spacing w:val="2"/>
          <w:sz w:val="20"/>
        </w:rPr>
        <w:t> </w:t>
      </w:r>
      <w:r>
        <w:rPr>
          <w:rFonts w:ascii="Georgia" w:hAnsi="Georgia"/>
          <w:spacing w:val="-2"/>
          <w:sz w:val="20"/>
        </w:rPr>
        <w:t>novos</w:t>
      </w:r>
      <w:r>
        <w:rPr>
          <w:rFonts w:ascii="Georgia" w:hAnsi="Georgia"/>
          <w:spacing w:val="2"/>
          <w:sz w:val="20"/>
        </w:rPr>
        <w:t> </w:t>
      </w:r>
      <w:r>
        <w:rPr>
          <w:rFonts w:ascii="Georgia" w:hAnsi="Georgia"/>
          <w:spacing w:val="-2"/>
          <w:sz w:val="20"/>
        </w:rPr>
        <w:t>são</w:t>
      </w:r>
      <w:r>
        <w:rPr>
          <w:rFonts w:ascii="Georgia" w:hAnsi="Georgia"/>
          <w:spacing w:val="2"/>
          <w:sz w:val="20"/>
        </w:rPr>
        <w:t> </w:t>
      </w:r>
      <w:r>
        <w:rPr>
          <w:rFonts w:ascii="Georgia" w:hAnsi="Georgia"/>
          <w:spacing w:val="-2"/>
          <w:sz w:val="20"/>
        </w:rPr>
        <w:t>construídos</w:t>
      </w:r>
      <w:r>
        <w:rPr>
          <w:rFonts w:ascii="Georgia" w:hAnsi="Georgia"/>
          <w:spacing w:val="2"/>
          <w:sz w:val="20"/>
        </w:rPr>
        <w:t> </w:t>
      </w:r>
      <w:r>
        <w:rPr>
          <w:rFonts w:ascii="Georgia" w:hAnsi="Georgia"/>
          <w:spacing w:val="-2"/>
          <w:sz w:val="20"/>
        </w:rPr>
        <w:t>na</w:t>
      </w:r>
      <w:r>
        <w:rPr>
          <w:rFonts w:ascii="Georgia" w:hAnsi="Georgia"/>
          <w:spacing w:val="2"/>
          <w:sz w:val="20"/>
        </w:rPr>
        <w:t> </w:t>
      </w:r>
      <w:r>
        <w:rPr>
          <w:rFonts w:ascii="Georgia" w:hAnsi="Georgia"/>
          <w:spacing w:val="-2"/>
          <w:sz w:val="20"/>
        </w:rPr>
        <w:t>fala.</w:t>
      </w:r>
    </w:p>
    <w:p>
      <w:pPr>
        <w:spacing w:line="252" w:lineRule="auto" w:before="0"/>
        <w:ind w:left="23" w:right="872" w:firstLine="189"/>
        <w:jc w:val="both"/>
        <w:rPr>
          <w:rFonts w:ascii="Georgia" w:hAnsi="Georgia"/>
          <w:sz w:val="20"/>
        </w:rPr>
      </w:pPr>
      <w:r>
        <w:rPr>
          <w:rFonts w:ascii="Cambria" w:hAnsi="Cambria"/>
          <w:position w:val="7"/>
          <w:sz w:val="14"/>
        </w:rPr>
        <w:t>12</w:t>
      </w:r>
      <w:r>
        <w:rPr>
          <w:rFonts w:ascii="Georgia" w:hAnsi="Georgia"/>
          <w:sz w:val="20"/>
        </w:rPr>
        <w:t>A fala espontânea irrefletida é mais valiosa para este estudo que a fala espontânea por imitação ou conformação</w:t>
      </w:r>
      <w:r>
        <w:rPr>
          <w:rFonts w:ascii="Georgia" w:hAnsi="Georgia"/>
          <w:spacing w:val="-13"/>
          <w:sz w:val="20"/>
        </w:rPr>
        <w:t> </w:t>
      </w:r>
      <w:r>
        <w:rPr>
          <w:rFonts w:ascii="Georgia" w:hAnsi="Georgia"/>
          <w:sz w:val="20"/>
        </w:rPr>
        <w:t>à</w:t>
      </w:r>
      <w:r>
        <w:rPr>
          <w:rFonts w:ascii="Georgia" w:hAnsi="Georgia"/>
          <w:spacing w:val="-12"/>
          <w:sz w:val="20"/>
        </w:rPr>
        <w:t> </w:t>
      </w:r>
      <w:r>
        <w:rPr>
          <w:rFonts w:ascii="Georgia" w:hAnsi="Georgia"/>
          <w:sz w:val="20"/>
        </w:rPr>
        <w:t>prescrição,</w:t>
      </w:r>
      <w:r>
        <w:rPr>
          <w:rFonts w:ascii="Georgia" w:hAnsi="Georgia"/>
          <w:spacing w:val="-12"/>
          <w:sz w:val="20"/>
        </w:rPr>
        <w:t> </w:t>
      </w:r>
      <w:r>
        <w:rPr>
          <w:rFonts w:ascii="Georgia" w:hAnsi="Georgia"/>
          <w:sz w:val="20"/>
        </w:rPr>
        <w:t>pois</w:t>
      </w:r>
      <w:r>
        <w:rPr>
          <w:rFonts w:ascii="Georgia" w:hAnsi="Georgia"/>
          <w:spacing w:val="-12"/>
          <w:sz w:val="20"/>
        </w:rPr>
        <w:t> </w:t>
      </w:r>
      <w:r>
        <w:rPr>
          <w:rFonts w:ascii="Georgia" w:hAnsi="Georgia"/>
          <w:sz w:val="20"/>
        </w:rPr>
        <w:t>evidencia</w:t>
      </w:r>
      <w:r>
        <w:rPr>
          <w:rFonts w:ascii="Georgia" w:hAnsi="Georgia"/>
          <w:spacing w:val="-12"/>
          <w:sz w:val="20"/>
        </w:rPr>
        <w:t> </w:t>
      </w:r>
      <w:r>
        <w:rPr>
          <w:rFonts w:ascii="Georgia" w:hAnsi="Georgia"/>
          <w:sz w:val="20"/>
        </w:rPr>
        <w:t>que,</w:t>
      </w:r>
      <w:r>
        <w:rPr>
          <w:rFonts w:ascii="Georgia" w:hAnsi="Georgia"/>
          <w:spacing w:val="-12"/>
          <w:sz w:val="20"/>
        </w:rPr>
        <w:t> </w:t>
      </w:r>
      <w:r>
        <w:rPr>
          <w:rFonts w:ascii="Georgia" w:hAnsi="Georgia"/>
          <w:sz w:val="20"/>
        </w:rPr>
        <w:t>de</w:t>
      </w:r>
      <w:r>
        <w:rPr>
          <w:rFonts w:ascii="Georgia" w:hAnsi="Georgia"/>
          <w:spacing w:val="-12"/>
          <w:sz w:val="20"/>
        </w:rPr>
        <w:t> </w:t>
      </w:r>
      <w:r>
        <w:rPr>
          <w:rFonts w:ascii="Georgia" w:hAnsi="Georgia"/>
          <w:sz w:val="20"/>
        </w:rPr>
        <w:t>fato,</w:t>
      </w:r>
      <w:r>
        <w:rPr>
          <w:rFonts w:ascii="Georgia" w:hAnsi="Georgia"/>
          <w:spacing w:val="-12"/>
          <w:sz w:val="20"/>
        </w:rPr>
        <w:t> </w:t>
      </w:r>
      <w:r>
        <w:rPr>
          <w:rFonts w:ascii="Georgia" w:hAnsi="Georgia"/>
          <w:sz w:val="20"/>
        </w:rPr>
        <w:t>estamos</w:t>
      </w:r>
      <w:r>
        <w:rPr>
          <w:rFonts w:ascii="Georgia" w:hAnsi="Georgia"/>
          <w:spacing w:val="-12"/>
          <w:sz w:val="20"/>
        </w:rPr>
        <w:t> </w:t>
      </w:r>
      <w:r>
        <w:rPr>
          <w:rFonts w:ascii="Georgia" w:hAnsi="Georgia"/>
          <w:sz w:val="20"/>
        </w:rPr>
        <w:t>vendo</w:t>
      </w:r>
      <w:r>
        <w:rPr>
          <w:rFonts w:ascii="Georgia" w:hAnsi="Georgia"/>
          <w:spacing w:val="-12"/>
          <w:sz w:val="20"/>
        </w:rPr>
        <w:t> </w:t>
      </w:r>
      <w:r>
        <w:rPr>
          <w:rFonts w:ascii="Georgia" w:hAnsi="Georgia"/>
          <w:sz w:val="20"/>
        </w:rPr>
        <w:t>o</w:t>
      </w:r>
      <w:r>
        <w:rPr>
          <w:rFonts w:ascii="Georgia" w:hAnsi="Georgia"/>
          <w:spacing w:val="-12"/>
          <w:sz w:val="20"/>
        </w:rPr>
        <w:t> </w:t>
      </w:r>
      <w:r>
        <w:rPr>
          <w:rFonts w:ascii="Georgia" w:hAnsi="Georgia"/>
          <w:sz w:val="20"/>
        </w:rPr>
        <w:t>mundo</w:t>
      </w:r>
      <w:r>
        <w:rPr>
          <w:rFonts w:ascii="Georgia" w:hAnsi="Georgia"/>
          <w:spacing w:val="-12"/>
          <w:sz w:val="20"/>
        </w:rPr>
        <w:t> </w:t>
      </w:r>
      <w:r>
        <w:rPr>
          <w:rFonts w:ascii="Georgia" w:hAnsi="Georgia"/>
          <w:sz w:val="20"/>
        </w:rPr>
        <w:t>do</w:t>
      </w:r>
      <w:r>
        <w:rPr>
          <w:rFonts w:ascii="Georgia" w:hAnsi="Georgia"/>
          <w:spacing w:val="-12"/>
          <w:sz w:val="20"/>
        </w:rPr>
        <w:t> </w:t>
      </w:r>
      <w:r>
        <w:rPr>
          <w:rFonts w:ascii="Georgia" w:hAnsi="Georgia"/>
          <w:sz w:val="20"/>
        </w:rPr>
        <w:t>mesmo</w:t>
      </w:r>
      <w:r>
        <w:rPr>
          <w:rFonts w:ascii="Georgia" w:hAnsi="Georgia"/>
          <w:spacing w:val="-12"/>
          <w:sz w:val="20"/>
        </w:rPr>
        <w:t> </w:t>
      </w:r>
      <w:r>
        <w:rPr>
          <w:rFonts w:ascii="Georgia" w:hAnsi="Georgia"/>
          <w:sz w:val="20"/>
        </w:rPr>
        <w:t>modo</w:t>
      </w:r>
      <w:r>
        <w:rPr>
          <w:rFonts w:ascii="Georgia" w:hAnsi="Georgia"/>
          <w:spacing w:val="-12"/>
          <w:sz w:val="20"/>
        </w:rPr>
        <w:t> </w:t>
      </w:r>
      <w:r>
        <w:rPr>
          <w:rFonts w:ascii="Georgia" w:hAnsi="Georgia"/>
          <w:sz w:val="20"/>
        </w:rPr>
        <w:t>como</w:t>
      </w:r>
      <w:r>
        <w:rPr>
          <w:rFonts w:ascii="Georgia" w:hAnsi="Georgia"/>
          <w:spacing w:val="-12"/>
          <w:sz w:val="20"/>
        </w:rPr>
        <w:t> </w:t>
      </w:r>
      <w:r>
        <w:rPr>
          <w:rFonts w:ascii="Georgia" w:hAnsi="Georgia"/>
          <w:sz w:val="20"/>
        </w:rPr>
        <w:t>as pessoas</w:t>
      </w:r>
      <w:r>
        <w:rPr>
          <w:rFonts w:ascii="Georgia" w:hAnsi="Georgia"/>
          <w:spacing w:val="-1"/>
          <w:sz w:val="20"/>
        </w:rPr>
        <w:t> </w:t>
      </w:r>
      <w:r>
        <w:rPr>
          <w:rFonts w:ascii="Georgia" w:hAnsi="Georgia"/>
          <w:sz w:val="20"/>
        </w:rPr>
        <w:t>entre</w:t>
      </w:r>
      <w:r>
        <w:rPr>
          <w:rFonts w:ascii="Georgia" w:hAnsi="Georgia"/>
          <w:spacing w:val="-1"/>
          <w:sz w:val="20"/>
        </w:rPr>
        <w:t> </w:t>
      </w:r>
      <w:r>
        <w:rPr>
          <w:rFonts w:ascii="Georgia" w:hAnsi="Georgia"/>
          <w:sz w:val="20"/>
        </w:rPr>
        <w:t>nós</w:t>
      </w:r>
      <w:r>
        <w:rPr>
          <w:rFonts w:ascii="Georgia" w:hAnsi="Georgia"/>
          <w:spacing w:val="-1"/>
          <w:sz w:val="20"/>
        </w:rPr>
        <w:t> </w:t>
      </w:r>
      <w:r>
        <w:rPr>
          <w:rFonts w:ascii="Georgia" w:hAnsi="Georgia"/>
          <w:sz w:val="20"/>
        </w:rPr>
        <w:t>que</w:t>
      </w:r>
      <w:r>
        <w:rPr>
          <w:rFonts w:ascii="Georgia" w:hAnsi="Georgia"/>
          <w:spacing w:val="-1"/>
          <w:sz w:val="20"/>
        </w:rPr>
        <w:t> </w:t>
      </w:r>
      <w:r>
        <w:rPr>
          <w:rFonts w:ascii="Georgia" w:hAnsi="Georgia"/>
          <w:sz w:val="20"/>
        </w:rPr>
        <w:t>sofrem</w:t>
      </w:r>
      <w:r>
        <w:rPr>
          <w:rFonts w:ascii="Georgia" w:hAnsi="Georgia"/>
          <w:spacing w:val="-1"/>
          <w:sz w:val="20"/>
        </w:rPr>
        <w:t> </w:t>
      </w:r>
      <w:r>
        <w:rPr>
          <w:rFonts w:ascii="Georgia" w:hAnsi="Georgia"/>
          <w:sz w:val="20"/>
        </w:rPr>
        <w:t>por</w:t>
      </w:r>
      <w:r>
        <w:rPr>
          <w:rFonts w:ascii="Georgia" w:hAnsi="Georgia"/>
          <w:spacing w:val="-1"/>
          <w:sz w:val="20"/>
        </w:rPr>
        <w:t> </w:t>
      </w:r>
      <w:r>
        <w:rPr>
          <w:rFonts w:ascii="Georgia" w:hAnsi="Georgia"/>
          <w:sz w:val="20"/>
        </w:rPr>
        <w:t>não</w:t>
      </w:r>
      <w:r>
        <w:rPr>
          <w:rFonts w:ascii="Georgia" w:hAnsi="Georgia"/>
          <w:spacing w:val="-1"/>
          <w:sz w:val="20"/>
        </w:rPr>
        <w:t> </w:t>
      </w:r>
      <w:r>
        <w:rPr>
          <w:rFonts w:ascii="Georgia" w:hAnsi="Georgia"/>
          <w:sz w:val="20"/>
        </w:rPr>
        <w:t>se</w:t>
      </w:r>
      <w:r>
        <w:rPr>
          <w:rFonts w:ascii="Georgia" w:hAnsi="Georgia"/>
          <w:spacing w:val="-1"/>
          <w:sz w:val="20"/>
        </w:rPr>
        <w:t> </w:t>
      </w:r>
      <w:r>
        <w:rPr>
          <w:rFonts w:ascii="Georgia" w:hAnsi="Georgia"/>
          <w:sz w:val="20"/>
        </w:rPr>
        <w:t>encaixarem</w:t>
      </w:r>
      <w:r>
        <w:rPr>
          <w:rFonts w:ascii="Georgia" w:hAnsi="Georgia"/>
          <w:spacing w:val="-1"/>
          <w:sz w:val="20"/>
        </w:rPr>
        <w:t> </w:t>
      </w:r>
      <w:r>
        <w:rPr>
          <w:rFonts w:ascii="Georgia" w:hAnsi="Georgia"/>
          <w:sz w:val="20"/>
        </w:rPr>
        <w:t>nos</w:t>
      </w:r>
      <w:r>
        <w:rPr>
          <w:rFonts w:ascii="Georgia" w:hAnsi="Georgia"/>
          <w:spacing w:val="-1"/>
          <w:sz w:val="20"/>
        </w:rPr>
        <w:t> </w:t>
      </w:r>
      <w:r>
        <w:rPr>
          <w:rFonts w:ascii="Georgia" w:hAnsi="Georgia"/>
          <w:sz w:val="20"/>
        </w:rPr>
        <w:t>papéis</w:t>
      </w:r>
      <w:r>
        <w:rPr>
          <w:rFonts w:ascii="Georgia" w:hAnsi="Georgia"/>
          <w:spacing w:val="-1"/>
          <w:sz w:val="20"/>
        </w:rPr>
        <w:t> </w:t>
      </w:r>
      <w:r>
        <w:rPr>
          <w:rFonts w:ascii="Georgia" w:hAnsi="Georgia"/>
          <w:sz w:val="20"/>
        </w:rPr>
        <w:t>históricos</w:t>
      </w:r>
      <w:r>
        <w:rPr>
          <w:rFonts w:ascii="Georgia" w:hAnsi="Georgia"/>
          <w:spacing w:val="-1"/>
          <w:sz w:val="20"/>
        </w:rPr>
        <w:t> </w:t>
      </w:r>
      <w:r>
        <w:rPr>
          <w:rFonts w:ascii="Georgia" w:hAnsi="Georgia"/>
          <w:sz w:val="20"/>
        </w:rPr>
        <w:t>de</w:t>
      </w:r>
      <w:r>
        <w:rPr>
          <w:rFonts w:ascii="Georgia" w:hAnsi="Georgia"/>
          <w:spacing w:val="-1"/>
          <w:sz w:val="20"/>
        </w:rPr>
        <w:t> </w:t>
      </w:r>
      <w:r>
        <w:rPr>
          <w:rFonts w:ascii="Georgia" w:hAnsi="Georgia"/>
          <w:sz w:val="20"/>
        </w:rPr>
        <w:t>homem</w:t>
      </w:r>
      <w:r>
        <w:rPr>
          <w:rFonts w:ascii="Georgia" w:hAnsi="Georgia"/>
          <w:spacing w:val="-1"/>
          <w:sz w:val="20"/>
        </w:rPr>
        <w:t> </w:t>
      </w:r>
      <w:r>
        <w:rPr>
          <w:rFonts w:ascii="Georgia" w:hAnsi="Georgia"/>
          <w:sz w:val="20"/>
        </w:rPr>
        <w:t>e</w:t>
      </w:r>
      <w:r>
        <w:rPr>
          <w:rFonts w:ascii="Georgia" w:hAnsi="Georgia"/>
          <w:spacing w:val="-1"/>
          <w:sz w:val="20"/>
        </w:rPr>
        <w:t> </w:t>
      </w:r>
      <w:r>
        <w:rPr>
          <w:rFonts w:ascii="Georgia" w:hAnsi="Georgia"/>
          <w:sz w:val="20"/>
        </w:rPr>
        <w:t>mulher.</w:t>
      </w:r>
    </w:p>
    <w:p>
      <w:pPr>
        <w:spacing w:after="0" w:line="252" w:lineRule="auto"/>
        <w:jc w:val="both"/>
        <w:rPr>
          <w:rFonts w:ascii="Georgia" w:hAnsi="Georgia"/>
          <w:sz w:val="20"/>
        </w:rPr>
        <w:sectPr>
          <w:pgSz w:w="11910" w:h="16840"/>
          <w:pgMar w:header="819" w:footer="0" w:top="1120" w:bottom="280" w:left="1417" w:right="566"/>
        </w:sectPr>
      </w:pPr>
    </w:p>
    <w:p>
      <w:pPr>
        <w:pStyle w:val="BodyText"/>
        <w:spacing w:before="84"/>
        <w:rPr>
          <w:rFonts w:ascii="Georgia"/>
          <w:sz w:val="22"/>
        </w:rPr>
      </w:pPr>
    </w:p>
    <w:p>
      <w:pPr>
        <w:pStyle w:val="ListParagraph"/>
        <w:numPr>
          <w:ilvl w:val="3"/>
          <w:numId w:val="11"/>
        </w:numPr>
        <w:tabs>
          <w:tab w:pos="786" w:val="left" w:leader="none"/>
          <w:tab w:pos="790" w:val="left" w:leader="none"/>
        </w:tabs>
        <w:spacing w:line="271" w:lineRule="auto" w:before="0" w:after="0"/>
        <w:ind w:left="790" w:right="871" w:hanging="651"/>
        <w:jc w:val="both"/>
        <w:rPr>
          <w:sz w:val="22"/>
        </w:rPr>
      </w:pPr>
      <w:r>
        <w:rPr>
          <w:i/>
          <w:color w:val="7F7F7F"/>
          <w:w w:val="105"/>
          <w:sz w:val="22"/>
        </w:rPr>
        <w:t>Tem</w:t>
      </w:r>
      <w:r>
        <w:rPr>
          <w:i/>
          <w:color w:val="7F7F7F"/>
          <w:w w:val="105"/>
          <w:sz w:val="22"/>
        </w:rPr>
        <w:t> várias</w:t>
      </w:r>
      <w:r>
        <w:rPr>
          <w:i/>
          <w:color w:val="7F7F7F"/>
          <w:w w:val="105"/>
          <w:sz w:val="22"/>
        </w:rPr>
        <w:t> críticas</w:t>
      </w:r>
      <w:r>
        <w:rPr>
          <w:i/>
          <w:color w:val="7F7F7F"/>
          <w:w w:val="105"/>
          <w:sz w:val="22"/>
        </w:rPr>
        <w:t> ainda</w:t>
      </w:r>
      <w:r>
        <w:rPr>
          <w:i/>
          <w:color w:val="7F7F7F"/>
          <w:w w:val="105"/>
          <w:sz w:val="22"/>
        </w:rPr>
        <w:t> na</w:t>
      </w:r>
      <w:r>
        <w:rPr>
          <w:i/>
          <w:color w:val="7F7F7F"/>
          <w:w w:val="105"/>
          <w:sz w:val="22"/>
        </w:rPr>
        <w:t> verdade: por</w:t>
      </w:r>
      <w:r>
        <w:rPr>
          <w:i/>
          <w:color w:val="7F7F7F"/>
          <w:w w:val="105"/>
          <w:sz w:val="22"/>
        </w:rPr>
        <w:t> exemplo,</w:t>
      </w:r>
      <w:r>
        <w:rPr>
          <w:i/>
          <w:color w:val="7F7F7F"/>
          <w:w w:val="105"/>
          <w:sz w:val="22"/>
        </w:rPr>
        <w:t> a</w:t>
      </w:r>
      <w:r>
        <w:rPr>
          <w:i/>
          <w:color w:val="7F7F7F"/>
          <w:w w:val="105"/>
          <w:sz w:val="22"/>
        </w:rPr>
        <w:t> passação</w:t>
      </w:r>
      <w:r>
        <w:rPr>
          <w:i/>
          <w:color w:val="7F7F7F"/>
          <w:w w:val="105"/>
          <w:sz w:val="22"/>
        </w:rPr>
        <w:t> de</w:t>
      </w:r>
      <w:r>
        <w:rPr>
          <w:i/>
          <w:color w:val="7F7F7F"/>
          <w:w w:val="105"/>
          <w:sz w:val="22"/>
        </w:rPr>
        <w:t> pano</w:t>
      </w:r>
      <w:r>
        <w:rPr>
          <w:i/>
          <w:color w:val="7F7F7F"/>
          <w:w w:val="105"/>
          <w:sz w:val="22"/>
        </w:rPr>
        <w:t> na</w:t>
      </w:r>
      <w:r>
        <w:rPr>
          <w:i/>
          <w:color w:val="7F7F7F"/>
          <w:w w:val="105"/>
          <w:sz w:val="22"/>
        </w:rPr>
        <w:t> história</w:t>
      </w:r>
      <w:r>
        <w:rPr>
          <w:i/>
          <w:color w:val="7F7F7F"/>
          <w:w w:val="105"/>
          <w:sz w:val="22"/>
        </w:rPr>
        <w:t> do imperialismo</w:t>
      </w:r>
      <w:r>
        <w:rPr>
          <w:i/>
          <w:color w:val="7F7F7F"/>
          <w:spacing w:val="-5"/>
          <w:w w:val="105"/>
          <w:sz w:val="22"/>
        </w:rPr>
        <w:t> </w:t>
      </w:r>
      <w:r>
        <w:rPr>
          <w:i/>
          <w:color w:val="7F7F7F"/>
          <w:w w:val="105"/>
          <w:sz w:val="22"/>
        </w:rPr>
        <w:t>e</w:t>
      </w:r>
      <w:r>
        <w:rPr>
          <w:i/>
          <w:color w:val="7F7F7F"/>
          <w:spacing w:val="-5"/>
          <w:w w:val="105"/>
          <w:sz w:val="22"/>
        </w:rPr>
        <w:t> </w:t>
      </w:r>
      <w:r>
        <w:rPr>
          <w:i/>
          <w:color w:val="7F7F7F"/>
          <w:w w:val="105"/>
          <w:sz w:val="22"/>
        </w:rPr>
        <w:t>também</w:t>
      </w:r>
      <w:r>
        <w:rPr>
          <w:i/>
          <w:color w:val="7F7F7F"/>
          <w:spacing w:val="-5"/>
          <w:w w:val="105"/>
          <w:sz w:val="22"/>
        </w:rPr>
        <w:t> </w:t>
      </w:r>
      <w:r>
        <w:rPr>
          <w:i/>
          <w:color w:val="7F7F7F"/>
          <w:w w:val="105"/>
          <w:sz w:val="22"/>
        </w:rPr>
        <w:t>a</w:t>
      </w:r>
      <w:r>
        <w:rPr>
          <w:i/>
          <w:color w:val="7F7F7F"/>
          <w:spacing w:val="-5"/>
          <w:w w:val="105"/>
          <w:sz w:val="22"/>
        </w:rPr>
        <w:t> </w:t>
      </w:r>
      <w:r>
        <w:rPr>
          <w:i/>
          <w:color w:val="7F7F7F"/>
          <w:w w:val="105"/>
          <w:sz w:val="22"/>
        </w:rPr>
        <w:t>falta</w:t>
      </w:r>
      <w:r>
        <w:rPr>
          <w:i/>
          <w:color w:val="7F7F7F"/>
          <w:spacing w:val="-5"/>
          <w:w w:val="105"/>
          <w:sz w:val="22"/>
        </w:rPr>
        <w:t> </w:t>
      </w:r>
      <w:r>
        <w:rPr>
          <w:i/>
          <w:color w:val="7F7F7F"/>
          <w:w w:val="105"/>
          <w:sz w:val="22"/>
        </w:rPr>
        <w:t>de</w:t>
      </w:r>
      <w:r>
        <w:rPr>
          <w:i/>
          <w:color w:val="7F7F7F"/>
          <w:spacing w:val="-5"/>
          <w:w w:val="105"/>
          <w:sz w:val="22"/>
        </w:rPr>
        <w:t> </w:t>
      </w:r>
      <w:r>
        <w:rPr>
          <w:i/>
          <w:color w:val="7F7F7F"/>
          <w:w w:val="105"/>
          <w:sz w:val="22"/>
        </w:rPr>
        <w:t>levar</w:t>
      </w:r>
      <w:r>
        <w:rPr>
          <w:i/>
          <w:color w:val="7F7F7F"/>
          <w:spacing w:val="-5"/>
          <w:w w:val="105"/>
          <w:sz w:val="22"/>
        </w:rPr>
        <w:t> </w:t>
      </w:r>
      <w:r>
        <w:rPr>
          <w:i/>
          <w:color w:val="7F7F7F"/>
          <w:w w:val="105"/>
          <w:sz w:val="22"/>
        </w:rPr>
        <w:t>les</w:t>
      </w:r>
      <w:r>
        <w:rPr>
          <w:i/>
          <w:color w:val="7F7F7F"/>
          <w:spacing w:val="-5"/>
          <w:w w:val="105"/>
          <w:sz w:val="22"/>
        </w:rPr>
        <w:t> </w:t>
      </w:r>
      <w:r>
        <w:rPr>
          <w:i/>
          <w:color w:val="7F7F7F"/>
          <w:w w:val="105"/>
          <w:sz w:val="22"/>
        </w:rPr>
        <w:t>alunes</w:t>
      </w:r>
      <w:r>
        <w:rPr>
          <w:i/>
          <w:color w:val="7F7F7F"/>
          <w:spacing w:val="-5"/>
          <w:w w:val="105"/>
          <w:sz w:val="22"/>
        </w:rPr>
        <w:t> </w:t>
      </w:r>
      <w:r>
        <w:rPr>
          <w:i/>
          <w:color w:val="7F7F7F"/>
          <w:w w:val="105"/>
          <w:sz w:val="22"/>
        </w:rPr>
        <w:t>ao</w:t>
      </w:r>
      <w:r>
        <w:rPr>
          <w:i/>
          <w:color w:val="7F7F7F"/>
          <w:spacing w:val="-5"/>
          <w:w w:val="105"/>
          <w:sz w:val="22"/>
        </w:rPr>
        <w:t> </w:t>
      </w:r>
      <w:r>
        <w:rPr>
          <w:i/>
          <w:color w:val="7F7F7F"/>
          <w:w w:val="105"/>
          <w:sz w:val="22"/>
        </w:rPr>
        <w:t>senso</w:t>
      </w:r>
      <w:r>
        <w:rPr>
          <w:i/>
          <w:color w:val="7F7F7F"/>
          <w:spacing w:val="-5"/>
          <w:w w:val="105"/>
          <w:sz w:val="22"/>
        </w:rPr>
        <w:t> </w:t>
      </w:r>
      <w:r>
        <w:rPr>
          <w:i/>
          <w:color w:val="7F7F7F"/>
          <w:w w:val="105"/>
          <w:sz w:val="22"/>
        </w:rPr>
        <w:t>crítico.</w:t>
      </w:r>
      <w:r>
        <w:rPr>
          <w:i/>
          <w:color w:val="7F7F7F"/>
          <w:spacing w:val="22"/>
          <w:w w:val="105"/>
          <w:sz w:val="22"/>
        </w:rPr>
        <w:t> </w:t>
      </w:r>
      <w:r>
        <w:rPr>
          <w:w w:val="105"/>
          <w:sz w:val="22"/>
        </w:rPr>
        <w:t>–</w:t>
      </w:r>
      <w:r>
        <w:rPr>
          <w:spacing w:val="-11"/>
          <w:w w:val="105"/>
          <w:sz w:val="22"/>
        </w:rPr>
        <w:t> </w:t>
      </w:r>
      <w:r>
        <w:rPr>
          <w:w w:val="105"/>
          <w:sz w:val="22"/>
        </w:rPr>
        <w:t>Fórum</w:t>
      </w:r>
      <w:r>
        <w:rPr>
          <w:spacing w:val="-11"/>
          <w:w w:val="105"/>
          <w:sz w:val="22"/>
        </w:rPr>
        <w:t> </w:t>
      </w:r>
      <w:r>
        <w:rPr>
          <w:w w:val="105"/>
          <w:sz w:val="22"/>
        </w:rPr>
        <w:t>da</w:t>
      </w:r>
      <w:r>
        <w:rPr>
          <w:spacing w:val="-11"/>
          <w:w w:val="105"/>
          <w:sz w:val="22"/>
        </w:rPr>
        <w:t> </w:t>
      </w:r>
      <w:r>
        <w:rPr>
          <w:w w:val="105"/>
          <w:sz w:val="22"/>
        </w:rPr>
        <w:t>Soberana, </w:t>
      </w:r>
      <w:r>
        <w:rPr>
          <w:spacing w:val="-2"/>
          <w:w w:val="105"/>
          <w:sz w:val="22"/>
        </w:rPr>
        <w:t>16.11.2022</w:t>
      </w:r>
    </w:p>
    <w:p>
      <w:pPr>
        <w:pStyle w:val="BodyText"/>
        <w:spacing w:before="168"/>
        <w:ind w:left="374"/>
      </w:pPr>
      <w:r>
        <w:rPr>
          <w:w w:val="105"/>
        </w:rPr>
        <w:t>Dentre as</w:t>
      </w:r>
      <w:r>
        <w:rPr>
          <w:spacing w:val="1"/>
          <w:w w:val="105"/>
        </w:rPr>
        <w:t> </w:t>
      </w:r>
      <w:r>
        <w:rPr>
          <w:w w:val="105"/>
        </w:rPr>
        <w:t>variantes,</w:t>
      </w:r>
      <w:r>
        <w:rPr>
          <w:spacing w:val="2"/>
          <w:w w:val="105"/>
        </w:rPr>
        <w:t> </w:t>
      </w:r>
      <w:r>
        <w:rPr>
          <w:w w:val="105"/>
        </w:rPr>
        <w:t>só</w:t>
      </w:r>
      <w:r>
        <w:rPr>
          <w:spacing w:val="2"/>
          <w:w w:val="105"/>
        </w:rPr>
        <w:t> </w:t>
      </w:r>
      <w:r>
        <w:rPr>
          <w:w w:val="105"/>
        </w:rPr>
        <w:t>os</w:t>
      </w:r>
      <w:r>
        <w:rPr>
          <w:spacing w:val="1"/>
          <w:w w:val="105"/>
        </w:rPr>
        <w:t> </w:t>
      </w:r>
      <w:r>
        <w:rPr>
          <w:w w:val="105"/>
        </w:rPr>
        <w:t>artigos</w:t>
      </w:r>
      <w:r>
        <w:rPr>
          <w:spacing w:val="1"/>
          <w:w w:val="105"/>
        </w:rPr>
        <w:t> </w:t>
      </w:r>
      <w:r>
        <w:rPr>
          <w:i/>
          <w:color w:val="7F7F7F"/>
          <w:w w:val="105"/>
        </w:rPr>
        <w:t>e</w:t>
      </w:r>
      <w:r>
        <w:rPr>
          <w:i/>
          <w:color w:val="7F7F7F"/>
          <w:spacing w:val="17"/>
          <w:w w:val="105"/>
        </w:rPr>
        <w:t> </w:t>
      </w:r>
      <w:r>
        <w:rPr>
          <w:w w:val="105"/>
        </w:rPr>
        <w:t>e</w:t>
      </w:r>
      <w:r>
        <w:rPr>
          <w:spacing w:val="1"/>
          <w:w w:val="105"/>
        </w:rPr>
        <w:t> </w:t>
      </w:r>
      <w:r>
        <w:rPr>
          <w:i/>
          <w:color w:val="7F7F7F"/>
          <w:w w:val="105"/>
        </w:rPr>
        <w:t>le</w:t>
      </w:r>
      <w:r>
        <w:rPr>
          <w:i/>
          <w:color w:val="7F7F7F"/>
          <w:spacing w:val="17"/>
          <w:w w:val="105"/>
        </w:rPr>
        <w:t> </w:t>
      </w:r>
      <w:r>
        <w:rPr>
          <w:w w:val="105"/>
        </w:rPr>
        <w:t>são</w:t>
      </w:r>
      <w:r>
        <w:rPr>
          <w:spacing w:val="1"/>
          <w:w w:val="105"/>
        </w:rPr>
        <w:t> </w:t>
      </w:r>
      <w:r>
        <w:rPr>
          <w:w w:val="105"/>
        </w:rPr>
        <w:t>propostos</w:t>
      </w:r>
      <w:r>
        <w:rPr>
          <w:spacing w:val="2"/>
          <w:w w:val="105"/>
        </w:rPr>
        <w:t> </w:t>
      </w:r>
      <w:r>
        <w:rPr>
          <w:w w:val="105"/>
        </w:rPr>
        <w:t>por</w:t>
      </w:r>
      <w:r>
        <w:rPr>
          <w:spacing w:val="1"/>
          <w:w w:val="105"/>
        </w:rPr>
        <w:t> </w:t>
      </w:r>
      <w:r>
        <w:rPr>
          <w:w w:val="105"/>
        </w:rPr>
        <w:t>pessoas</w:t>
      </w:r>
      <w:r>
        <w:rPr>
          <w:spacing w:val="1"/>
          <w:w w:val="105"/>
        </w:rPr>
        <w:t> </w:t>
      </w:r>
      <w:r>
        <w:rPr>
          <w:w w:val="105"/>
        </w:rPr>
        <w:t>de</w:t>
      </w:r>
      <w:r>
        <w:rPr>
          <w:spacing w:val="1"/>
          <w:w w:val="105"/>
        </w:rPr>
        <w:t> </w:t>
      </w:r>
      <w:r>
        <w:rPr>
          <w:color w:val="7F7F7F"/>
          <w:w w:val="105"/>
        </w:rPr>
        <w:t>‘gênero</w:t>
      </w:r>
      <w:r>
        <w:rPr>
          <w:color w:val="7F7F7F"/>
          <w:spacing w:val="2"/>
          <w:w w:val="105"/>
        </w:rPr>
        <w:t> </w:t>
      </w:r>
      <w:r>
        <w:rPr>
          <w:color w:val="7F7F7F"/>
          <w:spacing w:val="-2"/>
          <w:w w:val="105"/>
        </w:rPr>
        <w:t>neutro’</w:t>
      </w:r>
      <w:r>
        <w:rPr>
          <w:spacing w:val="-2"/>
          <w:w w:val="105"/>
        </w:rPr>
        <w:t>.</w:t>
      </w:r>
    </w:p>
    <w:p>
      <w:pPr>
        <w:pStyle w:val="ListParagraph"/>
        <w:numPr>
          <w:ilvl w:val="3"/>
          <w:numId w:val="11"/>
        </w:numPr>
        <w:tabs>
          <w:tab w:pos="786" w:val="left" w:leader="none"/>
          <w:tab w:pos="790" w:val="left" w:leader="none"/>
        </w:tabs>
        <w:spacing w:line="285" w:lineRule="auto" w:before="197" w:after="0"/>
        <w:ind w:left="790" w:right="871" w:hanging="651"/>
        <w:jc w:val="both"/>
        <w:rPr>
          <w:rFonts w:ascii="Georgia" w:hAnsi="Georgia"/>
          <w:sz w:val="20"/>
        </w:rPr>
      </w:pPr>
      <w:r>
        <w:rPr>
          <w:i/>
          <w:color w:val="7F7F7F"/>
          <w:sz w:val="20"/>
        </w:rPr>
        <w:t>Os artigos ficam da seguinte forma:</w:t>
      </w:r>
      <w:r>
        <w:rPr>
          <w:i/>
          <w:color w:val="7F7F7F"/>
          <w:spacing w:val="40"/>
          <w:sz w:val="20"/>
        </w:rPr>
        <w:t> </w:t>
      </w:r>
      <w:r>
        <w:rPr>
          <w:i/>
          <w:color w:val="7F7F7F"/>
          <w:sz w:val="20"/>
        </w:rPr>
        <w:t>‘le alune’ ou ‘e alune’, ‘les alunes’ [ou] ‘es alunes’.</w:t>
      </w:r>
      <w:r>
        <w:rPr>
          <w:i/>
          <w:color w:val="7F7F7F"/>
          <w:spacing w:val="40"/>
          <w:sz w:val="20"/>
        </w:rPr>
        <w:t> </w:t>
      </w:r>
      <w:r>
        <w:rPr>
          <w:rFonts w:ascii="Georgia" w:hAnsi="Georgia"/>
          <w:sz w:val="20"/>
        </w:rPr>
        <w:t>– Fórum</w:t>
      </w:r>
      <w:r>
        <w:rPr>
          <w:rFonts w:ascii="Georgia" w:hAnsi="Georgia"/>
          <w:spacing w:val="40"/>
          <w:sz w:val="20"/>
        </w:rPr>
        <w:t> </w:t>
      </w:r>
      <w:r>
        <w:rPr>
          <w:rFonts w:ascii="Georgia" w:hAnsi="Georgia"/>
          <w:sz w:val="20"/>
        </w:rPr>
        <w:t>da Soberana, 25.12.2022</w:t>
      </w:r>
    </w:p>
    <w:p>
      <w:pPr>
        <w:pStyle w:val="BodyText"/>
        <w:spacing w:line="252" w:lineRule="auto" w:before="163"/>
        <w:ind w:left="23" w:right="870" w:firstLine="351"/>
        <w:jc w:val="both"/>
      </w:pPr>
      <w:r>
        <w:rPr/>
        <w:t>Já para o </w:t>
      </w:r>
      <w:r>
        <w:rPr>
          <w:color w:val="7F7F7F"/>
        </w:rPr>
        <w:t>‘gênero pessoal’</w:t>
      </w:r>
      <w:r>
        <w:rPr/>
        <w:t>, a seleção de pronomes deixou de ocorrer sempre de acordo com</w:t>
      </w:r>
      <w:r>
        <w:rPr>
          <w:spacing w:val="40"/>
        </w:rPr>
        <w:t> </w:t>
      </w:r>
      <w:r>
        <w:rPr/>
        <w:t>nomes</w:t>
      </w:r>
      <w:r>
        <w:rPr>
          <w:spacing w:val="40"/>
        </w:rPr>
        <w:t> </w:t>
      </w:r>
      <w:r>
        <w:rPr/>
        <w:t>comuns.</w:t>
      </w:r>
      <w:r>
        <w:rPr>
          <w:spacing w:val="80"/>
        </w:rPr>
        <w:t> </w:t>
      </w:r>
      <w:r>
        <w:rPr/>
        <w:t>Atualmente</w:t>
      </w:r>
      <w:r>
        <w:rPr>
          <w:spacing w:val="40"/>
        </w:rPr>
        <w:t> </w:t>
      </w:r>
      <w:r>
        <w:rPr/>
        <w:t>temos</w:t>
      </w:r>
      <w:r>
        <w:rPr>
          <w:spacing w:val="40"/>
        </w:rPr>
        <w:t> </w:t>
      </w:r>
      <w:r>
        <w:rPr/>
        <w:t>também</w:t>
      </w:r>
      <w:r>
        <w:rPr>
          <w:spacing w:val="40"/>
        </w:rPr>
        <w:t> </w:t>
      </w:r>
      <w:r>
        <w:rPr/>
        <w:t>uma</w:t>
      </w:r>
      <w:r>
        <w:rPr>
          <w:spacing w:val="40"/>
        </w:rPr>
        <w:t> </w:t>
      </w:r>
      <w:r>
        <w:rPr/>
        <w:t>variante</w:t>
      </w:r>
      <w:r>
        <w:rPr>
          <w:spacing w:val="40"/>
        </w:rPr>
        <w:t> </w:t>
      </w:r>
      <w:r>
        <w:rPr/>
        <w:t>do</w:t>
      </w:r>
      <w:r>
        <w:rPr>
          <w:spacing w:val="40"/>
        </w:rPr>
        <w:t> </w:t>
      </w:r>
      <w:r>
        <w:rPr/>
        <w:t>padrão</w:t>
      </w:r>
      <w:r>
        <w:rPr>
          <w:spacing w:val="40"/>
        </w:rPr>
        <w:t> </w:t>
      </w:r>
      <w:r>
        <w:rPr/>
        <w:t>nominal</w:t>
      </w:r>
      <w:r>
        <w:rPr>
          <w:spacing w:val="40"/>
        </w:rPr>
        <w:t> </w:t>
      </w:r>
      <w:r>
        <w:rPr/>
        <w:t>de </w:t>
      </w:r>
      <w:r>
        <w:rPr>
          <w:i/>
          <w:color w:val="7F7F7F"/>
        </w:rPr>
        <w:t>pessoa</w:t>
      </w:r>
      <w:r>
        <w:rPr/>
        <w:t>, que chamamos aqui de </w:t>
      </w:r>
      <w:r>
        <w:rPr>
          <w:i/>
          <w:color w:val="7F7F7F"/>
        </w:rPr>
        <w:t>pessoa</w:t>
      </w:r>
      <w:r>
        <w:rPr>
          <w:i/>
          <w:color w:val="7F7F7F"/>
          <w:spacing w:val="24"/>
        </w:rPr>
        <w:t> </w:t>
      </w:r>
      <w:r>
        <w:rPr>
          <w:i/>
          <w:color w:val="7F7F7F"/>
        </w:rPr>
        <w:t>humana</w:t>
      </w:r>
      <w:r>
        <w:rPr/>
        <w:t>, pelo qual o pronome </w:t>
      </w:r>
      <w:r>
        <w:rPr>
          <w:i/>
          <w:color w:val="7F7F7F"/>
        </w:rPr>
        <w:t>êlo</w:t>
      </w:r>
      <w:r>
        <w:rPr>
          <w:i/>
          <w:color w:val="7F7F7F"/>
          <w:spacing w:val="33"/>
        </w:rPr>
        <w:t> </w:t>
      </w:r>
      <w:r>
        <w:rPr/>
        <w:t>é inserido em vez</w:t>
      </w:r>
      <w:r>
        <w:rPr>
          <w:spacing w:val="40"/>
        </w:rPr>
        <w:t> </w:t>
      </w:r>
      <w:r>
        <w:rPr/>
        <w:t>do pronome </w:t>
      </w:r>
      <w:r>
        <w:rPr>
          <w:i/>
          <w:color w:val="7F7F7F"/>
        </w:rPr>
        <w:t>ela</w:t>
      </w:r>
      <w:r>
        <w:rPr/>
        <w:t>.</w:t>
      </w:r>
    </w:p>
    <w:p>
      <w:pPr>
        <w:pStyle w:val="ListParagraph"/>
        <w:numPr>
          <w:ilvl w:val="3"/>
          <w:numId w:val="11"/>
        </w:numPr>
        <w:tabs>
          <w:tab w:pos="786" w:val="left" w:leader="none"/>
          <w:tab w:pos="790" w:val="left" w:leader="none"/>
        </w:tabs>
        <w:spacing w:line="271" w:lineRule="auto" w:before="181" w:after="0"/>
        <w:ind w:left="790" w:right="870" w:hanging="651"/>
        <w:jc w:val="both"/>
        <w:rPr>
          <w:sz w:val="22"/>
        </w:rPr>
      </w:pPr>
      <w:r>
        <w:rPr>
          <w:i/>
          <w:color w:val="7F7F7F"/>
          <w:w w:val="105"/>
          <w:sz w:val="22"/>
        </w:rPr>
        <w:t>Mas</w:t>
      </w:r>
      <w:r>
        <w:rPr>
          <w:i/>
          <w:color w:val="7F7F7F"/>
          <w:spacing w:val="-9"/>
          <w:w w:val="105"/>
          <w:sz w:val="22"/>
        </w:rPr>
        <w:t> </w:t>
      </w:r>
      <w:r>
        <w:rPr>
          <w:i/>
          <w:color w:val="7F7F7F"/>
          <w:w w:val="105"/>
          <w:sz w:val="22"/>
        </w:rPr>
        <w:t>sério,</w:t>
      </w:r>
      <w:r>
        <w:rPr>
          <w:i/>
          <w:color w:val="7F7F7F"/>
          <w:spacing w:val="-8"/>
          <w:w w:val="105"/>
          <w:sz w:val="22"/>
        </w:rPr>
        <w:t> </w:t>
      </w:r>
      <w:r>
        <w:rPr>
          <w:i/>
          <w:color w:val="7F7F7F"/>
          <w:w w:val="105"/>
          <w:sz w:val="22"/>
        </w:rPr>
        <w:t>é</w:t>
      </w:r>
      <w:r>
        <w:rPr>
          <w:i/>
          <w:color w:val="7F7F7F"/>
          <w:spacing w:val="-9"/>
          <w:w w:val="105"/>
          <w:sz w:val="22"/>
        </w:rPr>
        <w:t> </w:t>
      </w:r>
      <w:r>
        <w:rPr>
          <w:i/>
          <w:color w:val="7F7F7F"/>
          <w:w w:val="105"/>
          <w:sz w:val="22"/>
        </w:rPr>
        <w:t>muito</w:t>
      </w:r>
      <w:r>
        <w:rPr>
          <w:i/>
          <w:color w:val="7F7F7F"/>
          <w:spacing w:val="-9"/>
          <w:w w:val="105"/>
          <w:sz w:val="22"/>
        </w:rPr>
        <w:t> </w:t>
      </w:r>
      <w:r>
        <w:rPr>
          <w:i/>
          <w:color w:val="7F7F7F"/>
          <w:w w:val="105"/>
          <w:sz w:val="22"/>
        </w:rPr>
        <w:t>chato</w:t>
      </w:r>
      <w:r>
        <w:rPr>
          <w:i/>
          <w:color w:val="7F7F7F"/>
          <w:spacing w:val="-9"/>
          <w:w w:val="105"/>
          <w:sz w:val="22"/>
        </w:rPr>
        <w:t> </w:t>
      </w:r>
      <w:r>
        <w:rPr>
          <w:i/>
          <w:color w:val="7F7F7F"/>
          <w:w w:val="105"/>
          <w:sz w:val="22"/>
        </w:rPr>
        <w:t>lidar</w:t>
      </w:r>
      <w:r>
        <w:rPr>
          <w:i/>
          <w:color w:val="7F7F7F"/>
          <w:spacing w:val="-9"/>
          <w:w w:val="105"/>
          <w:sz w:val="22"/>
        </w:rPr>
        <w:t> </w:t>
      </w:r>
      <w:r>
        <w:rPr>
          <w:i/>
          <w:color w:val="7F7F7F"/>
          <w:w w:val="105"/>
          <w:sz w:val="22"/>
        </w:rPr>
        <w:t>com</w:t>
      </w:r>
      <w:r>
        <w:rPr>
          <w:i/>
          <w:color w:val="7F7F7F"/>
          <w:spacing w:val="-9"/>
          <w:w w:val="105"/>
          <w:sz w:val="22"/>
        </w:rPr>
        <w:t> </w:t>
      </w:r>
      <w:r>
        <w:rPr>
          <w:i/>
          <w:color w:val="7F7F7F"/>
          <w:w w:val="105"/>
          <w:sz w:val="22"/>
        </w:rPr>
        <w:t>pessoas</w:t>
      </w:r>
      <w:r>
        <w:rPr>
          <w:i/>
          <w:color w:val="7F7F7F"/>
          <w:spacing w:val="-9"/>
          <w:w w:val="105"/>
          <w:sz w:val="22"/>
        </w:rPr>
        <w:t> </w:t>
      </w:r>
      <w:r>
        <w:rPr>
          <w:i/>
          <w:color w:val="7F7F7F"/>
          <w:w w:val="105"/>
          <w:sz w:val="22"/>
        </w:rPr>
        <w:t>com</w:t>
      </w:r>
      <w:r>
        <w:rPr>
          <w:i/>
          <w:color w:val="7F7F7F"/>
          <w:spacing w:val="-9"/>
          <w:w w:val="105"/>
          <w:sz w:val="22"/>
        </w:rPr>
        <w:t> </w:t>
      </w:r>
      <w:r>
        <w:rPr>
          <w:i/>
          <w:color w:val="7F7F7F"/>
          <w:w w:val="105"/>
          <w:sz w:val="22"/>
        </w:rPr>
        <w:t>ego</w:t>
      </w:r>
      <w:r>
        <w:rPr>
          <w:i/>
          <w:color w:val="7F7F7F"/>
          <w:spacing w:val="-9"/>
          <w:w w:val="105"/>
          <w:sz w:val="22"/>
        </w:rPr>
        <w:t> </w:t>
      </w:r>
      <w:r>
        <w:rPr>
          <w:i/>
          <w:color w:val="7F7F7F"/>
          <w:w w:val="105"/>
          <w:sz w:val="22"/>
        </w:rPr>
        <w:t>inflado</w:t>
      </w:r>
      <w:r>
        <w:rPr>
          <w:i/>
          <w:color w:val="7F7F7F"/>
          <w:spacing w:val="-9"/>
          <w:w w:val="105"/>
          <w:sz w:val="22"/>
        </w:rPr>
        <w:t> </w:t>
      </w:r>
      <w:r>
        <w:rPr>
          <w:i/>
          <w:color w:val="7F7F7F"/>
          <w:w w:val="105"/>
          <w:sz w:val="22"/>
        </w:rPr>
        <w:t>para</w:t>
      </w:r>
      <w:r>
        <w:rPr>
          <w:i/>
          <w:color w:val="7F7F7F"/>
          <w:spacing w:val="-9"/>
          <w:w w:val="105"/>
          <w:sz w:val="22"/>
        </w:rPr>
        <w:t> </w:t>
      </w:r>
      <w:r>
        <w:rPr>
          <w:i/>
          <w:color w:val="7F7F7F"/>
          <w:w w:val="105"/>
          <w:sz w:val="22"/>
        </w:rPr>
        <w:t>[caralho],</w:t>
      </w:r>
      <w:r>
        <w:rPr>
          <w:i/>
          <w:color w:val="7F7F7F"/>
          <w:spacing w:val="-8"/>
          <w:w w:val="105"/>
          <w:sz w:val="22"/>
        </w:rPr>
        <w:t> </w:t>
      </w:r>
      <w:r>
        <w:rPr>
          <w:i/>
          <w:color w:val="7F7F7F"/>
          <w:w w:val="105"/>
          <w:sz w:val="22"/>
        </w:rPr>
        <w:t>que</w:t>
      </w:r>
      <w:r>
        <w:rPr>
          <w:i/>
          <w:color w:val="7F7F7F"/>
          <w:spacing w:val="-9"/>
          <w:w w:val="105"/>
          <w:sz w:val="22"/>
        </w:rPr>
        <w:t> </w:t>
      </w:r>
      <w:r>
        <w:rPr>
          <w:i/>
          <w:color w:val="7F7F7F"/>
          <w:w w:val="105"/>
          <w:sz w:val="22"/>
        </w:rPr>
        <w:t>te</w:t>
      </w:r>
      <w:r>
        <w:rPr>
          <w:i/>
          <w:color w:val="7F7F7F"/>
          <w:spacing w:val="-9"/>
          <w:w w:val="105"/>
          <w:sz w:val="22"/>
        </w:rPr>
        <w:t> </w:t>
      </w:r>
      <w:r>
        <w:rPr>
          <w:i/>
          <w:color w:val="7F7F7F"/>
          <w:w w:val="105"/>
          <w:sz w:val="22"/>
        </w:rPr>
        <w:t>tratam feito</w:t>
      </w:r>
      <w:r>
        <w:rPr>
          <w:i/>
          <w:color w:val="7F7F7F"/>
          <w:w w:val="105"/>
          <w:sz w:val="22"/>
        </w:rPr>
        <w:t> lixo</w:t>
      </w:r>
      <w:r>
        <w:rPr>
          <w:i/>
          <w:color w:val="7F7F7F"/>
          <w:w w:val="105"/>
          <w:sz w:val="22"/>
        </w:rPr>
        <w:t> antes</w:t>
      </w:r>
      <w:r>
        <w:rPr>
          <w:i/>
          <w:color w:val="7F7F7F"/>
          <w:w w:val="105"/>
          <w:sz w:val="22"/>
        </w:rPr>
        <w:t> de</w:t>
      </w:r>
      <w:r>
        <w:rPr>
          <w:i/>
          <w:color w:val="7F7F7F"/>
          <w:w w:val="105"/>
          <w:sz w:val="22"/>
        </w:rPr>
        <w:t> tu</w:t>
      </w:r>
      <w:r>
        <w:rPr>
          <w:i/>
          <w:color w:val="7F7F7F"/>
          <w:w w:val="105"/>
          <w:sz w:val="22"/>
        </w:rPr>
        <w:t> virar</w:t>
      </w:r>
      <w:r>
        <w:rPr>
          <w:i/>
          <w:color w:val="7F7F7F"/>
          <w:w w:val="105"/>
          <w:sz w:val="22"/>
        </w:rPr>
        <w:t> meio</w:t>
      </w:r>
      <w:r>
        <w:rPr>
          <w:i/>
          <w:color w:val="7F7F7F"/>
          <w:w w:val="105"/>
          <w:sz w:val="22"/>
        </w:rPr>
        <w:t> mundo</w:t>
      </w:r>
      <w:r>
        <w:rPr>
          <w:i/>
          <w:color w:val="7F7F7F"/>
          <w:w w:val="105"/>
          <w:sz w:val="22"/>
        </w:rPr>
        <w:t> para</w:t>
      </w:r>
      <w:r>
        <w:rPr>
          <w:i/>
          <w:color w:val="7F7F7F"/>
          <w:w w:val="105"/>
          <w:sz w:val="22"/>
        </w:rPr>
        <w:t> criar</w:t>
      </w:r>
      <w:r>
        <w:rPr>
          <w:i/>
          <w:color w:val="7F7F7F"/>
          <w:w w:val="105"/>
          <w:sz w:val="22"/>
        </w:rPr>
        <w:t> uma</w:t>
      </w:r>
      <w:r>
        <w:rPr>
          <w:i/>
          <w:color w:val="7F7F7F"/>
          <w:w w:val="105"/>
          <w:sz w:val="22"/>
        </w:rPr>
        <w:t> afetividade</w:t>
      </w:r>
      <w:r>
        <w:rPr>
          <w:i/>
          <w:color w:val="7F7F7F"/>
          <w:w w:val="105"/>
          <w:sz w:val="22"/>
        </w:rPr>
        <w:t> com</w:t>
      </w:r>
      <w:r>
        <w:rPr>
          <w:i/>
          <w:color w:val="7F7F7F"/>
          <w:w w:val="105"/>
          <w:sz w:val="22"/>
        </w:rPr>
        <w:t> êlos</w:t>
      </w:r>
      <w:r>
        <w:rPr>
          <w:i/>
          <w:color w:val="7F7F7F"/>
          <w:w w:val="105"/>
          <w:sz w:val="22"/>
        </w:rPr>
        <w:t> e</w:t>
      </w:r>
      <w:r>
        <w:rPr>
          <w:i/>
          <w:color w:val="7F7F7F"/>
          <w:w w:val="105"/>
          <w:sz w:val="22"/>
        </w:rPr>
        <w:t> depois</w:t>
      </w:r>
      <w:r>
        <w:rPr>
          <w:i/>
          <w:color w:val="7F7F7F"/>
          <w:spacing w:val="80"/>
          <w:w w:val="105"/>
          <w:sz w:val="22"/>
        </w:rPr>
        <w:t> </w:t>
      </w:r>
      <w:r>
        <w:rPr>
          <w:i/>
          <w:color w:val="7F7F7F"/>
          <w:w w:val="105"/>
          <w:sz w:val="22"/>
        </w:rPr>
        <w:t>êlos acharem que podem te cobrar algo que êlos nem fazem [com] amor e atenção. E o ciclo se repete de novo e de novo.</w:t>
      </w:r>
      <w:r>
        <w:rPr>
          <w:i/>
          <w:color w:val="7F7F7F"/>
          <w:spacing w:val="80"/>
          <w:w w:val="150"/>
          <w:sz w:val="22"/>
        </w:rPr>
        <w:t> </w:t>
      </w:r>
      <w:r>
        <w:rPr>
          <w:w w:val="105"/>
          <w:sz w:val="22"/>
        </w:rPr>
        <w:t>– Fórum da Soberana, 24.09.2023</w:t>
      </w:r>
    </w:p>
    <w:p>
      <w:pPr>
        <w:pStyle w:val="BodyText"/>
        <w:spacing w:before="158"/>
        <w:rPr>
          <w:sz w:val="22"/>
        </w:rPr>
      </w:pPr>
    </w:p>
    <w:p>
      <w:pPr>
        <w:tabs>
          <w:tab w:pos="3183" w:val="left" w:leader="none"/>
          <w:tab w:pos="5114" w:val="left" w:leader="none"/>
          <w:tab w:pos="6881" w:val="left" w:leader="none"/>
        </w:tabs>
        <w:spacing w:before="0"/>
        <w:ind w:left="1416" w:right="0" w:firstLine="0"/>
        <w:jc w:val="left"/>
        <w:rPr>
          <w:sz w:val="22"/>
        </w:rPr>
      </w:pPr>
      <w:r>
        <w:rPr>
          <w:sz w:val="22"/>
        </w:rPr>
        <mc:AlternateContent>
          <mc:Choice Requires="wps">
            <w:drawing>
              <wp:anchor distT="0" distB="0" distL="0" distR="0" allowOverlap="1" layoutInCell="1" locked="0" behindDoc="1" simplePos="0" relativeHeight="487587840">
                <wp:simplePos x="0" y="0"/>
                <wp:positionH relativeFrom="page">
                  <wp:posOffset>1456385</wp:posOffset>
                </wp:positionH>
                <wp:positionV relativeFrom="paragraph">
                  <wp:posOffset>185971</wp:posOffset>
                </wp:positionV>
                <wp:extent cx="2299335" cy="570865"/>
                <wp:effectExtent l="0" t="0" r="0" b="0"/>
                <wp:wrapTopAndBottom/>
                <wp:docPr id="89" name="Textbox 89"/>
                <wp:cNvGraphicFramePr>
                  <a:graphicFrameLocks/>
                </wp:cNvGraphicFramePr>
                <a:graphic>
                  <a:graphicData uri="http://schemas.microsoft.com/office/word/2010/wordprocessingShape">
                    <wps:wsp>
                      <wps:cNvPr id="89" name="Textbox 89"/>
                      <wps:cNvSpPr txBox="1"/>
                      <wps:spPr>
                        <a:xfrm>
                          <a:off x="0" y="0"/>
                          <a:ext cx="2299335" cy="570865"/>
                        </a:xfrm>
                        <a:prstGeom prst="rect">
                          <a:avLst/>
                        </a:prstGeom>
                      </wps:spPr>
                      <wps:txbx>
                        <w:txbxContent>
                          <w:tbl>
                            <w:tblPr>
                              <w:tblW w:w="0" w:type="auto"/>
                              <w:jc w:val="lef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806"/>
                              <w:gridCol w:w="1806"/>
                            </w:tblGrid>
                            <w:tr>
                              <w:trPr>
                                <w:trHeight w:val="286" w:hRule="atLeast"/>
                              </w:trPr>
                              <w:tc>
                                <w:tcPr>
                                  <w:tcW w:w="1806" w:type="dxa"/>
                                </w:tcPr>
                                <w:p>
                                  <w:pPr>
                                    <w:pStyle w:val="TableParagraph"/>
                                    <w:rPr>
                                      <w:i/>
                                      <w:sz w:val="24"/>
                                    </w:rPr>
                                  </w:pPr>
                                  <w:r>
                                    <w:rPr>
                                      <w:i/>
                                      <w:color w:val="7F7F7F"/>
                                      <w:sz w:val="24"/>
                                    </w:rPr>
                                    <w:t>a</w:t>
                                  </w:r>
                                  <w:r>
                                    <w:rPr>
                                      <w:i/>
                                      <w:color w:val="7F7F7F"/>
                                      <w:spacing w:val="21"/>
                                      <w:sz w:val="24"/>
                                    </w:rPr>
                                    <w:t> </w:t>
                                  </w:r>
                                  <w:r>
                                    <w:rPr>
                                      <w:i/>
                                      <w:color w:val="7F7F7F"/>
                                      <w:spacing w:val="-2"/>
                                      <w:sz w:val="24"/>
                                    </w:rPr>
                                    <w:t>pessoa</w:t>
                                  </w:r>
                                </w:p>
                              </w:tc>
                              <w:tc>
                                <w:tcPr>
                                  <w:tcW w:w="1806" w:type="dxa"/>
                                </w:tcPr>
                                <w:p>
                                  <w:pPr>
                                    <w:pStyle w:val="TableParagraph"/>
                                    <w:rPr>
                                      <w:i/>
                                      <w:sz w:val="24"/>
                                    </w:rPr>
                                  </w:pPr>
                                  <w:r>
                                    <w:rPr>
                                      <w:i/>
                                      <w:color w:val="7F7F7F"/>
                                      <w:sz w:val="24"/>
                                    </w:rPr>
                                    <w:t>ela</w:t>
                                  </w:r>
                                  <w:r>
                                    <w:rPr>
                                      <w:sz w:val="24"/>
                                    </w:rPr>
                                    <w:t>,</w:t>
                                  </w:r>
                                  <w:r>
                                    <w:rPr>
                                      <w:spacing w:val="36"/>
                                      <w:sz w:val="24"/>
                                    </w:rPr>
                                    <w:t> </w:t>
                                  </w:r>
                                  <w:r>
                                    <w:rPr>
                                      <w:i/>
                                      <w:color w:val="7F7F7F"/>
                                      <w:sz w:val="24"/>
                                    </w:rPr>
                                    <w:t>la</w:t>
                                  </w:r>
                                  <w:r>
                                    <w:rPr>
                                      <w:sz w:val="24"/>
                                    </w:rPr>
                                    <w:t>,</w:t>
                                  </w:r>
                                  <w:r>
                                    <w:rPr>
                                      <w:spacing w:val="36"/>
                                      <w:sz w:val="24"/>
                                    </w:rPr>
                                    <w:t> </w:t>
                                  </w:r>
                                  <w:r>
                                    <w:rPr>
                                      <w:i/>
                                      <w:color w:val="7F7F7F"/>
                                      <w:sz w:val="24"/>
                                    </w:rPr>
                                    <w:t>na</w:t>
                                  </w:r>
                                  <w:r>
                                    <w:rPr>
                                      <w:sz w:val="24"/>
                                    </w:rPr>
                                    <w:t>,</w:t>
                                  </w:r>
                                  <w:r>
                                    <w:rPr>
                                      <w:spacing w:val="36"/>
                                      <w:sz w:val="24"/>
                                    </w:rPr>
                                    <w:t> </w:t>
                                  </w:r>
                                  <w:r>
                                    <w:rPr>
                                      <w:i/>
                                      <w:color w:val="7F7F7F"/>
                                      <w:spacing w:val="-10"/>
                                      <w:sz w:val="24"/>
                                    </w:rPr>
                                    <w:t>a</w:t>
                                  </w:r>
                                </w:p>
                              </w:tc>
                            </w:tr>
                            <w:tr>
                              <w:trPr>
                                <w:trHeight w:val="286" w:hRule="atLeast"/>
                              </w:trPr>
                              <w:tc>
                                <w:tcPr>
                                  <w:tcW w:w="1806" w:type="dxa"/>
                                </w:tcPr>
                                <w:p>
                                  <w:pPr>
                                    <w:pStyle w:val="TableParagraph"/>
                                    <w:rPr>
                                      <w:i/>
                                      <w:sz w:val="24"/>
                                    </w:rPr>
                                  </w:pPr>
                                  <w:r>
                                    <w:rPr>
                                      <w:i/>
                                      <w:color w:val="7F7F7F"/>
                                      <w:sz w:val="24"/>
                                    </w:rPr>
                                    <w:t>essa</w:t>
                                  </w:r>
                                  <w:r>
                                    <w:rPr>
                                      <w:i/>
                                      <w:color w:val="7F7F7F"/>
                                      <w:spacing w:val="24"/>
                                      <w:sz w:val="24"/>
                                    </w:rPr>
                                    <w:t> </w:t>
                                  </w:r>
                                  <w:r>
                                    <w:rPr>
                                      <w:i/>
                                      <w:color w:val="7F7F7F"/>
                                      <w:spacing w:val="-2"/>
                                      <w:sz w:val="24"/>
                                    </w:rPr>
                                    <w:t>pessoa</w:t>
                                  </w:r>
                                </w:p>
                              </w:tc>
                              <w:tc>
                                <w:tcPr>
                                  <w:tcW w:w="1806" w:type="dxa"/>
                                </w:tcPr>
                                <w:p>
                                  <w:pPr>
                                    <w:pStyle w:val="TableParagraph"/>
                                    <w:rPr>
                                      <w:i/>
                                      <w:sz w:val="24"/>
                                    </w:rPr>
                                  </w:pPr>
                                  <w:r>
                                    <w:rPr>
                                      <w:i/>
                                      <w:color w:val="7F7F7F"/>
                                      <w:spacing w:val="-4"/>
                                      <w:sz w:val="24"/>
                                    </w:rPr>
                                    <w:t>essa</w:t>
                                  </w:r>
                                </w:p>
                              </w:tc>
                            </w:tr>
                            <w:tr>
                              <w:trPr>
                                <w:trHeight w:val="286" w:hRule="atLeast"/>
                              </w:trPr>
                              <w:tc>
                                <w:tcPr>
                                  <w:tcW w:w="1806" w:type="dxa"/>
                                </w:tcPr>
                                <w:p>
                                  <w:pPr>
                                    <w:pStyle w:val="TableParagraph"/>
                                    <w:rPr>
                                      <w:i/>
                                      <w:sz w:val="24"/>
                                    </w:rPr>
                                  </w:pPr>
                                  <w:r>
                                    <w:rPr>
                                      <w:i/>
                                      <w:color w:val="7F7F7F"/>
                                      <w:sz w:val="24"/>
                                    </w:rPr>
                                    <w:t>aquela</w:t>
                                  </w:r>
                                  <w:r>
                                    <w:rPr>
                                      <w:i/>
                                      <w:color w:val="7F7F7F"/>
                                      <w:spacing w:val="-2"/>
                                      <w:sz w:val="24"/>
                                    </w:rPr>
                                    <w:t> pessoa</w:t>
                                  </w:r>
                                </w:p>
                              </w:tc>
                              <w:tc>
                                <w:tcPr>
                                  <w:tcW w:w="1806" w:type="dxa"/>
                                </w:tcPr>
                                <w:p>
                                  <w:pPr>
                                    <w:pStyle w:val="TableParagraph"/>
                                    <w:rPr>
                                      <w:i/>
                                      <w:sz w:val="24"/>
                                    </w:rPr>
                                  </w:pPr>
                                  <w:r>
                                    <w:rPr>
                                      <w:i/>
                                      <w:color w:val="7F7F7F"/>
                                      <w:spacing w:val="-2"/>
                                      <w:sz w:val="24"/>
                                    </w:rPr>
                                    <w:t>aquela</w:t>
                                  </w:r>
                                </w:p>
                              </w:tc>
                            </w:tr>
                          </w:tbl>
                          <w:p>
                            <w:pPr>
                              <w:pStyle w:val="BodyText"/>
                            </w:pPr>
                          </w:p>
                        </w:txbxContent>
                      </wps:txbx>
                      <wps:bodyPr wrap="square" lIns="0" tIns="0" rIns="0" bIns="0" rtlCol="0">
                        <a:noAutofit/>
                      </wps:bodyPr>
                    </wps:wsp>
                  </a:graphicData>
                </a:graphic>
              </wp:anchor>
            </w:drawing>
          </mc:Choice>
          <mc:Fallback>
            <w:pict>
              <v:shape style="position:absolute;margin-left:114.676003pt;margin-top:14.643438pt;width:181.05pt;height:44.95pt;mso-position-horizontal-relative:page;mso-position-vertical-relative:paragraph;z-index:-15728640;mso-wrap-distance-left:0;mso-wrap-distance-right:0" type="#_x0000_t202" id="docshape61" filled="false" stroked="false">
                <v:textbox inset="0,0,0,0">
                  <w:txbxContent>
                    <w:tbl>
                      <w:tblPr>
                        <w:tblW w:w="0" w:type="auto"/>
                        <w:jc w:val="lef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806"/>
                        <w:gridCol w:w="1806"/>
                      </w:tblGrid>
                      <w:tr>
                        <w:trPr>
                          <w:trHeight w:val="286" w:hRule="atLeast"/>
                        </w:trPr>
                        <w:tc>
                          <w:tcPr>
                            <w:tcW w:w="1806" w:type="dxa"/>
                          </w:tcPr>
                          <w:p>
                            <w:pPr>
                              <w:pStyle w:val="TableParagraph"/>
                              <w:rPr>
                                <w:i/>
                                <w:sz w:val="24"/>
                              </w:rPr>
                            </w:pPr>
                            <w:r>
                              <w:rPr>
                                <w:i/>
                                <w:color w:val="7F7F7F"/>
                                <w:sz w:val="24"/>
                              </w:rPr>
                              <w:t>a</w:t>
                            </w:r>
                            <w:r>
                              <w:rPr>
                                <w:i/>
                                <w:color w:val="7F7F7F"/>
                                <w:spacing w:val="21"/>
                                <w:sz w:val="24"/>
                              </w:rPr>
                              <w:t> </w:t>
                            </w:r>
                            <w:r>
                              <w:rPr>
                                <w:i/>
                                <w:color w:val="7F7F7F"/>
                                <w:spacing w:val="-2"/>
                                <w:sz w:val="24"/>
                              </w:rPr>
                              <w:t>pessoa</w:t>
                            </w:r>
                          </w:p>
                        </w:tc>
                        <w:tc>
                          <w:tcPr>
                            <w:tcW w:w="1806" w:type="dxa"/>
                          </w:tcPr>
                          <w:p>
                            <w:pPr>
                              <w:pStyle w:val="TableParagraph"/>
                              <w:rPr>
                                <w:i/>
                                <w:sz w:val="24"/>
                              </w:rPr>
                            </w:pPr>
                            <w:r>
                              <w:rPr>
                                <w:i/>
                                <w:color w:val="7F7F7F"/>
                                <w:sz w:val="24"/>
                              </w:rPr>
                              <w:t>ela</w:t>
                            </w:r>
                            <w:r>
                              <w:rPr>
                                <w:sz w:val="24"/>
                              </w:rPr>
                              <w:t>,</w:t>
                            </w:r>
                            <w:r>
                              <w:rPr>
                                <w:spacing w:val="36"/>
                                <w:sz w:val="24"/>
                              </w:rPr>
                              <w:t> </w:t>
                            </w:r>
                            <w:r>
                              <w:rPr>
                                <w:i/>
                                <w:color w:val="7F7F7F"/>
                                <w:sz w:val="24"/>
                              </w:rPr>
                              <w:t>la</w:t>
                            </w:r>
                            <w:r>
                              <w:rPr>
                                <w:sz w:val="24"/>
                              </w:rPr>
                              <w:t>,</w:t>
                            </w:r>
                            <w:r>
                              <w:rPr>
                                <w:spacing w:val="36"/>
                                <w:sz w:val="24"/>
                              </w:rPr>
                              <w:t> </w:t>
                            </w:r>
                            <w:r>
                              <w:rPr>
                                <w:i/>
                                <w:color w:val="7F7F7F"/>
                                <w:sz w:val="24"/>
                              </w:rPr>
                              <w:t>na</w:t>
                            </w:r>
                            <w:r>
                              <w:rPr>
                                <w:sz w:val="24"/>
                              </w:rPr>
                              <w:t>,</w:t>
                            </w:r>
                            <w:r>
                              <w:rPr>
                                <w:spacing w:val="36"/>
                                <w:sz w:val="24"/>
                              </w:rPr>
                              <w:t> </w:t>
                            </w:r>
                            <w:r>
                              <w:rPr>
                                <w:i/>
                                <w:color w:val="7F7F7F"/>
                                <w:spacing w:val="-10"/>
                                <w:sz w:val="24"/>
                              </w:rPr>
                              <w:t>a</w:t>
                            </w:r>
                          </w:p>
                        </w:tc>
                      </w:tr>
                      <w:tr>
                        <w:trPr>
                          <w:trHeight w:val="286" w:hRule="atLeast"/>
                        </w:trPr>
                        <w:tc>
                          <w:tcPr>
                            <w:tcW w:w="1806" w:type="dxa"/>
                          </w:tcPr>
                          <w:p>
                            <w:pPr>
                              <w:pStyle w:val="TableParagraph"/>
                              <w:rPr>
                                <w:i/>
                                <w:sz w:val="24"/>
                              </w:rPr>
                            </w:pPr>
                            <w:r>
                              <w:rPr>
                                <w:i/>
                                <w:color w:val="7F7F7F"/>
                                <w:sz w:val="24"/>
                              </w:rPr>
                              <w:t>essa</w:t>
                            </w:r>
                            <w:r>
                              <w:rPr>
                                <w:i/>
                                <w:color w:val="7F7F7F"/>
                                <w:spacing w:val="24"/>
                                <w:sz w:val="24"/>
                              </w:rPr>
                              <w:t> </w:t>
                            </w:r>
                            <w:r>
                              <w:rPr>
                                <w:i/>
                                <w:color w:val="7F7F7F"/>
                                <w:spacing w:val="-2"/>
                                <w:sz w:val="24"/>
                              </w:rPr>
                              <w:t>pessoa</w:t>
                            </w:r>
                          </w:p>
                        </w:tc>
                        <w:tc>
                          <w:tcPr>
                            <w:tcW w:w="1806" w:type="dxa"/>
                          </w:tcPr>
                          <w:p>
                            <w:pPr>
                              <w:pStyle w:val="TableParagraph"/>
                              <w:rPr>
                                <w:i/>
                                <w:sz w:val="24"/>
                              </w:rPr>
                            </w:pPr>
                            <w:r>
                              <w:rPr>
                                <w:i/>
                                <w:color w:val="7F7F7F"/>
                                <w:spacing w:val="-4"/>
                                <w:sz w:val="24"/>
                              </w:rPr>
                              <w:t>essa</w:t>
                            </w:r>
                          </w:p>
                        </w:tc>
                      </w:tr>
                      <w:tr>
                        <w:trPr>
                          <w:trHeight w:val="286" w:hRule="atLeast"/>
                        </w:trPr>
                        <w:tc>
                          <w:tcPr>
                            <w:tcW w:w="1806" w:type="dxa"/>
                          </w:tcPr>
                          <w:p>
                            <w:pPr>
                              <w:pStyle w:val="TableParagraph"/>
                              <w:rPr>
                                <w:i/>
                                <w:sz w:val="24"/>
                              </w:rPr>
                            </w:pPr>
                            <w:r>
                              <w:rPr>
                                <w:i/>
                                <w:color w:val="7F7F7F"/>
                                <w:sz w:val="24"/>
                              </w:rPr>
                              <w:t>aquela</w:t>
                            </w:r>
                            <w:r>
                              <w:rPr>
                                <w:i/>
                                <w:color w:val="7F7F7F"/>
                                <w:spacing w:val="-2"/>
                                <w:sz w:val="24"/>
                              </w:rPr>
                              <w:t> pessoa</w:t>
                            </w:r>
                          </w:p>
                        </w:tc>
                        <w:tc>
                          <w:tcPr>
                            <w:tcW w:w="1806" w:type="dxa"/>
                          </w:tcPr>
                          <w:p>
                            <w:pPr>
                              <w:pStyle w:val="TableParagraph"/>
                              <w:rPr>
                                <w:i/>
                                <w:sz w:val="24"/>
                              </w:rPr>
                            </w:pPr>
                            <w:r>
                              <w:rPr>
                                <w:i/>
                                <w:color w:val="7F7F7F"/>
                                <w:spacing w:val="-2"/>
                                <w:sz w:val="24"/>
                              </w:rPr>
                              <w:t>aquela</w:t>
                            </w:r>
                          </w:p>
                        </w:tc>
                      </w:tr>
                    </w:tbl>
                    <w:p>
                      <w:pPr>
                        <w:pStyle w:val="BodyText"/>
                      </w:pPr>
                    </w:p>
                  </w:txbxContent>
                </v:textbox>
                <w10:wrap type="topAndBottom"/>
              </v:shape>
            </w:pict>
          </mc:Fallback>
        </mc:AlternateContent>
      </w:r>
      <w:r>
        <w:rPr>
          <w:sz w:val="22"/>
        </w:rPr>
        <mc:AlternateContent>
          <mc:Choice Requires="wps">
            <w:drawing>
              <wp:anchor distT="0" distB="0" distL="0" distR="0" allowOverlap="1" layoutInCell="1" locked="0" behindDoc="1" simplePos="0" relativeHeight="487587840">
                <wp:simplePos x="0" y="0"/>
                <wp:positionH relativeFrom="page">
                  <wp:posOffset>3804780</wp:posOffset>
                </wp:positionH>
                <wp:positionV relativeFrom="paragraph">
                  <wp:posOffset>185971</wp:posOffset>
                </wp:positionV>
                <wp:extent cx="2299335" cy="570865"/>
                <wp:effectExtent l="0" t="0" r="0" b="0"/>
                <wp:wrapTopAndBottom/>
                <wp:docPr id="90" name="Textbox 90"/>
                <wp:cNvGraphicFramePr>
                  <a:graphicFrameLocks/>
                </wp:cNvGraphicFramePr>
                <a:graphic>
                  <a:graphicData uri="http://schemas.microsoft.com/office/word/2010/wordprocessingShape">
                    <wps:wsp>
                      <wps:cNvPr id="90" name="Textbox 90"/>
                      <wps:cNvSpPr txBox="1"/>
                      <wps:spPr>
                        <a:xfrm>
                          <a:off x="0" y="0"/>
                          <a:ext cx="2299335" cy="570865"/>
                        </a:xfrm>
                        <a:prstGeom prst="rect">
                          <a:avLst/>
                        </a:prstGeom>
                      </wps:spPr>
                      <wps:txbx>
                        <w:txbxContent>
                          <w:tbl>
                            <w:tblPr>
                              <w:tblW w:w="0" w:type="auto"/>
                              <w:jc w:val="lef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806"/>
                              <w:gridCol w:w="1806"/>
                            </w:tblGrid>
                            <w:tr>
                              <w:trPr>
                                <w:trHeight w:val="286" w:hRule="atLeast"/>
                              </w:trPr>
                              <w:tc>
                                <w:tcPr>
                                  <w:tcW w:w="1806" w:type="dxa"/>
                                </w:tcPr>
                                <w:p>
                                  <w:pPr>
                                    <w:pStyle w:val="TableParagraph"/>
                                    <w:rPr>
                                      <w:i/>
                                      <w:sz w:val="24"/>
                                    </w:rPr>
                                  </w:pPr>
                                  <w:r>
                                    <w:rPr>
                                      <w:i/>
                                      <w:color w:val="7F7F7F"/>
                                      <w:sz w:val="24"/>
                                    </w:rPr>
                                    <w:t>a</w:t>
                                  </w:r>
                                  <w:r>
                                    <w:rPr>
                                      <w:i/>
                                      <w:color w:val="7F7F7F"/>
                                      <w:spacing w:val="21"/>
                                      <w:sz w:val="24"/>
                                    </w:rPr>
                                    <w:t> </w:t>
                                  </w:r>
                                  <w:r>
                                    <w:rPr>
                                      <w:i/>
                                      <w:color w:val="7F7F7F"/>
                                      <w:spacing w:val="-2"/>
                                      <w:sz w:val="24"/>
                                    </w:rPr>
                                    <w:t>pessoa</w:t>
                                  </w:r>
                                </w:p>
                              </w:tc>
                              <w:tc>
                                <w:tcPr>
                                  <w:tcW w:w="1806" w:type="dxa"/>
                                </w:tcPr>
                                <w:p>
                                  <w:pPr>
                                    <w:pStyle w:val="TableParagraph"/>
                                    <w:rPr>
                                      <w:i/>
                                      <w:sz w:val="24"/>
                                    </w:rPr>
                                  </w:pPr>
                                  <w:r>
                                    <w:rPr>
                                      <w:i/>
                                      <w:color w:val="7F7F7F"/>
                                      <w:sz w:val="24"/>
                                    </w:rPr>
                                    <w:t>êlo</w:t>
                                  </w:r>
                                  <w:r>
                                    <w:rPr>
                                      <w:sz w:val="24"/>
                                    </w:rPr>
                                    <w:t>,</w:t>
                                  </w:r>
                                  <w:r>
                                    <w:rPr>
                                      <w:spacing w:val="36"/>
                                      <w:sz w:val="24"/>
                                    </w:rPr>
                                    <w:t> </w:t>
                                  </w:r>
                                  <w:r>
                                    <w:rPr>
                                      <w:i/>
                                      <w:color w:val="7F7F7F"/>
                                      <w:sz w:val="24"/>
                                    </w:rPr>
                                    <w:t>le</w:t>
                                  </w:r>
                                  <w:r>
                                    <w:rPr>
                                      <w:sz w:val="24"/>
                                    </w:rPr>
                                    <w:t>,</w:t>
                                  </w:r>
                                  <w:r>
                                    <w:rPr>
                                      <w:spacing w:val="36"/>
                                      <w:sz w:val="24"/>
                                    </w:rPr>
                                    <w:t> </w:t>
                                  </w:r>
                                  <w:r>
                                    <w:rPr>
                                      <w:i/>
                                      <w:color w:val="7F7F7F"/>
                                      <w:sz w:val="24"/>
                                    </w:rPr>
                                    <w:t>ne</w:t>
                                  </w:r>
                                  <w:r>
                                    <w:rPr>
                                      <w:sz w:val="24"/>
                                    </w:rPr>
                                    <w:t>,</w:t>
                                  </w:r>
                                  <w:r>
                                    <w:rPr>
                                      <w:spacing w:val="36"/>
                                      <w:sz w:val="24"/>
                                    </w:rPr>
                                    <w:t> </w:t>
                                  </w:r>
                                  <w:r>
                                    <w:rPr>
                                      <w:i/>
                                      <w:color w:val="7F7F7F"/>
                                      <w:spacing w:val="-10"/>
                                      <w:sz w:val="24"/>
                                    </w:rPr>
                                    <w:t>e</w:t>
                                  </w:r>
                                </w:p>
                              </w:tc>
                            </w:tr>
                            <w:tr>
                              <w:trPr>
                                <w:trHeight w:val="286" w:hRule="atLeast"/>
                              </w:trPr>
                              <w:tc>
                                <w:tcPr>
                                  <w:tcW w:w="1806" w:type="dxa"/>
                                </w:tcPr>
                                <w:p>
                                  <w:pPr>
                                    <w:pStyle w:val="TableParagraph"/>
                                    <w:rPr>
                                      <w:i/>
                                      <w:sz w:val="24"/>
                                    </w:rPr>
                                  </w:pPr>
                                  <w:r>
                                    <w:rPr>
                                      <w:i/>
                                      <w:color w:val="7F7F7F"/>
                                      <w:sz w:val="24"/>
                                    </w:rPr>
                                    <w:t>essa</w:t>
                                  </w:r>
                                  <w:r>
                                    <w:rPr>
                                      <w:i/>
                                      <w:color w:val="7F7F7F"/>
                                      <w:spacing w:val="24"/>
                                      <w:sz w:val="24"/>
                                    </w:rPr>
                                    <w:t> </w:t>
                                  </w:r>
                                  <w:r>
                                    <w:rPr>
                                      <w:i/>
                                      <w:color w:val="7F7F7F"/>
                                      <w:spacing w:val="-2"/>
                                      <w:sz w:val="24"/>
                                    </w:rPr>
                                    <w:t>pessoa</w:t>
                                  </w:r>
                                </w:p>
                              </w:tc>
                              <w:tc>
                                <w:tcPr>
                                  <w:tcW w:w="1806" w:type="dxa"/>
                                </w:tcPr>
                                <w:p>
                                  <w:pPr>
                                    <w:pStyle w:val="TableParagraph"/>
                                    <w:ind w:left="3"/>
                                    <w:rPr>
                                      <w:i/>
                                      <w:sz w:val="24"/>
                                    </w:rPr>
                                  </w:pPr>
                                  <w:r>
                                    <w:rPr>
                                      <w:i/>
                                      <w:color w:val="7F7F7F"/>
                                      <w:spacing w:val="-4"/>
                                      <w:sz w:val="24"/>
                                    </w:rPr>
                                    <w:t>êsso</w:t>
                                  </w:r>
                                </w:p>
                              </w:tc>
                            </w:tr>
                            <w:tr>
                              <w:trPr>
                                <w:trHeight w:val="286" w:hRule="atLeast"/>
                              </w:trPr>
                              <w:tc>
                                <w:tcPr>
                                  <w:tcW w:w="1806" w:type="dxa"/>
                                </w:tcPr>
                                <w:p>
                                  <w:pPr>
                                    <w:pStyle w:val="TableParagraph"/>
                                    <w:rPr>
                                      <w:i/>
                                      <w:sz w:val="24"/>
                                    </w:rPr>
                                  </w:pPr>
                                  <w:r>
                                    <w:rPr>
                                      <w:i/>
                                      <w:color w:val="7F7F7F"/>
                                      <w:sz w:val="24"/>
                                    </w:rPr>
                                    <w:t>aquela</w:t>
                                  </w:r>
                                  <w:r>
                                    <w:rPr>
                                      <w:i/>
                                      <w:color w:val="7F7F7F"/>
                                      <w:spacing w:val="-2"/>
                                      <w:sz w:val="24"/>
                                    </w:rPr>
                                    <w:t> pessoa</w:t>
                                  </w:r>
                                </w:p>
                              </w:tc>
                              <w:tc>
                                <w:tcPr>
                                  <w:tcW w:w="1806" w:type="dxa"/>
                                </w:tcPr>
                                <w:p>
                                  <w:pPr>
                                    <w:pStyle w:val="TableParagraph"/>
                                    <w:ind w:left="3"/>
                                    <w:rPr>
                                      <w:i/>
                                      <w:sz w:val="24"/>
                                    </w:rPr>
                                  </w:pPr>
                                  <w:r>
                                    <w:rPr>
                                      <w:i/>
                                      <w:color w:val="7F7F7F"/>
                                      <w:spacing w:val="-2"/>
                                      <w:sz w:val="24"/>
                                    </w:rPr>
                                    <w:t>aquêlo</w:t>
                                  </w:r>
                                </w:p>
                              </w:tc>
                            </w:tr>
                          </w:tbl>
                          <w:p>
                            <w:pPr>
                              <w:pStyle w:val="BodyText"/>
                            </w:pPr>
                          </w:p>
                        </w:txbxContent>
                      </wps:txbx>
                      <wps:bodyPr wrap="square" lIns="0" tIns="0" rIns="0" bIns="0" rtlCol="0">
                        <a:noAutofit/>
                      </wps:bodyPr>
                    </wps:wsp>
                  </a:graphicData>
                </a:graphic>
              </wp:anchor>
            </w:drawing>
          </mc:Choice>
          <mc:Fallback>
            <w:pict>
              <v:shape style="position:absolute;margin-left:299.588989pt;margin-top:14.643438pt;width:181.05pt;height:44.95pt;mso-position-horizontal-relative:page;mso-position-vertical-relative:paragraph;z-index:-15728640;mso-wrap-distance-left:0;mso-wrap-distance-right:0" type="#_x0000_t202" id="docshape62" filled="false" stroked="false">
                <v:textbox inset="0,0,0,0">
                  <w:txbxContent>
                    <w:tbl>
                      <w:tblPr>
                        <w:tblW w:w="0" w:type="auto"/>
                        <w:jc w:val="lef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806"/>
                        <w:gridCol w:w="1806"/>
                      </w:tblGrid>
                      <w:tr>
                        <w:trPr>
                          <w:trHeight w:val="286" w:hRule="atLeast"/>
                        </w:trPr>
                        <w:tc>
                          <w:tcPr>
                            <w:tcW w:w="1806" w:type="dxa"/>
                          </w:tcPr>
                          <w:p>
                            <w:pPr>
                              <w:pStyle w:val="TableParagraph"/>
                              <w:rPr>
                                <w:i/>
                                <w:sz w:val="24"/>
                              </w:rPr>
                            </w:pPr>
                            <w:r>
                              <w:rPr>
                                <w:i/>
                                <w:color w:val="7F7F7F"/>
                                <w:sz w:val="24"/>
                              </w:rPr>
                              <w:t>a</w:t>
                            </w:r>
                            <w:r>
                              <w:rPr>
                                <w:i/>
                                <w:color w:val="7F7F7F"/>
                                <w:spacing w:val="21"/>
                                <w:sz w:val="24"/>
                              </w:rPr>
                              <w:t> </w:t>
                            </w:r>
                            <w:r>
                              <w:rPr>
                                <w:i/>
                                <w:color w:val="7F7F7F"/>
                                <w:spacing w:val="-2"/>
                                <w:sz w:val="24"/>
                              </w:rPr>
                              <w:t>pessoa</w:t>
                            </w:r>
                          </w:p>
                        </w:tc>
                        <w:tc>
                          <w:tcPr>
                            <w:tcW w:w="1806" w:type="dxa"/>
                          </w:tcPr>
                          <w:p>
                            <w:pPr>
                              <w:pStyle w:val="TableParagraph"/>
                              <w:rPr>
                                <w:i/>
                                <w:sz w:val="24"/>
                              </w:rPr>
                            </w:pPr>
                            <w:r>
                              <w:rPr>
                                <w:i/>
                                <w:color w:val="7F7F7F"/>
                                <w:sz w:val="24"/>
                              </w:rPr>
                              <w:t>êlo</w:t>
                            </w:r>
                            <w:r>
                              <w:rPr>
                                <w:sz w:val="24"/>
                              </w:rPr>
                              <w:t>,</w:t>
                            </w:r>
                            <w:r>
                              <w:rPr>
                                <w:spacing w:val="36"/>
                                <w:sz w:val="24"/>
                              </w:rPr>
                              <w:t> </w:t>
                            </w:r>
                            <w:r>
                              <w:rPr>
                                <w:i/>
                                <w:color w:val="7F7F7F"/>
                                <w:sz w:val="24"/>
                              </w:rPr>
                              <w:t>le</w:t>
                            </w:r>
                            <w:r>
                              <w:rPr>
                                <w:sz w:val="24"/>
                              </w:rPr>
                              <w:t>,</w:t>
                            </w:r>
                            <w:r>
                              <w:rPr>
                                <w:spacing w:val="36"/>
                                <w:sz w:val="24"/>
                              </w:rPr>
                              <w:t> </w:t>
                            </w:r>
                            <w:r>
                              <w:rPr>
                                <w:i/>
                                <w:color w:val="7F7F7F"/>
                                <w:sz w:val="24"/>
                              </w:rPr>
                              <w:t>ne</w:t>
                            </w:r>
                            <w:r>
                              <w:rPr>
                                <w:sz w:val="24"/>
                              </w:rPr>
                              <w:t>,</w:t>
                            </w:r>
                            <w:r>
                              <w:rPr>
                                <w:spacing w:val="36"/>
                                <w:sz w:val="24"/>
                              </w:rPr>
                              <w:t> </w:t>
                            </w:r>
                            <w:r>
                              <w:rPr>
                                <w:i/>
                                <w:color w:val="7F7F7F"/>
                                <w:spacing w:val="-10"/>
                                <w:sz w:val="24"/>
                              </w:rPr>
                              <w:t>e</w:t>
                            </w:r>
                          </w:p>
                        </w:tc>
                      </w:tr>
                      <w:tr>
                        <w:trPr>
                          <w:trHeight w:val="286" w:hRule="atLeast"/>
                        </w:trPr>
                        <w:tc>
                          <w:tcPr>
                            <w:tcW w:w="1806" w:type="dxa"/>
                          </w:tcPr>
                          <w:p>
                            <w:pPr>
                              <w:pStyle w:val="TableParagraph"/>
                              <w:rPr>
                                <w:i/>
                                <w:sz w:val="24"/>
                              </w:rPr>
                            </w:pPr>
                            <w:r>
                              <w:rPr>
                                <w:i/>
                                <w:color w:val="7F7F7F"/>
                                <w:sz w:val="24"/>
                              </w:rPr>
                              <w:t>essa</w:t>
                            </w:r>
                            <w:r>
                              <w:rPr>
                                <w:i/>
                                <w:color w:val="7F7F7F"/>
                                <w:spacing w:val="24"/>
                                <w:sz w:val="24"/>
                              </w:rPr>
                              <w:t> </w:t>
                            </w:r>
                            <w:r>
                              <w:rPr>
                                <w:i/>
                                <w:color w:val="7F7F7F"/>
                                <w:spacing w:val="-2"/>
                                <w:sz w:val="24"/>
                              </w:rPr>
                              <w:t>pessoa</w:t>
                            </w:r>
                          </w:p>
                        </w:tc>
                        <w:tc>
                          <w:tcPr>
                            <w:tcW w:w="1806" w:type="dxa"/>
                          </w:tcPr>
                          <w:p>
                            <w:pPr>
                              <w:pStyle w:val="TableParagraph"/>
                              <w:ind w:left="3"/>
                              <w:rPr>
                                <w:i/>
                                <w:sz w:val="24"/>
                              </w:rPr>
                            </w:pPr>
                            <w:r>
                              <w:rPr>
                                <w:i/>
                                <w:color w:val="7F7F7F"/>
                                <w:spacing w:val="-4"/>
                                <w:sz w:val="24"/>
                              </w:rPr>
                              <w:t>êsso</w:t>
                            </w:r>
                          </w:p>
                        </w:tc>
                      </w:tr>
                      <w:tr>
                        <w:trPr>
                          <w:trHeight w:val="286" w:hRule="atLeast"/>
                        </w:trPr>
                        <w:tc>
                          <w:tcPr>
                            <w:tcW w:w="1806" w:type="dxa"/>
                          </w:tcPr>
                          <w:p>
                            <w:pPr>
                              <w:pStyle w:val="TableParagraph"/>
                              <w:rPr>
                                <w:i/>
                                <w:sz w:val="24"/>
                              </w:rPr>
                            </w:pPr>
                            <w:r>
                              <w:rPr>
                                <w:i/>
                                <w:color w:val="7F7F7F"/>
                                <w:sz w:val="24"/>
                              </w:rPr>
                              <w:t>aquela</w:t>
                            </w:r>
                            <w:r>
                              <w:rPr>
                                <w:i/>
                                <w:color w:val="7F7F7F"/>
                                <w:spacing w:val="-2"/>
                                <w:sz w:val="24"/>
                              </w:rPr>
                              <w:t> pessoa</w:t>
                            </w:r>
                          </w:p>
                        </w:tc>
                        <w:tc>
                          <w:tcPr>
                            <w:tcW w:w="1806" w:type="dxa"/>
                          </w:tcPr>
                          <w:p>
                            <w:pPr>
                              <w:pStyle w:val="TableParagraph"/>
                              <w:ind w:left="3"/>
                              <w:rPr>
                                <w:i/>
                                <w:sz w:val="24"/>
                              </w:rPr>
                            </w:pPr>
                            <w:r>
                              <w:rPr>
                                <w:i/>
                                <w:color w:val="7F7F7F"/>
                                <w:spacing w:val="-2"/>
                                <w:sz w:val="24"/>
                              </w:rPr>
                              <w:t>aquêlo</w:t>
                            </w:r>
                          </w:p>
                        </w:tc>
                      </w:tr>
                    </w:tbl>
                    <w:p>
                      <w:pPr>
                        <w:pStyle w:val="BodyText"/>
                      </w:pPr>
                    </w:p>
                  </w:txbxContent>
                </v:textbox>
                <w10:wrap type="topAndBottom"/>
              </v:shape>
            </w:pict>
          </mc:Fallback>
        </mc:AlternateContent>
      </w:r>
      <w:r>
        <w:rPr>
          <w:spacing w:val="-2"/>
          <w:w w:val="105"/>
          <w:sz w:val="22"/>
        </w:rPr>
        <w:t>adnome</w:t>
      </w:r>
      <w:r>
        <w:rPr>
          <w:sz w:val="22"/>
        </w:rPr>
        <w:tab/>
      </w:r>
      <w:r>
        <w:rPr>
          <w:spacing w:val="-2"/>
          <w:w w:val="105"/>
          <w:sz w:val="22"/>
        </w:rPr>
        <w:t>pronome</w:t>
      </w:r>
      <w:r>
        <w:rPr>
          <w:sz w:val="22"/>
        </w:rPr>
        <w:tab/>
      </w:r>
      <w:r>
        <w:rPr>
          <w:spacing w:val="-2"/>
          <w:w w:val="105"/>
          <w:sz w:val="22"/>
        </w:rPr>
        <w:t>adnome</w:t>
      </w:r>
      <w:r>
        <w:rPr>
          <w:sz w:val="22"/>
        </w:rPr>
        <w:tab/>
      </w:r>
      <w:r>
        <w:rPr>
          <w:spacing w:val="-2"/>
          <w:w w:val="105"/>
          <w:sz w:val="22"/>
        </w:rPr>
        <w:t>pronome</w:t>
      </w:r>
    </w:p>
    <w:p>
      <w:pPr>
        <w:tabs>
          <w:tab w:pos="3285" w:val="left" w:leader="none"/>
        </w:tabs>
        <w:spacing w:before="0"/>
        <w:ind w:left="0" w:right="436" w:firstLine="0"/>
        <w:jc w:val="center"/>
        <w:rPr>
          <w:sz w:val="22"/>
        </w:rPr>
      </w:pPr>
      <w:r>
        <w:rPr>
          <w:spacing w:val="-2"/>
          <w:w w:val="105"/>
          <w:sz w:val="22"/>
        </w:rPr>
        <w:t>pessoa</w:t>
      </w:r>
      <w:r>
        <w:rPr>
          <w:sz w:val="22"/>
        </w:rPr>
        <w:tab/>
      </w:r>
      <w:r>
        <w:rPr>
          <w:w w:val="105"/>
          <w:sz w:val="22"/>
        </w:rPr>
        <w:t>pessoa</w:t>
      </w:r>
      <w:r>
        <w:rPr>
          <w:spacing w:val="6"/>
          <w:w w:val="105"/>
          <w:sz w:val="22"/>
        </w:rPr>
        <w:t> </w:t>
      </w:r>
      <w:r>
        <w:rPr>
          <w:spacing w:val="-2"/>
          <w:w w:val="105"/>
          <w:sz w:val="22"/>
        </w:rPr>
        <w:t>humana</w:t>
      </w:r>
    </w:p>
    <w:p>
      <w:pPr>
        <w:pStyle w:val="BodyText"/>
        <w:spacing w:before="213"/>
        <w:ind w:left="1963"/>
        <w:rPr>
          <w:i/>
        </w:rPr>
      </w:pPr>
      <w:r>
        <w:rPr>
          <w:w w:val="105"/>
        </w:rPr>
        <w:t>Tabela</w:t>
      </w:r>
      <w:r>
        <w:rPr>
          <w:spacing w:val="8"/>
          <w:w w:val="105"/>
        </w:rPr>
        <w:t> </w:t>
      </w:r>
      <w:r>
        <w:rPr>
          <w:w w:val="105"/>
        </w:rPr>
        <w:t>3.7:</w:t>
      </w:r>
      <w:r>
        <w:rPr>
          <w:spacing w:val="31"/>
          <w:w w:val="105"/>
        </w:rPr>
        <w:t> </w:t>
      </w:r>
      <w:r>
        <w:rPr>
          <w:w w:val="105"/>
        </w:rPr>
        <w:t>Variante</w:t>
      </w:r>
      <w:r>
        <w:rPr>
          <w:spacing w:val="8"/>
          <w:w w:val="105"/>
        </w:rPr>
        <w:t> </w:t>
      </w:r>
      <w:r>
        <w:rPr>
          <w:w w:val="105"/>
        </w:rPr>
        <w:t>do</w:t>
      </w:r>
      <w:r>
        <w:rPr>
          <w:spacing w:val="9"/>
          <w:w w:val="105"/>
        </w:rPr>
        <w:t> </w:t>
      </w:r>
      <w:r>
        <w:rPr>
          <w:w w:val="105"/>
        </w:rPr>
        <w:t>padrão</w:t>
      </w:r>
      <w:r>
        <w:rPr>
          <w:spacing w:val="8"/>
          <w:w w:val="105"/>
        </w:rPr>
        <w:t> </w:t>
      </w:r>
      <w:r>
        <w:rPr>
          <w:w w:val="105"/>
        </w:rPr>
        <w:t>nominal</w:t>
      </w:r>
      <w:r>
        <w:rPr>
          <w:spacing w:val="8"/>
          <w:w w:val="105"/>
        </w:rPr>
        <w:t> </w:t>
      </w:r>
      <w:r>
        <w:rPr>
          <w:w w:val="105"/>
        </w:rPr>
        <w:t>de</w:t>
      </w:r>
      <w:r>
        <w:rPr>
          <w:spacing w:val="8"/>
          <w:w w:val="105"/>
        </w:rPr>
        <w:t> </w:t>
      </w:r>
      <w:r>
        <w:rPr>
          <w:i/>
          <w:color w:val="7F7F7F"/>
          <w:spacing w:val="-2"/>
          <w:w w:val="105"/>
        </w:rPr>
        <w:t>pessoa</w:t>
      </w:r>
    </w:p>
    <w:p>
      <w:pPr>
        <w:pStyle w:val="BodyText"/>
        <w:spacing w:before="48"/>
        <w:rPr>
          <w:i/>
        </w:rPr>
      </w:pPr>
    </w:p>
    <w:p>
      <w:pPr>
        <w:pStyle w:val="BodyText"/>
        <w:spacing w:line="252" w:lineRule="auto"/>
        <w:ind w:left="23" w:right="870" w:firstLine="351"/>
        <w:jc w:val="both"/>
      </w:pPr>
      <w:r>
        <w:rPr>
          <w:w w:val="105"/>
        </w:rPr>
        <w:t>Por fim,</w:t>
      </w:r>
      <w:r>
        <w:rPr>
          <w:w w:val="105"/>
        </w:rPr>
        <w:t> no Coletivo Soberana estão propostos e estão sendo</w:t>
      </w:r>
      <w:r>
        <w:rPr>
          <w:w w:val="105"/>
        </w:rPr>
        <w:t> adotados dois padrões nominais</w:t>
      </w:r>
      <w:r>
        <w:rPr>
          <w:w w:val="105"/>
        </w:rPr>
        <w:t> similares</w:t>
      </w:r>
      <w:r>
        <w:rPr>
          <w:w w:val="105"/>
        </w:rPr>
        <w:t> aos</w:t>
      </w:r>
      <w:r>
        <w:rPr>
          <w:w w:val="105"/>
        </w:rPr>
        <w:t> tradicionais</w:t>
      </w:r>
      <w:r>
        <w:rPr>
          <w:w w:val="105"/>
        </w:rPr>
        <w:t> </w:t>
      </w:r>
      <w:r>
        <w:rPr>
          <w:i/>
          <w:color w:val="7F7F7F"/>
          <w:w w:val="105"/>
        </w:rPr>
        <w:t>ele/dele</w:t>
      </w:r>
      <w:r>
        <w:rPr>
          <w:i/>
          <w:color w:val="7F7F7F"/>
          <w:w w:val="105"/>
        </w:rPr>
        <w:t> </w:t>
      </w:r>
      <w:r>
        <w:rPr>
          <w:w w:val="105"/>
        </w:rPr>
        <w:t>e</w:t>
      </w:r>
      <w:r>
        <w:rPr>
          <w:w w:val="105"/>
        </w:rPr>
        <w:t> </w:t>
      </w:r>
      <w:r>
        <w:rPr>
          <w:i/>
          <w:color w:val="7F7F7F"/>
          <w:w w:val="105"/>
        </w:rPr>
        <w:t>ela/dela</w:t>
      </w:r>
      <w:r>
        <w:rPr>
          <w:w w:val="105"/>
        </w:rPr>
        <w:t>,</w:t>
      </w:r>
      <w:r>
        <w:rPr>
          <w:w w:val="105"/>
        </w:rPr>
        <w:t> os</w:t>
      </w:r>
      <w:r>
        <w:rPr>
          <w:w w:val="105"/>
        </w:rPr>
        <w:t> quais</w:t>
      </w:r>
      <w:r>
        <w:rPr>
          <w:w w:val="105"/>
        </w:rPr>
        <w:t> possuem</w:t>
      </w:r>
      <w:r>
        <w:rPr>
          <w:w w:val="105"/>
        </w:rPr>
        <w:t> adnomes</w:t>
      </w:r>
      <w:r>
        <w:rPr>
          <w:w w:val="105"/>
        </w:rPr>
        <w:t> e pronomes</w:t>
      </w:r>
      <w:r>
        <w:rPr>
          <w:w w:val="105"/>
        </w:rPr>
        <w:t> paroxítonos</w:t>
      </w:r>
      <w:r>
        <w:rPr>
          <w:w w:val="105"/>
        </w:rPr>
        <w:t> novos,</w:t>
      </w:r>
      <w:r>
        <w:rPr>
          <w:w w:val="105"/>
        </w:rPr>
        <w:t> mas</w:t>
      </w:r>
      <w:r>
        <w:rPr>
          <w:w w:val="105"/>
        </w:rPr>
        <w:t> pronomes</w:t>
      </w:r>
      <w:r>
        <w:rPr>
          <w:w w:val="105"/>
        </w:rPr>
        <w:t> e</w:t>
      </w:r>
      <w:r>
        <w:rPr>
          <w:w w:val="105"/>
        </w:rPr>
        <w:t> adnomes</w:t>
      </w:r>
      <w:r>
        <w:rPr>
          <w:w w:val="105"/>
        </w:rPr>
        <w:t> átonos</w:t>
      </w:r>
      <w:r>
        <w:rPr>
          <w:w w:val="105"/>
        </w:rPr>
        <w:t> antigos.</w:t>
      </w:r>
      <w:r>
        <w:rPr>
          <w:spacing w:val="40"/>
          <w:w w:val="105"/>
        </w:rPr>
        <w:t> </w:t>
      </w:r>
      <w:r>
        <w:rPr>
          <w:w w:val="105"/>
        </w:rPr>
        <w:t>Esses</w:t>
      </w:r>
      <w:r>
        <w:rPr>
          <w:w w:val="105"/>
        </w:rPr>
        <w:t> padrões nominais são o </w:t>
      </w:r>
      <w:r>
        <w:rPr>
          <w:i/>
          <w:color w:val="7F7F7F"/>
          <w:w w:val="105"/>
        </w:rPr>
        <w:t>ile/dile moço</w:t>
      </w:r>
      <w:r>
        <w:rPr>
          <w:i/>
          <w:color w:val="7F7F7F"/>
          <w:w w:val="105"/>
        </w:rPr>
        <w:t> </w:t>
      </w:r>
      <w:r>
        <w:rPr>
          <w:w w:val="105"/>
        </w:rPr>
        <w:t>e o </w:t>
      </w:r>
      <w:r>
        <w:rPr>
          <w:i/>
          <w:color w:val="7F7F7F"/>
          <w:w w:val="105"/>
        </w:rPr>
        <w:t>ila/dila moça</w:t>
      </w:r>
      <w:r>
        <w:rPr>
          <w:i/>
          <w:color w:val="7F7F7F"/>
          <w:w w:val="105"/>
        </w:rPr>
        <w:t> </w:t>
      </w:r>
      <w:r>
        <w:rPr>
          <w:w w:val="105"/>
        </w:rPr>
        <w:t>e estão esquematizados na tabela abaixo. Note</w:t>
      </w:r>
      <w:r>
        <w:rPr>
          <w:spacing w:val="-10"/>
          <w:w w:val="105"/>
        </w:rPr>
        <w:t> </w:t>
      </w:r>
      <w:r>
        <w:rPr>
          <w:w w:val="105"/>
        </w:rPr>
        <w:t>que,</w:t>
      </w:r>
      <w:r>
        <w:rPr>
          <w:spacing w:val="-6"/>
          <w:w w:val="105"/>
        </w:rPr>
        <w:t> </w:t>
      </w:r>
      <w:r>
        <w:rPr>
          <w:w w:val="105"/>
        </w:rPr>
        <w:t>no</w:t>
      </w:r>
      <w:r>
        <w:rPr>
          <w:spacing w:val="-10"/>
          <w:w w:val="105"/>
        </w:rPr>
        <w:t> </w:t>
      </w:r>
      <w:r>
        <w:rPr>
          <w:w w:val="105"/>
        </w:rPr>
        <w:t>padrão</w:t>
      </w:r>
      <w:r>
        <w:rPr>
          <w:spacing w:val="-11"/>
          <w:w w:val="105"/>
        </w:rPr>
        <w:t> </w:t>
      </w:r>
      <w:r>
        <w:rPr>
          <w:i/>
          <w:color w:val="7F7F7F"/>
          <w:w w:val="105"/>
        </w:rPr>
        <w:t>ile/dile</w:t>
      </w:r>
      <w:r>
        <w:rPr>
          <w:i/>
          <w:color w:val="7F7F7F"/>
          <w:spacing w:val="-4"/>
          <w:w w:val="105"/>
        </w:rPr>
        <w:t> </w:t>
      </w:r>
      <w:r>
        <w:rPr>
          <w:i/>
          <w:color w:val="7F7F7F"/>
          <w:w w:val="105"/>
        </w:rPr>
        <w:t>moço</w:t>
      </w:r>
      <w:r>
        <w:rPr>
          <w:w w:val="105"/>
        </w:rPr>
        <w:t>,</w:t>
      </w:r>
      <w:r>
        <w:rPr>
          <w:spacing w:val="-6"/>
          <w:w w:val="105"/>
        </w:rPr>
        <w:t> </w:t>
      </w:r>
      <w:r>
        <w:rPr>
          <w:w w:val="105"/>
        </w:rPr>
        <w:t>o</w:t>
      </w:r>
      <w:r>
        <w:rPr>
          <w:spacing w:val="-10"/>
          <w:w w:val="105"/>
        </w:rPr>
        <w:t> </w:t>
      </w:r>
      <w:r>
        <w:rPr>
          <w:w w:val="105"/>
        </w:rPr>
        <w:t>pronome</w:t>
      </w:r>
      <w:r>
        <w:rPr>
          <w:spacing w:val="-10"/>
          <w:w w:val="105"/>
        </w:rPr>
        <w:t> </w:t>
      </w:r>
      <w:r>
        <w:rPr>
          <w:w w:val="105"/>
        </w:rPr>
        <w:t>paroxítono</w:t>
      </w:r>
      <w:r>
        <w:rPr>
          <w:spacing w:val="-11"/>
          <w:w w:val="105"/>
        </w:rPr>
        <w:t> </w:t>
      </w:r>
      <w:r>
        <w:rPr>
          <w:i/>
          <w:color w:val="7F7F7F"/>
          <w:w w:val="105"/>
        </w:rPr>
        <w:t>ile </w:t>
      </w:r>
      <w:r>
        <w:rPr>
          <w:w w:val="105"/>
        </w:rPr>
        <w:t>é</w:t>
      </w:r>
      <w:r>
        <w:rPr>
          <w:spacing w:val="-10"/>
          <w:w w:val="105"/>
        </w:rPr>
        <w:t> </w:t>
      </w:r>
      <w:r>
        <w:rPr>
          <w:w w:val="105"/>
        </w:rPr>
        <w:t>substituído</w:t>
      </w:r>
      <w:r>
        <w:rPr>
          <w:spacing w:val="-10"/>
          <w:w w:val="105"/>
        </w:rPr>
        <w:t> </w:t>
      </w:r>
      <w:r>
        <w:rPr>
          <w:w w:val="105"/>
        </w:rPr>
        <w:t>pelos</w:t>
      </w:r>
      <w:r>
        <w:rPr>
          <w:spacing w:val="-10"/>
          <w:w w:val="105"/>
        </w:rPr>
        <w:t> </w:t>
      </w:r>
      <w:r>
        <w:rPr>
          <w:w w:val="105"/>
        </w:rPr>
        <w:t>pronomes átonos</w:t>
      </w:r>
      <w:r>
        <w:rPr>
          <w:spacing w:val="-5"/>
          <w:w w:val="105"/>
        </w:rPr>
        <w:t> </w:t>
      </w:r>
      <w:r>
        <w:rPr>
          <w:w w:val="105"/>
        </w:rPr>
        <w:t>antigos</w:t>
      </w:r>
      <w:r>
        <w:rPr>
          <w:spacing w:val="-4"/>
          <w:w w:val="105"/>
        </w:rPr>
        <w:t> </w:t>
      </w:r>
      <w:r>
        <w:rPr>
          <w:i/>
          <w:color w:val="7F7F7F"/>
          <w:w w:val="105"/>
        </w:rPr>
        <w:t>lo</w:t>
      </w:r>
      <w:r>
        <w:rPr>
          <w:w w:val="105"/>
        </w:rPr>
        <w:t>,</w:t>
      </w:r>
      <w:r>
        <w:rPr>
          <w:spacing w:val="-4"/>
          <w:w w:val="105"/>
        </w:rPr>
        <w:t> </w:t>
      </w:r>
      <w:r>
        <w:rPr>
          <w:i/>
          <w:color w:val="7F7F7F"/>
          <w:w w:val="105"/>
        </w:rPr>
        <w:t>no </w:t>
      </w:r>
      <w:r>
        <w:rPr>
          <w:w w:val="105"/>
        </w:rPr>
        <w:t>e</w:t>
      </w:r>
      <w:r>
        <w:rPr>
          <w:spacing w:val="-5"/>
          <w:w w:val="105"/>
        </w:rPr>
        <w:t> </w:t>
      </w:r>
      <w:r>
        <w:rPr>
          <w:i/>
          <w:color w:val="7F7F7F"/>
          <w:w w:val="105"/>
        </w:rPr>
        <w:t>o </w:t>
      </w:r>
      <w:r>
        <w:rPr>
          <w:w w:val="105"/>
        </w:rPr>
        <w:t>e</w:t>
      </w:r>
      <w:r>
        <w:rPr>
          <w:spacing w:val="-5"/>
          <w:w w:val="105"/>
        </w:rPr>
        <w:t> </w:t>
      </w:r>
      <w:r>
        <w:rPr>
          <w:w w:val="105"/>
        </w:rPr>
        <w:t>pelos</w:t>
      </w:r>
      <w:r>
        <w:rPr>
          <w:spacing w:val="-5"/>
          <w:w w:val="105"/>
        </w:rPr>
        <w:t> </w:t>
      </w:r>
      <w:r>
        <w:rPr>
          <w:w w:val="105"/>
        </w:rPr>
        <w:t>pronomes</w:t>
      </w:r>
      <w:r>
        <w:rPr>
          <w:spacing w:val="-5"/>
          <w:w w:val="105"/>
        </w:rPr>
        <w:t> </w:t>
      </w:r>
      <w:r>
        <w:rPr>
          <w:w w:val="105"/>
        </w:rPr>
        <w:t>paroxítonos</w:t>
      </w:r>
      <w:r>
        <w:rPr>
          <w:spacing w:val="-5"/>
          <w:w w:val="105"/>
        </w:rPr>
        <w:t> </w:t>
      </w:r>
      <w:r>
        <w:rPr>
          <w:w w:val="105"/>
        </w:rPr>
        <w:t>novos</w:t>
      </w:r>
      <w:r>
        <w:rPr>
          <w:spacing w:val="-5"/>
          <w:w w:val="105"/>
        </w:rPr>
        <w:t> </w:t>
      </w:r>
      <w:r>
        <w:rPr>
          <w:i/>
          <w:color w:val="7F7F7F"/>
          <w:w w:val="105"/>
        </w:rPr>
        <w:t>isse </w:t>
      </w:r>
      <w:r>
        <w:rPr>
          <w:w w:val="105"/>
        </w:rPr>
        <w:t>e</w:t>
      </w:r>
      <w:r>
        <w:rPr>
          <w:spacing w:val="-5"/>
          <w:w w:val="105"/>
        </w:rPr>
        <w:t> </w:t>
      </w:r>
      <w:r>
        <w:rPr>
          <w:i/>
          <w:color w:val="7F7F7F"/>
          <w:w w:val="105"/>
        </w:rPr>
        <w:t>aquile</w:t>
      </w:r>
      <w:r>
        <w:rPr>
          <w:w w:val="105"/>
        </w:rPr>
        <w:t>.</w:t>
      </w:r>
      <w:r>
        <w:rPr>
          <w:w w:val="105"/>
        </w:rPr>
        <w:t> Algo</w:t>
      </w:r>
      <w:r>
        <w:rPr>
          <w:spacing w:val="-5"/>
          <w:w w:val="105"/>
        </w:rPr>
        <w:t> </w:t>
      </w:r>
      <w:r>
        <w:rPr>
          <w:w w:val="105"/>
        </w:rPr>
        <w:t>análogo ocorre no padrão </w:t>
      </w:r>
      <w:r>
        <w:rPr>
          <w:i/>
          <w:color w:val="7F7F7F"/>
          <w:w w:val="105"/>
        </w:rPr>
        <w:t>ila/dila moça</w:t>
      </w:r>
      <w:r>
        <w:rPr>
          <w:w w:val="105"/>
        </w:rPr>
        <w:t>.</w:t>
      </w:r>
    </w:p>
    <w:p>
      <w:pPr>
        <w:pStyle w:val="BodyText"/>
        <w:rPr>
          <w:sz w:val="22"/>
        </w:rPr>
      </w:pPr>
    </w:p>
    <w:p>
      <w:pPr>
        <w:tabs>
          <w:tab w:pos="1767" w:val="left" w:leader="none"/>
          <w:tab w:pos="3698" w:val="left" w:leader="none"/>
          <w:tab w:pos="5465" w:val="left" w:leader="none"/>
        </w:tabs>
        <w:spacing w:before="0"/>
        <w:ind w:left="0" w:right="803" w:firstLine="0"/>
        <w:jc w:val="center"/>
        <w:rPr>
          <w:sz w:val="22"/>
        </w:rPr>
      </w:pPr>
      <w:r>
        <w:rPr>
          <w:sz w:val="22"/>
        </w:rPr>
        <mc:AlternateContent>
          <mc:Choice Requires="wps">
            <w:drawing>
              <wp:anchor distT="0" distB="0" distL="0" distR="0" allowOverlap="1" layoutInCell="1" locked="0" behindDoc="1" simplePos="0" relativeHeight="487587840">
                <wp:simplePos x="0" y="0"/>
                <wp:positionH relativeFrom="page">
                  <wp:posOffset>1456385</wp:posOffset>
                </wp:positionH>
                <wp:positionV relativeFrom="paragraph">
                  <wp:posOffset>185586</wp:posOffset>
                </wp:positionV>
                <wp:extent cx="2299335" cy="570865"/>
                <wp:effectExtent l="0" t="0" r="0" b="0"/>
                <wp:wrapTopAndBottom/>
                <wp:docPr id="91" name="Textbox 91"/>
                <wp:cNvGraphicFramePr>
                  <a:graphicFrameLocks/>
                </wp:cNvGraphicFramePr>
                <a:graphic>
                  <a:graphicData uri="http://schemas.microsoft.com/office/word/2010/wordprocessingShape">
                    <wps:wsp>
                      <wps:cNvPr id="91" name="Textbox 91"/>
                      <wps:cNvSpPr txBox="1"/>
                      <wps:spPr>
                        <a:xfrm>
                          <a:off x="0" y="0"/>
                          <a:ext cx="2299335" cy="570865"/>
                        </a:xfrm>
                        <a:prstGeom prst="rect">
                          <a:avLst/>
                        </a:prstGeom>
                      </wps:spPr>
                      <wps:txbx>
                        <w:txbxContent>
                          <w:tbl>
                            <w:tblPr>
                              <w:tblW w:w="0" w:type="auto"/>
                              <w:jc w:val="lef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806"/>
                              <w:gridCol w:w="1806"/>
                            </w:tblGrid>
                            <w:tr>
                              <w:trPr>
                                <w:trHeight w:val="286" w:hRule="atLeast"/>
                              </w:trPr>
                              <w:tc>
                                <w:tcPr>
                                  <w:tcW w:w="1806" w:type="dxa"/>
                                </w:tcPr>
                                <w:p>
                                  <w:pPr>
                                    <w:pStyle w:val="TableParagraph"/>
                                    <w:ind w:left="3"/>
                                    <w:rPr>
                                      <w:i/>
                                      <w:sz w:val="24"/>
                                    </w:rPr>
                                  </w:pPr>
                                  <w:r>
                                    <w:rPr>
                                      <w:i/>
                                      <w:color w:val="7F7F7F"/>
                                      <w:w w:val="105"/>
                                      <w:sz w:val="24"/>
                                    </w:rPr>
                                    <w:t>o</w:t>
                                  </w:r>
                                  <w:r>
                                    <w:rPr>
                                      <w:i/>
                                      <w:color w:val="7F7F7F"/>
                                      <w:spacing w:val="12"/>
                                      <w:w w:val="105"/>
                                      <w:sz w:val="24"/>
                                    </w:rPr>
                                    <w:t> </w:t>
                                  </w:r>
                                  <w:r>
                                    <w:rPr>
                                      <w:i/>
                                      <w:color w:val="7F7F7F"/>
                                      <w:spacing w:val="-2"/>
                                      <w:w w:val="105"/>
                                      <w:sz w:val="24"/>
                                    </w:rPr>
                                    <w:t>menino</w:t>
                                  </w:r>
                                </w:p>
                              </w:tc>
                              <w:tc>
                                <w:tcPr>
                                  <w:tcW w:w="1806" w:type="dxa"/>
                                </w:tcPr>
                                <w:p>
                                  <w:pPr>
                                    <w:pStyle w:val="TableParagraph"/>
                                    <w:ind w:left="3"/>
                                    <w:rPr>
                                      <w:i/>
                                      <w:sz w:val="24"/>
                                    </w:rPr>
                                  </w:pPr>
                                  <w:r>
                                    <w:rPr>
                                      <w:i/>
                                      <w:color w:val="7F7F7F"/>
                                      <w:sz w:val="24"/>
                                    </w:rPr>
                                    <w:t>ile</w:t>
                                  </w:r>
                                  <w:r>
                                    <w:rPr>
                                      <w:sz w:val="24"/>
                                    </w:rPr>
                                    <w:t>,</w:t>
                                  </w:r>
                                  <w:r>
                                    <w:rPr>
                                      <w:spacing w:val="36"/>
                                      <w:sz w:val="24"/>
                                    </w:rPr>
                                    <w:t> </w:t>
                                  </w:r>
                                  <w:r>
                                    <w:rPr>
                                      <w:i/>
                                      <w:color w:val="7F7F7F"/>
                                      <w:sz w:val="24"/>
                                    </w:rPr>
                                    <w:t>lo</w:t>
                                  </w:r>
                                  <w:r>
                                    <w:rPr>
                                      <w:sz w:val="24"/>
                                    </w:rPr>
                                    <w:t>,</w:t>
                                  </w:r>
                                  <w:r>
                                    <w:rPr>
                                      <w:spacing w:val="36"/>
                                      <w:sz w:val="24"/>
                                    </w:rPr>
                                    <w:t> </w:t>
                                  </w:r>
                                  <w:r>
                                    <w:rPr>
                                      <w:i/>
                                      <w:color w:val="7F7F7F"/>
                                      <w:sz w:val="24"/>
                                    </w:rPr>
                                    <w:t>no</w:t>
                                  </w:r>
                                  <w:r>
                                    <w:rPr>
                                      <w:sz w:val="24"/>
                                    </w:rPr>
                                    <w:t>,</w:t>
                                  </w:r>
                                  <w:r>
                                    <w:rPr>
                                      <w:spacing w:val="37"/>
                                      <w:sz w:val="24"/>
                                    </w:rPr>
                                    <w:t> </w:t>
                                  </w:r>
                                  <w:r>
                                    <w:rPr>
                                      <w:i/>
                                      <w:color w:val="7F7F7F"/>
                                      <w:spacing w:val="-10"/>
                                      <w:sz w:val="24"/>
                                    </w:rPr>
                                    <w:t>o</w:t>
                                  </w:r>
                                </w:p>
                              </w:tc>
                            </w:tr>
                            <w:tr>
                              <w:trPr>
                                <w:trHeight w:val="286" w:hRule="atLeast"/>
                              </w:trPr>
                              <w:tc>
                                <w:tcPr>
                                  <w:tcW w:w="1806" w:type="dxa"/>
                                </w:tcPr>
                                <w:p>
                                  <w:pPr>
                                    <w:pStyle w:val="TableParagraph"/>
                                    <w:ind w:left="3"/>
                                    <w:rPr>
                                      <w:i/>
                                      <w:sz w:val="24"/>
                                    </w:rPr>
                                  </w:pPr>
                                  <w:r>
                                    <w:rPr>
                                      <w:i/>
                                      <w:color w:val="7F7F7F"/>
                                      <w:w w:val="105"/>
                                      <w:sz w:val="24"/>
                                    </w:rPr>
                                    <w:t>isse</w:t>
                                  </w:r>
                                  <w:r>
                                    <w:rPr>
                                      <w:i/>
                                      <w:color w:val="7F7F7F"/>
                                      <w:spacing w:val="6"/>
                                      <w:w w:val="105"/>
                                      <w:sz w:val="24"/>
                                    </w:rPr>
                                    <w:t> </w:t>
                                  </w:r>
                                  <w:r>
                                    <w:rPr>
                                      <w:i/>
                                      <w:color w:val="7F7F7F"/>
                                      <w:spacing w:val="-2"/>
                                      <w:w w:val="105"/>
                                      <w:sz w:val="24"/>
                                    </w:rPr>
                                    <w:t>menino</w:t>
                                  </w:r>
                                </w:p>
                              </w:tc>
                              <w:tc>
                                <w:tcPr>
                                  <w:tcW w:w="1806" w:type="dxa"/>
                                </w:tcPr>
                                <w:p>
                                  <w:pPr>
                                    <w:pStyle w:val="TableParagraph"/>
                                    <w:rPr>
                                      <w:i/>
                                      <w:sz w:val="24"/>
                                    </w:rPr>
                                  </w:pPr>
                                  <w:r>
                                    <w:rPr>
                                      <w:i/>
                                      <w:color w:val="7F7F7F"/>
                                      <w:spacing w:val="-4"/>
                                      <w:sz w:val="24"/>
                                    </w:rPr>
                                    <w:t>isse</w:t>
                                  </w:r>
                                </w:p>
                              </w:tc>
                            </w:tr>
                            <w:tr>
                              <w:trPr>
                                <w:trHeight w:val="286" w:hRule="atLeast"/>
                              </w:trPr>
                              <w:tc>
                                <w:tcPr>
                                  <w:tcW w:w="1806" w:type="dxa"/>
                                </w:tcPr>
                                <w:p>
                                  <w:pPr>
                                    <w:pStyle w:val="TableParagraph"/>
                                    <w:ind w:left="3"/>
                                    <w:rPr>
                                      <w:i/>
                                      <w:sz w:val="24"/>
                                    </w:rPr>
                                  </w:pPr>
                                  <w:r>
                                    <w:rPr>
                                      <w:i/>
                                      <w:color w:val="7F7F7F"/>
                                      <w:sz w:val="24"/>
                                    </w:rPr>
                                    <w:t>aquile</w:t>
                                  </w:r>
                                  <w:r>
                                    <w:rPr>
                                      <w:i/>
                                      <w:color w:val="7F7F7F"/>
                                      <w:spacing w:val="6"/>
                                      <w:sz w:val="24"/>
                                    </w:rPr>
                                    <w:t> </w:t>
                                  </w:r>
                                  <w:r>
                                    <w:rPr>
                                      <w:i/>
                                      <w:color w:val="7F7F7F"/>
                                      <w:spacing w:val="-2"/>
                                      <w:sz w:val="24"/>
                                    </w:rPr>
                                    <w:t>menino</w:t>
                                  </w:r>
                                </w:p>
                              </w:tc>
                              <w:tc>
                                <w:tcPr>
                                  <w:tcW w:w="1806" w:type="dxa"/>
                                </w:tcPr>
                                <w:p>
                                  <w:pPr>
                                    <w:pStyle w:val="TableParagraph"/>
                                    <w:rPr>
                                      <w:i/>
                                      <w:sz w:val="24"/>
                                    </w:rPr>
                                  </w:pPr>
                                  <w:r>
                                    <w:rPr>
                                      <w:i/>
                                      <w:color w:val="7F7F7F"/>
                                      <w:spacing w:val="-2"/>
                                      <w:sz w:val="24"/>
                                    </w:rPr>
                                    <w:t>aquile</w:t>
                                  </w:r>
                                </w:p>
                              </w:tc>
                            </w:tr>
                          </w:tbl>
                          <w:p>
                            <w:pPr>
                              <w:pStyle w:val="BodyText"/>
                            </w:pPr>
                          </w:p>
                        </w:txbxContent>
                      </wps:txbx>
                      <wps:bodyPr wrap="square" lIns="0" tIns="0" rIns="0" bIns="0" rtlCol="0">
                        <a:noAutofit/>
                      </wps:bodyPr>
                    </wps:wsp>
                  </a:graphicData>
                </a:graphic>
              </wp:anchor>
            </w:drawing>
          </mc:Choice>
          <mc:Fallback>
            <w:pict>
              <v:shape style="position:absolute;margin-left:114.676003pt;margin-top:14.613106pt;width:181.05pt;height:44.95pt;mso-position-horizontal-relative:page;mso-position-vertical-relative:paragraph;z-index:-15728640;mso-wrap-distance-left:0;mso-wrap-distance-right:0" type="#_x0000_t202" id="docshape63" filled="false" stroked="false">
                <v:textbox inset="0,0,0,0">
                  <w:txbxContent>
                    <w:tbl>
                      <w:tblPr>
                        <w:tblW w:w="0" w:type="auto"/>
                        <w:jc w:val="lef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806"/>
                        <w:gridCol w:w="1806"/>
                      </w:tblGrid>
                      <w:tr>
                        <w:trPr>
                          <w:trHeight w:val="286" w:hRule="atLeast"/>
                        </w:trPr>
                        <w:tc>
                          <w:tcPr>
                            <w:tcW w:w="1806" w:type="dxa"/>
                          </w:tcPr>
                          <w:p>
                            <w:pPr>
                              <w:pStyle w:val="TableParagraph"/>
                              <w:ind w:left="3"/>
                              <w:rPr>
                                <w:i/>
                                <w:sz w:val="24"/>
                              </w:rPr>
                            </w:pPr>
                            <w:r>
                              <w:rPr>
                                <w:i/>
                                <w:color w:val="7F7F7F"/>
                                <w:w w:val="105"/>
                                <w:sz w:val="24"/>
                              </w:rPr>
                              <w:t>o</w:t>
                            </w:r>
                            <w:r>
                              <w:rPr>
                                <w:i/>
                                <w:color w:val="7F7F7F"/>
                                <w:spacing w:val="12"/>
                                <w:w w:val="105"/>
                                <w:sz w:val="24"/>
                              </w:rPr>
                              <w:t> </w:t>
                            </w:r>
                            <w:r>
                              <w:rPr>
                                <w:i/>
                                <w:color w:val="7F7F7F"/>
                                <w:spacing w:val="-2"/>
                                <w:w w:val="105"/>
                                <w:sz w:val="24"/>
                              </w:rPr>
                              <w:t>menino</w:t>
                            </w:r>
                          </w:p>
                        </w:tc>
                        <w:tc>
                          <w:tcPr>
                            <w:tcW w:w="1806" w:type="dxa"/>
                          </w:tcPr>
                          <w:p>
                            <w:pPr>
                              <w:pStyle w:val="TableParagraph"/>
                              <w:ind w:left="3"/>
                              <w:rPr>
                                <w:i/>
                                <w:sz w:val="24"/>
                              </w:rPr>
                            </w:pPr>
                            <w:r>
                              <w:rPr>
                                <w:i/>
                                <w:color w:val="7F7F7F"/>
                                <w:sz w:val="24"/>
                              </w:rPr>
                              <w:t>ile</w:t>
                            </w:r>
                            <w:r>
                              <w:rPr>
                                <w:sz w:val="24"/>
                              </w:rPr>
                              <w:t>,</w:t>
                            </w:r>
                            <w:r>
                              <w:rPr>
                                <w:spacing w:val="36"/>
                                <w:sz w:val="24"/>
                              </w:rPr>
                              <w:t> </w:t>
                            </w:r>
                            <w:r>
                              <w:rPr>
                                <w:i/>
                                <w:color w:val="7F7F7F"/>
                                <w:sz w:val="24"/>
                              </w:rPr>
                              <w:t>lo</w:t>
                            </w:r>
                            <w:r>
                              <w:rPr>
                                <w:sz w:val="24"/>
                              </w:rPr>
                              <w:t>,</w:t>
                            </w:r>
                            <w:r>
                              <w:rPr>
                                <w:spacing w:val="36"/>
                                <w:sz w:val="24"/>
                              </w:rPr>
                              <w:t> </w:t>
                            </w:r>
                            <w:r>
                              <w:rPr>
                                <w:i/>
                                <w:color w:val="7F7F7F"/>
                                <w:sz w:val="24"/>
                              </w:rPr>
                              <w:t>no</w:t>
                            </w:r>
                            <w:r>
                              <w:rPr>
                                <w:sz w:val="24"/>
                              </w:rPr>
                              <w:t>,</w:t>
                            </w:r>
                            <w:r>
                              <w:rPr>
                                <w:spacing w:val="37"/>
                                <w:sz w:val="24"/>
                              </w:rPr>
                              <w:t> </w:t>
                            </w:r>
                            <w:r>
                              <w:rPr>
                                <w:i/>
                                <w:color w:val="7F7F7F"/>
                                <w:spacing w:val="-10"/>
                                <w:sz w:val="24"/>
                              </w:rPr>
                              <w:t>o</w:t>
                            </w:r>
                          </w:p>
                        </w:tc>
                      </w:tr>
                      <w:tr>
                        <w:trPr>
                          <w:trHeight w:val="286" w:hRule="atLeast"/>
                        </w:trPr>
                        <w:tc>
                          <w:tcPr>
                            <w:tcW w:w="1806" w:type="dxa"/>
                          </w:tcPr>
                          <w:p>
                            <w:pPr>
                              <w:pStyle w:val="TableParagraph"/>
                              <w:ind w:left="3"/>
                              <w:rPr>
                                <w:i/>
                                <w:sz w:val="24"/>
                              </w:rPr>
                            </w:pPr>
                            <w:r>
                              <w:rPr>
                                <w:i/>
                                <w:color w:val="7F7F7F"/>
                                <w:w w:val="105"/>
                                <w:sz w:val="24"/>
                              </w:rPr>
                              <w:t>isse</w:t>
                            </w:r>
                            <w:r>
                              <w:rPr>
                                <w:i/>
                                <w:color w:val="7F7F7F"/>
                                <w:spacing w:val="6"/>
                                <w:w w:val="105"/>
                                <w:sz w:val="24"/>
                              </w:rPr>
                              <w:t> </w:t>
                            </w:r>
                            <w:r>
                              <w:rPr>
                                <w:i/>
                                <w:color w:val="7F7F7F"/>
                                <w:spacing w:val="-2"/>
                                <w:w w:val="105"/>
                                <w:sz w:val="24"/>
                              </w:rPr>
                              <w:t>menino</w:t>
                            </w:r>
                          </w:p>
                        </w:tc>
                        <w:tc>
                          <w:tcPr>
                            <w:tcW w:w="1806" w:type="dxa"/>
                          </w:tcPr>
                          <w:p>
                            <w:pPr>
                              <w:pStyle w:val="TableParagraph"/>
                              <w:rPr>
                                <w:i/>
                                <w:sz w:val="24"/>
                              </w:rPr>
                            </w:pPr>
                            <w:r>
                              <w:rPr>
                                <w:i/>
                                <w:color w:val="7F7F7F"/>
                                <w:spacing w:val="-4"/>
                                <w:sz w:val="24"/>
                              </w:rPr>
                              <w:t>isse</w:t>
                            </w:r>
                          </w:p>
                        </w:tc>
                      </w:tr>
                      <w:tr>
                        <w:trPr>
                          <w:trHeight w:val="286" w:hRule="atLeast"/>
                        </w:trPr>
                        <w:tc>
                          <w:tcPr>
                            <w:tcW w:w="1806" w:type="dxa"/>
                          </w:tcPr>
                          <w:p>
                            <w:pPr>
                              <w:pStyle w:val="TableParagraph"/>
                              <w:ind w:left="3"/>
                              <w:rPr>
                                <w:i/>
                                <w:sz w:val="24"/>
                              </w:rPr>
                            </w:pPr>
                            <w:r>
                              <w:rPr>
                                <w:i/>
                                <w:color w:val="7F7F7F"/>
                                <w:sz w:val="24"/>
                              </w:rPr>
                              <w:t>aquile</w:t>
                            </w:r>
                            <w:r>
                              <w:rPr>
                                <w:i/>
                                <w:color w:val="7F7F7F"/>
                                <w:spacing w:val="6"/>
                                <w:sz w:val="24"/>
                              </w:rPr>
                              <w:t> </w:t>
                            </w:r>
                            <w:r>
                              <w:rPr>
                                <w:i/>
                                <w:color w:val="7F7F7F"/>
                                <w:spacing w:val="-2"/>
                                <w:sz w:val="24"/>
                              </w:rPr>
                              <w:t>menino</w:t>
                            </w:r>
                          </w:p>
                        </w:tc>
                        <w:tc>
                          <w:tcPr>
                            <w:tcW w:w="1806" w:type="dxa"/>
                          </w:tcPr>
                          <w:p>
                            <w:pPr>
                              <w:pStyle w:val="TableParagraph"/>
                              <w:rPr>
                                <w:i/>
                                <w:sz w:val="24"/>
                              </w:rPr>
                            </w:pPr>
                            <w:r>
                              <w:rPr>
                                <w:i/>
                                <w:color w:val="7F7F7F"/>
                                <w:spacing w:val="-2"/>
                                <w:sz w:val="24"/>
                              </w:rPr>
                              <w:t>aquile</w:t>
                            </w:r>
                          </w:p>
                        </w:tc>
                      </w:tr>
                    </w:tbl>
                    <w:p>
                      <w:pPr>
                        <w:pStyle w:val="BodyText"/>
                      </w:pPr>
                    </w:p>
                  </w:txbxContent>
                </v:textbox>
                <w10:wrap type="topAndBottom"/>
              </v:shape>
            </w:pict>
          </mc:Fallback>
        </mc:AlternateContent>
      </w:r>
      <w:r>
        <w:rPr>
          <w:sz w:val="22"/>
        </w:rPr>
        <mc:AlternateContent>
          <mc:Choice Requires="wps">
            <w:drawing>
              <wp:anchor distT="0" distB="0" distL="0" distR="0" allowOverlap="1" layoutInCell="1" locked="0" behindDoc="1" simplePos="0" relativeHeight="487587840">
                <wp:simplePos x="0" y="0"/>
                <wp:positionH relativeFrom="page">
                  <wp:posOffset>3804780</wp:posOffset>
                </wp:positionH>
                <wp:positionV relativeFrom="paragraph">
                  <wp:posOffset>185586</wp:posOffset>
                </wp:positionV>
                <wp:extent cx="2299335" cy="570865"/>
                <wp:effectExtent l="0" t="0" r="0" b="0"/>
                <wp:wrapTopAndBottom/>
                <wp:docPr id="92" name="Textbox 92"/>
                <wp:cNvGraphicFramePr>
                  <a:graphicFrameLocks/>
                </wp:cNvGraphicFramePr>
                <a:graphic>
                  <a:graphicData uri="http://schemas.microsoft.com/office/word/2010/wordprocessingShape">
                    <wps:wsp>
                      <wps:cNvPr id="92" name="Textbox 92"/>
                      <wps:cNvSpPr txBox="1"/>
                      <wps:spPr>
                        <a:xfrm>
                          <a:off x="0" y="0"/>
                          <a:ext cx="2299335" cy="570865"/>
                        </a:xfrm>
                        <a:prstGeom prst="rect">
                          <a:avLst/>
                        </a:prstGeom>
                      </wps:spPr>
                      <wps:txbx>
                        <w:txbxContent>
                          <w:tbl>
                            <w:tblPr>
                              <w:tblW w:w="0" w:type="auto"/>
                              <w:jc w:val="lef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806"/>
                              <w:gridCol w:w="1806"/>
                            </w:tblGrid>
                            <w:tr>
                              <w:trPr>
                                <w:trHeight w:val="286" w:hRule="atLeast"/>
                              </w:trPr>
                              <w:tc>
                                <w:tcPr>
                                  <w:tcW w:w="1806" w:type="dxa"/>
                                </w:tcPr>
                                <w:p>
                                  <w:pPr>
                                    <w:pStyle w:val="TableParagraph"/>
                                    <w:rPr>
                                      <w:i/>
                                      <w:sz w:val="24"/>
                                    </w:rPr>
                                  </w:pPr>
                                  <w:r>
                                    <w:rPr>
                                      <w:i/>
                                      <w:color w:val="7F7F7F"/>
                                      <w:w w:val="105"/>
                                      <w:sz w:val="24"/>
                                    </w:rPr>
                                    <w:t>a</w:t>
                                  </w:r>
                                  <w:r>
                                    <w:rPr>
                                      <w:i/>
                                      <w:color w:val="7F7F7F"/>
                                      <w:spacing w:val="12"/>
                                      <w:w w:val="105"/>
                                      <w:sz w:val="24"/>
                                    </w:rPr>
                                    <w:t> </w:t>
                                  </w:r>
                                  <w:r>
                                    <w:rPr>
                                      <w:i/>
                                      <w:color w:val="7F7F7F"/>
                                      <w:spacing w:val="-2"/>
                                      <w:w w:val="105"/>
                                      <w:sz w:val="24"/>
                                    </w:rPr>
                                    <w:t>menina</w:t>
                                  </w:r>
                                </w:p>
                              </w:tc>
                              <w:tc>
                                <w:tcPr>
                                  <w:tcW w:w="1806" w:type="dxa"/>
                                </w:tcPr>
                                <w:p>
                                  <w:pPr>
                                    <w:pStyle w:val="TableParagraph"/>
                                    <w:rPr>
                                      <w:i/>
                                      <w:sz w:val="24"/>
                                    </w:rPr>
                                  </w:pPr>
                                  <w:r>
                                    <w:rPr>
                                      <w:i/>
                                      <w:color w:val="7F7F7F"/>
                                      <w:sz w:val="24"/>
                                    </w:rPr>
                                    <w:t>ila</w:t>
                                  </w:r>
                                  <w:r>
                                    <w:rPr>
                                      <w:sz w:val="24"/>
                                    </w:rPr>
                                    <w:t>,</w:t>
                                  </w:r>
                                  <w:r>
                                    <w:rPr>
                                      <w:spacing w:val="36"/>
                                      <w:sz w:val="24"/>
                                    </w:rPr>
                                    <w:t> </w:t>
                                  </w:r>
                                  <w:r>
                                    <w:rPr>
                                      <w:i/>
                                      <w:color w:val="7F7F7F"/>
                                      <w:sz w:val="24"/>
                                    </w:rPr>
                                    <w:t>la</w:t>
                                  </w:r>
                                  <w:r>
                                    <w:rPr>
                                      <w:sz w:val="24"/>
                                    </w:rPr>
                                    <w:t>,</w:t>
                                  </w:r>
                                  <w:r>
                                    <w:rPr>
                                      <w:spacing w:val="38"/>
                                      <w:sz w:val="24"/>
                                    </w:rPr>
                                    <w:t> </w:t>
                                  </w:r>
                                  <w:r>
                                    <w:rPr>
                                      <w:i/>
                                      <w:color w:val="7F7F7F"/>
                                      <w:sz w:val="24"/>
                                    </w:rPr>
                                    <w:t>na</w:t>
                                  </w:r>
                                  <w:r>
                                    <w:rPr>
                                      <w:sz w:val="24"/>
                                    </w:rPr>
                                    <w:t>,</w:t>
                                  </w:r>
                                  <w:r>
                                    <w:rPr>
                                      <w:spacing w:val="39"/>
                                      <w:sz w:val="24"/>
                                    </w:rPr>
                                    <w:t> </w:t>
                                  </w:r>
                                  <w:r>
                                    <w:rPr>
                                      <w:i/>
                                      <w:color w:val="7F7F7F"/>
                                      <w:spacing w:val="-10"/>
                                      <w:sz w:val="24"/>
                                    </w:rPr>
                                    <w:t>a</w:t>
                                  </w:r>
                                </w:p>
                              </w:tc>
                            </w:tr>
                            <w:tr>
                              <w:trPr>
                                <w:trHeight w:val="286" w:hRule="atLeast"/>
                              </w:trPr>
                              <w:tc>
                                <w:tcPr>
                                  <w:tcW w:w="1806" w:type="dxa"/>
                                </w:tcPr>
                                <w:p>
                                  <w:pPr>
                                    <w:pStyle w:val="TableParagraph"/>
                                    <w:rPr>
                                      <w:i/>
                                      <w:sz w:val="24"/>
                                    </w:rPr>
                                  </w:pPr>
                                  <w:r>
                                    <w:rPr>
                                      <w:i/>
                                      <w:color w:val="7F7F7F"/>
                                      <w:w w:val="105"/>
                                      <w:sz w:val="24"/>
                                    </w:rPr>
                                    <w:t>issa</w:t>
                                  </w:r>
                                  <w:r>
                                    <w:rPr>
                                      <w:i/>
                                      <w:color w:val="7F7F7F"/>
                                      <w:spacing w:val="5"/>
                                      <w:w w:val="105"/>
                                      <w:sz w:val="24"/>
                                    </w:rPr>
                                    <w:t> </w:t>
                                  </w:r>
                                  <w:r>
                                    <w:rPr>
                                      <w:i/>
                                      <w:color w:val="7F7F7F"/>
                                      <w:spacing w:val="-2"/>
                                      <w:w w:val="105"/>
                                      <w:sz w:val="24"/>
                                    </w:rPr>
                                    <w:t>menina</w:t>
                                  </w:r>
                                </w:p>
                              </w:tc>
                              <w:tc>
                                <w:tcPr>
                                  <w:tcW w:w="1806" w:type="dxa"/>
                                </w:tcPr>
                                <w:p>
                                  <w:pPr>
                                    <w:pStyle w:val="TableParagraph"/>
                                    <w:rPr>
                                      <w:i/>
                                      <w:sz w:val="24"/>
                                    </w:rPr>
                                  </w:pPr>
                                  <w:r>
                                    <w:rPr>
                                      <w:i/>
                                      <w:color w:val="7F7F7F"/>
                                      <w:spacing w:val="-4"/>
                                      <w:sz w:val="24"/>
                                    </w:rPr>
                                    <w:t>issa</w:t>
                                  </w:r>
                                </w:p>
                              </w:tc>
                            </w:tr>
                            <w:tr>
                              <w:trPr>
                                <w:trHeight w:val="286" w:hRule="atLeast"/>
                              </w:trPr>
                              <w:tc>
                                <w:tcPr>
                                  <w:tcW w:w="1806" w:type="dxa"/>
                                </w:tcPr>
                                <w:p>
                                  <w:pPr>
                                    <w:pStyle w:val="TableParagraph"/>
                                    <w:rPr>
                                      <w:i/>
                                      <w:sz w:val="24"/>
                                    </w:rPr>
                                  </w:pPr>
                                  <w:r>
                                    <w:rPr>
                                      <w:i/>
                                      <w:color w:val="7F7F7F"/>
                                      <w:sz w:val="24"/>
                                    </w:rPr>
                                    <w:t>aquila</w:t>
                                  </w:r>
                                  <w:r>
                                    <w:rPr>
                                      <w:i/>
                                      <w:color w:val="7F7F7F"/>
                                      <w:spacing w:val="5"/>
                                      <w:sz w:val="24"/>
                                    </w:rPr>
                                    <w:t> </w:t>
                                  </w:r>
                                  <w:r>
                                    <w:rPr>
                                      <w:i/>
                                      <w:color w:val="7F7F7F"/>
                                      <w:spacing w:val="-2"/>
                                      <w:sz w:val="24"/>
                                    </w:rPr>
                                    <w:t>menina</w:t>
                                  </w:r>
                                </w:p>
                              </w:tc>
                              <w:tc>
                                <w:tcPr>
                                  <w:tcW w:w="1806" w:type="dxa"/>
                                </w:tcPr>
                                <w:p>
                                  <w:pPr>
                                    <w:pStyle w:val="TableParagraph"/>
                                    <w:rPr>
                                      <w:i/>
                                      <w:sz w:val="24"/>
                                    </w:rPr>
                                  </w:pPr>
                                  <w:r>
                                    <w:rPr>
                                      <w:i/>
                                      <w:color w:val="7F7F7F"/>
                                      <w:spacing w:val="-2"/>
                                      <w:sz w:val="24"/>
                                    </w:rPr>
                                    <w:t>aquila</w:t>
                                  </w:r>
                                </w:p>
                              </w:tc>
                            </w:tr>
                          </w:tbl>
                          <w:p>
                            <w:pPr>
                              <w:pStyle w:val="BodyText"/>
                            </w:pPr>
                          </w:p>
                        </w:txbxContent>
                      </wps:txbx>
                      <wps:bodyPr wrap="square" lIns="0" tIns="0" rIns="0" bIns="0" rtlCol="0">
                        <a:noAutofit/>
                      </wps:bodyPr>
                    </wps:wsp>
                  </a:graphicData>
                </a:graphic>
              </wp:anchor>
            </w:drawing>
          </mc:Choice>
          <mc:Fallback>
            <w:pict>
              <v:shape style="position:absolute;margin-left:299.588989pt;margin-top:14.613106pt;width:181.05pt;height:44.95pt;mso-position-horizontal-relative:page;mso-position-vertical-relative:paragraph;z-index:-15728640;mso-wrap-distance-left:0;mso-wrap-distance-right:0" type="#_x0000_t202" id="docshape64" filled="false" stroked="false">
                <v:textbox inset="0,0,0,0">
                  <w:txbxContent>
                    <w:tbl>
                      <w:tblPr>
                        <w:tblW w:w="0" w:type="auto"/>
                        <w:jc w:val="lef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806"/>
                        <w:gridCol w:w="1806"/>
                      </w:tblGrid>
                      <w:tr>
                        <w:trPr>
                          <w:trHeight w:val="286" w:hRule="atLeast"/>
                        </w:trPr>
                        <w:tc>
                          <w:tcPr>
                            <w:tcW w:w="1806" w:type="dxa"/>
                          </w:tcPr>
                          <w:p>
                            <w:pPr>
                              <w:pStyle w:val="TableParagraph"/>
                              <w:rPr>
                                <w:i/>
                                <w:sz w:val="24"/>
                              </w:rPr>
                            </w:pPr>
                            <w:r>
                              <w:rPr>
                                <w:i/>
                                <w:color w:val="7F7F7F"/>
                                <w:w w:val="105"/>
                                <w:sz w:val="24"/>
                              </w:rPr>
                              <w:t>a</w:t>
                            </w:r>
                            <w:r>
                              <w:rPr>
                                <w:i/>
                                <w:color w:val="7F7F7F"/>
                                <w:spacing w:val="12"/>
                                <w:w w:val="105"/>
                                <w:sz w:val="24"/>
                              </w:rPr>
                              <w:t> </w:t>
                            </w:r>
                            <w:r>
                              <w:rPr>
                                <w:i/>
                                <w:color w:val="7F7F7F"/>
                                <w:spacing w:val="-2"/>
                                <w:w w:val="105"/>
                                <w:sz w:val="24"/>
                              </w:rPr>
                              <w:t>menina</w:t>
                            </w:r>
                          </w:p>
                        </w:tc>
                        <w:tc>
                          <w:tcPr>
                            <w:tcW w:w="1806" w:type="dxa"/>
                          </w:tcPr>
                          <w:p>
                            <w:pPr>
                              <w:pStyle w:val="TableParagraph"/>
                              <w:rPr>
                                <w:i/>
                                <w:sz w:val="24"/>
                              </w:rPr>
                            </w:pPr>
                            <w:r>
                              <w:rPr>
                                <w:i/>
                                <w:color w:val="7F7F7F"/>
                                <w:sz w:val="24"/>
                              </w:rPr>
                              <w:t>ila</w:t>
                            </w:r>
                            <w:r>
                              <w:rPr>
                                <w:sz w:val="24"/>
                              </w:rPr>
                              <w:t>,</w:t>
                            </w:r>
                            <w:r>
                              <w:rPr>
                                <w:spacing w:val="36"/>
                                <w:sz w:val="24"/>
                              </w:rPr>
                              <w:t> </w:t>
                            </w:r>
                            <w:r>
                              <w:rPr>
                                <w:i/>
                                <w:color w:val="7F7F7F"/>
                                <w:sz w:val="24"/>
                              </w:rPr>
                              <w:t>la</w:t>
                            </w:r>
                            <w:r>
                              <w:rPr>
                                <w:sz w:val="24"/>
                              </w:rPr>
                              <w:t>,</w:t>
                            </w:r>
                            <w:r>
                              <w:rPr>
                                <w:spacing w:val="38"/>
                                <w:sz w:val="24"/>
                              </w:rPr>
                              <w:t> </w:t>
                            </w:r>
                            <w:r>
                              <w:rPr>
                                <w:i/>
                                <w:color w:val="7F7F7F"/>
                                <w:sz w:val="24"/>
                              </w:rPr>
                              <w:t>na</w:t>
                            </w:r>
                            <w:r>
                              <w:rPr>
                                <w:sz w:val="24"/>
                              </w:rPr>
                              <w:t>,</w:t>
                            </w:r>
                            <w:r>
                              <w:rPr>
                                <w:spacing w:val="39"/>
                                <w:sz w:val="24"/>
                              </w:rPr>
                              <w:t> </w:t>
                            </w:r>
                            <w:r>
                              <w:rPr>
                                <w:i/>
                                <w:color w:val="7F7F7F"/>
                                <w:spacing w:val="-10"/>
                                <w:sz w:val="24"/>
                              </w:rPr>
                              <w:t>a</w:t>
                            </w:r>
                          </w:p>
                        </w:tc>
                      </w:tr>
                      <w:tr>
                        <w:trPr>
                          <w:trHeight w:val="286" w:hRule="atLeast"/>
                        </w:trPr>
                        <w:tc>
                          <w:tcPr>
                            <w:tcW w:w="1806" w:type="dxa"/>
                          </w:tcPr>
                          <w:p>
                            <w:pPr>
                              <w:pStyle w:val="TableParagraph"/>
                              <w:rPr>
                                <w:i/>
                                <w:sz w:val="24"/>
                              </w:rPr>
                            </w:pPr>
                            <w:r>
                              <w:rPr>
                                <w:i/>
                                <w:color w:val="7F7F7F"/>
                                <w:w w:val="105"/>
                                <w:sz w:val="24"/>
                              </w:rPr>
                              <w:t>issa</w:t>
                            </w:r>
                            <w:r>
                              <w:rPr>
                                <w:i/>
                                <w:color w:val="7F7F7F"/>
                                <w:spacing w:val="5"/>
                                <w:w w:val="105"/>
                                <w:sz w:val="24"/>
                              </w:rPr>
                              <w:t> </w:t>
                            </w:r>
                            <w:r>
                              <w:rPr>
                                <w:i/>
                                <w:color w:val="7F7F7F"/>
                                <w:spacing w:val="-2"/>
                                <w:w w:val="105"/>
                                <w:sz w:val="24"/>
                              </w:rPr>
                              <w:t>menina</w:t>
                            </w:r>
                          </w:p>
                        </w:tc>
                        <w:tc>
                          <w:tcPr>
                            <w:tcW w:w="1806" w:type="dxa"/>
                          </w:tcPr>
                          <w:p>
                            <w:pPr>
                              <w:pStyle w:val="TableParagraph"/>
                              <w:rPr>
                                <w:i/>
                                <w:sz w:val="24"/>
                              </w:rPr>
                            </w:pPr>
                            <w:r>
                              <w:rPr>
                                <w:i/>
                                <w:color w:val="7F7F7F"/>
                                <w:spacing w:val="-4"/>
                                <w:sz w:val="24"/>
                              </w:rPr>
                              <w:t>issa</w:t>
                            </w:r>
                          </w:p>
                        </w:tc>
                      </w:tr>
                      <w:tr>
                        <w:trPr>
                          <w:trHeight w:val="286" w:hRule="atLeast"/>
                        </w:trPr>
                        <w:tc>
                          <w:tcPr>
                            <w:tcW w:w="1806" w:type="dxa"/>
                          </w:tcPr>
                          <w:p>
                            <w:pPr>
                              <w:pStyle w:val="TableParagraph"/>
                              <w:rPr>
                                <w:i/>
                                <w:sz w:val="24"/>
                              </w:rPr>
                            </w:pPr>
                            <w:r>
                              <w:rPr>
                                <w:i/>
                                <w:color w:val="7F7F7F"/>
                                <w:sz w:val="24"/>
                              </w:rPr>
                              <w:t>aquila</w:t>
                            </w:r>
                            <w:r>
                              <w:rPr>
                                <w:i/>
                                <w:color w:val="7F7F7F"/>
                                <w:spacing w:val="5"/>
                                <w:sz w:val="24"/>
                              </w:rPr>
                              <w:t> </w:t>
                            </w:r>
                            <w:r>
                              <w:rPr>
                                <w:i/>
                                <w:color w:val="7F7F7F"/>
                                <w:spacing w:val="-2"/>
                                <w:sz w:val="24"/>
                              </w:rPr>
                              <w:t>menina</w:t>
                            </w:r>
                          </w:p>
                        </w:tc>
                        <w:tc>
                          <w:tcPr>
                            <w:tcW w:w="1806" w:type="dxa"/>
                          </w:tcPr>
                          <w:p>
                            <w:pPr>
                              <w:pStyle w:val="TableParagraph"/>
                              <w:rPr>
                                <w:i/>
                                <w:sz w:val="24"/>
                              </w:rPr>
                            </w:pPr>
                            <w:r>
                              <w:rPr>
                                <w:i/>
                                <w:color w:val="7F7F7F"/>
                                <w:spacing w:val="-2"/>
                                <w:sz w:val="24"/>
                              </w:rPr>
                              <w:t>aquila</w:t>
                            </w:r>
                          </w:p>
                        </w:tc>
                      </w:tr>
                    </w:tbl>
                    <w:p>
                      <w:pPr>
                        <w:pStyle w:val="BodyText"/>
                      </w:pPr>
                    </w:p>
                  </w:txbxContent>
                </v:textbox>
                <w10:wrap type="topAndBottom"/>
              </v:shape>
            </w:pict>
          </mc:Fallback>
        </mc:AlternateContent>
      </w:r>
      <w:r>
        <w:rPr>
          <w:spacing w:val="-2"/>
          <w:w w:val="105"/>
          <w:sz w:val="22"/>
        </w:rPr>
        <w:t>adnome</w:t>
      </w:r>
      <w:r>
        <w:rPr>
          <w:sz w:val="22"/>
        </w:rPr>
        <w:tab/>
      </w:r>
      <w:r>
        <w:rPr>
          <w:spacing w:val="-2"/>
          <w:w w:val="105"/>
          <w:sz w:val="22"/>
        </w:rPr>
        <w:t>pronome</w:t>
      </w:r>
      <w:r>
        <w:rPr>
          <w:sz w:val="22"/>
        </w:rPr>
        <w:tab/>
      </w:r>
      <w:r>
        <w:rPr>
          <w:spacing w:val="-2"/>
          <w:w w:val="105"/>
          <w:sz w:val="22"/>
        </w:rPr>
        <w:t>adnome</w:t>
      </w:r>
      <w:r>
        <w:rPr>
          <w:sz w:val="22"/>
        </w:rPr>
        <w:tab/>
      </w:r>
      <w:r>
        <w:rPr>
          <w:spacing w:val="-2"/>
          <w:w w:val="105"/>
          <w:sz w:val="22"/>
        </w:rPr>
        <w:t>pronome</w:t>
      </w:r>
    </w:p>
    <w:p>
      <w:pPr>
        <w:tabs>
          <w:tab w:pos="3686" w:val="left" w:leader="none"/>
        </w:tabs>
        <w:spacing w:before="0"/>
        <w:ind w:left="0" w:right="837" w:firstLine="0"/>
        <w:jc w:val="center"/>
        <w:rPr>
          <w:sz w:val="22"/>
        </w:rPr>
      </w:pPr>
      <w:r>
        <w:rPr>
          <w:w w:val="110"/>
          <w:sz w:val="22"/>
        </w:rPr>
        <w:t>ile/dile</w:t>
      </w:r>
      <w:r>
        <w:rPr>
          <w:spacing w:val="-1"/>
          <w:w w:val="110"/>
          <w:sz w:val="22"/>
        </w:rPr>
        <w:t> </w:t>
      </w:r>
      <w:r>
        <w:rPr>
          <w:spacing w:val="-4"/>
          <w:w w:val="110"/>
          <w:sz w:val="22"/>
        </w:rPr>
        <w:t>moço</w:t>
      </w:r>
      <w:r>
        <w:rPr>
          <w:sz w:val="22"/>
        </w:rPr>
        <w:tab/>
      </w:r>
      <w:r>
        <w:rPr>
          <w:w w:val="110"/>
          <w:sz w:val="22"/>
        </w:rPr>
        <w:t>ila/dila</w:t>
      </w:r>
      <w:r>
        <w:rPr>
          <w:spacing w:val="23"/>
          <w:w w:val="110"/>
          <w:sz w:val="22"/>
        </w:rPr>
        <w:t> </w:t>
      </w:r>
      <w:r>
        <w:rPr>
          <w:spacing w:val="-4"/>
          <w:w w:val="110"/>
          <w:sz w:val="22"/>
        </w:rPr>
        <w:t>moça</w:t>
      </w:r>
    </w:p>
    <w:p>
      <w:pPr>
        <w:pStyle w:val="BodyText"/>
        <w:spacing w:before="213"/>
        <w:ind w:left="456"/>
      </w:pPr>
      <w:r>
        <w:rPr>
          <w:w w:val="105"/>
        </w:rPr>
        <w:t>Tabela</w:t>
      </w:r>
      <w:r>
        <w:rPr>
          <w:spacing w:val="4"/>
          <w:w w:val="105"/>
        </w:rPr>
        <w:t> </w:t>
      </w:r>
      <w:r>
        <w:rPr>
          <w:w w:val="105"/>
        </w:rPr>
        <w:t>3.8:</w:t>
      </w:r>
      <w:r>
        <w:rPr>
          <w:spacing w:val="26"/>
          <w:w w:val="105"/>
        </w:rPr>
        <w:t> </w:t>
      </w:r>
      <w:r>
        <w:rPr>
          <w:w w:val="105"/>
        </w:rPr>
        <w:t>Padrões</w:t>
      </w:r>
      <w:r>
        <w:rPr>
          <w:spacing w:val="3"/>
          <w:w w:val="105"/>
        </w:rPr>
        <w:t> </w:t>
      </w:r>
      <w:r>
        <w:rPr>
          <w:w w:val="105"/>
        </w:rPr>
        <w:t>nominais</w:t>
      </w:r>
      <w:r>
        <w:rPr>
          <w:spacing w:val="4"/>
          <w:w w:val="105"/>
        </w:rPr>
        <w:t> </w:t>
      </w:r>
      <w:r>
        <w:rPr>
          <w:w w:val="105"/>
        </w:rPr>
        <w:t>propostos</w:t>
      </w:r>
      <w:r>
        <w:rPr>
          <w:spacing w:val="4"/>
          <w:w w:val="105"/>
        </w:rPr>
        <w:t> </w:t>
      </w:r>
      <w:r>
        <w:rPr>
          <w:w w:val="105"/>
        </w:rPr>
        <w:t>para</w:t>
      </w:r>
      <w:r>
        <w:rPr>
          <w:spacing w:val="4"/>
          <w:w w:val="105"/>
        </w:rPr>
        <w:t> </w:t>
      </w:r>
      <w:r>
        <w:rPr>
          <w:w w:val="105"/>
        </w:rPr>
        <w:t>moços</w:t>
      </w:r>
      <w:r>
        <w:rPr>
          <w:spacing w:val="4"/>
          <w:w w:val="105"/>
        </w:rPr>
        <w:t> </w:t>
      </w:r>
      <w:r>
        <w:rPr>
          <w:w w:val="105"/>
        </w:rPr>
        <w:t>e</w:t>
      </w:r>
      <w:r>
        <w:rPr>
          <w:spacing w:val="4"/>
          <w:w w:val="105"/>
        </w:rPr>
        <w:t> </w:t>
      </w:r>
      <w:r>
        <w:rPr>
          <w:w w:val="105"/>
        </w:rPr>
        <w:t>moças</w:t>
      </w:r>
      <w:r>
        <w:rPr>
          <w:spacing w:val="4"/>
          <w:w w:val="105"/>
        </w:rPr>
        <w:t> </w:t>
      </w:r>
      <w:r>
        <w:rPr>
          <w:w w:val="105"/>
        </w:rPr>
        <w:t>de</w:t>
      </w:r>
      <w:r>
        <w:rPr>
          <w:spacing w:val="4"/>
          <w:w w:val="105"/>
        </w:rPr>
        <w:t> </w:t>
      </w:r>
      <w:r>
        <w:rPr>
          <w:color w:val="7F7F7F"/>
          <w:w w:val="105"/>
        </w:rPr>
        <w:t>‘gênero</w:t>
      </w:r>
      <w:r>
        <w:rPr>
          <w:color w:val="7F7F7F"/>
          <w:spacing w:val="4"/>
          <w:w w:val="105"/>
        </w:rPr>
        <w:t> </w:t>
      </w:r>
      <w:r>
        <w:rPr>
          <w:color w:val="7F7F7F"/>
          <w:spacing w:val="-2"/>
          <w:w w:val="105"/>
        </w:rPr>
        <w:t>neutro’</w:t>
      </w:r>
    </w:p>
    <w:p>
      <w:pPr>
        <w:pStyle w:val="BodyText"/>
        <w:spacing w:before="31"/>
      </w:pPr>
    </w:p>
    <w:p>
      <w:pPr>
        <w:pStyle w:val="BodyText"/>
        <w:spacing w:line="252" w:lineRule="auto"/>
        <w:ind w:left="22" w:right="871" w:firstLine="351"/>
        <w:jc w:val="both"/>
      </w:pPr>
      <w:r>
        <w:rPr>
          <w:w w:val="105"/>
        </w:rPr>
        <w:t>Temos</w:t>
      </w:r>
      <w:r>
        <w:rPr>
          <w:w w:val="105"/>
        </w:rPr>
        <w:t> também</w:t>
      </w:r>
      <w:r>
        <w:rPr>
          <w:w w:val="105"/>
        </w:rPr>
        <w:t> os</w:t>
      </w:r>
      <w:r>
        <w:rPr>
          <w:w w:val="105"/>
        </w:rPr>
        <w:t> seguintes</w:t>
      </w:r>
      <w:r>
        <w:rPr>
          <w:w w:val="105"/>
        </w:rPr>
        <w:t> padrões</w:t>
      </w:r>
      <w:r>
        <w:rPr>
          <w:w w:val="105"/>
        </w:rPr>
        <w:t> propostos</w:t>
      </w:r>
      <w:r>
        <w:rPr>
          <w:w w:val="105"/>
        </w:rPr>
        <w:t> e</w:t>
      </w:r>
      <w:r>
        <w:rPr>
          <w:w w:val="105"/>
        </w:rPr>
        <w:t> empregados</w:t>
      </w:r>
      <w:r>
        <w:rPr>
          <w:w w:val="105"/>
        </w:rPr>
        <w:t> para</w:t>
      </w:r>
      <w:r>
        <w:rPr>
          <w:w w:val="105"/>
        </w:rPr>
        <w:t> se</w:t>
      </w:r>
      <w:r>
        <w:rPr>
          <w:w w:val="105"/>
        </w:rPr>
        <w:t> referir</w:t>
      </w:r>
      <w:r>
        <w:rPr>
          <w:w w:val="105"/>
        </w:rPr>
        <w:t> a</w:t>
      </w:r>
      <w:r>
        <w:rPr>
          <w:w w:val="105"/>
        </w:rPr>
        <w:t> pelo menos um membro do Coletivo Soberana.</w:t>
      </w:r>
    </w:p>
    <w:p>
      <w:pPr>
        <w:pStyle w:val="BodyText"/>
        <w:spacing w:line="252" w:lineRule="auto"/>
        <w:ind w:left="22" w:right="867" w:firstLine="351"/>
        <w:jc w:val="both"/>
      </w:pPr>
      <w:r>
        <w:rPr>
          <w:w w:val="105"/>
        </w:rPr>
        <w:t>Ainda que tenhamos evidência de que esses pronomes e adnomes nos últimos quatro padrões</w:t>
      </w:r>
      <w:r>
        <w:rPr>
          <w:w w:val="105"/>
        </w:rPr>
        <w:t> nominais</w:t>
      </w:r>
      <w:r>
        <w:rPr>
          <w:w w:val="105"/>
        </w:rPr>
        <w:t> sejam</w:t>
      </w:r>
      <w:r>
        <w:rPr>
          <w:w w:val="105"/>
        </w:rPr>
        <w:t> adotados</w:t>
      </w:r>
      <w:r>
        <w:rPr>
          <w:w w:val="105"/>
        </w:rPr>
        <w:t> ou</w:t>
      </w:r>
      <w:r>
        <w:rPr>
          <w:w w:val="105"/>
        </w:rPr>
        <w:t> empregados</w:t>
      </w:r>
      <w:r>
        <w:rPr>
          <w:w w:val="105"/>
        </w:rPr>
        <w:t> por</w:t>
      </w:r>
      <w:r>
        <w:rPr>
          <w:w w:val="105"/>
        </w:rPr>
        <w:t> </w:t>
      </w:r>
      <w:r>
        <w:rPr>
          <w:i/>
          <w:w w:val="105"/>
        </w:rPr>
        <w:t>cidadães</w:t>
      </w:r>
      <w:r>
        <w:rPr>
          <w:i/>
          <w:w w:val="105"/>
        </w:rPr>
        <w:t> brasileires</w:t>
      </w:r>
      <w:r>
        <w:rPr>
          <w:w w:val="105"/>
        </w:rPr>
        <w:t>,</w:t>
      </w:r>
      <w:r>
        <w:rPr>
          <w:w w:val="105"/>
        </w:rPr>
        <w:t> não</w:t>
      </w:r>
      <w:r>
        <w:rPr>
          <w:w w:val="105"/>
        </w:rPr>
        <w:t> temos registro da</w:t>
      </w:r>
      <w:r>
        <w:rPr>
          <w:w w:val="105"/>
        </w:rPr>
        <w:t> </w:t>
      </w:r>
      <w:r>
        <w:rPr>
          <w:spacing w:val="14"/>
          <w:w w:val="107"/>
        </w:rPr>
        <w:t>ad</w:t>
      </w:r>
      <w:r>
        <w:rPr>
          <w:spacing w:val="20"/>
          <w:w w:val="107"/>
        </w:rPr>
        <w:t>o</w:t>
      </w:r>
      <w:r>
        <w:rPr>
          <w:spacing w:val="14"/>
          <w:w w:val="99"/>
        </w:rPr>
        <w:t>ç</w:t>
      </w:r>
      <w:r>
        <w:rPr>
          <w:spacing w:val="-103"/>
          <w:w w:val="111"/>
        </w:rPr>
        <w:t>a</w:t>
      </w:r>
      <w:r>
        <w:rPr>
          <w:spacing w:val="13"/>
          <w:w w:val="99"/>
        </w:rPr>
        <w:t>¯o</w:t>
      </w:r>
      <w:r>
        <w:rPr>
          <w:spacing w:val="14"/>
          <w:w w:val="110"/>
        </w:rPr>
        <w:t>,</w:t>
      </w:r>
      <w:r>
        <w:rPr>
          <w:spacing w:val="-1"/>
          <w:w w:val="104"/>
        </w:rPr>
        <w:t> </w:t>
      </w:r>
      <w:r>
        <w:rPr>
          <w:w w:val="105"/>
        </w:rPr>
        <w:t>do</w:t>
      </w:r>
      <w:r>
        <w:rPr>
          <w:w w:val="105"/>
        </w:rPr>
        <w:t> emprego e da</w:t>
      </w:r>
      <w:r>
        <w:rPr>
          <w:w w:val="105"/>
        </w:rPr>
        <w:t> explicação da</w:t>
      </w:r>
      <w:r>
        <w:rPr>
          <w:w w:val="105"/>
        </w:rPr>
        <w:t> adoção e do emprego de todos eles. Alguns pronomes e adnomes são empregados só em exemplos inventados, reportados ou citados</w:t>
      </w:r>
      <w:r>
        <w:rPr>
          <w:spacing w:val="30"/>
          <w:w w:val="105"/>
        </w:rPr>
        <w:t> </w:t>
      </w:r>
      <w:r>
        <w:rPr>
          <w:w w:val="105"/>
        </w:rPr>
        <w:t>por</w:t>
      </w:r>
      <w:r>
        <w:rPr>
          <w:spacing w:val="30"/>
          <w:w w:val="105"/>
        </w:rPr>
        <w:t> </w:t>
      </w:r>
      <w:r>
        <w:rPr>
          <w:w w:val="105"/>
        </w:rPr>
        <w:t>quem</w:t>
      </w:r>
      <w:r>
        <w:rPr>
          <w:spacing w:val="29"/>
          <w:w w:val="105"/>
        </w:rPr>
        <w:t> </w:t>
      </w:r>
      <w:r>
        <w:rPr>
          <w:w w:val="105"/>
        </w:rPr>
        <w:t>quer</w:t>
      </w:r>
      <w:r>
        <w:rPr>
          <w:spacing w:val="30"/>
          <w:w w:val="105"/>
        </w:rPr>
        <w:t> </w:t>
      </w:r>
      <w:r>
        <w:rPr>
          <w:w w:val="105"/>
        </w:rPr>
        <w:t>ser</w:t>
      </w:r>
      <w:r>
        <w:rPr>
          <w:spacing w:val="30"/>
          <w:w w:val="105"/>
        </w:rPr>
        <w:t> </w:t>
      </w:r>
      <w:r>
        <w:rPr>
          <w:i/>
          <w:w w:val="105"/>
        </w:rPr>
        <w:t>representade</w:t>
      </w:r>
      <w:r>
        <w:rPr>
          <w:i/>
          <w:spacing w:val="40"/>
          <w:w w:val="105"/>
        </w:rPr>
        <w:t> </w:t>
      </w:r>
      <w:r>
        <w:rPr>
          <w:w w:val="105"/>
        </w:rPr>
        <w:t>assim,</w:t>
      </w:r>
      <w:r>
        <w:rPr>
          <w:spacing w:val="34"/>
          <w:w w:val="105"/>
        </w:rPr>
        <w:t> </w:t>
      </w:r>
      <w:r>
        <w:rPr>
          <w:w w:val="105"/>
        </w:rPr>
        <w:t>outros</w:t>
      </w:r>
      <w:r>
        <w:rPr>
          <w:spacing w:val="30"/>
          <w:w w:val="105"/>
        </w:rPr>
        <w:t> </w:t>
      </w:r>
      <w:r>
        <w:rPr>
          <w:w w:val="105"/>
        </w:rPr>
        <w:t>só</w:t>
      </w:r>
      <w:r>
        <w:rPr>
          <w:spacing w:val="30"/>
          <w:w w:val="105"/>
        </w:rPr>
        <w:t> </w:t>
      </w:r>
      <w:r>
        <w:rPr>
          <w:w w:val="105"/>
        </w:rPr>
        <w:t>para</w:t>
      </w:r>
      <w:r>
        <w:rPr>
          <w:spacing w:val="30"/>
          <w:w w:val="105"/>
        </w:rPr>
        <w:t> </w:t>
      </w:r>
      <w:r>
        <w:rPr>
          <w:w w:val="105"/>
        </w:rPr>
        <w:t>se</w:t>
      </w:r>
      <w:r>
        <w:rPr>
          <w:spacing w:val="30"/>
          <w:w w:val="105"/>
        </w:rPr>
        <w:t> </w:t>
      </w:r>
      <w:r>
        <w:rPr>
          <w:w w:val="105"/>
        </w:rPr>
        <w:t>referir</w:t>
      </w:r>
      <w:r>
        <w:rPr>
          <w:spacing w:val="30"/>
          <w:w w:val="105"/>
        </w:rPr>
        <w:t> </w:t>
      </w:r>
      <w:r>
        <w:rPr>
          <w:w w:val="105"/>
        </w:rPr>
        <w:t>a</w:t>
      </w:r>
      <w:r>
        <w:rPr>
          <w:spacing w:val="30"/>
          <w:w w:val="105"/>
        </w:rPr>
        <w:t> </w:t>
      </w:r>
      <w:r>
        <w:rPr>
          <w:w w:val="105"/>
        </w:rPr>
        <w:t>pessoas</w:t>
      </w:r>
      <w:r>
        <w:rPr>
          <w:spacing w:val="29"/>
          <w:w w:val="105"/>
        </w:rPr>
        <w:t> </w:t>
      </w:r>
      <w:r>
        <w:rPr>
          <w:w w:val="105"/>
        </w:rPr>
        <w:t>que</w:t>
      </w:r>
    </w:p>
    <w:p>
      <w:pPr>
        <w:pStyle w:val="BodyText"/>
        <w:spacing w:after="0" w:line="252" w:lineRule="auto"/>
        <w:jc w:val="both"/>
        <w:sectPr>
          <w:pgSz w:w="11910" w:h="16840"/>
          <w:pgMar w:header="819" w:footer="0" w:top="1120" w:bottom="280" w:left="1417" w:right="566"/>
        </w:sectPr>
      </w:pPr>
    </w:p>
    <w:p>
      <w:pPr>
        <w:pStyle w:val="BodyText"/>
        <w:spacing w:before="63"/>
        <w:rPr>
          <w:sz w:val="22"/>
        </w:rPr>
      </w:pPr>
    </w:p>
    <w:p>
      <w:pPr>
        <w:tabs>
          <w:tab w:pos="1767" w:val="left" w:leader="none"/>
          <w:tab w:pos="3698" w:val="left" w:leader="none"/>
          <w:tab w:pos="5465" w:val="left" w:leader="none"/>
        </w:tabs>
        <w:spacing w:before="0"/>
        <w:ind w:left="0" w:right="803" w:firstLine="0"/>
        <w:jc w:val="center"/>
        <w:rPr>
          <w:sz w:val="22"/>
        </w:rPr>
      </w:pPr>
      <w:r>
        <w:rPr>
          <w:sz w:val="22"/>
        </w:rPr>
        <mc:AlternateContent>
          <mc:Choice Requires="wps">
            <w:drawing>
              <wp:anchor distT="0" distB="0" distL="0" distR="0" allowOverlap="1" layoutInCell="1" locked="0" behindDoc="1" simplePos="0" relativeHeight="487587840">
                <wp:simplePos x="0" y="0"/>
                <wp:positionH relativeFrom="page">
                  <wp:posOffset>1456385</wp:posOffset>
                </wp:positionH>
                <wp:positionV relativeFrom="paragraph">
                  <wp:posOffset>185679</wp:posOffset>
                </wp:positionV>
                <wp:extent cx="2299335" cy="570865"/>
                <wp:effectExtent l="0" t="0" r="0" b="0"/>
                <wp:wrapTopAndBottom/>
                <wp:docPr id="93" name="Textbox 93"/>
                <wp:cNvGraphicFramePr>
                  <a:graphicFrameLocks/>
                </wp:cNvGraphicFramePr>
                <a:graphic>
                  <a:graphicData uri="http://schemas.microsoft.com/office/word/2010/wordprocessingShape">
                    <wps:wsp>
                      <wps:cNvPr id="93" name="Textbox 93"/>
                      <wps:cNvSpPr txBox="1"/>
                      <wps:spPr>
                        <a:xfrm>
                          <a:off x="0" y="0"/>
                          <a:ext cx="2299335" cy="570865"/>
                        </a:xfrm>
                        <a:prstGeom prst="rect">
                          <a:avLst/>
                        </a:prstGeom>
                      </wps:spPr>
                      <wps:txbx>
                        <w:txbxContent>
                          <w:tbl>
                            <w:tblPr>
                              <w:tblW w:w="0" w:type="auto"/>
                              <w:jc w:val="lef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806"/>
                              <w:gridCol w:w="1806"/>
                            </w:tblGrid>
                            <w:tr>
                              <w:trPr>
                                <w:trHeight w:val="286" w:hRule="atLeast"/>
                              </w:trPr>
                              <w:tc>
                                <w:tcPr>
                                  <w:tcW w:w="1806" w:type="dxa"/>
                                </w:tcPr>
                                <w:p>
                                  <w:pPr>
                                    <w:pStyle w:val="TableParagraph"/>
                                    <w:rPr>
                                      <w:i/>
                                      <w:sz w:val="24"/>
                                    </w:rPr>
                                  </w:pPr>
                                  <w:r>
                                    <w:rPr>
                                      <w:i/>
                                      <w:color w:val="7F7F7F"/>
                                      <w:w w:val="105"/>
                                      <w:sz w:val="24"/>
                                    </w:rPr>
                                    <w:t>e</w:t>
                                  </w:r>
                                  <w:r>
                                    <w:rPr>
                                      <w:i/>
                                      <w:color w:val="7F7F7F"/>
                                      <w:spacing w:val="15"/>
                                      <w:w w:val="105"/>
                                      <w:sz w:val="24"/>
                                    </w:rPr>
                                    <w:t> </w:t>
                                  </w:r>
                                  <w:r>
                                    <w:rPr>
                                      <w:i/>
                                      <w:color w:val="7F7F7F"/>
                                      <w:spacing w:val="-2"/>
                                      <w:w w:val="105"/>
                                      <w:sz w:val="24"/>
                                    </w:rPr>
                                    <w:t>menine</w:t>
                                  </w:r>
                                </w:p>
                              </w:tc>
                              <w:tc>
                                <w:tcPr>
                                  <w:tcW w:w="1806" w:type="dxa"/>
                                </w:tcPr>
                                <w:p>
                                  <w:pPr>
                                    <w:pStyle w:val="TableParagraph"/>
                                    <w:rPr>
                                      <w:i/>
                                      <w:sz w:val="24"/>
                                    </w:rPr>
                                  </w:pPr>
                                  <w:r>
                                    <w:rPr>
                                      <w:i/>
                                      <w:color w:val="7F7F7F"/>
                                      <w:sz w:val="24"/>
                                    </w:rPr>
                                    <w:t>ilo</w:t>
                                  </w:r>
                                  <w:r>
                                    <w:rPr>
                                      <w:sz w:val="24"/>
                                    </w:rPr>
                                    <w:t>,</w:t>
                                  </w:r>
                                  <w:r>
                                    <w:rPr>
                                      <w:spacing w:val="38"/>
                                      <w:sz w:val="24"/>
                                    </w:rPr>
                                    <w:t> </w:t>
                                  </w:r>
                                  <w:r>
                                    <w:rPr>
                                      <w:i/>
                                      <w:color w:val="7F7F7F"/>
                                      <w:sz w:val="24"/>
                                    </w:rPr>
                                    <w:t>le</w:t>
                                  </w:r>
                                  <w:r>
                                    <w:rPr>
                                      <w:sz w:val="24"/>
                                    </w:rPr>
                                    <w:t>,</w:t>
                                  </w:r>
                                  <w:r>
                                    <w:rPr>
                                      <w:spacing w:val="38"/>
                                      <w:sz w:val="24"/>
                                    </w:rPr>
                                    <w:t> </w:t>
                                  </w:r>
                                  <w:r>
                                    <w:rPr>
                                      <w:i/>
                                      <w:color w:val="7F7F7F"/>
                                      <w:sz w:val="24"/>
                                    </w:rPr>
                                    <w:t>ne</w:t>
                                  </w:r>
                                  <w:r>
                                    <w:rPr>
                                      <w:sz w:val="24"/>
                                    </w:rPr>
                                    <w:t>,</w:t>
                                  </w:r>
                                  <w:r>
                                    <w:rPr>
                                      <w:spacing w:val="38"/>
                                      <w:sz w:val="24"/>
                                    </w:rPr>
                                    <w:t> </w:t>
                                  </w:r>
                                  <w:r>
                                    <w:rPr>
                                      <w:i/>
                                      <w:color w:val="7F7F7F"/>
                                      <w:spacing w:val="-10"/>
                                      <w:sz w:val="24"/>
                                    </w:rPr>
                                    <w:t>e</w:t>
                                  </w:r>
                                </w:p>
                              </w:tc>
                            </w:tr>
                            <w:tr>
                              <w:trPr>
                                <w:trHeight w:val="286" w:hRule="atLeast"/>
                              </w:trPr>
                              <w:tc>
                                <w:tcPr>
                                  <w:tcW w:w="1806" w:type="dxa"/>
                                </w:tcPr>
                                <w:p>
                                  <w:pPr>
                                    <w:pStyle w:val="TableParagraph"/>
                                    <w:rPr>
                                      <w:i/>
                                      <w:sz w:val="24"/>
                                    </w:rPr>
                                  </w:pPr>
                                  <w:r>
                                    <w:rPr>
                                      <w:i/>
                                      <w:color w:val="7F7F7F"/>
                                      <w:w w:val="105"/>
                                      <w:sz w:val="24"/>
                                    </w:rPr>
                                    <w:t>isso</w:t>
                                  </w:r>
                                  <w:r>
                                    <w:rPr>
                                      <w:i/>
                                      <w:color w:val="7F7F7F"/>
                                      <w:spacing w:val="5"/>
                                      <w:w w:val="105"/>
                                      <w:sz w:val="24"/>
                                    </w:rPr>
                                    <w:t> </w:t>
                                  </w:r>
                                  <w:r>
                                    <w:rPr>
                                      <w:i/>
                                      <w:color w:val="7F7F7F"/>
                                      <w:spacing w:val="-2"/>
                                      <w:w w:val="105"/>
                                      <w:sz w:val="24"/>
                                    </w:rPr>
                                    <w:t>menine</w:t>
                                  </w:r>
                                </w:p>
                              </w:tc>
                              <w:tc>
                                <w:tcPr>
                                  <w:tcW w:w="1806" w:type="dxa"/>
                                </w:tcPr>
                                <w:p>
                                  <w:pPr>
                                    <w:pStyle w:val="TableParagraph"/>
                                    <w:ind w:left="3"/>
                                    <w:rPr>
                                      <w:i/>
                                      <w:sz w:val="24"/>
                                    </w:rPr>
                                  </w:pPr>
                                  <w:r>
                                    <w:rPr>
                                      <w:i/>
                                      <w:color w:val="7F7F7F"/>
                                      <w:spacing w:val="-4"/>
                                      <w:sz w:val="24"/>
                                    </w:rPr>
                                    <w:t>isso</w:t>
                                  </w:r>
                                </w:p>
                              </w:tc>
                            </w:tr>
                            <w:tr>
                              <w:trPr>
                                <w:trHeight w:val="286" w:hRule="atLeast"/>
                              </w:trPr>
                              <w:tc>
                                <w:tcPr>
                                  <w:tcW w:w="1806" w:type="dxa"/>
                                </w:tcPr>
                                <w:p>
                                  <w:pPr>
                                    <w:pStyle w:val="TableParagraph"/>
                                    <w:rPr>
                                      <w:i/>
                                      <w:sz w:val="24"/>
                                    </w:rPr>
                                  </w:pPr>
                                  <w:r>
                                    <w:rPr>
                                      <w:i/>
                                      <w:color w:val="7F7F7F"/>
                                      <w:sz w:val="24"/>
                                    </w:rPr>
                                    <w:t>aquilo</w:t>
                                  </w:r>
                                  <w:r>
                                    <w:rPr>
                                      <w:i/>
                                      <w:color w:val="7F7F7F"/>
                                      <w:spacing w:val="5"/>
                                      <w:sz w:val="24"/>
                                    </w:rPr>
                                    <w:t> </w:t>
                                  </w:r>
                                  <w:r>
                                    <w:rPr>
                                      <w:i/>
                                      <w:color w:val="7F7F7F"/>
                                      <w:spacing w:val="-2"/>
                                      <w:sz w:val="24"/>
                                    </w:rPr>
                                    <w:t>menine</w:t>
                                  </w:r>
                                </w:p>
                              </w:tc>
                              <w:tc>
                                <w:tcPr>
                                  <w:tcW w:w="1806" w:type="dxa"/>
                                </w:tcPr>
                                <w:p>
                                  <w:pPr>
                                    <w:pStyle w:val="TableParagraph"/>
                                    <w:ind w:left="3"/>
                                    <w:rPr>
                                      <w:i/>
                                      <w:sz w:val="24"/>
                                    </w:rPr>
                                  </w:pPr>
                                  <w:r>
                                    <w:rPr>
                                      <w:i/>
                                      <w:color w:val="7F7F7F"/>
                                      <w:spacing w:val="-2"/>
                                      <w:sz w:val="24"/>
                                    </w:rPr>
                                    <w:t>aquilo</w:t>
                                  </w:r>
                                </w:p>
                              </w:tc>
                            </w:tr>
                          </w:tbl>
                          <w:p>
                            <w:pPr>
                              <w:pStyle w:val="BodyText"/>
                            </w:pPr>
                          </w:p>
                        </w:txbxContent>
                      </wps:txbx>
                      <wps:bodyPr wrap="square" lIns="0" tIns="0" rIns="0" bIns="0" rtlCol="0">
                        <a:noAutofit/>
                      </wps:bodyPr>
                    </wps:wsp>
                  </a:graphicData>
                </a:graphic>
              </wp:anchor>
            </w:drawing>
          </mc:Choice>
          <mc:Fallback>
            <w:pict>
              <v:shape style="position:absolute;margin-left:114.676003pt;margin-top:14.62041pt;width:181.05pt;height:44.95pt;mso-position-horizontal-relative:page;mso-position-vertical-relative:paragraph;z-index:-15728640;mso-wrap-distance-left:0;mso-wrap-distance-right:0" type="#_x0000_t202" id="docshape65" filled="false" stroked="false">
                <v:textbox inset="0,0,0,0">
                  <w:txbxContent>
                    <w:tbl>
                      <w:tblPr>
                        <w:tblW w:w="0" w:type="auto"/>
                        <w:jc w:val="lef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806"/>
                        <w:gridCol w:w="1806"/>
                      </w:tblGrid>
                      <w:tr>
                        <w:trPr>
                          <w:trHeight w:val="286" w:hRule="atLeast"/>
                        </w:trPr>
                        <w:tc>
                          <w:tcPr>
                            <w:tcW w:w="1806" w:type="dxa"/>
                          </w:tcPr>
                          <w:p>
                            <w:pPr>
                              <w:pStyle w:val="TableParagraph"/>
                              <w:rPr>
                                <w:i/>
                                <w:sz w:val="24"/>
                              </w:rPr>
                            </w:pPr>
                            <w:r>
                              <w:rPr>
                                <w:i/>
                                <w:color w:val="7F7F7F"/>
                                <w:w w:val="105"/>
                                <w:sz w:val="24"/>
                              </w:rPr>
                              <w:t>e</w:t>
                            </w:r>
                            <w:r>
                              <w:rPr>
                                <w:i/>
                                <w:color w:val="7F7F7F"/>
                                <w:spacing w:val="15"/>
                                <w:w w:val="105"/>
                                <w:sz w:val="24"/>
                              </w:rPr>
                              <w:t> </w:t>
                            </w:r>
                            <w:r>
                              <w:rPr>
                                <w:i/>
                                <w:color w:val="7F7F7F"/>
                                <w:spacing w:val="-2"/>
                                <w:w w:val="105"/>
                                <w:sz w:val="24"/>
                              </w:rPr>
                              <w:t>menine</w:t>
                            </w:r>
                          </w:p>
                        </w:tc>
                        <w:tc>
                          <w:tcPr>
                            <w:tcW w:w="1806" w:type="dxa"/>
                          </w:tcPr>
                          <w:p>
                            <w:pPr>
                              <w:pStyle w:val="TableParagraph"/>
                              <w:rPr>
                                <w:i/>
                                <w:sz w:val="24"/>
                              </w:rPr>
                            </w:pPr>
                            <w:r>
                              <w:rPr>
                                <w:i/>
                                <w:color w:val="7F7F7F"/>
                                <w:sz w:val="24"/>
                              </w:rPr>
                              <w:t>ilo</w:t>
                            </w:r>
                            <w:r>
                              <w:rPr>
                                <w:sz w:val="24"/>
                              </w:rPr>
                              <w:t>,</w:t>
                            </w:r>
                            <w:r>
                              <w:rPr>
                                <w:spacing w:val="38"/>
                                <w:sz w:val="24"/>
                              </w:rPr>
                              <w:t> </w:t>
                            </w:r>
                            <w:r>
                              <w:rPr>
                                <w:i/>
                                <w:color w:val="7F7F7F"/>
                                <w:sz w:val="24"/>
                              </w:rPr>
                              <w:t>le</w:t>
                            </w:r>
                            <w:r>
                              <w:rPr>
                                <w:sz w:val="24"/>
                              </w:rPr>
                              <w:t>,</w:t>
                            </w:r>
                            <w:r>
                              <w:rPr>
                                <w:spacing w:val="38"/>
                                <w:sz w:val="24"/>
                              </w:rPr>
                              <w:t> </w:t>
                            </w:r>
                            <w:r>
                              <w:rPr>
                                <w:i/>
                                <w:color w:val="7F7F7F"/>
                                <w:sz w:val="24"/>
                              </w:rPr>
                              <w:t>ne</w:t>
                            </w:r>
                            <w:r>
                              <w:rPr>
                                <w:sz w:val="24"/>
                              </w:rPr>
                              <w:t>,</w:t>
                            </w:r>
                            <w:r>
                              <w:rPr>
                                <w:spacing w:val="38"/>
                                <w:sz w:val="24"/>
                              </w:rPr>
                              <w:t> </w:t>
                            </w:r>
                            <w:r>
                              <w:rPr>
                                <w:i/>
                                <w:color w:val="7F7F7F"/>
                                <w:spacing w:val="-10"/>
                                <w:sz w:val="24"/>
                              </w:rPr>
                              <w:t>e</w:t>
                            </w:r>
                          </w:p>
                        </w:tc>
                      </w:tr>
                      <w:tr>
                        <w:trPr>
                          <w:trHeight w:val="286" w:hRule="atLeast"/>
                        </w:trPr>
                        <w:tc>
                          <w:tcPr>
                            <w:tcW w:w="1806" w:type="dxa"/>
                          </w:tcPr>
                          <w:p>
                            <w:pPr>
                              <w:pStyle w:val="TableParagraph"/>
                              <w:rPr>
                                <w:i/>
                                <w:sz w:val="24"/>
                              </w:rPr>
                            </w:pPr>
                            <w:r>
                              <w:rPr>
                                <w:i/>
                                <w:color w:val="7F7F7F"/>
                                <w:w w:val="105"/>
                                <w:sz w:val="24"/>
                              </w:rPr>
                              <w:t>isso</w:t>
                            </w:r>
                            <w:r>
                              <w:rPr>
                                <w:i/>
                                <w:color w:val="7F7F7F"/>
                                <w:spacing w:val="5"/>
                                <w:w w:val="105"/>
                                <w:sz w:val="24"/>
                              </w:rPr>
                              <w:t> </w:t>
                            </w:r>
                            <w:r>
                              <w:rPr>
                                <w:i/>
                                <w:color w:val="7F7F7F"/>
                                <w:spacing w:val="-2"/>
                                <w:w w:val="105"/>
                                <w:sz w:val="24"/>
                              </w:rPr>
                              <w:t>menine</w:t>
                            </w:r>
                          </w:p>
                        </w:tc>
                        <w:tc>
                          <w:tcPr>
                            <w:tcW w:w="1806" w:type="dxa"/>
                          </w:tcPr>
                          <w:p>
                            <w:pPr>
                              <w:pStyle w:val="TableParagraph"/>
                              <w:ind w:left="3"/>
                              <w:rPr>
                                <w:i/>
                                <w:sz w:val="24"/>
                              </w:rPr>
                            </w:pPr>
                            <w:r>
                              <w:rPr>
                                <w:i/>
                                <w:color w:val="7F7F7F"/>
                                <w:spacing w:val="-4"/>
                                <w:sz w:val="24"/>
                              </w:rPr>
                              <w:t>isso</w:t>
                            </w:r>
                          </w:p>
                        </w:tc>
                      </w:tr>
                      <w:tr>
                        <w:trPr>
                          <w:trHeight w:val="286" w:hRule="atLeast"/>
                        </w:trPr>
                        <w:tc>
                          <w:tcPr>
                            <w:tcW w:w="1806" w:type="dxa"/>
                          </w:tcPr>
                          <w:p>
                            <w:pPr>
                              <w:pStyle w:val="TableParagraph"/>
                              <w:rPr>
                                <w:i/>
                                <w:sz w:val="24"/>
                              </w:rPr>
                            </w:pPr>
                            <w:r>
                              <w:rPr>
                                <w:i/>
                                <w:color w:val="7F7F7F"/>
                                <w:sz w:val="24"/>
                              </w:rPr>
                              <w:t>aquilo</w:t>
                            </w:r>
                            <w:r>
                              <w:rPr>
                                <w:i/>
                                <w:color w:val="7F7F7F"/>
                                <w:spacing w:val="5"/>
                                <w:sz w:val="24"/>
                              </w:rPr>
                              <w:t> </w:t>
                            </w:r>
                            <w:r>
                              <w:rPr>
                                <w:i/>
                                <w:color w:val="7F7F7F"/>
                                <w:spacing w:val="-2"/>
                                <w:sz w:val="24"/>
                              </w:rPr>
                              <w:t>menine</w:t>
                            </w:r>
                          </w:p>
                        </w:tc>
                        <w:tc>
                          <w:tcPr>
                            <w:tcW w:w="1806" w:type="dxa"/>
                          </w:tcPr>
                          <w:p>
                            <w:pPr>
                              <w:pStyle w:val="TableParagraph"/>
                              <w:ind w:left="3"/>
                              <w:rPr>
                                <w:i/>
                                <w:sz w:val="24"/>
                              </w:rPr>
                            </w:pPr>
                            <w:r>
                              <w:rPr>
                                <w:i/>
                                <w:color w:val="7F7F7F"/>
                                <w:spacing w:val="-2"/>
                                <w:sz w:val="24"/>
                              </w:rPr>
                              <w:t>aquilo</w:t>
                            </w:r>
                          </w:p>
                        </w:tc>
                      </w:tr>
                    </w:tbl>
                    <w:p>
                      <w:pPr>
                        <w:pStyle w:val="BodyText"/>
                      </w:pPr>
                    </w:p>
                  </w:txbxContent>
                </v:textbox>
                <w10:wrap type="topAndBottom"/>
              </v:shape>
            </w:pict>
          </mc:Fallback>
        </mc:AlternateContent>
      </w:r>
      <w:r>
        <w:rPr>
          <w:sz w:val="22"/>
        </w:rPr>
        <mc:AlternateContent>
          <mc:Choice Requires="wps">
            <w:drawing>
              <wp:anchor distT="0" distB="0" distL="0" distR="0" allowOverlap="1" layoutInCell="1" locked="0" behindDoc="1" simplePos="0" relativeHeight="487587840">
                <wp:simplePos x="0" y="0"/>
                <wp:positionH relativeFrom="page">
                  <wp:posOffset>3804780</wp:posOffset>
                </wp:positionH>
                <wp:positionV relativeFrom="paragraph">
                  <wp:posOffset>185679</wp:posOffset>
                </wp:positionV>
                <wp:extent cx="2299335" cy="570865"/>
                <wp:effectExtent l="0" t="0" r="0" b="0"/>
                <wp:wrapTopAndBottom/>
                <wp:docPr id="94" name="Textbox 94"/>
                <wp:cNvGraphicFramePr>
                  <a:graphicFrameLocks/>
                </wp:cNvGraphicFramePr>
                <a:graphic>
                  <a:graphicData uri="http://schemas.microsoft.com/office/word/2010/wordprocessingShape">
                    <wps:wsp>
                      <wps:cNvPr id="94" name="Textbox 94"/>
                      <wps:cNvSpPr txBox="1"/>
                      <wps:spPr>
                        <a:xfrm>
                          <a:off x="0" y="0"/>
                          <a:ext cx="2299335" cy="570865"/>
                        </a:xfrm>
                        <a:prstGeom prst="rect">
                          <a:avLst/>
                        </a:prstGeom>
                      </wps:spPr>
                      <wps:txbx>
                        <w:txbxContent>
                          <w:tbl>
                            <w:tblPr>
                              <w:tblW w:w="0" w:type="auto"/>
                              <w:jc w:val="lef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806"/>
                              <w:gridCol w:w="1806"/>
                            </w:tblGrid>
                            <w:tr>
                              <w:trPr>
                                <w:trHeight w:val="286" w:hRule="atLeast"/>
                              </w:trPr>
                              <w:tc>
                                <w:tcPr>
                                  <w:tcW w:w="1806" w:type="dxa"/>
                                </w:tcPr>
                                <w:p>
                                  <w:pPr>
                                    <w:pStyle w:val="TableParagraph"/>
                                    <w:rPr>
                                      <w:i/>
                                      <w:sz w:val="24"/>
                                    </w:rPr>
                                  </w:pPr>
                                  <w:r>
                                    <w:rPr>
                                      <w:i/>
                                      <w:color w:val="7F7F7F"/>
                                      <w:w w:val="105"/>
                                      <w:sz w:val="24"/>
                                    </w:rPr>
                                    <w:t>e</w:t>
                                  </w:r>
                                  <w:r>
                                    <w:rPr>
                                      <w:i/>
                                      <w:color w:val="7F7F7F"/>
                                      <w:spacing w:val="15"/>
                                      <w:w w:val="105"/>
                                      <w:sz w:val="24"/>
                                    </w:rPr>
                                    <w:t> </w:t>
                                  </w:r>
                                  <w:r>
                                    <w:rPr>
                                      <w:i/>
                                      <w:color w:val="7F7F7F"/>
                                      <w:spacing w:val="-2"/>
                                      <w:w w:val="105"/>
                                      <w:sz w:val="24"/>
                                    </w:rPr>
                                    <w:t>menine</w:t>
                                  </w:r>
                                </w:p>
                              </w:tc>
                              <w:tc>
                                <w:tcPr>
                                  <w:tcW w:w="1806" w:type="dxa"/>
                                </w:tcPr>
                                <w:p>
                                  <w:pPr>
                                    <w:pStyle w:val="TableParagraph"/>
                                    <w:rPr>
                                      <w:i/>
                                      <w:sz w:val="24"/>
                                    </w:rPr>
                                  </w:pPr>
                                  <w:r>
                                    <w:rPr>
                                      <w:i/>
                                      <w:color w:val="7F7F7F"/>
                                      <w:sz w:val="24"/>
                                    </w:rPr>
                                    <w:t>ila</w:t>
                                  </w:r>
                                  <w:r>
                                    <w:rPr>
                                      <w:sz w:val="24"/>
                                    </w:rPr>
                                    <w:t>,</w:t>
                                  </w:r>
                                  <w:r>
                                    <w:rPr>
                                      <w:spacing w:val="39"/>
                                      <w:sz w:val="24"/>
                                    </w:rPr>
                                    <w:t> </w:t>
                                  </w:r>
                                  <w:r>
                                    <w:rPr>
                                      <w:i/>
                                      <w:color w:val="7F7F7F"/>
                                      <w:sz w:val="24"/>
                                    </w:rPr>
                                    <w:t>le</w:t>
                                  </w:r>
                                  <w:r>
                                    <w:rPr>
                                      <w:sz w:val="24"/>
                                    </w:rPr>
                                    <w:t>,</w:t>
                                  </w:r>
                                  <w:r>
                                    <w:rPr>
                                      <w:spacing w:val="39"/>
                                      <w:sz w:val="24"/>
                                    </w:rPr>
                                    <w:t> </w:t>
                                  </w:r>
                                  <w:r>
                                    <w:rPr>
                                      <w:i/>
                                      <w:color w:val="7F7F7F"/>
                                      <w:sz w:val="24"/>
                                    </w:rPr>
                                    <w:t>ne</w:t>
                                  </w:r>
                                  <w:r>
                                    <w:rPr>
                                      <w:sz w:val="24"/>
                                    </w:rPr>
                                    <w:t>,</w:t>
                                  </w:r>
                                  <w:r>
                                    <w:rPr>
                                      <w:spacing w:val="39"/>
                                      <w:sz w:val="24"/>
                                    </w:rPr>
                                    <w:t> </w:t>
                                  </w:r>
                                  <w:r>
                                    <w:rPr>
                                      <w:i/>
                                      <w:color w:val="7F7F7F"/>
                                      <w:spacing w:val="-10"/>
                                      <w:sz w:val="24"/>
                                    </w:rPr>
                                    <w:t>e</w:t>
                                  </w:r>
                                </w:p>
                              </w:tc>
                            </w:tr>
                            <w:tr>
                              <w:trPr>
                                <w:trHeight w:val="286" w:hRule="atLeast"/>
                              </w:trPr>
                              <w:tc>
                                <w:tcPr>
                                  <w:tcW w:w="1806" w:type="dxa"/>
                                </w:tcPr>
                                <w:p>
                                  <w:pPr>
                                    <w:pStyle w:val="TableParagraph"/>
                                    <w:rPr>
                                      <w:i/>
                                      <w:sz w:val="24"/>
                                    </w:rPr>
                                  </w:pPr>
                                  <w:r>
                                    <w:rPr>
                                      <w:i/>
                                      <w:color w:val="7F7F7F"/>
                                      <w:w w:val="105"/>
                                      <w:sz w:val="24"/>
                                    </w:rPr>
                                    <w:t>issa</w:t>
                                  </w:r>
                                  <w:r>
                                    <w:rPr>
                                      <w:i/>
                                      <w:color w:val="7F7F7F"/>
                                      <w:spacing w:val="5"/>
                                      <w:w w:val="105"/>
                                      <w:sz w:val="24"/>
                                    </w:rPr>
                                    <w:t> </w:t>
                                  </w:r>
                                  <w:r>
                                    <w:rPr>
                                      <w:i/>
                                      <w:color w:val="7F7F7F"/>
                                      <w:spacing w:val="-2"/>
                                      <w:w w:val="105"/>
                                      <w:sz w:val="24"/>
                                    </w:rPr>
                                    <w:t>menine</w:t>
                                  </w:r>
                                </w:p>
                              </w:tc>
                              <w:tc>
                                <w:tcPr>
                                  <w:tcW w:w="1806" w:type="dxa"/>
                                </w:tcPr>
                                <w:p>
                                  <w:pPr>
                                    <w:pStyle w:val="TableParagraph"/>
                                    <w:rPr>
                                      <w:i/>
                                      <w:sz w:val="24"/>
                                    </w:rPr>
                                  </w:pPr>
                                  <w:r>
                                    <w:rPr>
                                      <w:i/>
                                      <w:color w:val="7F7F7F"/>
                                      <w:spacing w:val="-4"/>
                                      <w:sz w:val="24"/>
                                    </w:rPr>
                                    <w:t>issa</w:t>
                                  </w:r>
                                </w:p>
                              </w:tc>
                            </w:tr>
                            <w:tr>
                              <w:trPr>
                                <w:trHeight w:val="286" w:hRule="atLeast"/>
                              </w:trPr>
                              <w:tc>
                                <w:tcPr>
                                  <w:tcW w:w="1806" w:type="dxa"/>
                                </w:tcPr>
                                <w:p>
                                  <w:pPr>
                                    <w:pStyle w:val="TableParagraph"/>
                                    <w:rPr>
                                      <w:i/>
                                      <w:sz w:val="24"/>
                                    </w:rPr>
                                  </w:pPr>
                                  <w:r>
                                    <w:rPr>
                                      <w:i/>
                                      <w:color w:val="7F7F7F"/>
                                      <w:sz w:val="24"/>
                                    </w:rPr>
                                    <w:t>aquila</w:t>
                                  </w:r>
                                  <w:r>
                                    <w:rPr>
                                      <w:i/>
                                      <w:color w:val="7F7F7F"/>
                                      <w:spacing w:val="5"/>
                                      <w:sz w:val="24"/>
                                    </w:rPr>
                                    <w:t> </w:t>
                                  </w:r>
                                  <w:r>
                                    <w:rPr>
                                      <w:i/>
                                      <w:color w:val="7F7F7F"/>
                                      <w:spacing w:val="-2"/>
                                      <w:sz w:val="24"/>
                                    </w:rPr>
                                    <w:t>menine</w:t>
                                  </w:r>
                                </w:p>
                              </w:tc>
                              <w:tc>
                                <w:tcPr>
                                  <w:tcW w:w="1806" w:type="dxa"/>
                                </w:tcPr>
                                <w:p>
                                  <w:pPr>
                                    <w:pStyle w:val="TableParagraph"/>
                                    <w:rPr>
                                      <w:i/>
                                      <w:sz w:val="24"/>
                                    </w:rPr>
                                  </w:pPr>
                                  <w:r>
                                    <w:rPr>
                                      <w:i/>
                                      <w:color w:val="7F7F7F"/>
                                      <w:spacing w:val="-2"/>
                                      <w:sz w:val="24"/>
                                    </w:rPr>
                                    <w:t>aquila</w:t>
                                  </w:r>
                                </w:p>
                              </w:tc>
                            </w:tr>
                          </w:tbl>
                          <w:p>
                            <w:pPr>
                              <w:pStyle w:val="BodyText"/>
                            </w:pPr>
                          </w:p>
                        </w:txbxContent>
                      </wps:txbx>
                      <wps:bodyPr wrap="square" lIns="0" tIns="0" rIns="0" bIns="0" rtlCol="0">
                        <a:noAutofit/>
                      </wps:bodyPr>
                    </wps:wsp>
                  </a:graphicData>
                </a:graphic>
              </wp:anchor>
            </w:drawing>
          </mc:Choice>
          <mc:Fallback>
            <w:pict>
              <v:shape style="position:absolute;margin-left:299.588989pt;margin-top:14.62041pt;width:181.05pt;height:44.95pt;mso-position-horizontal-relative:page;mso-position-vertical-relative:paragraph;z-index:-15728640;mso-wrap-distance-left:0;mso-wrap-distance-right:0" type="#_x0000_t202" id="docshape66" filled="false" stroked="false">
                <v:textbox inset="0,0,0,0">
                  <w:txbxContent>
                    <w:tbl>
                      <w:tblPr>
                        <w:tblW w:w="0" w:type="auto"/>
                        <w:jc w:val="lef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806"/>
                        <w:gridCol w:w="1806"/>
                      </w:tblGrid>
                      <w:tr>
                        <w:trPr>
                          <w:trHeight w:val="286" w:hRule="atLeast"/>
                        </w:trPr>
                        <w:tc>
                          <w:tcPr>
                            <w:tcW w:w="1806" w:type="dxa"/>
                          </w:tcPr>
                          <w:p>
                            <w:pPr>
                              <w:pStyle w:val="TableParagraph"/>
                              <w:rPr>
                                <w:i/>
                                <w:sz w:val="24"/>
                              </w:rPr>
                            </w:pPr>
                            <w:r>
                              <w:rPr>
                                <w:i/>
                                <w:color w:val="7F7F7F"/>
                                <w:w w:val="105"/>
                                <w:sz w:val="24"/>
                              </w:rPr>
                              <w:t>e</w:t>
                            </w:r>
                            <w:r>
                              <w:rPr>
                                <w:i/>
                                <w:color w:val="7F7F7F"/>
                                <w:spacing w:val="15"/>
                                <w:w w:val="105"/>
                                <w:sz w:val="24"/>
                              </w:rPr>
                              <w:t> </w:t>
                            </w:r>
                            <w:r>
                              <w:rPr>
                                <w:i/>
                                <w:color w:val="7F7F7F"/>
                                <w:spacing w:val="-2"/>
                                <w:w w:val="105"/>
                                <w:sz w:val="24"/>
                              </w:rPr>
                              <w:t>menine</w:t>
                            </w:r>
                          </w:p>
                        </w:tc>
                        <w:tc>
                          <w:tcPr>
                            <w:tcW w:w="1806" w:type="dxa"/>
                          </w:tcPr>
                          <w:p>
                            <w:pPr>
                              <w:pStyle w:val="TableParagraph"/>
                              <w:rPr>
                                <w:i/>
                                <w:sz w:val="24"/>
                              </w:rPr>
                            </w:pPr>
                            <w:r>
                              <w:rPr>
                                <w:i/>
                                <w:color w:val="7F7F7F"/>
                                <w:sz w:val="24"/>
                              </w:rPr>
                              <w:t>ila</w:t>
                            </w:r>
                            <w:r>
                              <w:rPr>
                                <w:sz w:val="24"/>
                              </w:rPr>
                              <w:t>,</w:t>
                            </w:r>
                            <w:r>
                              <w:rPr>
                                <w:spacing w:val="39"/>
                                <w:sz w:val="24"/>
                              </w:rPr>
                              <w:t> </w:t>
                            </w:r>
                            <w:r>
                              <w:rPr>
                                <w:i/>
                                <w:color w:val="7F7F7F"/>
                                <w:sz w:val="24"/>
                              </w:rPr>
                              <w:t>le</w:t>
                            </w:r>
                            <w:r>
                              <w:rPr>
                                <w:sz w:val="24"/>
                              </w:rPr>
                              <w:t>,</w:t>
                            </w:r>
                            <w:r>
                              <w:rPr>
                                <w:spacing w:val="39"/>
                                <w:sz w:val="24"/>
                              </w:rPr>
                              <w:t> </w:t>
                            </w:r>
                            <w:r>
                              <w:rPr>
                                <w:i/>
                                <w:color w:val="7F7F7F"/>
                                <w:sz w:val="24"/>
                              </w:rPr>
                              <w:t>ne</w:t>
                            </w:r>
                            <w:r>
                              <w:rPr>
                                <w:sz w:val="24"/>
                              </w:rPr>
                              <w:t>,</w:t>
                            </w:r>
                            <w:r>
                              <w:rPr>
                                <w:spacing w:val="39"/>
                                <w:sz w:val="24"/>
                              </w:rPr>
                              <w:t> </w:t>
                            </w:r>
                            <w:r>
                              <w:rPr>
                                <w:i/>
                                <w:color w:val="7F7F7F"/>
                                <w:spacing w:val="-10"/>
                                <w:sz w:val="24"/>
                              </w:rPr>
                              <w:t>e</w:t>
                            </w:r>
                          </w:p>
                        </w:tc>
                      </w:tr>
                      <w:tr>
                        <w:trPr>
                          <w:trHeight w:val="286" w:hRule="atLeast"/>
                        </w:trPr>
                        <w:tc>
                          <w:tcPr>
                            <w:tcW w:w="1806" w:type="dxa"/>
                          </w:tcPr>
                          <w:p>
                            <w:pPr>
                              <w:pStyle w:val="TableParagraph"/>
                              <w:rPr>
                                <w:i/>
                                <w:sz w:val="24"/>
                              </w:rPr>
                            </w:pPr>
                            <w:r>
                              <w:rPr>
                                <w:i/>
                                <w:color w:val="7F7F7F"/>
                                <w:w w:val="105"/>
                                <w:sz w:val="24"/>
                              </w:rPr>
                              <w:t>issa</w:t>
                            </w:r>
                            <w:r>
                              <w:rPr>
                                <w:i/>
                                <w:color w:val="7F7F7F"/>
                                <w:spacing w:val="5"/>
                                <w:w w:val="105"/>
                                <w:sz w:val="24"/>
                              </w:rPr>
                              <w:t> </w:t>
                            </w:r>
                            <w:r>
                              <w:rPr>
                                <w:i/>
                                <w:color w:val="7F7F7F"/>
                                <w:spacing w:val="-2"/>
                                <w:w w:val="105"/>
                                <w:sz w:val="24"/>
                              </w:rPr>
                              <w:t>menine</w:t>
                            </w:r>
                          </w:p>
                        </w:tc>
                        <w:tc>
                          <w:tcPr>
                            <w:tcW w:w="1806" w:type="dxa"/>
                          </w:tcPr>
                          <w:p>
                            <w:pPr>
                              <w:pStyle w:val="TableParagraph"/>
                              <w:rPr>
                                <w:i/>
                                <w:sz w:val="24"/>
                              </w:rPr>
                            </w:pPr>
                            <w:r>
                              <w:rPr>
                                <w:i/>
                                <w:color w:val="7F7F7F"/>
                                <w:spacing w:val="-4"/>
                                <w:sz w:val="24"/>
                              </w:rPr>
                              <w:t>issa</w:t>
                            </w:r>
                          </w:p>
                        </w:tc>
                      </w:tr>
                      <w:tr>
                        <w:trPr>
                          <w:trHeight w:val="286" w:hRule="atLeast"/>
                        </w:trPr>
                        <w:tc>
                          <w:tcPr>
                            <w:tcW w:w="1806" w:type="dxa"/>
                          </w:tcPr>
                          <w:p>
                            <w:pPr>
                              <w:pStyle w:val="TableParagraph"/>
                              <w:rPr>
                                <w:i/>
                                <w:sz w:val="24"/>
                              </w:rPr>
                            </w:pPr>
                            <w:r>
                              <w:rPr>
                                <w:i/>
                                <w:color w:val="7F7F7F"/>
                                <w:sz w:val="24"/>
                              </w:rPr>
                              <w:t>aquila</w:t>
                            </w:r>
                            <w:r>
                              <w:rPr>
                                <w:i/>
                                <w:color w:val="7F7F7F"/>
                                <w:spacing w:val="5"/>
                                <w:sz w:val="24"/>
                              </w:rPr>
                              <w:t> </w:t>
                            </w:r>
                            <w:r>
                              <w:rPr>
                                <w:i/>
                                <w:color w:val="7F7F7F"/>
                                <w:spacing w:val="-2"/>
                                <w:sz w:val="24"/>
                              </w:rPr>
                              <w:t>menine</w:t>
                            </w:r>
                          </w:p>
                        </w:tc>
                        <w:tc>
                          <w:tcPr>
                            <w:tcW w:w="1806" w:type="dxa"/>
                          </w:tcPr>
                          <w:p>
                            <w:pPr>
                              <w:pStyle w:val="TableParagraph"/>
                              <w:rPr>
                                <w:i/>
                                <w:sz w:val="24"/>
                              </w:rPr>
                            </w:pPr>
                            <w:r>
                              <w:rPr>
                                <w:i/>
                                <w:color w:val="7F7F7F"/>
                                <w:spacing w:val="-2"/>
                                <w:sz w:val="24"/>
                              </w:rPr>
                              <w:t>aquila</w:t>
                            </w:r>
                          </w:p>
                        </w:tc>
                      </w:tr>
                    </w:tbl>
                    <w:p>
                      <w:pPr>
                        <w:pStyle w:val="BodyText"/>
                      </w:pPr>
                    </w:p>
                  </w:txbxContent>
                </v:textbox>
                <w10:wrap type="topAndBottom"/>
              </v:shape>
            </w:pict>
          </mc:Fallback>
        </mc:AlternateContent>
      </w:r>
      <w:r>
        <w:rPr>
          <w:spacing w:val="-2"/>
          <w:w w:val="105"/>
          <w:sz w:val="22"/>
        </w:rPr>
        <w:t>adnome</w:t>
      </w:r>
      <w:r>
        <w:rPr>
          <w:sz w:val="22"/>
        </w:rPr>
        <w:tab/>
      </w:r>
      <w:r>
        <w:rPr>
          <w:spacing w:val="-2"/>
          <w:w w:val="105"/>
          <w:sz w:val="22"/>
        </w:rPr>
        <w:t>pronome</w:t>
      </w:r>
      <w:r>
        <w:rPr>
          <w:sz w:val="22"/>
        </w:rPr>
        <w:tab/>
      </w:r>
      <w:r>
        <w:rPr>
          <w:spacing w:val="-2"/>
          <w:w w:val="105"/>
          <w:sz w:val="22"/>
        </w:rPr>
        <w:t>adnome</w:t>
      </w:r>
      <w:r>
        <w:rPr>
          <w:sz w:val="22"/>
        </w:rPr>
        <w:tab/>
      </w:r>
      <w:r>
        <w:rPr>
          <w:spacing w:val="-2"/>
          <w:w w:val="105"/>
          <w:sz w:val="22"/>
        </w:rPr>
        <w:t>pronome</w:t>
      </w:r>
    </w:p>
    <w:p>
      <w:pPr>
        <w:tabs>
          <w:tab w:pos="3698" w:val="left" w:leader="none"/>
        </w:tabs>
        <w:spacing w:before="0"/>
        <w:ind w:left="0" w:right="849" w:firstLine="0"/>
        <w:jc w:val="center"/>
        <w:rPr>
          <w:sz w:val="22"/>
        </w:rPr>
      </w:pPr>
      <w:r>
        <w:rPr>
          <w:spacing w:val="-2"/>
          <w:w w:val="110"/>
          <w:sz w:val="22"/>
        </w:rPr>
        <w:t>ilo/dilo</w:t>
      </w:r>
      <w:r>
        <w:rPr>
          <w:sz w:val="22"/>
        </w:rPr>
        <w:tab/>
      </w:r>
      <w:r>
        <w:rPr>
          <w:spacing w:val="-2"/>
          <w:w w:val="110"/>
          <w:sz w:val="22"/>
        </w:rPr>
        <w:t>ila/dila</w:t>
      </w:r>
    </w:p>
    <w:p>
      <w:pPr>
        <w:pStyle w:val="BodyText"/>
        <w:spacing w:before="213"/>
        <w:ind w:left="1871"/>
      </w:pPr>
      <w:r>
        <w:rPr>
          <w:w w:val="105"/>
        </w:rPr>
        <w:t>Tabela</w:t>
      </w:r>
      <w:r>
        <w:rPr>
          <w:spacing w:val="12"/>
          <w:w w:val="105"/>
        </w:rPr>
        <w:t> </w:t>
      </w:r>
      <w:r>
        <w:rPr>
          <w:w w:val="105"/>
        </w:rPr>
        <w:t>3.9:</w:t>
      </w:r>
      <w:r>
        <w:rPr>
          <w:spacing w:val="37"/>
          <w:w w:val="105"/>
        </w:rPr>
        <w:t> </w:t>
      </w:r>
      <w:r>
        <w:rPr>
          <w:w w:val="105"/>
        </w:rPr>
        <w:t>Padrões</w:t>
      </w:r>
      <w:r>
        <w:rPr>
          <w:spacing w:val="11"/>
          <w:w w:val="105"/>
        </w:rPr>
        <w:t> </w:t>
      </w:r>
      <w:r>
        <w:rPr>
          <w:w w:val="105"/>
        </w:rPr>
        <w:t>nominais</w:t>
      </w:r>
      <w:r>
        <w:rPr>
          <w:spacing w:val="12"/>
          <w:w w:val="105"/>
        </w:rPr>
        <w:t> </w:t>
      </w:r>
      <w:r>
        <w:rPr>
          <w:w w:val="105"/>
        </w:rPr>
        <w:t>propostos</w:t>
      </w:r>
      <w:r>
        <w:rPr>
          <w:spacing w:val="12"/>
          <w:w w:val="105"/>
        </w:rPr>
        <w:t> </w:t>
      </w:r>
      <w:r>
        <w:rPr>
          <w:w w:val="105"/>
        </w:rPr>
        <w:t>para</w:t>
      </w:r>
      <w:r>
        <w:rPr>
          <w:spacing w:val="12"/>
          <w:w w:val="105"/>
        </w:rPr>
        <w:t> </w:t>
      </w:r>
      <w:r>
        <w:rPr>
          <w:spacing w:val="-2"/>
          <w:w w:val="105"/>
        </w:rPr>
        <w:t>moces</w:t>
      </w:r>
    </w:p>
    <w:p>
      <w:pPr>
        <w:pStyle w:val="BodyText"/>
        <w:spacing w:before="141"/>
      </w:pPr>
    </w:p>
    <w:p>
      <w:pPr>
        <w:pStyle w:val="BodyText"/>
        <w:spacing w:line="252" w:lineRule="auto" w:before="1"/>
        <w:ind w:left="22" w:right="869"/>
        <w:jc w:val="both"/>
      </w:pPr>
      <w:r>
        <w:rPr>
          <w:w w:val="105"/>
        </w:rPr>
        <w:t>não informam publicamente quais pronomes adotam.</w:t>
      </w:r>
      <w:r>
        <w:rPr>
          <w:spacing w:val="40"/>
          <w:w w:val="105"/>
        </w:rPr>
        <w:t> </w:t>
      </w:r>
      <w:r>
        <w:rPr>
          <w:w w:val="105"/>
        </w:rPr>
        <w:t>Isso nos impede de conferir se há correspondência entre a adoção e o emprego de padrões nominais.</w:t>
      </w:r>
      <w:r>
        <w:rPr>
          <w:spacing w:val="40"/>
          <w:w w:val="105"/>
        </w:rPr>
        <w:t> </w:t>
      </w:r>
      <w:r>
        <w:rPr>
          <w:w w:val="105"/>
        </w:rPr>
        <w:t>Mais detalhes sobre</w:t>
      </w:r>
      <w:r>
        <w:rPr>
          <w:spacing w:val="40"/>
          <w:w w:val="105"/>
        </w:rPr>
        <w:t> </w:t>
      </w:r>
      <w:r>
        <w:rPr>
          <w:w w:val="105"/>
        </w:rPr>
        <w:t>os sentidos experienciais desses pronomes serão apresentados na Seção </w:t>
      </w:r>
      <w:hyperlink w:history="true" w:anchor="_bookmark52">
        <w:r>
          <w:rPr>
            <w:w w:val="105"/>
          </w:rPr>
          <w:t>3.3.3.</w:t>
        </w:r>
      </w:hyperlink>
    </w:p>
    <w:p>
      <w:pPr>
        <w:spacing w:line="273" w:lineRule="exact" w:before="0"/>
        <w:ind w:left="374" w:right="0" w:firstLine="0"/>
        <w:jc w:val="both"/>
        <w:rPr>
          <w:sz w:val="24"/>
        </w:rPr>
      </w:pPr>
      <w:r>
        <w:rPr>
          <w:w w:val="105"/>
          <w:sz w:val="24"/>
        </w:rPr>
        <w:t>Obtem-se</w:t>
      </w:r>
      <w:r>
        <w:rPr>
          <w:spacing w:val="15"/>
          <w:w w:val="105"/>
          <w:sz w:val="24"/>
        </w:rPr>
        <w:t> </w:t>
      </w:r>
      <w:r>
        <w:rPr>
          <w:w w:val="105"/>
          <w:sz w:val="24"/>
        </w:rPr>
        <w:t>o</w:t>
      </w:r>
      <w:r>
        <w:rPr>
          <w:spacing w:val="16"/>
          <w:w w:val="105"/>
          <w:sz w:val="24"/>
        </w:rPr>
        <w:t> </w:t>
      </w:r>
      <w:r>
        <w:rPr>
          <w:w w:val="105"/>
          <w:sz w:val="24"/>
        </w:rPr>
        <w:t>total</w:t>
      </w:r>
      <w:r>
        <w:rPr>
          <w:spacing w:val="16"/>
          <w:w w:val="105"/>
          <w:sz w:val="24"/>
        </w:rPr>
        <w:t> </w:t>
      </w:r>
      <w:r>
        <w:rPr>
          <w:w w:val="105"/>
          <w:sz w:val="24"/>
        </w:rPr>
        <w:t>de</w:t>
      </w:r>
      <w:r>
        <w:rPr>
          <w:spacing w:val="16"/>
          <w:w w:val="105"/>
          <w:sz w:val="24"/>
        </w:rPr>
        <w:t> </w:t>
      </w:r>
      <w:r>
        <w:rPr>
          <w:w w:val="105"/>
          <w:sz w:val="24"/>
        </w:rPr>
        <w:t>onze</w:t>
      </w:r>
      <w:r>
        <w:rPr>
          <w:spacing w:val="16"/>
          <w:w w:val="105"/>
          <w:sz w:val="24"/>
        </w:rPr>
        <w:t> </w:t>
      </w:r>
      <w:r>
        <w:rPr>
          <w:w w:val="105"/>
          <w:sz w:val="24"/>
        </w:rPr>
        <w:t>padrões</w:t>
      </w:r>
      <w:r>
        <w:rPr>
          <w:spacing w:val="16"/>
          <w:w w:val="105"/>
          <w:sz w:val="24"/>
        </w:rPr>
        <w:t> </w:t>
      </w:r>
      <w:r>
        <w:rPr>
          <w:w w:val="105"/>
          <w:sz w:val="24"/>
        </w:rPr>
        <w:t>nominais</w:t>
      </w:r>
      <w:r>
        <w:rPr>
          <w:spacing w:val="16"/>
          <w:w w:val="105"/>
          <w:sz w:val="24"/>
        </w:rPr>
        <w:t> </w:t>
      </w:r>
      <w:r>
        <w:rPr>
          <w:w w:val="105"/>
          <w:sz w:val="24"/>
        </w:rPr>
        <w:t>para</w:t>
      </w:r>
      <w:r>
        <w:rPr>
          <w:spacing w:val="16"/>
          <w:w w:val="105"/>
          <w:sz w:val="24"/>
        </w:rPr>
        <w:t> </w:t>
      </w:r>
      <w:r>
        <w:rPr>
          <w:w w:val="105"/>
          <w:sz w:val="24"/>
        </w:rPr>
        <w:t>pessoas:</w:t>
      </w:r>
      <w:r>
        <w:rPr>
          <w:spacing w:val="45"/>
          <w:w w:val="105"/>
          <w:sz w:val="24"/>
        </w:rPr>
        <w:t> </w:t>
      </w:r>
      <w:r>
        <w:rPr>
          <w:w w:val="105"/>
          <w:sz w:val="24"/>
        </w:rPr>
        <w:t>(1)</w:t>
      </w:r>
      <w:r>
        <w:rPr>
          <w:spacing w:val="15"/>
          <w:w w:val="105"/>
          <w:sz w:val="24"/>
        </w:rPr>
        <w:t> </w:t>
      </w:r>
      <w:r>
        <w:rPr>
          <w:i/>
          <w:color w:val="7F7F7F"/>
          <w:w w:val="105"/>
          <w:sz w:val="24"/>
        </w:rPr>
        <w:t>ele/dele</w:t>
      </w:r>
      <w:r>
        <w:rPr>
          <w:w w:val="105"/>
          <w:sz w:val="24"/>
        </w:rPr>
        <w:t>,</w:t>
      </w:r>
      <w:r>
        <w:rPr>
          <w:spacing w:val="17"/>
          <w:w w:val="105"/>
          <w:sz w:val="24"/>
        </w:rPr>
        <w:t> </w:t>
      </w:r>
      <w:r>
        <w:rPr>
          <w:w w:val="105"/>
          <w:sz w:val="24"/>
        </w:rPr>
        <w:t>(2)</w:t>
      </w:r>
      <w:r>
        <w:rPr>
          <w:spacing w:val="15"/>
          <w:w w:val="105"/>
          <w:sz w:val="24"/>
        </w:rPr>
        <w:t> </w:t>
      </w:r>
      <w:r>
        <w:rPr>
          <w:i/>
          <w:color w:val="7F7F7F"/>
          <w:spacing w:val="-2"/>
          <w:w w:val="105"/>
          <w:sz w:val="24"/>
        </w:rPr>
        <w:t>ele/dele</w:t>
      </w:r>
      <w:r>
        <w:rPr>
          <w:rFonts w:ascii="Arial" w:hAnsi="Arial"/>
          <w:i/>
          <w:color w:val="7F7F7F"/>
          <w:spacing w:val="-2"/>
          <w:w w:val="105"/>
          <w:sz w:val="24"/>
          <w:vertAlign w:val="subscript"/>
        </w:rPr>
        <w:t>2</w:t>
      </w:r>
      <w:r>
        <w:rPr>
          <w:spacing w:val="-2"/>
          <w:w w:val="105"/>
          <w:sz w:val="24"/>
          <w:vertAlign w:val="baseline"/>
        </w:rPr>
        <w:t>,</w:t>
      </w:r>
    </w:p>
    <w:p>
      <w:pPr>
        <w:spacing w:before="11"/>
        <w:ind w:left="23" w:right="0" w:firstLine="0"/>
        <w:jc w:val="both"/>
        <w:rPr>
          <w:sz w:val="24"/>
        </w:rPr>
      </w:pPr>
      <w:r>
        <w:rPr>
          <w:w w:val="105"/>
          <w:sz w:val="24"/>
        </w:rPr>
        <w:t>(3)</w:t>
      </w:r>
      <w:r>
        <w:rPr>
          <w:spacing w:val="9"/>
          <w:w w:val="105"/>
          <w:sz w:val="24"/>
        </w:rPr>
        <w:t> </w:t>
      </w:r>
      <w:r>
        <w:rPr>
          <w:i/>
          <w:color w:val="7F7F7F"/>
          <w:w w:val="105"/>
          <w:sz w:val="24"/>
        </w:rPr>
        <w:t>êlo/dêlo</w:t>
      </w:r>
      <w:r>
        <w:rPr>
          <w:w w:val="105"/>
          <w:sz w:val="24"/>
        </w:rPr>
        <w:t>,</w:t>
      </w:r>
      <w:r>
        <w:rPr>
          <w:spacing w:val="9"/>
          <w:w w:val="105"/>
          <w:sz w:val="24"/>
        </w:rPr>
        <w:t> </w:t>
      </w:r>
      <w:r>
        <w:rPr>
          <w:w w:val="105"/>
          <w:sz w:val="24"/>
        </w:rPr>
        <w:t>(4)</w:t>
      </w:r>
      <w:r>
        <w:rPr>
          <w:spacing w:val="9"/>
          <w:w w:val="105"/>
          <w:sz w:val="24"/>
        </w:rPr>
        <w:t> </w:t>
      </w:r>
      <w:r>
        <w:rPr>
          <w:i/>
          <w:color w:val="7F7F7F"/>
          <w:w w:val="105"/>
          <w:sz w:val="24"/>
        </w:rPr>
        <w:t>êlo/dêlo</w:t>
      </w:r>
      <w:r>
        <w:rPr>
          <w:rFonts w:ascii="Arial" w:hAnsi="Arial"/>
          <w:i/>
          <w:color w:val="7F7F7F"/>
          <w:w w:val="105"/>
          <w:sz w:val="24"/>
          <w:vertAlign w:val="subscript"/>
        </w:rPr>
        <w:t>2</w:t>
      </w:r>
      <w:r>
        <w:rPr>
          <w:w w:val="105"/>
          <w:sz w:val="24"/>
          <w:vertAlign w:val="baseline"/>
        </w:rPr>
        <w:t>,</w:t>
      </w:r>
      <w:r>
        <w:rPr>
          <w:spacing w:val="10"/>
          <w:w w:val="105"/>
          <w:sz w:val="24"/>
          <w:vertAlign w:val="baseline"/>
        </w:rPr>
        <w:t> </w:t>
      </w:r>
      <w:r>
        <w:rPr>
          <w:w w:val="105"/>
          <w:sz w:val="24"/>
          <w:vertAlign w:val="baseline"/>
        </w:rPr>
        <w:t>(5)</w:t>
      </w:r>
      <w:r>
        <w:rPr>
          <w:spacing w:val="9"/>
          <w:w w:val="105"/>
          <w:sz w:val="24"/>
          <w:vertAlign w:val="baseline"/>
        </w:rPr>
        <w:t> </w:t>
      </w:r>
      <w:r>
        <w:rPr>
          <w:i/>
          <w:color w:val="7F7F7F"/>
          <w:w w:val="105"/>
          <w:sz w:val="24"/>
          <w:vertAlign w:val="baseline"/>
        </w:rPr>
        <w:t>ile/dile</w:t>
      </w:r>
      <w:r>
        <w:rPr>
          <w:w w:val="105"/>
          <w:sz w:val="24"/>
          <w:vertAlign w:val="baseline"/>
        </w:rPr>
        <w:t>,</w:t>
      </w:r>
      <w:r>
        <w:rPr>
          <w:spacing w:val="9"/>
          <w:w w:val="105"/>
          <w:sz w:val="24"/>
          <w:vertAlign w:val="baseline"/>
        </w:rPr>
        <w:t> </w:t>
      </w:r>
      <w:r>
        <w:rPr>
          <w:w w:val="105"/>
          <w:sz w:val="24"/>
          <w:vertAlign w:val="baseline"/>
        </w:rPr>
        <w:t>(6)</w:t>
      </w:r>
      <w:r>
        <w:rPr>
          <w:spacing w:val="9"/>
          <w:w w:val="105"/>
          <w:sz w:val="24"/>
          <w:vertAlign w:val="baseline"/>
        </w:rPr>
        <w:t> </w:t>
      </w:r>
      <w:r>
        <w:rPr>
          <w:i/>
          <w:color w:val="7F7F7F"/>
          <w:w w:val="105"/>
          <w:sz w:val="24"/>
          <w:vertAlign w:val="baseline"/>
        </w:rPr>
        <w:t>pessoa</w:t>
      </w:r>
      <w:r>
        <w:rPr>
          <w:w w:val="105"/>
          <w:sz w:val="24"/>
          <w:vertAlign w:val="baseline"/>
        </w:rPr>
        <w:t>,</w:t>
      </w:r>
      <w:r>
        <w:rPr>
          <w:spacing w:val="9"/>
          <w:w w:val="105"/>
          <w:sz w:val="24"/>
          <w:vertAlign w:val="baseline"/>
        </w:rPr>
        <w:t> </w:t>
      </w:r>
      <w:r>
        <w:rPr>
          <w:w w:val="105"/>
          <w:sz w:val="24"/>
          <w:vertAlign w:val="baseline"/>
        </w:rPr>
        <w:t>(7)</w:t>
      </w:r>
      <w:r>
        <w:rPr>
          <w:spacing w:val="10"/>
          <w:w w:val="105"/>
          <w:sz w:val="24"/>
          <w:vertAlign w:val="baseline"/>
        </w:rPr>
        <w:t> </w:t>
      </w:r>
      <w:r>
        <w:rPr>
          <w:i/>
          <w:color w:val="7F7F7F"/>
          <w:w w:val="105"/>
          <w:sz w:val="24"/>
          <w:vertAlign w:val="baseline"/>
        </w:rPr>
        <w:t>pessoa</w:t>
      </w:r>
      <w:r>
        <w:rPr>
          <w:i/>
          <w:color w:val="7F7F7F"/>
          <w:spacing w:val="14"/>
          <w:w w:val="105"/>
          <w:sz w:val="24"/>
          <w:vertAlign w:val="baseline"/>
        </w:rPr>
        <w:t> </w:t>
      </w:r>
      <w:r>
        <w:rPr>
          <w:i/>
          <w:color w:val="7F7F7F"/>
          <w:w w:val="105"/>
          <w:sz w:val="24"/>
          <w:vertAlign w:val="baseline"/>
        </w:rPr>
        <w:t>humana</w:t>
      </w:r>
      <w:r>
        <w:rPr>
          <w:w w:val="105"/>
          <w:sz w:val="24"/>
          <w:vertAlign w:val="baseline"/>
        </w:rPr>
        <w:t>,</w:t>
      </w:r>
      <w:r>
        <w:rPr>
          <w:spacing w:val="9"/>
          <w:w w:val="105"/>
          <w:sz w:val="24"/>
          <w:vertAlign w:val="baseline"/>
        </w:rPr>
        <w:t> </w:t>
      </w:r>
      <w:r>
        <w:rPr>
          <w:w w:val="105"/>
          <w:sz w:val="24"/>
          <w:vertAlign w:val="baseline"/>
        </w:rPr>
        <w:t>(8)</w:t>
      </w:r>
      <w:r>
        <w:rPr>
          <w:spacing w:val="9"/>
          <w:w w:val="105"/>
          <w:sz w:val="24"/>
          <w:vertAlign w:val="baseline"/>
        </w:rPr>
        <w:t> </w:t>
      </w:r>
      <w:r>
        <w:rPr>
          <w:i/>
          <w:color w:val="7F7F7F"/>
          <w:w w:val="105"/>
          <w:sz w:val="24"/>
          <w:vertAlign w:val="baseline"/>
        </w:rPr>
        <w:t>ile/dile</w:t>
      </w:r>
      <w:r>
        <w:rPr>
          <w:i/>
          <w:color w:val="7F7F7F"/>
          <w:spacing w:val="14"/>
          <w:w w:val="105"/>
          <w:sz w:val="24"/>
          <w:vertAlign w:val="baseline"/>
        </w:rPr>
        <w:t> </w:t>
      </w:r>
      <w:r>
        <w:rPr>
          <w:i/>
          <w:color w:val="7F7F7F"/>
          <w:spacing w:val="-2"/>
          <w:w w:val="105"/>
          <w:sz w:val="24"/>
          <w:vertAlign w:val="baseline"/>
        </w:rPr>
        <w:t>moço</w:t>
      </w:r>
      <w:r>
        <w:rPr>
          <w:spacing w:val="-2"/>
          <w:w w:val="105"/>
          <w:sz w:val="24"/>
          <w:vertAlign w:val="baseline"/>
        </w:rPr>
        <w:t>,</w:t>
      </w:r>
    </w:p>
    <w:p>
      <w:pPr>
        <w:spacing w:before="13"/>
        <w:ind w:left="23" w:right="0" w:firstLine="0"/>
        <w:jc w:val="both"/>
        <w:rPr>
          <w:sz w:val="24"/>
        </w:rPr>
      </w:pPr>
      <w:r>
        <w:rPr>
          <w:w w:val="105"/>
          <w:sz w:val="24"/>
        </w:rPr>
        <w:t>(9)</w:t>
      </w:r>
      <w:r>
        <w:rPr>
          <w:spacing w:val="14"/>
          <w:w w:val="105"/>
          <w:sz w:val="24"/>
        </w:rPr>
        <w:t> </w:t>
      </w:r>
      <w:r>
        <w:rPr>
          <w:i/>
          <w:color w:val="7F7F7F"/>
          <w:w w:val="105"/>
          <w:sz w:val="24"/>
        </w:rPr>
        <w:t>ila/dila</w:t>
      </w:r>
      <w:r>
        <w:rPr>
          <w:i/>
          <w:color w:val="7F7F7F"/>
          <w:spacing w:val="19"/>
          <w:w w:val="105"/>
          <w:sz w:val="24"/>
        </w:rPr>
        <w:t> </w:t>
      </w:r>
      <w:r>
        <w:rPr>
          <w:i/>
          <w:color w:val="7F7F7F"/>
          <w:w w:val="105"/>
          <w:sz w:val="24"/>
        </w:rPr>
        <w:t>moça</w:t>
      </w:r>
      <w:r>
        <w:rPr>
          <w:w w:val="105"/>
          <w:sz w:val="24"/>
        </w:rPr>
        <w:t>,</w:t>
      </w:r>
      <w:r>
        <w:rPr>
          <w:spacing w:val="13"/>
          <w:w w:val="105"/>
          <w:sz w:val="24"/>
        </w:rPr>
        <w:t> </w:t>
      </w:r>
      <w:r>
        <w:rPr>
          <w:w w:val="105"/>
          <w:sz w:val="24"/>
        </w:rPr>
        <w:t>(10)</w:t>
      </w:r>
      <w:r>
        <w:rPr>
          <w:spacing w:val="15"/>
          <w:w w:val="105"/>
          <w:sz w:val="24"/>
        </w:rPr>
        <w:t> </w:t>
      </w:r>
      <w:r>
        <w:rPr>
          <w:i/>
          <w:color w:val="7F7F7F"/>
          <w:w w:val="105"/>
          <w:sz w:val="24"/>
        </w:rPr>
        <w:t>ilo/dilo</w:t>
      </w:r>
      <w:r>
        <w:rPr>
          <w:w w:val="105"/>
          <w:sz w:val="24"/>
        </w:rPr>
        <w:t>,</w:t>
      </w:r>
      <w:r>
        <w:rPr>
          <w:spacing w:val="13"/>
          <w:w w:val="105"/>
          <w:sz w:val="24"/>
        </w:rPr>
        <w:t> </w:t>
      </w:r>
      <w:r>
        <w:rPr>
          <w:w w:val="105"/>
          <w:sz w:val="24"/>
        </w:rPr>
        <w:t>(11)</w:t>
      </w:r>
      <w:r>
        <w:rPr>
          <w:spacing w:val="14"/>
          <w:w w:val="105"/>
          <w:sz w:val="24"/>
        </w:rPr>
        <w:t> </w:t>
      </w:r>
      <w:r>
        <w:rPr>
          <w:i/>
          <w:color w:val="7F7F7F"/>
          <w:spacing w:val="-2"/>
          <w:w w:val="105"/>
          <w:sz w:val="24"/>
        </w:rPr>
        <w:t>ila/dila</w:t>
      </w:r>
      <w:r>
        <w:rPr>
          <w:spacing w:val="-2"/>
          <w:w w:val="105"/>
          <w:sz w:val="24"/>
        </w:rPr>
        <w:t>.</w:t>
      </w:r>
    </w:p>
    <w:p>
      <w:pPr>
        <w:pStyle w:val="BodyText"/>
        <w:spacing w:line="252" w:lineRule="auto" w:before="13"/>
        <w:ind w:left="23" w:right="868" w:firstLine="351"/>
        <w:jc w:val="both"/>
      </w:pPr>
      <w:r>
        <w:rPr>
          <w:w w:val="105"/>
        </w:rPr>
        <w:t>Observou-se também que os pronomes e adnomes </w:t>
      </w:r>
      <w:r>
        <w:rPr>
          <w:i/>
          <w:color w:val="7F7F7F"/>
          <w:w w:val="105"/>
        </w:rPr>
        <w:t>êsso</w:t>
      </w:r>
      <w:r>
        <w:rPr>
          <w:w w:val="105"/>
        </w:rPr>
        <w:t>, </w:t>
      </w:r>
      <w:r>
        <w:rPr>
          <w:i/>
          <w:color w:val="7F7F7F"/>
          <w:w w:val="105"/>
        </w:rPr>
        <w:t>aquêlo</w:t>
      </w:r>
      <w:r>
        <w:rPr>
          <w:w w:val="105"/>
        </w:rPr>
        <w:t>, </w:t>
      </w:r>
      <w:r>
        <w:rPr>
          <w:i/>
          <w:color w:val="7F7F7F"/>
          <w:w w:val="105"/>
        </w:rPr>
        <w:t>isse</w:t>
      </w:r>
      <w:r>
        <w:rPr>
          <w:i/>
          <w:color w:val="7F7F7F"/>
          <w:w w:val="105"/>
        </w:rPr>
        <w:t> </w:t>
      </w:r>
      <w:r>
        <w:rPr>
          <w:w w:val="105"/>
        </w:rPr>
        <w:t>e </w:t>
      </w:r>
      <w:r>
        <w:rPr>
          <w:i/>
          <w:color w:val="7F7F7F"/>
          <w:w w:val="105"/>
        </w:rPr>
        <w:t>aquile</w:t>
      </w:r>
      <w:r>
        <w:rPr>
          <w:i/>
          <w:color w:val="7F7F7F"/>
          <w:w w:val="105"/>
        </w:rPr>
        <w:t> </w:t>
      </w:r>
      <w:r>
        <w:rPr>
          <w:w w:val="105"/>
        </w:rPr>
        <w:t>são em- pregados em paralelo ao padrão nominal </w:t>
      </w:r>
      <w:r>
        <w:rPr>
          <w:i/>
          <w:color w:val="7F7F7F"/>
          <w:w w:val="105"/>
        </w:rPr>
        <w:t>isso</w:t>
      </w:r>
      <w:r>
        <w:rPr>
          <w:i/>
          <w:color w:val="7F7F7F"/>
          <w:w w:val="105"/>
        </w:rPr>
        <w:t> </w:t>
      </w:r>
      <w:r>
        <w:rPr>
          <w:w w:val="105"/>
        </w:rPr>
        <w:t>para representar tanto corpos inanimados quanto seres abstratos, o que resulta um paradigma completo para o </w:t>
      </w:r>
      <w:r>
        <w:rPr>
          <w:color w:val="7F7F7F"/>
          <w:w w:val="105"/>
        </w:rPr>
        <w:t>‘gênero inanimado’ </w:t>
      </w:r>
      <w:r>
        <w:rPr>
          <w:w w:val="105"/>
        </w:rPr>
        <w:t>na nossa língua, algo que não se observava desde o latim.</w:t>
      </w:r>
    </w:p>
    <w:p>
      <w:pPr>
        <w:pStyle w:val="ListParagraph"/>
        <w:numPr>
          <w:ilvl w:val="3"/>
          <w:numId w:val="11"/>
        </w:numPr>
        <w:tabs>
          <w:tab w:pos="790" w:val="left" w:leader="none"/>
          <w:tab w:pos="4055" w:val="left" w:leader="none"/>
          <w:tab w:pos="6804" w:val="left" w:leader="none"/>
        </w:tabs>
        <w:spacing w:line="266" w:lineRule="auto" w:before="158" w:after="0"/>
        <w:ind w:left="790" w:right="871" w:hanging="651"/>
        <w:jc w:val="left"/>
        <w:rPr>
          <w:sz w:val="22"/>
        </w:rPr>
      </w:pPr>
      <w:r>
        <w:rPr>
          <w:i/>
          <w:color w:val="7F7F7F"/>
          <w:w w:val="105"/>
          <w:sz w:val="22"/>
        </w:rPr>
        <w:t>Eu</w:t>
      </w:r>
      <w:r>
        <w:rPr>
          <w:i/>
          <w:color w:val="7F7F7F"/>
          <w:spacing w:val="40"/>
          <w:w w:val="105"/>
          <w:sz w:val="22"/>
        </w:rPr>
        <w:t> </w:t>
      </w:r>
      <w:r>
        <w:rPr>
          <w:i/>
          <w:color w:val="7F7F7F"/>
          <w:w w:val="105"/>
          <w:sz w:val="22"/>
        </w:rPr>
        <w:t>vi</w:t>
      </w:r>
      <w:r>
        <w:rPr>
          <w:i/>
          <w:color w:val="7F7F7F"/>
          <w:spacing w:val="40"/>
          <w:w w:val="105"/>
          <w:sz w:val="22"/>
        </w:rPr>
        <w:t> </w:t>
      </w:r>
      <w:r>
        <w:rPr>
          <w:i/>
          <w:color w:val="7F7F7F"/>
          <w:w w:val="105"/>
          <w:sz w:val="22"/>
        </w:rPr>
        <w:t>êsso</w:t>
      </w:r>
      <w:r>
        <w:rPr>
          <w:i/>
          <w:color w:val="7F7F7F"/>
          <w:spacing w:val="40"/>
          <w:w w:val="105"/>
          <w:sz w:val="22"/>
        </w:rPr>
        <w:t> </w:t>
      </w:r>
      <w:r>
        <w:rPr>
          <w:i/>
          <w:color w:val="7F7F7F"/>
          <w:w w:val="105"/>
          <w:sz w:val="22"/>
        </w:rPr>
        <w:t>troço</w:t>
      </w:r>
      <w:r>
        <w:rPr>
          <w:i/>
          <w:color w:val="7F7F7F"/>
          <w:spacing w:val="40"/>
          <w:w w:val="105"/>
          <w:sz w:val="22"/>
        </w:rPr>
        <w:t> </w:t>
      </w:r>
      <w:r>
        <w:rPr>
          <w:i/>
          <w:color w:val="7F7F7F"/>
          <w:w w:val="105"/>
          <w:sz w:val="22"/>
        </w:rPr>
        <w:t>de</w:t>
      </w:r>
      <w:r>
        <w:rPr>
          <w:i/>
          <w:color w:val="7F7F7F"/>
          <w:spacing w:val="40"/>
          <w:w w:val="105"/>
          <w:sz w:val="22"/>
        </w:rPr>
        <w:t> </w:t>
      </w:r>
      <w:r>
        <w:rPr>
          <w:i/>
          <w:color w:val="7F7F7F"/>
          <w:w w:val="105"/>
          <w:sz w:val="22"/>
        </w:rPr>
        <w:t>caracteres.</w:t>
      </w:r>
      <w:r>
        <w:rPr>
          <w:i/>
          <w:color w:val="7F7F7F"/>
          <w:sz w:val="22"/>
        </w:rPr>
        <w:tab/>
      </w:r>
      <w:r>
        <w:rPr>
          <w:i/>
          <w:color w:val="7F7F7F"/>
          <w:w w:val="105"/>
          <w:sz w:val="22"/>
        </w:rPr>
        <w:t>Fica</w:t>
      </w:r>
      <w:r>
        <w:rPr>
          <w:i/>
          <w:color w:val="7F7F7F"/>
          <w:spacing w:val="40"/>
          <w:w w:val="105"/>
          <w:sz w:val="22"/>
        </w:rPr>
        <w:t> </w:t>
      </w:r>
      <w:r>
        <w:rPr>
          <w:i/>
          <w:color w:val="7F7F7F"/>
          <w:w w:val="105"/>
          <w:sz w:val="22"/>
        </w:rPr>
        <w:t>um</w:t>
      </w:r>
      <w:r>
        <w:rPr>
          <w:i/>
          <w:color w:val="7F7F7F"/>
          <w:spacing w:val="40"/>
          <w:w w:val="105"/>
          <w:sz w:val="22"/>
        </w:rPr>
        <w:t> </w:t>
      </w:r>
      <w:r>
        <w:rPr>
          <w:i/>
          <w:color w:val="7F7F7F"/>
          <w:w w:val="105"/>
          <w:sz w:val="22"/>
        </w:rPr>
        <w:t>segundo</w:t>
      </w:r>
      <w:r>
        <w:rPr>
          <w:i/>
          <w:color w:val="7F7F7F"/>
          <w:spacing w:val="40"/>
          <w:w w:val="105"/>
          <w:sz w:val="22"/>
        </w:rPr>
        <w:t> </w:t>
      </w:r>
      <w:r>
        <w:rPr>
          <w:i/>
          <w:color w:val="7F7F7F"/>
          <w:w w:val="105"/>
          <w:sz w:val="22"/>
        </w:rPr>
        <w:t>e</w:t>
      </w:r>
      <w:r>
        <w:rPr>
          <w:i/>
          <w:color w:val="7F7F7F"/>
          <w:spacing w:val="40"/>
          <w:w w:val="105"/>
          <w:sz w:val="22"/>
        </w:rPr>
        <w:t> </w:t>
      </w:r>
      <w:r>
        <w:rPr>
          <w:i/>
          <w:color w:val="7F7F7F"/>
          <w:w w:val="105"/>
          <w:sz w:val="22"/>
        </w:rPr>
        <w:t>some.</w:t>
      </w:r>
      <w:r>
        <w:rPr>
          <w:i/>
          <w:color w:val="7F7F7F"/>
          <w:sz w:val="22"/>
        </w:rPr>
        <w:tab/>
      </w:r>
      <w:r>
        <w:rPr>
          <w:w w:val="105"/>
          <w:sz w:val="22"/>
        </w:rPr>
        <w:t>–</w:t>
      </w:r>
      <w:r>
        <w:rPr>
          <w:spacing w:val="40"/>
          <w:w w:val="105"/>
          <w:sz w:val="22"/>
        </w:rPr>
        <w:t> </w:t>
      </w:r>
      <w:r>
        <w:rPr>
          <w:w w:val="105"/>
          <w:sz w:val="22"/>
        </w:rPr>
        <w:t>Fórum</w:t>
      </w:r>
      <w:r>
        <w:rPr>
          <w:spacing w:val="40"/>
          <w:w w:val="105"/>
          <w:sz w:val="22"/>
        </w:rPr>
        <w:t> </w:t>
      </w:r>
      <w:r>
        <w:rPr>
          <w:w w:val="105"/>
          <w:sz w:val="22"/>
        </w:rPr>
        <w:t>da</w:t>
      </w:r>
      <w:r>
        <w:rPr>
          <w:spacing w:val="40"/>
          <w:w w:val="105"/>
          <w:sz w:val="22"/>
        </w:rPr>
        <w:t> </w:t>
      </w:r>
      <w:r>
        <w:rPr>
          <w:w w:val="105"/>
          <w:sz w:val="22"/>
        </w:rPr>
        <w:t>Soberana, </w:t>
      </w:r>
      <w:r>
        <w:rPr>
          <w:spacing w:val="-2"/>
          <w:w w:val="105"/>
          <w:sz w:val="22"/>
        </w:rPr>
        <w:t>28.05.2023</w:t>
      </w:r>
    </w:p>
    <w:p>
      <w:pPr>
        <w:pStyle w:val="ListParagraph"/>
        <w:numPr>
          <w:ilvl w:val="3"/>
          <w:numId w:val="11"/>
        </w:numPr>
        <w:tabs>
          <w:tab w:pos="787" w:val="left" w:leader="none"/>
        </w:tabs>
        <w:spacing w:line="240" w:lineRule="auto" w:before="151" w:after="0"/>
        <w:ind w:left="787" w:right="0" w:hanging="647"/>
        <w:jc w:val="both"/>
        <w:rPr>
          <w:sz w:val="22"/>
        </w:rPr>
      </w:pPr>
      <w:r>
        <w:rPr>
          <w:i/>
          <w:color w:val="7F7F7F"/>
          <w:w w:val="105"/>
          <w:sz w:val="22"/>
        </w:rPr>
        <w:t>Que</w:t>
      </w:r>
      <w:r>
        <w:rPr>
          <w:i/>
          <w:color w:val="7F7F7F"/>
          <w:spacing w:val="17"/>
          <w:w w:val="105"/>
          <w:sz w:val="22"/>
        </w:rPr>
        <w:t> </w:t>
      </w:r>
      <w:r>
        <w:rPr>
          <w:i/>
          <w:color w:val="7F7F7F"/>
          <w:w w:val="105"/>
          <w:sz w:val="22"/>
        </w:rPr>
        <w:t>jornal</w:t>
      </w:r>
      <w:r>
        <w:rPr>
          <w:i/>
          <w:color w:val="7F7F7F"/>
          <w:spacing w:val="18"/>
          <w:w w:val="105"/>
          <w:sz w:val="22"/>
        </w:rPr>
        <w:t> </w:t>
      </w:r>
      <w:r>
        <w:rPr>
          <w:i/>
          <w:color w:val="7F7F7F"/>
          <w:w w:val="105"/>
          <w:sz w:val="22"/>
        </w:rPr>
        <w:t>é</w:t>
      </w:r>
      <w:r>
        <w:rPr>
          <w:i/>
          <w:color w:val="7F7F7F"/>
          <w:spacing w:val="17"/>
          <w:w w:val="105"/>
          <w:sz w:val="22"/>
        </w:rPr>
        <w:t> </w:t>
      </w:r>
      <w:r>
        <w:rPr>
          <w:i/>
          <w:color w:val="7F7F7F"/>
          <w:w w:val="105"/>
          <w:sz w:val="22"/>
        </w:rPr>
        <w:t>êsso?</w:t>
      </w:r>
      <w:r>
        <w:rPr>
          <w:i/>
          <w:color w:val="7F7F7F"/>
          <w:spacing w:val="63"/>
          <w:w w:val="105"/>
          <w:sz w:val="22"/>
        </w:rPr>
        <w:t> </w:t>
      </w:r>
      <w:r>
        <w:rPr>
          <w:w w:val="105"/>
          <w:sz w:val="22"/>
        </w:rPr>
        <w:t>–</w:t>
      </w:r>
      <w:r>
        <w:rPr>
          <w:spacing w:val="13"/>
          <w:w w:val="105"/>
          <w:sz w:val="22"/>
        </w:rPr>
        <w:t> </w:t>
      </w:r>
      <w:r>
        <w:rPr>
          <w:w w:val="105"/>
          <w:sz w:val="22"/>
        </w:rPr>
        <w:t>Fórum</w:t>
      </w:r>
      <w:r>
        <w:rPr>
          <w:spacing w:val="12"/>
          <w:w w:val="105"/>
          <w:sz w:val="22"/>
        </w:rPr>
        <w:t> </w:t>
      </w:r>
      <w:r>
        <w:rPr>
          <w:w w:val="105"/>
          <w:sz w:val="22"/>
        </w:rPr>
        <w:t>da</w:t>
      </w:r>
      <w:r>
        <w:rPr>
          <w:spacing w:val="13"/>
          <w:w w:val="105"/>
          <w:sz w:val="22"/>
        </w:rPr>
        <w:t> </w:t>
      </w:r>
      <w:r>
        <w:rPr>
          <w:w w:val="105"/>
          <w:sz w:val="22"/>
        </w:rPr>
        <w:t>Soberana,</w:t>
      </w:r>
      <w:r>
        <w:rPr>
          <w:spacing w:val="13"/>
          <w:w w:val="105"/>
          <w:sz w:val="22"/>
        </w:rPr>
        <w:t> </w:t>
      </w:r>
      <w:r>
        <w:rPr>
          <w:spacing w:val="-2"/>
          <w:w w:val="105"/>
          <w:sz w:val="22"/>
        </w:rPr>
        <w:t>18.01.2023</w:t>
      </w:r>
    </w:p>
    <w:p>
      <w:pPr>
        <w:pStyle w:val="ListParagraph"/>
        <w:numPr>
          <w:ilvl w:val="3"/>
          <w:numId w:val="11"/>
        </w:numPr>
        <w:tabs>
          <w:tab w:pos="787" w:val="left" w:leader="none"/>
        </w:tabs>
        <w:spacing w:line="240" w:lineRule="auto" w:before="174" w:after="0"/>
        <w:ind w:left="787" w:right="0" w:hanging="647"/>
        <w:jc w:val="both"/>
        <w:rPr>
          <w:sz w:val="22"/>
        </w:rPr>
      </w:pPr>
      <w:r>
        <w:rPr>
          <w:i/>
          <w:color w:val="7F7F7F"/>
          <w:w w:val="105"/>
          <w:sz w:val="22"/>
        </w:rPr>
        <w:t>Parece</w:t>
      </w:r>
      <w:r>
        <w:rPr>
          <w:i/>
          <w:color w:val="7F7F7F"/>
          <w:spacing w:val="-13"/>
          <w:w w:val="105"/>
          <w:sz w:val="22"/>
        </w:rPr>
        <w:t> </w:t>
      </w:r>
      <w:r>
        <w:rPr>
          <w:i/>
          <w:color w:val="7F7F7F"/>
          <w:w w:val="105"/>
          <w:sz w:val="22"/>
        </w:rPr>
        <w:t>muito</w:t>
      </w:r>
      <w:r>
        <w:rPr>
          <w:i/>
          <w:color w:val="7F7F7F"/>
          <w:spacing w:val="-9"/>
          <w:w w:val="105"/>
          <w:sz w:val="22"/>
        </w:rPr>
        <w:t> </w:t>
      </w:r>
      <w:r>
        <w:rPr>
          <w:i/>
          <w:color w:val="7F7F7F"/>
          <w:w w:val="105"/>
          <w:sz w:val="22"/>
        </w:rPr>
        <w:t>aquêlo:</w:t>
      </w:r>
      <w:r>
        <w:rPr>
          <w:i/>
          <w:color w:val="7F7F7F"/>
          <w:spacing w:val="17"/>
          <w:w w:val="105"/>
          <w:sz w:val="22"/>
        </w:rPr>
        <w:t> </w:t>
      </w:r>
      <w:r>
        <w:rPr>
          <w:i/>
          <w:color w:val="7F7F7F"/>
          <w:w w:val="105"/>
          <w:sz w:val="22"/>
        </w:rPr>
        <w:t>se</w:t>
      </w:r>
      <w:r>
        <w:rPr>
          <w:i/>
          <w:color w:val="7F7F7F"/>
          <w:spacing w:val="-9"/>
          <w:w w:val="105"/>
          <w:sz w:val="22"/>
        </w:rPr>
        <w:t> </w:t>
      </w:r>
      <w:r>
        <w:rPr>
          <w:i/>
          <w:color w:val="7F7F7F"/>
          <w:w w:val="105"/>
          <w:sz w:val="22"/>
        </w:rPr>
        <w:t>eu</w:t>
      </w:r>
      <w:r>
        <w:rPr>
          <w:i/>
          <w:color w:val="7F7F7F"/>
          <w:spacing w:val="-10"/>
          <w:w w:val="105"/>
          <w:sz w:val="22"/>
        </w:rPr>
        <w:t> </w:t>
      </w:r>
      <w:r>
        <w:rPr>
          <w:i/>
          <w:color w:val="7F7F7F"/>
          <w:w w:val="105"/>
          <w:sz w:val="22"/>
        </w:rPr>
        <w:t>cair,</w:t>
      </w:r>
      <w:r>
        <w:rPr>
          <w:i/>
          <w:color w:val="7F7F7F"/>
          <w:spacing w:val="-6"/>
          <w:w w:val="105"/>
          <w:sz w:val="22"/>
        </w:rPr>
        <w:t> </w:t>
      </w:r>
      <w:r>
        <w:rPr>
          <w:i/>
          <w:color w:val="7F7F7F"/>
          <w:w w:val="105"/>
          <w:sz w:val="22"/>
        </w:rPr>
        <w:t>você</w:t>
      </w:r>
      <w:r>
        <w:rPr>
          <w:i/>
          <w:color w:val="7F7F7F"/>
          <w:spacing w:val="-9"/>
          <w:w w:val="105"/>
          <w:sz w:val="22"/>
        </w:rPr>
        <w:t> </w:t>
      </w:r>
      <w:r>
        <w:rPr>
          <w:i/>
          <w:color w:val="7F7F7F"/>
          <w:w w:val="105"/>
          <w:sz w:val="22"/>
        </w:rPr>
        <w:t>cai</w:t>
      </w:r>
      <w:r>
        <w:rPr>
          <w:i/>
          <w:color w:val="7F7F7F"/>
          <w:spacing w:val="-10"/>
          <w:w w:val="105"/>
          <w:sz w:val="22"/>
        </w:rPr>
        <w:t> </w:t>
      </w:r>
      <w:r>
        <w:rPr>
          <w:i/>
          <w:color w:val="7F7F7F"/>
          <w:w w:val="105"/>
          <w:sz w:val="22"/>
        </w:rPr>
        <w:t>junto</w:t>
      </w:r>
      <w:r>
        <w:rPr>
          <w:i/>
          <w:color w:val="7F7F7F"/>
          <w:spacing w:val="-9"/>
          <w:w w:val="105"/>
          <w:sz w:val="22"/>
        </w:rPr>
        <w:t> </w:t>
      </w:r>
      <w:r>
        <w:rPr>
          <w:i/>
          <w:color w:val="7F7F7F"/>
          <w:w w:val="105"/>
          <w:sz w:val="22"/>
        </w:rPr>
        <w:t>comigo.</w:t>
      </w:r>
      <w:r>
        <w:rPr>
          <w:i/>
          <w:color w:val="7F7F7F"/>
          <w:spacing w:val="15"/>
          <w:w w:val="105"/>
          <w:sz w:val="22"/>
        </w:rPr>
        <w:t> </w:t>
      </w:r>
      <w:r>
        <w:rPr>
          <w:w w:val="105"/>
          <w:sz w:val="22"/>
        </w:rPr>
        <w:t>–</w:t>
      </w:r>
      <w:r>
        <w:rPr>
          <w:spacing w:val="-14"/>
          <w:w w:val="105"/>
          <w:sz w:val="22"/>
        </w:rPr>
        <w:t> </w:t>
      </w:r>
      <w:r>
        <w:rPr>
          <w:w w:val="105"/>
          <w:sz w:val="22"/>
        </w:rPr>
        <w:t>Fórum</w:t>
      </w:r>
      <w:r>
        <w:rPr>
          <w:spacing w:val="-15"/>
          <w:w w:val="105"/>
          <w:sz w:val="22"/>
        </w:rPr>
        <w:t> </w:t>
      </w:r>
      <w:r>
        <w:rPr>
          <w:w w:val="105"/>
          <w:sz w:val="22"/>
        </w:rPr>
        <w:t>da</w:t>
      </w:r>
      <w:r>
        <w:rPr>
          <w:spacing w:val="-14"/>
          <w:w w:val="105"/>
          <w:sz w:val="22"/>
        </w:rPr>
        <w:t> </w:t>
      </w:r>
      <w:r>
        <w:rPr>
          <w:w w:val="105"/>
          <w:sz w:val="22"/>
        </w:rPr>
        <w:t>Soberana,</w:t>
      </w:r>
      <w:r>
        <w:rPr>
          <w:spacing w:val="-12"/>
          <w:w w:val="105"/>
          <w:sz w:val="22"/>
        </w:rPr>
        <w:t> </w:t>
      </w:r>
      <w:r>
        <w:rPr>
          <w:spacing w:val="-2"/>
          <w:w w:val="105"/>
          <w:sz w:val="22"/>
        </w:rPr>
        <w:t>25.01.2023</w:t>
      </w:r>
    </w:p>
    <w:p>
      <w:pPr>
        <w:pStyle w:val="ListParagraph"/>
        <w:numPr>
          <w:ilvl w:val="3"/>
          <w:numId w:val="11"/>
        </w:numPr>
        <w:tabs>
          <w:tab w:pos="787" w:val="left" w:leader="none"/>
        </w:tabs>
        <w:spacing w:line="240" w:lineRule="auto" w:before="173" w:after="0"/>
        <w:ind w:left="787" w:right="0" w:hanging="647"/>
        <w:jc w:val="both"/>
        <w:rPr>
          <w:sz w:val="22"/>
        </w:rPr>
      </w:pPr>
      <w:r>
        <w:rPr>
          <w:i/>
          <w:color w:val="7F7F7F"/>
          <w:w w:val="105"/>
          <w:sz w:val="22"/>
        </w:rPr>
        <w:t>Isse</w:t>
      </w:r>
      <w:r>
        <w:rPr>
          <w:i/>
          <w:color w:val="7F7F7F"/>
          <w:spacing w:val="11"/>
          <w:w w:val="105"/>
          <w:sz w:val="22"/>
        </w:rPr>
        <w:t> </w:t>
      </w:r>
      <w:r>
        <w:rPr>
          <w:i/>
          <w:color w:val="7F7F7F"/>
          <w:w w:val="105"/>
          <w:sz w:val="22"/>
        </w:rPr>
        <w:t>cálculo</w:t>
      </w:r>
      <w:r>
        <w:rPr>
          <w:i/>
          <w:color w:val="7F7F7F"/>
          <w:spacing w:val="12"/>
          <w:w w:val="105"/>
          <w:sz w:val="22"/>
        </w:rPr>
        <w:t> </w:t>
      </w:r>
      <w:r>
        <w:rPr>
          <w:i/>
          <w:color w:val="7F7F7F"/>
          <w:w w:val="105"/>
          <w:sz w:val="22"/>
        </w:rPr>
        <w:t>é</w:t>
      </w:r>
      <w:r>
        <w:rPr>
          <w:i/>
          <w:color w:val="7F7F7F"/>
          <w:spacing w:val="12"/>
          <w:w w:val="105"/>
          <w:sz w:val="22"/>
        </w:rPr>
        <w:t> </w:t>
      </w:r>
      <w:r>
        <w:rPr>
          <w:i/>
          <w:color w:val="7F7F7F"/>
          <w:w w:val="105"/>
          <w:sz w:val="22"/>
        </w:rPr>
        <w:t>super</w:t>
      </w:r>
      <w:r>
        <w:rPr>
          <w:i/>
          <w:color w:val="7F7F7F"/>
          <w:spacing w:val="12"/>
          <w:w w:val="105"/>
          <w:sz w:val="22"/>
        </w:rPr>
        <w:t> </w:t>
      </w:r>
      <w:r>
        <w:rPr>
          <w:i/>
          <w:color w:val="7F7F7F"/>
          <w:w w:val="105"/>
          <w:sz w:val="22"/>
        </w:rPr>
        <w:t>errado.</w:t>
      </w:r>
      <w:r>
        <w:rPr>
          <w:i/>
          <w:color w:val="7F7F7F"/>
          <w:spacing w:val="28"/>
          <w:w w:val="105"/>
          <w:sz w:val="22"/>
        </w:rPr>
        <w:t> </w:t>
      </w:r>
      <w:r>
        <w:rPr>
          <w:w w:val="105"/>
          <w:sz w:val="22"/>
        </w:rPr>
        <w:t>–</w:t>
      </w:r>
      <w:r>
        <w:rPr>
          <w:spacing w:val="8"/>
          <w:w w:val="105"/>
          <w:sz w:val="22"/>
        </w:rPr>
        <w:t> </w:t>
      </w:r>
      <w:r>
        <w:rPr>
          <w:w w:val="105"/>
          <w:sz w:val="22"/>
        </w:rPr>
        <w:t>Fórum</w:t>
      </w:r>
      <w:r>
        <w:rPr>
          <w:spacing w:val="7"/>
          <w:w w:val="105"/>
          <w:sz w:val="22"/>
        </w:rPr>
        <w:t> </w:t>
      </w:r>
      <w:r>
        <w:rPr>
          <w:w w:val="105"/>
          <w:sz w:val="22"/>
        </w:rPr>
        <w:t>da</w:t>
      </w:r>
      <w:r>
        <w:rPr>
          <w:spacing w:val="8"/>
          <w:w w:val="105"/>
          <w:sz w:val="22"/>
        </w:rPr>
        <w:t> </w:t>
      </w:r>
      <w:r>
        <w:rPr>
          <w:w w:val="105"/>
          <w:sz w:val="22"/>
        </w:rPr>
        <w:t>Soberana,</w:t>
      </w:r>
      <w:r>
        <w:rPr>
          <w:spacing w:val="7"/>
          <w:w w:val="105"/>
          <w:sz w:val="22"/>
        </w:rPr>
        <w:t> </w:t>
      </w:r>
      <w:r>
        <w:rPr>
          <w:spacing w:val="-2"/>
          <w:w w:val="105"/>
          <w:sz w:val="22"/>
        </w:rPr>
        <w:t>23.09.2023</w:t>
      </w:r>
    </w:p>
    <w:p>
      <w:pPr>
        <w:pStyle w:val="ListParagraph"/>
        <w:numPr>
          <w:ilvl w:val="3"/>
          <w:numId w:val="11"/>
        </w:numPr>
        <w:tabs>
          <w:tab w:pos="787" w:val="left" w:leader="none"/>
        </w:tabs>
        <w:spacing w:line="240" w:lineRule="auto" w:before="174" w:after="0"/>
        <w:ind w:left="787" w:right="0" w:hanging="647"/>
        <w:jc w:val="both"/>
        <w:rPr>
          <w:sz w:val="22"/>
        </w:rPr>
      </w:pPr>
      <w:r>
        <w:rPr>
          <w:i/>
          <w:color w:val="7F7F7F"/>
          <w:w w:val="105"/>
          <w:sz w:val="22"/>
        </w:rPr>
        <w:t>Diabo</w:t>
      </w:r>
      <w:r>
        <w:rPr>
          <w:i/>
          <w:color w:val="7F7F7F"/>
          <w:spacing w:val="17"/>
          <w:w w:val="105"/>
          <w:sz w:val="22"/>
        </w:rPr>
        <w:t> </w:t>
      </w:r>
      <w:r>
        <w:rPr>
          <w:i/>
          <w:color w:val="7F7F7F"/>
          <w:w w:val="105"/>
          <w:sz w:val="22"/>
        </w:rPr>
        <w:t>é</w:t>
      </w:r>
      <w:r>
        <w:rPr>
          <w:i/>
          <w:color w:val="7F7F7F"/>
          <w:spacing w:val="17"/>
          <w:w w:val="105"/>
          <w:sz w:val="22"/>
        </w:rPr>
        <w:t> </w:t>
      </w:r>
      <w:r>
        <w:rPr>
          <w:i/>
          <w:color w:val="7F7F7F"/>
          <w:w w:val="105"/>
          <w:sz w:val="22"/>
        </w:rPr>
        <w:t>isse.</w:t>
      </w:r>
      <w:r>
        <w:rPr>
          <w:i/>
          <w:color w:val="7F7F7F"/>
          <w:spacing w:val="36"/>
          <w:w w:val="105"/>
          <w:sz w:val="22"/>
        </w:rPr>
        <w:t> </w:t>
      </w:r>
      <w:r>
        <w:rPr>
          <w:w w:val="105"/>
          <w:sz w:val="22"/>
        </w:rPr>
        <w:t>–</w:t>
      </w:r>
      <w:r>
        <w:rPr>
          <w:spacing w:val="12"/>
          <w:w w:val="105"/>
          <w:sz w:val="22"/>
        </w:rPr>
        <w:t> </w:t>
      </w:r>
      <w:r>
        <w:rPr>
          <w:w w:val="105"/>
          <w:sz w:val="22"/>
        </w:rPr>
        <w:t>Fórum</w:t>
      </w:r>
      <w:r>
        <w:rPr>
          <w:spacing w:val="13"/>
          <w:w w:val="105"/>
          <w:sz w:val="22"/>
        </w:rPr>
        <w:t> </w:t>
      </w:r>
      <w:r>
        <w:rPr>
          <w:w w:val="105"/>
          <w:sz w:val="22"/>
        </w:rPr>
        <w:t>da</w:t>
      </w:r>
      <w:r>
        <w:rPr>
          <w:spacing w:val="12"/>
          <w:w w:val="105"/>
          <w:sz w:val="22"/>
        </w:rPr>
        <w:t> </w:t>
      </w:r>
      <w:r>
        <w:rPr>
          <w:w w:val="105"/>
          <w:sz w:val="22"/>
        </w:rPr>
        <w:t>Soberana,</w:t>
      </w:r>
      <w:r>
        <w:rPr>
          <w:spacing w:val="12"/>
          <w:w w:val="105"/>
          <w:sz w:val="22"/>
        </w:rPr>
        <w:t> </w:t>
      </w:r>
      <w:r>
        <w:rPr>
          <w:spacing w:val="-2"/>
          <w:w w:val="105"/>
          <w:sz w:val="22"/>
        </w:rPr>
        <w:t>12.10.2023</w:t>
      </w:r>
    </w:p>
    <w:p>
      <w:pPr>
        <w:pStyle w:val="ListParagraph"/>
        <w:numPr>
          <w:ilvl w:val="3"/>
          <w:numId w:val="11"/>
        </w:numPr>
        <w:tabs>
          <w:tab w:pos="787" w:val="left" w:leader="none"/>
        </w:tabs>
        <w:spacing w:line="240" w:lineRule="auto" w:before="173" w:after="0"/>
        <w:ind w:left="787" w:right="0" w:hanging="647"/>
        <w:jc w:val="both"/>
        <w:rPr>
          <w:sz w:val="22"/>
        </w:rPr>
      </w:pPr>
      <w:r>
        <w:rPr>
          <w:i/>
          <w:color w:val="7F7F7F"/>
          <w:w w:val="105"/>
          <w:sz w:val="22"/>
        </w:rPr>
        <w:t>Aquile</w:t>
      </w:r>
      <w:r>
        <w:rPr>
          <w:i/>
          <w:color w:val="7F7F7F"/>
          <w:spacing w:val="17"/>
          <w:w w:val="105"/>
          <w:sz w:val="22"/>
        </w:rPr>
        <w:t> </w:t>
      </w:r>
      <w:r>
        <w:rPr>
          <w:i/>
          <w:color w:val="7F7F7F"/>
          <w:w w:val="105"/>
          <w:sz w:val="22"/>
        </w:rPr>
        <w:t>é</w:t>
      </w:r>
      <w:r>
        <w:rPr>
          <w:i/>
          <w:color w:val="7F7F7F"/>
          <w:spacing w:val="17"/>
          <w:w w:val="105"/>
          <w:sz w:val="22"/>
        </w:rPr>
        <w:t> </w:t>
      </w:r>
      <w:r>
        <w:rPr>
          <w:i/>
          <w:color w:val="7F7F7F"/>
          <w:w w:val="105"/>
          <w:sz w:val="22"/>
        </w:rPr>
        <w:t>uma</w:t>
      </w:r>
      <w:r>
        <w:rPr>
          <w:i/>
          <w:color w:val="7F7F7F"/>
          <w:spacing w:val="18"/>
          <w:w w:val="105"/>
          <w:sz w:val="22"/>
        </w:rPr>
        <w:t> </w:t>
      </w:r>
      <w:r>
        <w:rPr>
          <w:i/>
          <w:color w:val="7F7F7F"/>
          <w:w w:val="105"/>
          <w:sz w:val="22"/>
        </w:rPr>
        <w:t>obra</w:t>
      </w:r>
      <w:r>
        <w:rPr>
          <w:i/>
          <w:color w:val="7F7F7F"/>
          <w:spacing w:val="17"/>
          <w:w w:val="105"/>
          <w:sz w:val="22"/>
        </w:rPr>
        <w:t> </w:t>
      </w:r>
      <w:r>
        <w:rPr>
          <w:i/>
          <w:color w:val="7F7F7F"/>
          <w:w w:val="105"/>
          <w:sz w:val="22"/>
        </w:rPr>
        <w:t>prima.</w:t>
      </w:r>
      <w:r>
        <w:rPr>
          <w:i/>
          <w:color w:val="7F7F7F"/>
          <w:spacing w:val="36"/>
          <w:w w:val="105"/>
          <w:sz w:val="22"/>
        </w:rPr>
        <w:t> </w:t>
      </w:r>
      <w:r>
        <w:rPr>
          <w:w w:val="105"/>
          <w:sz w:val="22"/>
        </w:rPr>
        <w:t>–</w:t>
      </w:r>
      <w:r>
        <w:rPr>
          <w:spacing w:val="12"/>
          <w:w w:val="105"/>
          <w:sz w:val="22"/>
        </w:rPr>
        <w:t> </w:t>
      </w:r>
      <w:r>
        <w:rPr>
          <w:w w:val="105"/>
          <w:sz w:val="22"/>
        </w:rPr>
        <w:t>Fórum</w:t>
      </w:r>
      <w:r>
        <w:rPr>
          <w:spacing w:val="13"/>
          <w:w w:val="105"/>
          <w:sz w:val="22"/>
        </w:rPr>
        <w:t> </w:t>
      </w:r>
      <w:r>
        <w:rPr>
          <w:w w:val="105"/>
          <w:sz w:val="22"/>
        </w:rPr>
        <w:t>da</w:t>
      </w:r>
      <w:r>
        <w:rPr>
          <w:spacing w:val="12"/>
          <w:w w:val="105"/>
          <w:sz w:val="22"/>
        </w:rPr>
        <w:t> </w:t>
      </w:r>
      <w:r>
        <w:rPr>
          <w:w w:val="105"/>
          <w:sz w:val="22"/>
        </w:rPr>
        <w:t>Soberana,</w:t>
      </w:r>
      <w:r>
        <w:rPr>
          <w:spacing w:val="13"/>
          <w:w w:val="105"/>
          <w:sz w:val="22"/>
        </w:rPr>
        <w:t> </w:t>
      </w:r>
      <w:r>
        <w:rPr>
          <w:spacing w:val="-2"/>
          <w:w w:val="105"/>
          <w:sz w:val="22"/>
        </w:rPr>
        <w:t>23.09.2023</w:t>
      </w:r>
    </w:p>
    <w:p>
      <w:pPr>
        <w:pStyle w:val="BodyText"/>
        <w:spacing w:line="252" w:lineRule="auto" w:before="174"/>
        <w:ind w:left="23" w:right="871" w:firstLine="351"/>
        <w:jc w:val="both"/>
      </w:pPr>
      <w:r>
        <w:rPr/>
        <w:t>Desses exemplos e de várias outras ocorrências similares no corpus podem ser derivados os</w:t>
      </w:r>
      <w:r>
        <w:rPr>
          <w:spacing w:val="40"/>
        </w:rPr>
        <w:t> </w:t>
      </w:r>
      <w:r>
        <w:rPr/>
        <w:t>seguintes</w:t>
      </w:r>
      <w:r>
        <w:rPr>
          <w:spacing w:val="40"/>
        </w:rPr>
        <w:t> </w:t>
      </w:r>
      <w:r>
        <w:rPr/>
        <w:t>padrões</w:t>
      </w:r>
      <w:r>
        <w:rPr>
          <w:spacing w:val="40"/>
        </w:rPr>
        <w:t> </w:t>
      </w:r>
      <w:r>
        <w:rPr/>
        <w:t>nomianis:</w:t>
      </w:r>
      <w:r>
        <w:rPr>
          <w:spacing w:val="40"/>
        </w:rPr>
        <w:t> </w:t>
      </w:r>
      <w:r>
        <w:rPr>
          <w:i/>
          <w:color w:val="7F7F7F"/>
        </w:rPr>
        <w:t>êsso</w:t>
      </w:r>
      <w:r>
        <w:rPr>
          <w:i/>
          <w:color w:val="7F7F7F"/>
          <w:spacing w:val="40"/>
        </w:rPr>
        <w:t> </w:t>
      </w:r>
      <w:r>
        <w:rPr/>
        <w:t>e</w:t>
      </w:r>
      <w:r>
        <w:rPr>
          <w:spacing w:val="40"/>
        </w:rPr>
        <w:t> </w:t>
      </w:r>
      <w:r>
        <w:rPr>
          <w:i/>
          <w:color w:val="7F7F7F"/>
        </w:rPr>
        <w:t>isse</w:t>
      </w:r>
      <w:r>
        <w:rPr/>
        <w:t>.</w:t>
      </w:r>
    </w:p>
    <w:p>
      <w:pPr>
        <w:tabs>
          <w:tab w:pos="1767" w:val="left" w:leader="none"/>
          <w:tab w:pos="3698" w:val="left" w:leader="none"/>
          <w:tab w:pos="5465" w:val="left" w:leader="none"/>
        </w:tabs>
        <w:spacing w:before="225"/>
        <w:ind w:left="0" w:right="803" w:firstLine="0"/>
        <w:jc w:val="center"/>
        <w:rPr>
          <w:sz w:val="22"/>
        </w:rPr>
      </w:pPr>
      <w:r>
        <w:rPr>
          <w:sz w:val="22"/>
        </w:rPr>
        <mc:AlternateContent>
          <mc:Choice Requires="wps">
            <w:drawing>
              <wp:anchor distT="0" distB="0" distL="0" distR="0" allowOverlap="1" layoutInCell="1" locked="0" behindDoc="1" simplePos="0" relativeHeight="487587840">
                <wp:simplePos x="0" y="0"/>
                <wp:positionH relativeFrom="page">
                  <wp:posOffset>1456385</wp:posOffset>
                </wp:positionH>
                <wp:positionV relativeFrom="paragraph">
                  <wp:posOffset>328515</wp:posOffset>
                </wp:positionV>
                <wp:extent cx="2299335" cy="570865"/>
                <wp:effectExtent l="0" t="0" r="0" b="0"/>
                <wp:wrapTopAndBottom/>
                <wp:docPr id="95" name="Textbox 95"/>
                <wp:cNvGraphicFramePr>
                  <a:graphicFrameLocks/>
                </wp:cNvGraphicFramePr>
                <a:graphic>
                  <a:graphicData uri="http://schemas.microsoft.com/office/word/2010/wordprocessingShape">
                    <wps:wsp>
                      <wps:cNvPr id="95" name="Textbox 95"/>
                      <wps:cNvSpPr txBox="1"/>
                      <wps:spPr>
                        <a:xfrm>
                          <a:off x="0" y="0"/>
                          <a:ext cx="2299335" cy="570865"/>
                        </a:xfrm>
                        <a:prstGeom prst="rect">
                          <a:avLst/>
                        </a:prstGeom>
                      </wps:spPr>
                      <wps:txbx>
                        <w:txbxContent>
                          <w:tbl>
                            <w:tblPr>
                              <w:tblW w:w="0" w:type="auto"/>
                              <w:jc w:val="lef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806"/>
                              <w:gridCol w:w="1806"/>
                            </w:tblGrid>
                            <w:tr>
                              <w:trPr>
                                <w:trHeight w:val="286" w:hRule="atLeast"/>
                              </w:trPr>
                              <w:tc>
                                <w:tcPr>
                                  <w:tcW w:w="1806" w:type="dxa"/>
                                </w:tcPr>
                                <w:p>
                                  <w:pPr>
                                    <w:pStyle w:val="TableParagraph"/>
                                    <w:ind w:left="3"/>
                                    <w:rPr>
                                      <w:i/>
                                      <w:sz w:val="24"/>
                                    </w:rPr>
                                  </w:pPr>
                                  <w:r>
                                    <w:rPr>
                                      <w:i/>
                                      <w:color w:val="7F7F7F"/>
                                      <w:sz w:val="24"/>
                                    </w:rPr>
                                    <w:t>o</w:t>
                                  </w:r>
                                  <w:r>
                                    <w:rPr>
                                      <w:i/>
                                      <w:color w:val="7F7F7F"/>
                                      <w:spacing w:val="21"/>
                                      <w:sz w:val="24"/>
                                    </w:rPr>
                                    <w:t> </w:t>
                                  </w:r>
                                  <w:r>
                                    <w:rPr>
                                      <w:i/>
                                      <w:color w:val="7F7F7F"/>
                                      <w:spacing w:val="-4"/>
                                      <w:sz w:val="24"/>
                                    </w:rPr>
                                    <w:t>troço</w:t>
                                  </w:r>
                                </w:p>
                              </w:tc>
                              <w:tc>
                                <w:tcPr>
                                  <w:tcW w:w="1806" w:type="dxa"/>
                                </w:tcPr>
                                <w:p>
                                  <w:pPr>
                                    <w:pStyle w:val="TableParagraph"/>
                                    <w:ind w:left="3"/>
                                    <w:rPr>
                                      <w:i/>
                                      <w:sz w:val="24"/>
                                    </w:rPr>
                                  </w:pPr>
                                  <w:r>
                                    <w:rPr>
                                      <w:i/>
                                      <w:color w:val="7F7F7F"/>
                                      <w:sz w:val="24"/>
                                    </w:rPr>
                                    <w:t>lo</w:t>
                                  </w:r>
                                  <w:r>
                                    <w:rPr>
                                      <w:sz w:val="24"/>
                                    </w:rPr>
                                    <w:t>,</w:t>
                                  </w:r>
                                  <w:r>
                                    <w:rPr>
                                      <w:spacing w:val="36"/>
                                      <w:sz w:val="24"/>
                                    </w:rPr>
                                    <w:t> </w:t>
                                  </w:r>
                                  <w:r>
                                    <w:rPr>
                                      <w:i/>
                                      <w:color w:val="7F7F7F"/>
                                      <w:sz w:val="24"/>
                                    </w:rPr>
                                    <w:t>no</w:t>
                                  </w:r>
                                  <w:r>
                                    <w:rPr>
                                      <w:sz w:val="24"/>
                                    </w:rPr>
                                    <w:t>,</w:t>
                                  </w:r>
                                  <w:r>
                                    <w:rPr>
                                      <w:spacing w:val="37"/>
                                      <w:sz w:val="24"/>
                                    </w:rPr>
                                    <w:t> </w:t>
                                  </w:r>
                                  <w:r>
                                    <w:rPr>
                                      <w:i/>
                                      <w:color w:val="7F7F7F"/>
                                      <w:spacing w:val="-10"/>
                                      <w:sz w:val="24"/>
                                    </w:rPr>
                                    <w:t>o</w:t>
                                  </w:r>
                                </w:p>
                              </w:tc>
                            </w:tr>
                            <w:tr>
                              <w:trPr>
                                <w:trHeight w:val="286" w:hRule="atLeast"/>
                              </w:trPr>
                              <w:tc>
                                <w:tcPr>
                                  <w:tcW w:w="1806" w:type="dxa"/>
                                </w:tcPr>
                                <w:p>
                                  <w:pPr>
                                    <w:pStyle w:val="TableParagraph"/>
                                    <w:ind w:left="3"/>
                                    <w:rPr>
                                      <w:i/>
                                      <w:sz w:val="24"/>
                                    </w:rPr>
                                  </w:pPr>
                                  <w:r>
                                    <w:rPr>
                                      <w:i/>
                                      <w:color w:val="7F7F7F"/>
                                      <w:sz w:val="24"/>
                                    </w:rPr>
                                    <w:t>êsso</w:t>
                                  </w:r>
                                  <w:r>
                                    <w:rPr>
                                      <w:i/>
                                      <w:color w:val="7F7F7F"/>
                                      <w:spacing w:val="24"/>
                                      <w:sz w:val="24"/>
                                    </w:rPr>
                                    <w:t> </w:t>
                                  </w:r>
                                  <w:r>
                                    <w:rPr>
                                      <w:i/>
                                      <w:color w:val="7F7F7F"/>
                                      <w:spacing w:val="-2"/>
                                      <w:sz w:val="24"/>
                                    </w:rPr>
                                    <w:t>troço</w:t>
                                  </w:r>
                                </w:p>
                              </w:tc>
                              <w:tc>
                                <w:tcPr>
                                  <w:tcW w:w="1806" w:type="dxa"/>
                                </w:tcPr>
                                <w:p>
                                  <w:pPr>
                                    <w:pStyle w:val="TableParagraph"/>
                                    <w:ind w:left="3"/>
                                    <w:rPr>
                                      <w:i/>
                                      <w:sz w:val="24"/>
                                    </w:rPr>
                                  </w:pPr>
                                  <w:r>
                                    <w:rPr>
                                      <w:i/>
                                      <w:color w:val="7F7F7F"/>
                                      <w:spacing w:val="-4"/>
                                      <w:sz w:val="24"/>
                                    </w:rPr>
                                    <w:t>êsso</w:t>
                                  </w:r>
                                </w:p>
                              </w:tc>
                            </w:tr>
                            <w:tr>
                              <w:trPr>
                                <w:trHeight w:val="286" w:hRule="atLeast"/>
                              </w:trPr>
                              <w:tc>
                                <w:tcPr>
                                  <w:tcW w:w="1806" w:type="dxa"/>
                                </w:tcPr>
                                <w:p>
                                  <w:pPr>
                                    <w:pStyle w:val="TableParagraph"/>
                                    <w:ind w:left="3"/>
                                    <w:rPr>
                                      <w:i/>
                                      <w:sz w:val="24"/>
                                    </w:rPr>
                                  </w:pPr>
                                  <w:r>
                                    <w:rPr>
                                      <w:i/>
                                      <w:color w:val="7F7F7F"/>
                                      <w:sz w:val="24"/>
                                    </w:rPr>
                                    <w:t>aquêlo</w:t>
                                  </w:r>
                                  <w:r>
                                    <w:rPr>
                                      <w:i/>
                                      <w:color w:val="7F7F7F"/>
                                      <w:spacing w:val="-2"/>
                                      <w:sz w:val="24"/>
                                    </w:rPr>
                                    <w:t> troço</w:t>
                                  </w:r>
                                </w:p>
                              </w:tc>
                              <w:tc>
                                <w:tcPr>
                                  <w:tcW w:w="1806" w:type="dxa"/>
                                </w:tcPr>
                                <w:p>
                                  <w:pPr>
                                    <w:pStyle w:val="TableParagraph"/>
                                    <w:ind w:left="3"/>
                                    <w:rPr>
                                      <w:i/>
                                      <w:sz w:val="24"/>
                                    </w:rPr>
                                  </w:pPr>
                                  <w:r>
                                    <w:rPr>
                                      <w:i/>
                                      <w:color w:val="7F7F7F"/>
                                      <w:spacing w:val="-2"/>
                                      <w:sz w:val="24"/>
                                    </w:rPr>
                                    <w:t>aquêlo</w:t>
                                  </w:r>
                                </w:p>
                              </w:tc>
                            </w:tr>
                          </w:tbl>
                          <w:p>
                            <w:pPr>
                              <w:pStyle w:val="BodyText"/>
                            </w:pPr>
                          </w:p>
                        </w:txbxContent>
                      </wps:txbx>
                      <wps:bodyPr wrap="square" lIns="0" tIns="0" rIns="0" bIns="0" rtlCol="0">
                        <a:noAutofit/>
                      </wps:bodyPr>
                    </wps:wsp>
                  </a:graphicData>
                </a:graphic>
              </wp:anchor>
            </w:drawing>
          </mc:Choice>
          <mc:Fallback>
            <w:pict>
              <v:shape style="position:absolute;margin-left:114.676003pt;margin-top:25.867399pt;width:181.05pt;height:44.95pt;mso-position-horizontal-relative:page;mso-position-vertical-relative:paragraph;z-index:-15728640;mso-wrap-distance-left:0;mso-wrap-distance-right:0" type="#_x0000_t202" id="docshape67" filled="false" stroked="false">
                <v:textbox inset="0,0,0,0">
                  <w:txbxContent>
                    <w:tbl>
                      <w:tblPr>
                        <w:tblW w:w="0" w:type="auto"/>
                        <w:jc w:val="lef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806"/>
                        <w:gridCol w:w="1806"/>
                      </w:tblGrid>
                      <w:tr>
                        <w:trPr>
                          <w:trHeight w:val="286" w:hRule="atLeast"/>
                        </w:trPr>
                        <w:tc>
                          <w:tcPr>
                            <w:tcW w:w="1806" w:type="dxa"/>
                          </w:tcPr>
                          <w:p>
                            <w:pPr>
                              <w:pStyle w:val="TableParagraph"/>
                              <w:ind w:left="3"/>
                              <w:rPr>
                                <w:i/>
                                <w:sz w:val="24"/>
                              </w:rPr>
                            </w:pPr>
                            <w:r>
                              <w:rPr>
                                <w:i/>
                                <w:color w:val="7F7F7F"/>
                                <w:sz w:val="24"/>
                              </w:rPr>
                              <w:t>o</w:t>
                            </w:r>
                            <w:r>
                              <w:rPr>
                                <w:i/>
                                <w:color w:val="7F7F7F"/>
                                <w:spacing w:val="21"/>
                                <w:sz w:val="24"/>
                              </w:rPr>
                              <w:t> </w:t>
                            </w:r>
                            <w:r>
                              <w:rPr>
                                <w:i/>
                                <w:color w:val="7F7F7F"/>
                                <w:spacing w:val="-4"/>
                                <w:sz w:val="24"/>
                              </w:rPr>
                              <w:t>troço</w:t>
                            </w:r>
                          </w:p>
                        </w:tc>
                        <w:tc>
                          <w:tcPr>
                            <w:tcW w:w="1806" w:type="dxa"/>
                          </w:tcPr>
                          <w:p>
                            <w:pPr>
                              <w:pStyle w:val="TableParagraph"/>
                              <w:ind w:left="3"/>
                              <w:rPr>
                                <w:i/>
                                <w:sz w:val="24"/>
                              </w:rPr>
                            </w:pPr>
                            <w:r>
                              <w:rPr>
                                <w:i/>
                                <w:color w:val="7F7F7F"/>
                                <w:sz w:val="24"/>
                              </w:rPr>
                              <w:t>lo</w:t>
                            </w:r>
                            <w:r>
                              <w:rPr>
                                <w:sz w:val="24"/>
                              </w:rPr>
                              <w:t>,</w:t>
                            </w:r>
                            <w:r>
                              <w:rPr>
                                <w:spacing w:val="36"/>
                                <w:sz w:val="24"/>
                              </w:rPr>
                              <w:t> </w:t>
                            </w:r>
                            <w:r>
                              <w:rPr>
                                <w:i/>
                                <w:color w:val="7F7F7F"/>
                                <w:sz w:val="24"/>
                              </w:rPr>
                              <w:t>no</w:t>
                            </w:r>
                            <w:r>
                              <w:rPr>
                                <w:sz w:val="24"/>
                              </w:rPr>
                              <w:t>,</w:t>
                            </w:r>
                            <w:r>
                              <w:rPr>
                                <w:spacing w:val="37"/>
                                <w:sz w:val="24"/>
                              </w:rPr>
                              <w:t> </w:t>
                            </w:r>
                            <w:r>
                              <w:rPr>
                                <w:i/>
                                <w:color w:val="7F7F7F"/>
                                <w:spacing w:val="-10"/>
                                <w:sz w:val="24"/>
                              </w:rPr>
                              <w:t>o</w:t>
                            </w:r>
                          </w:p>
                        </w:tc>
                      </w:tr>
                      <w:tr>
                        <w:trPr>
                          <w:trHeight w:val="286" w:hRule="atLeast"/>
                        </w:trPr>
                        <w:tc>
                          <w:tcPr>
                            <w:tcW w:w="1806" w:type="dxa"/>
                          </w:tcPr>
                          <w:p>
                            <w:pPr>
                              <w:pStyle w:val="TableParagraph"/>
                              <w:ind w:left="3"/>
                              <w:rPr>
                                <w:i/>
                                <w:sz w:val="24"/>
                              </w:rPr>
                            </w:pPr>
                            <w:r>
                              <w:rPr>
                                <w:i/>
                                <w:color w:val="7F7F7F"/>
                                <w:sz w:val="24"/>
                              </w:rPr>
                              <w:t>êsso</w:t>
                            </w:r>
                            <w:r>
                              <w:rPr>
                                <w:i/>
                                <w:color w:val="7F7F7F"/>
                                <w:spacing w:val="24"/>
                                <w:sz w:val="24"/>
                              </w:rPr>
                              <w:t> </w:t>
                            </w:r>
                            <w:r>
                              <w:rPr>
                                <w:i/>
                                <w:color w:val="7F7F7F"/>
                                <w:spacing w:val="-2"/>
                                <w:sz w:val="24"/>
                              </w:rPr>
                              <w:t>troço</w:t>
                            </w:r>
                          </w:p>
                        </w:tc>
                        <w:tc>
                          <w:tcPr>
                            <w:tcW w:w="1806" w:type="dxa"/>
                          </w:tcPr>
                          <w:p>
                            <w:pPr>
                              <w:pStyle w:val="TableParagraph"/>
                              <w:ind w:left="3"/>
                              <w:rPr>
                                <w:i/>
                                <w:sz w:val="24"/>
                              </w:rPr>
                            </w:pPr>
                            <w:r>
                              <w:rPr>
                                <w:i/>
                                <w:color w:val="7F7F7F"/>
                                <w:spacing w:val="-4"/>
                                <w:sz w:val="24"/>
                              </w:rPr>
                              <w:t>êsso</w:t>
                            </w:r>
                          </w:p>
                        </w:tc>
                      </w:tr>
                      <w:tr>
                        <w:trPr>
                          <w:trHeight w:val="286" w:hRule="atLeast"/>
                        </w:trPr>
                        <w:tc>
                          <w:tcPr>
                            <w:tcW w:w="1806" w:type="dxa"/>
                          </w:tcPr>
                          <w:p>
                            <w:pPr>
                              <w:pStyle w:val="TableParagraph"/>
                              <w:ind w:left="3"/>
                              <w:rPr>
                                <w:i/>
                                <w:sz w:val="24"/>
                              </w:rPr>
                            </w:pPr>
                            <w:r>
                              <w:rPr>
                                <w:i/>
                                <w:color w:val="7F7F7F"/>
                                <w:sz w:val="24"/>
                              </w:rPr>
                              <w:t>aquêlo</w:t>
                            </w:r>
                            <w:r>
                              <w:rPr>
                                <w:i/>
                                <w:color w:val="7F7F7F"/>
                                <w:spacing w:val="-2"/>
                                <w:sz w:val="24"/>
                              </w:rPr>
                              <w:t> troço</w:t>
                            </w:r>
                          </w:p>
                        </w:tc>
                        <w:tc>
                          <w:tcPr>
                            <w:tcW w:w="1806" w:type="dxa"/>
                          </w:tcPr>
                          <w:p>
                            <w:pPr>
                              <w:pStyle w:val="TableParagraph"/>
                              <w:ind w:left="3"/>
                              <w:rPr>
                                <w:i/>
                                <w:sz w:val="24"/>
                              </w:rPr>
                            </w:pPr>
                            <w:r>
                              <w:rPr>
                                <w:i/>
                                <w:color w:val="7F7F7F"/>
                                <w:spacing w:val="-2"/>
                                <w:sz w:val="24"/>
                              </w:rPr>
                              <w:t>aquêlo</w:t>
                            </w:r>
                          </w:p>
                        </w:tc>
                      </w:tr>
                    </w:tbl>
                    <w:p>
                      <w:pPr>
                        <w:pStyle w:val="BodyText"/>
                      </w:pPr>
                    </w:p>
                  </w:txbxContent>
                </v:textbox>
                <w10:wrap type="topAndBottom"/>
              </v:shape>
            </w:pict>
          </mc:Fallback>
        </mc:AlternateContent>
      </w:r>
      <w:r>
        <w:rPr>
          <w:sz w:val="22"/>
        </w:rPr>
        <mc:AlternateContent>
          <mc:Choice Requires="wps">
            <w:drawing>
              <wp:anchor distT="0" distB="0" distL="0" distR="0" allowOverlap="1" layoutInCell="1" locked="0" behindDoc="1" simplePos="0" relativeHeight="487587840">
                <wp:simplePos x="0" y="0"/>
                <wp:positionH relativeFrom="page">
                  <wp:posOffset>3804780</wp:posOffset>
                </wp:positionH>
                <wp:positionV relativeFrom="paragraph">
                  <wp:posOffset>328515</wp:posOffset>
                </wp:positionV>
                <wp:extent cx="2299335" cy="570865"/>
                <wp:effectExtent l="0" t="0" r="0" b="0"/>
                <wp:wrapTopAndBottom/>
                <wp:docPr id="96" name="Textbox 96"/>
                <wp:cNvGraphicFramePr>
                  <a:graphicFrameLocks/>
                </wp:cNvGraphicFramePr>
                <a:graphic>
                  <a:graphicData uri="http://schemas.microsoft.com/office/word/2010/wordprocessingShape">
                    <wps:wsp>
                      <wps:cNvPr id="96" name="Textbox 96"/>
                      <wps:cNvSpPr txBox="1"/>
                      <wps:spPr>
                        <a:xfrm>
                          <a:off x="0" y="0"/>
                          <a:ext cx="2299335" cy="570865"/>
                        </a:xfrm>
                        <a:prstGeom prst="rect">
                          <a:avLst/>
                        </a:prstGeom>
                      </wps:spPr>
                      <wps:txbx>
                        <w:txbxContent>
                          <w:tbl>
                            <w:tblPr>
                              <w:tblW w:w="0" w:type="auto"/>
                              <w:jc w:val="lef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806"/>
                              <w:gridCol w:w="1806"/>
                            </w:tblGrid>
                            <w:tr>
                              <w:trPr>
                                <w:trHeight w:val="286" w:hRule="atLeast"/>
                              </w:trPr>
                              <w:tc>
                                <w:tcPr>
                                  <w:tcW w:w="1806" w:type="dxa"/>
                                </w:tcPr>
                                <w:p>
                                  <w:pPr>
                                    <w:pStyle w:val="TableParagraph"/>
                                    <w:ind w:left="3"/>
                                    <w:rPr>
                                      <w:i/>
                                      <w:sz w:val="24"/>
                                    </w:rPr>
                                  </w:pPr>
                                  <w:r>
                                    <w:rPr>
                                      <w:i/>
                                      <w:color w:val="7F7F7F"/>
                                      <w:sz w:val="24"/>
                                    </w:rPr>
                                    <w:t>o</w:t>
                                  </w:r>
                                  <w:r>
                                    <w:rPr>
                                      <w:i/>
                                      <w:color w:val="7F7F7F"/>
                                      <w:spacing w:val="21"/>
                                      <w:sz w:val="24"/>
                                    </w:rPr>
                                    <w:t> </w:t>
                                  </w:r>
                                  <w:r>
                                    <w:rPr>
                                      <w:i/>
                                      <w:color w:val="7F7F7F"/>
                                      <w:spacing w:val="-2"/>
                                      <w:sz w:val="24"/>
                                    </w:rPr>
                                    <w:t>cálculo</w:t>
                                  </w:r>
                                </w:p>
                              </w:tc>
                              <w:tc>
                                <w:tcPr>
                                  <w:tcW w:w="1806" w:type="dxa"/>
                                </w:tcPr>
                                <w:p>
                                  <w:pPr>
                                    <w:pStyle w:val="TableParagraph"/>
                                    <w:ind w:left="3"/>
                                    <w:rPr>
                                      <w:i/>
                                      <w:sz w:val="24"/>
                                    </w:rPr>
                                  </w:pPr>
                                  <w:r>
                                    <w:rPr>
                                      <w:i/>
                                      <w:color w:val="7F7F7F"/>
                                      <w:sz w:val="24"/>
                                    </w:rPr>
                                    <w:t>lo</w:t>
                                  </w:r>
                                  <w:r>
                                    <w:rPr>
                                      <w:sz w:val="24"/>
                                    </w:rPr>
                                    <w:t>,</w:t>
                                  </w:r>
                                  <w:r>
                                    <w:rPr>
                                      <w:spacing w:val="36"/>
                                      <w:sz w:val="24"/>
                                    </w:rPr>
                                    <w:t> </w:t>
                                  </w:r>
                                  <w:r>
                                    <w:rPr>
                                      <w:i/>
                                      <w:color w:val="7F7F7F"/>
                                      <w:sz w:val="24"/>
                                    </w:rPr>
                                    <w:t>no</w:t>
                                  </w:r>
                                  <w:r>
                                    <w:rPr>
                                      <w:sz w:val="24"/>
                                    </w:rPr>
                                    <w:t>,</w:t>
                                  </w:r>
                                  <w:r>
                                    <w:rPr>
                                      <w:spacing w:val="37"/>
                                      <w:sz w:val="24"/>
                                    </w:rPr>
                                    <w:t> </w:t>
                                  </w:r>
                                  <w:r>
                                    <w:rPr>
                                      <w:i/>
                                      <w:color w:val="7F7F7F"/>
                                      <w:spacing w:val="-10"/>
                                      <w:sz w:val="24"/>
                                    </w:rPr>
                                    <w:t>o</w:t>
                                  </w:r>
                                </w:p>
                              </w:tc>
                            </w:tr>
                            <w:tr>
                              <w:trPr>
                                <w:trHeight w:val="286" w:hRule="atLeast"/>
                              </w:trPr>
                              <w:tc>
                                <w:tcPr>
                                  <w:tcW w:w="1806" w:type="dxa"/>
                                </w:tcPr>
                                <w:p>
                                  <w:pPr>
                                    <w:pStyle w:val="TableParagraph"/>
                                    <w:ind w:left="3"/>
                                    <w:rPr>
                                      <w:i/>
                                      <w:sz w:val="24"/>
                                    </w:rPr>
                                  </w:pPr>
                                  <w:r>
                                    <w:rPr>
                                      <w:i/>
                                      <w:color w:val="7F7F7F"/>
                                      <w:sz w:val="24"/>
                                    </w:rPr>
                                    <w:t>isse</w:t>
                                  </w:r>
                                  <w:r>
                                    <w:rPr>
                                      <w:i/>
                                      <w:color w:val="7F7F7F"/>
                                      <w:spacing w:val="27"/>
                                      <w:sz w:val="24"/>
                                    </w:rPr>
                                    <w:t> </w:t>
                                  </w:r>
                                  <w:r>
                                    <w:rPr>
                                      <w:i/>
                                      <w:color w:val="7F7F7F"/>
                                      <w:spacing w:val="-2"/>
                                      <w:sz w:val="24"/>
                                    </w:rPr>
                                    <w:t>cálculo</w:t>
                                  </w:r>
                                </w:p>
                              </w:tc>
                              <w:tc>
                                <w:tcPr>
                                  <w:tcW w:w="1806" w:type="dxa"/>
                                </w:tcPr>
                                <w:p>
                                  <w:pPr>
                                    <w:pStyle w:val="TableParagraph"/>
                                    <w:rPr>
                                      <w:i/>
                                      <w:sz w:val="24"/>
                                    </w:rPr>
                                  </w:pPr>
                                  <w:r>
                                    <w:rPr>
                                      <w:i/>
                                      <w:color w:val="7F7F7F"/>
                                      <w:spacing w:val="-4"/>
                                      <w:sz w:val="24"/>
                                    </w:rPr>
                                    <w:t>isse</w:t>
                                  </w:r>
                                </w:p>
                              </w:tc>
                            </w:tr>
                            <w:tr>
                              <w:trPr>
                                <w:trHeight w:val="286" w:hRule="atLeast"/>
                              </w:trPr>
                              <w:tc>
                                <w:tcPr>
                                  <w:tcW w:w="1806" w:type="dxa"/>
                                </w:tcPr>
                                <w:p>
                                  <w:pPr>
                                    <w:pStyle w:val="TableParagraph"/>
                                    <w:ind w:left="3"/>
                                    <w:rPr>
                                      <w:i/>
                                      <w:sz w:val="24"/>
                                    </w:rPr>
                                  </w:pPr>
                                  <w:r>
                                    <w:rPr>
                                      <w:i/>
                                      <w:color w:val="7F7F7F"/>
                                      <w:sz w:val="24"/>
                                    </w:rPr>
                                    <w:t>aquile</w:t>
                                  </w:r>
                                  <w:r>
                                    <w:rPr>
                                      <w:i/>
                                      <w:color w:val="7F7F7F"/>
                                      <w:spacing w:val="6"/>
                                      <w:sz w:val="24"/>
                                    </w:rPr>
                                    <w:t> </w:t>
                                  </w:r>
                                  <w:r>
                                    <w:rPr>
                                      <w:i/>
                                      <w:color w:val="7F7F7F"/>
                                      <w:spacing w:val="-2"/>
                                      <w:sz w:val="24"/>
                                    </w:rPr>
                                    <w:t>cálculo</w:t>
                                  </w:r>
                                </w:p>
                              </w:tc>
                              <w:tc>
                                <w:tcPr>
                                  <w:tcW w:w="1806" w:type="dxa"/>
                                </w:tcPr>
                                <w:p>
                                  <w:pPr>
                                    <w:pStyle w:val="TableParagraph"/>
                                    <w:rPr>
                                      <w:i/>
                                      <w:sz w:val="24"/>
                                    </w:rPr>
                                  </w:pPr>
                                  <w:r>
                                    <w:rPr>
                                      <w:i/>
                                      <w:color w:val="7F7F7F"/>
                                      <w:spacing w:val="-2"/>
                                      <w:sz w:val="24"/>
                                    </w:rPr>
                                    <w:t>aquile</w:t>
                                  </w:r>
                                </w:p>
                              </w:tc>
                            </w:tr>
                          </w:tbl>
                          <w:p>
                            <w:pPr>
                              <w:pStyle w:val="BodyText"/>
                            </w:pPr>
                          </w:p>
                        </w:txbxContent>
                      </wps:txbx>
                      <wps:bodyPr wrap="square" lIns="0" tIns="0" rIns="0" bIns="0" rtlCol="0">
                        <a:noAutofit/>
                      </wps:bodyPr>
                    </wps:wsp>
                  </a:graphicData>
                </a:graphic>
              </wp:anchor>
            </w:drawing>
          </mc:Choice>
          <mc:Fallback>
            <w:pict>
              <v:shape style="position:absolute;margin-left:299.588989pt;margin-top:25.867399pt;width:181.05pt;height:44.95pt;mso-position-horizontal-relative:page;mso-position-vertical-relative:paragraph;z-index:-15728640;mso-wrap-distance-left:0;mso-wrap-distance-right:0" type="#_x0000_t202" id="docshape68" filled="false" stroked="false">
                <v:textbox inset="0,0,0,0">
                  <w:txbxContent>
                    <w:tbl>
                      <w:tblPr>
                        <w:tblW w:w="0" w:type="auto"/>
                        <w:jc w:val="lef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806"/>
                        <w:gridCol w:w="1806"/>
                      </w:tblGrid>
                      <w:tr>
                        <w:trPr>
                          <w:trHeight w:val="286" w:hRule="atLeast"/>
                        </w:trPr>
                        <w:tc>
                          <w:tcPr>
                            <w:tcW w:w="1806" w:type="dxa"/>
                          </w:tcPr>
                          <w:p>
                            <w:pPr>
                              <w:pStyle w:val="TableParagraph"/>
                              <w:ind w:left="3"/>
                              <w:rPr>
                                <w:i/>
                                <w:sz w:val="24"/>
                              </w:rPr>
                            </w:pPr>
                            <w:r>
                              <w:rPr>
                                <w:i/>
                                <w:color w:val="7F7F7F"/>
                                <w:sz w:val="24"/>
                              </w:rPr>
                              <w:t>o</w:t>
                            </w:r>
                            <w:r>
                              <w:rPr>
                                <w:i/>
                                <w:color w:val="7F7F7F"/>
                                <w:spacing w:val="21"/>
                                <w:sz w:val="24"/>
                              </w:rPr>
                              <w:t> </w:t>
                            </w:r>
                            <w:r>
                              <w:rPr>
                                <w:i/>
                                <w:color w:val="7F7F7F"/>
                                <w:spacing w:val="-2"/>
                                <w:sz w:val="24"/>
                              </w:rPr>
                              <w:t>cálculo</w:t>
                            </w:r>
                          </w:p>
                        </w:tc>
                        <w:tc>
                          <w:tcPr>
                            <w:tcW w:w="1806" w:type="dxa"/>
                          </w:tcPr>
                          <w:p>
                            <w:pPr>
                              <w:pStyle w:val="TableParagraph"/>
                              <w:ind w:left="3"/>
                              <w:rPr>
                                <w:i/>
                                <w:sz w:val="24"/>
                              </w:rPr>
                            </w:pPr>
                            <w:r>
                              <w:rPr>
                                <w:i/>
                                <w:color w:val="7F7F7F"/>
                                <w:sz w:val="24"/>
                              </w:rPr>
                              <w:t>lo</w:t>
                            </w:r>
                            <w:r>
                              <w:rPr>
                                <w:sz w:val="24"/>
                              </w:rPr>
                              <w:t>,</w:t>
                            </w:r>
                            <w:r>
                              <w:rPr>
                                <w:spacing w:val="36"/>
                                <w:sz w:val="24"/>
                              </w:rPr>
                              <w:t> </w:t>
                            </w:r>
                            <w:r>
                              <w:rPr>
                                <w:i/>
                                <w:color w:val="7F7F7F"/>
                                <w:sz w:val="24"/>
                              </w:rPr>
                              <w:t>no</w:t>
                            </w:r>
                            <w:r>
                              <w:rPr>
                                <w:sz w:val="24"/>
                              </w:rPr>
                              <w:t>,</w:t>
                            </w:r>
                            <w:r>
                              <w:rPr>
                                <w:spacing w:val="37"/>
                                <w:sz w:val="24"/>
                              </w:rPr>
                              <w:t> </w:t>
                            </w:r>
                            <w:r>
                              <w:rPr>
                                <w:i/>
                                <w:color w:val="7F7F7F"/>
                                <w:spacing w:val="-10"/>
                                <w:sz w:val="24"/>
                              </w:rPr>
                              <w:t>o</w:t>
                            </w:r>
                          </w:p>
                        </w:tc>
                      </w:tr>
                      <w:tr>
                        <w:trPr>
                          <w:trHeight w:val="286" w:hRule="atLeast"/>
                        </w:trPr>
                        <w:tc>
                          <w:tcPr>
                            <w:tcW w:w="1806" w:type="dxa"/>
                          </w:tcPr>
                          <w:p>
                            <w:pPr>
                              <w:pStyle w:val="TableParagraph"/>
                              <w:ind w:left="3"/>
                              <w:rPr>
                                <w:i/>
                                <w:sz w:val="24"/>
                              </w:rPr>
                            </w:pPr>
                            <w:r>
                              <w:rPr>
                                <w:i/>
                                <w:color w:val="7F7F7F"/>
                                <w:sz w:val="24"/>
                              </w:rPr>
                              <w:t>isse</w:t>
                            </w:r>
                            <w:r>
                              <w:rPr>
                                <w:i/>
                                <w:color w:val="7F7F7F"/>
                                <w:spacing w:val="27"/>
                                <w:sz w:val="24"/>
                              </w:rPr>
                              <w:t> </w:t>
                            </w:r>
                            <w:r>
                              <w:rPr>
                                <w:i/>
                                <w:color w:val="7F7F7F"/>
                                <w:spacing w:val="-2"/>
                                <w:sz w:val="24"/>
                              </w:rPr>
                              <w:t>cálculo</w:t>
                            </w:r>
                          </w:p>
                        </w:tc>
                        <w:tc>
                          <w:tcPr>
                            <w:tcW w:w="1806" w:type="dxa"/>
                          </w:tcPr>
                          <w:p>
                            <w:pPr>
                              <w:pStyle w:val="TableParagraph"/>
                              <w:rPr>
                                <w:i/>
                                <w:sz w:val="24"/>
                              </w:rPr>
                            </w:pPr>
                            <w:r>
                              <w:rPr>
                                <w:i/>
                                <w:color w:val="7F7F7F"/>
                                <w:spacing w:val="-4"/>
                                <w:sz w:val="24"/>
                              </w:rPr>
                              <w:t>isse</w:t>
                            </w:r>
                          </w:p>
                        </w:tc>
                      </w:tr>
                      <w:tr>
                        <w:trPr>
                          <w:trHeight w:val="286" w:hRule="atLeast"/>
                        </w:trPr>
                        <w:tc>
                          <w:tcPr>
                            <w:tcW w:w="1806" w:type="dxa"/>
                          </w:tcPr>
                          <w:p>
                            <w:pPr>
                              <w:pStyle w:val="TableParagraph"/>
                              <w:ind w:left="3"/>
                              <w:rPr>
                                <w:i/>
                                <w:sz w:val="24"/>
                              </w:rPr>
                            </w:pPr>
                            <w:r>
                              <w:rPr>
                                <w:i/>
                                <w:color w:val="7F7F7F"/>
                                <w:sz w:val="24"/>
                              </w:rPr>
                              <w:t>aquile</w:t>
                            </w:r>
                            <w:r>
                              <w:rPr>
                                <w:i/>
                                <w:color w:val="7F7F7F"/>
                                <w:spacing w:val="6"/>
                                <w:sz w:val="24"/>
                              </w:rPr>
                              <w:t> </w:t>
                            </w:r>
                            <w:r>
                              <w:rPr>
                                <w:i/>
                                <w:color w:val="7F7F7F"/>
                                <w:spacing w:val="-2"/>
                                <w:sz w:val="24"/>
                              </w:rPr>
                              <w:t>cálculo</w:t>
                            </w:r>
                          </w:p>
                        </w:tc>
                        <w:tc>
                          <w:tcPr>
                            <w:tcW w:w="1806" w:type="dxa"/>
                          </w:tcPr>
                          <w:p>
                            <w:pPr>
                              <w:pStyle w:val="TableParagraph"/>
                              <w:rPr>
                                <w:i/>
                                <w:sz w:val="24"/>
                              </w:rPr>
                            </w:pPr>
                            <w:r>
                              <w:rPr>
                                <w:i/>
                                <w:color w:val="7F7F7F"/>
                                <w:spacing w:val="-2"/>
                                <w:sz w:val="24"/>
                              </w:rPr>
                              <w:t>aquile</w:t>
                            </w:r>
                          </w:p>
                        </w:tc>
                      </w:tr>
                    </w:tbl>
                    <w:p>
                      <w:pPr>
                        <w:pStyle w:val="BodyText"/>
                      </w:pPr>
                    </w:p>
                  </w:txbxContent>
                </v:textbox>
                <w10:wrap type="topAndBottom"/>
              </v:shape>
            </w:pict>
          </mc:Fallback>
        </mc:AlternateContent>
      </w:r>
      <w:r>
        <w:rPr>
          <w:spacing w:val="-2"/>
          <w:w w:val="105"/>
          <w:sz w:val="22"/>
        </w:rPr>
        <w:t>adnome</w:t>
      </w:r>
      <w:r>
        <w:rPr>
          <w:sz w:val="22"/>
        </w:rPr>
        <w:tab/>
      </w:r>
      <w:r>
        <w:rPr>
          <w:spacing w:val="-2"/>
          <w:w w:val="105"/>
          <w:sz w:val="22"/>
        </w:rPr>
        <w:t>pronome</w:t>
      </w:r>
      <w:r>
        <w:rPr>
          <w:sz w:val="22"/>
        </w:rPr>
        <w:tab/>
      </w:r>
      <w:r>
        <w:rPr>
          <w:spacing w:val="-2"/>
          <w:w w:val="105"/>
          <w:sz w:val="22"/>
        </w:rPr>
        <w:t>adnome</w:t>
      </w:r>
      <w:r>
        <w:rPr>
          <w:sz w:val="22"/>
        </w:rPr>
        <w:tab/>
      </w:r>
      <w:r>
        <w:rPr>
          <w:spacing w:val="-2"/>
          <w:w w:val="105"/>
          <w:sz w:val="22"/>
        </w:rPr>
        <w:t>pronome</w:t>
      </w:r>
    </w:p>
    <w:p>
      <w:pPr>
        <w:tabs>
          <w:tab w:pos="3722" w:val="left" w:leader="none"/>
        </w:tabs>
        <w:spacing w:before="0"/>
        <w:ind w:left="0" w:right="873" w:firstLine="0"/>
        <w:jc w:val="center"/>
        <w:rPr>
          <w:sz w:val="22"/>
        </w:rPr>
      </w:pPr>
      <w:r>
        <w:rPr>
          <w:spacing w:val="-4"/>
          <w:sz w:val="22"/>
        </w:rPr>
        <w:t>êsso</w:t>
      </w:r>
      <w:r>
        <w:rPr>
          <w:sz w:val="22"/>
        </w:rPr>
        <w:tab/>
      </w:r>
      <w:r>
        <w:rPr>
          <w:spacing w:val="-4"/>
          <w:sz w:val="22"/>
        </w:rPr>
        <w:t>isse</w:t>
      </w:r>
    </w:p>
    <w:p>
      <w:pPr>
        <w:pStyle w:val="BodyText"/>
        <w:spacing w:before="213"/>
        <w:ind w:left="1297"/>
      </w:pPr>
      <w:r>
        <w:rPr>
          <w:w w:val="105"/>
        </w:rPr>
        <w:t>Tabela</w:t>
      </w:r>
      <w:r>
        <w:rPr>
          <w:spacing w:val="-5"/>
          <w:w w:val="105"/>
        </w:rPr>
        <w:t> </w:t>
      </w:r>
      <w:r>
        <w:rPr>
          <w:w w:val="105"/>
        </w:rPr>
        <w:t>3.10:</w:t>
      </w:r>
      <w:r>
        <w:rPr>
          <w:spacing w:val="15"/>
          <w:w w:val="105"/>
        </w:rPr>
        <w:t> </w:t>
      </w:r>
      <w:r>
        <w:rPr>
          <w:w w:val="105"/>
        </w:rPr>
        <w:t>Dois</w:t>
      </w:r>
      <w:r>
        <w:rPr>
          <w:spacing w:val="-5"/>
          <w:w w:val="105"/>
        </w:rPr>
        <w:t> </w:t>
      </w:r>
      <w:r>
        <w:rPr>
          <w:w w:val="105"/>
        </w:rPr>
        <w:t>paradigmas</w:t>
      </w:r>
      <w:r>
        <w:rPr>
          <w:spacing w:val="-4"/>
          <w:w w:val="105"/>
        </w:rPr>
        <w:t> </w:t>
      </w:r>
      <w:r>
        <w:rPr>
          <w:w w:val="105"/>
        </w:rPr>
        <w:t>completos</w:t>
      </w:r>
      <w:r>
        <w:rPr>
          <w:spacing w:val="-5"/>
          <w:w w:val="105"/>
        </w:rPr>
        <w:t> </w:t>
      </w:r>
      <w:r>
        <w:rPr>
          <w:w w:val="105"/>
        </w:rPr>
        <w:t>de</w:t>
      </w:r>
      <w:r>
        <w:rPr>
          <w:spacing w:val="-5"/>
          <w:w w:val="105"/>
        </w:rPr>
        <w:t> </w:t>
      </w:r>
      <w:r>
        <w:rPr>
          <w:color w:val="7F7F7F"/>
          <w:w w:val="105"/>
        </w:rPr>
        <w:t>‘gênero</w:t>
      </w:r>
      <w:r>
        <w:rPr>
          <w:color w:val="7F7F7F"/>
          <w:spacing w:val="-4"/>
          <w:w w:val="105"/>
        </w:rPr>
        <w:t> </w:t>
      </w:r>
      <w:r>
        <w:rPr>
          <w:color w:val="7F7F7F"/>
          <w:spacing w:val="-2"/>
          <w:w w:val="105"/>
        </w:rPr>
        <w:t>inanimado’</w:t>
      </w:r>
    </w:p>
    <w:p>
      <w:pPr>
        <w:pStyle w:val="BodyText"/>
        <w:spacing w:before="25"/>
      </w:pPr>
    </w:p>
    <w:p>
      <w:pPr>
        <w:pStyle w:val="BodyText"/>
        <w:spacing w:line="252" w:lineRule="auto"/>
        <w:ind w:left="22" w:right="868" w:firstLine="351"/>
        <w:jc w:val="both"/>
      </w:pPr>
      <w:r>
        <w:rPr>
          <w:w w:val="105"/>
        </w:rPr>
        <w:t>Ainda que os novos padrões nominais para corpos </w:t>
      </w:r>
      <w:r>
        <w:rPr>
          <w:color w:val="7F7F7F"/>
          <w:w w:val="105"/>
        </w:rPr>
        <w:t>‘inanimados’ </w:t>
      </w:r>
      <w:r>
        <w:rPr>
          <w:w w:val="105"/>
        </w:rPr>
        <w:t>sejam diferentes dos padrões</w:t>
      </w:r>
      <w:r>
        <w:rPr>
          <w:w w:val="105"/>
        </w:rPr>
        <w:t> nominais</w:t>
      </w:r>
      <w:r>
        <w:rPr>
          <w:w w:val="105"/>
        </w:rPr>
        <w:t> para</w:t>
      </w:r>
      <w:r>
        <w:rPr>
          <w:w w:val="105"/>
        </w:rPr>
        <w:t> corpos</w:t>
      </w:r>
      <w:r>
        <w:rPr>
          <w:w w:val="105"/>
        </w:rPr>
        <w:t> humanos</w:t>
      </w:r>
      <w:r>
        <w:rPr>
          <w:w w:val="105"/>
        </w:rPr>
        <w:t> </w:t>
      </w:r>
      <w:r>
        <w:rPr>
          <w:color w:val="7F7F7F"/>
          <w:w w:val="105"/>
        </w:rPr>
        <w:t>‘neutros’</w:t>
      </w:r>
      <w:r>
        <w:rPr>
          <w:w w:val="105"/>
        </w:rPr>
        <w:t>,</w:t>
      </w:r>
      <w:r>
        <w:rPr>
          <w:w w:val="105"/>
        </w:rPr>
        <w:t> constatamos</w:t>
      </w:r>
      <w:r>
        <w:rPr>
          <w:w w:val="105"/>
        </w:rPr>
        <w:t> uma</w:t>
      </w:r>
      <w:r>
        <w:rPr>
          <w:w w:val="105"/>
        </w:rPr>
        <w:t> estrutura</w:t>
      </w:r>
      <w:r>
        <w:rPr>
          <w:w w:val="105"/>
        </w:rPr>
        <w:t> análoga</w:t>
      </w:r>
      <w:r>
        <w:rPr>
          <w:spacing w:val="80"/>
          <w:w w:val="105"/>
        </w:rPr>
        <w:t> </w:t>
      </w:r>
      <w:r>
        <w:rPr>
          <w:w w:val="105"/>
        </w:rPr>
        <w:t>nos nomes dêiticos paroxítonos entre os «</w:t>
      </w:r>
      <w:r>
        <w:rPr>
          <w:color w:val="7F7F7F"/>
          <w:w w:val="105"/>
        </w:rPr>
        <w:t>gêneros</w:t>
      </w:r>
      <w:r>
        <w:rPr>
          <w:w w:val="105"/>
        </w:rPr>
        <w:t>»:</w:t>
      </w:r>
      <w:r>
        <w:rPr>
          <w:spacing w:val="29"/>
          <w:w w:val="105"/>
        </w:rPr>
        <w:t> </w:t>
      </w:r>
      <w:r>
        <w:rPr>
          <w:w w:val="105"/>
        </w:rPr>
        <w:t>os mesmos morfemas fortes e fracos realizadores</w:t>
      </w:r>
      <w:r>
        <w:rPr>
          <w:w w:val="105"/>
        </w:rPr>
        <w:t> de</w:t>
      </w:r>
      <w:r>
        <w:rPr>
          <w:w w:val="105"/>
        </w:rPr>
        <w:t> «</w:t>
      </w:r>
      <w:r>
        <w:rPr>
          <w:color w:val="7F7F7F"/>
          <w:w w:val="105"/>
        </w:rPr>
        <w:t>gênero</w:t>
      </w:r>
      <w:r>
        <w:rPr>
          <w:w w:val="105"/>
        </w:rPr>
        <w:t>».</w:t>
      </w:r>
      <w:r>
        <w:rPr>
          <w:spacing w:val="40"/>
          <w:w w:val="105"/>
        </w:rPr>
        <w:t> </w:t>
      </w:r>
      <w:r>
        <w:rPr>
          <w:w w:val="105"/>
        </w:rPr>
        <w:t>A</w:t>
      </w:r>
      <w:r>
        <w:rPr>
          <w:w w:val="105"/>
        </w:rPr>
        <w:t> analogia</w:t>
      </w:r>
      <w:r>
        <w:rPr>
          <w:w w:val="105"/>
        </w:rPr>
        <w:t> de</w:t>
      </w:r>
      <w:r>
        <w:rPr>
          <w:w w:val="105"/>
        </w:rPr>
        <w:t> sentidos</w:t>
      </w:r>
      <w:r>
        <w:rPr>
          <w:w w:val="105"/>
        </w:rPr>
        <w:t> construída</w:t>
      </w:r>
      <w:r>
        <w:rPr>
          <w:w w:val="105"/>
        </w:rPr>
        <w:t> pela</w:t>
      </w:r>
      <w:r>
        <w:rPr>
          <w:w w:val="105"/>
        </w:rPr>
        <w:t> analogia</w:t>
      </w:r>
      <w:r>
        <w:rPr>
          <w:w w:val="105"/>
        </w:rPr>
        <w:t> de</w:t>
      </w:r>
      <w:r>
        <w:rPr>
          <w:w w:val="105"/>
        </w:rPr>
        <w:t> palavras será descrita na Seção </w:t>
      </w:r>
      <w:hyperlink w:history="true" w:anchor="_bookmark58">
        <w:r>
          <w:rPr>
            <w:w w:val="105"/>
          </w:rPr>
          <w:t>3.3.6.</w:t>
        </w:r>
      </w:hyperlink>
    </w:p>
    <w:p>
      <w:pPr>
        <w:pStyle w:val="BodyText"/>
        <w:spacing w:line="252" w:lineRule="auto"/>
        <w:ind w:left="22" w:right="869" w:firstLine="351"/>
        <w:jc w:val="both"/>
      </w:pPr>
      <w:r>
        <w:rPr>
          <w:w w:val="105"/>
        </w:rPr>
        <w:t>Quanto à</w:t>
      </w:r>
      <w:r>
        <w:rPr>
          <w:spacing w:val="-1"/>
          <w:w w:val="105"/>
        </w:rPr>
        <w:t> </w:t>
      </w:r>
      <w:r>
        <w:rPr>
          <w:w w:val="105"/>
        </w:rPr>
        <w:t>constituição oracional, nota-se</w:t>
      </w:r>
      <w:r>
        <w:rPr>
          <w:spacing w:val="-1"/>
          <w:w w:val="105"/>
        </w:rPr>
        <w:t> </w:t>
      </w:r>
      <w:r>
        <w:rPr>
          <w:w w:val="105"/>
        </w:rPr>
        <w:t>uma</w:t>
      </w:r>
      <w:r>
        <w:rPr>
          <w:spacing w:val="-1"/>
          <w:w w:val="105"/>
        </w:rPr>
        <w:t> </w:t>
      </w:r>
      <w:r>
        <w:rPr>
          <w:w w:val="105"/>
        </w:rPr>
        <w:t>variação</w:t>
      </w:r>
      <w:r>
        <w:rPr>
          <w:spacing w:val="-1"/>
          <w:w w:val="105"/>
        </w:rPr>
        <w:t> </w:t>
      </w:r>
      <w:r>
        <w:rPr>
          <w:w w:val="105"/>
        </w:rPr>
        <w:t>nos pronomes de objeto direto. Como extensamente constatado em outros estudos descritivos do idioma majoritário da nossa</w:t>
      </w:r>
      <w:r>
        <w:rPr>
          <w:w w:val="105"/>
        </w:rPr>
        <w:t> língua,</w:t>
      </w:r>
      <w:r>
        <w:rPr>
          <w:w w:val="105"/>
        </w:rPr>
        <w:t> as</w:t>
      </w:r>
      <w:r>
        <w:rPr>
          <w:w w:val="105"/>
        </w:rPr>
        <w:t> posições</w:t>
      </w:r>
      <w:r>
        <w:rPr>
          <w:w w:val="105"/>
        </w:rPr>
        <w:t> e</w:t>
      </w:r>
      <w:r>
        <w:rPr>
          <w:w w:val="105"/>
        </w:rPr>
        <w:t> formas</w:t>
      </w:r>
      <w:r>
        <w:rPr>
          <w:w w:val="105"/>
        </w:rPr>
        <w:t> típicas</w:t>
      </w:r>
      <w:r>
        <w:rPr>
          <w:w w:val="105"/>
        </w:rPr>
        <w:t> desses</w:t>
      </w:r>
      <w:r>
        <w:rPr>
          <w:w w:val="105"/>
        </w:rPr>
        <w:t> pronomes</w:t>
      </w:r>
      <w:r>
        <w:rPr>
          <w:w w:val="105"/>
        </w:rPr>
        <w:t> nos</w:t>
      </w:r>
      <w:r>
        <w:rPr>
          <w:w w:val="105"/>
        </w:rPr>
        <w:t> textos</w:t>
      </w:r>
      <w:r>
        <w:rPr>
          <w:w w:val="105"/>
        </w:rPr>
        <w:t> coletados</w:t>
      </w:r>
      <w:r>
        <w:rPr>
          <w:w w:val="105"/>
        </w:rPr>
        <w:t> são</w:t>
      </w:r>
      <w:r>
        <w:rPr>
          <w:w w:val="105"/>
        </w:rPr>
        <w:t> as seguintes em ordem decrescente de frequência.</w:t>
      </w:r>
    </w:p>
    <w:p>
      <w:pPr>
        <w:pStyle w:val="BodyText"/>
        <w:spacing w:after="0" w:line="252" w:lineRule="auto"/>
        <w:jc w:val="both"/>
        <w:sectPr>
          <w:pgSz w:w="11910" w:h="16840"/>
          <w:pgMar w:header="819" w:footer="0" w:top="1120" w:bottom="280" w:left="1417" w:right="566"/>
        </w:sectPr>
      </w:pPr>
    </w:p>
    <w:p>
      <w:pPr>
        <w:pStyle w:val="BodyText"/>
        <w:spacing w:before="81"/>
        <w:rPr>
          <w:sz w:val="22"/>
        </w:rPr>
      </w:pPr>
    </w:p>
    <w:p>
      <w:pPr>
        <w:pStyle w:val="ListParagraph"/>
        <w:numPr>
          <w:ilvl w:val="4"/>
          <w:numId w:val="11"/>
        </w:numPr>
        <w:tabs>
          <w:tab w:pos="606" w:val="left" w:leader="none"/>
        </w:tabs>
        <w:spacing w:line="240" w:lineRule="auto" w:before="0" w:after="0"/>
        <w:ind w:left="606" w:right="0" w:hanging="297"/>
        <w:jc w:val="left"/>
        <w:rPr>
          <w:i/>
          <w:sz w:val="22"/>
        </w:rPr>
      </w:pPr>
      <w:r>
        <w:rPr>
          <w:i/>
          <w:color w:val="7F7F7F"/>
          <w:spacing w:val="-2"/>
          <w:w w:val="105"/>
          <w:sz w:val="22"/>
        </w:rPr>
        <w:t>Os</w:t>
      </w:r>
      <w:r>
        <w:rPr>
          <w:i/>
          <w:color w:val="7F7F7F"/>
          <w:spacing w:val="1"/>
          <w:w w:val="105"/>
          <w:sz w:val="22"/>
        </w:rPr>
        <w:t> </w:t>
      </w:r>
      <w:r>
        <w:rPr>
          <w:i/>
          <w:color w:val="7F7F7F"/>
          <w:spacing w:val="-2"/>
          <w:w w:val="105"/>
          <w:sz w:val="22"/>
        </w:rPr>
        <w:t>trabalhadores</w:t>
      </w:r>
      <w:r>
        <w:rPr>
          <w:i/>
          <w:color w:val="7F7F7F"/>
          <w:spacing w:val="1"/>
          <w:w w:val="105"/>
          <w:sz w:val="22"/>
        </w:rPr>
        <w:t> </w:t>
      </w:r>
      <w:r>
        <w:rPr>
          <w:i/>
          <w:color w:val="7F7F7F"/>
          <w:spacing w:val="-2"/>
          <w:w w:val="105"/>
          <w:sz w:val="22"/>
        </w:rPr>
        <w:t>vão</w:t>
      </w:r>
      <w:r>
        <w:rPr>
          <w:i/>
          <w:color w:val="7F7F7F"/>
          <w:spacing w:val="1"/>
          <w:w w:val="105"/>
          <w:sz w:val="22"/>
        </w:rPr>
        <w:t> </w:t>
      </w:r>
      <w:r>
        <w:rPr>
          <w:i/>
          <w:color w:val="7F7F7F"/>
          <w:spacing w:val="-2"/>
          <w:w w:val="105"/>
          <w:sz w:val="22"/>
        </w:rPr>
        <w:t>ver</w:t>
      </w:r>
      <w:r>
        <w:rPr>
          <w:i/>
          <w:color w:val="7F7F7F"/>
          <w:spacing w:val="1"/>
          <w:w w:val="105"/>
          <w:sz w:val="22"/>
        </w:rPr>
        <w:t> </w:t>
      </w:r>
      <w:r>
        <w:rPr>
          <w:rFonts w:ascii="Cambria" w:hAnsi="Cambria"/>
          <w:b/>
          <w:i/>
          <w:color w:val="7F7F7F"/>
          <w:spacing w:val="-4"/>
          <w:w w:val="105"/>
          <w:sz w:val="22"/>
        </w:rPr>
        <w:t>ele</w:t>
      </w:r>
      <w:r>
        <w:rPr>
          <w:i/>
          <w:color w:val="7F7F7F"/>
          <w:spacing w:val="-4"/>
          <w:w w:val="105"/>
          <w:sz w:val="22"/>
        </w:rPr>
        <w:t>.</w:t>
      </w:r>
    </w:p>
    <w:p>
      <w:pPr>
        <w:pStyle w:val="ListParagraph"/>
        <w:numPr>
          <w:ilvl w:val="4"/>
          <w:numId w:val="11"/>
        </w:numPr>
        <w:tabs>
          <w:tab w:pos="606" w:val="left" w:leader="none"/>
        </w:tabs>
        <w:spacing w:line="240" w:lineRule="auto" w:before="203" w:after="0"/>
        <w:ind w:left="606" w:right="0" w:hanging="297"/>
        <w:jc w:val="left"/>
        <w:rPr>
          <w:i/>
          <w:sz w:val="22"/>
        </w:rPr>
      </w:pPr>
      <w:r>
        <w:rPr>
          <w:i/>
          <w:color w:val="7F7F7F"/>
          <w:sz w:val="22"/>
        </w:rPr>
        <w:t>Os</w:t>
      </w:r>
      <w:r>
        <w:rPr>
          <w:i/>
          <w:color w:val="7F7F7F"/>
          <w:spacing w:val="17"/>
          <w:sz w:val="22"/>
        </w:rPr>
        <w:t> </w:t>
      </w:r>
      <w:r>
        <w:rPr>
          <w:i/>
          <w:color w:val="7F7F7F"/>
          <w:sz w:val="22"/>
        </w:rPr>
        <w:t>trabalhadores</w:t>
      </w:r>
      <w:r>
        <w:rPr>
          <w:i/>
          <w:color w:val="7F7F7F"/>
          <w:spacing w:val="17"/>
          <w:sz w:val="22"/>
        </w:rPr>
        <w:t> </w:t>
      </w:r>
      <w:r>
        <w:rPr>
          <w:i/>
          <w:color w:val="7F7F7F"/>
          <w:sz w:val="22"/>
        </w:rPr>
        <w:t>vão</w:t>
      </w:r>
      <w:r>
        <w:rPr>
          <w:i/>
          <w:color w:val="7F7F7F"/>
          <w:spacing w:val="17"/>
          <w:sz w:val="22"/>
        </w:rPr>
        <w:t> </w:t>
      </w:r>
      <w:r>
        <w:rPr>
          <w:i/>
          <w:color w:val="7F7F7F"/>
          <w:sz w:val="22"/>
        </w:rPr>
        <w:t>vê-</w:t>
      </w:r>
      <w:r>
        <w:rPr>
          <w:rFonts w:ascii="Cambria" w:hAnsi="Cambria"/>
          <w:b/>
          <w:i/>
          <w:color w:val="7F7F7F"/>
          <w:spacing w:val="-5"/>
          <w:sz w:val="22"/>
        </w:rPr>
        <w:t>lo</w:t>
      </w:r>
      <w:r>
        <w:rPr>
          <w:i/>
          <w:color w:val="7F7F7F"/>
          <w:spacing w:val="-5"/>
          <w:sz w:val="22"/>
        </w:rPr>
        <w:t>.</w:t>
      </w:r>
    </w:p>
    <w:p>
      <w:pPr>
        <w:pStyle w:val="ListParagraph"/>
        <w:numPr>
          <w:ilvl w:val="4"/>
          <w:numId w:val="11"/>
        </w:numPr>
        <w:tabs>
          <w:tab w:pos="606" w:val="left" w:leader="none"/>
        </w:tabs>
        <w:spacing w:line="240" w:lineRule="auto" w:before="204" w:after="0"/>
        <w:ind w:left="606" w:right="0" w:hanging="297"/>
        <w:jc w:val="left"/>
        <w:rPr>
          <w:i/>
          <w:sz w:val="22"/>
        </w:rPr>
      </w:pPr>
      <w:r>
        <w:rPr>
          <w:i/>
          <w:color w:val="7F7F7F"/>
          <w:spacing w:val="-2"/>
          <w:w w:val="105"/>
          <w:sz w:val="22"/>
        </w:rPr>
        <w:t>Os trabalhadores</w:t>
      </w:r>
      <w:r>
        <w:rPr>
          <w:i/>
          <w:color w:val="7F7F7F"/>
          <w:spacing w:val="-1"/>
          <w:w w:val="105"/>
          <w:sz w:val="22"/>
        </w:rPr>
        <w:t> </w:t>
      </w:r>
      <w:r>
        <w:rPr>
          <w:i/>
          <w:color w:val="7F7F7F"/>
          <w:spacing w:val="-2"/>
          <w:w w:val="105"/>
          <w:sz w:val="22"/>
        </w:rPr>
        <w:t>vão-</w:t>
      </w:r>
      <w:r>
        <w:rPr>
          <w:rFonts w:ascii="Cambria" w:hAnsi="Cambria"/>
          <w:b/>
          <w:i/>
          <w:color w:val="7F7F7F"/>
          <w:spacing w:val="-2"/>
          <w:w w:val="105"/>
          <w:sz w:val="22"/>
        </w:rPr>
        <w:t>no</w:t>
      </w:r>
      <w:r>
        <w:rPr>
          <w:rFonts w:ascii="Cambria" w:hAnsi="Cambria"/>
          <w:b/>
          <w:i/>
          <w:color w:val="7F7F7F"/>
          <w:spacing w:val="5"/>
          <w:w w:val="105"/>
          <w:sz w:val="22"/>
        </w:rPr>
        <w:t> </w:t>
      </w:r>
      <w:r>
        <w:rPr>
          <w:i/>
          <w:color w:val="7F7F7F"/>
          <w:spacing w:val="-4"/>
          <w:w w:val="105"/>
          <w:sz w:val="22"/>
        </w:rPr>
        <w:t>ver.</w:t>
      </w:r>
    </w:p>
    <w:p>
      <w:pPr>
        <w:pStyle w:val="ListParagraph"/>
        <w:numPr>
          <w:ilvl w:val="4"/>
          <w:numId w:val="11"/>
        </w:numPr>
        <w:tabs>
          <w:tab w:pos="606" w:val="left" w:leader="none"/>
        </w:tabs>
        <w:spacing w:line="240" w:lineRule="auto" w:before="203" w:after="0"/>
        <w:ind w:left="606" w:right="0" w:hanging="297"/>
        <w:jc w:val="left"/>
        <w:rPr>
          <w:i/>
          <w:sz w:val="22"/>
        </w:rPr>
      </w:pPr>
      <w:r>
        <w:rPr>
          <w:i/>
          <w:color w:val="7F7F7F"/>
          <w:w w:val="105"/>
          <w:sz w:val="22"/>
        </w:rPr>
        <w:t>Os</w:t>
      </w:r>
      <w:r>
        <w:rPr>
          <w:i/>
          <w:color w:val="7F7F7F"/>
          <w:spacing w:val="-8"/>
          <w:w w:val="105"/>
          <w:sz w:val="22"/>
        </w:rPr>
        <w:t> </w:t>
      </w:r>
      <w:r>
        <w:rPr>
          <w:i/>
          <w:color w:val="7F7F7F"/>
          <w:w w:val="105"/>
          <w:sz w:val="22"/>
        </w:rPr>
        <w:t>trabalhadores</w:t>
      </w:r>
      <w:r>
        <w:rPr>
          <w:i/>
          <w:color w:val="7F7F7F"/>
          <w:spacing w:val="-7"/>
          <w:w w:val="105"/>
          <w:sz w:val="22"/>
        </w:rPr>
        <w:t> </w:t>
      </w:r>
      <w:r>
        <w:rPr>
          <w:rFonts w:ascii="Cambria" w:hAnsi="Cambria"/>
          <w:b/>
          <w:i/>
          <w:color w:val="7F7F7F"/>
          <w:w w:val="105"/>
          <w:sz w:val="22"/>
        </w:rPr>
        <w:t>o</w:t>
      </w:r>
      <w:r>
        <w:rPr>
          <w:rFonts w:ascii="Cambria" w:hAnsi="Cambria"/>
          <w:b/>
          <w:i/>
          <w:color w:val="7F7F7F"/>
          <w:spacing w:val="-1"/>
          <w:w w:val="105"/>
          <w:sz w:val="22"/>
        </w:rPr>
        <w:t> </w:t>
      </w:r>
      <w:r>
        <w:rPr>
          <w:i/>
          <w:color w:val="7F7F7F"/>
          <w:w w:val="105"/>
          <w:sz w:val="22"/>
        </w:rPr>
        <w:t>vão</w:t>
      </w:r>
      <w:r>
        <w:rPr>
          <w:i/>
          <w:color w:val="7F7F7F"/>
          <w:spacing w:val="-8"/>
          <w:w w:val="105"/>
          <w:sz w:val="22"/>
        </w:rPr>
        <w:t> </w:t>
      </w:r>
      <w:r>
        <w:rPr>
          <w:i/>
          <w:color w:val="7F7F7F"/>
          <w:spacing w:val="-4"/>
          <w:w w:val="105"/>
          <w:sz w:val="22"/>
        </w:rPr>
        <w:t>ver.</w:t>
      </w:r>
    </w:p>
    <w:p>
      <w:pPr>
        <w:spacing w:line="252" w:lineRule="auto" w:before="236"/>
        <w:ind w:left="22" w:right="870" w:firstLine="351"/>
        <w:jc w:val="both"/>
        <w:rPr>
          <w:sz w:val="24"/>
        </w:rPr>
      </w:pPr>
      <w:r>
        <w:rPr>
          <w:w w:val="105"/>
          <w:sz w:val="24"/>
        </w:rPr>
        <w:t>Observou-se</w:t>
      </w:r>
      <w:r>
        <w:rPr>
          <w:w w:val="105"/>
          <w:sz w:val="24"/>
        </w:rPr>
        <w:t> que</w:t>
      </w:r>
      <w:r>
        <w:rPr>
          <w:w w:val="105"/>
          <w:sz w:val="24"/>
        </w:rPr>
        <w:t> a</w:t>
      </w:r>
      <w:r>
        <w:rPr>
          <w:w w:val="105"/>
          <w:sz w:val="24"/>
        </w:rPr>
        <w:t> razão</w:t>
      </w:r>
      <w:r>
        <w:rPr>
          <w:w w:val="105"/>
          <w:sz w:val="24"/>
        </w:rPr>
        <w:t> dos</w:t>
      </w:r>
      <w:r>
        <w:rPr>
          <w:w w:val="105"/>
          <w:sz w:val="24"/>
        </w:rPr>
        <w:t> pronomes</w:t>
      </w:r>
      <w:r>
        <w:rPr>
          <w:w w:val="105"/>
          <w:sz w:val="24"/>
        </w:rPr>
        <w:t> tônicos</w:t>
      </w:r>
      <w:r>
        <w:rPr>
          <w:w w:val="105"/>
          <w:sz w:val="24"/>
        </w:rPr>
        <w:t> (</w:t>
      </w:r>
      <w:r>
        <w:rPr>
          <w:i/>
          <w:color w:val="7F7F7F"/>
          <w:w w:val="105"/>
          <w:sz w:val="24"/>
        </w:rPr>
        <w:t>êlo</w:t>
      </w:r>
      <w:r>
        <w:rPr>
          <w:w w:val="105"/>
          <w:sz w:val="24"/>
        </w:rPr>
        <w:t>,</w:t>
      </w:r>
      <w:r>
        <w:rPr>
          <w:w w:val="105"/>
          <w:sz w:val="24"/>
        </w:rPr>
        <w:t> </w:t>
      </w:r>
      <w:r>
        <w:rPr>
          <w:i/>
          <w:color w:val="7F7F7F"/>
          <w:w w:val="105"/>
          <w:sz w:val="24"/>
        </w:rPr>
        <w:t>ile</w:t>
      </w:r>
      <w:r>
        <w:rPr>
          <w:w w:val="105"/>
          <w:sz w:val="24"/>
        </w:rPr>
        <w:t>,</w:t>
      </w:r>
      <w:r>
        <w:rPr>
          <w:w w:val="105"/>
          <w:sz w:val="24"/>
        </w:rPr>
        <w:t> </w:t>
      </w:r>
      <w:r>
        <w:rPr>
          <w:i/>
          <w:color w:val="7F7F7F"/>
          <w:w w:val="105"/>
          <w:sz w:val="24"/>
        </w:rPr>
        <w:t>ila</w:t>
      </w:r>
      <w:r>
        <w:rPr>
          <w:w w:val="105"/>
          <w:sz w:val="24"/>
        </w:rPr>
        <w:t>,</w:t>
      </w:r>
      <w:r>
        <w:rPr>
          <w:w w:val="105"/>
          <w:sz w:val="24"/>
        </w:rPr>
        <w:t> </w:t>
      </w:r>
      <w:r>
        <w:rPr>
          <w:i/>
          <w:color w:val="7F7F7F"/>
          <w:w w:val="105"/>
          <w:sz w:val="24"/>
        </w:rPr>
        <w:t>ilo</w:t>
      </w:r>
      <w:r>
        <w:rPr>
          <w:w w:val="105"/>
          <w:sz w:val="24"/>
        </w:rPr>
        <w:t>,</w:t>
      </w:r>
      <w:r>
        <w:rPr>
          <w:w w:val="105"/>
          <w:sz w:val="24"/>
        </w:rPr>
        <w:t> </w:t>
      </w:r>
      <w:r>
        <w:rPr>
          <w:i/>
          <w:color w:val="7F7F7F"/>
          <w:w w:val="105"/>
          <w:sz w:val="24"/>
        </w:rPr>
        <w:t>ele</w:t>
      </w:r>
      <w:r>
        <w:rPr>
          <w:w w:val="105"/>
          <w:sz w:val="24"/>
        </w:rPr>
        <w:t>,</w:t>
      </w:r>
      <w:r>
        <w:rPr>
          <w:w w:val="105"/>
          <w:sz w:val="24"/>
        </w:rPr>
        <w:t> </w:t>
      </w:r>
      <w:r>
        <w:rPr>
          <w:i/>
          <w:color w:val="7F7F7F"/>
          <w:w w:val="105"/>
          <w:sz w:val="24"/>
        </w:rPr>
        <w:t>ela</w:t>
      </w:r>
      <w:r>
        <w:rPr>
          <w:w w:val="105"/>
          <w:sz w:val="24"/>
        </w:rPr>
        <w:t>)</w:t>
      </w:r>
      <w:r>
        <w:rPr>
          <w:w w:val="105"/>
          <w:sz w:val="24"/>
        </w:rPr>
        <w:t> pelos pronomes</w:t>
      </w:r>
      <w:r>
        <w:rPr>
          <w:spacing w:val="40"/>
          <w:w w:val="105"/>
          <w:sz w:val="24"/>
        </w:rPr>
        <w:t> </w:t>
      </w:r>
      <w:r>
        <w:rPr>
          <w:w w:val="105"/>
          <w:sz w:val="24"/>
        </w:rPr>
        <w:t>átonos</w:t>
      </w:r>
      <w:r>
        <w:rPr>
          <w:spacing w:val="40"/>
          <w:w w:val="105"/>
          <w:sz w:val="24"/>
        </w:rPr>
        <w:t> </w:t>
      </w:r>
      <w:r>
        <w:rPr>
          <w:w w:val="105"/>
          <w:sz w:val="24"/>
        </w:rPr>
        <w:t>(</w:t>
      </w:r>
      <w:r>
        <w:rPr>
          <w:i/>
          <w:color w:val="7F7F7F"/>
          <w:w w:val="105"/>
          <w:sz w:val="24"/>
        </w:rPr>
        <w:t>lo</w:t>
      </w:r>
      <w:r>
        <w:rPr>
          <w:w w:val="105"/>
          <w:sz w:val="24"/>
        </w:rPr>
        <w:t>/</w:t>
      </w:r>
      <w:r>
        <w:rPr>
          <w:i/>
          <w:color w:val="7F7F7F"/>
          <w:w w:val="105"/>
          <w:sz w:val="24"/>
        </w:rPr>
        <w:t>no</w:t>
      </w:r>
      <w:r>
        <w:rPr>
          <w:w w:val="105"/>
          <w:sz w:val="24"/>
        </w:rPr>
        <w:t>/</w:t>
      </w:r>
      <w:r>
        <w:rPr>
          <w:i/>
          <w:color w:val="7F7F7F"/>
          <w:w w:val="105"/>
          <w:sz w:val="24"/>
        </w:rPr>
        <w:t>o</w:t>
      </w:r>
      <w:r>
        <w:rPr>
          <w:w w:val="105"/>
          <w:sz w:val="24"/>
        </w:rPr>
        <w:t>,</w:t>
      </w:r>
      <w:r>
        <w:rPr>
          <w:spacing w:val="80"/>
          <w:w w:val="105"/>
          <w:sz w:val="24"/>
        </w:rPr>
        <w:t> </w:t>
      </w:r>
      <w:r>
        <w:rPr>
          <w:i/>
          <w:color w:val="7F7F7F"/>
          <w:w w:val="105"/>
          <w:sz w:val="24"/>
        </w:rPr>
        <w:t>la</w:t>
      </w:r>
      <w:r>
        <w:rPr>
          <w:w w:val="105"/>
          <w:sz w:val="24"/>
        </w:rPr>
        <w:t>/</w:t>
      </w:r>
      <w:r>
        <w:rPr>
          <w:i/>
          <w:color w:val="7F7F7F"/>
          <w:w w:val="105"/>
          <w:sz w:val="24"/>
        </w:rPr>
        <w:t>na</w:t>
      </w:r>
      <w:r>
        <w:rPr>
          <w:w w:val="105"/>
          <w:sz w:val="24"/>
        </w:rPr>
        <w:t>/</w:t>
      </w:r>
      <w:r>
        <w:rPr>
          <w:i/>
          <w:color w:val="7F7F7F"/>
          <w:w w:val="105"/>
          <w:sz w:val="24"/>
        </w:rPr>
        <w:t>a</w:t>
      </w:r>
      <w:r>
        <w:rPr>
          <w:w w:val="105"/>
          <w:sz w:val="24"/>
        </w:rPr>
        <w:t>,</w:t>
      </w:r>
      <w:r>
        <w:rPr>
          <w:spacing w:val="80"/>
          <w:w w:val="105"/>
          <w:sz w:val="24"/>
        </w:rPr>
        <w:t> </w:t>
      </w:r>
      <w:r>
        <w:rPr>
          <w:i/>
          <w:color w:val="7F7F7F"/>
          <w:w w:val="105"/>
          <w:sz w:val="24"/>
        </w:rPr>
        <w:t>le</w:t>
      </w:r>
      <w:r>
        <w:rPr>
          <w:w w:val="105"/>
          <w:sz w:val="24"/>
        </w:rPr>
        <w:t>/</w:t>
      </w:r>
      <w:r>
        <w:rPr>
          <w:i/>
          <w:color w:val="7F7F7F"/>
          <w:w w:val="105"/>
          <w:sz w:val="24"/>
        </w:rPr>
        <w:t>ne</w:t>
      </w:r>
      <w:r>
        <w:rPr>
          <w:w w:val="105"/>
          <w:sz w:val="24"/>
        </w:rPr>
        <w:t>/</w:t>
      </w:r>
      <w:r>
        <w:rPr>
          <w:i/>
          <w:color w:val="7F7F7F"/>
          <w:w w:val="105"/>
          <w:sz w:val="24"/>
        </w:rPr>
        <w:t>e</w:t>
      </w:r>
      <w:r>
        <w:rPr>
          <w:w w:val="105"/>
          <w:sz w:val="24"/>
        </w:rPr>
        <w:t>)</w:t>
      </w:r>
      <w:r>
        <w:rPr>
          <w:spacing w:val="40"/>
          <w:w w:val="105"/>
          <w:sz w:val="24"/>
        </w:rPr>
        <w:t> </w:t>
      </w:r>
      <w:r>
        <w:rPr>
          <w:w w:val="105"/>
          <w:sz w:val="24"/>
        </w:rPr>
        <w:t>é</w:t>
      </w:r>
      <w:r>
        <w:rPr>
          <w:spacing w:val="40"/>
          <w:w w:val="105"/>
          <w:sz w:val="24"/>
        </w:rPr>
        <w:t> </w:t>
      </w:r>
      <w:r>
        <w:rPr>
          <w:w w:val="105"/>
          <w:sz w:val="24"/>
        </w:rPr>
        <w:t>maior</w:t>
      </w:r>
      <w:r>
        <w:rPr>
          <w:spacing w:val="40"/>
          <w:w w:val="105"/>
          <w:sz w:val="24"/>
        </w:rPr>
        <w:t> </w:t>
      </w:r>
      <w:r>
        <w:rPr>
          <w:w w:val="105"/>
          <w:sz w:val="24"/>
        </w:rPr>
        <w:t>para</w:t>
      </w:r>
      <w:r>
        <w:rPr>
          <w:spacing w:val="40"/>
          <w:w w:val="105"/>
          <w:sz w:val="24"/>
        </w:rPr>
        <w:t> </w:t>
      </w:r>
      <w:r>
        <w:rPr>
          <w:w w:val="105"/>
          <w:sz w:val="24"/>
        </w:rPr>
        <w:t>os</w:t>
      </w:r>
      <w:r>
        <w:rPr>
          <w:spacing w:val="40"/>
          <w:w w:val="105"/>
          <w:sz w:val="24"/>
        </w:rPr>
        <w:t> </w:t>
      </w:r>
      <w:r>
        <w:rPr>
          <w:w w:val="105"/>
          <w:sz w:val="24"/>
        </w:rPr>
        <w:t>novos</w:t>
      </w:r>
      <w:r>
        <w:rPr>
          <w:spacing w:val="40"/>
          <w:w w:val="105"/>
          <w:sz w:val="24"/>
        </w:rPr>
        <w:t> </w:t>
      </w:r>
      <w:r>
        <w:rPr>
          <w:w w:val="105"/>
          <w:sz w:val="24"/>
        </w:rPr>
        <w:t>padrões</w:t>
      </w:r>
      <w:r>
        <w:rPr>
          <w:spacing w:val="40"/>
          <w:w w:val="105"/>
          <w:sz w:val="24"/>
        </w:rPr>
        <w:t> </w:t>
      </w:r>
      <w:r>
        <w:rPr>
          <w:w w:val="105"/>
          <w:sz w:val="24"/>
        </w:rPr>
        <w:t>nomi-</w:t>
      </w:r>
      <w:r>
        <w:rPr>
          <w:spacing w:val="40"/>
          <w:w w:val="105"/>
          <w:sz w:val="24"/>
        </w:rPr>
        <w:t> </w:t>
      </w:r>
      <w:r>
        <w:rPr>
          <w:w w:val="105"/>
          <w:sz w:val="24"/>
        </w:rPr>
        <w:t>nais</w:t>
      </w:r>
      <w:r>
        <w:rPr>
          <w:w w:val="105"/>
          <w:sz w:val="24"/>
        </w:rPr>
        <w:t> (</w:t>
      </w:r>
      <w:r>
        <w:rPr>
          <w:i/>
          <w:color w:val="7F7F7F"/>
          <w:w w:val="105"/>
          <w:sz w:val="24"/>
        </w:rPr>
        <w:t>êlo</w:t>
      </w:r>
      <w:r>
        <w:rPr>
          <w:w w:val="105"/>
          <w:sz w:val="24"/>
        </w:rPr>
        <w:t>/</w:t>
      </w:r>
      <w:r>
        <w:rPr>
          <w:i/>
          <w:color w:val="7F7F7F"/>
          <w:w w:val="105"/>
          <w:sz w:val="24"/>
        </w:rPr>
        <w:t>dêlo</w:t>
      </w:r>
      <w:r>
        <w:rPr>
          <w:w w:val="105"/>
          <w:sz w:val="24"/>
        </w:rPr>
        <w:t>,</w:t>
      </w:r>
      <w:r>
        <w:rPr>
          <w:w w:val="105"/>
          <w:sz w:val="24"/>
        </w:rPr>
        <w:t> </w:t>
      </w:r>
      <w:r>
        <w:rPr>
          <w:i/>
          <w:color w:val="7F7F7F"/>
          <w:w w:val="105"/>
          <w:sz w:val="24"/>
        </w:rPr>
        <w:t>ile</w:t>
      </w:r>
      <w:r>
        <w:rPr>
          <w:w w:val="105"/>
          <w:sz w:val="24"/>
        </w:rPr>
        <w:t>/</w:t>
      </w:r>
      <w:r>
        <w:rPr>
          <w:i/>
          <w:color w:val="7F7F7F"/>
          <w:w w:val="105"/>
          <w:sz w:val="24"/>
        </w:rPr>
        <w:t>dile</w:t>
      </w:r>
      <w:r>
        <w:rPr>
          <w:w w:val="105"/>
          <w:sz w:val="24"/>
        </w:rPr>
        <w:t>,</w:t>
      </w:r>
      <w:r>
        <w:rPr>
          <w:w w:val="105"/>
          <w:sz w:val="24"/>
        </w:rPr>
        <w:t> </w:t>
      </w:r>
      <w:r>
        <w:rPr>
          <w:i/>
          <w:color w:val="7F7F7F"/>
          <w:w w:val="105"/>
          <w:sz w:val="24"/>
        </w:rPr>
        <w:t>ile</w:t>
      </w:r>
      <w:r>
        <w:rPr>
          <w:w w:val="105"/>
          <w:sz w:val="24"/>
        </w:rPr>
        <w:t>/</w:t>
      </w:r>
      <w:r>
        <w:rPr>
          <w:i/>
          <w:color w:val="7F7F7F"/>
          <w:w w:val="105"/>
          <w:sz w:val="24"/>
        </w:rPr>
        <w:t>dile</w:t>
      </w:r>
      <w:r>
        <w:rPr>
          <w:i/>
          <w:color w:val="7F7F7F"/>
          <w:w w:val="105"/>
          <w:sz w:val="24"/>
        </w:rPr>
        <w:t> moço</w:t>
      </w:r>
      <w:r>
        <w:rPr>
          <w:w w:val="105"/>
          <w:sz w:val="24"/>
        </w:rPr>
        <w:t>,</w:t>
      </w:r>
      <w:r>
        <w:rPr>
          <w:w w:val="105"/>
          <w:sz w:val="24"/>
        </w:rPr>
        <w:t> </w:t>
      </w:r>
      <w:r>
        <w:rPr>
          <w:i/>
          <w:color w:val="7F7F7F"/>
          <w:w w:val="105"/>
          <w:sz w:val="24"/>
        </w:rPr>
        <w:t>ila</w:t>
      </w:r>
      <w:r>
        <w:rPr>
          <w:w w:val="105"/>
          <w:sz w:val="24"/>
        </w:rPr>
        <w:t>/</w:t>
      </w:r>
      <w:r>
        <w:rPr>
          <w:i/>
          <w:color w:val="7F7F7F"/>
          <w:w w:val="105"/>
          <w:sz w:val="24"/>
        </w:rPr>
        <w:t>dila</w:t>
      </w:r>
      <w:r>
        <w:rPr>
          <w:w w:val="105"/>
          <w:sz w:val="24"/>
        </w:rPr>
        <w:t>,</w:t>
      </w:r>
      <w:r>
        <w:rPr>
          <w:w w:val="105"/>
          <w:sz w:val="24"/>
        </w:rPr>
        <w:t> </w:t>
      </w:r>
      <w:r>
        <w:rPr>
          <w:i/>
          <w:color w:val="7F7F7F"/>
          <w:w w:val="105"/>
          <w:sz w:val="24"/>
        </w:rPr>
        <w:t>ila</w:t>
      </w:r>
      <w:r>
        <w:rPr>
          <w:w w:val="105"/>
          <w:sz w:val="24"/>
        </w:rPr>
        <w:t>/</w:t>
      </w:r>
      <w:r>
        <w:rPr>
          <w:i/>
          <w:color w:val="7F7F7F"/>
          <w:w w:val="105"/>
          <w:sz w:val="24"/>
        </w:rPr>
        <w:t>dila</w:t>
      </w:r>
      <w:r>
        <w:rPr>
          <w:i/>
          <w:color w:val="7F7F7F"/>
          <w:w w:val="105"/>
          <w:sz w:val="24"/>
        </w:rPr>
        <w:t> moça</w:t>
      </w:r>
      <w:r>
        <w:rPr>
          <w:w w:val="105"/>
          <w:sz w:val="24"/>
        </w:rPr>
        <w:t>,</w:t>
      </w:r>
      <w:r>
        <w:rPr>
          <w:w w:val="105"/>
          <w:sz w:val="24"/>
        </w:rPr>
        <w:t> </w:t>
      </w:r>
      <w:r>
        <w:rPr>
          <w:i/>
          <w:color w:val="7F7F7F"/>
          <w:w w:val="105"/>
          <w:sz w:val="24"/>
        </w:rPr>
        <w:t>ilo</w:t>
      </w:r>
      <w:r>
        <w:rPr>
          <w:w w:val="105"/>
          <w:sz w:val="24"/>
        </w:rPr>
        <w:t>/</w:t>
      </w:r>
      <w:r>
        <w:rPr>
          <w:i/>
          <w:color w:val="7F7F7F"/>
          <w:w w:val="105"/>
          <w:sz w:val="24"/>
        </w:rPr>
        <w:t>dilo</w:t>
      </w:r>
      <w:r>
        <w:rPr>
          <w:w w:val="105"/>
          <w:sz w:val="24"/>
        </w:rPr>
        <w:t>)</w:t>
      </w:r>
      <w:r>
        <w:rPr>
          <w:w w:val="105"/>
          <w:sz w:val="24"/>
        </w:rPr>
        <w:t> do</w:t>
      </w:r>
      <w:r>
        <w:rPr>
          <w:w w:val="105"/>
          <w:sz w:val="24"/>
        </w:rPr>
        <w:t> que</w:t>
      </w:r>
      <w:r>
        <w:rPr>
          <w:w w:val="105"/>
          <w:sz w:val="24"/>
        </w:rPr>
        <w:t> para</w:t>
      </w:r>
      <w:r>
        <w:rPr>
          <w:w w:val="105"/>
          <w:sz w:val="24"/>
        </w:rPr>
        <w:t> os padrões nominais tradicionais (</w:t>
      </w:r>
      <w:r>
        <w:rPr>
          <w:i/>
          <w:color w:val="7F7F7F"/>
          <w:w w:val="105"/>
          <w:sz w:val="24"/>
        </w:rPr>
        <w:t>ele</w:t>
      </w:r>
      <w:r>
        <w:rPr>
          <w:w w:val="105"/>
          <w:sz w:val="24"/>
        </w:rPr>
        <w:t>/</w:t>
      </w:r>
      <w:r>
        <w:rPr>
          <w:i/>
          <w:color w:val="7F7F7F"/>
          <w:w w:val="105"/>
          <w:sz w:val="24"/>
        </w:rPr>
        <w:t>dele</w:t>
      </w:r>
      <w:r>
        <w:rPr>
          <w:w w:val="105"/>
          <w:sz w:val="24"/>
        </w:rPr>
        <w:t>, </w:t>
      </w:r>
      <w:r>
        <w:rPr>
          <w:i/>
          <w:color w:val="7F7F7F"/>
          <w:w w:val="105"/>
          <w:sz w:val="24"/>
        </w:rPr>
        <w:t>ela</w:t>
      </w:r>
      <w:r>
        <w:rPr>
          <w:w w:val="105"/>
          <w:sz w:val="24"/>
        </w:rPr>
        <w:t>/</w:t>
      </w:r>
      <w:r>
        <w:rPr>
          <w:i/>
          <w:color w:val="7F7F7F"/>
          <w:w w:val="105"/>
          <w:sz w:val="24"/>
        </w:rPr>
        <w:t>dela</w:t>
      </w:r>
      <w:r>
        <w:rPr>
          <w:w w:val="105"/>
          <w:sz w:val="24"/>
        </w:rPr>
        <w:t>).</w:t>
      </w:r>
      <w:r>
        <w:rPr>
          <w:spacing w:val="39"/>
          <w:w w:val="105"/>
          <w:sz w:val="24"/>
        </w:rPr>
        <w:t> </w:t>
      </w:r>
      <w:r>
        <w:rPr>
          <w:w w:val="105"/>
          <w:sz w:val="24"/>
        </w:rPr>
        <w:t>A hipótese que levantamos é a de que o entendimento da palavra como um pronome é garantido em parte por essa tipicidade posicional e formal.</w:t>
      </w:r>
      <w:r>
        <w:rPr>
          <w:spacing w:val="38"/>
          <w:w w:val="105"/>
          <w:sz w:val="24"/>
        </w:rPr>
        <w:t> </w:t>
      </w:r>
      <w:r>
        <w:rPr>
          <w:w w:val="105"/>
          <w:sz w:val="24"/>
        </w:rPr>
        <w:t>Por exemplo, a palavra </w:t>
      </w:r>
      <w:r>
        <w:rPr>
          <w:i/>
          <w:color w:val="7F7F7F"/>
          <w:w w:val="105"/>
          <w:sz w:val="24"/>
        </w:rPr>
        <w:t>êlo</w:t>
      </w:r>
      <w:r>
        <w:rPr>
          <w:i/>
          <w:color w:val="7F7F7F"/>
          <w:w w:val="105"/>
          <w:sz w:val="24"/>
        </w:rPr>
        <w:t> </w:t>
      </w:r>
      <w:r>
        <w:rPr>
          <w:w w:val="105"/>
          <w:sz w:val="24"/>
        </w:rPr>
        <w:t>em «</w:t>
      </w:r>
      <w:r>
        <w:rPr>
          <w:i/>
          <w:color w:val="7F7F7F"/>
          <w:w w:val="105"/>
          <w:sz w:val="24"/>
        </w:rPr>
        <w:t>Peça êlo em namoro.</w:t>
      </w:r>
      <w:r>
        <w:rPr>
          <w:w w:val="105"/>
          <w:sz w:val="24"/>
        </w:rPr>
        <w:t>» é mais fácil de</w:t>
      </w:r>
      <w:r>
        <w:rPr>
          <w:w w:val="105"/>
          <w:sz w:val="24"/>
        </w:rPr>
        <w:t> entender</w:t>
      </w:r>
      <w:r>
        <w:rPr>
          <w:w w:val="105"/>
          <w:sz w:val="24"/>
        </w:rPr>
        <w:t> como</w:t>
      </w:r>
      <w:r>
        <w:rPr>
          <w:w w:val="105"/>
          <w:sz w:val="24"/>
        </w:rPr>
        <w:t> pronome</w:t>
      </w:r>
      <w:r>
        <w:rPr>
          <w:w w:val="105"/>
          <w:sz w:val="24"/>
        </w:rPr>
        <w:t> do</w:t>
      </w:r>
      <w:r>
        <w:rPr>
          <w:w w:val="105"/>
          <w:sz w:val="24"/>
        </w:rPr>
        <w:t> que</w:t>
      </w:r>
      <w:r>
        <w:rPr>
          <w:w w:val="105"/>
          <w:sz w:val="24"/>
        </w:rPr>
        <w:t> a</w:t>
      </w:r>
      <w:r>
        <w:rPr>
          <w:w w:val="105"/>
          <w:sz w:val="24"/>
        </w:rPr>
        <w:t> palavra</w:t>
      </w:r>
      <w:r>
        <w:rPr>
          <w:w w:val="105"/>
          <w:sz w:val="24"/>
        </w:rPr>
        <w:t> </w:t>
      </w:r>
      <w:r>
        <w:rPr>
          <w:i/>
          <w:color w:val="7F7F7F"/>
          <w:w w:val="105"/>
          <w:sz w:val="24"/>
        </w:rPr>
        <w:t>e</w:t>
      </w:r>
      <w:r>
        <w:rPr>
          <w:i/>
          <w:color w:val="7F7F7F"/>
          <w:w w:val="105"/>
          <w:sz w:val="24"/>
        </w:rPr>
        <w:t> </w:t>
      </w:r>
      <w:r>
        <w:rPr>
          <w:w w:val="105"/>
          <w:sz w:val="24"/>
        </w:rPr>
        <w:t>em</w:t>
      </w:r>
      <w:r>
        <w:rPr>
          <w:w w:val="105"/>
          <w:sz w:val="24"/>
        </w:rPr>
        <w:t> «</w:t>
      </w:r>
      <w:r>
        <w:rPr>
          <w:i/>
          <w:color w:val="7F7F7F"/>
          <w:w w:val="105"/>
          <w:sz w:val="24"/>
        </w:rPr>
        <w:t>E</w:t>
      </w:r>
      <w:r>
        <w:rPr>
          <w:i/>
          <w:color w:val="7F7F7F"/>
          <w:w w:val="105"/>
          <w:sz w:val="24"/>
        </w:rPr>
        <w:t> peça</w:t>
      </w:r>
      <w:r>
        <w:rPr>
          <w:i/>
          <w:color w:val="7F7F7F"/>
          <w:w w:val="105"/>
          <w:sz w:val="24"/>
        </w:rPr>
        <w:t> em</w:t>
      </w:r>
      <w:r>
        <w:rPr>
          <w:i/>
          <w:color w:val="7F7F7F"/>
          <w:w w:val="105"/>
          <w:sz w:val="24"/>
        </w:rPr>
        <w:t> namoro.</w:t>
      </w:r>
      <w:r>
        <w:rPr>
          <w:w w:val="105"/>
          <w:sz w:val="24"/>
        </w:rPr>
        <w:t>».</w:t>
      </w:r>
      <w:r>
        <w:rPr>
          <w:spacing w:val="40"/>
          <w:w w:val="105"/>
          <w:sz w:val="24"/>
        </w:rPr>
        <w:t> </w:t>
      </w:r>
      <w:r>
        <w:rPr>
          <w:w w:val="105"/>
          <w:sz w:val="24"/>
        </w:rPr>
        <w:t>A</w:t>
      </w:r>
      <w:r>
        <w:rPr>
          <w:w w:val="105"/>
          <w:sz w:val="24"/>
        </w:rPr>
        <w:t> mesma dificuldade de entendimento não ocorre com os pronomes átonos </w:t>
      </w:r>
      <w:r>
        <w:rPr>
          <w:i/>
          <w:color w:val="7F7F7F"/>
          <w:w w:val="105"/>
          <w:sz w:val="24"/>
        </w:rPr>
        <w:t>o</w:t>
      </w:r>
      <w:r>
        <w:rPr>
          <w:i/>
          <w:color w:val="7F7F7F"/>
          <w:w w:val="105"/>
          <w:sz w:val="24"/>
        </w:rPr>
        <w:t> </w:t>
      </w:r>
      <w:r>
        <w:rPr>
          <w:w w:val="105"/>
          <w:sz w:val="24"/>
        </w:rPr>
        <w:t>e </w:t>
      </w:r>
      <w:r>
        <w:rPr>
          <w:i/>
          <w:color w:val="7F7F7F"/>
          <w:w w:val="105"/>
          <w:sz w:val="24"/>
        </w:rPr>
        <w:t>a</w:t>
      </w:r>
      <w:r>
        <w:rPr>
          <w:i/>
          <w:color w:val="7F7F7F"/>
          <w:w w:val="105"/>
          <w:sz w:val="24"/>
        </w:rPr>
        <w:t> </w:t>
      </w:r>
      <w:r>
        <w:rPr>
          <w:w w:val="105"/>
          <w:sz w:val="24"/>
        </w:rPr>
        <w:t>em «</w:t>
      </w:r>
      <w:r>
        <w:rPr>
          <w:i/>
          <w:color w:val="7F7F7F"/>
          <w:w w:val="105"/>
          <w:sz w:val="24"/>
        </w:rPr>
        <w:t>O</w:t>
      </w:r>
      <w:r>
        <w:rPr>
          <w:i/>
          <w:color w:val="7F7F7F"/>
          <w:w w:val="105"/>
          <w:sz w:val="24"/>
        </w:rPr>
        <w:t> peça</w:t>
      </w:r>
      <w:r>
        <w:rPr>
          <w:i/>
          <w:color w:val="7F7F7F"/>
          <w:w w:val="105"/>
          <w:sz w:val="24"/>
        </w:rPr>
        <w:t> em namoro.</w:t>
      </w:r>
      <w:r>
        <w:rPr>
          <w:w w:val="105"/>
          <w:sz w:val="24"/>
        </w:rPr>
        <w:t>»</w:t>
      </w:r>
      <w:r>
        <w:rPr>
          <w:spacing w:val="-13"/>
          <w:w w:val="105"/>
          <w:sz w:val="24"/>
        </w:rPr>
        <w:t> </w:t>
      </w:r>
      <w:r>
        <w:rPr>
          <w:w w:val="105"/>
          <w:sz w:val="24"/>
        </w:rPr>
        <w:t>e</w:t>
      </w:r>
      <w:r>
        <w:rPr>
          <w:spacing w:val="-13"/>
          <w:w w:val="105"/>
          <w:sz w:val="24"/>
        </w:rPr>
        <w:t> </w:t>
      </w:r>
      <w:r>
        <w:rPr>
          <w:w w:val="105"/>
          <w:sz w:val="24"/>
        </w:rPr>
        <w:t>«</w:t>
      </w:r>
      <w:r>
        <w:rPr>
          <w:i/>
          <w:color w:val="7F7F7F"/>
          <w:w w:val="105"/>
          <w:sz w:val="24"/>
        </w:rPr>
        <w:t>A</w:t>
      </w:r>
      <w:r>
        <w:rPr>
          <w:i/>
          <w:color w:val="7F7F7F"/>
          <w:spacing w:val="-7"/>
          <w:w w:val="105"/>
          <w:sz w:val="24"/>
        </w:rPr>
        <w:t> </w:t>
      </w:r>
      <w:r>
        <w:rPr>
          <w:i/>
          <w:color w:val="7F7F7F"/>
          <w:w w:val="105"/>
          <w:sz w:val="24"/>
        </w:rPr>
        <w:t>peça</w:t>
      </w:r>
      <w:r>
        <w:rPr>
          <w:i/>
          <w:color w:val="7F7F7F"/>
          <w:spacing w:val="-7"/>
          <w:w w:val="105"/>
          <w:sz w:val="24"/>
        </w:rPr>
        <w:t> </w:t>
      </w:r>
      <w:r>
        <w:rPr>
          <w:i/>
          <w:color w:val="7F7F7F"/>
          <w:w w:val="105"/>
          <w:sz w:val="24"/>
        </w:rPr>
        <w:t>em</w:t>
      </w:r>
      <w:r>
        <w:rPr>
          <w:i/>
          <w:color w:val="7F7F7F"/>
          <w:spacing w:val="-7"/>
          <w:w w:val="105"/>
          <w:sz w:val="24"/>
        </w:rPr>
        <w:t> </w:t>
      </w:r>
      <w:r>
        <w:rPr>
          <w:i/>
          <w:color w:val="7F7F7F"/>
          <w:w w:val="105"/>
          <w:sz w:val="24"/>
        </w:rPr>
        <w:t>namoro.</w:t>
      </w:r>
      <w:r>
        <w:rPr>
          <w:w w:val="105"/>
          <w:sz w:val="24"/>
        </w:rPr>
        <w:t>».</w:t>
      </w:r>
      <w:r>
        <w:rPr>
          <w:spacing w:val="21"/>
          <w:w w:val="105"/>
          <w:sz w:val="24"/>
        </w:rPr>
        <w:t> </w:t>
      </w:r>
      <w:r>
        <w:rPr>
          <w:w w:val="105"/>
          <w:sz w:val="24"/>
        </w:rPr>
        <w:t>Isso</w:t>
      </w:r>
      <w:r>
        <w:rPr>
          <w:spacing w:val="-13"/>
          <w:w w:val="105"/>
          <w:sz w:val="24"/>
        </w:rPr>
        <w:t> </w:t>
      </w:r>
      <w:r>
        <w:rPr>
          <w:w w:val="105"/>
          <w:sz w:val="24"/>
        </w:rPr>
        <w:t>se</w:t>
      </w:r>
      <w:r>
        <w:rPr>
          <w:spacing w:val="-13"/>
          <w:w w:val="105"/>
          <w:sz w:val="24"/>
        </w:rPr>
        <w:t> </w:t>
      </w:r>
      <w:r>
        <w:rPr>
          <w:w w:val="105"/>
          <w:sz w:val="24"/>
        </w:rPr>
        <w:t>dá</w:t>
      </w:r>
      <w:r>
        <w:rPr>
          <w:spacing w:val="-13"/>
          <w:w w:val="105"/>
          <w:sz w:val="24"/>
        </w:rPr>
        <w:t> </w:t>
      </w:r>
      <w:r>
        <w:rPr>
          <w:w w:val="105"/>
          <w:sz w:val="24"/>
        </w:rPr>
        <w:t>porque,</w:t>
      </w:r>
      <w:r>
        <w:rPr>
          <w:spacing w:val="-9"/>
          <w:w w:val="105"/>
          <w:sz w:val="24"/>
        </w:rPr>
        <w:t> </w:t>
      </w:r>
      <w:r>
        <w:rPr>
          <w:w w:val="105"/>
          <w:sz w:val="24"/>
        </w:rPr>
        <w:t>nesse</w:t>
      </w:r>
      <w:r>
        <w:rPr>
          <w:spacing w:val="-13"/>
          <w:w w:val="105"/>
          <w:sz w:val="24"/>
        </w:rPr>
        <w:t> </w:t>
      </w:r>
      <w:r>
        <w:rPr>
          <w:w w:val="105"/>
          <w:sz w:val="24"/>
        </w:rPr>
        <w:t>contexto</w:t>
      </w:r>
      <w:r>
        <w:rPr>
          <w:spacing w:val="-13"/>
          <w:w w:val="105"/>
          <w:sz w:val="24"/>
        </w:rPr>
        <w:t> </w:t>
      </w:r>
      <w:r>
        <w:rPr>
          <w:w w:val="105"/>
          <w:sz w:val="24"/>
        </w:rPr>
        <w:t>oracional,</w:t>
      </w:r>
      <w:r>
        <w:rPr>
          <w:spacing w:val="-9"/>
          <w:w w:val="105"/>
          <w:sz w:val="24"/>
        </w:rPr>
        <w:t> </w:t>
      </w:r>
      <w:r>
        <w:rPr>
          <w:w w:val="105"/>
          <w:sz w:val="24"/>
        </w:rPr>
        <w:t>o</w:t>
      </w:r>
      <w:r>
        <w:rPr>
          <w:spacing w:val="-13"/>
          <w:w w:val="105"/>
          <w:sz w:val="24"/>
        </w:rPr>
        <w:t> </w:t>
      </w:r>
      <w:r>
        <w:rPr>
          <w:w w:val="105"/>
          <w:sz w:val="24"/>
        </w:rPr>
        <w:t>pronome </w:t>
      </w:r>
      <w:r>
        <w:rPr>
          <w:i/>
          <w:color w:val="7F7F7F"/>
          <w:w w:val="105"/>
          <w:sz w:val="24"/>
        </w:rPr>
        <w:t>e</w:t>
      </w:r>
      <w:r>
        <w:rPr>
          <w:i/>
          <w:color w:val="7F7F7F"/>
          <w:w w:val="105"/>
          <w:sz w:val="24"/>
        </w:rPr>
        <w:t> </w:t>
      </w:r>
      <w:r>
        <w:rPr>
          <w:w w:val="105"/>
          <w:sz w:val="24"/>
        </w:rPr>
        <w:t>pode ser interpretado erroneamente como a conjunção </w:t>
      </w:r>
      <w:r>
        <w:rPr>
          <w:i/>
          <w:color w:val="7F7F7F"/>
          <w:w w:val="105"/>
          <w:sz w:val="24"/>
        </w:rPr>
        <w:t>e</w:t>
      </w:r>
      <w:r>
        <w:rPr>
          <w:i/>
          <w:color w:val="7F7F7F"/>
          <w:w w:val="105"/>
          <w:sz w:val="24"/>
        </w:rPr>
        <w:t> </w:t>
      </w:r>
      <w:r>
        <w:rPr>
          <w:w w:val="105"/>
          <w:sz w:val="24"/>
        </w:rPr>
        <w:t>enquanto os pronomes </w:t>
      </w:r>
      <w:r>
        <w:rPr>
          <w:i/>
          <w:color w:val="7F7F7F"/>
          <w:w w:val="105"/>
          <w:sz w:val="24"/>
        </w:rPr>
        <w:t>o</w:t>
      </w:r>
      <w:r>
        <w:rPr>
          <w:i/>
          <w:color w:val="7F7F7F"/>
          <w:w w:val="105"/>
          <w:sz w:val="24"/>
        </w:rPr>
        <w:t> </w:t>
      </w:r>
      <w:r>
        <w:rPr>
          <w:w w:val="105"/>
          <w:sz w:val="24"/>
        </w:rPr>
        <w:t>e </w:t>
      </w:r>
      <w:r>
        <w:rPr>
          <w:i/>
          <w:color w:val="7F7F7F"/>
          <w:w w:val="105"/>
          <w:sz w:val="24"/>
        </w:rPr>
        <w:t>a </w:t>
      </w:r>
      <w:r>
        <w:rPr>
          <w:spacing w:val="-4"/>
          <w:w w:val="105"/>
          <w:sz w:val="24"/>
        </w:rPr>
        <w:t>não.</w:t>
      </w:r>
    </w:p>
    <w:p>
      <w:pPr>
        <w:pStyle w:val="ListParagraph"/>
        <w:numPr>
          <w:ilvl w:val="3"/>
          <w:numId w:val="11"/>
        </w:numPr>
        <w:tabs>
          <w:tab w:pos="790" w:val="left" w:leader="none"/>
        </w:tabs>
        <w:spacing w:line="240" w:lineRule="auto" w:before="168" w:after="0"/>
        <w:ind w:left="790" w:right="0" w:hanging="650"/>
        <w:jc w:val="left"/>
        <w:rPr>
          <w:sz w:val="22"/>
        </w:rPr>
      </w:pPr>
      <w:r>
        <w:rPr>
          <w:i/>
          <w:color w:val="7F7F7F"/>
          <w:w w:val="105"/>
          <w:sz w:val="22"/>
        </w:rPr>
        <w:t>Peça</w:t>
      </w:r>
      <w:r>
        <w:rPr>
          <w:i/>
          <w:color w:val="7F7F7F"/>
          <w:spacing w:val="18"/>
          <w:w w:val="105"/>
          <w:sz w:val="22"/>
        </w:rPr>
        <w:t> </w:t>
      </w:r>
      <w:r>
        <w:rPr>
          <w:i/>
          <w:color w:val="7F7F7F"/>
          <w:w w:val="105"/>
          <w:sz w:val="22"/>
        </w:rPr>
        <w:t>êlo</w:t>
      </w:r>
      <w:r>
        <w:rPr>
          <w:i/>
          <w:color w:val="7F7F7F"/>
          <w:spacing w:val="18"/>
          <w:w w:val="105"/>
          <w:sz w:val="22"/>
        </w:rPr>
        <w:t> </w:t>
      </w:r>
      <w:r>
        <w:rPr>
          <w:i/>
          <w:color w:val="7F7F7F"/>
          <w:w w:val="105"/>
          <w:sz w:val="22"/>
        </w:rPr>
        <w:t>em</w:t>
      </w:r>
      <w:r>
        <w:rPr>
          <w:i/>
          <w:color w:val="7F7F7F"/>
          <w:spacing w:val="19"/>
          <w:w w:val="105"/>
          <w:sz w:val="22"/>
        </w:rPr>
        <w:t> </w:t>
      </w:r>
      <w:r>
        <w:rPr>
          <w:i/>
          <w:color w:val="7F7F7F"/>
          <w:w w:val="105"/>
          <w:sz w:val="22"/>
        </w:rPr>
        <w:t>namoro.</w:t>
      </w:r>
      <w:r>
        <w:rPr>
          <w:i/>
          <w:color w:val="7F7F7F"/>
          <w:spacing w:val="37"/>
          <w:w w:val="105"/>
          <w:sz w:val="22"/>
        </w:rPr>
        <w:t> </w:t>
      </w:r>
      <w:r>
        <w:rPr>
          <w:w w:val="105"/>
          <w:sz w:val="22"/>
        </w:rPr>
        <w:t>–</w:t>
      </w:r>
      <w:r>
        <w:rPr>
          <w:spacing w:val="13"/>
          <w:w w:val="105"/>
          <w:sz w:val="22"/>
        </w:rPr>
        <w:t> </w:t>
      </w:r>
      <w:r>
        <w:rPr>
          <w:w w:val="105"/>
          <w:sz w:val="22"/>
        </w:rPr>
        <w:t>Fórum</w:t>
      </w:r>
      <w:r>
        <w:rPr>
          <w:spacing w:val="14"/>
          <w:w w:val="105"/>
          <w:sz w:val="22"/>
        </w:rPr>
        <w:t> </w:t>
      </w:r>
      <w:r>
        <w:rPr>
          <w:w w:val="105"/>
          <w:sz w:val="22"/>
        </w:rPr>
        <w:t>da</w:t>
      </w:r>
      <w:r>
        <w:rPr>
          <w:spacing w:val="13"/>
          <w:w w:val="105"/>
          <w:sz w:val="22"/>
        </w:rPr>
        <w:t> </w:t>
      </w:r>
      <w:r>
        <w:rPr>
          <w:w w:val="105"/>
          <w:sz w:val="22"/>
        </w:rPr>
        <w:t>Soberana,</w:t>
      </w:r>
      <w:r>
        <w:rPr>
          <w:spacing w:val="14"/>
          <w:w w:val="105"/>
          <w:sz w:val="22"/>
        </w:rPr>
        <w:t> </w:t>
      </w:r>
      <w:r>
        <w:rPr>
          <w:spacing w:val="-2"/>
          <w:w w:val="105"/>
          <w:sz w:val="22"/>
        </w:rPr>
        <w:t>02.11.2023</w:t>
      </w:r>
    </w:p>
    <w:p>
      <w:pPr>
        <w:pStyle w:val="BodyText"/>
        <w:spacing w:before="189"/>
        <w:ind w:left="374"/>
      </w:pPr>
      <w:r>
        <w:rPr>
          <w:w w:val="105"/>
        </w:rPr>
        <w:t>Todas</w:t>
      </w:r>
      <w:r>
        <w:rPr>
          <w:spacing w:val="1"/>
          <w:w w:val="105"/>
        </w:rPr>
        <w:t> </w:t>
      </w:r>
      <w:r>
        <w:rPr>
          <w:w w:val="105"/>
        </w:rPr>
        <w:t>as</w:t>
      </w:r>
      <w:r>
        <w:rPr>
          <w:spacing w:val="2"/>
          <w:w w:val="105"/>
        </w:rPr>
        <w:t> </w:t>
      </w:r>
      <w:r>
        <w:rPr>
          <w:w w:val="105"/>
        </w:rPr>
        <w:t>demais</w:t>
      </w:r>
      <w:r>
        <w:rPr>
          <w:spacing w:val="2"/>
          <w:w w:val="105"/>
        </w:rPr>
        <w:t> </w:t>
      </w:r>
      <w:r>
        <w:rPr>
          <w:w w:val="105"/>
        </w:rPr>
        <w:t>palavras</w:t>
      </w:r>
      <w:r>
        <w:rPr>
          <w:spacing w:val="2"/>
          <w:w w:val="105"/>
        </w:rPr>
        <w:t> </w:t>
      </w:r>
      <w:r>
        <w:rPr>
          <w:w w:val="105"/>
        </w:rPr>
        <w:t>que</w:t>
      </w:r>
      <w:r>
        <w:rPr>
          <w:spacing w:val="1"/>
          <w:w w:val="105"/>
        </w:rPr>
        <w:t> </w:t>
      </w:r>
      <w:r>
        <w:rPr>
          <w:w w:val="105"/>
        </w:rPr>
        <w:t>tinham</w:t>
      </w:r>
      <w:r>
        <w:rPr>
          <w:spacing w:val="1"/>
          <w:w w:val="105"/>
        </w:rPr>
        <w:t> </w:t>
      </w:r>
      <w:r>
        <w:rPr>
          <w:w w:val="105"/>
        </w:rPr>
        <w:t>anteriormente</w:t>
      </w:r>
      <w:r>
        <w:rPr>
          <w:spacing w:val="2"/>
          <w:w w:val="105"/>
        </w:rPr>
        <w:t> </w:t>
      </w:r>
      <w:r>
        <w:rPr>
          <w:w w:val="105"/>
        </w:rPr>
        <w:t>morfemas</w:t>
      </w:r>
      <w:r>
        <w:rPr>
          <w:spacing w:val="3"/>
          <w:w w:val="105"/>
        </w:rPr>
        <w:t> </w:t>
      </w:r>
      <w:r>
        <w:rPr>
          <w:i/>
          <w:color w:val="7F7F7F"/>
          <w:w w:val="105"/>
        </w:rPr>
        <w:t>a</w:t>
      </w:r>
      <w:r>
        <w:rPr>
          <w:i/>
          <w:color w:val="7F7F7F"/>
          <w:spacing w:val="17"/>
          <w:w w:val="105"/>
        </w:rPr>
        <w:t> </w:t>
      </w:r>
      <w:r>
        <w:rPr>
          <w:w w:val="105"/>
        </w:rPr>
        <w:t>e</w:t>
      </w:r>
      <w:r>
        <w:rPr>
          <w:spacing w:val="1"/>
          <w:w w:val="105"/>
        </w:rPr>
        <w:t> </w:t>
      </w:r>
      <w:r>
        <w:rPr>
          <w:i/>
          <w:color w:val="7F7F7F"/>
          <w:w w:val="105"/>
        </w:rPr>
        <w:t>o</w:t>
      </w:r>
      <w:r>
        <w:rPr>
          <w:i/>
          <w:color w:val="7F7F7F"/>
          <w:spacing w:val="15"/>
          <w:w w:val="105"/>
        </w:rPr>
        <w:t> </w:t>
      </w:r>
      <w:r>
        <w:rPr>
          <w:w w:val="105"/>
        </w:rPr>
        <w:t>construidores</w:t>
      </w:r>
      <w:r>
        <w:rPr>
          <w:spacing w:val="2"/>
          <w:w w:val="105"/>
        </w:rPr>
        <w:t> </w:t>
      </w:r>
      <w:r>
        <w:rPr>
          <w:spacing w:val="-5"/>
          <w:w w:val="105"/>
        </w:rPr>
        <w:t>de</w:t>
      </w:r>
    </w:p>
    <w:p>
      <w:pPr>
        <w:pStyle w:val="BodyText"/>
        <w:spacing w:before="13"/>
        <w:ind w:left="23"/>
      </w:pPr>
      <w:r>
        <w:rPr>
          <w:w w:val="105"/>
        </w:rPr>
        <w:t>«</w:t>
      </w:r>
      <w:r>
        <w:rPr>
          <w:color w:val="7F7F7F"/>
          <w:w w:val="105"/>
        </w:rPr>
        <w:t>gênero</w:t>
      </w:r>
      <w:r>
        <w:rPr>
          <w:w w:val="105"/>
        </w:rPr>
        <w:t>»,</w:t>
      </w:r>
      <w:r>
        <w:rPr>
          <w:spacing w:val="3"/>
          <w:w w:val="105"/>
        </w:rPr>
        <w:t> </w:t>
      </w:r>
      <w:r>
        <w:rPr>
          <w:w w:val="105"/>
        </w:rPr>
        <w:t>hoje</w:t>
      </w:r>
      <w:r>
        <w:rPr>
          <w:spacing w:val="4"/>
          <w:w w:val="105"/>
        </w:rPr>
        <w:t> </w:t>
      </w:r>
      <w:r>
        <w:rPr>
          <w:w w:val="105"/>
        </w:rPr>
        <w:t>se</w:t>
      </w:r>
      <w:r>
        <w:rPr>
          <w:spacing w:val="4"/>
          <w:w w:val="105"/>
        </w:rPr>
        <w:t> </w:t>
      </w:r>
      <w:r>
        <w:rPr>
          <w:w w:val="105"/>
        </w:rPr>
        <w:t>opõem</w:t>
      </w:r>
      <w:r>
        <w:rPr>
          <w:spacing w:val="4"/>
          <w:w w:val="105"/>
        </w:rPr>
        <w:t> </w:t>
      </w:r>
      <w:r>
        <w:rPr>
          <w:w w:val="105"/>
        </w:rPr>
        <w:t>a</w:t>
      </w:r>
      <w:r>
        <w:rPr>
          <w:spacing w:val="5"/>
          <w:w w:val="105"/>
        </w:rPr>
        <w:t> </w:t>
      </w:r>
      <w:r>
        <w:rPr>
          <w:w w:val="105"/>
        </w:rPr>
        <w:t>uma</w:t>
      </w:r>
      <w:r>
        <w:rPr>
          <w:spacing w:val="5"/>
          <w:w w:val="105"/>
        </w:rPr>
        <w:t> </w:t>
      </w:r>
      <w:r>
        <w:rPr>
          <w:w w:val="105"/>
        </w:rPr>
        <w:t>variante</w:t>
      </w:r>
      <w:r>
        <w:rPr>
          <w:spacing w:val="4"/>
          <w:w w:val="105"/>
        </w:rPr>
        <w:t> </w:t>
      </w:r>
      <w:r>
        <w:rPr>
          <w:w w:val="105"/>
        </w:rPr>
        <w:t>com</w:t>
      </w:r>
      <w:r>
        <w:rPr>
          <w:spacing w:val="4"/>
          <w:w w:val="105"/>
        </w:rPr>
        <w:t> </w:t>
      </w:r>
      <w:r>
        <w:rPr>
          <w:w w:val="105"/>
        </w:rPr>
        <w:t>morfema</w:t>
      </w:r>
      <w:r>
        <w:rPr>
          <w:spacing w:val="4"/>
          <w:w w:val="105"/>
        </w:rPr>
        <w:t> </w:t>
      </w:r>
      <w:r>
        <w:rPr>
          <w:i/>
          <w:color w:val="7F7F7F"/>
          <w:spacing w:val="-5"/>
          <w:w w:val="105"/>
        </w:rPr>
        <w:t>e</w:t>
      </w:r>
      <w:r>
        <w:rPr>
          <w:spacing w:val="-5"/>
          <w:w w:val="105"/>
        </w:rPr>
        <w:t>.</w:t>
      </w:r>
    </w:p>
    <w:p>
      <w:pPr>
        <w:pStyle w:val="ListParagraph"/>
        <w:numPr>
          <w:ilvl w:val="3"/>
          <w:numId w:val="11"/>
        </w:numPr>
        <w:tabs>
          <w:tab w:pos="790" w:val="left" w:leader="none"/>
        </w:tabs>
        <w:spacing w:line="240" w:lineRule="auto" w:before="190" w:after="0"/>
        <w:ind w:left="790" w:right="0" w:hanging="650"/>
        <w:jc w:val="left"/>
        <w:rPr>
          <w:sz w:val="22"/>
        </w:rPr>
      </w:pPr>
      <w:r>
        <w:rPr>
          <w:i/>
          <w:color w:val="7F7F7F"/>
          <w:w w:val="105"/>
          <w:sz w:val="22"/>
        </w:rPr>
        <w:t>Turma,</w:t>
      </w:r>
      <w:r>
        <w:rPr>
          <w:i/>
          <w:color w:val="7F7F7F"/>
          <w:spacing w:val="31"/>
          <w:w w:val="105"/>
          <w:sz w:val="22"/>
        </w:rPr>
        <w:t> </w:t>
      </w:r>
      <w:r>
        <w:rPr>
          <w:i/>
          <w:color w:val="7F7F7F"/>
          <w:w w:val="105"/>
          <w:sz w:val="22"/>
        </w:rPr>
        <w:t>em</w:t>
      </w:r>
      <w:r>
        <w:rPr>
          <w:i/>
          <w:color w:val="7F7F7F"/>
          <w:spacing w:val="26"/>
          <w:w w:val="105"/>
          <w:sz w:val="22"/>
        </w:rPr>
        <w:t> </w:t>
      </w:r>
      <w:r>
        <w:rPr>
          <w:i/>
          <w:color w:val="7F7F7F"/>
          <w:w w:val="105"/>
          <w:sz w:val="22"/>
        </w:rPr>
        <w:t>quantes</w:t>
      </w:r>
      <w:r>
        <w:rPr>
          <w:i/>
          <w:color w:val="7F7F7F"/>
          <w:spacing w:val="27"/>
          <w:w w:val="105"/>
          <w:sz w:val="22"/>
        </w:rPr>
        <w:t> </w:t>
      </w:r>
      <w:r>
        <w:rPr>
          <w:i/>
          <w:color w:val="7F7F7F"/>
          <w:w w:val="105"/>
          <w:sz w:val="22"/>
        </w:rPr>
        <w:t>deputades</w:t>
      </w:r>
      <w:r>
        <w:rPr>
          <w:i/>
          <w:color w:val="7F7F7F"/>
          <w:spacing w:val="27"/>
          <w:w w:val="105"/>
          <w:sz w:val="22"/>
        </w:rPr>
        <w:t> </w:t>
      </w:r>
      <w:r>
        <w:rPr>
          <w:i/>
          <w:color w:val="7F7F7F"/>
          <w:w w:val="105"/>
          <w:sz w:val="22"/>
        </w:rPr>
        <w:t>estaduais</w:t>
      </w:r>
      <w:r>
        <w:rPr>
          <w:i/>
          <w:color w:val="7F7F7F"/>
          <w:spacing w:val="27"/>
          <w:w w:val="105"/>
          <w:sz w:val="22"/>
        </w:rPr>
        <w:t> </w:t>
      </w:r>
      <w:r>
        <w:rPr>
          <w:i/>
          <w:color w:val="7F7F7F"/>
          <w:w w:val="105"/>
          <w:sz w:val="22"/>
        </w:rPr>
        <w:t>a</w:t>
      </w:r>
      <w:r>
        <w:rPr>
          <w:i/>
          <w:color w:val="7F7F7F"/>
          <w:spacing w:val="26"/>
          <w:w w:val="105"/>
          <w:sz w:val="22"/>
        </w:rPr>
        <w:t> </w:t>
      </w:r>
      <w:r>
        <w:rPr>
          <w:i/>
          <w:color w:val="7F7F7F"/>
          <w:w w:val="105"/>
          <w:sz w:val="22"/>
        </w:rPr>
        <w:t>gente</w:t>
      </w:r>
      <w:r>
        <w:rPr>
          <w:i/>
          <w:color w:val="7F7F7F"/>
          <w:spacing w:val="27"/>
          <w:w w:val="105"/>
          <w:sz w:val="22"/>
        </w:rPr>
        <w:t> </w:t>
      </w:r>
      <w:r>
        <w:rPr>
          <w:i/>
          <w:color w:val="7F7F7F"/>
          <w:w w:val="105"/>
          <w:sz w:val="22"/>
        </w:rPr>
        <w:t>vota</w:t>
      </w:r>
      <w:r>
        <w:rPr>
          <w:i/>
          <w:color w:val="7F7F7F"/>
          <w:spacing w:val="27"/>
          <w:w w:val="105"/>
          <w:sz w:val="22"/>
        </w:rPr>
        <w:t> </w:t>
      </w:r>
      <w:r>
        <w:rPr>
          <w:i/>
          <w:color w:val="7F7F7F"/>
          <w:w w:val="105"/>
          <w:sz w:val="22"/>
        </w:rPr>
        <w:t>esse</w:t>
      </w:r>
      <w:r>
        <w:rPr>
          <w:i/>
          <w:color w:val="7F7F7F"/>
          <w:spacing w:val="27"/>
          <w:w w:val="105"/>
          <w:sz w:val="22"/>
        </w:rPr>
        <w:t> </w:t>
      </w:r>
      <w:r>
        <w:rPr>
          <w:i/>
          <w:color w:val="7F7F7F"/>
          <w:w w:val="105"/>
          <w:sz w:val="22"/>
        </w:rPr>
        <w:t>ano?</w:t>
      </w:r>
      <w:r>
        <w:rPr>
          <w:i/>
          <w:color w:val="7F7F7F"/>
          <w:spacing w:val="79"/>
          <w:w w:val="105"/>
          <w:sz w:val="22"/>
        </w:rPr>
        <w:t> </w:t>
      </w:r>
      <w:r>
        <w:rPr>
          <w:i/>
          <w:color w:val="7F7F7F"/>
          <w:w w:val="105"/>
          <w:sz w:val="22"/>
        </w:rPr>
        <w:t>Só</w:t>
      </w:r>
      <w:r>
        <w:rPr>
          <w:i/>
          <w:color w:val="7F7F7F"/>
          <w:spacing w:val="26"/>
          <w:w w:val="105"/>
          <w:sz w:val="22"/>
        </w:rPr>
        <w:t> </w:t>
      </w:r>
      <w:r>
        <w:rPr>
          <w:i/>
          <w:color w:val="7F7F7F"/>
          <w:w w:val="105"/>
          <w:sz w:val="22"/>
        </w:rPr>
        <w:t>para</w:t>
      </w:r>
      <w:r>
        <w:rPr>
          <w:i/>
          <w:color w:val="7F7F7F"/>
          <w:spacing w:val="27"/>
          <w:w w:val="105"/>
          <w:sz w:val="22"/>
        </w:rPr>
        <w:t> </w:t>
      </w:r>
      <w:r>
        <w:rPr>
          <w:i/>
          <w:color w:val="7F7F7F"/>
          <w:w w:val="105"/>
          <w:sz w:val="22"/>
        </w:rPr>
        <w:t>eu</w:t>
      </w:r>
      <w:r>
        <w:rPr>
          <w:i/>
          <w:color w:val="7F7F7F"/>
          <w:spacing w:val="27"/>
          <w:w w:val="105"/>
          <w:sz w:val="22"/>
        </w:rPr>
        <w:t> </w:t>
      </w:r>
      <w:r>
        <w:rPr>
          <w:i/>
          <w:color w:val="7F7F7F"/>
          <w:w w:val="105"/>
          <w:sz w:val="22"/>
        </w:rPr>
        <w:t>saber.</w:t>
      </w:r>
      <w:r>
        <w:rPr>
          <w:i/>
          <w:color w:val="7F7F7F"/>
          <w:spacing w:val="57"/>
          <w:w w:val="150"/>
          <w:sz w:val="22"/>
        </w:rPr>
        <w:t> </w:t>
      </w:r>
      <w:r>
        <w:rPr>
          <w:spacing w:val="-10"/>
          <w:w w:val="105"/>
          <w:sz w:val="22"/>
        </w:rPr>
        <w:t>–</w:t>
      </w:r>
    </w:p>
    <w:p>
      <w:pPr>
        <w:spacing w:before="32"/>
        <w:ind w:left="790" w:right="0" w:firstLine="0"/>
        <w:jc w:val="both"/>
        <w:rPr>
          <w:sz w:val="22"/>
        </w:rPr>
      </w:pPr>
      <w:r>
        <w:rPr>
          <w:w w:val="105"/>
          <w:sz w:val="22"/>
        </w:rPr>
        <w:t>Fórum</w:t>
      </w:r>
      <w:r>
        <w:rPr>
          <w:spacing w:val="27"/>
          <w:w w:val="105"/>
          <w:sz w:val="22"/>
        </w:rPr>
        <w:t> </w:t>
      </w:r>
      <w:r>
        <w:rPr>
          <w:w w:val="105"/>
          <w:sz w:val="22"/>
        </w:rPr>
        <w:t>da</w:t>
      </w:r>
      <w:r>
        <w:rPr>
          <w:spacing w:val="27"/>
          <w:w w:val="105"/>
          <w:sz w:val="22"/>
        </w:rPr>
        <w:t> </w:t>
      </w:r>
      <w:r>
        <w:rPr>
          <w:w w:val="105"/>
          <w:sz w:val="22"/>
        </w:rPr>
        <w:t>Soberana,</w:t>
      </w:r>
      <w:r>
        <w:rPr>
          <w:spacing w:val="27"/>
          <w:w w:val="105"/>
          <w:sz w:val="22"/>
        </w:rPr>
        <w:t> </w:t>
      </w:r>
      <w:r>
        <w:rPr>
          <w:w w:val="105"/>
          <w:sz w:val="22"/>
        </w:rPr>
        <w:t>Fórum</w:t>
      </w:r>
      <w:r>
        <w:rPr>
          <w:spacing w:val="27"/>
          <w:w w:val="105"/>
          <w:sz w:val="22"/>
        </w:rPr>
        <w:t> </w:t>
      </w:r>
      <w:r>
        <w:rPr>
          <w:w w:val="105"/>
          <w:sz w:val="22"/>
        </w:rPr>
        <w:t>da</w:t>
      </w:r>
      <w:r>
        <w:rPr>
          <w:spacing w:val="27"/>
          <w:w w:val="105"/>
          <w:sz w:val="22"/>
        </w:rPr>
        <w:t> </w:t>
      </w:r>
      <w:r>
        <w:rPr>
          <w:w w:val="105"/>
          <w:sz w:val="22"/>
        </w:rPr>
        <w:t>Soberana,</w:t>
      </w:r>
      <w:r>
        <w:rPr>
          <w:spacing w:val="27"/>
          <w:w w:val="105"/>
          <w:sz w:val="22"/>
        </w:rPr>
        <w:t> </w:t>
      </w:r>
      <w:r>
        <w:rPr>
          <w:spacing w:val="-2"/>
          <w:w w:val="105"/>
          <w:sz w:val="22"/>
        </w:rPr>
        <w:t>26.09.2022</w:t>
      </w:r>
    </w:p>
    <w:p>
      <w:pPr>
        <w:pStyle w:val="ListParagraph"/>
        <w:numPr>
          <w:ilvl w:val="3"/>
          <w:numId w:val="11"/>
        </w:numPr>
        <w:tabs>
          <w:tab w:pos="786" w:val="left" w:leader="none"/>
          <w:tab w:pos="790" w:val="left" w:leader="none"/>
        </w:tabs>
        <w:spacing w:line="266" w:lineRule="auto" w:before="194" w:after="0"/>
        <w:ind w:left="790" w:right="871" w:hanging="651"/>
        <w:jc w:val="both"/>
        <w:rPr>
          <w:sz w:val="22"/>
        </w:rPr>
      </w:pPr>
      <w:r>
        <w:rPr>
          <w:i/>
          <w:color w:val="7F7F7F"/>
          <w:w w:val="105"/>
          <w:sz w:val="22"/>
        </w:rPr>
        <w:t>Tem</w:t>
      </w:r>
      <w:r>
        <w:rPr>
          <w:i/>
          <w:color w:val="7F7F7F"/>
          <w:w w:val="105"/>
          <w:sz w:val="22"/>
        </w:rPr>
        <w:t> gente</w:t>
      </w:r>
      <w:r>
        <w:rPr>
          <w:i/>
          <w:color w:val="7F7F7F"/>
          <w:w w:val="105"/>
          <w:sz w:val="22"/>
        </w:rPr>
        <w:t> cuje</w:t>
      </w:r>
      <w:r>
        <w:rPr>
          <w:i/>
          <w:color w:val="7F7F7F"/>
          <w:w w:val="105"/>
          <w:sz w:val="22"/>
        </w:rPr>
        <w:t> cônjuge</w:t>
      </w:r>
      <w:r>
        <w:rPr>
          <w:i/>
          <w:color w:val="7F7F7F"/>
          <w:w w:val="105"/>
          <w:sz w:val="22"/>
        </w:rPr>
        <w:t> não</w:t>
      </w:r>
      <w:r>
        <w:rPr>
          <w:i/>
          <w:color w:val="7F7F7F"/>
          <w:w w:val="105"/>
          <w:sz w:val="22"/>
        </w:rPr>
        <w:t> está</w:t>
      </w:r>
      <w:r>
        <w:rPr>
          <w:i/>
          <w:color w:val="7F7F7F"/>
          <w:w w:val="105"/>
          <w:sz w:val="22"/>
        </w:rPr>
        <w:t> em</w:t>
      </w:r>
      <w:r>
        <w:rPr>
          <w:i/>
          <w:color w:val="7F7F7F"/>
          <w:w w:val="105"/>
          <w:sz w:val="22"/>
        </w:rPr>
        <w:t> casa</w:t>
      </w:r>
      <w:r>
        <w:rPr>
          <w:i/>
          <w:color w:val="7F7F7F"/>
          <w:w w:val="105"/>
          <w:sz w:val="22"/>
        </w:rPr>
        <w:t> hoje,</w:t>
      </w:r>
      <w:r>
        <w:rPr>
          <w:i/>
          <w:color w:val="7F7F7F"/>
          <w:w w:val="105"/>
          <w:sz w:val="22"/>
        </w:rPr>
        <w:t> daí</w:t>
      </w:r>
      <w:r>
        <w:rPr>
          <w:i/>
          <w:color w:val="7F7F7F"/>
          <w:w w:val="105"/>
          <w:sz w:val="22"/>
        </w:rPr>
        <w:t> quero</w:t>
      </w:r>
      <w:r>
        <w:rPr>
          <w:i/>
          <w:color w:val="7F7F7F"/>
          <w:w w:val="105"/>
          <w:sz w:val="22"/>
        </w:rPr>
        <w:t> saber</w:t>
      </w:r>
      <w:r>
        <w:rPr>
          <w:i/>
          <w:color w:val="7F7F7F"/>
          <w:w w:val="105"/>
          <w:sz w:val="22"/>
        </w:rPr>
        <w:t> para</w:t>
      </w:r>
      <w:r>
        <w:rPr>
          <w:i/>
          <w:color w:val="7F7F7F"/>
          <w:w w:val="105"/>
          <w:sz w:val="22"/>
        </w:rPr>
        <w:t> dar</w:t>
      </w:r>
      <w:r>
        <w:rPr>
          <w:i/>
          <w:color w:val="7F7F7F"/>
          <w:w w:val="105"/>
          <w:sz w:val="22"/>
        </w:rPr>
        <w:t> vários</w:t>
      </w:r>
      <w:r>
        <w:rPr>
          <w:i/>
          <w:color w:val="7F7F7F"/>
          <w:w w:val="105"/>
          <w:sz w:val="22"/>
        </w:rPr>
        <w:t> emojis felizes ou vários emojis tristes.</w:t>
      </w:r>
      <w:r>
        <w:rPr>
          <w:i/>
          <w:color w:val="7F7F7F"/>
          <w:spacing w:val="40"/>
          <w:w w:val="105"/>
          <w:sz w:val="22"/>
        </w:rPr>
        <w:t> </w:t>
      </w:r>
      <w:r>
        <w:rPr>
          <w:w w:val="105"/>
          <w:sz w:val="22"/>
        </w:rPr>
        <w:t>– Fórum da Soberana, 13.06.2023</w:t>
      </w:r>
    </w:p>
    <w:p>
      <w:pPr>
        <w:pStyle w:val="ListParagraph"/>
        <w:numPr>
          <w:ilvl w:val="3"/>
          <w:numId w:val="11"/>
        </w:numPr>
        <w:tabs>
          <w:tab w:pos="790" w:val="left" w:leader="none"/>
        </w:tabs>
        <w:spacing w:line="240" w:lineRule="auto" w:before="168" w:after="0"/>
        <w:ind w:left="790" w:right="0" w:hanging="650"/>
        <w:jc w:val="left"/>
        <w:rPr>
          <w:sz w:val="22"/>
        </w:rPr>
      </w:pPr>
      <w:r>
        <w:rPr>
          <w:i/>
          <w:color w:val="7F7F7F"/>
          <w:w w:val="105"/>
          <w:sz w:val="22"/>
        </w:rPr>
        <w:t>Gates,</w:t>
      </w:r>
      <w:r>
        <w:rPr>
          <w:i/>
          <w:color w:val="7F7F7F"/>
          <w:spacing w:val="16"/>
          <w:w w:val="105"/>
          <w:sz w:val="22"/>
        </w:rPr>
        <w:t> </w:t>
      </w:r>
      <w:r>
        <w:rPr>
          <w:i/>
          <w:color w:val="7F7F7F"/>
          <w:w w:val="105"/>
          <w:sz w:val="22"/>
        </w:rPr>
        <w:t>amo</w:t>
      </w:r>
      <w:r>
        <w:rPr>
          <w:i/>
          <w:color w:val="7F7F7F"/>
          <w:spacing w:val="17"/>
          <w:w w:val="105"/>
          <w:sz w:val="22"/>
        </w:rPr>
        <w:t> </w:t>
      </w:r>
      <w:r>
        <w:rPr>
          <w:i/>
          <w:color w:val="7F7F7F"/>
          <w:w w:val="105"/>
          <w:sz w:val="22"/>
        </w:rPr>
        <w:t>todes</w:t>
      </w:r>
      <w:r>
        <w:rPr>
          <w:i/>
          <w:color w:val="7F7F7F"/>
          <w:spacing w:val="16"/>
          <w:w w:val="105"/>
          <w:sz w:val="22"/>
        </w:rPr>
        <w:t> </w:t>
      </w:r>
      <w:r>
        <w:rPr>
          <w:i/>
          <w:color w:val="7F7F7F"/>
          <w:w w:val="105"/>
          <w:sz w:val="22"/>
        </w:rPr>
        <w:t>vocês.</w:t>
      </w:r>
      <w:r>
        <w:rPr>
          <w:i/>
          <w:color w:val="7F7F7F"/>
          <w:spacing w:val="35"/>
          <w:w w:val="105"/>
          <w:sz w:val="22"/>
        </w:rPr>
        <w:t> </w:t>
      </w:r>
      <w:r>
        <w:rPr>
          <w:w w:val="105"/>
          <w:sz w:val="22"/>
        </w:rPr>
        <w:t>–</w:t>
      </w:r>
      <w:r>
        <w:rPr>
          <w:spacing w:val="12"/>
          <w:w w:val="105"/>
          <w:sz w:val="22"/>
        </w:rPr>
        <w:t> </w:t>
      </w:r>
      <w:r>
        <w:rPr>
          <w:w w:val="105"/>
          <w:sz w:val="22"/>
        </w:rPr>
        <w:t>Fórum</w:t>
      </w:r>
      <w:r>
        <w:rPr>
          <w:spacing w:val="11"/>
          <w:w w:val="105"/>
          <w:sz w:val="22"/>
        </w:rPr>
        <w:t> </w:t>
      </w:r>
      <w:r>
        <w:rPr>
          <w:w w:val="105"/>
          <w:sz w:val="22"/>
        </w:rPr>
        <w:t>da</w:t>
      </w:r>
      <w:r>
        <w:rPr>
          <w:spacing w:val="12"/>
          <w:w w:val="105"/>
          <w:sz w:val="22"/>
        </w:rPr>
        <w:t> </w:t>
      </w:r>
      <w:r>
        <w:rPr>
          <w:w w:val="105"/>
          <w:sz w:val="22"/>
        </w:rPr>
        <w:t>Soberana,</w:t>
      </w:r>
      <w:r>
        <w:rPr>
          <w:spacing w:val="12"/>
          <w:w w:val="105"/>
          <w:sz w:val="22"/>
        </w:rPr>
        <w:t> </w:t>
      </w:r>
      <w:r>
        <w:rPr>
          <w:spacing w:val="-2"/>
          <w:w w:val="105"/>
          <w:sz w:val="22"/>
        </w:rPr>
        <w:t>08.11.2023</w:t>
      </w:r>
    </w:p>
    <w:p>
      <w:pPr>
        <w:spacing w:before="189"/>
        <w:ind w:left="374" w:right="0" w:firstLine="0"/>
        <w:jc w:val="left"/>
        <w:rPr>
          <w:sz w:val="24"/>
        </w:rPr>
      </w:pPr>
      <w:r>
        <w:rPr>
          <w:sz w:val="24"/>
        </w:rPr>
        <w:t>Observamos</w:t>
      </w:r>
      <w:r>
        <w:rPr>
          <w:spacing w:val="25"/>
          <w:sz w:val="24"/>
        </w:rPr>
        <w:t> </w:t>
      </w:r>
      <w:r>
        <w:rPr>
          <w:sz w:val="24"/>
        </w:rPr>
        <w:t>que</w:t>
      </w:r>
      <w:r>
        <w:rPr>
          <w:spacing w:val="26"/>
          <w:sz w:val="24"/>
        </w:rPr>
        <w:t> </w:t>
      </w:r>
      <w:r>
        <w:rPr>
          <w:sz w:val="24"/>
        </w:rPr>
        <w:t>nomes</w:t>
      </w:r>
      <w:r>
        <w:rPr>
          <w:spacing w:val="25"/>
          <w:sz w:val="24"/>
        </w:rPr>
        <w:t> </w:t>
      </w:r>
      <w:r>
        <w:rPr>
          <w:sz w:val="24"/>
        </w:rPr>
        <w:t>comuns</w:t>
      </w:r>
      <w:r>
        <w:rPr>
          <w:spacing w:val="26"/>
          <w:sz w:val="24"/>
        </w:rPr>
        <w:t> </w:t>
      </w:r>
      <w:r>
        <w:rPr>
          <w:sz w:val="24"/>
        </w:rPr>
        <w:t>como</w:t>
      </w:r>
      <w:r>
        <w:rPr>
          <w:spacing w:val="26"/>
          <w:sz w:val="24"/>
        </w:rPr>
        <w:t> </w:t>
      </w:r>
      <w:r>
        <w:rPr>
          <w:i/>
          <w:color w:val="7F7F7F"/>
          <w:sz w:val="24"/>
        </w:rPr>
        <w:t>professor[es]</w:t>
      </w:r>
      <w:r>
        <w:rPr>
          <w:i/>
          <w:color w:val="7F7F7F"/>
          <w:spacing w:val="51"/>
          <w:sz w:val="24"/>
        </w:rPr>
        <w:t> </w:t>
      </w:r>
      <w:r>
        <w:rPr>
          <w:sz w:val="24"/>
        </w:rPr>
        <w:t>e</w:t>
      </w:r>
      <w:r>
        <w:rPr>
          <w:spacing w:val="26"/>
          <w:sz w:val="24"/>
        </w:rPr>
        <w:t> </w:t>
      </w:r>
      <w:r>
        <w:rPr>
          <w:i/>
          <w:color w:val="7F7F7F"/>
          <w:sz w:val="24"/>
        </w:rPr>
        <w:t>professora[s]</w:t>
      </w:r>
      <w:r>
        <w:rPr>
          <w:i/>
          <w:color w:val="7F7F7F"/>
          <w:spacing w:val="50"/>
          <w:sz w:val="24"/>
        </w:rPr>
        <w:t> </w:t>
      </w:r>
      <w:r>
        <w:rPr>
          <w:sz w:val="24"/>
        </w:rPr>
        <w:t>se</w:t>
      </w:r>
      <w:r>
        <w:rPr>
          <w:spacing w:val="27"/>
          <w:sz w:val="24"/>
        </w:rPr>
        <w:t> </w:t>
      </w:r>
      <w:r>
        <w:rPr>
          <w:sz w:val="24"/>
        </w:rPr>
        <w:t>opõem</w:t>
      </w:r>
      <w:r>
        <w:rPr>
          <w:spacing w:val="26"/>
          <w:sz w:val="24"/>
        </w:rPr>
        <w:t> </w:t>
      </w:r>
      <w:r>
        <w:rPr>
          <w:sz w:val="24"/>
        </w:rPr>
        <w:t>tanto</w:t>
      </w:r>
      <w:r>
        <w:rPr>
          <w:spacing w:val="26"/>
          <w:sz w:val="24"/>
        </w:rPr>
        <w:t> </w:t>
      </w:r>
      <w:r>
        <w:rPr>
          <w:spacing w:val="-10"/>
          <w:sz w:val="24"/>
        </w:rPr>
        <w:t>a</w:t>
      </w:r>
    </w:p>
    <w:p>
      <w:pPr>
        <w:spacing w:before="13"/>
        <w:ind w:left="22" w:right="0" w:firstLine="0"/>
        <w:jc w:val="left"/>
        <w:rPr>
          <w:sz w:val="24"/>
        </w:rPr>
      </w:pPr>
      <w:r>
        <w:rPr>
          <w:i/>
          <w:color w:val="7F7F7F"/>
          <w:sz w:val="24"/>
        </w:rPr>
        <w:t>professore[s]</w:t>
      </w:r>
      <w:r>
        <w:rPr>
          <w:i/>
          <w:color w:val="7F7F7F"/>
          <w:spacing w:val="23"/>
          <w:sz w:val="24"/>
        </w:rPr>
        <w:t> </w:t>
      </w:r>
      <w:r>
        <w:rPr>
          <w:sz w:val="24"/>
        </w:rPr>
        <w:t>quanto</w:t>
      </w:r>
      <w:r>
        <w:rPr>
          <w:spacing w:val="7"/>
          <w:sz w:val="24"/>
        </w:rPr>
        <w:t> </w:t>
      </w:r>
      <w:r>
        <w:rPr>
          <w:sz w:val="24"/>
        </w:rPr>
        <w:t>a</w:t>
      </w:r>
      <w:r>
        <w:rPr>
          <w:spacing w:val="7"/>
          <w:sz w:val="24"/>
        </w:rPr>
        <w:t> </w:t>
      </w:r>
      <w:r>
        <w:rPr>
          <w:i/>
          <w:color w:val="7F7F7F"/>
          <w:sz w:val="24"/>
        </w:rPr>
        <w:t>professorie[s]</w:t>
      </w:r>
      <w:r>
        <w:rPr>
          <w:i/>
          <w:color w:val="7F7F7F"/>
          <w:spacing w:val="-35"/>
          <w:sz w:val="24"/>
        </w:rPr>
        <w:t> </w:t>
      </w:r>
      <w:r>
        <w:rPr>
          <w:spacing w:val="-10"/>
          <w:sz w:val="24"/>
        </w:rPr>
        <w:t>.</w:t>
      </w:r>
    </w:p>
    <w:p>
      <w:pPr>
        <w:pStyle w:val="ListParagraph"/>
        <w:numPr>
          <w:ilvl w:val="3"/>
          <w:numId w:val="11"/>
        </w:numPr>
        <w:tabs>
          <w:tab w:pos="786" w:val="left" w:leader="none"/>
          <w:tab w:pos="790" w:val="left" w:leader="none"/>
        </w:tabs>
        <w:spacing w:line="271" w:lineRule="auto" w:before="190" w:after="0"/>
        <w:ind w:left="790" w:right="872" w:hanging="651"/>
        <w:jc w:val="both"/>
        <w:rPr>
          <w:sz w:val="22"/>
        </w:rPr>
      </w:pPr>
      <w:r>
        <w:rPr>
          <w:i/>
          <w:color w:val="7F7F7F"/>
          <w:w w:val="105"/>
          <w:sz w:val="22"/>
        </w:rPr>
        <w:t>Estamos</w:t>
      </w:r>
      <w:r>
        <w:rPr>
          <w:i/>
          <w:color w:val="7F7F7F"/>
          <w:w w:val="105"/>
          <w:sz w:val="22"/>
        </w:rPr>
        <w:t> começando</w:t>
      </w:r>
      <w:r>
        <w:rPr>
          <w:i/>
          <w:color w:val="7F7F7F"/>
          <w:w w:val="105"/>
          <w:sz w:val="22"/>
        </w:rPr>
        <w:t> um</w:t>
      </w:r>
      <w:r>
        <w:rPr>
          <w:i/>
          <w:color w:val="7F7F7F"/>
          <w:w w:val="105"/>
          <w:sz w:val="22"/>
        </w:rPr>
        <w:t> projeto</w:t>
      </w:r>
      <w:r>
        <w:rPr>
          <w:i/>
          <w:color w:val="7F7F7F"/>
          <w:w w:val="105"/>
          <w:sz w:val="22"/>
        </w:rPr>
        <w:t> análogo</w:t>
      </w:r>
      <w:r>
        <w:rPr>
          <w:i/>
          <w:color w:val="7F7F7F"/>
          <w:w w:val="105"/>
          <w:sz w:val="22"/>
        </w:rPr>
        <w:t> ao</w:t>
      </w:r>
      <w:r>
        <w:rPr>
          <w:i/>
          <w:color w:val="7F7F7F"/>
          <w:w w:val="105"/>
          <w:sz w:val="22"/>
        </w:rPr>
        <w:t> SAMECA,</w:t>
      </w:r>
      <w:r>
        <w:rPr>
          <w:i/>
          <w:color w:val="7F7F7F"/>
          <w:w w:val="105"/>
          <w:sz w:val="22"/>
        </w:rPr>
        <w:t> só</w:t>
      </w:r>
      <w:r>
        <w:rPr>
          <w:i/>
          <w:color w:val="7F7F7F"/>
          <w:w w:val="105"/>
          <w:sz w:val="22"/>
        </w:rPr>
        <w:t> que</w:t>
      </w:r>
      <w:r>
        <w:rPr>
          <w:i/>
          <w:color w:val="7F7F7F"/>
          <w:w w:val="105"/>
          <w:sz w:val="22"/>
        </w:rPr>
        <w:t> voltado</w:t>
      </w:r>
      <w:r>
        <w:rPr>
          <w:i/>
          <w:color w:val="7F7F7F"/>
          <w:w w:val="105"/>
          <w:sz w:val="22"/>
        </w:rPr>
        <w:t> para</w:t>
      </w:r>
      <w:r>
        <w:rPr>
          <w:i/>
          <w:color w:val="7F7F7F"/>
          <w:w w:val="105"/>
          <w:sz w:val="22"/>
        </w:rPr>
        <w:t> educação. Nesse</w:t>
      </w:r>
      <w:r>
        <w:rPr>
          <w:i/>
          <w:color w:val="7F7F7F"/>
          <w:w w:val="105"/>
          <w:sz w:val="22"/>
        </w:rPr>
        <w:t> primeiro</w:t>
      </w:r>
      <w:r>
        <w:rPr>
          <w:i/>
          <w:color w:val="7F7F7F"/>
          <w:w w:val="105"/>
          <w:sz w:val="22"/>
        </w:rPr>
        <w:t> momento</w:t>
      </w:r>
      <w:r>
        <w:rPr>
          <w:i/>
          <w:color w:val="7F7F7F"/>
          <w:w w:val="105"/>
          <w:sz w:val="22"/>
        </w:rPr>
        <w:t> estamos</w:t>
      </w:r>
      <w:r>
        <w:rPr>
          <w:i/>
          <w:color w:val="7F7F7F"/>
          <w:w w:val="105"/>
          <w:sz w:val="22"/>
        </w:rPr>
        <w:t> captando</w:t>
      </w:r>
      <w:r>
        <w:rPr>
          <w:i/>
          <w:color w:val="7F7F7F"/>
          <w:w w:val="105"/>
          <w:sz w:val="22"/>
        </w:rPr>
        <w:t> alunes</w:t>
      </w:r>
      <w:r>
        <w:rPr>
          <w:i/>
          <w:color w:val="7F7F7F"/>
          <w:w w:val="105"/>
          <w:sz w:val="22"/>
        </w:rPr>
        <w:t> e</w:t>
      </w:r>
      <w:r>
        <w:rPr>
          <w:i/>
          <w:color w:val="7F7F7F"/>
          <w:w w:val="105"/>
          <w:sz w:val="22"/>
        </w:rPr>
        <w:t> professores</w:t>
      </w:r>
      <w:r>
        <w:rPr>
          <w:i/>
          <w:color w:val="7F7F7F"/>
          <w:w w:val="105"/>
          <w:sz w:val="22"/>
        </w:rPr>
        <w:t> de</w:t>
      </w:r>
      <w:r>
        <w:rPr>
          <w:i/>
          <w:color w:val="7F7F7F"/>
          <w:w w:val="105"/>
          <w:sz w:val="22"/>
        </w:rPr>
        <w:t> INGLÊS.</w:t>
      </w:r>
      <w:r>
        <w:rPr>
          <w:i/>
          <w:color w:val="7F7F7F"/>
          <w:w w:val="105"/>
          <w:sz w:val="22"/>
        </w:rPr>
        <w:t> [...]</w:t>
      </w:r>
      <w:r>
        <w:rPr>
          <w:i/>
          <w:color w:val="7F7F7F"/>
          <w:spacing w:val="40"/>
          <w:w w:val="105"/>
          <w:sz w:val="22"/>
        </w:rPr>
        <w:t> </w:t>
      </w:r>
      <w:r>
        <w:rPr>
          <w:color w:val="7F7F7F"/>
          <w:w w:val="105"/>
          <w:sz w:val="22"/>
        </w:rPr>
        <w:t>Se interessou</w:t>
      </w:r>
      <w:r>
        <w:rPr>
          <w:color w:val="7F7F7F"/>
          <w:w w:val="105"/>
          <w:sz w:val="22"/>
        </w:rPr>
        <w:t> participar</w:t>
      </w:r>
      <w:r>
        <w:rPr>
          <w:color w:val="7F7F7F"/>
          <w:w w:val="105"/>
          <w:sz w:val="22"/>
        </w:rPr>
        <w:t> como</w:t>
      </w:r>
      <w:r>
        <w:rPr>
          <w:color w:val="7F7F7F"/>
          <w:w w:val="105"/>
          <w:sz w:val="22"/>
        </w:rPr>
        <w:t> alune?</w:t>
      </w:r>
      <w:r>
        <w:rPr>
          <w:color w:val="7F7F7F"/>
          <w:spacing w:val="40"/>
          <w:w w:val="105"/>
          <w:sz w:val="22"/>
        </w:rPr>
        <w:t> </w:t>
      </w:r>
      <w:r>
        <w:rPr>
          <w:color w:val="7F7F7F"/>
          <w:w w:val="105"/>
          <w:sz w:val="22"/>
        </w:rPr>
        <w:t>Preenche</w:t>
      </w:r>
      <w:r>
        <w:rPr>
          <w:color w:val="7F7F7F"/>
          <w:w w:val="105"/>
          <w:sz w:val="22"/>
        </w:rPr>
        <w:t> esse</w:t>
      </w:r>
      <w:r>
        <w:rPr>
          <w:color w:val="7F7F7F"/>
          <w:w w:val="105"/>
          <w:sz w:val="22"/>
        </w:rPr>
        <w:t> form</w:t>
      </w:r>
      <w:r>
        <w:rPr>
          <w:color w:val="7F7F7F"/>
          <w:w w:val="105"/>
          <w:sz w:val="22"/>
        </w:rPr>
        <w:t> aqui:</w:t>
      </w:r>
      <w:r>
        <w:rPr>
          <w:color w:val="7F7F7F"/>
          <w:w w:val="105"/>
          <w:sz w:val="22"/>
        </w:rPr>
        <w:t> [...]</w:t>
      </w:r>
      <w:r>
        <w:rPr>
          <w:color w:val="7F7F7F"/>
          <w:spacing w:val="40"/>
          <w:w w:val="105"/>
          <w:sz w:val="22"/>
        </w:rPr>
        <w:t> </w:t>
      </w:r>
      <w:r>
        <w:rPr>
          <w:color w:val="7F7F7F"/>
          <w:w w:val="105"/>
          <w:sz w:val="22"/>
        </w:rPr>
        <w:t>Agora,</w:t>
      </w:r>
      <w:r>
        <w:rPr>
          <w:color w:val="7F7F7F"/>
          <w:w w:val="105"/>
          <w:sz w:val="22"/>
        </w:rPr>
        <w:t> se</w:t>
      </w:r>
      <w:r>
        <w:rPr>
          <w:color w:val="7F7F7F"/>
          <w:w w:val="105"/>
          <w:sz w:val="22"/>
        </w:rPr>
        <w:t> tu</w:t>
      </w:r>
      <w:r>
        <w:rPr>
          <w:color w:val="7F7F7F"/>
          <w:w w:val="105"/>
          <w:sz w:val="22"/>
        </w:rPr>
        <w:t> quer participar como professore?</w:t>
      </w:r>
      <w:r>
        <w:rPr>
          <w:color w:val="7F7F7F"/>
          <w:spacing w:val="40"/>
          <w:w w:val="105"/>
          <w:sz w:val="22"/>
        </w:rPr>
        <w:t> </w:t>
      </w:r>
      <w:r>
        <w:rPr>
          <w:color w:val="7F7F7F"/>
          <w:w w:val="105"/>
          <w:sz w:val="22"/>
        </w:rPr>
        <w:t>Preenche esse form aqui:</w:t>
      </w:r>
      <w:r>
        <w:rPr>
          <w:color w:val="7F7F7F"/>
          <w:spacing w:val="40"/>
          <w:w w:val="105"/>
          <w:sz w:val="22"/>
        </w:rPr>
        <w:t> </w:t>
      </w:r>
      <w:r>
        <w:rPr>
          <w:color w:val="7F7F7F"/>
          <w:w w:val="105"/>
          <w:sz w:val="22"/>
        </w:rPr>
        <w:t>[...]</w:t>
      </w:r>
    </w:p>
    <w:p>
      <w:pPr>
        <w:spacing w:before="5"/>
        <w:ind w:left="790" w:right="0" w:firstLine="0"/>
        <w:jc w:val="both"/>
        <w:rPr>
          <w:sz w:val="22"/>
        </w:rPr>
      </w:pPr>
      <w:r>
        <w:rPr>
          <w:w w:val="105"/>
          <w:sz w:val="22"/>
        </w:rPr>
        <w:t>Fórum</w:t>
      </w:r>
      <w:r>
        <w:rPr>
          <w:spacing w:val="27"/>
          <w:w w:val="105"/>
          <w:sz w:val="22"/>
        </w:rPr>
        <w:t> </w:t>
      </w:r>
      <w:r>
        <w:rPr>
          <w:w w:val="105"/>
          <w:sz w:val="22"/>
        </w:rPr>
        <w:t>da</w:t>
      </w:r>
      <w:r>
        <w:rPr>
          <w:spacing w:val="27"/>
          <w:w w:val="105"/>
          <w:sz w:val="22"/>
        </w:rPr>
        <w:t> </w:t>
      </w:r>
      <w:r>
        <w:rPr>
          <w:w w:val="105"/>
          <w:sz w:val="22"/>
        </w:rPr>
        <w:t>Soberana,</w:t>
      </w:r>
      <w:r>
        <w:rPr>
          <w:spacing w:val="27"/>
          <w:w w:val="105"/>
          <w:sz w:val="22"/>
        </w:rPr>
        <w:t> </w:t>
      </w:r>
      <w:r>
        <w:rPr>
          <w:spacing w:val="-2"/>
          <w:w w:val="105"/>
          <w:sz w:val="22"/>
        </w:rPr>
        <w:t>15.10.2023</w:t>
      </w:r>
    </w:p>
    <w:p>
      <w:pPr>
        <w:pStyle w:val="ListParagraph"/>
        <w:numPr>
          <w:ilvl w:val="3"/>
          <w:numId w:val="11"/>
        </w:numPr>
        <w:tabs>
          <w:tab w:pos="786" w:val="left" w:leader="none"/>
          <w:tab w:pos="790" w:val="left" w:leader="none"/>
        </w:tabs>
        <w:spacing w:line="266" w:lineRule="auto" w:before="194" w:after="0"/>
        <w:ind w:left="790" w:right="869" w:hanging="651"/>
        <w:jc w:val="both"/>
        <w:rPr>
          <w:sz w:val="22"/>
        </w:rPr>
      </w:pPr>
      <w:r>
        <w:rPr>
          <w:i/>
          <w:color w:val="7F7F7F"/>
          <w:w w:val="105"/>
          <w:sz w:val="22"/>
        </w:rPr>
        <w:t>Vai</w:t>
      </w:r>
      <w:r>
        <w:rPr>
          <w:i/>
          <w:color w:val="7F7F7F"/>
          <w:w w:val="105"/>
          <w:sz w:val="22"/>
        </w:rPr>
        <w:t> mesmo,</w:t>
      </w:r>
      <w:r>
        <w:rPr>
          <w:i/>
          <w:color w:val="7F7F7F"/>
          <w:w w:val="105"/>
          <w:sz w:val="22"/>
        </w:rPr>
        <w:t> porque</w:t>
      </w:r>
      <w:r>
        <w:rPr>
          <w:i/>
          <w:color w:val="7F7F7F"/>
          <w:w w:val="105"/>
          <w:sz w:val="22"/>
        </w:rPr>
        <w:t> tem</w:t>
      </w:r>
      <w:r>
        <w:rPr>
          <w:i/>
          <w:color w:val="7F7F7F"/>
          <w:w w:val="105"/>
          <w:sz w:val="22"/>
        </w:rPr>
        <w:t> professorie</w:t>
      </w:r>
      <w:r>
        <w:rPr>
          <w:i/>
          <w:color w:val="7F7F7F"/>
          <w:w w:val="105"/>
          <w:sz w:val="22"/>
        </w:rPr>
        <w:t> usando</w:t>
      </w:r>
      <w:r>
        <w:rPr>
          <w:i/>
          <w:color w:val="7F7F7F"/>
          <w:w w:val="105"/>
          <w:sz w:val="22"/>
        </w:rPr>
        <w:t> linguagem</w:t>
      </w:r>
      <w:r>
        <w:rPr>
          <w:i/>
          <w:color w:val="7F7F7F"/>
          <w:w w:val="105"/>
          <w:sz w:val="22"/>
        </w:rPr>
        <w:t> neutra</w:t>
      </w:r>
      <w:r>
        <w:rPr>
          <w:i/>
          <w:color w:val="7F7F7F"/>
          <w:w w:val="105"/>
          <w:sz w:val="22"/>
        </w:rPr>
        <w:t> na</w:t>
      </w:r>
      <w:r>
        <w:rPr>
          <w:i/>
          <w:color w:val="7F7F7F"/>
          <w:w w:val="105"/>
          <w:sz w:val="22"/>
        </w:rPr>
        <w:t> minha</w:t>
      </w:r>
      <w:r>
        <w:rPr>
          <w:i/>
          <w:color w:val="7F7F7F"/>
          <w:w w:val="105"/>
          <w:sz w:val="22"/>
        </w:rPr>
        <w:t> escola,</w:t>
      </w:r>
      <w:r>
        <w:rPr>
          <w:i/>
          <w:color w:val="7F7F7F"/>
          <w:w w:val="105"/>
          <w:sz w:val="22"/>
        </w:rPr>
        <w:t> tanto funcionáries quanto alunes.</w:t>
      </w:r>
      <w:r>
        <w:rPr>
          <w:i/>
          <w:color w:val="7F7F7F"/>
          <w:spacing w:val="40"/>
          <w:w w:val="105"/>
          <w:sz w:val="22"/>
        </w:rPr>
        <w:t> </w:t>
      </w:r>
      <w:r>
        <w:rPr>
          <w:w w:val="105"/>
          <w:sz w:val="22"/>
        </w:rPr>
        <w:t>– Fórum da Soberana, 16.02.2023</w:t>
      </w:r>
    </w:p>
    <w:p>
      <w:pPr>
        <w:pStyle w:val="ListParagraph"/>
        <w:numPr>
          <w:ilvl w:val="3"/>
          <w:numId w:val="11"/>
        </w:numPr>
        <w:tabs>
          <w:tab w:pos="786" w:val="left" w:leader="none"/>
          <w:tab w:pos="790" w:val="left" w:leader="none"/>
        </w:tabs>
        <w:spacing w:line="266" w:lineRule="auto" w:before="168" w:after="0"/>
        <w:ind w:left="790" w:right="871" w:hanging="651"/>
        <w:jc w:val="both"/>
        <w:rPr>
          <w:sz w:val="22"/>
        </w:rPr>
      </w:pPr>
      <w:r>
        <w:rPr>
          <w:i/>
          <w:color w:val="7F7F7F"/>
          <w:w w:val="105"/>
          <w:sz w:val="22"/>
        </w:rPr>
        <w:t>Tava tão bom quando a minha mãe estava falando dos babados des professories.</w:t>
      </w:r>
      <w:r>
        <w:rPr>
          <w:i/>
          <w:color w:val="7F7F7F"/>
          <w:w w:val="105"/>
          <w:sz w:val="22"/>
        </w:rPr>
        <w:t> Agora estamos numa conversa de reaças.</w:t>
      </w:r>
      <w:r>
        <w:rPr>
          <w:i/>
          <w:color w:val="7F7F7F"/>
          <w:spacing w:val="40"/>
          <w:w w:val="105"/>
          <w:sz w:val="22"/>
        </w:rPr>
        <w:t> </w:t>
      </w:r>
      <w:r>
        <w:rPr>
          <w:w w:val="105"/>
          <w:sz w:val="22"/>
        </w:rPr>
        <w:t>– Fórum da Soberana, 13.04.2022</w:t>
      </w:r>
    </w:p>
    <w:p>
      <w:pPr>
        <w:spacing w:before="167"/>
        <w:ind w:left="374" w:right="0" w:firstLine="0"/>
        <w:jc w:val="left"/>
        <w:rPr>
          <w:sz w:val="24"/>
        </w:rPr>
      </w:pPr>
      <w:r>
        <w:rPr>
          <w:spacing w:val="-2"/>
          <w:w w:val="105"/>
          <w:sz w:val="24"/>
        </w:rPr>
        <w:t>Similarmente,</w:t>
      </w:r>
      <w:r>
        <w:rPr>
          <w:spacing w:val="-4"/>
          <w:w w:val="105"/>
          <w:sz w:val="24"/>
        </w:rPr>
        <w:t> </w:t>
      </w:r>
      <w:r>
        <w:rPr>
          <w:spacing w:val="-2"/>
          <w:w w:val="105"/>
          <w:sz w:val="24"/>
        </w:rPr>
        <w:t>as</w:t>
      </w:r>
      <w:r>
        <w:rPr>
          <w:spacing w:val="-5"/>
          <w:w w:val="105"/>
          <w:sz w:val="24"/>
        </w:rPr>
        <w:t> </w:t>
      </w:r>
      <w:r>
        <w:rPr>
          <w:spacing w:val="-2"/>
          <w:w w:val="105"/>
          <w:sz w:val="24"/>
        </w:rPr>
        <w:t>variantes</w:t>
      </w:r>
      <w:r>
        <w:rPr>
          <w:spacing w:val="-4"/>
          <w:w w:val="105"/>
          <w:sz w:val="24"/>
        </w:rPr>
        <w:t> </w:t>
      </w:r>
      <w:r>
        <w:rPr>
          <w:spacing w:val="-2"/>
          <w:w w:val="105"/>
          <w:sz w:val="24"/>
        </w:rPr>
        <w:t>para</w:t>
      </w:r>
      <w:r>
        <w:rPr>
          <w:spacing w:val="-5"/>
          <w:w w:val="105"/>
          <w:sz w:val="24"/>
        </w:rPr>
        <w:t> </w:t>
      </w:r>
      <w:r>
        <w:rPr>
          <w:spacing w:val="-2"/>
          <w:w w:val="105"/>
          <w:sz w:val="24"/>
        </w:rPr>
        <w:t>nomes</w:t>
      </w:r>
      <w:r>
        <w:rPr>
          <w:spacing w:val="-4"/>
          <w:w w:val="105"/>
          <w:sz w:val="24"/>
        </w:rPr>
        <w:t> </w:t>
      </w:r>
      <w:r>
        <w:rPr>
          <w:spacing w:val="-2"/>
          <w:w w:val="105"/>
          <w:sz w:val="24"/>
        </w:rPr>
        <w:t>comuns</w:t>
      </w:r>
      <w:r>
        <w:rPr>
          <w:spacing w:val="-4"/>
          <w:w w:val="105"/>
          <w:sz w:val="24"/>
        </w:rPr>
        <w:t> </w:t>
      </w:r>
      <w:r>
        <w:rPr>
          <w:spacing w:val="-2"/>
          <w:w w:val="105"/>
          <w:sz w:val="24"/>
        </w:rPr>
        <w:t>como</w:t>
      </w:r>
      <w:r>
        <w:rPr>
          <w:spacing w:val="-5"/>
          <w:w w:val="105"/>
          <w:sz w:val="24"/>
        </w:rPr>
        <w:t> </w:t>
      </w:r>
      <w:r>
        <w:rPr>
          <w:i/>
          <w:color w:val="7F7F7F"/>
          <w:spacing w:val="-2"/>
          <w:w w:val="105"/>
          <w:sz w:val="24"/>
        </w:rPr>
        <w:t>irmão[s]</w:t>
      </w:r>
      <w:r>
        <w:rPr>
          <w:i/>
          <w:color w:val="7F7F7F"/>
          <w:spacing w:val="17"/>
          <w:w w:val="105"/>
          <w:sz w:val="24"/>
        </w:rPr>
        <w:t> </w:t>
      </w:r>
      <w:r>
        <w:rPr>
          <w:spacing w:val="-2"/>
          <w:w w:val="105"/>
          <w:sz w:val="24"/>
        </w:rPr>
        <w:t>e</w:t>
      </w:r>
      <w:r>
        <w:rPr>
          <w:spacing w:val="-5"/>
          <w:w w:val="105"/>
          <w:sz w:val="24"/>
        </w:rPr>
        <w:t> </w:t>
      </w:r>
      <w:r>
        <w:rPr>
          <w:i/>
          <w:color w:val="7F7F7F"/>
          <w:spacing w:val="-2"/>
          <w:w w:val="105"/>
          <w:sz w:val="24"/>
        </w:rPr>
        <w:t>irmã[s]</w:t>
      </w:r>
      <w:r>
        <w:rPr>
          <w:i/>
          <w:color w:val="7F7F7F"/>
          <w:spacing w:val="16"/>
          <w:w w:val="105"/>
          <w:sz w:val="24"/>
        </w:rPr>
        <w:t> </w:t>
      </w:r>
      <w:r>
        <w:rPr>
          <w:spacing w:val="-2"/>
          <w:w w:val="105"/>
          <w:sz w:val="24"/>
        </w:rPr>
        <w:t>(evoluídos</w:t>
      </w:r>
      <w:r>
        <w:rPr>
          <w:spacing w:val="-4"/>
          <w:w w:val="105"/>
          <w:sz w:val="24"/>
        </w:rPr>
        <w:t> </w:t>
      </w:r>
      <w:r>
        <w:rPr>
          <w:spacing w:val="-5"/>
          <w:w w:val="105"/>
          <w:sz w:val="24"/>
        </w:rPr>
        <w:t>de</w:t>
      </w:r>
    </w:p>
    <w:p>
      <w:pPr>
        <w:spacing w:before="13"/>
        <w:ind w:left="23" w:right="0" w:firstLine="0"/>
        <w:jc w:val="left"/>
        <w:rPr>
          <w:sz w:val="24"/>
        </w:rPr>
      </w:pPr>
      <w:r>
        <w:rPr>
          <w:i/>
          <w:color w:val="7F7F7F"/>
          <w:sz w:val="24"/>
        </w:rPr>
        <w:t>irmano[s]</w:t>
      </w:r>
      <w:r>
        <w:rPr>
          <w:i/>
          <w:color w:val="7F7F7F"/>
          <w:spacing w:val="49"/>
          <w:sz w:val="24"/>
        </w:rPr>
        <w:t> </w:t>
      </w:r>
      <w:r>
        <w:rPr>
          <w:sz w:val="24"/>
        </w:rPr>
        <w:t>e</w:t>
      </w:r>
      <w:r>
        <w:rPr>
          <w:spacing w:val="22"/>
          <w:sz w:val="24"/>
        </w:rPr>
        <w:t> </w:t>
      </w:r>
      <w:r>
        <w:rPr>
          <w:i/>
          <w:color w:val="7F7F7F"/>
          <w:sz w:val="24"/>
        </w:rPr>
        <w:t>irmana[s]</w:t>
      </w:r>
      <w:r>
        <w:rPr>
          <w:i/>
          <w:color w:val="7F7F7F"/>
          <w:spacing w:val="-33"/>
          <w:sz w:val="24"/>
        </w:rPr>
        <w:t> </w:t>
      </w:r>
      <w:r>
        <w:rPr>
          <w:sz w:val="24"/>
        </w:rPr>
        <w:t>)</w:t>
      </w:r>
      <w:r>
        <w:rPr>
          <w:spacing w:val="21"/>
          <w:sz w:val="24"/>
        </w:rPr>
        <w:t> </w:t>
      </w:r>
      <w:r>
        <w:rPr>
          <w:sz w:val="24"/>
        </w:rPr>
        <w:t>incluem</w:t>
      </w:r>
      <w:r>
        <w:rPr>
          <w:spacing w:val="23"/>
          <w:sz w:val="24"/>
        </w:rPr>
        <w:t> </w:t>
      </w:r>
      <w:r>
        <w:rPr>
          <w:sz w:val="24"/>
        </w:rPr>
        <w:t>tanto</w:t>
      </w:r>
      <w:r>
        <w:rPr>
          <w:spacing w:val="23"/>
          <w:sz w:val="24"/>
        </w:rPr>
        <w:t> </w:t>
      </w:r>
      <w:r>
        <w:rPr>
          <w:i/>
          <w:color w:val="7F7F7F"/>
          <w:sz w:val="24"/>
        </w:rPr>
        <w:t>irmãe[s]</w:t>
      </w:r>
      <w:r>
        <w:rPr>
          <w:i/>
          <w:color w:val="7F7F7F"/>
          <w:spacing w:val="49"/>
          <w:sz w:val="24"/>
        </w:rPr>
        <w:t> </w:t>
      </w:r>
      <w:r>
        <w:rPr>
          <w:sz w:val="24"/>
        </w:rPr>
        <w:t>quanto</w:t>
      </w:r>
      <w:r>
        <w:rPr>
          <w:spacing w:val="23"/>
          <w:sz w:val="24"/>
        </w:rPr>
        <w:t> </w:t>
      </w:r>
      <w:r>
        <w:rPr>
          <w:i/>
          <w:color w:val="7F7F7F"/>
          <w:sz w:val="24"/>
        </w:rPr>
        <w:t>irmane[s]</w:t>
      </w:r>
      <w:r>
        <w:rPr>
          <w:i/>
          <w:color w:val="7F7F7F"/>
          <w:spacing w:val="-34"/>
          <w:sz w:val="24"/>
        </w:rPr>
        <w:t> </w:t>
      </w:r>
      <w:r>
        <w:rPr>
          <w:spacing w:val="-10"/>
          <w:sz w:val="24"/>
        </w:rPr>
        <w:t>.</w:t>
      </w:r>
    </w:p>
    <w:p>
      <w:pPr>
        <w:pStyle w:val="ListParagraph"/>
        <w:numPr>
          <w:ilvl w:val="3"/>
          <w:numId w:val="11"/>
        </w:numPr>
        <w:tabs>
          <w:tab w:pos="786" w:val="left" w:leader="none"/>
          <w:tab w:pos="790" w:val="left" w:leader="none"/>
        </w:tabs>
        <w:spacing w:line="271" w:lineRule="auto" w:before="190" w:after="0"/>
        <w:ind w:left="790" w:right="869" w:hanging="651"/>
        <w:jc w:val="both"/>
        <w:rPr>
          <w:sz w:val="22"/>
        </w:rPr>
      </w:pPr>
      <w:r>
        <w:rPr>
          <w:i/>
          <w:color w:val="7F7F7F"/>
          <w:w w:val="105"/>
          <w:sz w:val="22"/>
        </w:rPr>
        <w:t>[...]</w:t>
      </w:r>
      <w:r>
        <w:rPr>
          <w:i/>
          <w:color w:val="7F7F7F"/>
          <w:spacing w:val="40"/>
          <w:w w:val="105"/>
          <w:sz w:val="22"/>
        </w:rPr>
        <w:t> </w:t>
      </w:r>
      <w:r>
        <w:rPr>
          <w:i/>
          <w:color w:val="7F7F7F"/>
          <w:w w:val="105"/>
          <w:sz w:val="22"/>
        </w:rPr>
        <w:t>e meu objetivo de vida [é] impedir que outros homossexuais,</w:t>
      </w:r>
      <w:r>
        <w:rPr>
          <w:i/>
          <w:color w:val="7F7F7F"/>
          <w:w w:val="105"/>
          <w:sz w:val="22"/>
        </w:rPr>
        <w:t> lgbts,</w:t>
      </w:r>
      <w:r>
        <w:rPr>
          <w:i/>
          <w:color w:val="7F7F7F"/>
          <w:w w:val="105"/>
          <w:sz w:val="22"/>
        </w:rPr>
        <w:t> estudantes, irmãos,</w:t>
      </w:r>
      <w:r>
        <w:rPr>
          <w:i/>
          <w:color w:val="7F7F7F"/>
          <w:w w:val="105"/>
          <w:sz w:val="22"/>
        </w:rPr>
        <w:t> irmãs</w:t>
      </w:r>
      <w:r>
        <w:rPr>
          <w:i/>
          <w:color w:val="7F7F7F"/>
          <w:w w:val="105"/>
          <w:sz w:val="22"/>
        </w:rPr>
        <w:t> e</w:t>
      </w:r>
      <w:r>
        <w:rPr>
          <w:i/>
          <w:color w:val="7F7F7F"/>
          <w:w w:val="105"/>
          <w:sz w:val="22"/>
        </w:rPr>
        <w:t> irmães</w:t>
      </w:r>
      <w:r>
        <w:rPr>
          <w:i/>
          <w:color w:val="7F7F7F"/>
          <w:w w:val="105"/>
          <w:sz w:val="22"/>
        </w:rPr>
        <w:t> (desculpa</w:t>
      </w:r>
      <w:r>
        <w:rPr>
          <w:i/>
          <w:color w:val="7F7F7F"/>
          <w:w w:val="105"/>
          <w:sz w:val="22"/>
        </w:rPr>
        <w:t> se</w:t>
      </w:r>
      <w:r>
        <w:rPr>
          <w:i/>
          <w:color w:val="7F7F7F"/>
          <w:w w:val="105"/>
          <w:sz w:val="22"/>
        </w:rPr>
        <w:t> errei</w:t>
      </w:r>
      <w:r>
        <w:rPr>
          <w:i/>
          <w:color w:val="7F7F7F"/>
          <w:w w:val="105"/>
          <w:sz w:val="22"/>
        </w:rPr>
        <w:t> na</w:t>
      </w:r>
      <w:r>
        <w:rPr>
          <w:i/>
          <w:color w:val="7F7F7F"/>
          <w:w w:val="105"/>
          <w:sz w:val="22"/>
        </w:rPr>
        <w:t> escrita)</w:t>
      </w:r>
      <w:r>
        <w:rPr>
          <w:i/>
          <w:color w:val="7F7F7F"/>
          <w:w w:val="105"/>
          <w:sz w:val="22"/>
        </w:rPr>
        <w:t> de</w:t>
      </w:r>
      <w:r>
        <w:rPr>
          <w:i/>
          <w:color w:val="7F7F7F"/>
          <w:w w:val="105"/>
          <w:sz w:val="22"/>
        </w:rPr>
        <w:t> classe</w:t>
      </w:r>
      <w:r>
        <w:rPr>
          <w:i/>
          <w:color w:val="7F7F7F"/>
          <w:w w:val="105"/>
          <w:sz w:val="22"/>
        </w:rPr>
        <w:t> sofram</w:t>
      </w:r>
      <w:r>
        <w:rPr>
          <w:i/>
          <w:color w:val="7F7F7F"/>
          <w:w w:val="105"/>
          <w:sz w:val="22"/>
        </w:rPr>
        <w:t> o</w:t>
      </w:r>
      <w:r>
        <w:rPr>
          <w:i/>
          <w:color w:val="7F7F7F"/>
          <w:w w:val="105"/>
          <w:sz w:val="22"/>
        </w:rPr>
        <w:t> que</w:t>
      </w:r>
      <w:r>
        <w:rPr>
          <w:i/>
          <w:color w:val="7F7F7F"/>
          <w:w w:val="105"/>
          <w:sz w:val="22"/>
        </w:rPr>
        <w:t> eu</w:t>
      </w:r>
      <w:r>
        <w:rPr>
          <w:i/>
          <w:color w:val="7F7F7F"/>
          <w:w w:val="105"/>
          <w:sz w:val="22"/>
        </w:rPr>
        <w:t> sofri,</w:t>
      </w:r>
      <w:r>
        <w:rPr>
          <w:i/>
          <w:color w:val="7F7F7F"/>
          <w:spacing w:val="80"/>
          <w:w w:val="105"/>
          <w:sz w:val="22"/>
        </w:rPr>
        <w:t> </w:t>
      </w:r>
      <w:r>
        <w:rPr>
          <w:i/>
          <w:color w:val="7F7F7F"/>
          <w:w w:val="105"/>
          <w:sz w:val="22"/>
        </w:rPr>
        <w:t>por isso gostaria de participar desse servidor [...]</w:t>
      </w:r>
      <w:r>
        <w:rPr>
          <w:i/>
          <w:color w:val="7F7F7F"/>
          <w:spacing w:val="40"/>
          <w:w w:val="105"/>
          <w:sz w:val="22"/>
        </w:rPr>
        <w:t> </w:t>
      </w:r>
      <w:r>
        <w:rPr>
          <w:w w:val="105"/>
          <w:sz w:val="22"/>
        </w:rPr>
        <w:t>– Fórum da Sobrana, 01.07.2023</w:t>
      </w:r>
    </w:p>
    <w:p>
      <w:pPr>
        <w:pStyle w:val="ListParagraph"/>
        <w:spacing w:after="0" w:line="271" w:lineRule="auto"/>
        <w:jc w:val="both"/>
        <w:rPr>
          <w:sz w:val="22"/>
        </w:rPr>
        <w:sectPr>
          <w:pgSz w:w="11910" w:h="16840"/>
          <w:pgMar w:header="819" w:footer="0" w:top="1120" w:bottom="280" w:left="1417" w:right="566"/>
        </w:sectPr>
      </w:pPr>
    </w:p>
    <w:p>
      <w:pPr>
        <w:pStyle w:val="BodyText"/>
        <w:spacing w:before="81"/>
        <w:rPr>
          <w:sz w:val="22"/>
        </w:rPr>
      </w:pPr>
    </w:p>
    <w:p>
      <w:pPr>
        <w:pStyle w:val="ListParagraph"/>
        <w:numPr>
          <w:ilvl w:val="3"/>
          <w:numId w:val="11"/>
        </w:numPr>
        <w:tabs>
          <w:tab w:pos="374" w:val="left" w:leader="none"/>
          <w:tab w:pos="790" w:val="left" w:leader="none"/>
        </w:tabs>
        <w:spacing w:line="240" w:lineRule="auto" w:before="0" w:after="0"/>
        <w:ind w:left="790" w:right="0" w:hanging="651"/>
        <w:jc w:val="left"/>
        <w:rPr>
          <w:sz w:val="22"/>
        </w:rPr>
      </w:pPr>
      <w:r>
        <w:rPr>
          <w:i/>
          <w:color w:val="7F7F7F"/>
          <w:w w:val="105"/>
          <w:sz w:val="22"/>
        </w:rPr>
        <w:t>Chegou</w:t>
      </w:r>
      <w:r>
        <w:rPr>
          <w:i/>
          <w:color w:val="7F7F7F"/>
          <w:spacing w:val="-7"/>
          <w:w w:val="105"/>
          <w:sz w:val="22"/>
        </w:rPr>
        <w:t> </w:t>
      </w:r>
      <w:r>
        <w:rPr>
          <w:i/>
          <w:color w:val="7F7F7F"/>
          <w:w w:val="105"/>
          <w:sz w:val="22"/>
        </w:rPr>
        <w:t>e</w:t>
      </w:r>
      <w:r>
        <w:rPr>
          <w:i/>
          <w:color w:val="7F7F7F"/>
          <w:spacing w:val="-6"/>
          <w:w w:val="105"/>
          <w:sz w:val="22"/>
        </w:rPr>
        <w:t> </w:t>
      </w:r>
      <w:r>
        <w:rPr>
          <w:i/>
          <w:color w:val="7F7F7F"/>
          <w:w w:val="105"/>
          <w:sz w:val="22"/>
        </w:rPr>
        <w:t>grande</w:t>
      </w:r>
      <w:r>
        <w:rPr>
          <w:i/>
          <w:color w:val="7F7F7F"/>
          <w:spacing w:val="-6"/>
          <w:w w:val="105"/>
          <w:sz w:val="22"/>
        </w:rPr>
        <w:t> </w:t>
      </w:r>
      <w:r>
        <w:rPr>
          <w:i/>
          <w:color w:val="7F7F7F"/>
          <w:w w:val="105"/>
          <w:sz w:val="22"/>
        </w:rPr>
        <w:t>irmane</w:t>
      </w:r>
      <w:r>
        <w:rPr>
          <w:i/>
          <w:color w:val="7F7F7F"/>
          <w:spacing w:val="-6"/>
          <w:w w:val="105"/>
          <w:sz w:val="22"/>
        </w:rPr>
        <w:t> </w:t>
      </w:r>
      <w:r>
        <w:rPr>
          <w:i/>
          <w:color w:val="7F7F7F"/>
          <w:w w:val="105"/>
          <w:sz w:val="22"/>
        </w:rPr>
        <w:t>(não</w:t>
      </w:r>
      <w:r>
        <w:rPr>
          <w:i/>
          <w:color w:val="7F7F7F"/>
          <w:spacing w:val="-6"/>
          <w:w w:val="105"/>
          <w:sz w:val="22"/>
        </w:rPr>
        <w:t> </w:t>
      </w:r>
      <w:r>
        <w:rPr>
          <w:i/>
          <w:color w:val="7F7F7F"/>
          <w:w w:val="105"/>
          <w:sz w:val="22"/>
        </w:rPr>
        <w:t>sei</w:t>
      </w:r>
      <w:r>
        <w:rPr>
          <w:i/>
          <w:color w:val="7F7F7F"/>
          <w:spacing w:val="-6"/>
          <w:w w:val="105"/>
          <w:sz w:val="22"/>
        </w:rPr>
        <w:t> </w:t>
      </w:r>
      <w:r>
        <w:rPr>
          <w:i/>
          <w:color w:val="7F7F7F"/>
          <w:w w:val="105"/>
          <w:sz w:val="22"/>
        </w:rPr>
        <w:t>como</w:t>
      </w:r>
      <w:r>
        <w:rPr>
          <w:i/>
          <w:color w:val="7F7F7F"/>
          <w:spacing w:val="-6"/>
          <w:w w:val="105"/>
          <w:sz w:val="22"/>
        </w:rPr>
        <w:t> </w:t>
      </w:r>
      <w:r>
        <w:rPr>
          <w:i/>
          <w:color w:val="7F7F7F"/>
          <w:w w:val="105"/>
          <w:sz w:val="22"/>
        </w:rPr>
        <w:t>fica</w:t>
      </w:r>
      <w:r>
        <w:rPr>
          <w:i/>
          <w:color w:val="7F7F7F"/>
          <w:spacing w:val="-6"/>
          <w:w w:val="105"/>
          <w:sz w:val="22"/>
        </w:rPr>
        <w:t> </w:t>
      </w:r>
      <w:r>
        <w:rPr>
          <w:i/>
          <w:color w:val="7F7F7F"/>
          <w:w w:val="105"/>
          <w:sz w:val="22"/>
        </w:rPr>
        <w:t>no</w:t>
      </w:r>
      <w:r>
        <w:rPr>
          <w:i/>
          <w:color w:val="7F7F7F"/>
          <w:spacing w:val="-6"/>
          <w:w w:val="105"/>
          <w:sz w:val="22"/>
        </w:rPr>
        <w:t> </w:t>
      </w:r>
      <w:r>
        <w:rPr>
          <w:i/>
          <w:color w:val="7F7F7F"/>
          <w:w w:val="105"/>
          <w:sz w:val="22"/>
        </w:rPr>
        <w:t>neutro).</w:t>
      </w:r>
      <w:r>
        <w:rPr>
          <w:i/>
          <w:color w:val="7F7F7F"/>
          <w:spacing w:val="21"/>
          <w:w w:val="105"/>
          <w:sz w:val="22"/>
        </w:rPr>
        <w:t> </w:t>
      </w:r>
      <w:r>
        <w:rPr>
          <w:w w:val="105"/>
          <w:sz w:val="22"/>
        </w:rPr>
        <w:t>–</w:t>
      </w:r>
      <w:r>
        <w:rPr>
          <w:spacing w:val="-12"/>
          <w:w w:val="105"/>
          <w:sz w:val="22"/>
        </w:rPr>
        <w:t> </w:t>
      </w:r>
      <w:r>
        <w:rPr>
          <w:w w:val="105"/>
          <w:sz w:val="22"/>
        </w:rPr>
        <w:t>Fórum</w:t>
      </w:r>
      <w:r>
        <w:rPr>
          <w:spacing w:val="-13"/>
          <w:w w:val="105"/>
          <w:sz w:val="22"/>
        </w:rPr>
        <w:t> </w:t>
      </w:r>
      <w:r>
        <w:rPr>
          <w:w w:val="105"/>
          <w:sz w:val="22"/>
        </w:rPr>
        <w:t>da</w:t>
      </w:r>
      <w:r>
        <w:rPr>
          <w:spacing w:val="-12"/>
          <w:w w:val="105"/>
          <w:sz w:val="22"/>
        </w:rPr>
        <w:t> </w:t>
      </w:r>
      <w:r>
        <w:rPr>
          <w:w w:val="105"/>
          <w:sz w:val="22"/>
        </w:rPr>
        <w:t>Soberana,</w:t>
      </w:r>
      <w:r>
        <w:rPr>
          <w:spacing w:val="-8"/>
          <w:w w:val="105"/>
          <w:sz w:val="22"/>
        </w:rPr>
        <w:t> </w:t>
      </w:r>
      <w:r>
        <w:rPr>
          <w:spacing w:val="-2"/>
          <w:w w:val="105"/>
          <w:sz w:val="22"/>
        </w:rPr>
        <w:t>27.02.2023</w:t>
      </w:r>
    </w:p>
    <w:p>
      <w:pPr>
        <w:spacing w:line="252" w:lineRule="auto" w:before="211"/>
        <w:ind w:left="22" w:right="872" w:firstLine="351"/>
        <w:jc w:val="both"/>
        <w:rPr>
          <w:sz w:val="24"/>
        </w:rPr>
      </w:pPr>
      <w:r>
        <w:rPr>
          <w:w w:val="105"/>
          <w:sz w:val="24"/>
        </w:rPr>
        <w:t>Em contraste, nomes comuns como </w:t>
      </w:r>
      <w:r>
        <w:rPr>
          <w:i/>
          <w:color w:val="7F7F7F"/>
          <w:w w:val="105"/>
          <w:sz w:val="24"/>
        </w:rPr>
        <w:t>vacilão</w:t>
      </w:r>
      <w:r>
        <w:rPr>
          <w:w w:val="105"/>
          <w:sz w:val="24"/>
        </w:rPr>
        <w:t>/</w:t>
      </w:r>
      <w:r>
        <w:rPr>
          <w:i/>
          <w:color w:val="7F7F7F"/>
          <w:w w:val="105"/>
          <w:sz w:val="24"/>
        </w:rPr>
        <w:t>vacilões</w:t>
      </w:r>
      <w:r>
        <w:rPr>
          <w:i/>
          <w:color w:val="7F7F7F"/>
          <w:w w:val="105"/>
          <w:sz w:val="24"/>
        </w:rPr>
        <w:t> </w:t>
      </w:r>
      <w:r>
        <w:rPr>
          <w:w w:val="105"/>
          <w:sz w:val="24"/>
        </w:rPr>
        <w:t>e </w:t>
      </w:r>
      <w:r>
        <w:rPr>
          <w:i/>
          <w:color w:val="7F7F7F"/>
          <w:w w:val="105"/>
          <w:sz w:val="24"/>
        </w:rPr>
        <w:t>vacilona[s]</w:t>
      </w:r>
      <w:r>
        <w:rPr>
          <w:i/>
          <w:color w:val="7F7F7F"/>
          <w:w w:val="105"/>
          <w:sz w:val="24"/>
        </w:rPr>
        <w:t> </w:t>
      </w:r>
      <w:r>
        <w:rPr>
          <w:w w:val="105"/>
          <w:sz w:val="24"/>
        </w:rPr>
        <w:t>(evoluídos de </w:t>
      </w:r>
      <w:r>
        <w:rPr>
          <w:i/>
          <w:color w:val="7F7F7F"/>
          <w:w w:val="105"/>
          <w:sz w:val="24"/>
        </w:rPr>
        <w:t>vac- ilon[es]</w:t>
      </w:r>
      <w:r>
        <w:rPr>
          <w:i/>
          <w:color w:val="7F7F7F"/>
          <w:spacing w:val="4"/>
          <w:w w:val="105"/>
          <w:sz w:val="24"/>
        </w:rPr>
        <w:t> </w:t>
      </w:r>
      <w:r>
        <w:rPr>
          <w:w w:val="105"/>
          <w:sz w:val="24"/>
        </w:rPr>
        <w:t>e</w:t>
      </w:r>
      <w:r>
        <w:rPr>
          <w:spacing w:val="-3"/>
          <w:w w:val="105"/>
          <w:sz w:val="24"/>
        </w:rPr>
        <w:t> </w:t>
      </w:r>
      <w:r>
        <w:rPr>
          <w:i/>
          <w:color w:val="7F7F7F"/>
          <w:w w:val="105"/>
          <w:sz w:val="24"/>
        </w:rPr>
        <w:t>vacilona[s]</w:t>
      </w:r>
      <w:r>
        <w:rPr>
          <w:i/>
          <w:color w:val="7F7F7F"/>
          <w:spacing w:val="-38"/>
          <w:w w:val="105"/>
          <w:sz w:val="24"/>
        </w:rPr>
        <w:t> </w:t>
      </w:r>
      <w:r>
        <w:rPr>
          <w:w w:val="105"/>
          <w:sz w:val="24"/>
        </w:rPr>
        <w:t>)</w:t>
      </w:r>
      <w:r>
        <w:rPr>
          <w:spacing w:val="-4"/>
          <w:w w:val="105"/>
          <w:sz w:val="24"/>
        </w:rPr>
        <w:t> </w:t>
      </w:r>
      <w:r>
        <w:rPr>
          <w:w w:val="105"/>
          <w:sz w:val="24"/>
        </w:rPr>
        <w:t>se</w:t>
      </w:r>
      <w:r>
        <w:rPr>
          <w:spacing w:val="-4"/>
          <w:w w:val="105"/>
          <w:sz w:val="24"/>
        </w:rPr>
        <w:t> </w:t>
      </w:r>
      <w:r>
        <w:rPr>
          <w:w w:val="105"/>
          <w:sz w:val="24"/>
        </w:rPr>
        <w:t>opõem</w:t>
      </w:r>
      <w:r>
        <w:rPr>
          <w:spacing w:val="-4"/>
          <w:w w:val="105"/>
          <w:sz w:val="24"/>
        </w:rPr>
        <w:t> </w:t>
      </w:r>
      <w:r>
        <w:rPr>
          <w:w w:val="105"/>
          <w:sz w:val="24"/>
        </w:rPr>
        <w:t>somente</w:t>
      </w:r>
      <w:r>
        <w:rPr>
          <w:spacing w:val="-4"/>
          <w:w w:val="105"/>
          <w:sz w:val="24"/>
        </w:rPr>
        <w:t> </w:t>
      </w:r>
      <w:r>
        <w:rPr>
          <w:w w:val="105"/>
          <w:sz w:val="24"/>
        </w:rPr>
        <w:t>a</w:t>
      </w:r>
      <w:r>
        <w:rPr>
          <w:spacing w:val="-4"/>
          <w:w w:val="105"/>
          <w:sz w:val="24"/>
        </w:rPr>
        <w:t> </w:t>
      </w:r>
      <w:r>
        <w:rPr>
          <w:i/>
          <w:color w:val="7F7F7F"/>
          <w:w w:val="105"/>
          <w:sz w:val="24"/>
        </w:rPr>
        <w:t>vacilone[s]</w:t>
      </w:r>
      <w:r>
        <w:rPr>
          <w:i/>
          <w:color w:val="7F7F7F"/>
          <w:spacing w:val="-38"/>
          <w:w w:val="105"/>
          <w:sz w:val="24"/>
        </w:rPr>
        <w:t> </w:t>
      </w:r>
      <w:r>
        <w:rPr>
          <w:w w:val="105"/>
          <w:sz w:val="24"/>
        </w:rPr>
        <w:t>.</w:t>
      </w:r>
    </w:p>
    <w:p>
      <w:pPr>
        <w:pStyle w:val="ListParagraph"/>
        <w:numPr>
          <w:ilvl w:val="3"/>
          <w:numId w:val="11"/>
        </w:numPr>
        <w:tabs>
          <w:tab w:pos="790" w:val="left" w:leader="none"/>
        </w:tabs>
        <w:spacing w:line="240" w:lineRule="auto" w:before="197" w:after="0"/>
        <w:ind w:left="790" w:right="0" w:hanging="650"/>
        <w:jc w:val="left"/>
        <w:rPr>
          <w:sz w:val="22"/>
        </w:rPr>
      </w:pPr>
      <w:r>
        <w:rPr>
          <w:i/>
          <w:color w:val="7F7F7F"/>
          <w:w w:val="105"/>
          <w:sz w:val="22"/>
        </w:rPr>
        <w:t>Não</w:t>
      </w:r>
      <w:r>
        <w:rPr>
          <w:i/>
          <w:color w:val="7F7F7F"/>
          <w:spacing w:val="20"/>
          <w:w w:val="105"/>
          <w:sz w:val="22"/>
        </w:rPr>
        <w:t> </w:t>
      </w:r>
      <w:r>
        <w:rPr>
          <w:i/>
          <w:color w:val="7F7F7F"/>
          <w:w w:val="105"/>
          <w:sz w:val="22"/>
        </w:rPr>
        <w:t>sejam</w:t>
      </w:r>
      <w:r>
        <w:rPr>
          <w:i/>
          <w:color w:val="7F7F7F"/>
          <w:spacing w:val="20"/>
          <w:w w:val="105"/>
          <w:sz w:val="22"/>
        </w:rPr>
        <w:t> </w:t>
      </w:r>
      <w:r>
        <w:rPr>
          <w:i/>
          <w:color w:val="7F7F7F"/>
          <w:w w:val="105"/>
          <w:sz w:val="22"/>
        </w:rPr>
        <w:t>vacilones.</w:t>
      </w:r>
      <w:r>
        <w:rPr>
          <w:i/>
          <w:color w:val="7F7F7F"/>
          <w:spacing w:val="39"/>
          <w:w w:val="105"/>
          <w:sz w:val="22"/>
        </w:rPr>
        <w:t> </w:t>
      </w:r>
      <w:r>
        <w:rPr>
          <w:w w:val="105"/>
          <w:sz w:val="22"/>
        </w:rPr>
        <w:t>–</w:t>
      </w:r>
      <w:r>
        <w:rPr>
          <w:spacing w:val="16"/>
          <w:w w:val="105"/>
          <w:sz w:val="22"/>
        </w:rPr>
        <w:t> </w:t>
      </w:r>
      <w:r>
        <w:rPr>
          <w:w w:val="105"/>
          <w:sz w:val="22"/>
        </w:rPr>
        <w:t>Fórum</w:t>
      </w:r>
      <w:r>
        <w:rPr>
          <w:spacing w:val="15"/>
          <w:w w:val="105"/>
          <w:sz w:val="22"/>
        </w:rPr>
        <w:t> </w:t>
      </w:r>
      <w:r>
        <w:rPr>
          <w:w w:val="105"/>
          <w:sz w:val="22"/>
        </w:rPr>
        <w:t>da</w:t>
      </w:r>
      <w:r>
        <w:rPr>
          <w:spacing w:val="15"/>
          <w:w w:val="105"/>
          <w:sz w:val="22"/>
        </w:rPr>
        <w:t> </w:t>
      </w:r>
      <w:r>
        <w:rPr>
          <w:w w:val="105"/>
          <w:sz w:val="22"/>
        </w:rPr>
        <w:t>Soberana,</w:t>
      </w:r>
      <w:r>
        <w:rPr>
          <w:spacing w:val="16"/>
          <w:w w:val="105"/>
          <w:sz w:val="22"/>
        </w:rPr>
        <w:t> </w:t>
      </w:r>
      <w:r>
        <w:rPr>
          <w:spacing w:val="-2"/>
          <w:w w:val="105"/>
          <w:sz w:val="22"/>
        </w:rPr>
        <w:t>02.06.2023</w:t>
      </w:r>
    </w:p>
    <w:p>
      <w:pPr>
        <w:pStyle w:val="BodyText"/>
        <w:spacing w:line="252" w:lineRule="auto" w:before="211"/>
        <w:ind w:left="22" w:right="871" w:firstLine="351"/>
        <w:jc w:val="both"/>
      </w:pPr>
      <w:r>
        <w:rPr>
          <w:w w:val="105"/>
        </w:rPr>
        <w:t>Notou-se</w:t>
      </w:r>
      <w:r>
        <w:rPr>
          <w:w w:val="105"/>
        </w:rPr>
        <w:t> também</w:t>
      </w:r>
      <w:r>
        <w:rPr>
          <w:w w:val="105"/>
        </w:rPr>
        <w:t> que</w:t>
      </w:r>
      <w:r>
        <w:rPr>
          <w:w w:val="105"/>
        </w:rPr>
        <w:t> nomes</w:t>
      </w:r>
      <w:r>
        <w:rPr>
          <w:w w:val="105"/>
        </w:rPr>
        <w:t> comuns</w:t>
      </w:r>
      <w:r>
        <w:rPr>
          <w:w w:val="105"/>
        </w:rPr>
        <w:t> como</w:t>
      </w:r>
      <w:r>
        <w:rPr>
          <w:w w:val="105"/>
        </w:rPr>
        <w:t> </w:t>
      </w:r>
      <w:r>
        <w:rPr>
          <w:i/>
          <w:color w:val="7F7F7F"/>
          <w:w w:val="105"/>
        </w:rPr>
        <w:t>presidente</w:t>
      </w:r>
      <w:r>
        <w:rPr>
          <w:w w:val="105"/>
        </w:rPr>
        <w:t>,</w:t>
      </w:r>
      <w:r>
        <w:rPr>
          <w:w w:val="105"/>
        </w:rPr>
        <w:t> que</w:t>
      </w:r>
      <w:r>
        <w:rPr>
          <w:w w:val="105"/>
        </w:rPr>
        <w:t> anteriormente</w:t>
      </w:r>
      <w:r>
        <w:rPr>
          <w:w w:val="105"/>
        </w:rPr>
        <w:t> não</w:t>
      </w:r>
      <w:r>
        <w:rPr>
          <w:w w:val="105"/>
        </w:rPr>
        <w:t> tin- ham morfemas realizadores de «</w:t>
      </w:r>
      <w:r>
        <w:rPr>
          <w:color w:val="7F7F7F"/>
          <w:w w:val="105"/>
        </w:rPr>
        <w:t>gênero</w:t>
      </w:r>
      <w:r>
        <w:rPr>
          <w:w w:val="105"/>
        </w:rPr>
        <w:t>», atualmente têm morfema </w:t>
      </w:r>
      <w:r>
        <w:rPr>
          <w:i/>
          <w:color w:val="7F7F7F"/>
          <w:w w:val="105"/>
        </w:rPr>
        <w:t>e</w:t>
      </w:r>
      <w:r>
        <w:rPr>
          <w:i/>
          <w:color w:val="7F7F7F"/>
          <w:w w:val="105"/>
        </w:rPr>
        <w:t> </w:t>
      </w:r>
      <w:r>
        <w:rPr>
          <w:w w:val="105"/>
        </w:rPr>
        <w:t>e se opõem tanto a </w:t>
      </w:r>
      <w:r>
        <w:rPr>
          <w:i/>
          <w:color w:val="7F7F7F"/>
          <w:w w:val="105"/>
        </w:rPr>
        <w:t>presidenta</w:t>
      </w:r>
      <w:r>
        <w:rPr>
          <w:i/>
          <w:color w:val="7F7F7F"/>
          <w:w w:val="105"/>
        </w:rPr>
        <w:t> </w:t>
      </w:r>
      <w:r>
        <w:rPr>
          <w:w w:val="105"/>
        </w:rPr>
        <w:t>com morfema </w:t>
      </w:r>
      <w:r>
        <w:rPr>
          <w:i/>
          <w:color w:val="7F7F7F"/>
          <w:w w:val="105"/>
        </w:rPr>
        <w:t>a</w:t>
      </w:r>
      <w:r>
        <w:rPr>
          <w:i/>
          <w:color w:val="7F7F7F"/>
          <w:w w:val="105"/>
        </w:rPr>
        <w:t> </w:t>
      </w:r>
      <w:r>
        <w:rPr>
          <w:w w:val="105"/>
        </w:rPr>
        <w:t>quanto a </w:t>
      </w:r>
      <w:r>
        <w:rPr>
          <w:i/>
          <w:color w:val="7F7F7F"/>
          <w:w w:val="105"/>
        </w:rPr>
        <w:t>presidento</w:t>
      </w:r>
      <w:r>
        <w:rPr>
          <w:i/>
          <w:color w:val="7F7F7F"/>
          <w:w w:val="105"/>
        </w:rPr>
        <w:t> </w:t>
      </w:r>
      <w:r>
        <w:rPr>
          <w:w w:val="105"/>
        </w:rPr>
        <w:t>com morfema </w:t>
      </w:r>
      <w:r>
        <w:rPr>
          <w:i/>
          <w:color w:val="7F7F7F"/>
          <w:w w:val="105"/>
        </w:rPr>
        <w:t>o</w:t>
      </w:r>
      <w:r>
        <w:rPr>
          <w:w w:val="105"/>
        </w:rPr>
        <w:t>.</w:t>
      </w:r>
    </w:p>
    <w:p>
      <w:pPr>
        <w:pStyle w:val="ListParagraph"/>
        <w:numPr>
          <w:ilvl w:val="3"/>
          <w:numId w:val="11"/>
        </w:numPr>
        <w:tabs>
          <w:tab w:pos="790" w:val="left" w:leader="none"/>
        </w:tabs>
        <w:spacing w:line="240" w:lineRule="auto" w:before="196" w:after="0"/>
        <w:ind w:left="790" w:right="0" w:hanging="650"/>
        <w:jc w:val="left"/>
        <w:rPr>
          <w:sz w:val="22"/>
        </w:rPr>
      </w:pPr>
      <w:r>
        <w:rPr>
          <w:i/>
          <w:color w:val="7F7F7F"/>
          <w:w w:val="105"/>
          <w:sz w:val="22"/>
        </w:rPr>
        <w:t>Presidente</w:t>
      </w:r>
      <w:r>
        <w:rPr>
          <w:i/>
          <w:color w:val="7F7F7F"/>
          <w:spacing w:val="13"/>
          <w:w w:val="105"/>
          <w:sz w:val="22"/>
        </w:rPr>
        <w:t> </w:t>
      </w:r>
      <w:r>
        <w:rPr>
          <w:i/>
          <w:color w:val="7F7F7F"/>
          <w:w w:val="105"/>
          <w:sz w:val="22"/>
        </w:rPr>
        <w:t>mais</w:t>
      </w:r>
      <w:r>
        <w:rPr>
          <w:i/>
          <w:color w:val="7F7F7F"/>
          <w:spacing w:val="16"/>
          <w:w w:val="105"/>
          <w:sz w:val="22"/>
        </w:rPr>
        <w:t> </w:t>
      </w:r>
      <w:r>
        <w:rPr>
          <w:i/>
          <w:color w:val="7F7F7F"/>
          <w:w w:val="105"/>
          <w:sz w:val="22"/>
        </w:rPr>
        <w:t>gostose</w:t>
      </w:r>
      <w:r>
        <w:rPr>
          <w:i/>
          <w:color w:val="7F7F7F"/>
          <w:spacing w:val="16"/>
          <w:w w:val="105"/>
          <w:sz w:val="22"/>
        </w:rPr>
        <w:t> </w:t>
      </w:r>
      <w:r>
        <w:rPr>
          <w:i/>
          <w:color w:val="7F7F7F"/>
          <w:w w:val="105"/>
          <w:sz w:val="22"/>
        </w:rPr>
        <w:t>da</w:t>
      </w:r>
      <w:r>
        <w:rPr>
          <w:i/>
          <w:color w:val="7F7F7F"/>
          <w:spacing w:val="15"/>
          <w:w w:val="105"/>
          <w:sz w:val="22"/>
        </w:rPr>
        <w:t> </w:t>
      </w:r>
      <w:r>
        <w:rPr>
          <w:i/>
          <w:color w:val="7F7F7F"/>
          <w:w w:val="105"/>
          <w:sz w:val="22"/>
        </w:rPr>
        <w:t>história</w:t>
      </w:r>
      <w:r>
        <w:rPr>
          <w:i/>
          <w:color w:val="7F7F7F"/>
          <w:spacing w:val="16"/>
          <w:w w:val="105"/>
          <w:sz w:val="22"/>
        </w:rPr>
        <w:t> </w:t>
      </w:r>
      <w:r>
        <w:rPr>
          <w:i/>
          <w:color w:val="7F7F7F"/>
          <w:w w:val="105"/>
          <w:sz w:val="22"/>
        </w:rPr>
        <w:t>do</w:t>
      </w:r>
      <w:r>
        <w:rPr>
          <w:i/>
          <w:color w:val="7F7F7F"/>
          <w:spacing w:val="16"/>
          <w:w w:val="105"/>
          <w:sz w:val="22"/>
        </w:rPr>
        <w:t> </w:t>
      </w:r>
      <w:r>
        <w:rPr>
          <w:i/>
          <w:color w:val="7F7F7F"/>
          <w:w w:val="105"/>
          <w:sz w:val="22"/>
        </w:rPr>
        <w:t>Brasil.</w:t>
      </w:r>
      <w:r>
        <w:rPr>
          <w:i/>
          <w:color w:val="7F7F7F"/>
          <w:spacing w:val="33"/>
          <w:w w:val="105"/>
          <w:sz w:val="22"/>
        </w:rPr>
        <w:t> </w:t>
      </w:r>
      <w:r>
        <w:rPr>
          <w:w w:val="105"/>
          <w:sz w:val="22"/>
        </w:rPr>
        <w:t>–</w:t>
      </w:r>
      <w:r>
        <w:rPr>
          <w:spacing w:val="11"/>
          <w:w w:val="105"/>
          <w:sz w:val="22"/>
        </w:rPr>
        <w:t> </w:t>
      </w:r>
      <w:r>
        <w:rPr>
          <w:w w:val="105"/>
          <w:sz w:val="22"/>
        </w:rPr>
        <w:t>Fórum</w:t>
      </w:r>
      <w:r>
        <w:rPr>
          <w:spacing w:val="11"/>
          <w:w w:val="105"/>
          <w:sz w:val="22"/>
        </w:rPr>
        <w:t> </w:t>
      </w:r>
      <w:r>
        <w:rPr>
          <w:w w:val="105"/>
          <w:sz w:val="22"/>
        </w:rPr>
        <w:t>da</w:t>
      </w:r>
      <w:r>
        <w:rPr>
          <w:spacing w:val="11"/>
          <w:w w:val="105"/>
          <w:sz w:val="22"/>
        </w:rPr>
        <w:t> </w:t>
      </w:r>
      <w:r>
        <w:rPr>
          <w:w w:val="105"/>
          <w:sz w:val="22"/>
        </w:rPr>
        <w:t>Soberana,</w:t>
      </w:r>
      <w:r>
        <w:rPr>
          <w:spacing w:val="11"/>
          <w:w w:val="105"/>
          <w:sz w:val="22"/>
        </w:rPr>
        <w:t> </w:t>
      </w:r>
      <w:r>
        <w:rPr>
          <w:spacing w:val="-2"/>
          <w:w w:val="105"/>
          <w:sz w:val="22"/>
        </w:rPr>
        <w:t>07.11.2023</w:t>
      </w:r>
    </w:p>
    <w:p>
      <w:pPr>
        <w:pStyle w:val="ListParagraph"/>
        <w:numPr>
          <w:ilvl w:val="3"/>
          <w:numId w:val="11"/>
        </w:numPr>
        <w:tabs>
          <w:tab w:pos="790" w:val="left" w:leader="none"/>
        </w:tabs>
        <w:spacing w:line="240" w:lineRule="auto" w:before="211" w:after="0"/>
        <w:ind w:left="790" w:right="0" w:hanging="650"/>
        <w:jc w:val="left"/>
        <w:rPr>
          <w:sz w:val="22"/>
        </w:rPr>
      </w:pPr>
      <w:r>
        <w:rPr>
          <w:i/>
          <w:color w:val="7F7F7F"/>
          <w:w w:val="105"/>
          <w:sz w:val="22"/>
        </w:rPr>
        <w:t>Heineken</w:t>
      </w:r>
      <w:r>
        <w:rPr>
          <w:i/>
          <w:color w:val="7F7F7F"/>
          <w:spacing w:val="11"/>
          <w:w w:val="105"/>
          <w:sz w:val="22"/>
        </w:rPr>
        <w:t> </w:t>
      </w:r>
      <w:r>
        <w:rPr>
          <w:i/>
          <w:color w:val="7F7F7F"/>
          <w:w w:val="105"/>
          <w:sz w:val="22"/>
        </w:rPr>
        <w:t>vai</w:t>
      </w:r>
      <w:r>
        <w:rPr>
          <w:i/>
          <w:color w:val="7F7F7F"/>
          <w:spacing w:val="11"/>
          <w:w w:val="105"/>
          <w:sz w:val="22"/>
        </w:rPr>
        <w:t> </w:t>
      </w:r>
      <w:r>
        <w:rPr>
          <w:i/>
          <w:color w:val="7F7F7F"/>
          <w:w w:val="105"/>
          <w:sz w:val="22"/>
        </w:rPr>
        <w:t>ser</w:t>
      </w:r>
      <w:r>
        <w:rPr>
          <w:i/>
          <w:color w:val="7F7F7F"/>
          <w:spacing w:val="12"/>
          <w:w w:val="105"/>
          <w:sz w:val="22"/>
        </w:rPr>
        <w:t> </w:t>
      </w:r>
      <w:r>
        <w:rPr>
          <w:i/>
          <w:color w:val="7F7F7F"/>
          <w:w w:val="105"/>
          <w:sz w:val="22"/>
        </w:rPr>
        <w:t>proibida</w:t>
      </w:r>
      <w:r>
        <w:rPr>
          <w:i/>
          <w:color w:val="7F7F7F"/>
          <w:spacing w:val="11"/>
          <w:w w:val="105"/>
          <w:sz w:val="22"/>
        </w:rPr>
        <w:t> </w:t>
      </w:r>
      <w:r>
        <w:rPr>
          <w:i/>
          <w:color w:val="7F7F7F"/>
          <w:w w:val="105"/>
          <w:sz w:val="22"/>
        </w:rPr>
        <w:t>quando</w:t>
      </w:r>
      <w:r>
        <w:rPr>
          <w:i/>
          <w:color w:val="7F7F7F"/>
          <w:spacing w:val="12"/>
          <w:w w:val="105"/>
          <w:sz w:val="22"/>
        </w:rPr>
        <w:t> </w:t>
      </w:r>
      <w:r>
        <w:rPr>
          <w:i/>
          <w:color w:val="7F7F7F"/>
          <w:w w:val="105"/>
          <w:sz w:val="22"/>
        </w:rPr>
        <w:t>eu</w:t>
      </w:r>
      <w:r>
        <w:rPr>
          <w:i/>
          <w:color w:val="7F7F7F"/>
          <w:spacing w:val="11"/>
          <w:w w:val="105"/>
          <w:sz w:val="22"/>
        </w:rPr>
        <w:t> </w:t>
      </w:r>
      <w:r>
        <w:rPr>
          <w:i/>
          <w:color w:val="7F7F7F"/>
          <w:w w:val="105"/>
          <w:sz w:val="22"/>
        </w:rPr>
        <w:t>for</w:t>
      </w:r>
      <w:r>
        <w:rPr>
          <w:i/>
          <w:color w:val="7F7F7F"/>
          <w:spacing w:val="12"/>
          <w:w w:val="105"/>
          <w:sz w:val="22"/>
        </w:rPr>
        <w:t> </w:t>
      </w:r>
      <w:r>
        <w:rPr>
          <w:i/>
          <w:color w:val="7F7F7F"/>
          <w:w w:val="105"/>
          <w:sz w:val="22"/>
        </w:rPr>
        <w:t>presidenta.</w:t>
      </w:r>
      <w:r>
        <w:rPr>
          <w:i/>
          <w:color w:val="7F7F7F"/>
          <w:spacing w:val="28"/>
          <w:w w:val="105"/>
          <w:sz w:val="22"/>
        </w:rPr>
        <w:t> </w:t>
      </w:r>
      <w:r>
        <w:rPr>
          <w:w w:val="105"/>
          <w:sz w:val="22"/>
        </w:rPr>
        <w:t>–</w:t>
      </w:r>
      <w:r>
        <w:rPr>
          <w:spacing w:val="7"/>
          <w:w w:val="105"/>
          <w:sz w:val="22"/>
        </w:rPr>
        <w:t> </w:t>
      </w:r>
      <w:r>
        <w:rPr>
          <w:w w:val="105"/>
          <w:sz w:val="22"/>
        </w:rPr>
        <w:t>Fórum</w:t>
      </w:r>
      <w:r>
        <w:rPr>
          <w:spacing w:val="7"/>
          <w:w w:val="105"/>
          <w:sz w:val="22"/>
        </w:rPr>
        <w:t> </w:t>
      </w:r>
      <w:r>
        <w:rPr>
          <w:w w:val="105"/>
          <w:sz w:val="22"/>
        </w:rPr>
        <w:t>da</w:t>
      </w:r>
      <w:r>
        <w:rPr>
          <w:spacing w:val="7"/>
          <w:w w:val="105"/>
          <w:sz w:val="22"/>
        </w:rPr>
        <w:t> </w:t>
      </w:r>
      <w:r>
        <w:rPr>
          <w:w w:val="105"/>
          <w:sz w:val="22"/>
        </w:rPr>
        <w:t>Soberana,</w:t>
      </w:r>
      <w:r>
        <w:rPr>
          <w:spacing w:val="7"/>
          <w:w w:val="105"/>
          <w:sz w:val="22"/>
        </w:rPr>
        <w:t> </w:t>
      </w:r>
      <w:r>
        <w:rPr>
          <w:spacing w:val="-2"/>
          <w:w w:val="105"/>
          <w:sz w:val="22"/>
        </w:rPr>
        <w:t>10.10.2023</w:t>
      </w:r>
    </w:p>
    <w:p>
      <w:pPr>
        <w:pStyle w:val="ListParagraph"/>
        <w:numPr>
          <w:ilvl w:val="3"/>
          <w:numId w:val="11"/>
        </w:numPr>
        <w:tabs>
          <w:tab w:pos="790" w:val="left" w:leader="none"/>
        </w:tabs>
        <w:spacing w:line="266" w:lineRule="auto" w:before="211" w:after="0"/>
        <w:ind w:left="790" w:right="871" w:hanging="651"/>
        <w:jc w:val="left"/>
        <w:rPr>
          <w:sz w:val="22"/>
        </w:rPr>
      </w:pPr>
      <w:r>
        <w:rPr>
          <w:i/>
          <w:color w:val="7F7F7F"/>
          <w:w w:val="105"/>
          <w:sz w:val="22"/>
        </w:rPr>
        <w:t>Os</w:t>
      </w:r>
      <w:r>
        <w:rPr>
          <w:i/>
          <w:color w:val="7F7F7F"/>
          <w:w w:val="105"/>
          <w:sz w:val="22"/>
        </w:rPr>
        <w:t> apoiadores</w:t>
      </w:r>
      <w:r>
        <w:rPr>
          <w:i/>
          <w:color w:val="7F7F7F"/>
          <w:w w:val="105"/>
          <w:sz w:val="22"/>
        </w:rPr>
        <w:t> do</w:t>
      </w:r>
      <w:r>
        <w:rPr>
          <w:i/>
          <w:color w:val="7F7F7F"/>
          <w:w w:val="105"/>
          <w:sz w:val="22"/>
        </w:rPr>
        <w:t> presidento</w:t>
      </w:r>
      <w:r>
        <w:rPr>
          <w:i/>
          <w:color w:val="7F7F7F"/>
          <w:w w:val="105"/>
          <w:sz w:val="22"/>
        </w:rPr>
        <w:t> cercaram</w:t>
      </w:r>
      <w:r>
        <w:rPr>
          <w:i/>
          <w:color w:val="7F7F7F"/>
          <w:w w:val="105"/>
          <w:sz w:val="22"/>
        </w:rPr>
        <w:t> o</w:t>
      </w:r>
      <w:r>
        <w:rPr>
          <w:i/>
          <w:color w:val="7F7F7F"/>
          <w:w w:val="105"/>
          <w:sz w:val="22"/>
        </w:rPr>
        <w:t> homem,</w:t>
      </w:r>
      <w:r>
        <w:rPr>
          <w:i/>
          <w:color w:val="7F7F7F"/>
          <w:w w:val="105"/>
          <w:sz w:val="22"/>
        </w:rPr>
        <w:t> chamando-o</w:t>
      </w:r>
      <w:r>
        <w:rPr>
          <w:i/>
          <w:color w:val="7F7F7F"/>
          <w:w w:val="105"/>
          <w:sz w:val="22"/>
        </w:rPr>
        <w:t> de</w:t>
      </w:r>
      <w:r>
        <w:rPr>
          <w:i/>
          <w:color w:val="7F7F7F"/>
          <w:w w:val="105"/>
          <w:sz w:val="22"/>
        </w:rPr>
        <w:t> ‘petista’.</w:t>
      </w:r>
      <w:r>
        <w:rPr>
          <w:i/>
          <w:color w:val="7F7F7F"/>
          <w:spacing w:val="37"/>
          <w:w w:val="105"/>
          <w:sz w:val="22"/>
        </w:rPr>
        <w:t> </w:t>
      </w:r>
      <w:r>
        <w:rPr>
          <w:w w:val="105"/>
          <w:sz w:val="22"/>
        </w:rPr>
        <w:t>– Fórum da Soberana, 20.09.2022</w:t>
      </w:r>
    </w:p>
    <w:p>
      <w:pPr>
        <w:pStyle w:val="BodyText"/>
        <w:spacing w:line="252" w:lineRule="auto" w:before="189"/>
        <w:ind w:left="23" w:right="870" w:firstLine="351"/>
        <w:jc w:val="both"/>
      </w:pPr>
      <w:r>
        <w:rPr/>
        <w:t>O nome comum </w:t>
      </w:r>
      <w:r>
        <w:rPr>
          <w:i/>
          <w:color w:val="7F7F7F"/>
        </w:rPr>
        <w:t>presidente</w:t>
      </w:r>
      <w:r>
        <w:rPr>
          <w:i/>
          <w:color w:val="7F7F7F"/>
          <w:spacing w:val="40"/>
        </w:rPr>
        <w:t> </w:t>
      </w:r>
      <w:r>
        <w:rPr/>
        <w:t>segue existindo – agora com morfema </w:t>
      </w:r>
      <w:r>
        <w:rPr>
          <w:i/>
          <w:color w:val="7F7F7F"/>
        </w:rPr>
        <w:t>e</w:t>
      </w:r>
      <w:r>
        <w:rPr>
          <w:i/>
          <w:color w:val="7F7F7F"/>
          <w:spacing w:val="40"/>
        </w:rPr>
        <w:t> </w:t>
      </w:r>
      <w:r>
        <w:rPr/>
        <w:t>realizando o traço</w:t>
      </w:r>
      <w:r>
        <w:rPr>
          <w:spacing w:val="40"/>
        </w:rPr>
        <w:t> </w:t>
      </w:r>
      <w:r>
        <w:rPr/>
        <w:t>‘de «</w:t>
      </w:r>
      <w:r>
        <w:rPr>
          <w:color w:val="7F7F7F"/>
        </w:rPr>
        <w:t>gênero sexual</w:t>
      </w:r>
      <w:r>
        <w:rPr/>
        <w:t>» não-especificado’ – tanto para pessoas femininas quanto para mas- culinas.</w:t>
      </w:r>
      <w:r>
        <w:rPr>
          <w:spacing w:val="40"/>
        </w:rPr>
        <w:t> </w:t>
      </w:r>
      <w:r>
        <w:rPr/>
        <w:t>O novo é que a letra </w:t>
      </w:r>
      <w:r>
        <w:rPr>
          <w:i/>
          <w:color w:val="7F7F7F"/>
        </w:rPr>
        <w:t>e </w:t>
      </w:r>
      <w:r>
        <w:rPr/>
        <w:t>se tornou morfema, substituível pelos morfemas de «</w:t>
      </w:r>
      <w:r>
        <w:rPr>
          <w:color w:val="7F7F7F"/>
        </w:rPr>
        <w:t>gênero sexual</w:t>
      </w:r>
      <w:r>
        <w:rPr/>
        <w:t>»</w:t>
      </w:r>
      <w:r>
        <w:rPr>
          <w:spacing w:val="40"/>
        </w:rPr>
        <w:t> </w:t>
      </w:r>
      <w:r>
        <w:rPr/>
        <w:t>e</w:t>
      </w:r>
      <w:r>
        <w:rPr>
          <w:spacing w:val="40"/>
        </w:rPr>
        <w:t> </w:t>
      </w:r>
      <w:r>
        <w:rPr/>
        <w:t>«</w:t>
      </w:r>
      <w:r>
        <w:rPr>
          <w:color w:val="7F7F7F"/>
        </w:rPr>
        <w:t>gênero</w:t>
      </w:r>
      <w:r>
        <w:rPr>
          <w:color w:val="7F7F7F"/>
          <w:spacing w:val="40"/>
        </w:rPr>
        <w:t> </w:t>
      </w:r>
      <w:r>
        <w:rPr>
          <w:color w:val="7F7F7F"/>
        </w:rPr>
        <w:t>político</w:t>
      </w:r>
      <w:r>
        <w:rPr/>
        <w:t>»</w:t>
      </w:r>
      <w:r>
        <w:rPr>
          <w:spacing w:val="40"/>
        </w:rPr>
        <w:t> </w:t>
      </w:r>
      <w:r>
        <w:rPr>
          <w:i/>
          <w:color w:val="7F7F7F"/>
        </w:rPr>
        <w:t>e</w:t>
      </w:r>
      <w:r>
        <w:rPr/>
        <w:t>,</w:t>
      </w:r>
      <w:r>
        <w:rPr>
          <w:spacing w:val="40"/>
        </w:rPr>
        <w:t> </w:t>
      </w:r>
      <w:r>
        <w:rPr>
          <w:i/>
          <w:color w:val="7F7F7F"/>
        </w:rPr>
        <w:t>a</w:t>
      </w:r>
      <w:r>
        <w:rPr>
          <w:i/>
          <w:color w:val="7F7F7F"/>
          <w:spacing w:val="40"/>
        </w:rPr>
        <w:t> </w:t>
      </w:r>
      <w:r>
        <w:rPr/>
        <w:t>e</w:t>
      </w:r>
      <w:r>
        <w:rPr>
          <w:spacing w:val="40"/>
        </w:rPr>
        <w:t> </w:t>
      </w:r>
      <w:r>
        <w:rPr>
          <w:i/>
          <w:color w:val="7F7F7F"/>
        </w:rPr>
        <w:t>o</w:t>
      </w:r>
      <w:r>
        <w:rPr/>
        <w:t>,</w:t>
      </w:r>
      <w:r>
        <w:rPr>
          <w:spacing w:val="40"/>
        </w:rPr>
        <w:t> </w:t>
      </w:r>
      <w:r>
        <w:rPr/>
        <w:t>e</w:t>
      </w:r>
      <w:r>
        <w:rPr>
          <w:spacing w:val="40"/>
        </w:rPr>
        <w:t> </w:t>
      </w:r>
      <w:r>
        <w:rPr/>
        <w:t>não</w:t>
      </w:r>
      <w:r>
        <w:rPr>
          <w:spacing w:val="40"/>
        </w:rPr>
        <w:t> </w:t>
      </w:r>
      <w:r>
        <w:rPr/>
        <w:t>é</w:t>
      </w:r>
      <w:r>
        <w:rPr>
          <w:spacing w:val="40"/>
        </w:rPr>
        <w:t> </w:t>
      </w:r>
      <w:r>
        <w:rPr/>
        <w:t>mais</w:t>
      </w:r>
      <w:r>
        <w:rPr>
          <w:spacing w:val="40"/>
        </w:rPr>
        <w:t> </w:t>
      </w:r>
      <w:r>
        <w:rPr/>
        <w:t>uma</w:t>
      </w:r>
      <w:r>
        <w:rPr>
          <w:spacing w:val="40"/>
        </w:rPr>
        <w:t> </w:t>
      </w:r>
      <w:r>
        <w:rPr/>
        <w:t>vogal</w:t>
      </w:r>
      <w:r>
        <w:rPr>
          <w:spacing w:val="40"/>
        </w:rPr>
        <w:t> </w:t>
      </w:r>
      <w:r>
        <w:rPr/>
        <w:t>que</w:t>
      </w:r>
      <w:r>
        <w:rPr>
          <w:spacing w:val="40"/>
        </w:rPr>
        <w:t> </w:t>
      </w:r>
      <w:r>
        <w:rPr/>
        <w:t>faz</w:t>
      </w:r>
      <w:r>
        <w:rPr>
          <w:spacing w:val="40"/>
        </w:rPr>
        <w:t> </w:t>
      </w:r>
      <w:r>
        <w:rPr/>
        <w:t>parte</w:t>
      </w:r>
      <w:r>
        <w:rPr>
          <w:spacing w:val="40"/>
        </w:rPr>
        <w:t> </w:t>
      </w:r>
      <w:r>
        <w:rPr/>
        <w:t>do</w:t>
      </w:r>
      <w:r>
        <w:rPr>
          <w:spacing w:val="40"/>
        </w:rPr>
        <w:t> </w:t>
      </w:r>
      <w:r>
        <w:rPr/>
        <w:t>tronco (“vogal temática”</w:t>
      </w:r>
      <w:r>
        <w:rPr>
          <w:spacing w:val="40"/>
        </w:rPr>
        <w:t> </w:t>
      </w:r>
      <w:r>
        <w:rPr/>
        <w:t>em teorias formais).</w:t>
      </w:r>
    </w:p>
    <w:p>
      <w:pPr>
        <w:pStyle w:val="ListParagraph"/>
        <w:numPr>
          <w:ilvl w:val="3"/>
          <w:numId w:val="11"/>
        </w:numPr>
        <w:tabs>
          <w:tab w:pos="790" w:val="left" w:leader="none"/>
        </w:tabs>
        <w:spacing w:line="240" w:lineRule="auto" w:before="194" w:after="0"/>
        <w:ind w:left="790" w:right="0" w:hanging="650"/>
        <w:jc w:val="left"/>
        <w:rPr>
          <w:i/>
          <w:sz w:val="22"/>
        </w:rPr>
      </w:pPr>
      <w:r>
        <w:rPr>
          <w:i/>
          <w:color w:val="7F7F7F"/>
          <w:w w:val="105"/>
          <w:sz w:val="22"/>
        </w:rPr>
        <w:t>Essa</w:t>
      </w:r>
      <w:r>
        <w:rPr>
          <w:i/>
          <w:color w:val="7F7F7F"/>
          <w:spacing w:val="-12"/>
          <w:w w:val="105"/>
          <w:sz w:val="22"/>
        </w:rPr>
        <w:t> </w:t>
      </w:r>
      <w:r>
        <w:rPr>
          <w:i/>
          <w:color w:val="7F7F7F"/>
          <w:w w:val="105"/>
          <w:sz w:val="22"/>
        </w:rPr>
        <w:t>é</w:t>
      </w:r>
      <w:r>
        <w:rPr>
          <w:i/>
          <w:color w:val="7F7F7F"/>
          <w:spacing w:val="-12"/>
          <w:w w:val="105"/>
          <w:sz w:val="22"/>
        </w:rPr>
        <w:t> </w:t>
      </w:r>
      <w:r>
        <w:rPr>
          <w:i/>
          <w:color w:val="7F7F7F"/>
          <w:w w:val="105"/>
          <w:sz w:val="22"/>
        </w:rPr>
        <w:t>a</w:t>
      </w:r>
      <w:r>
        <w:rPr>
          <w:i/>
          <w:color w:val="7F7F7F"/>
          <w:spacing w:val="-11"/>
          <w:w w:val="105"/>
          <w:sz w:val="22"/>
        </w:rPr>
        <w:t> </w:t>
      </w:r>
      <w:r>
        <w:rPr>
          <w:i/>
          <w:color w:val="7F7F7F"/>
          <w:w w:val="105"/>
          <w:sz w:val="22"/>
        </w:rPr>
        <w:t>explicação</w:t>
      </w:r>
      <w:r>
        <w:rPr>
          <w:i/>
          <w:color w:val="7F7F7F"/>
          <w:spacing w:val="-12"/>
          <w:w w:val="105"/>
          <w:sz w:val="22"/>
        </w:rPr>
        <w:t> </w:t>
      </w:r>
      <w:r>
        <w:rPr>
          <w:i/>
          <w:color w:val="7F7F7F"/>
          <w:w w:val="105"/>
          <w:sz w:val="22"/>
        </w:rPr>
        <w:t>que</w:t>
      </w:r>
      <w:r>
        <w:rPr>
          <w:i/>
          <w:color w:val="7F7F7F"/>
          <w:spacing w:val="-12"/>
          <w:w w:val="105"/>
          <w:sz w:val="22"/>
        </w:rPr>
        <w:t> </w:t>
      </w:r>
      <w:r>
        <w:rPr>
          <w:i/>
          <w:color w:val="7F7F7F"/>
          <w:w w:val="105"/>
          <w:sz w:val="22"/>
        </w:rPr>
        <w:t>eu</w:t>
      </w:r>
      <w:r>
        <w:rPr>
          <w:i/>
          <w:color w:val="7F7F7F"/>
          <w:spacing w:val="-11"/>
          <w:w w:val="105"/>
          <w:sz w:val="22"/>
        </w:rPr>
        <w:t> </w:t>
      </w:r>
      <w:r>
        <w:rPr>
          <w:i/>
          <w:color w:val="7F7F7F"/>
          <w:w w:val="105"/>
          <w:sz w:val="22"/>
        </w:rPr>
        <w:t>encontrei</w:t>
      </w:r>
      <w:r>
        <w:rPr>
          <w:i/>
          <w:color w:val="7F7F7F"/>
          <w:spacing w:val="-12"/>
          <w:w w:val="105"/>
          <w:sz w:val="22"/>
        </w:rPr>
        <w:t> </w:t>
      </w:r>
      <w:r>
        <w:rPr>
          <w:i/>
          <w:color w:val="7F7F7F"/>
          <w:w w:val="105"/>
          <w:sz w:val="22"/>
        </w:rPr>
        <w:t>para</w:t>
      </w:r>
      <w:r>
        <w:rPr>
          <w:i/>
          <w:color w:val="7F7F7F"/>
          <w:spacing w:val="-12"/>
          <w:w w:val="105"/>
          <w:sz w:val="22"/>
        </w:rPr>
        <w:t> </w:t>
      </w:r>
      <w:r>
        <w:rPr>
          <w:i/>
          <w:color w:val="7F7F7F"/>
          <w:w w:val="105"/>
          <w:sz w:val="22"/>
        </w:rPr>
        <w:t>o</w:t>
      </w:r>
      <w:r>
        <w:rPr>
          <w:i/>
          <w:color w:val="7F7F7F"/>
          <w:spacing w:val="-11"/>
          <w:w w:val="105"/>
          <w:sz w:val="22"/>
        </w:rPr>
        <w:t> </w:t>
      </w:r>
      <w:r>
        <w:rPr>
          <w:i/>
          <w:color w:val="7F7F7F"/>
          <w:w w:val="105"/>
          <w:sz w:val="22"/>
        </w:rPr>
        <w:t>impeachment</w:t>
      </w:r>
      <w:r>
        <w:rPr>
          <w:i/>
          <w:color w:val="7F7F7F"/>
          <w:spacing w:val="-12"/>
          <w:w w:val="105"/>
          <w:sz w:val="22"/>
        </w:rPr>
        <w:t> </w:t>
      </w:r>
      <w:r>
        <w:rPr>
          <w:i/>
          <w:color w:val="7F7F7F"/>
          <w:w w:val="105"/>
          <w:sz w:val="22"/>
        </w:rPr>
        <w:t>da</w:t>
      </w:r>
      <w:r>
        <w:rPr>
          <w:i/>
          <w:color w:val="7F7F7F"/>
          <w:spacing w:val="-12"/>
          <w:w w:val="105"/>
          <w:sz w:val="22"/>
        </w:rPr>
        <w:t> </w:t>
      </w:r>
      <w:r>
        <w:rPr>
          <w:i/>
          <w:color w:val="7F7F7F"/>
          <w:w w:val="105"/>
          <w:sz w:val="22"/>
        </w:rPr>
        <w:t>presidente</w:t>
      </w:r>
      <w:r>
        <w:rPr>
          <w:i/>
          <w:color w:val="7F7F7F"/>
          <w:spacing w:val="-11"/>
          <w:w w:val="105"/>
          <w:sz w:val="22"/>
        </w:rPr>
        <w:t> </w:t>
      </w:r>
      <w:r>
        <w:rPr>
          <w:i/>
          <w:color w:val="7F7F7F"/>
          <w:w w:val="105"/>
          <w:sz w:val="22"/>
        </w:rPr>
        <w:t>Dilma</w:t>
      </w:r>
      <w:r>
        <w:rPr>
          <w:i/>
          <w:color w:val="7F7F7F"/>
          <w:spacing w:val="-12"/>
          <w:w w:val="105"/>
          <w:sz w:val="22"/>
        </w:rPr>
        <w:t> </w:t>
      </w:r>
      <w:r>
        <w:rPr>
          <w:i/>
          <w:color w:val="7F7F7F"/>
          <w:spacing w:val="-2"/>
          <w:w w:val="105"/>
          <w:sz w:val="22"/>
        </w:rPr>
        <w:t>Rousseff...</w:t>
      </w:r>
    </w:p>
    <w:p>
      <w:pPr>
        <w:spacing w:before="32"/>
        <w:ind w:left="790" w:right="0" w:firstLine="0"/>
        <w:jc w:val="left"/>
        <w:rPr>
          <w:sz w:val="22"/>
        </w:rPr>
      </w:pPr>
      <w:r>
        <w:rPr>
          <w:w w:val="105"/>
          <w:sz w:val="22"/>
        </w:rPr>
        <w:t>–</w:t>
      </w:r>
      <w:r>
        <w:rPr>
          <w:spacing w:val="21"/>
          <w:w w:val="105"/>
          <w:sz w:val="22"/>
        </w:rPr>
        <w:t> </w:t>
      </w:r>
      <w:r>
        <w:rPr>
          <w:w w:val="105"/>
          <w:sz w:val="22"/>
        </w:rPr>
        <w:t>Fórum</w:t>
      </w:r>
      <w:r>
        <w:rPr>
          <w:spacing w:val="21"/>
          <w:w w:val="105"/>
          <w:sz w:val="22"/>
        </w:rPr>
        <w:t> </w:t>
      </w:r>
      <w:r>
        <w:rPr>
          <w:w w:val="105"/>
          <w:sz w:val="22"/>
        </w:rPr>
        <w:t>da</w:t>
      </w:r>
      <w:r>
        <w:rPr>
          <w:spacing w:val="22"/>
          <w:w w:val="105"/>
          <w:sz w:val="22"/>
        </w:rPr>
        <w:t> </w:t>
      </w:r>
      <w:r>
        <w:rPr>
          <w:w w:val="105"/>
          <w:sz w:val="22"/>
        </w:rPr>
        <w:t>Soberana,</w:t>
      </w:r>
      <w:r>
        <w:rPr>
          <w:spacing w:val="21"/>
          <w:w w:val="105"/>
          <w:sz w:val="22"/>
        </w:rPr>
        <w:t> </w:t>
      </w:r>
      <w:r>
        <w:rPr>
          <w:spacing w:val="-2"/>
          <w:w w:val="105"/>
          <w:sz w:val="22"/>
        </w:rPr>
        <w:t>26.09.2022</w:t>
      </w:r>
    </w:p>
    <w:p>
      <w:pPr>
        <w:pStyle w:val="ListParagraph"/>
        <w:numPr>
          <w:ilvl w:val="3"/>
          <w:numId w:val="11"/>
        </w:numPr>
        <w:tabs>
          <w:tab w:pos="790" w:val="left" w:leader="none"/>
        </w:tabs>
        <w:spacing w:line="240" w:lineRule="auto" w:before="215" w:after="0"/>
        <w:ind w:left="790" w:right="0" w:hanging="650"/>
        <w:jc w:val="left"/>
        <w:rPr>
          <w:sz w:val="22"/>
        </w:rPr>
      </w:pPr>
      <w:r>
        <w:rPr>
          <w:i/>
          <w:color w:val="7F7F7F"/>
          <w:w w:val="105"/>
          <w:sz w:val="22"/>
        </w:rPr>
        <w:t>Mano,</w:t>
      </w:r>
      <w:r>
        <w:rPr>
          <w:i/>
          <w:color w:val="7F7F7F"/>
          <w:spacing w:val="3"/>
          <w:w w:val="105"/>
          <w:sz w:val="22"/>
        </w:rPr>
        <w:t> </w:t>
      </w:r>
      <w:r>
        <w:rPr>
          <w:i/>
          <w:color w:val="7F7F7F"/>
          <w:w w:val="105"/>
          <w:sz w:val="22"/>
        </w:rPr>
        <w:t>aquele</w:t>
      </w:r>
      <w:r>
        <w:rPr>
          <w:i/>
          <w:color w:val="7F7F7F"/>
          <w:spacing w:val="1"/>
          <w:w w:val="105"/>
          <w:sz w:val="22"/>
        </w:rPr>
        <w:t> </w:t>
      </w:r>
      <w:r>
        <w:rPr>
          <w:i/>
          <w:color w:val="7F7F7F"/>
          <w:w w:val="105"/>
          <w:sz w:val="22"/>
        </w:rPr>
        <w:t>presidente</w:t>
      </w:r>
      <w:r>
        <w:rPr>
          <w:i/>
          <w:color w:val="7F7F7F"/>
          <w:spacing w:val="2"/>
          <w:w w:val="105"/>
          <w:sz w:val="22"/>
        </w:rPr>
        <w:t> </w:t>
      </w:r>
      <w:r>
        <w:rPr>
          <w:i/>
          <w:color w:val="7F7F7F"/>
          <w:w w:val="105"/>
          <w:sz w:val="22"/>
        </w:rPr>
        <w:t>foi</w:t>
      </w:r>
      <w:r>
        <w:rPr>
          <w:i/>
          <w:color w:val="7F7F7F"/>
          <w:spacing w:val="2"/>
          <w:w w:val="105"/>
          <w:sz w:val="22"/>
        </w:rPr>
        <w:t> </w:t>
      </w:r>
      <w:r>
        <w:rPr>
          <w:i/>
          <w:color w:val="7F7F7F"/>
          <w:w w:val="105"/>
          <w:sz w:val="22"/>
        </w:rPr>
        <w:t>eleito</w:t>
      </w:r>
      <w:r>
        <w:rPr>
          <w:i/>
          <w:color w:val="7F7F7F"/>
          <w:spacing w:val="1"/>
          <w:w w:val="105"/>
          <w:sz w:val="22"/>
        </w:rPr>
        <w:t> </w:t>
      </w:r>
      <w:r>
        <w:rPr>
          <w:i/>
          <w:color w:val="7F7F7F"/>
          <w:w w:val="105"/>
          <w:sz w:val="22"/>
        </w:rPr>
        <w:t>democraticamente?</w:t>
      </w:r>
      <w:r>
        <w:rPr>
          <w:i/>
          <w:color w:val="7F7F7F"/>
          <w:spacing w:val="49"/>
          <w:w w:val="105"/>
          <w:sz w:val="22"/>
        </w:rPr>
        <w:t> </w:t>
      </w:r>
      <w:r>
        <w:rPr>
          <w:w w:val="105"/>
          <w:sz w:val="22"/>
        </w:rPr>
        <w:t>–</w:t>
      </w:r>
      <w:r>
        <w:rPr>
          <w:spacing w:val="-4"/>
          <w:w w:val="105"/>
          <w:sz w:val="22"/>
        </w:rPr>
        <w:t> </w:t>
      </w:r>
      <w:r>
        <w:rPr>
          <w:w w:val="105"/>
          <w:sz w:val="22"/>
        </w:rPr>
        <w:t>Fórum</w:t>
      </w:r>
      <w:r>
        <w:rPr>
          <w:spacing w:val="-4"/>
          <w:w w:val="105"/>
          <w:sz w:val="22"/>
        </w:rPr>
        <w:t> </w:t>
      </w:r>
      <w:r>
        <w:rPr>
          <w:w w:val="105"/>
          <w:sz w:val="22"/>
        </w:rPr>
        <w:t>da</w:t>
      </w:r>
      <w:r>
        <w:rPr>
          <w:spacing w:val="-4"/>
          <w:w w:val="105"/>
          <w:sz w:val="22"/>
        </w:rPr>
        <w:t> </w:t>
      </w:r>
      <w:r>
        <w:rPr>
          <w:w w:val="105"/>
          <w:sz w:val="22"/>
        </w:rPr>
        <w:t>Soberana,</w:t>
      </w:r>
      <w:r>
        <w:rPr>
          <w:spacing w:val="-2"/>
          <w:w w:val="105"/>
          <w:sz w:val="22"/>
        </w:rPr>
        <w:t> 26.09.2022</w:t>
      </w:r>
    </w:p>
    <w:p>
      <w:pPr>
        <w:pStyle w:val="BodyText"/>
        <w:spacing w:before="94"/>
        <w:rPr>
          <w:sz w:val="22"/>
        </w:rPr>
      </w:pPr>
    </w:p>
    <w:p>
      <w:pPr>
        <w:pStyle w:val="BodyText"/>
        <w:spacing w:line="249" w:lineRule="auto" w:before="1"/>
        <w:ind w:left="23" w:right="869"/>
        <w:jc w:val="both"/>
      </w:pPr>
      <w:r>
        <w:rPr>
          <w:rFonts w:ascii="Georgia" w:hAnsi="Georgia"/>
          <w:b/>
          <w:w w:val="105"/>
        </w:rPr>
        <w:t>Comentário</w:t>
      </w:r>
      <w:r>
        <w:rPr>
          <w:rFonts w:ascii="Georgia" w:hAnsi="Georgia"/>
          <w:b/>
          <w:spacing w:val="44"/>
          <w:w w:val="105"/>
        </w:rPr>
        <w:t> </w:t>
      </w:r>
      <w:r>
        <w:rPr>
          <w:w w:val="105"/>
        </w:rPr>
        <w:t>Como</w:t>
      </w:r>
      <w:r>
        <w:rPr>
          <w:spacing w:val="-16"/>
          <w:w w:val="105"/>
        </w:rPr>
        <w:t> </w:t>
      </w:r>
      <w:r>
        <w:rPr>
          <w:i/>
          <w:w w:val="105"/>
        </w:rPr>
        <w:t>es</w:t>
      </w:r>
      <w:r>
        <w:rPr>
          <w:i/>
          <w:spacing w:val="-16"/>
          <w:w w:val="105"/>
        </w:rPr>
        <w:t> </w:t>
      </w:r>
      <w:r>
        <w:rPr>
          <w:i/>
          <w:w w:val="105"/>
        </w:rPr>
        <w:t>leientes</w:t>
      </w:r>
      <w:r>
        <w:rPr>
          <w:i/>
          <w:spacing w:val="-9"/>
          <w:w w:val="105"/>
        </w:rPr>
        <w:t> </w:t>
      </w:r>
      <w:r>
        <w:rPr>
          <w:w w:val="105"/>
        </w:rPr>
        <w:t>e</w:t>
      </w:r>
      <w:r>
        <w:rPr>
          <w:spacing w:val="-16"/>
          <w:w w:val="105"/>
        </w:rPr>
        <w:t> </w:t>
      </w:r>
      <w:r>
        <w:rPr>
          <w:i/>
          <w:w w:val="105"/>
        </w:rPr>
        <w:t>es</w:t>
      </w:r>
      <w:r>
        <w:rPr>
          <w:i/>
          <w:spacing w:val="-16"/>
          <w:w w:val="105"/>
        </w:rPr>
        <w:t> </w:t>
      </w:r>
      <w:r>
        <w:rPr>
          <w:i/>
          <w:w w:val="105"/>
        </w:rPr>
        <w:t>ouvintes</w:t>
      </w:r>
      <w:r>
        <w:rPr>
          <w:i/>
          <w:spacing w:val="-9"/>
          <w:w w:val="105"/>
        </w:rPr>
        <w:t> </w:t>
      </w:r>
      <w:r>
        <w:rPr>
          <w:w w:val="105"/>
        </w:rPr>
        <w:t>já</w:t>
      </w:r>
      <w:r>
        <w:rPr>
          <w:spacing w:val="-16"/>
          <w:w w:val="105"/>
        </w:rPr>
        <w:t> </w:t>
      </w:r>
      <w:r>
        <w:rPr>
          <w:w w:val="105"/>
        </w:rPr>
        <w:t>perceberam,</w:t>
      </w:r>
      <w:r>
        <w:rPr>
          <w:spacing w:val="-16"/>
          <w:w w:val="105"/>
        </w:rPr>
        <w:t> </w:t>
      </w:r>
      <w:r>
        <w:rPr>
          <w:w w:val="105"/>
        </w:rPr>
        <w:t>escolhemos</w:t>
      </w:r>
      <w:r>
        <w:rPr>
          <w:spacing w:val="-16"/>
          <w:w w:val="105"/>
        </w:rPr>
        <w:t> </w:t>
      </w:r>
      <w:r>
        <w:rPr>
          <w:w w:val="105"/>
        </w:rPr>
        <w:t>colocar</w:t>
      </w:r>
      <w:r>
        <w:rPr>
          <w:spacing w:val="-15"/>
          <w:w w:val="105"/>
        </w:rPr>
        <w:t> </w:t>
      </w:r>
      <w:r>
        <w:rPr>
          <w:w w:val="105"/>
        </w:rPr>
        <w:t>o</w:t>
      </w:r>
      <w:r>
        <w:rPr>
          <w:spacing w:val="-16"/>
          <w:w w:val="105"/>
        </w:rPr>
        <w:t> </w:t>
      </w:r>
      <w:r>
        <w:rPr>
          <w:w w:val="105"/>
        </w:rPr>
        <w:t>artigo </w:t>
      </w:r>
      <w:r>
        <w:rPr>
          <w:i/>
          <w:color w:val="7F7F7F"/>
          <w:w w:val="105"/>
        </w:rPr>
        <w:t>e </w:t>
      </w:r>
      <w:r>
        <w:rPr>
          <w:w w:val="105"/>
        </w:rPr>
        <w:t>nas tabelas de padrão nominal e informar que os artigos </w:t>
      </w:r>
      <w:r>
        <w:rPr>
          <w:i/>
          <w:color w:val="7F7F7F"/>
          <w:w w:val="105"/>
        </w:rPr>
        <w:t>o </w:t>
      </w:r>
      <w:r>
        <w:rPr>
          <w:w w:val="105"/>
        </w:rPr>
        <w:t>e </w:t>
      </w:r>
      <w:r>
        <w:rPr>
          <w:i/>
          <w:color w:val="7F7F7F"/>
          <w:w w:val="105"/>
        </w:rPr>
        <w:t>le </w:t>
      </w:r>
      <w:r>
        <w:rPr>
          <w:w w:val="105"/>
        </w:rPr>
        <w:t>são variantes do artigo </w:t>
      </w:r>
      <w:r>
        <w:rPr>
          <w:i/>
          <w:color w:val="7F7F7F"/>
          <w:w w:val="105"/>
        </w:rPr>
        <w:t>e </w:t>
      </w:r>
      <w:r>
        <w:rPr>
          <w:w w:val="105"/>
        </w:rPr>
        <w:t>após</w:t>
      </w:r>
      <w:r>
        <w:rPr>
          <w:spacing w:val="16"/>
          <w:w w:val="105"/>
        </w:rPr>
        <w:t> </w:t>
      </w:r>
      <w:r>
        <w:rPr>
          <w:w w:val="105"/>
        </w:rPr>
        <w:t>as</w:t>
      </w:r>
      <w:r>
        <w:rPr>
          <w:spacing w:val="16"/>
          <w:w w:val="105"/>
        </w:rPr>
        <w:t> </w:t>
      </w:r>
      <w:r>
        <w:rPr>
          <w:w w:val="105"/>
        </w:rPr>
        <w:t>tabelas.</w:t>
      </w:r>
      <w:r>
        <w:rPr>
          <w:spacing w:val="40"/>
          <w:w w:val="105"/>
        </w:rPr>
        <w:t> </w:t>
      </w:r>
      <w:r>
        <w:rPr>
          <w:w w:val="105"/>
        </w:rPr>
        <w:t>Além</w:t>
      </w:r>
      <w:r>
        <w:rPr>
          <w:spacing w:val="16"/>
          <w:w w:val="105"/>
        </w:rPr>
        <w:t> </w:t>
      </w:r>
      <w:r>
        <w:rPr>
          <w:w w:val="105"/>
        </w:rPr>
        <w:t>de</w:t>
      </w:r>
      <w:r>
        <w:rPr>
          <w:spacing w:val="16"/>
          <w:w w:val="105"/>
        </w:rPr>
        <w:t> </w:t>
      </w:r>
      <w:r>
        <w:rPr>
          <w:w w:val="105"/>
        </w:rPr>
        <w:t>o</w:t>
      </w:r>
      <w:r>
        <w:rPr>
          <w:spacing w:val="16"/>
          <w:w w:val="105"/>
        </w:rPr>
        <w:t> </w:t>
      </w:r>
      <w:r>
        <w:rPr>
          <w:w w:val="105"/>
        </w:rPr>
        <w:t>artigo</w:t>
      </w:r>
      <w:r>
        <w:rPr>
          <w:spacing w:val="16"/>
          <w:w w:val="105"/>
        </w:rPr>
        <w:t> </w:t>
      </w:r>
      <w:r>
        <w:rPr>
          <w:i/>
          <w:color w:val="7F7F7F"/>
          <w:w w:val="105"/>
        </w:rPr>
        <w:t>e</w:t>
      </w:r>
      <w:r>
        <w:rPr>
          <w:i/>
          <w:color w:val="7F7F7F"/>
          <w:spacing w:val="35"/>
          <w:w w:val="105"/>
        </w:rPr>
        <w:t> </w:t>
      </w:r>
      <w:r>
        <w:rPr>
          <w:w w:val="105"/>
        </w:rPr>
        <w:t>ser</w:t>
      </w:r>
      <w:r>
        <w:rPr>
          <w:spacing w:val="16"/>
          <w:w w:val="105"/>
        </w:rPr>
        <w:t> </w:t>
      </w:r>
      <w:r>
        <w:rPr>
          <w:w w:val="105"/>
        </w:rPr>
        <w:t>uma</w:t>
      </w:r>
      <w:r>
        <w:rPr>
          <w:spacing w:val="16"/>
          <w:w w:val="105"/>
        </w:rPr>
        <w:t> </w:t>
      </w:r>
      <w:r>
        <w:rPr>
          <w:w w:val="105"/>
        </w:rPr>
        <w:t>variante</w:t>
      </w:r>
      <w:r>
        <w:rPr>
          <w:spacing w:val="16"/>
          <w:w w:val="105"/>
        </w:rPr>
        <w:t> </w:t>
      </w:r>
      <w:r>
        <w:rPr>
          <w:w w:val="105"/>
        </w:rPr>
        <w:t>proposta</w:t>
      </w:r>
      <w:r>
        <w:rPr>
          <w:spacing w:val="16"/>
          <w:w w:val="105"/>
        </w:rPr>
        <w:t> </w:t>
      </w:r>
      <w:r>
        <w:rPr>
          <w:w w:val="105"/>
        </w:rPr>
        <w:t>enquanto</w:t>
      </w:r>
      <w:r>
        <w:rPr>
          <w:spacing w:val="16"/>
          <w:w w:val="105"/>
        </w:rPr>
        <w:t> </w:t>
      </w:r>
      <w:r>
        <w:rPr>
          <w:w w:val="105"/>
        </w:rPr>
        <w:t>o</w:t>
      </w:r>
      <w:r>
        <w:rPr>
          <w:spacing w:val="16"/>
          <w:w w:val="105"/>
        </w:rPr>
        <w:t> </w:t>
      </w:r>
      <w:r>
        <w:rPr>
          <w:w w:val="105"/>
        </w:rPr>
        <w:t>artigo</w:t>
      </w:r>
      <w:r>
        <w:rPr>
          <w:spacing w:val="15"/>
          <w:w w:val="105"/>
        </w:rPr>
        <w:t> </w:t>
      </w:r>
      <w:r>
        <w:rPr>
          <w:i/>
          <w:color w:val="7F7F7F"/>
          <w:w w:val="105"/>
        </w:rPr>
        <w:t>o</w:t>
      </w:r>
      <w:r>
        <w:rPr>
          <w:i/>
          <w:color w:val="7F7F7F"/>
          <w:spacing w:val="31"/>
          <w:w w:val="105"/>
        </w:rPr>
        <w:t> </w:t>
      </w:r>
      <w:r>
        <w:rPr>
          <w:w w:val="105"/>
        </w:rPr>
        <w:t>não, a</w:t>
      </w:r>
      <w:r>
        <w:rPr>
          <w:spacing w:val="22"/>
          <w:w w:val="105"/>
        </w:rPr>
        <w:t> </w:t>
      </w:r>
      <w:r>
        <w:rPr>
          <w:w w:val="105"/>
        </w:rPr>
        <w:t>nossa</w:t>
      </w:r>
      <w:r>
        <w:rPr>
          <w:spacing w:val="22"/>
          <w:w w:val="105"/>
        </w:rPr>
        <w:t> </w:t>
      </w:r>
      <w:r>
        <w:rPr>
          <w:w w:val="105"/>
        </w:rPr>
        <w:t>escolha</w:t>
      </w:r>
      <w:r>
        <w:rPr>
          <w:spacing w:val="23"/>
          <w:w w:val="105"/>
        </w:rPr>
        <w:t> </w:t>
      </w:r>
      <w:r>
        <w:rPr>
          <w:w w:val="105"/>
        </w:rPr>
        <w:t>é</w:t>
      </w:r>
      <w:r>
        <w:rPr>
          <w:spacing w:val="22"/>
          <w:w w:val="105"/>
        </w:rPr>
        <w:t> </w:t>
      </w:r>
      <w:r>
        <w:rPr>
          <w:w w:val="105"/>
        </w:rPr>
        <w:t>motivada</w:t>
      </w:r>
      <w:r>
        <w:rPr>
          <w:spacing w:val="23"/>
          <w:w w:val="105"/>
        </w:rPr>
        <w:t> </w:t>
      </w:r>
      <w:r>
        <w:rPr>
          <w:w w:val="105"/>
        </w:rPr>
        <w:t>por</w:t>
      </w:r>
      <w:r>
        <w:rPr>
          <w:spacing w:val="22"/>
          <w:w w:val="105"/>
        </w:rPr>
        <w:t> </w:t>
      </w:r>
      <w:r>
        <w:rPr>
          <w:w w:val="105"/>
        </w:rPr>
        <w:t>dois</w:t>
      </w:r>
      <w:r>
        <w:rPr>
          <w:spacing w:val="22"/>
          <w:w w:val="105"/>
        </w:rPr>
        <w:t> </w:t>
      </w:r>
      <w:r>
        <w:rPr>
          <w:w w:val="105"/>
        </w:rPr>
        <w:t>outros</w:t>
      </w:r>
      <w:r>
        <w:rPr>
          <w:spacing w:val="23"/>
          <w:w w:val="105"/>
        </w:rPr>
        <w:t> </w:t>
      </w:r>
      <w:r>
        <w:rPr>
          <w:w w:val="105"/>
        </w:rPr>
        <w:t>fatores.</w:t>
      </w:r>
      <w:r>
        <w:rPr>
          <w:spacing w:val="72"/>
          <w:w w:val="105"/>
        </w:rPr>
        <w:t> </w:t>
      </w:r>
      <w:r>
        <w:rPr>
          <w:w w:val="105"/>
        </w:rPr>
        <w:t>Primeiramente,</w:t>
      </w:r>
      <w:r>
        <w:rPr>
          <w:spacing w:val="26"/>
          <w:w w:val="105"/>
        </w:rPr>
        <w:t> </w:t>
      </w:r>
      <w:r>
        <w:rPr>
          <w:w w:val="105"/>
        </w:rPr>
        <w:t>o</w:t>
      </w:r>
      <w:r>
        <w:rPr>
          <w:spacing w:val="22"/>
          <w:w w:val="105"/>
        </w:rPr>
        <w:t> </w:t>
      </w:r>
      <w:r>
        <w:rPr>
          <w:w w:val="105"/>
        </w:rPr>
        <w:t>artigo</w:t>
      </w:r>
      <w:r>
        <w:rPr>
          <w:spacing w:val="22"/>
          <w:w w:val="105"/>
        </w:rPr>
        <w:t> </w:t>
      </w:r>
      <w:r>
        <w:rPr>
          <w:w w:val="105"/>
        </w:rPr>
        <w:t>masculino </w:t>
      </w:r>
      <w:r>
        <w:rPr>
          <w:i/>
          <w:color w:val="7F7F7F"/>
          <w:w w:val="105"/>
        </w:rPr>
        <w:t>o</w:t>
      </w:r>
      <w:r>
        <w:rPr>
          <w:i/>
          <w:color w:val="7F7F7F"/>
          <w:w w:val="105"/>
        </w:rPr>
        <w:t> </w:t>
      </w:r>
      <w:r>
        <w:rPr>
          <w:w w:val="105"/>
        </w:rPr>
        <w:t>é homófono ao artigo neutro/humano </w:t>
      </w:r>
      <w:r>
        <w:rPr>
          <w:i/>
          <w:color w:val="7F7F7F"/>
          <w:w w:val="105"/>
        </w:rPr>
        <w:t>o</w:t>
      </w:r>
      <w:r>
        <w:rPr>
          <w:i/>
          <w:color w:val="7F7F7F"/>
          <w:w w:val="105"/>
        </w:rPr>
        <w:t> </w:t>
      </w:r>
      <w:r>
        <w:rPr>
          <w:w w:val="105"/>
        </w:rPr>
        <w:t>tanto quando este é soletrado como O quanto quando</w:t>
      </w:r>
      <w:r>
        <w:rPr>
          <w:w w:val="105"/>
        </w:rPr>
        <w:t> como</w:t>
      </w:r>
      <w:r>
        <w:rPr>
          <w:w w:val="105"/>
        </w:rPr>
        <w:t> U.</w:t>
      </w:r>
      <w:r>
        <w:rPr>
          <w:w w:val="105"/>
        </w:rPr>
        <w:t> Isso</w:t>
      </w:r>
      <w:r>
        <w:rPr>
          <w:w w:val="105"/>
        </w:rPr>
        <w:t> faz</w:t>
      </w:r>
      <w:r>
        <w:rPr>
          <w:w w:val="105"/>
        </w:rPr>
        <w:t> com</w:t>
      </w:r>
      <w:r>
        <w:rPr>
          <w:w w:val="105"/>
        </w:rPr>
        <w:t> que</w:t>
      </w:r>
      <w:r>
        <w:rPr>
          <w:w w:val="105"/>
        </w:rPr>
        <w:t> somente</w:t>
      </w:r>
      <w:r>
        <w:rPr>
          <w:w w:val="105"/>
        </w:rPr>
        <w:t> os</w:t>
      </w:r>
      <w:r>
        <w:rPr>
          <w:w w:val="105"/>
        </w:rPr>
        <w:t> artigos</w:t>
      </w:r>
      <w:r>
        <w:rPr>
          <w:w w:val="105"/>
        </w:rPr>
        <w:t> </w:t>
      </w:r>
      <w:r>
        <w:rPr>
          <w:i/>
          <w:color w:val="7F7F7F"/>
          <w:w w:val="105"/>
        </w:rPr>
        <w:t>e</w:t>
      </w:r>
      <w:r>
        <w:rPr>
          <w:i/>
          <w:color w:val="7F7F7F"/>
          <w:w w:val="105"/>
        </w:rPr>
        <w:t> </w:t>
      </w:r>
      <w:r>
        <w:rPr>
          <w:w w:val="105"/>
        </w:rPr>
        <w:t>e</w:t>
      </w:r>
      <w:r>
        <w:rPr>
          <w:w w:val="105"/>
        </w:rPr>
        <w:t> </w:t>
      </w:r>
      <w:r>
        <w:rPr>
          <w:i/>
          <w:color w:val="7F7F7F"/>
          <w:w w:val="105"/>
        </w:rPr>
        <w:t>le</w:t>
      </w:r>
      <w:r>
        <w:rPr>
          <w:i/>
          <w:color w:val="7F7F7F"/>
          <w:w w:val="105"/>
        </w:rPr>
        <w:t> </w:t>
      </w:r>
      <w:r>
        <w:rPr>
          <w:w w:val="105"/>
        </w:rPr>
        <w:t>sejam</w:t>
      </w:r>
      <w:r>
        <w:rPr>
          <w:w w:val="105"/>
        </w:rPr>
        <w:t> distintos</w:t>
      </w:r>
      <w:r>
        <w:rPr>
          <w:w w:val="105"/>
        </w:rPr>
        <w:t> do</w:t>
      </w:r>
      <w:r>
        <w:rPr>
          <w:w w:val="105"/>
        </w:rPr>
        <w:t> artigo masculino </w:t>
      </w:r>
      <w:r>
        <w:rPr>
          <w:i/>
          <w:color w:val="7F7F7F"/>
          <w:w w:val="105"/>
        </w:rPr>
        <w:t>o</w:t>
      </w:r>
      <w:r>
        <w:rPr>
          <w:i/>
          <w:color w:val="7F7F7F"/>
          <w:w w:val="105"/>
        </w:rPr>
        <w:t> </w:t>
      </w:r>
      <w:r>
        <w:rPr>
          <w:w w:val="105"/>
        </w:rPr>
        <w:t>na fala.</w:t>
      </w:r>
      <w:r>
        <w:rPr>
          <w:w w:val="105"/>
        </w:rPr>
        <w:t> Em segundo lugar, dentre esses dois, só o artigo </w:t>
      </w:r>
      <w:r>
        <w:rPr>
          <w:i/>
          <w:color w:val="7F7F7F"/>
          <w:w w:val="105"/>
        </w:rPr>
        <w:t>e</w:t>
      </w:r>
      <w:r>
        <w:rPr>
          <w:i/>
          <w:color w:val="7F7F7F"/>
          <w:w w:val="105"/>
        </w:rPr>
        <w:t> </w:t>
      </w:r>
      <w:r>
        <w:rPr>
          <w:w w:val="105"/>
        </w:rPr>
        <w:t>possui o mesmo sintagma</w:t>
      </w:r>
      <w:r>
        <w:rPr>
          <w:w w:val="105"/>
        </w:rPr>
        <w:t> de</w:t>
      </w:r>
      <w:r>
        <w:rPr>
          <w:w w:val="105"/>
        </w:rPr>
        <w:t> sons</w:t>
      </w:r>
      <w:r>
        <w:rPr>
          <w:w w:val="105"/>
        </w:rPr>
        <w:t> que</w:t>
      </w:r>
      <w:r>
        <w:rPr>
          <w:w w:val="105"/>
        </w:rPr>
        <w:t> os</w:t>
      </w:r>
      <w:r>
        <w:rPr>
          <w:w w:val="105"/>
        </w:rPr>
        <w:t> artigos</w:t>
      </w:r>
      <w:r>
        <w:rPr>
          <w:w w:val="105"/>
        </w:rPr>
        <w:t> masculino</w:t>
      </w:r>
      <w:r>
        <w:rPr>
          <w:w w:val="105"/>
        </w:rPr>
        <w:t> </w:t>
      </w:r>
      <w:r>
        <w:rPr>
          <w:i/>
          <w:color w:val="7F7F7F"/>
          <w:w w:val="105"/>
        </w:rPr>
        <w:t>o</w:t>
      </w:r>
      <w:r>
        <w:rPr>
          <w:i/>
          <w:color w:val="7F7F7F"/>
          <w:spacing w:val="40"/>
          <w:w w:val="105"/>
        </w:rPr>
        <w:t> </w:t>
      </w:r>
      <w:r>
        <w:rPr>
          <w:w w:val="105"/>
        </w:rPr>
        <w:t>e</w:t>
      </w:r>
      <w:r>
        <w:rPr>
          <w:w w:val="105"/>
        </w:rPr>
        <w:t> feminino</w:t>
      </w:r>
      <w:r>
        <w:rPr>
          <w:w w:val="105"/>
        </w:rPr>
        <w:t> </w:t>
      </w:r>
      <w:r>
        <w:rPr>
          <w:i/>
          <w:color w:val="7F7F7F"/>
          <w:w w:val="105"/>
        </w:rPr>
        <w:t>a</w:t>
      </w:r>
      <w:r>
        <w:rPr>
          <w:i/>
          <w:color w:val="7F7F7F"/>
          <w:spacing w:val="40"/>
          <w:w w:val="105"/>
        </w:rPr>
        <w:t> </w:t>
      </w:r>
      <w:r>
        <w:rPr>
          <w:w w:val="105"/>
        </w:rPr>
        <w:t>(&lt;vocálico&gt;),</w:t>
      </w:r>
      <w:r>
        <w:rPr>
          <w:w w:val="105"/>
        </w:rPr>
        <w:t> o</w:t>
      </w:r>
      <w:r>
        <w:rPr>
          <w:w w:val="105"/>
        </w:rPr>
        <w:t> artigo</w:t>
      </w:r>
      <w:r>
        <w:rPr>
          <w:w w:val="105"/>
        </w:rPr>
        <w:t> </w:t>
      </w:r>
      <w:r>
        <w:rPr>
          <w:i/>
          <w:color w:val="7F7F7F"/>
          <w:w w:val="105"/>
        </w:rPr>
        <w:t>le </w:t>
      </w:r>
      <w:r>
        <w:rPr>
          <w:w w:val="105"/>
        </w:rPr>
        <w:t>possui um sintagma distinto com um som pulmônico extra (&lt;pulmônico&gt; &lt;vocálico&gt;). Essa</w:t>
      </w:r>
      <w:r>
        <w:rPr>
          <w:w w:val="105"/>
        </w:rPr>
        <w:t> identidade</w:t>
      </w:r>
      <w:r>
        <w:rPr>
          <w:w w:val="105"/>
        </w:rPr>
        <w:t> sintagmática</w:t>
      </w:r>
      <w:r>
        <w:rPr>
          <w:w w:val="105"/>
        </w:rPr>
        <w:t> para</w:t>
      </w:r>
      <w:r>
        <w:rPr>
          <w:w w:val="105"/>
        </w:rPr>
        <w:t> com</w:t>
      </w:r>
      <w:r>
        <w:rPr>
          <w:w w:val="105"/>
        </w:rPr>
        <w:t> os</w:t>
      </w:r>
      <w:r>
        <w:rPr>
          <w:w w:val="105"/>
        </w:rPr>
        <w:t> outros</w:t>
      </w:r>
      <w:r>
        <w:rPr>
          <w:w w:val="105"/>
        </w:rPr>
        <w:t> artigos</w:t>
      </w:r>
      <w:r>
        <w:rPr>
          <w:w w:val="105"/>
        </w:rPr>
        <w:t> faz</w:t>
      </w:r>
      <w:r>
        <w:rPr>
          <w:w w:val="105"/>
        </w:rPr>
        <w:t> com</w:t>
      </w:r>
      <w:r>
        <w:rPr>
          <w:w w:val="105"/>
        </w:rPr>
        <w:t> que</w:t>
      </w:r>
      <w:r>
        <w:rPr>
          <w:w w:val="105"/>
        </w:rPr>
        <w:t> o</w:t>
      </w:r>
      <w:r>
        <w:rPr>
          <w:w w:val="105"/>
        </w:rPr>
        <w:t> artigo</w:t>
      </w:r>
      <w:r>
        <w:rPr>
          <w:w w:val="105"/>
        </w:rPr>
        <w:t> </w:t>
      </w:r>
      <w:r>
        <w:rPr>
          <w:i/>
          <w:color w:val="7F7F7F"/>
          <w:w w:val="105"/>
        </w:rPr>
        <w:t>e</w:t>
      </w:r>
      <w:r>
        <w:rPr>
          <w:i/>
          <w:color w:val="7F7F7F"/>
          <w:w w:val="105"/>
        </w:rPr>
        <w:t> </w:t>
      </w:r>
      <w:r>
        <w:rPr>
          <w:w w:val="105"/>
        </w:rPr>
        <w:t>seja estruturalmente</w:t>
      </w:r>
      <w:r>
        <w:rPr>
          <w:w w:val="105"/>
        </w:rPr>
        <w:t> mais</w:t>
      </w:r>
      <w:r>
        <w:rPr>
          <w:w w:val="105"/>
        </w:rPr>
        <w:t> similar</w:t>
      </w:r>
      <w:r>
        <w:rPr>
          <w:w w:val="105"/>
        </w:rPr>
        <w:t> aos</w:t>
      </w:r>
      <w:r>
        <w:rPr>
          <w:w w:val="105"/>
        </w:rPr>
        <w:t> outros</w:t>
      </w:r>
      <w:r>
        <w:rPr>
          <w:w w:val="105"/>
        </w:rPr>
        <w:t> do</w:t>
      </w:r>
      <w:r>
        <w:rPr>
          <w:w w:val="105"/>
        </w:rPr>
        <w:t> que</w:t>
      </w:r>
      <w:r>
        <w:rPr>
          <w:w w:val="105"/>
        </w:rPr>
        <w:t> o</w:t>
      </w:r>
      <w:r>
        <w:rPr>
          <w:w w:val="105"/>
        </w:rPr>
        <w:t> artigo</w:t>
      </w:r>
      <w:r>
        <w:rPr>
          <w:w w:val="105"/>
        </w:rPr>
        <w:t> </w:t>
      </w:r>
      <w:r>
        <w:rPr>
          <w:i/>
          <w:color w:val="7F7F7F"/>
          <w:w w:val="105"/>
        </w:rPr>
        <w:t>le</w:t>
      </w:r>
      <w:r>
        <w:rPr>
          <w:w w:val="105"/>
        </w:rPr>
        <w:t>.</w:t>
      </w:r>
      <w:r>
        <w:rPr>
          <w:spacing w:val="40"/>
          <w:w w:val="105"/>
        </w:rPr>
        <w:t> </w:t>
      </w:r>
      <w:r>
        <w:rPr>
          <w:w w:val="105"/>
        </w:rPr>
        <w:t>Devido</w:t>
      </w:r>
      <w:r>
        <w:rPr>
          <w:w w:val="105"/>
        </w:rPr>
        <w:t> à</w:t>
      </w:r>
      <w:r>
        <w:rPr>
          <w:w w:val="105"/>
        </w:rPr>
        <w:t> distinção</w:t>
      </w:r>
      <w:r>
        <w:rPr>
          <w:w w:val="105"/>
        </w:rPr>
        <w:t> e</w:t>
      </w:r>
      <w:r>
        <w:rPr>
          <w:w w:val="105"/>
        </w:rPr>
        <w:t> à similaridade do artigo </w:t>
      </w:r>
      <w:r>
        <w:rPr>
          <w:i/>
          <w:color w:val="7F7F7F"/>
          <w:w w:val="105"/>
        </w:rPr>
        <w:t>e</w:t>
      </w:r>
      <w:r>
        <w:rPr>
          <w:i/>
          <w:color w:val="7F7F7F"/>
          <w:w w:val="105"/>
        </w:rPr>
        <w:t> </w:t>
      </w:r>
      <w:r>
        <w:rPr>
          <w:w w:val="105"/>
        </w:rPr>
        <w:t>para com os artigos </w:t>
      </w:r>
      <w:r>
        <w:rPr>
          <w:i/>
          <w:color w:val="7F7F7F"/>
          <w:w w:val="105"/>
        </w:rPr>
        <w:t>o</w:t>
      </w:r>
      <w:r>
        <w:rPr>
          <w:i/>
          <w:color w:val="7F7F7F"/>
          <w:w w:val="105"/>
        </w:rPr>
        <w:t> </w:t>
      </w:r>
      <w:r>
        <w:rPr>
          <w:w w:val="105"/>
        </w:rPr>
        <w:t>e </w:t>
      </w:r>
      <w:r>
        <w:rPr>
          <w:i/>
          <w:color w:val="7F7F7F"/>
          <w:w w:val="105"/>
        </w:rPr>
        <w:t>a</w:t>
      </w:r>
      <w:r>
        <w:rPr>
          <w:w w:val="105"/>
        </w:rPr>
        <w:t>,</w:t>
      </w:r>
      <w:r>
        <w:rPr>
          <w:w w:val="105"/>
        </w:rPr>
        <w:t> a presença desse artigo nas tabelas permite</w:t>
      </w:r>
      <w:r>
        <w:rPr>
          <w:w w:val="105"/>
        </w:rPr>
        <w:t> que</w:t>
      </w:r>
      <w:r>
        <w:rPr>
          <w:w w:val="105"/>
        </w:rPr>
        <w:t> quem</w:t>
      </w:r>
      <w:r>
        <w:rPr>
          <w:w w:val="105"/>
        </w:rPr>
        <w:t> aprende</w:t>
      </w:r>
      <w:r>
        <w:rPr>
          <w:w w:val="105"/>
        </w:rPr>
        <w:t> os</w:t>
      </w:r>
      <w:r>
        <w:rPr>
          <w:w w:val="105"/>
        </w:rPr>
        <w:t> novos</w:t>
      </w:r>
      <w:r>
        <w:rPr>
          <w:w w:val="105"/>
        </w:rPr>
        <w:t> «</w:t>
      </w:r>
      <w:r>
        <w:rPr>
          <w:color w:val="7F7F7F"/>
          <w:w w:val="105"/>
        </w:rPr>
        <w:t>gêneros</w:t>
      </w:r>
      <w:r>
        <w:rPr>
          <w:w w:val="105"/>
        </w:rPr>
        <w:t>»</w:t>
      </w:r>
      <w:r>
        <w:rPr>
          <w:w w:val="105"/>
        </w:rPr>
        <w:t> compare</w:t>
      </w:r>
      <w:r>
        <w:rPr>
          <w:w w:val="105"/>
        </w:rPr>
        <w:t> os</w:t>
      </w:r>
      <w:r>
        <w:rPr>
          <w:w w:val="105"/>
        </w:rPr>
        <w:t> padrões</w:t>
      </w:r>
      <w:r>
        <w:rPr>
          <w:w w:val="105"/>
        </w:rPr>
        <w:t> nominais</w:t>
      </w:r>
      <w:r>
        <w:rPr>
          <w:w w:val="105"/>
        </w:rPr>
        <w:t> entre</w:t>
      </w:r>
      <w:r>
        <w:rPr>
          <w:w w:val="105"/>
        </w:rPr>
        <w:t> si</w:t>
      </w:r>
      <w:r>
        <w:rPr>
          <w:w w:val="105"/>
        </w:rPr>
        <w:t> e reconheça</w:t>
      </w:r>
      <w:r>
        <w:rPr>
          <w:w w:val="105"/>
        </w:rPr>
        <w:t> facilmente</w:t>
      </w:r>
      <w:r>
        <w:rPr>
          <w:w w:val="105"/>
        </w:rPr>
        <w:t> as</w:t>
      </w:r>
      <w:r>
        <w:rPr>
          <w:w w:val="105"/>
        </w:rPr>
        <w:t> peças</w:t>
      </w:r>
      <w:r>
        <w:rPr>
          <w:w w:val="105"/>
        </w:rPr>
        <w:t> que</w:t>
      </w:r>
      <w:r>
        <w:rPr>
          <w:w w:val="105"/>
        </w:rPr>
        <w:t> realizam</w:t>
      </w:r>
      <w:r>
        <w:rPr>
          <w:w w:val="105"/>
        </w:rPr>
        <w:t> «</w:t>
      </w:r>
      <w:r>
        <w:rPr>
          <w:color w:val="7F7F7F"/>
          <w:w w:val="105"/>
        </w:rPr>
        <w:t>gênero</w:t>
      </w:r>
      <w:r>
        <w:rPr>
          <w:w w:val="105"/>
        </w:rPr>
        <w:t>».</w:t>
      </w:r>
      <w:r>
        <w:rPr>
          <w:spacing w:val="40"/>
          <w:w w:val="105"/>
        </w:rPr>
        <w:t> </w:t>
      </w:r>
      <w:r>
        <w:rPr>
          <w:w w:val="105"/>
        </w:rPr>
        <w:t>Foi</w:t>
      </w:r>
      <w:r>
        <w:rPr>
          <w:w w:val="105"/>
        </w:rPr>
        <w:t> por</w:t>
      </w:r>
      <w:r>
        <w:rPr>
          <w:w w:val="105"/>
        </w:rPr>
        <w:t> esse</w:t>
      </w:r>
      <w:r>
        <w:rPr>
          <w:w w:val="105"/>
        </w:rPr>
        <w:t> motivo</w:t>
      </w:r>
      <w:r>
        <w:rPr>
          <w:w w:val="105"/>
        </w:rPr>
        <w:t> didático,</w:t>
      </w:r>
      <w:r>
        <w:rPr>
          <w:w w:val="105"/>
        </w:rPr>
        <w:t> de estímulo</w:t>
      </w:r>
      <w:r>
        <w:rPr>
          <w:w w:val="105"/>
        </w:rPr>
        <w:t> à</w:t>
      </w:r>
      <w:r>
        <w:rPr>
          <w:w w:val="105"/>
        </w:rPr>
        <w:t> consciência</w:t>
      </w:r>
      <w:r>
        <w:rPr>
          <w:w w:val="105"/>
        </w:rPr>
        <w:t> gramatical,</w:t>
      </w:r>
      <w:r>
        <w:rPr>
          <w:w w:val="105"/>
        </w:rPr>
        <w:t> que</w:t>
      </w:r>
      <w:r>
        <w:rPr>
          <w:w w:val="105"/>
        </w:rPr>
        <w:t> optamos</w:t>
      </w:r>
      <w:r>
        <w:rPr>
          <w:w w:val="105"/>
        </w:rPr>
        <w:t> por</w:t>
      </w:r>
      <w:r>
        <w:rPr>
          <w:w w:val="105"/>
        </w:rPr>
        <w:t> apresentar</w:t>
      </w:r>
      <w:r>
        <w:rPr>
          <w:w w:val="105"/>
        </w:rPr>
        <w:t> o</w:t>
      </w:r>
      <w:r>
        <w:rPr>
          <w:w w:val="105"/>
        </w:rPr>
        <w:t> artigo</w:t>
      </w:r>
      <w:r>
        <w:rPr>
          <w:w w:val="105"/>
        </w:rPr>
        <w:t> </w:t>
      </w:r>
      <w:r>
        <w:rPr>
          <w:i/>
          <w:color w:val="7F7F7F"/>
          <w:w w:val="105"/>
        </w:rPr>
        <w:t>e</w:t>
      </w:r>
      <w:r>
        <w:rPr>
          <w:i/>
          <w:color w:val="7F7F7F"/>
          <w:w w:val="105"/>
        </w:rPr>
        <w:t> </w:t>
      </w:r>
      <w:r>
        <w:rPr>
          <w:w w:val="105"/>
        </w:rPr>
        <w:t>nas</w:t>
      </w:r>
      <w:r>
        <w:rPr>
          <w:w w:val="105"/>
        </w:rPr>
        <w:t> tabelas. Contudo,</w:t>
      </w:r>
      <w:r>
        <w:rPr>
          <w:spacing w:val="-2"/>
          <w:w w:val="105"/>
        </w:rPr>
        <w:t> </w:t>
      </w:r>
      <w:r>
        <w:rPr>
          <w:w w:val="105"/>
        </w:rPr>
        <w:t>como</w:t>
      </w:r>
      <w:r>
        <w:rPr>
          <w:spacing w:val="-4"/>
          <w:w w:val="105"/>
        </w:rPr>
        <w:t> </w:t>
      </w:r>
      <w:r>
        <w:rPr>
          <w:w w:val="105"/>
        </w:rPr>
        <w:t>estamos</w:t>
      </w:r>
      <w:r>
        <w:rPr>
          <w:spacing w:val="-4"/>
          <w:w w:val="105"/>
        </w:rPr>
        <w:t> </w:t>
      </w:r>
      <w:r>
        <w:rPr>
          <w:w w:val="105"/>
        </w:rPr>
        <w:t>descrevendo</w:t>
      </w:r>
      <w:r>
        <w:rPr>
          <w:spacing w:val="-4"/>
          <w:w w:val="105"/>
        </w:rPr>
        <w:t> </w:t>
      </w:r>
      <w:r>
        <w:rPr>
          <w:w w:val="105"/>
        </w:rPr>
        <w:t>a</w:t>
      </w:r>
      <w:r>
        <w:rPr>
          <w:spacing w:val="-4"/>
          <w:w w:val="105"/>
        </w:rPr>
        <w:t> </w:t>
      </w:r>
      <w:r>
        <w:rPr>
          <w:w w:val="105"/>
        </w:rPr>
        <w:t>língua,</w:t>
      </w:r>
      <w:r>
        <w:rPr>
          <w:spacing w:val="-2"/>
          <w:w w:val="105"/>
        </w:rPr>
        <w:t> </w:t>
      </w:r>
      <w:r>
        <w:rPr>
          <w:w w:val="105"/>
        </w:rPr>
        <w:t>não</w:t>
      </w:r>
      <w:r>
        <w:rPr>
          <w:spacing w:val="-4"/>
          <w:w w:val="105"/>
        </w:rPr>
        <w:t> </w:t>
      </w:r>
      <w:r>
        <w:rPr>
          <w:w w:val="105"/>
        </w:rPr>
        <w:t>podemos</w:t>
      </w:r>
      <w:r>
        <w:rPr>
          <w:spacing w:val="-4"/>
          <w:w w:val="105"/>
        </w:rPr>
        <w:t> </w:t>
      </w:r>
      <w:r>
        <w:rPr>
          <w:w w:val="105"/>
        </w:rPr>
        <w:t>deixar</w:t>
      </w:r>
      <w:r>
        <w:rPr>
          <w:spacing w:val="-4"/>
          <w:w w:val="105"/>
        </w:rPr>
        <w:t> </w:t>
      </w:r>
      <w:r>
        <w:rPr>
          <w:w w:val="105"/>
        </w:rPr>
        <w:t>a</w:t>
      </w:r>
      <w:r>
        <w:rPr>
          <w:spacing w:val="-4"/>
          <w:w w:val="105"/>
        </w:rPr>
        <w:t> </w:t>
      </w:r>
      <w:r>
        <w:rPr>
          <w:w w:val="105"/>
        </w:rPr>
        <w:t>impressão</w:t>
      </w:r>
      <w:r>
        <w:rPr>
          <w:spacing w:val="-4"/>
          <w:w w:val="105"/>
        </w:rPr>
        <w:t> </w:t>
      </w:r>
      <w:r>
        <w:rPr>
          <w:w w:val="105"/>
        </w:rPr>
        <w:t>de</w:t>
      </w:r>
      <w:r>
        <w:rPr>
          <w:spacing w:val="-4"/>
          <w:w w:val="105"/>
        </w:rPr>
        <w:t> </w:t>
      </w:r>
      <w:r>
        <w:rPr>
          <w:w w:val="105"/>
        </w:rPr>
        <w:t>que</w:t>
      </w:r>
      <w:r>
        <w:rPr>
          <w:spacing w:val="-4"/>
          <w:w w:val="105"/>
        </w:rPr>
        <w:t> </w:t>
      </w:r>
      <w:r>
        <w:rPr>
          <w:w w:val="105"/>
        </w:rPr>
        <w:t>as variantes</w:t>
      </w:r>
      <w:r>
        <w:rPr>
          <w:spacing w:val="-8"/>
          <w:w w:val="105"/>
        </w:rPr>
        <w:t> </w:t>
      </w:r>
      <w:r>
        <w:rPr>
          <w:w w:val="105"/>
        </w:rPr>
        <w:t>do</w:t>
      </w:r>
      <w:r>
        <w:rPr>
          <w:spacing w:val="-8"/>
          <w:w w:val="105"/>
        </w:rPr>
        <w:t> </w:t>
      </w:r>
      <w:r>
        <w:rPr>
          <w:w w:val="105"/>
        </w:rPr>
        <w:t>artigo</w:t>
      </w:r>
      <w:r>
        <w:rPr>
          <w:spacing w:val="-9"/>
          <w:w w:val="105"/>
        </w:rPr>
        <w:t> </w:t>
      </w:r>
      <w:r>
        <w:rPr>
          <w:i/>
          <w:color w:val="7F7F7F"/>
          <w:w w:val="105"/>
        </w:rPr>
        <w:t>e </w:t>
      </w:r>
      <w:r>
        <w:rPr>
          <w:w w:val="105"/>
        </w:rPr>
        <w:t>seriam</w:t>
      </w:r>
      <w:r>
        <w:rPr>
          <w:spacing w:val="-8"/>
          <w:w w:val="105"/>
        </w:rPr>
        <w:t> </w:t>
      </w:r>
      <w:r>
        <w:rPr>
          <w:w w:val="105"/>
        </w:rPr>
        <w:t>menos</w:t>
      </w:r>
      <w:r>
        <w:rPr>
          <w:spacing w:val="-8"/>
          <w:w w:val="105"/>
        </w:rPr>
        <w:t> </w:t>
      </w:r>
      <w:r>
        <w:rPr>
          <w:w w:val="105"/>
        </w:rPr>
        <w:t>frequentes</w:t>
      </w:r>
      <w:r>
        <w:rPr>
          <w:spacing w:val="-8"/>
          <w:w w:val="105"/>
        </w:rPr>
        <w:t> </w:t>
      </w:r>
      <w:r>
        <w:rPr>
          <w:w w:val="105"/>
        </w:rPr>
        <w:t>por</w:t>
      </w:r>
      <w:r>
        <w:rPr>
          <w:spacing w:val="-8"/>
          <w:w w:val="105"/>
        </w:rPr>
        <w:t> </w:t>
      </w:r>
      <w:r>
        <w:rPr>
          <w:w w:val="105"/>
        </w:rPr>
        <w:t>terem</w:t>
      </w:r>
      <w:r>
        <w:rPr>
          <w:spacing w:val="-9"/>
          <w:w w:val="105"/>
        </w:rPr>
        <w:t> </w:t>
      </w:r>
      <w:r>
        <w:rPr>
          <w:w w:val="105"/>
        </w:rPr>
        <w:t>sido</w:t>
      </w:r>
      <w:r>
        <w:rPr>
          <w:spacing w:val="-9"/>
          <w:w w:val="105"/>
        </w:rPr>
        <w:t> </w:t>
      </w:r>
      <w:r>
        <w:rPr>
          <w:w w:val="105"/>
        </w:rPr>
        <w:t>apresentadas</w:t>
      </w:r>
      <w:r>
        <w:rPr>
          <w:spacing w:val="-8"/>
          <w:w w:val="105"/>
        </w:rPr>
        <w:t> </w:t>
      </w:r>
      <w:r>
        <w:rPr>
          <w:w w:val="105"/>
        </w:rPr>
        <w:t>posteriormente e</w:t>
      </w:r>
      <w:r>
        <w:rPr>
          <w:spacing w:val="-10"/>
          <w:w w:val="105"/>
        </w:rPr>
        <w:t> </w:t>
      </w:r>
      <w:r>
        <w:rPr>
          <w:w w:val="105"/>
        </w:rPr>
        <w:t>com</w:t>
      </w:r>
      <w:r>
        <w:rPr>
          <w:spacing w:val="-11"/>
          <w:w w:val="105"/>
        </w:rPr>
        <w:t> </w:t>
      </w:r>
      <w:r>
        <w:rPr>
          <w:w w:val="105"/>
        </w:rPr>
        <w:t>menos</w:t>
      </w:r>
      <w:r>
        <w:rPr>
          <w:spacing w:val="-10"/>
          <w:w w:val="105"/>
        </w:rPr>
        <w:t> </w:t>
      </w:r>
      <w:r>
        <w:rPr>
          <w:w w:val="105"/>
        </w:rPr>
        <w:t>destaque.</w:t>
      </w:r>
      <w:r>
        <w:rPr>
          <w:spacing w:val="20"/>
          <w:w w:val="105"/>
        </w:rPr>
        <w:t> </w:t>
      </w:r>
      <w:r>
        <w:rPr>
          <w:w w:val="105"/>
        </w:rPr>
        <w:t>Por</w:t>
      </w:r>
      <w:r>
        <w:rPr>
          <w:spacing w:val="-10"/>
          <w:w w:val="105"/>
        </w:rPr>
        <w:t> </w:t>
      </w:r>
      <w:r>
        <w:rPr>
          <w:w w:val="105"/>
        </w:rPr>
        <w:t>isso,</w:t>
      </w:r>
      <w:r>
        <w:rPr>
          <w:spacing w:val="-8"/>
          <w:w w:val="105"/>
        </w:rPr>
        <w:t> </w:t>
      </w:r>
      <w:r>
        <w:rPr>
          <w:w w:val="105"/>
        </w:rPr>
        <w:t>informamos</w:t>
      </w:r>
      <w:r>
        <w:rPr>
          <w:spacing w:val="-10"/>
          <w:w w:val="105"/>
        </w:rPr>
        <w:t> </w:t>
      </w:r>
      <w:r>
        <w:rPr>
          <w:w w:val="105"/>
        </w:rPr>
        <w:t>aqui</w:t>
      </w:r>
      <w:r>
        <w:rPr>
          <w:spacing w:val="-11"/>
          <w:w w:val="105"/>
        </w:rPr>
        <w:t> </w:t>
      </w:r>
      <w:r>
        <w:rPr>
          <w:w w:val="105"/>
        </w:rPr>
        <w:t>que</w:t>
      </w:r>
      <w:r>
        <w:rPr>
          <w:spacing w:val="-10"/>
          <w:w w:val="105"/>
        </w:rPr>
        <w:t> </w:t>
      </w:r>
      <w:r>
        <w:rPr>
          <w:w w:val="105"/>
        </w:rPr>
        <w:t>o</w:t>
      </w:r>
      <w:r>
        <w:rPr>
          <w:spacing w:val="-10"/>
          <w:w w:val="105"/>
        </w:rPr>
        <w:t> </w:t>
      </w:r>
      <w:r>
        <w:rPr>
          <w:w w:val="105"/>
        </w:rPr>
        <w:t>motivo</w:t>
      </w:r>
      <w:r>
        <w:rPr>
          <w:spacing w:val="-10"/>
          <w:w w:val="105"/>
        </w:rPr>
        <w:t> </w:t>
      </w:r>
      <w:r>
        <w:rPr>
          <w:w w:val="105"/>
        </w:rPr>
        <w:t>da</w:t>
      </w:r>
      <w:r>
        <w:rPr>
          <w:spacing w:val="-10"/>
          <w:w w:val="105"/>
        </w:rPr>
        <w:t> </w:t>
      </w:r>
      <w:r>
        <w:rPr>
          <w:w w:val="105"/>
        </w:rPr>
        <w:t>seleção</w:t>
      </w:r>
      <w:r>
        <w:rPr>
          <w:spacing w:val="-10"/>
          <w:w w:val="105"/>
        </w:rPr>
        <w:t> </w:t>
      </w:r>
      <w:r>
        <w:rPr>
          <w:w w:val="105"/>
        </w:rPr>
        <w:t>é</w:t>
      </w:r>
      <w:r>
        <w:rPr>
          <w:spacing w:val="-10"/>
          <w:w w:val="105"/>
        </w:rPr>
        <w:t> </w:t>
      </w:r>
      <w:r>
        <w:rPr>
          <w:w w:val="105"/>
        </w:rPr>
        <w:t>didático</w:t>
      </w:r>
      <w:r>
        <w:rPr>
          <w:spacing w:val="-10"/>
          <w:w w:val="105"/>
        </w:rPr>
        <w:t> </w:t>
      </w:r>
      <w:r>
        <w:rPr>
          <w:w w:val="105"/>
        </w:rPr>
        <w:t>(não é descritivo) e informamos que os três artigos são empregados em similar frequência nos fóruns do Coletivo Soberana</w:t>
      </w:r>
      <w:hyperlink w:history="true" w:anchor="_bookmark47">
        <w:r>
          <w:rPr>
            <w:w w:val="105"/>
            <w:position w:val="9"/>
            <w:sz w:val="16"/>
          </w:rPr>
          <w:t>13</w:t>
        </w:r>
      </w:hyperlink>
      <w:r>
        <w:rPr>
          <w:w w:val="105"/>
        </w:rPr>
        <w:t>.</w:t>
      </w:r>
    </w:p>
    <w:p>
      <w:pPr>
        <w:pStyle w:val="BodyText"/>
        <w:spacing w:before="11"/>
        <w:rPr>
          <w:sz w:val="7"/>
        </w:rPr>
      </w:pPr>
      <w:r>
        <w:rPr>
          <w:sz w:val="7"/>
        </w:rPr>
        <mc:AlternateContent>
          <mc:Choice Requires="wps">
            <w:drawing>
              <wp:anchor distT="0" distB="0" distL="0" distR="0" allowOverlap="1" layoutInCell="1" locked="0" behindDoc="1" simplePos="0" relativeHeight="487601664">
                <wp:simplePos x="0" y="0"/>
                <wp:positionH relativeFrom="page">
                  <wp:posOffset>914400</wp:posOffset>
                </wp:positionH>
                <wp:positionV relativeFrom="paragraph">
                  <wp:posOffset>73653</wp:posOffset>
                </wp:positionV>
                <wp:extent cx="2292985" cy="1270"/>
                <wp:effectExtent l="0" t="0" r="0" b="0"/>
                <wp:wrapTopAndBottom/>
                <wp:docPr id="97" name="Graphic 97"/>
                <wp:cNvGraphicFramePr>
                  <a:graphicFrameLocks/>
                </wp:cNvGraphicFramePr>
                <a:graphic>
                  <a:graphicData uri="http://schemas.microsoft.com/office/word/2010/wordprocessingShape">
                    <wps:wsp>
                      <wps:cNvPr id="97" name="Graphic 97"/>
                      <wps:cNvSpPr/>
                      <wps:spPr>
                        <a:xfrm>
                          <a:off x="0" y="0"/>
                          <a:ext cx="2292985" cy="1270"/>
                        </a:xfrm>
                        <a:custGeom>
                          <a:avLst/>
                          <a:gdLst/>
                          <a:ahLst/>
                          <a:cxnLst/>
                          <a:rect l="l" t="t" r="r" b="b"/>
                          <a:pathLst>
                            <a:path w="2292985" h="0">
                              <a:moveTo>
                                <a:pt x="0" y="0"/>
                              </a:moveTo>
                              <a:lnTo>
                                <a:pt x="2292438" y="0"/>
                              </a:lnTo>
                            </a:path>
                          </a:pathLst>
                        </a:custGeom>
                        <a:ln w="5054">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72pt;margin-top:5.799481pt;width:180.55pt;height:.1pt;mso-position-horizontal-relative:page;mso-position-vertical-relative:paragraph;z-index:-15714816;mso-wrap-distance-left:0;mso-wrap-distance-right:0" id="docshape69" coordorigin="1440,116" coordsize="3611,0" path="m1440,116l5050,116e" filled="false" stroked="true" strokeweight=".398pt" strokecolor="#000000">
                <v:path arrowok="t"/>
                <v:stroke dashstyle="solid"/>
                <w10:wrap type="topAndBottom"/>
              </v:shape>
            </w:pict>
          </mc:Fallback>
        </mc:AlternateContent>
      </w:r>
    </w:p>
    <w:p>
      <w:pPr>
        <w:spacing w:line="249" w:lineRule="auto" w:before="16"/>
        <w:ind w:left="22" w:right="869" w:firstLine="189"/>
        <w:jc w:val="left"/>
        <w:rPr>
          <w:rFonts w:ascii="Georgia" w:hAnsi="Georgia"/>
          <w:sz w:val="20"/>
        </w:rPr>
      </w:pPr>
      <w:r>
        <w:rPr>
          <w:rFonts w:ascii="Cambria" w:hAnsi="Cambria"/>
          <w:position w:val="7"/>
          <w:sz w:val="14"/>
        </w:rPr>
        <w:t>13</w:t>
      </w:r>
      <w:bookmarkStart w:name="_bookmark47" w:id="62"/>
      <w:bookmarkEnd w:id="62"/>
      <w:r>
        <w:rPr>
          <w:rFonts w:ascii="Cambria" w:hAnsi="Cambria"/>
          <w:spacing w:val="10"/>
          <w:position w:val="7"/>
          <w:sz w:val="14"/>
        </w:rPr>
      </w:r>
      <w:r>
        <w:rPr>
          <w:rFonts w:ascii="Georgia" w:hAnsi="Georgia"/>
          <w:sz w:val="20"/>
        </w:rPr>
        <w:t>No</w:t>
      </w:r>
      <w:r>
        <w:rPr>
          <w:rFonts w:ascii="Georgia" w:hAnsi="Georgia"/>
          <w:spacing w:val="-13"/>
          <w:sz w:val="20"/>
        </w:rPr>
        <w:t> </w:t>
      </w:r>
      <w:r>
        <w:rPr>
          <w:rFonts w:ascii="Georgia" w:hAnsi="Georgia"/>
          <w:sz w:val="20"/>
        </w:rPr>
        <w:t>dia</w:t>
      </w:r>
      <w:r>
        <w:rPr>
          <w:rFonts w:ascii="Georgia" w:hAnsi="Georgia"/>
          <w:spacing w:val="-12"/>
          <w:sz w:val="20"/>
        </w:rPr>
        <w:t> </w:t>
      </w:r>
      <w:r>
        <w:rPr>
          <w:rFonts w:ascii="Georgia" w:hAnsi="Georgia"/>
          <w:sz w:val="20"/>
        </w:rPr>
        <w:t>21</w:t>
      </w:r>
      <w:r>
        <w:rPr>
          <w:rFonts w:ascii="Georgia" w:hAnsi="Georgia"/>
          <w:spacing w:val="-12"/>
          <w:sz w:val="20"/>
        </w:rPr>
        <w:t> </w:t>
      </w:r>
      <w:r>
        <w:rPr>
          <w:rFonts w:ascii="Georgia" w:hAnsi="Georgia"/>
          <w:sz w:val="20"/>
        </w:rPr>
        <w:t>de</w:t>
      </w:r>
      <w:r>
        <w:rPr>
          <w:rFonts w:ascii="Georgia" w:hAnsi="Georgia"/>
          <w:spacing w:val="-12"/>
          <w:sz w:val="20"/>
        </w:rPr>
        <w:t> </w:t>
      </w:r>
      <w:r>
        <w:rPr>
          <w:rFonts w:ascii="Georgia" w:hAnsi="Georgia"/>
          <w:sz w:val="20"/>
        </w:rPr>
        <w:t>maio</w:t>
      </w:r>
      <w:r>
        <w:rPr>
          <w:rFonts w:ascii="Georgia" w:hAnsi="Georgia"/>
          <w:spacing w:val="-12"/>
          <w:sz w:val="20"/>
        </w:rPr>
        <w:t> </w:t>
      </w:r>
      <w:r>
        <w:rPr>
          <w:rFonts w:ascii="Georgia" w:hAnsi="Georgia"/>
          <w:sz w:val="20"/>
        </w:rPr>
        <w:t>de</w:t>
      </w:r>
      <w:r>
        <w:rPr>
          <w:rFonts w:ascii="Georgia" w:hAnsi="Georgia"/>
          <w:spacing w:val="-12"/>
          <w:sz w:val="20"/>
        </w:rPr>
        <w:t> </w:t>
      </w:r>
      <w:r>
        <w:rPr>
          <w:rFonts w:ascii="Georgia" w:hAnsi="Georgia"/>
          <w:sz w:val="20"/>
        </w:rPr>
        <w:t>2024,</w:t>
      </w:r>
      <w:r>
        <w:rPr>
          <w:rFonts w:ascii="Georgia" w:hAnsi="Georgia"/>
          <w:spacing w:val="-12"/>
          <w:sz w:val="20"/>
        </w:rPr>
        <w:t> </w:t>
      </w:r>
      <w:r>
        <w:rPr>
          <w:rFonts w:ascii="Georgia" w:hAnsi="Georgia"/>
          <w:sz w:val="20"/>
        </w:rPr>
        <w:t>são</w:t>
      </w:r>
      <w:r>
        <w:rPr>
          <w:rFonts w:ascii="Georgia" w:hAnsi="Georgia"/>
          <w:spacing w:val="-12"/>
          <w:sz w:val="20"/>
        </w:rPr>
        <w:t> </w:t>
      </w:r>
      <w:r>
        <w:rPr>
          <w:rFonts w:ascii="Georgia" w:hAnsi="Georgia"/>
          <w:sz w:val="20"/>
        </w:rPr>
        <w:t>105</w:t>
      </w:r>
      <w:r>
        <w:rPr>
          <w:rFonts w:ascii="Georgia" w:hAnsi="Georgia"/>
          <w:spacing w:val="-12"/>
          <w:sz w:val="20"/>
        </w:rPr>
        <w:t> </w:t>
      </w:r>
      <w:r>
        <w:rPr>
          <w:rFonts w:ascii="Georgia" w:hAnsi="Georgia"/>
          <w:sz w:val="20"/>
        </w:rPr>
        <w:t>mensagens</w:t>
      </w:r>
      <w:r>
        <w:rPr>
          <w:rFonts w:ascii="Georgia" w:hAnsi="Georgia"/>
          <w:spacing w:val="-12"/>
          <w:sz w:val="20"/>
        </w:rPr>
        <w:t> </w:t>
      </w:r>
      <w:r>
        <w:rPr>
          <w:rFonts w:ascii="Georgia" w:hAnsi="Georgia"/>
          <w:sz w:val="20"/>
        </w:rPr>
        <w:t>não-apagadas</w:t>
      </w:r>
      <w:r>
        <w:rPr>
          <w:rFonts w:ascii="Georgia" w:hAnsi="Georgia"/>
          <w:spacing w:val="-12"/>
          <w:sz w:val="20"/>
        </w:rPr>
        <w:t> </w:t>
      </w:r>
      <w:r>
        <w:rPr>
          <w:rFonts w:ascii="Georgia" w:hAnsi="Georgia"/>
          <w:sz w:val="20"/>
        </w:rPr>
        <w:t>com</w:t>
      </w:r>
      <w:r>
        <w:rPr>
          <w:rFonts w:ascii="Georgia" w:hAnsi="Georgia"/>
          <w:spacing w:val="-12"/>
          <w:sz w:val="20"/>
        </w:rPr>
        <w:t> </w:t>
      </w:r>
      <w:r>
        <w:rPr>
          <w:i/>
          <w:color w:val="7F7F7F"/>
          <w:sz w:val="20"/>
        </w:rPr>
        <w:t>alune</w:t>
      </w:r>
      <w:r>
        <w:rPr>
          <w:i/>
          <w:color w:val="7F7F7F"/>
          <w:spacing w:val="-4"/>
          <w:sz w:val="20"/>
        </w:rPr>
        <w:t> </w:t>
      </w:r>
      <w:r>
        <w:rPr>
          <w:rFonts w:ascii="Georgia" w:hAnsi="Georgia"/>
          <w:sz w:val="20"/>
        </w:rPr>
        <w:t>e</w:t>
      </w:r>
      <w:r>
        <w:rPr>
          <w:rFonts w:ascii="Georgia" w:hAnsi="Georgia"/>
          <w:spacing w:val="-12"/>
          <w:sz w:val="20"/>
        </w:rPr>
        <w:t> </w:t>
      </w:r>
      <w:r>
        <w:rPr>
          <w:rFonts w:ascii="Georgia" w:hAnsi="Georgia"/>
          <w:sz w:val="20"/>
        </w:rPr>
        <w:t>105</w:t>
      </w:r>
      <w:r>
        <w:rPr>
          <w:rFonts w:ascii="Georgia" w:hAnsi="Georgia"/>
          <w:spacing w:val="-12"/>
          <w:sz w:val="20"/>
        </w:rPr>
        <w:t> </w:t>
      </w:r>
      <w:r>
        <w:rPr>
          <w:rFonts w:ascii="Georgia" w:hAnsi="Georgia"/>
          <w:sz w:val="20"/>
        </w:rPr>
        <w:t>com</w:t>
      </w:r>
      <w:r>
        <w:rPr>
          <w:rFonts w:ascii="Georgia" w:hAnsi="Georgia"/>
          <w:spacing w:val="-13"/>
          <w:sz w:val="20"/>
        </w:rPr>
        <w:t> </w:t>
      </w:r>
      <w:r>
        <w:rPr>
          <w:i/>
          <w:color w:val="7F7F7F"/>
          <w:sz w:val="20"/>
        </w:rPr>
        <w:t>alunes</w:t>
      </w:r>
      <w:r>
        <w:rPr>
          <w:i/>
          <w:color w:val="7F7F7F"/>
          <w:spacing w:val="-3"/>
          <w:sz w:val="20"/>
        </w:rPr>
        <w:t> </w:t>
      </w:r>
      <w:r>
        <w:rPr>
          <w:rFonts w:ascii="Georgia" w:hAnsi="Georgia"/>
          <w:sz w:val="20"/>
        </w:rPr>
        <w:t>nos</w:t>
      </w:r>
      <w:r>
        <w:rPr>
          <w:rFonts w:ascii="Georgia" w:hAnsi="Georgia"/>
          <w:spacing w:val="-12"/>
          <w:sz w:val="20"/>
        </w:rPr>
        <w:t> </w:t>
      </w:r>
      <w:r>
        <w:rPr>
          <w:rFonts w:ascii="Georgia" w:hAnsi="Georgia"/>
          <w:sz w:val="20"/>
        </w:rPr>
        <w:t>fórums </w:t>
      </w:r>
      <w:r>
        <w:rPr>
          <w:rFonts w:ascii="Georgia" w:hAnsi="Georgia"/>
          <w:spacing w:val="-2"/>
          <w:sz w:val="20"/>
        </w:rPr>
        <w:t>da</w:t>
      </w:r>
      <w:r>
        <w:rPr>
          <w:rFonts w:ascii="Georgia" w:hAnsi="Georgia"/>
          <w:spacing w:val="-6"/>
          <w:sz w:val="20"/>
        </w:rPr>
        <w:t> </w:t>
      </w:r>
      <w:r>
        <w:rPr>
          <w:rFonts w:ascii="Georgia" w:hAnsi="Georgia"/>
          <w:spacing w:val="-2"/>
          <w:sz w:val="20"/>
        </w:rPr>
        <w:t>Soberana</w:t>
      </w:r>
      <w:r>
        <w:rPr>
          <w:rFonts w:ascii="Georgia" w:hAnsi="Georgia"/>
          <w:spacing w:val="-5"/>
          <w:sz w:val="20"/>
        </w:rPr>
        <w:t> </w:t>
      </w:r>
      <w:r>
        <w:rPr>
          <w:rFonts w:ascii="Georgia" w:hAnsi="Georgia"/>
          <w:spacing w:val="-2"/>
          <w:sz w:val="20"/>
        </w:rPr>
        <w:t>e</w:t>
      </w:r>
      <w:r>
        <w:rPr>
          <w:rFonts w:ascii="Georgia" w:hAnsi="Georgia"/>
          <w:spacing w:val="-4"/>
          <w:sz w:val="20"/>
        </w:rPr>
        <w:t> </w:t>
      </w:r>
      <w:r>
        <w:rPr>
          <w:rFonts w:ascii="Georgia" w:hAnsi="Georgia"/>
          <w:spacing w:val="-2"/>
          <w:sz w:val="20"/>
        </w:rPr>
        <w:t>a</w:t>
      </w:r>
      <w:r>
        <w:rPr>
          <w:rFonts w:ascii="Georgia" w:hAnsi="Georgia"/>
          <w:spacing w:val="-5"/>
          <w:sz w:val="20"/>
        </w:rPr>
        <w:t> </w:t>
      </w:r>
      <w:r>
        <w:rPr>
          <w:rFonts w:ascii="Georgia" w:hAnsi="Georgia"/>
          <w:spacing w:val="-2"/>
          <w:sz w:val="20"/>
        </w:rPr>
        <w:t>proporção</w:t>
      </w:r>
      <w:r>
        <w:rPr>
          <w:rFonts w:ascii="Georgia" w:hAnsi="Georgia"/>
          <w:spacing w:val="-5"/>
          <w:sz w:val="20"/>
        </w:rPr>
        <w:t> </w:t>
      </w:r>
      <w:r>
        <w:rPr>
          <w:rFonts w:ascii="Georgia" w:hAnsi="Georgia"/>
          <w:spacing w:val="-2"/>
          <w:sz w:val="20"/>
        </w:rPr>
        <w:t>entre</w:t>
      </w:r>
      <w:r>
        <w:rPr>
          <w:rFonts w:ascii="Georgia" w:hAnsi="Georgia"/>
          <w:spacing w:val="-4"/>
          <w:sz w:val="20"/>
        </w:rPr>
        <w:t> </w:t>
      </w:r>
      <w:r>
        <w:rPr>
          <w:rFonts w:ascii="Georgia" w:hAnsi="Georgia"/>
          <w:spacing w:val="-2"/>
          <w:sz w:val="20"/>
        </w:rPr>
        <w:t>os</w:t>
      </w:r>
      <w:r>
        <w:rPr>
          <w:rFonts w:ascii="Georgia" w:hAnsi="Georgia"/>
          <w:spacing w:val="-6"/>
          <w:sz w:val="20"/>
        </w:rPr>
        <w:t> </w:t>
      </w:r>
      <w:r>
        <w:rPr>
          <w:rFonts w:ascii="Georgia" w:hAnsi="Georgia"/>
          <w:spacing w:val="-2"/>
          <w:sz w:val="20"/>
        </w:rPr>
        <w:t>artigos</w:t>
      </w:r>
      <w:r>
        <w:rPr>
          <w:rFonts w:ascii="Georgia" w:hAnsi="Georgia"/>
          <w:spacing w:val="-4"/>
          <w:sz w:val="20"/>
        </w:rPr>
        <w:t> </w:t>
      </w:r>
      <w:r>
        <w:rPr>
          <w:rFonts w:ascii="Georgia" w:hAnsi="Georgia"/>
          <w:spacing w:val="-2"/>
          <w:sz w:val="20"/>
        </w:rPr>
        <w:t>empregados</w:t>
      </w:r>
      <w:r>
        <w:rPr>
          <w:rFonts w:ascii="Georgia" w:hAnsi="Georgia"/>
          <w:spacing w:val="-6"/>
          <w:sz w:val="20"/>
        </w:rPr>
        <w:t> </w:t>
      </w:r>
      <w:r>
        <w:rPr>
          <w:i/>
          <w:color w:val="7F7F7F"/>
          <w:spacing w:val="-2"/>
          <w:sz w:val="20"/>
        </w:rPr>
        <w:t>e</w:t>
      </w:r>
      <w:r>
        <w:rPr>
          <w:rFonts w:ascii="Georgia" w:hAnsi="Georgia"/>
          <w:spacing w:val="-2"/>
          <w:sz w:val="20"/>
        </w:rPr>
        <w:t>, </w:t>
      </w:r>
      <w:r>
        <w:rPr>
          <w:i/>
          <w:color w:val="7F7F7F"/>
          <w:spacing w:val="-2"/>
          <w:sz w:val="20"/>
        </w:rPr>
        <w:t>o</w:t>
      </w:r>
      <w:r>
        <w:rPr>
          <w:i/>
          <w:color w:val="7F7F7F"/>
          <w:spacing w:val="3"/>
          <w:sz w:val="20"/>
        </w:rPr>
        <w:t> </w:t>
      </w:r>
      <w:r>
        <w:rPr>
          <w:rFonts w:ascii="Georgia" w:hAnsi="Georgia"/>
          <w:spacing w:val="-2"/>
          <w:sz w:val="20"/>
        </w:rPr>
        <w:t>e</w:t>
      </w:r>
      <w:r>
        <w:rPr>
          <w:rFonts w:ascii="Georgia" w:hAnsi="Georgia"/>
          <w:spacing w:val="-5"/>
          <w:sz w:val="20"/>
        </w:rPr>
        <w:t> </w:t>
      </w:r>
      <w:r>
        <w:rPr>
          <w:i/>
          <w:color w:val="7F7F7F"/>
          <w:spacing w:val="-2"/>
          <w:sz w:val="20"/>
        </w:rPr>
        <w:t>le</w:t>
      </w:r>
      <w:r>
        <w:rPr>
          <w:i/>
          <w:color w:val="7F7F7F"/>
          <w:spacing w:val="6"/>
          <w:sz w:val="20"/>
        </w:rPr>
        <w:t> </w:t>
      </w:r>
      <w:r>
        <w:rPr>
          <w:rFonts w:ascii="Georgia" w:hAnsi="Georgia"/>
          <w:spacing w:val="-2"/>
          <w:sz w:val="20"/>
        </w:rPr>
        <w:t>segue</w:t>
      </w:r>
      <w:r>
        <w:rPr>
          <w:rFonts w:ascii="Georgia" w:hAnsi="Georgia"/>
          <w:spacing w:val="-4"/>
          <w:sz w:val="20"/>
        </w:rPr>
        <w:t> </w:t>
      </w:r>
      <w:r>
        <w:rPr>
          <w:rFonts w:ascii="Georgia" w:hAnsi="Georgia"/>
          <w:spacing w:val="-2"/>
          <w:sz w:val="20"/>
        </w:rPr>
        <w:t>inalterada.</w:t>
      </w:r>
      <w:r>
        <w:rPr>
          <w:rFonts w:ascii="Georgia" w:hAnsi="Georgia"/>
          <w:spacing w:val="19"/>
          <w:sz w:val="20"/>
        </w:rPr>
        <w:t> </w:t>
      </w:r>
      <w:r>
        <w:rPr>
          <w:rFonts w:ascii="Georgia" w:hAnsi="Georgia"/>
          <w:spacing w:val="-2"/>
          <w:sz w:val="20"/>
        </w:rPr>
        <w:t>Nas</w:t>
      </w:r>
      <w:r>
        <w:rPr>
          <w:rFonts w:ascii="Georgia" w:hAnsi="Georgia"/>
          <w:spacing w:val="-4"/>
          <w:sz w:val="20"/>
        </w:rPr>
        <w:t> </w:t>
      </w:r>
      <w:r>
        <w:rPr>
          <w:rFonts w:ascii="Georgia" w:hAnsi="Georgia"/>
          <w:spacing w:val="-2"/>
          <w:sz w:val="20"/>
        </w:rPr>
        <w:t>buscas</w:t>
      </w:r>
      <w:r>
        <w:rPr>
          <w:rFonts w:ascii="Georgia" w:hAnsi="Georgia"/>
          <w:spacing w:val="-5"/>
          <w:sz w:val="20"/>
        </w:rPr>
        <w:t> </w:t>
      </w:r>
      <w:r>
        <w:rPr>
          <w:rFonts w:ascii="Georgia" w:hAnsi="Georgia"/>
          <w:spacing w:val="-2"/>
          <w:sz w:val="20"/>
        </w:rPr>
        <w:t>por</w:t>
      </w:r>
      <w:r>
        <w:rPr>
          <w:rFonts w:ascii="Georgia" w:hAnsi="Georgia"/>
          <w:spacing w:val="-4"/>
          <w:sz w:val="20"/>
        </w:rPr>
        <w:t> </w:t>
      </w:r>
      <w:r>
        <w:rPr>
          <w:i/>
          <w:color w:val="7F7F7F"/>
          <w:spacing w:val="-2"/>
          <w:sz w:val="20"/>
        </w:rPr>
        <w:t>alunes</w:t>
      </w:r>
      <w:r>
        <w:rPr>
          <w:rFonts w:ascii="Georgia" w:hAnsi="Georgia"/>
          <w:spacing w:val="-2"/>
          <w:sz w:val="20"/>
        </w:rPr>
        <w:t>,</w:t>
      </w:r>
    </w:p>
    <w:p>
      <w:pPr>
        <w:spacing w:after="0" w:line="249" w:lineRule="auto"/>
        <w:jc w:val="left"/>
        <w:rPr>
          <w:rFonts w:ascii="Georgia" w:hAnsi="Georgia"/>
          <w:sz w:val="20"/>
        </w:rPr>
        <w:sectPr>
          <w:pgSz w:w="11910" w:h="16840"/>
          <w:pgMar w:header="819" w:footer="0" w:top="1120" w:bottom="280" w:left="1417" w:right="566"/>
        </w:sectPr>
      </w:pPr>
    </w:p>
    <w:p>
      <w:pPr>
        <w:pStyle w:val="Heading2"/>
        <w:numPr>
          <w:ilvl w:val="1"/>
          <w:numId w:val="10"/>
        </w:numPr>
        <w:tabs>
          <w:tab w:pos="869" w:val="left" w:leader="none"/>
        </w:tabs>
        <w:spacing w:line="240" w:lineRule="auto" w:before="235" w:after="0"/>
        <w:ind w:left="869" w:right="0" w:hanging="846"/>
        <w:jc w:val="left"/>
      </w:pPr>
      <w:bookmarkStart w:name="Sentidos experienciais" w:id="63"/>
      <w:bookmarkEnd w:id="63"/>
      <w:r>
        <w:rPr>
          <w:b w:val="0"/>
        </w:rPr>
      </w:r>
      <w:bookmarkStart w:name="_bookmark48" w:id="64"/>
      <w:bookmarkEnd w:id="64"/>
      <w:r>
        <w:rPr>
          <w:b w:val="0"/>
        </w:rPr>
      </w:r>
      <w:r>
        <w:rPr/>
        <w:t>Sentidos</w:t>
      </w:r>
      <w:r>
        <w:rPr>
          <w:spacing w:val="48"/>
        </w:rPr>
        <w:t> </w:t>
      </w:r>
      <w:r>
        <w:rPr>
          <w:spacing w:val="-2"/>
        </w:rPr>
        <w:t>experienciais</w:t>
      </w:r>
    </w:p>
    <w:p>
      <w:pPr>
        <w:pStyle w:val="BodyText"/>
        <w:spacing w:line="252" w:lineRule="auto" w:before="226"/>
        <w:ind w:left="23" w:right="870"/>
        <w:jc w:val="both"/>
      </w:pPr>
      <w:r>
        <w:rPr>
          <w:w w:val="105"/>
        </w:rPr>
        <w:t>Os</w:t>
      </w:r>
      <w:r>
        <w:rPr>
          <w:w w:val="105"/>
        </w:rPr>
        <w:t> «</w:t>
      </w:r>
      <w:r>
        <w:rPr>
          <w:color w:val="7F7F7F"/>
          <w:w w:val="105"/>
        </w:rPr>
        <w:t>gêneros</w:t>
      </w:r>
      <w:r>
        <w:rPr>
          <w:w w:val="105"/>
        </w:rPr>
        <w:t>»</w:t>
      </w:r>
      <w:r>
        <w:rPr>
          <w:spacing w:val="-1"/>
          <w:w w:val="105"/>
        </w:rPr>
        <w:t> </w:t>
      </w:r>
      <w:r>
        <w:rPr>
          <w:w w:val="105"/>
        </w:rPr>
        <w:t>antigos</w:t>
      </w:r>
      <w:r>
        <w:rPr>
          <w:spacing w:val="-1"/>
          <w:w w:val="105"/>
        </w:rPr>
        <w:t> </w:t>
      </w:r>
      <w:r>
        <w:rPr>
          <w:w w:val="105"/>
        </w:rPr>
        <w:t>(</w:t>
      </w:r>
      <w:r>
        <w:rPr>
          <w:color w:val="7F7F7F"/>
          <w:w w:val="105"/>
        </w:rPr>
        <w:t>‘pessoal’</w:t>
      </w:r>
      <w:r>
        <w:rPr>
          <w:color w:val="7F7F7F"/>
          <w:spacing w:val="-1"/>
          <w:w w:val="105"/>
        </w:rPr>
        <w:t> </w:t>
      </w:r>
      <w:r>
        <w:rPr>
          <w:w w:val="105"/>
        </w:rPr>
        <w:t>vs</w:t>
      </w:r>
      <w:r>
        <w:rPr>
          <w:w w:val="105"/>
        </w:rPr>
        <w:t> </w:t>
      </w:r>
      <w:r>
        <w:rPr>
          <w:color w:val="7F7F7F"/>
          <w:w w:val="105"/>
        </w:rPr>
        <w:t>‘não-pessoal’</w:t>
      </w:r>
      <w:r>
        <w:rPr>
          <w:w w:val="105"/>
        </w:rPr>
        <w:t>,</w:t>
      </w:r>
      <w:r>
        <w:rPr>
          <w:w w:val="105"/>
        </w:rPr>
        <w:t> </w:t>
      </w:r>
      <w:r>
        <w:rPr>
          <w:color w:val="7F7F7F"/>
          <w:w w:val="105"/>
        </w:rPr>
        <w:t>‘animado’</w:t>
      </w:r>
      <w:r>
        <w:rPr>
          <w:color w:val="7F7F7F"/>
          <w:w w:val="105"/>
        </w:rPr>
        <w:t> </w:t>
      </w:r>
      <w:r>
        <w:rPr>
          <w:w w:val="105"/>
        </w:rPr>
        <w:t>vs</w:t>
      </w:r>
      <w:r>
        <w:rPr>
          <w:spacing w:val="-1"/>
          <w:w w:val="105"/>
        </w:rPr>
        <w:t> </w:t>
      </w:r>
      <w:r>
        <w:rPr>
          <w:color w:val="7F7F7F"/>
          <w:w w:val="105"/>
        </w:rPr>
        <w:t>‘inanimado’</w:t>
      </w:r>
      <w:r>
        <w:rPr>
          <w:color w:val="7F7F7F"/>
          <w:spacing w:val="-1"/>
          <w:w w:val="105"/>
        </w:rPr>
        <w:t> </w:t>
      </w:r>
      <w:r>
        <w:rPr>
          <w:w w:val="105"/>
        </w:rPr>
        <w:t>e</w:t>
      </w:r>
      <w:r>
        <w:rPr>
          <w:w w:val="105"/>
        </w:rPr>
        <w:t> </w:t>
      </w:r>
      <w:r>
        <w:rPr>
          <w:color w:val="7F7F7F"/>
          <w:w w:val="105"/>
        </w:rPr>
        <w:t>‘feminino’ </w:t>
      </w:r>
      <w:r>
        <w:rPr>
          <w:w w:val="105"/>
        </w:rPr>
        <w:t>vs </w:t>
      </w:r>
      <w:r>
        <w:rPr>
          <w:color w:val="7F7F7F"/>
          <w:w w:val="105"/>
        </w:rPr>
        <w:t>‘masculino’</w:t>
      </w:r>
      <w:r>
        <w:rPr>
          <w:w w:val="105"/>
        </w:rPr>
        <w:t>) seguem existindo nas práticas discursivas emergentes pelas quais se visa incluir as pessoas que não são nem homens nem mulheres.</w:t>
      </w:r>
      <w:r>
        <w:rPr>
          <w:spacing w:val="37"/>
          <w:w w:val="105"/>
        </w:rPr>
        <w:t> </w:t>
      </w:r>
      <w:r>
        <w:rPr>
          <w:w w:val="105"/>
        </w:rPr>
        <w:t>Em particular, temos o novo </w:t>
      </w:r>
      <w:r>
        <w:rPr>
          <w:color w:val="7F7F7F"/>
          <w:w w:val="105"/>
        </w:rPr>
        <w:t>‘gênero</w:t>
      </w:r>
      <w:r>
        <w:rPr>
          <w:color w:val="7F7F7F"/>
          <w:spacing w:val="-12"/>
          <w:w w:val="105"/>
        </w:rPr>
        <w:t> </w:t>
      </w:r>
      <w:r>
        <w:rPr>
          <w:color w:val="7F7F7F"/>
          <w:w w:val="105"/>
        </w:rPr>
        <w:t>humano’</w:t>
      </w:r>
      <w:r>
        <w:rPr>
          <w:w w:val="105"/>
        </w:rPr>
        <w:t>,</w:t>
      </w:r>
      <w:r>
        <w:rPr>
          <w:spacing w:val="-11"/>
          <w:w w:val="105"/>
        </w:rPr>
        <w:t> </w:t>
      </w:r>
      <w:r>
        <w:rPr>
          <w:w w:val="105"/>
        </w:rPr>
        <w:t>seis</w:t>
      </w:r>
      <w:r>
        <w:rPr>
          <w:spacing w:val="-12"/>
          <w:w w:val="105"/>
        </w:rPr>
        <w:t> </w:t>
      </w:r>
      <w:r>
        <w:rPr>
          <w:w w:val="105"/>
        </w:rPr>
        <w:t>novos</w:t>
      </w:r>
      <w:r>
        <w:rPr>
          <w:spacing w:val="-12"/>
          <w:w w:val="105"/>
        </w:rPr>
        <w:t> </w:t>
      </w:r>
      <w:r>
        <w:rPr>
          <w:w w:val="105"/>
        </w:rPr>
        <w:t>«</w:t>
      </w:r>
      <w:r>
        <w:rPr>
          <w:color w:val="7F7F7F"/>
          <w:w w:val="105"/>
        </w:rPr>
        <w:t>gêneros</w:t>
      </w:r>
      <w:r>
        <w:rPr>
          <w:w w:val="105"/>
        </w:rPr>
        <w:t>»</w:t>
      </w:r>
      <w:r>
        <w:rPr>
          <w:spacing w:val="-12"/>
          <w:w w:val="105"/>
        </w:rPr>
        <w:t> </w:t>
      </w:r>
      <w:r>
        <w:rPr>
          <w:w w:val="105"/>
        </w:rPr>
        <w:t>para</w:t>
      </w:r>
      <w:r>
        <w:rPr>
          <w:spacing w:val="-12"/>
          <w:w w:val="105"/>
        </w:rPr>
        <w:t> </w:t>
      </w:r>
      <w:r>
        <w:rPr>
          <w:w w:val="105"/>
        </w:rPr>
        <w:t>seis</w:t>
      </w:r>
      <w:r>
        <w:rPr>
          <w:spacing w:val="-12"/>
          <w:w w:val="105"/>
        </w:rPr>
        <w:t> </w:t>
      </w:r>
      <w:r>
        <w:rPr>
          <w:w w:val="105"/>
        </w:rPr>
        <w:t>novas</w:t>
      </w:r>
      <w:r>
        <w:rPr>
          <w:spacing w:val="-12"/>
          <w:w w:val="105"/>
        </w:rPr>
        <w:t> </w:t>
      </w:r>
      <w:r>
        <w:rPr>
          <w:w w:val="105"/>
        </w:rPr>
        <w:t>identidades</w:t>
      </w:r>
      <w:r>
        <w:rPr>
          <w:spacing w:val="-12"/>
          <w:w w:val="105"/>
        </w:rPr>
        <w:t> </w:t>
      </w:r>
      <w:r>
        <w:rPr>
          <w:w w:val="105"/>
        </w:rPr>
        <w:t>sexuais,</w:t>
      </w:r>
      <w:r>
        <w:rPr>
          <w:spacing w:val="-12"/>
          <w:w w:val="105"/>
        </w:rPr>
        <w:t> </w:t>
      </w:r>
      <w:r>
        <w:rPr>
          <w:w w:val="105"/>
        </w:rPr>
        <w:t>dois</w:t>
      </w:r>
      <w:r>
        <w:rPr>
          <w:spacing w:val="-12"/>
          <w:w w:val="105"/>
        </w:rPr>
        <w:t> </w:t>
      </w:r>
      <w:r>
        <w:rPr>
          <w:w w:val="105"/>
        </w:rPr>
        <w:t>«</w:t>
      </w:r>
      <w:r>
        <w:rPr>
          <w:color w:val="7F7F7F"/>
          <w:w w:val="105"/>
        </w:rPr>
        <w:t>gêneros políticos</w:t>
      </w:r>
      <w:r>
        <w:rPr>
          <w:w w:val="105"/>
        </w:rPr>
        <w:t>» e novos padrões nominais para corpos inanimados, possivelmente construindo um novo «</w:t>
      </w:r>
      <w:r>
        <w:rPr>
          <w:color w:val="7F7F7F"/>
          <w:w w:val="105"/>
        </w:rPr>
        <w:t>gênero</w:t>
      </w:r>
      <w:r>
        <w:rPr>
          <w:w w:val="105"/>
        </w:rPr>
        <w:t>» mais específico que o antigo.</w:t>
      </w:r>
    </w:p>
    <w:p>
      <w:pPr>
        <w:pStyle w:val="BodyText"/>
        <w:spacing w:line="247" w:lineRule="auto"/>
        <w:ind w:left="23" w:right="869" w:firstLine="351"/>
        <w:jc w:val="both"/>
      </w:pPr>
      <w:r>
        <w:rPr>
          <w:w w:val="105"/>
        </w:rPr>
        <w:t>Respondendo</w:t>
      </w:r>
      <w:r>
        <w:rPr>
          <w:w w:val="105"/>
        </w:rPr>
        <w:t> à</w:t>
      </w:r>
      <w:r>
        <w:rPr>
          <w:w w:val="105"/>
        </w:rPr>
        <w:t> Questão</w:t>
      </w:r>
      <w:r>
        <w:rPr>
          <w:w w:val="105"/>
        </w:rPr>
        <w:t> A,</w:t>
      </w:r>
      <w:r>
        <w:rPr>
          <w:w w:val="105"/>
        </w:rPr>
        <w:t> na</w:t>
      </w:r>
      <w:r>
        <w:rPr>
          <w:w w:val="105"/>
        </w:rPr>
        <w:t> nossa</w:t>
      </w:r>
      <w:r>
        <w:rPr>
          <w:w w:val="105"/>
        </w:rPr>
        <w:t> contagem</w:t>
      </w:r>
      <w:r>
        <w:rPr>
          <w:w w:val="105"/>
        </w:rPr>
        <w:t> são</w:t>
      </w:r>
      <w:r>
        <w:rPr>
          <w:w w:val="105"/>
        </w:rPr>
        <w:t> construídos</w:t>
      </w:r>
      <w:r>
        <w:rPr>
          <w:w w:val="105"/>
        </w:rPr>
        <w:t> na</w:t>
      </w:r>
      <w:r>
        <w:rPr>
          <w:w w:val="105"/>
        </w:rPr>
        <w:t> nossa</w:t>
      </w:r>
      <w:r>
        <w:rPr>
          <w:w w:val="105"/>
        </w:rPr>
        <w:t> língua</w:t>
      </w:r>
      <w:r>
        <w:rPr>
          <w:w w:val="105"/>
        </w:rPr>
        <w:t> de- sesseis</w:t>
      </w:r>
      <w:r>
        <w:rPr>
          <w:spacing w:val="-12"/>
          <w:w w:val="105"/>
        </w:rPr>
        <w:t> </w:t>
      </w:r>
      <w:r>
        <w:rPr>
          <w:w w:val="105"/>
        </w:rPr>
        <w:t>«</w:t>
      </w:r>
      <w:r>
        <w:rPr>
          <w:color w:val="7F7F7F"/>
          <w:w w:val="105"/>
        </w:rPr>
        <w:t>gêneros</w:t>
      </w:r>
      <w:r>
        <w:rPr>
          <w:w w:val="105"/>
        </w:rPr>
        <w:t>»</w:t>
      </w:r>
      <w:r>
        <w:rPr>
          <w:spacing w:val="-12"/>
          <w:w w:val="105"/>
        </w:rPr>
        <w:t> </w:t>
      </w:r>
      <w:r>
        <w:rPr>
          <w:w w:val="105"/>
        </w:rPr>
        <w:t>fenotípicos</w:t>
      </w:r>
      <w:r>
        <w:rPr>
          <w:spacing w:val="-12"/>
          <w:w w:val="105"/>
        </w:rPr>
        <w:t> </w:t>
      </w:r>
      <w:r>
        <w:rPr>
          <w:w w:val="105"/>
        </w:rPr>
        <w:t>e</w:t>
      </w:r>
      <w:r>
        <w:rPr>
          <w:spacing w:val="-12"/>
          <w:w w:val="105"/>
        </w:rPr>
        <w:t> </w:t>
      </w:r>
      <w:r>
        <w:rPr>
          <w:w w:val="105"/>
        </w:rPr>
        <w:t>dois</w:t>
      </w:r>
      <w:r>
        <w:rPr>
          <w:spacing w:val="-12"/>
          <w:w w:val="105"/>
        </w:rPr>
        <w:t> </w:t>
      </w:r>
      <w:r>
        <w:rPr>
          <w:w w:val="105"/>
        </w:rPr>
        <w:t>«</w:t>
      </w:r>
      <w:r>
        <w:rPr>
          <w:color w:val="7F7F7F"/>
          <w:w w:val="105"/>
        </w:rPr>
        <w:t>gêneros</w:t>
      </w:r>
      <w:r>
        <w:rPr>
          <w:w w:val="105"/>
        </w:rPr>
        <w:t>»</w:t>
      </w:r>
      <w:r>
        <w:rPr>
          <w:spacing w:val="-12"/>
          <w:w w:val="105"/>
        </w:rPr>
        <w:t> </w:t>
      </w:r>
      <w:r>
        <w:rPr>
          <w:w w:val="105"/>
        </w:rPr>
        <w:t>criptotípicos</w:t>
      </w:r>
      <w:hyperlink w:history="true" w:anchor="_bookmark51">
        <w:r>
          <w:rPr>
            <w:w w:val="105"/>
            <w:position w:val="9"/>
            <w:sz w:val="16"/>
          </w:rPr>
          <w:t>14</w:t>
        </w:r>
      </w:hyperlink>
      <w:r>
        <w:rPr>
          <w:spacing w:val="17"/>
          <w:w w:val="105"/>
          <w:position w:val="9"/>
          <w:sz w:val="16"/>
        </w:rPr>
        <w:t> </w:t>
      </w:r>
      <w:r>
        <w:rPr>
          <w:w w:val="105"/>
        </w:rPr>
        <w:t>para</w:t>
      </w:r>
      <w:r>
        <w:rPr>
          <w:spacing w:val="-12"/>
          <w:w w:val="105"/>
        </w:rPr>
        <w:t> </w:t>
      </w:r>
      <w:r>
        <w:rPr>
          <w:w w:val="105"/>
        </w:rPr>
        <w:t>corpos</w:t>
      </w:r>
      <w:r>
        <w:rPr>
          <w:spacing w:val="-12"/>
          <w:w w:val="105"/>
        </w:rPr>
        <w:t> </w:t>
      </w:r>
      <w:r>
        <w:rPr>
          <w:w w:val="105"/>
        </w:rPr>
        <w:t>inanimados</w:t>
      </w:r>
      <w:r>
        <w:rPr>
          <w:spacing w:val="-12"/>
          <w:w w:val="105"/>
        </w:rPr>
        <w:t> </w:t>
      </w:r>
      <w:r>
        <w:rPr>
          <w:w w:val="105"/>
        </w:rPr>
        <w:t>que variam</w:t>
      </w:r>
      <w:r>
        <w:rPr>
          <w:spacing w:val="-2"/>
          <w:w w:val="105"/>
        </w:rPr>
        <w:t> </w:t>
      </w:r>
      <w:r>
        <w:rPr>
          <w:w w:val="105"/>
        </w:rPr>
        <w:t>em</w:t>
      </w:r>
      <w:r>
        <w:rPr>
          <w:spacing w:val="-1"/>
          <w:w w:val="105"/>
        </w:rPr>
        <w:t> </w:t>
      </w:r>
      <w:r>
        <w:rPr>
          <w:w w:val="105"/>
        </w:rPr>
        <w:t>sentido</w:t>
      </w:r>
      <w:r>
        <w:rPr>
          <w:spacing w:val="-1"/>
          <w:w w:val="105"/>
        </w:rPr>
        <w:t> </w:t>
      </w:r>
      <w:r>
        <w:rPr>
          <w:w w:val="105"/>
        </w:rPr>
        <w:t>segundo</w:t>
      </w:r>
      <w:r>
        <w:rPr>
          <w:spacing w:val="-1"/>
          <w:w w:val="105"/>
        </w:rPr>
        <w:t> </w:t>
      </w:r>
      <w:r>
        <w:rPr>
          <w:w w:val="105"/>
        </w:rPr>
        <w:t>os</w:t>
      </w:r>
      <w:r>
        <w:rPr>
          <w:spacing w:val="-1"/>
          <w:w w:val="105"/>
        </w:rPr>
        <w:t> </w:t>
      </w:r>
      <w:r>
        <w:rPr>
          <w:w w:val="105"/>
        </w:rPr>
        <w:t>campos</w:t>
      </w:r>
      <w:r>
        <w:rPr>
          <w:spacing w:val="-1"/>
          <w:w w:val="105"/>
        </w:rPr>
        <w:t> </w:t>
      </w:r>
      <w:r>
        <w:rPr>
          <w:w w:val="105"/>
        </w:rPr>
        <w:t>de</w:t>
      </w:r>
      <w:r>
        <w:rPr>
          <w:spacing w:val="-1"/>
          <w:w w:val="105"/>
        </w:rPr>
        <w:t> </w:t>
      </w:r>
      <w:r>
        <w:rPr>
          <w:w w:val="105"/>
        </w:rPr>
        <w:t>atividade</w:t>
      </w:r>
      <w:r>
        <w:rPr>
          <w:spacing w:val="-1"/>
          <w:w w:val="105"/>
        </w:rPr>
        <w:t> </w:t>
      </w:r>
      <w:r>
        <w:rPr>
          <w:w w:val="105"/>
        </w:rPr>
        <w:t>humana.</w:t>
      </w:r>
      <w:r>
        <w:rPr>
          <w:spacing w:val="30"/>
          <w:w w:val="105"/>
        </w:rPr>
        <w:t> </w:t>
      </w:r>
      <w:r>
        <w:rPr>
          <w:w w:val="105"/>
        </w:rPr>
        <w:t>Nesta</w:t>
      </w:r>
      <w:r>
        <w:rPr>
          <w:spacing w:val="-1"/>
          <w:w w:val="105"/>
        </w:rPr>
        <w:t> </w:t>
      </w:r>
      <w:r>
        <w:rPr>
          <w:w w:val="105"/>
        </w:rPr>
        <w:t>seção, para</w:t>
      </w:r>
      <w:r>
        <w:rPr>
          <w:spacing w:val="-1"/>
          <w:w w:val="105"/>
        </w:rPr>
        <w:t> </w:t>
      </w:r>
      <w:r>
        <w:rPr>
          <w:w w:val="105"/>
        </w:rPr>
        <w:t>responder à</w:t>
      </w:r>
      <w:r>
        <w:rPr>
          <w:w w:val="105"/>
        </w:rPr>
        <w:t> Questão</w:t>
      </w:r>
      <w:r>
        <w:rPr>
          <w:w w:val="105"/>
        </w:rPr>
        <w:t> B,</w:t>
      </w:r>
      <w:r>
        <w:rPr>
          <w:w w:val="105"/>
        </w:rPr>
        <w:t> descreveremos</w:t>
      </w:r>
      <w:r>
        <w:rPr>
          <w:w w:val="105"/>
        </w:rPr>
        <w:t> todos</w:t>
      </w:r>
      <w:r>
        <w:rPr>
          <w:w w:val="105"/>
        </w:rPr>
        <w:t> os</w:t>
      </w:r>
      <w:r>
        <w:rPr>
          <w:w w:val="105"/>
        </w:rPr>
        <w:t> novos</w:t>
      </w:r>
      <w:r>
        <w:rPr>
          <w:w w:val="105"/>
        </w:rPr>
        <w:t> «</w:t>
      </w:r>
      <w:r>
        <w:rPr>
          <w:color w:val="7F7F7F"/>
          <w:w w:val="105"/>
        </w:rPr>
        <w:t>gêneros</w:t>
      </w:r>
      <w:r>
        <w:rPr>
          <w:w w:val="105"/>
        </w:rPr>
        <w:t>»</w:t>
      </w:r>
      <w:r>
        <w:rPr>
          <w:w w:val="105"/>
        </w:rPr>
        <w:t> da</w:t>
      </w:r>
      <w:r>
        <w:rPr>
          <w:w w:val="105"/>
        </w:rPr>
        <w:t> nossa</w:t>
      </w:r>
      <w:r>
        <w:rPr>
          <w:w w:val="105"/>
        </w:rPr>
        <w:t> língua,</w:t>
      </w:r>
      <w:r>
        <w:rPr>
          <w:w w:val="105"/>
        </w:rPr>
        <w:t> demonstrando como cada um deles é construído, abarcando um sistema por vez.</w:t>
      </w:r>
    </w:p>
    <w:p>
      <w:pPr>
        <w:pStyle w:val="BodyText"/>
        <w:spacing w:before="85"/>
      </w:pPr>
    </w:p>
    <w:p>
      <w:pPr>
        <w:pStyle w:val="Heading3"/>
        <w:numPr>
          <w:ilvl w:val="2"/>
          <w:numId w:val="10"/>
        </w:numPr>
        <w:tabs>
          <w:tab w:pos="986" w:val="left" w:leader="none"/>
        </w:tabs>
        <w:spacing w:line="240" w:lineRule="auto" w:before="0" w:after="0"/>
        <w:ind w:left="986" w:right="0" w:hanging="963"/>
        <w:jc w:val="left"/>
      </w:pPr>
      <w:bookmarkStart w:name="Gênero humano" w:id="65"/>
      <w:bookmarkEnd w:id="65"/>
      <w:r>
        <w:rPr>
          <w:b w:val="0"/>
        </w:rPr>
      </w:r>
      <w:bookmarkStart w:name="_bookmark49" w:id="66"/>
      <w:bookmarkEnd w:id="66"/>
      <w:r>
        <w:rPr>
          <w:b w:val="0"/>
        </w:rPr>
      </w:r>
      <w:r>
        <w:rPr>
          <w:w w:val="105"/>
        </w:rPr>
        <w:t>Gênero</w:t>
      </w:r>
      <w:r>
        <w:rPr>
          <w:spacing w:val="43"/>
          <w:w w:val="105"/>
        </w:rPr>
        <w:t> </w:t>
      </w:r>
      <w:r>
        <w:rPr>
          <w:spacing w:val="-2"/>
          <w:w w:val="105"/>
        </w:rPr>
        <w:t>humano</w:t>
      </w:r>
    </w:p>
    <w:p>
      <w:pPr>
        <w:spacing w:line="252" w:lineRule="auto" w:before="157"/>
        <w:ind w:left="23" w:right="872" w:firstLine="0"/>
        <w:jc w:val="both"/>
        <w:rPr>
          <w:sz w:val="24"/>
        </w:rPr>
      </w:pPr>
      <w:r>
        <w:rPr>
          <w:sz w:val="24"/>
        </w:rPr>
        <w:t>Para representar corpos animados da espécie humana, sem especificar o «</w:t>
      </w:r>
      <w:r>
        <w:rPr>
          <w:color w:val="7F7F7F"/>
          <w:sz w:val="24"/>
        </w:rPr>
        <w:t>sexo</w:t>
      </w:r>
      <w:r>
        <w:rPr>
          <w:sz w:val="24"/>
        </w:rPr>
        <w:t>» dos mes-</w:t>
      </w:r>
      <w:r>
        <w:rPr>
          <w:spacing w:val="40"/>
          <w:sz w:val="24"/>
        </w:rPr>
        <w:t> </w:t>
      </w:r>
      <w:r>
        <w:rPr>
          <w:sz w:val="24"/>
        </w:rPr>
        <w:t>mos,</w:t>
      </w:r>
      <w:r>
        <w:rPr>
          <w:spacing w:val="40"/>
          <w:sz w:val="24"/>
        </w:rPr>
        <w:t> </w:t>
      </w:r>
      <w:r>
        <w:rPr>
          <w:sz w:val="24"/>
        </w:rPr>
        <w:t>são</w:t>
      </w:r>
      <w:r>
        <w:rPr>
          <w:spacing w:val="40"/>
          <w:sz w:val="24"/>
        </w:rPr>
        <w:t> </w:t>
      </w:r>
      <w:r>
        <w:rPr>
          <w:sz w:val="24"/>
        </w:rPr>
        <w:t>adentrados</w:t>
      </w:r>
      <w:r>
        <w:rPr>
          <w:spacing w:val="40"/>
          <w:sz w:val="24"/>
        </w:rPr>
        <w:t> </w:t>
      </w:r>
      <w:r>
        <w:rPr>
          <w:sz w:val="24"/>
        </w:rPr>
        <w:t>os</w:t>
      </w:r>
      <w:r>
        <w:rPr>
          <w:spacing w:val="40"/>
          <w:sz w:val="24"/>
        </w:rPr>
        <w:t> </w:t>
      </w:r>
      <w:r>
        <w:rPr>
          <w:sz w:val="24"/>
        </w:rPr>
        <w:t>padrões</w:t>
      </w:r>
      <w:r>
        <w:rPr>
          <w:spacing w:val="40"/>
          <w:sz w:val="24"/>
        </w:rPr>
        <w:t> </w:t>
      </w:r>
      <w:r>
        <w:rPr>
          <w:sz w:val="24"/>
        </w:rPr>
        <w:t>nominais</w:t>
      </w:r>
      <w:r>
        <w:rPr>
          <w:spacing w:val="40"/>
          <w:sz w:val="24"/>
        </w:rPr>
        <w:t> </w:t>
      </w:r>
      <w:r>
        <w:rPr>
          <w:i/>
          <w:color w:val="7F7F7F"/>
          <w:sz w:val="24"/>
        </w:rPr>
        <w:t>ele/dele</w:t>
      </w:r>
      <w:r>
        <w:rPr>
          <w:sz w:val="24"/>
        </w:rPr>
        <w:t>,</w:t>
      </w:r>
      <w:r>
        <w:rPr>
          <w:spacing w:val="40"/>
          <w:sz w:val="24"/>
        </w:rPr>
        <w:t> </w:t>
      </w:r>
      <w:r>
        <w:rPr>
          <w:i/>
          <w:color w:val="7F7F7F"/>
          <w:sz w:val="24"/>
        </w:rPr>
        <w:t>êlo/dêlo</w:t>
      </w:r>
      <w:r>
        <w:rPr>
          <w:sz w:val="24"/>
        </w:rPr>
        <w:t>,</w:t>
      </w:r>
      <w:r>
        <w:rPr>
          <w:spacing w:val="40"/>
          <w:sz w:val="24"/>
        </w:rPr>
        <w:t> </w:t>
      </w:r>
      <w:r>
        <w:rPr>
          <w:i/>
          <w:color w:val="7F7F7F"/>
          <w:sz w:val="24"/>
        </w:rPr>
        <w:t>pessoa</w:t>
      </w:r>
      <w:r>
        <w:rPr>
          <w:i/>
          <w:color w:val="7F7F7F"/>
          <w:spacing w:val="80"/>
          <w:sz w:val="24"/>
        </w:rPr>
        <w:t> </w:t>
      </w:r>
      <w:r>
        <w:rPr>
          <w:sz w:val="24"/>
        </w:rPr>
        <w:t>e</w:t>
      </w:r>
      <w:r>
        <w:rPr>
          <w:spacing w:val="40"/>
          <w:sz w:val="24"/>
        </w:rPr>
        <w:t> </w:t>
      </w:r>
      <w:r>
        <w:rPr>
          <w:i/>
          <w:color w:val="7F7F7F"/>
          <w:sz w:val="24"/>
        </w:rPr>
        <w:t>pessoa</w:t>
      </w:r>
      <w:r>
        <w:rPr>
          <w:i/>
          <w:color w:val="7F7F7F"/>
          <w:spacing w:val="40"/>
          <w:sz w:val="24"/>
        </w:rPr>
        <w:t> </w:t>
      </w:r>
      <w:r>
        <w:rPr>
          <w:i/>
          <w:color w:val="7F7F7F"/>
          <w:sz w:val="24"/>
        </w:rPr>
        <w:t>humana</w:t>
      </w:r>
      <w:r>
        <w:rPr>
          <w:sz w:val="24"/>
        </w:rPr>
        <w:t>.</w:t>
      </w:r>
    </w:p>
    <w:p>
      <w:pPr>
        <w:pStyle w:val="ListParagraph"/>
        <w:numPr>
          <w:ilvl w:val="3"/>
          <w:numId w:val="11"/>
        </w:numPr>
        <w:tabs>
          <w:tab w:pos="790" w:val="left" w:leader="none"/>
        </w:tabs>
        <w:spacing w:line="240" w:lineRule="auto" w:before="177" w:after="0"/>
        <w:ind w:left="790" w:right="0" w:hanging="650"/>
        <w:jc w:val="left"/>
        <w:rPr>
          <w:sz w:val="22"/>
        </w:rPr>
      </w:pPr>
      <w:r>
        <w:rPr>
          <w:i/>
          <w:color w:val="7F7F7F"/>
          <w:w w:val="105"/>
          <w:sz w:val="22"/>
        </w:rPr>
        <w:t>Prezados,</w:t>
      </w:r>
      <w:r>
        <w:rPr>
          <w:i/>
          <w:color w:val="7F7F7F"/>
          <w:spacing w:val="1"/>
          <w:w w:val="105"/>
          <w:sz w:val="22"/>
        </w:rPr>
        <w:t> </w:t>
      </w:r>
      <w:r>
        <w:rPr>
          <w:i/>
          <w:color w:val="7F7F7F"/>
          <w:w w:val="105"/>
          <w:sz w:val="22"/>
        </w:rPr>
        <w:t>eu</w:t>
      </w:r>
      <w:r>
        <w:rPr>
          <w:i/>
          <w:color w:val="7F7F7F"/>
          <w:spacing w:val="1"/>
          <w:w w:val="105"/>
          <w:sz w:val="22"/>
        </w:rPr>
        <w:t> </w:t>
      </w:r>
      <w:r>
        <w:rPr>
          <w:i/>
          <w:color w:val="7F7F7F"/>
          <w:w w:val="105"/>
          <w:sz w:val="22"/>
        </w:rPr>
        <w:t>queria</w:t>
      </w:r>
      <w:r>
        <w:rPr>
          <w:i/>
          <w:color w:val="7F7F7F"/>
          <w:spacing w:val="1"/>
          <w:w w:val="105"/>
          <w:sz w:val="22"/>
        </w:rPr>
        <w:t> </w:t>
      </w:r>
      <w:r>
        <w:rPr>
          <w:i/>
          <w:color w:val="7F7F7F"/>
          <w:w w:val="105"/>
          <w:sz w:val="22"/>
        </w:rPr>
        <w:t>uma</w:t>
      </w:r>
      <w:r>
        <w:rPr>
          <w:i/>
          <w:color w:val="7F7F7F"/>
          <w:spacing w:val="1"/>
          <w:w w:val="105"/>
          <w:sz w:val="22"/>
        </w:rPr>
        <w:t> </w:t>
      </w:r>
      <w:r>
        <w:rPr>
          <w:i/>
          <w:color w:val="7F7F7F"/>
          <w:w w:val="105"/>
          <w:sz w:val="22"/>
        </w:rPr>
        <w:t>bandeira</w:t>
      </w:r>
      <w:r>
        <w:rPr>
          <w:i/>
          <w:color w:val="7F7F7F"/>
          <w:spacing w:val="1"/>
          <w:w w:val="105"/>
          <w:sz w:val="22"/>
        </w:rPr>
        <w:t> </w:t>
      </w:r>
      <w:r>
        <w:rPr>
          <w:i/>
          <w:color w:val="7F7F7F"/>
          <w:w w:val="105"/>
          <w:sz w:val="22"/>
        </w:rPr>
        <w:t>por</w:t>
      </w:r>
      <w:r>
        <w:rPr>
          <w:i/>
          <w:color w:val="7F7F7F"/>
          <w:spacing w:val="1"/>
          <w:w w:val="105"/>
          <w:sz w:val="22"/>
        </w:rPr>
        <w:t> </w:t>
      </w:r>
      <w:r>
        <w:rPr>
          <w:i/>
          <w:color w:val="7F7F7F"/>
          <w:w w:val="105"/>
          <w:sz w:val="22"/>
        </w:rPr>
        <w:t>favorzinho.</w:t>
      </w:r>
      <w:r>
        <w:rPr>
          <w:i/>
          <w:color w:val="7F7F7F"/>
          <w:spacing w:val="18"/>
          <w:w w:val="105"/>
          <w:sz w:val="22"/>
        </w:rPr>
        <w:t> </w:t>
      </w:r>
      <w:r>
        <w:rPr>
          <w:i/>
          <w:color w:val="7F7F7F"/>
          <w:w w:val="105"/>
          <w:sz w:val="22"/>
        </w:rPr>
        <w:t>(emoji</w:t>
      </w:r>
      <w:r>
        <w:rPr>
          <w:i/>
          <w:color w:val="7F7F7F"/>
          <w:spacing w:val="1"/>
          <w:w w:val="105"/>
          <w:sz w:val="22"/>
        </w:rPr>
        <w:t> </w:t>
      </w:r>
      <w:r>
        <w:rPr>
          <w:i/>
          <w:color w:val="7F7F7F"/>
          <w:w w:val="105"/>
          <w:sz w:val="22"/>
        </w:rPr>
        <w:t>de</w:t>
      </w:r>
      <w:r>
        <w:rPr>
          <w:i/>
          <w:color w:val="7F7F7F"/>
          <w:spacing w:val="1"/>
          <w:w w:val="105"/>
          <w:sz w:val="22"/>
        </w:rPr>
        <w:t> </w:t>
      </w:r>
      <w:r>
        <w:rPr>
          <w:i/>
          <w:color w:val="7F7F7F"/>
          <w:w w:val="105"/>
          <w:sz w:val="22"/>
        </w:rPr>
        <w:t>cowboy</w:t>
      </w:r>
      <w:r>
        <w:rPr>
          <w:i/>
          <w:color w:val="7F7F7F"/>
          <w:spacing w:val="1"/>
          <w:w w:val="105"/>
          <w:sz w:val="22"/>
        </w:rPr>
        <w:t> </w:t>
      </w:r>
      <w:r>
        <w:rPr>
          <w:i/>
          <w:color w:val="7F7F7F"/>
          <w:w w:val="105"/>
          <w:sz w:val="22"/>
        </w:rPr>
        <w:t>trans)</w:t>
      </w:r>
      <w:r>
        <w:rPr>
          <w:i/>
          <w:color w:val="7F7F7F"/>
          <w:spacing w:val="1"/>
          <w:w w:val="105"/>
          <w:sz w:val="22"/>
        </w:rPr>
        <w:t> </w:t>
      </w:r>
      <w:r>
        <w:rPr>
          <w:i/>
          <w:color w:val="7F7F7F"/>
          <w:w w:val="105"/>
          <w:sz w:val="22"/>
        </w:rPr>
        <w:t>Obrigado.</w:t>
      </w:r>
      <w:r>
        <w:rPr>
          <w:i/>
          <w:color w:val="7F7F7F"/>
          <w:spacing w:val="15"/>
          <w:w w:val="105"/>
          <w:sz w:val="22"/>
        </w:rPr>
        <w:t> </w:t>
      </w:r>
      <w:r>
        <w:rPr>
          <w:spacing w:val="-10"/>
          <w:w w:val="105"/>
          <w:sz w:val="22"/>
        </w:rPr>
        <w:t>–</w:t>
      </w:r>
    </w:p>
    <w:p>
      <w:pPr>
        <w:spacing w:before="31"/>
        <w:ind w:left="790" w:right="0" w:firstLine="0"/>
        <w:jc w:val="left"/>
        <w:rPr>
          <w:sz w:val="22"/>
        </w:rPr>
      </w:pPr>
      <w:r>
        <w:rPr>
          <w:w w:val="105"/>
          <w:sz w:val="22"/>
        </w:rPr>
        <w:t>Fórum</w:t>
      </w:r>
      <w:r>
        <w:rPr>
          <w:spacing w:val="27"/>
          <w:w w:val="105"/>
          <w:sz w:val="22"/>
        </w:rPr>
        <w:t> </w:t>
      </w:r>
      <w:r>
        <w:rPr>
          <w:w w:val="105"/>
          <w:sz w:val="22"/>
        </w:rPr>
        <w:t>da</w:t>
      </w:r>
      <w:r>
        <w:rPr>
          <w:spacing w:val="27"/>
          <w:w w:val="105"/>
          <w:sz w:val="22"/>
        </w:rPr>
        <w:t> </w:t>
      </w:r>
      <w:r>
        <w:rPr>
          <w:w w:val="105"/>
          <w:sz w:val="22"/>
        </w:rPr>
        <w:t>Soberana,</w:t>
      </w:r>
      <w:r>
        <w:rPr>
          <w:spacing w:val="27"/>
          <w:w w:val="105"/>
          <w:sz w:val="22"/>
        </w:rPr>
        <w:t> </w:t>
      </w:r>
      <w:r>
        <w:rPr>
          <w:spacing w:val="-2"/>
          <w:w w:val="105"/>
          <w:sz w:val="22"/>
        </w:rPr>
        <w:t>08.05.2023</w:t>
      </w:r>
    </w:p>
    <w:p>
      <w:pPr>
        <w:pStyle w:val="ListParagraph"/>
        <w:numPr>
          <w:ilvl w:val="3"/>
          <w:numId w:val="11"/>
        </w:numPr>
        <w:tabs>
          <w:tab w:pos="790" w:val="left" w:leader="none"/>
        </w:tabs>
        <w:spacing w:line="266" w:lineRule="auto" w:before="196" w:after="0"/>
        <w:ind w:left="790" w:right="869" w:hanging="651"/>
        <w:jc w:val="left"/>
        <w:rPr>
          <w:sz w:val="22"/>
        </w:rPr>
      </w:pPr>
      <w:r>
        <w:rPr>
          <w:i/>
          <w:color w:val="7F7F7F"/>
          <w:w w:val="105"/>
          <w:sz w:val="22"/>
        </w:rPr>
        <w:t>Prezades,</w:t>
      </w:r>
      <w:r>
        <w:rPr>
          <w:i/>
          <w:color w:val="7F7F7F"/>
          <w:w w:val="105"/>
          <w:sz w:val="22"/>
        </w:rPr>
        <w:t> estou repassando abaixo esta mensagem do pesquisador [...]</w:t>
      </w:r>
      <w:r>
        <w:rPr>
          <w:i/>
          <w:color w:val="7F7F7F"/>
          <w:spacing w:val="22"/>
          <w:w w:val="105"/>
          <w:sz w:val="22"/>
        </w:rPr>
        <w:t> </w:t>
      </w:r>
      <w:r>
        <w:rPr>
          <w:i/>
          <w:color w:val="7F7F7F"/>
          <w:w w:val="105"/>
          <w:sz w:val="22"/>
        </w:rPr>
        <w:t>da Universidade do</w:t>
      </w:r>
      <w:r>
        <w:rPr>
          <w:i/>
          <w:color w:val="7F7F7F"/>
          <w:spacing w:val="35"/>
          <w:w w:val="105"/>
          <w:sz w:val="22"/>
        </w:rPr>
        <w:t> </w:t>
      </w:r>
      <w:r>
        <w:rPr>
          <w:i/>
          <w:color w:val="7F7F7F"/>
          <w:w w:val="105"/>
          <w:sz w:val="22"/>
        </w:rPr>
        <w:t>Estado</w:t>
      </w:r>
      <w:r>
        <w:rPr>
          <w:i/>
          <w:color w:val="7F7F7F"/>
          <w:spacing w:val="35"/>
          <w:w w:val="105"/>
          <w:sz w:val="22"/>
        </w:rPr>
        <w:t> </w:t>
      </w:r>
      <w:r>
        <w:rPr>
          <w:i/>
          <w:color w:val="7F7F7F"/>
          <w:w w:val="105"/>
          <w:sz w:val="22"/>
        </w:rPr>
        <w:t>do</w:t>
      </w:r>
      <w:r>
        <w:rPr>
          <w:i/>
          <w:color w:val="7F7F7F"/>
          <w:spacing w:val="35"/>
          <w:w w:val="105"/>
          <w:sz w:val="22"/>
        </w:rPr>
        <w:t> </w:t>
      </w:r>
      <w:r>
        <w:rPr>
          <w:i/>
          <w:color w:val="7F7F7F"/>
          <w:w w:val="105"/>
          <w:sz w:val="22"/>
        </w:rPr>
        <w:t>Rio</w:t>
      </w:r>
      <w:r>
        <w:rPr>
          <w:i/>
          <w:color w:val="7F7F7F"/>
          <w:spacing w:val="35"/>
          <w:w w:val="105"/>
          <w:sz w:val="22"/>
        </w:rPr>
        <w:t> </w:t>
      </w:r>
      <w:r>
        <w:rPr>
          <w:i/>
          <w:color w:val="7F7F7F"/>
          <w:w w:val="105"/>
          <w:sz w:val="22"/>
        </w:rPr>
        <w:t>de</w:t>
      </w:r>
      <w:r>
        <w:rPr>
          <w:i/>
          <w:color w:val="7F7F7F"/>
          <w:spacing w:val="35"/>
          <w:w w:val="105"/>
          <w:sz w:val="22"/>
        </w:rPr>
        <w:t> </w:t>
      </w:r>
      <w:r>
        <w:rPr>
          <w:i/>
          <w:color w:val="7F7F7F"/>
          <w:w w:val="105"/>
          <w:sz w:val="22"/>
        </w:rPr>
        <w:t>Janeiro</w:t>
      </w:r>
      <w:r>
        <w:rPr>
          <w:i/>
          <w:color w:val="7F7F7F"/>
          <w:spacing w:val="35"/>
          <w:w w:val="105"/>
          <w:sz w:val="22"/>
        </w:rPr>
        <w:t> </w:t>
      </w:r>
      <w:r>
        <w:rPr>
          <w:i/>
          <w:color w:val="7F7F7F"/>
          <w:w w:val="105"/>
          <w:sz w:val="22"/>
        </w:rPr>
        <w:t>(UERJ). </w:t>
      </w:r>
      <w:r>
        <w:rPr>
          <w:w w:val="105"/>
          <w:sz w:val="22"/>
        </w:rPr>
        <w:t>– Fórum da Soberana, 08.05.2023</w:t>
      </w:r>
    </w:p>
    <w:p>
      <w:pPr>
        <w:pStyle w:val="BodyText"/>
        <w:spacing w:line="252" w:lineRule="auto" w:before="169"/>
        <w:ind w:left="22" w:right="868" w:firstLine="351"/>
        <w:jc w:val="both"/>
      </w:pPr>
      <w:r>
        <w:rPr/>
        <w:t>Nota-se que o padrão nominal </w:t>
      </w:r>
      <w:r>
        <w:rPr>
          <w:i/>
          <w:color w:val="7F7F7F"/>
        </w:rPr>
        <w:t>ele/dele </w:t>
      </w:r>
      <w:r>
        <w:rPr/>
        <w:t>e o padrão nominal de </w:t>
      </w:r>
      <w:r>
        <w:rPr>
          <w:i/>
          <w:color w:val="7F7F7F"/>
        </w:rPr>
        <w:t>pessoa </w:t>
      </w:r>
      <w:r>
        <w:rPr/>
        <w:t>realizam repre- sentações de pessoas sem especificar se por </w:t>
      </w:r>
      <w:r>
        <w:rPr>
          <w:i/>
          <w:color w:val="7F7F7F"/>
        </w:rPr>
        <w:t>pessoas </w:t>
      </w:r>
      <w:r>
        <w:rPr/>
        <w:t>se entende corpos humanos ou coisas imateriais</w:t>
      </w:r>
      <w:r>
        <w:rPr>
          <w:spacing w:val="40"/>
        </w:rPr>
        <w:t> </w:t>
      </w:r>
      <w:r>
        <w:rPr/>
        <w:t>como</w:t>
      </w:r>
      <w:r>
        <w:rPr>
          <w:spacing w:val="40"/>
        </w:rPr>
        <w:t> </w:t>
      </w:r>
      <w:r>
        <w:rPr/>
        <w:t>“almas”/“ânimos”:</w:t>
      </w:r>
      <w:r>
        <w:rPr>
          <w:spacing w:val="80"/>
        </w:rPr>
        <w:t> </w:t>
      </w:r>
      <w:r>
        <w:rPr/>
        <w:t>donde</w:t>
      </w:r>
      <w:r>
        <w:rPr>
          <w:spacing w:val="40"/>
        </w:rPr>
        <w:t> </w:t>
      </w:r>
      <w:r>
        <w:rPr/>
        <w:t>se</w:t>
      </w:r>
      <w:r>
        <w:rPr>
          <w:spacing w:val="40"/>
        </w:rPr>
        <w:t> </w:t>
      </w:r>
      <w:r>
        <w:rPr/>
        <w:t>tira</w:t>
      </w:r>
      <w:r>
        <w:rPr>
          <w:spacing w:val="40"/>
        </w:rPr>
        <w:t> </w:t>
      </w:r>
      <w:r>
        <w:rPr/>
        <w:t>que</w:t>
      </w:r>
      <w:r>
        <w:rPr>
          <w:spacing w:val="40"/>
        </w:rPr>
        <w:t> </w:t>
      </w:r>
      <w:r>
        <w:rPr/>
        <w:t>uma</w:t>
      </w:r>
      <w:r>
        <w:rPr>
          <w:spacing w:val="40"/>
        </w:rPr>
        <w:t> </w:t>
      </w:r>
      <w:r>
        <w:rPr/>
        <w:t>pessoa</w:t>
      </w:r>
      <w:r>
        <w:rPr>
          <w:spacing w:val="40"/>
        </w:rPr>
        <w:t> </w:t>
      </w:r>
      <w:r>
        <w:rPr/>
        <w:t>pode</w:t>
      </w:r>
      <w:r>
        <w:rPr>
          <w:spacing w:val="40"/>
        </w:rPr>
        <w:t> </w:t>
      </w:r>
      <w:r>
        <w:rPr/>
        <w:t>“ter”</w:t>
      </w:r>
      <w:r>
        <w:rPr>
          <w:spacing w:val="40"/>
        </w:rPr>
        <w:t> </w:t>
      </w:r>
      <w:r>
        <w:rPr/>
        <w:t>um</w:t>
      </w:r>
      <w:r>
        <w:rPr>
          <w:spacing w:val="40"/>
        </w:rPr>
        <w:t> </w:t>
      </w:r>
      <w:r>
        <w:rPr/>
        <w:t>corpo, sem</w:t>
      </w:r>
      <w:r>
        <w:rPr>
          <w:spacing w:val="40"/>
        </w:rPr>
        <w:t> </w:t>
      </w:r>
      <w:r>
        <w:rPr/>
        <w:t>“ser”</w:t>
      </w:r>
      <w:r>
        <w:rPr>
          <w:spacing w:val="40"/>
        </w:rPr>
        <w:t> </w:t>
      </w:r>
      <w:r>
        <w:rPr/>
        <w:t>um</w:t>
      </w:r>
      <w:r>
        <w:rPr>
          <w:spacing w:val="40"/>
        </w:rPr>
        <w:t> </w:t>
      </w:r>
      <w:r>
        <w:rPr/>
        <w:t>corpo.</w:t>
      </w:r>
      <w:r>
        <w:rPr>
          <w:spacing w:val="80"/>
        </w:rPr>
        <w:t> </w:t>
      </w:r>
      <w:r>
        <w:rPr/>
        <w:t>Em</w:t>
      </w:r>
      <w:r>
        <w:rPr>
          <w:spacing w:val="40"/>
        </w:rPr>
        <w:t> </w:t>
      </w:r>
      <w:r>
        <w:rPr/>
        <w:t>contrapartida,</w:t>
      </w:r>
      <w:r>
        <w:rPr>
          <w:spacing w:val="40"/>
        </w:rPr>
        <w:t> </w:t>
      </w:r>
      <w:r>
        <w:rPr/>
        <w:t>os</w:t>
      </w:r>
      <w:r>
        <w:rPr>
          <w:spacing w:val="40"/>
        </w:rPr>
        <w:t> </w:t>
      </w:r>
      <w:r>
        <w:rPr/>
        <w:t>padrões</w:t>
      </w:r>
      <w:r>
        <w:rPr>
          <w:spacing w:val="40"/>
        </w:rPr>
        <w:t> </w:t>
      </w:r>
      <w:r>
        <w:rPr>
          <w:i/>
          <w:color w:val="7F7F7F"/>
        </w:rPr>
        <w:t>êlo/dêlo</w:t>
      </w:r>
      <w:r>
        <w:rPr>
          <w:i/>
          <w:color w:val="7F7F7F"/>
          <w:spacing w:val="40"/>
        </w:rPr>
        <w:t> </w:t>
      </w:r>
      <w:r>
        <w:rPr/>
        <w:t>e</w:t>
      </w:r>
      <w:r>
        <w:rPr>
          <w:spacing w:val="40"/>
        </w:rPr>
        <w:t> </w:t>
      </w:r>
      <w:r>
        <w:rPr>
          <w:i/>
          <w:color w:val="7F7F7F"/>
        </w:rPr>
        <w:t>pessoa</w:t>
      </w:r>
      <w:r>
        <w:rPr>
          <w:i/>
          <w:color w:val="7F7F7F"/>
          <w:spacing w:val="40"/>
        </w:rPr>
        <w:t> </w:t>
      </w:r>
      <w:r>
        <w:rPr>
          <w:i/>
          <w:color w:val="7F7F7F"/>
        </w:rPr>
        <w:t>humana</w:t>
      </w:r>
      <w:r>
        <w:rPr>
          <w:i/>
          <w:color w:val="7F7F7F"/>
          <w:spacing w:val="40"/>
        </w:rPr>
        <w:t> </w:t>
      </w:r>
      <w:r>
        <w:rPr/>
        <w:t>incluem todos</w:t>
      </w:r>
      <w:r>
        <w:rPr>
          <w:spacing w:val="40"/>
        </w:rPr>
        <w:t> </w:t>
      </w:r>
      <w:r>
        <w:rPr/>
        <w:t>os</w:t>
      </w:r>
      <w:r>
        <w:rPr>
          <w:spacing w:val="40"/>
        </w:rPr>
        <w:t> </w:t>
      </w:r>
      <w:r>
        <w:rPr/>
        <w:t>corpos</w:t>
      </w:r>
      <w:r>
        <w:rPr>
          <w:spacing w:val="40"/>
        </w:rPr>
        <w:t> </w:t>
      </w:r>
      <w:r>
        <w:rPr/>
        <w:t>animados</w:t>
      </w:r>
      <w:r>
        <w:rPr>
          <w:spacing w:val="40"/>
        </w:rPr>
        <w:t> </w:t>
      </w:r>
      <w:r>
        <w:rPr/>
        <w:t>da</w:t>
      </w:r>
      <w:r>
        <w:rPr>
          <w:spacing w:val="40"/>
        </w:rPr>
        <w:t> </w:t>
      </w:r>
      <w:r>
        <w:rPr/>
        <w:t>nossa</w:t>
      </w:r>
      <w:r>
        <w:rPr>
          <w:spacing w:val="40"/>
        </w:rPr>
        <w:t> </w:t>
      </w:r>
      <w:r>
        <w:rPr/>
        <w:t>espécie,</w:t>
      </w:r>
      <w:r>
        <w:rPr>
          <w:spacing w:val="40"/>
        </w:rPr>
        <w:t> </w:t>
      </w:r>
      <w:r>
        <w:rPr/>
        <w:t>garantindo</w:t>
      </w:r>
      <w:r>
        <w:rPr>
          <w:spacing w:val="40"/>
        </w:rPr>
        <w:t> </w:t>
      </w:r>
      <w:r>
        <w:rPr/>
        <w:t>uma</w:t>
      </w:r>
      <w:r>
        <w:rPr>
          <w:spacing w:val="40"/>
        </w:rPr>
        <w:t> </w:t>
      </w:r>
      <w:r>
        <w:rPr/>
        <w:t>cobertura</w:t>
      </w:r>
      <w:r>
        <w:rPr>
          <w:spacing w:val="40"/>
        </w:rPr>
        <w:t> </w:t>
      </w:r>
      <w:r>
        <w:rPr/>
        <w:t>daqueles</w:t>
      </w:r>
      <w:r>
        <w:rPr>
          <w:spacing w:val="40"/>
        </w:rPr>
        <w:t> </w:t>
      </w:r>
      <w:r>
        <w:rPr/>
        <w:t>corpos que</w:t>
      </w:r>
      <w:r>
        <w:rPr>
          <w:spacing w:val="40"/>
        </w:rPr>
        <w:t> </w:t>
      </w:r>
      <w:r>
        <w:rPr/>
        <w:t>historicamente</w:t>
      </w:r>
      <w:r>
        <w:rPr>
          <w:spacing w:val="40"/>
        </w:rPr>
        <w:t> </w:t>
      </w:r>
      <w:r>
        <w:rPr/>
        <w:t>não</w:t>
      </w:r>
      <w:r>
        <w:rPr>
          <w:spacing w:val="40"/>
        </w:rPr>
        <w:t> </w:t>
      </w:r>
      <w:r>
        <w:rPr/>
        <w:t>foram</w:t>
      </w:r>
      <w:r>
        <w:rPr>
          <w:spacing w:val="40"/>
        </w:rPr>
        <w:t> </w:t>
      </w:r>
      <w:r>
        <w:rPr/>
        <w:t>entendidos</w:t>
      </w:r>
      <w:r>
        <w:rPr>
          <w:spacing w:val="40"/>
        </w:rPr>
        <w:t> </w:t>
      </w:r>
      <w:r>
        <w:rPr/>
        <w:t>como</w:t>
      </w:r>
      <w:r>
        <w:rPr>
          <w:spacing w:val="40"/>
        </w:rPr>
        <w:t> </w:t>
      </w:r>
      <w:r>
        <w:rPr/>
        <w:t>corpos</w:t>
      </w:r>
      <w:r>
        <w:rPr>
          <w:spacing w:val="40"/>
        </w:rPr>
        <w:t> </w:t>
      </w:r>
      <w:r>
        <w:rPr/>
        <w:t>com</w:t>
      </w:r>
      <w:r>
        <w:rPr>
          <w:spacing w:val="40"/>
        </w:rPr>
        <w:t> </w:t>
      </w:r>
      <w:r>
        <w:rPr/>
        <w:t>alma,</w:t>
      </w:r>
      <w:r>
        <w:rPr>
          <w:spacing w:val="40"/>
        </w:rPr>
        <w:t> </w:t>
      </w:r>
      <w:r>
        <w:rPr/>
        <w:t>pessoas,</w:t>
      </w:r>
      <w:r>
        <w:rPr>
          <w:spacing w:val="40"/>
        </w:rPr>
        <w:t> </w:t>
      </w:r>
      <w:r>
        <w:rPr/>
        <w:t>sujeitos</w:t>
      </w:r>
      <w:r>
        <w:rPr>
          <w:spacing w:val="40"/>
        </w:rPr>
        <w:t> </w:t>
      </w:r>
      <w:r>
        <w:rPr/>
        <w:t>de ética e sujeitos de direito.</w:t>
      </w:r>
      <w:r>
        <w:rPr>
          <w:spacing w:val="40"/>
        </w:rPr>
        <w:t> </w:t>
      </w:r>
      <w:r>
        <w:rPr/>
        <w:t>Essa diferença tem implicações nas interações interpessoais, as quais serão</w:t>
      </w:r>
      <w:r>
        <w:rPr>
          <w:spacing w:val="40"/>
        </w:rPr>
        <w:t> </w:t>
      </w:r>
      <w:r>
        <w:rPr/>
        <w:t>discutidas na</w:t>
      </w:r>
      <w:r>
        <w:rPr>
          <w:spacing w:val="40"/>
        </w:rPr>
        <w:t> </w:t>
      </w:r>
      <w:r>
        <w:rPr/>
        <w:t>Seção</w:t>
      </w:r>
      <w:r>
        <w:rPr>
          <w:spacing w:val="40"/>
        </w:rPr>
        <w:t> </w:t>
      </w:r>
      <w:hyperlink w:history="true" w:anchor="_bookmark60">
        <w:r>
          <w:rPr/>
          <w:t>3.4.</w:t>
        </w:r>
      </w:hyperlink>
    </w:p>
    <w:p>
      <w:pPr>
        <w:pStyle w:val="BodyText"/>
        <w:spacing w:before="75"/>
      </w:pPr>
    </w:p>
    <w:p>
      <w:pPr>
        <w:pStyle w:val="Heading3"/>
        <w:numPr>
          <w:ilvl w:val="2"/>
          <w:numId w:val="10"/>
        </w:numPr>
        <w:tabs>
          <w:tab w:pos="986" w:val="left" w:leader="none"/>
        </w:tabs>
        <w:spacing w:line="240" w:lineRule="auto" w:before="0" w:after="0"/>
        <w:ind w:left="986" w:right="0" w:hanging="963"/>
        <w:jc w:val="left"/>
      </w:pPr>
      <w:bookmarkStart w:name="Gêneros sexuais: masculino, feminino, ne" w:id="67"/>
      <w:bookmarkEnd w:id="67"/>
      <w:r>
        <w:rPr>
          <w:b w:val="0"/>
        </w:rPr>
      </w:r>
      <w:bookmarkStart w:name="_bookmark50" w:id="68"/>
      <w:bookmarkEnd w:id="68"/>
      <w:r>
        <w:rPr>
          <w:b w:val="0"/>
        </w:rPr>
      </w:r>
      <w:r>
        <w:rPr>
          <w:w w:val="105"/>
        </w:rPr>
        <w:t>Gêneros</w:t>
      </w:r>
      <w:r>
        <w:rPr>
          <w:spacing w:val="22"/>
          <w:w w:val="105"/>
        </w:rPr>
        <w:t> </w:t>
      </w:r>
      <w:r>
        <w:rPr>
          <w:w w:val="105"/>
        </w:rPr>
        <w:t>sexuais:</w:t>
      </w:r>
      <w:r>
        <w:rPr>
          <w:spacing w:val="53"/>
          <w:w w:val="105"/>
        </w:rPr>
        <w:t> </w:t>
      </w:r>
      <w:r>
        <w:rPr>
          <w:w w:val="105"/>
        </w:rPr>
        <w:t>masculino,</w:t>
      </w:r>
      <w:r>
        <w:rPr>
          <w:spacing w:val="22"/>
          <w:w w:val="105"/>
        </w:rPr>
        <w:t> </w:t>
      </w:r>
      <w:r>
        <w:rPr>
          <w:w w:val="105"/>
        </w:rPr>
        <w:t>feminino,</w:t>
      </w:r>
      <w:r>
        <w:rPr>
          <w:spacing w:val="23"/>
          <w:w w:val="105"/>
        </w:rPr>
        <w:t> </w:t>
      </w:r>
      <w:r>
        <w:rPr>
          <w:spacing w:val="-2"/>
          <w:w w:val="105"/>
        </w:rPr>
        <w:t>neutro</w:t>
      </w:r>
    </w:p>
    <w:p>
      <w:pPr>
        <w:pStyle w:val="BodyText"/>
        <w:spacing w:line="249" w:lineRule="auto" w:before="157"/>
        <w:ind w:left="23" w:right="841"/>
        <w:jc w:val="both"/>
      </w:pPr>
      <w:r>
        <w:rPr/>
        <w:t>São três os «</w:t>
      </w:r>
      <w:r>
        <w:rPr>
          <w:color w:val="7F7F7F"/>
        </w:rPr>
        <w:t>gêneros sexuais</w:t>
      </w:r>
      <w:r>
        <w:rPr/>
        <w:t>» entre os corpos animados da espécie humana: </w:t>
      </w:r>
      <w:r>
        <w:rPr>
          <w:color w:val="7F7F7F"/>
        </w:rPr>
        <w:t>‘masculino’</w:t>
      </w:r>
      <w:r>
        <w:rPr/>
        <w:t>, </w:t>
      </w:r>
      <w:r>
        <w:rPr>
          <w:color w:val="7F7F7F"/>
        </w:rPr>
        <w:t>‘feminino’ </w:t>
      </w:r>
      <w:r>
        <w:rPr/>
        <w:t>e </w:t>
      </w:r>
      <w:r>
        <w:rPr>
          <w:color w:val="7F7F7F"/>
        </w:rPr>
        <w:t>‘neutro’</w:t>
      </w:r>
      <w:r>
        <w:rPr/>
        <w:t>.</w:t>
      </w:r>
      <w:r>
        <w:rPr>
          <w:spacing w:val="40"/>
        </w:rPr>
        <w:t> </w:t>
      </w:r>
      <w:r>
        <w:rPr/>
        <w:t>O </w:t>
      </w:r>
      <w:r>
        <w:rPr>
          <w:color w:val="7F7F7F"/>
        </w:rPr>
        <w:t>‘masculino’ </w:t>
      </w:r>
      <w:r>
        <w:rPr/>
        <w:t>é realizado pelos padrões nominais </w:t>
      </w:r>
      <w:r>
        <w:rPr>
          <w:i/>
          <w:color w:val="7F7F7F"/>
        </w:rPr>
        <w:t>ele/dele</w:t>
      </w:r>
      <w:r>
        <w:rPr>
          <w:i/>
          <w:color w:val="7F7F7F"/>
          <w:spacing w:val="28"/>
        </w:rPr>
        <w:t> </w:t>
      </w:r>
      <w:r>
        <w:rPr/>
        <w:t>e </w:t>
      </w:r>
      <w:r>
        <w:rPr>
          <w:i/>
          <w:color w:val="7F7F7F"/>
        </w:rPr>
        <w:t>ele/dele</w:t>
      </w:r>
      <w:r>
        <w:rPr>
          <w:rFonts w:ascii="Arial" w:hAnsi="Arial"/>
          <w:i/>
          <w:color w:val="7F7F7F"/>
          <w:vertAlign w:val="subscript"/>
        </w:rPr>
        <w:t>2</w:t>
      </w:r>
      <w:r>
        <w:rPr>
          <w:vertAlign w:val="baseline"/>
        </w:rPr>
        <w:t>, o </w:t>
      </w:r>
      <w:r>
        <w:rPr>
          <w:color w:val="7F7F7F"/>
          <w:vertAlign w:val="baseline"/>
        </w:rPr>
        <w:t>‘feminino’ </w:t>
      </w:r>
      <w:r>
        <w:rPr>
          <w:vertAlign w:val="baseline"/>
        </w:rPr>
        <w:t>pelo padrão nominal </w:t>
      </w:r>
      <w:r>
        <w:rPr>
          <w:i/>
          <w:color w:val="7F7F7F"/>
          <w:vertAlign w:val="baseline"/>
        </w:rPr>
        <w:t>ela/dela </w:t>
      </w:r>
      <w:r>
        <w:rPr>
          <w:vertAlign w:val="baseline"/>
        </w:rPr>
        <w:t>e o </w:t>
      </w:r>
      <w:r>
        <w:rPr>
          <w:color w:val="7F7F7F"/>
          <w:vertAlign w:val="baseline"/>
        </w:rPr>
        <w:t>‘neutro’ </w:t>
      </w:r>
      <w:r>
        <w:rPr>
          <w:vertAlign w:val="baseline"/>
        </w:rPr>
        <w:t>pelos padrões nominais </w:t>
      </w:r>
      <w:r>
        <w:rPr>
          <w:i/>
          <w:color w:val="7F7F7F"/>
          <w:vertAlign w:val="baseline"/>
        </w:rPr>
        <w:t>êlo/dêlo</w:t>
      </w:r>
      <w:r>
        <w:rPr>
          <w:vertAlign w:val="baseline"/>
        </w:rPr>
        <w:t>, </w:t>
      </w:r>
      <w:r>
        <w:rPr>
          <w:i/>
          <w:color w:val="7F7F7F"/>
          <w:vertAlign w:val="baseline"/>
        </w:rPr>
        <w:t>êlo/dêlo</w:t>
      </w:r>
      <w:r>
        <w:rPr>
          <w:rFonts w:ascii="Arial" w:hAnsi="Arial"/>
          <w:i/>
          <w:color w:val="7F7F7F"/>
          <w:vertAlign w:val="subscript"/>
        </w:rPr>
        <w:t>2</w:t>
      </w:r>
      <w:r>
        <w:rPr>
          <w:rFonts w:ascii="Arial" w:hAnsi="Arial"/>
          <w:i/>
          <w:color w:val="7F7F7F"/>
          <w:vertAlign w:val="baseline"/>
        </w:rPr>
        <w:t> </w:t>
      </w:r>
      <w:r>
        <w:rPr>
          <w:vertAlign w:val="baseline"/>
        </w:rPr>
        <w:t>e </w:t>
      </w:r>
      <w:r>
        <w:rPr>
          <w:i/>
          <w:color w:val="7F7F7F"/>
          <w:vertAlign w:val="baseline"/>
        </w:rPr>
        <w:t>ile/dile</w:t>
      </w:r>
      <w:r>
        <w:rPr>
          <w:vertAlign w:val="baseline"/>
        </w:rPr>
        <w:t>.</w:t>
      </w:r>
    </w:p>
    <w:p>
      <w:pPr>
        <w:pStyle w:val="ListParagraph"/>
        <w:numPr>
          <w:ilvl w:val="3"/>
          <w:numId w:val="11"/>
        </w:numPr>
        <w:tabs>
          <w:tab w:pos="790" w:val="left" w:leader="none"/>
        </w:tabs>
        <w:spacing w:line="240" w:lineRule="auto" w:before="184" w:after="0"/>
        <w:ind w:left="790" w:right="0" w:hanging="650"/>
        <w:jc w:val="left"/>
        <w:rPr>
          <w:rFonts w:ascii="Georgia" w:hAnsi="Georgia"/>
          <w:sz w:val="20"/>
        </w:rPr>
      </w:pPr>
      <w:r>
        <w:rPr>
          <w:i/>
          <w:color w:val="7F7F7F"/>
          <w:w w:val="105"/>
          <w:sz w:val="20"/>
        </w:rPr>
        <w:t>O</w:t>
      </w:r>
      <w:r>
        <w:rPr>
          <w:i/>
          <w:color w:val="7F7F7F"/>
          <w:spacing w:val="14"/>
          <w:w w:val="105"/>
          <w:sz w:val="20"/>
        </w:rPr>
        <w:t> </w:t>
      </w:r>
      <w:r>
        <w:rPr>
          <w:i/>
          <w:color w:val="7F7F7F"/>
          <w:w w:val="105"/>
          <w:sz w:val="20"/>
        </w:rPr>
        <w:t>que</w:t>
      </w:r>
      <w:r>
        <w:rPr>
          <w:i/>
          <w:color w:val="7F7F7F"/>
          <w:spacing w:val="15"/>
          <w:w w:val="105"/>
          <w:sz w:val="20"/>
        </w:rPr>
        <w:t> </w:t>
      </w:r>
      <w:r>
        <w:rPr>
          <w:i/>
          <w:color w:val="7F7F7F"/>
          <w:w w:val="105"/>
          <w:sz w:val="20"/>
        </w:rPr>
        <w:t>eu</w:t>
      </w:r>
      <w:r>
        <w:rPr>
          <w:i/>
          <w:color w:val="7F7F7F"/>
          <w:spacing w:val="15"/>
          <w:w w:val="105"/>
          <w:sz w:val="20"/>
        </w:rPr>
        <w:t> </w:t>
      </w:r>
      <w:r>
        <w:rPr>
          <w:i/>
          <w:color w:val="7F7F7F"/>
          <w:w w:val="105"/>
          <w:sz w:val="20"/>
        </w:rPr>
        <w:t>sei</w:t>
      </w:r>
      <w:r>
        <w:rPr>
          <w:i/>
          <w:color w:val="7F7F7F"/>
          <w:spacing w:val="15"/>
          <w:w w:val="105"/>
          <w:sz w:val="20"/>
        </w:rPr>
        <w:t> </w:t>
      </w:r>
      <w:r>
        <w:rPr>
          <w:i/>
          <w:color w:val="7F7F7F"/>
          <w:w w:val="105"/>
          <w:sz w:val="20"/>
        </w:rPr>
        <w:t>é</w:t>
      </w:r>
      <w:r>
        <w:rPr>
          <w:i/>
          <w:color w:val="7F7F7F"/>
          <w:spacing w:val="15"/>
          <w:w w:val="105"/>
          <w:sz w:val="20"/>
        </w:rPr>
        <w:t> </w:t>
      </w:r>
      <w:r>
        <w:rPr>
          <w:i/>
          <w:color w:val="7F7F7F"/>
          <w:w w:val="105"/>
          <w:sz w:val="20"/>
        </w:rPr>
        <w:t>que</w:t>
      </w:r>
      <w:r>
        <w:rPr>
          <w:i/>
          <w:color w:val="7F7F7F"/>
          <w:spacing w:val="15"/>
          <w:w w:val="105"/>
          <w:sz w:val="20"/>
        </w:rPr>
        <w:t> </w:t>
      </w:r>
      <w:r>
        <w:rPr>
          <w:i/>
          <w:color w:val="7F7F7F"/>
          <w:w w:val="105"/>
          <w:sz w:val="20"/>
        </w:rPr>
        <w:t>quando</w:t>
      </w:r>
      <w:r>
        <w:rPr>
          <w:i/>
          <w:color w:val="7F7F7F"/>
          <w:spacing w:val="15"/>
          <w:w w:val="105"/>
          <w:sz w:val="20"/>
        </w:rPr>
        <w:t> </w:t>
      </w:r>
      <w:r>
        <w:rPr>
          <w:i/>
          <w:color w:val="7F7F7F"/>
          <w:w w:val="105"/>
          <w:sz w:val="20"/>
        </w:rPr>
        <w:t>alguém</w:t>
      </w:r>
      <w:r>
        <w:rPr>
          <w:i/>
          <w:color w:val="7F7F7F"/>
          <w:spacing w:val="15"/>
          <w:w w:val="105"/>
          <w:sz w:val="20"/>
        </w:rPr>
        <w:t> </w:t>
      </w:r>
      <w:r>
        <w:rPr>
          <w:i/>
          <w:color w:val="7F7F7F"/>
          <w:w w:val="105"/>
          <w:sz w:val="20"/>
        </w:rPr>
        <w:t>se</w:t>
      </w:r>
      <w:r>
        <w:rPr>
          <w:i/>
          <w:color w:val="7F7F7F"/>
          <w:spacing w:val="15"/>
          <w:w w:val="105"/>
          <w:sz w:val="20"/>
        </w:rPr>
        <w:t> </w:t>
      </w:r>
      <w:r>
        <w:rPr>
          <w:i/>
          <w:color w:val="7F7F7F"/>
          <w:w w:val="105"/>
          <w:sz w:val="20"/>
        </w:rPr>
        <w:t>diz</w:t>
      </w:r>
      <w:r>
        <w:rPr>
          <w:i/>
          <w:color w:val="7F7F7F"/>
          <w:spacing w:val="15"/>
          <w:w w:val="105"/>
          <w:sz w:val="20"/>
        </w:rPr>
        <w:t> </w:t>
      </w:r>
      <w:r>
        <w:rPr>
          <w:i/>
          <w:color w:val="7F7F7F"/>
          <w:w w:val="105"/>
          <w:sz w:val="20"/>
        </w:rPr>
        <w:t>anarquista,</w:t>
      </w:r>
      <w:r>
        <w:rPr>
          <w:i/>
          <w:color w:val="7F7F7F"/>
          <w:spacing w:val="16"/>
          <w:w w:val="105"/>
          <w:sz w:val="20"/>
        </w:rPr>
        <w:t> </w:t>
      </w:r>
      <w:r>
        <w:rPr>
          <w:i/>
          <w:color w:val="7F7F7F"/>
          <w:w w:val="105"/>
          <w:sz w:val="20"/>
        </w:rPr>
        <w:t>ele</w:t>
      </w:r>
      <w:r>
        <w:rPr>
          <w:i/>
          <w:color w:val="7F7F7F"/>
          <w:spacing w:val="15"/>
          <w:w w:val="105"/>
          <w:sz w:val="20"/>
        </w:rPr>
        <w:t> </w:t>
      </w:r>
      <w:r>
        <w:rPr>
          <w:i/>
          <w:color w:val="7F7F7F"/>
          <w:w w:val="105"/>
          <w:sz w:val="20"/>
        </w:rPr>
        <w:t>ou</w:t>
      </w:r>
      <w:r>
        <w:rPr>
          <w:i/>
          <w:color w:val="7F7F7F"/>
          <w:spacing w:val="14"/>
          <w:w w:val="105"/>
          <w:sz w:val="20"/>
        </w:rPr>
        <w:t> </w:t>
      </w:r>
      <w:r>
        <w:rPr>
          <w:i/>
          <w:color w:val="7F7F7F"/>
          <w:w w:val="105"/>
          <w:sz w:val="20"/>
        </w:rPr>
        <w:t>ela</w:t>
      </w:r>
      <w:r>
        <w:rPr>
          <w:i/>
          <w:color w:val="7F7F7F"/>
          <w:spacing w:val="15"/>
          <w:w w:val="105"/>
          <w:sz w:val="20"/>
        </w:rPr>
        <w:t> </w:t>
      </w:r>
      <w:r>
        <w:rPr>
          <w:i/>
          <w:color w:val="7F7F7F"/>
          <w:w w:val="105"/>
          <w:sz w:val="20"/>
        </w:rPr>
        <w:t>ou</w:t>
      </w:r>
      <w:r>
        <w:rPr>
          <w:i/>
          <w:color w:val="7F7F7F"/>
          <w:spacing w:val="15"/>
          <w:w w:val="105"/>
          <w:sz w:val="20"/>
        </w:rPr>
        <w:t> </w:t>
      </w:r>
      <w:r>
        <w:rPr>
          <w:i/>
          <w:color w:val="7F7F7F"/>
          <w:w w:val="105"/>
          <w:sz w:val="20"/>
        </w:rPr>
        <w:t>êlo</w:t>
      </w:r>
      <w:r>
        <w:rPr>
          <w:i/>
          <w:color w:val="7F7F7F"/>
          <w:spacing w:val="15"/>
          <w:w w:val="105"/>
          <w:sz w:val="20"/>
        </w:rPr>
        <w:t> </w:t>
      </w:r>
      <w:r>
        <w:rPr>
          <w:i/>
          <w:color w:val="7F7F7F"/>
          <w:w w:val="105"/>
          <w:sz w:val="20"/>
        </w:rPr>
        <w:t>não</w:t>
      </w:r>
      <w:r>
        <w:rPr>
          <w:i/>
          <w:color w:val="7F7F7F"/>
          <w:spacing w:val="15"/>
          <w:w w:val="105"/>
          <w:sz w:val="20"/>
        </w:rPr>
        <w:t> </w:t>
      </w:r>
      <w:r>
        <w:rPr>
          <w:i/>
          <w:color w:val="7F7F7F"/>
          <w:w w:val="105"/>
          <w:sz w:val="20"/>
        </w:rPr>
        <w:t>é</w:t>
      </w:r>
      <w:r>
        <w:rPr>
          <w:i/>
          <w:color w:val="7F7F7F"/>
          <w:spacing w:val="15"/>
          <w:w w:val="105"/>
          <w:sz w:val="20"/>
        </w:rPr>
        <w:t> </w:t>
      </w:r>
      <w:r>
        <w:rPr>
          <w:i/>
          <w:color w:val="7F7F7F"/>
          <w:w w:val="105"/>
          <w:sz w:val="20"/>
        </w:rPr>
        <w:t>levado</w:t>
      </w:r>
      <w:r>
        <w:rPr>
          <w:i/>
          <w:color w:val="7F7F7F"/>
          <w:spacing w:val="15"/>
          <w:w w:val="105"/>
          <w:sz w:val="20"/>
        </w:rPr>
        <w:t> </w:t>
      </w:r>
      <w:r>
        <w:rPr>
          <w:i/>
          <w:color w:val="7F7F7F"/>
          <w:w w:val="105"/>
          <w:sz w:val="20"/>
        </w:rPr>
        <w:t>a</w:t>
      </w:r>
      <w:r>
        <w:rPr>
          <w:i/>
          <w:color w:val="7F7F7F"/>
          <w:spacing w:val="15"/>
          <w:w w:val="105"/>
          <w:sz w:val="20"/>
        </w:rPr>
        <w:t> </w:t>
      </w:r>
      <w:r>
        <w:rPr>
          <w:i/>
          <w:color w:val="7F7F7F"/>
          <w:w w:val="105"/>
          <w:sz w:val="20"/>
        </w:rPr>
        <w:t>sério.</w:t>
      </w:r>
      <w:r>
        <w:rPr>
          <w:i/>
          <w:color w:val="7F7F7F"/>
          <w:spacing w:val="41"/>
          <w:w w:val="105"/>
          <w:sz w:val="20"/>
        </w:rPr>
        <w:t> </w:t>
      </w:r>
      <w:r>
        <w:rPr>
          <w:rFonts w:ascii="Georgia" w:hAnsi="Georgia"/>
          <w:spacing w:val="-10"/>
          <w:w w:val="105"/>
          <w:sz w:val="20"/>
        </w:rPr>
        <w:t>–</w:t>
      </w:r>
    </w:p>
    <w:p>
      <w:pPr>
        <w:spacing w:before="54"/>
        <w:ind w:left="790" w:right="0" w:firstLine="0"/>
        <w:jc w:val="left"/>
        <w:rPr>
          <w:rFonts w:ascii="Georgia" w:hAnsi="Georgia"/>
          <w:sz w:val="20"/>
        </w:rPr>
      </w:pPr>
      <w:r>
        <w:rPr>
          <w:rFonts w:ascii="Georgia" w:hAnsi="Georgia"/>
          <w:sz w:val="20"/>
        </w:rPr>
        <w:t>Fórum</w:t>
      </w:r>
      <w:r>
        <w:rPr>
          <w:rFonts w:ascii="Georgia" w:hAnsi="Georgia"/>
          <w:spacing w:val="-3"/>
          <w:sz w:val="20"/>
        </w:rPr>
        <w:t> </w:t>
      </w:r>
      <w:r>
        <w:rPr>
          <w:rFonts w:ascii="Georgia" w:hAnsi="Georgia"/>
          <w:sz w:val="20"/>
        </w:rPr>
        <w:t>da</w:t>
      </w:r>
      <w:r>
        <w:rPr>
          <w:rFonts w:ascii="Georgia" w:hAnsi="Georgia"/>
          <w:spacing w:val="-3"/>
          <w:sz w:val="20"/>
        </w:rPr>
        <w:t> </w:t>
      </w:r>
      <w:r>
        <w:rPr>
          <w:rFonts w:ascii="Georgia" w:hAnsi="Georgia"/>
          <w:sz w:val="20"/>
        </w:rPr>
        <w:t>Soberana,</w:t>
      </w:r>
      <w:r>
        <w:rPr>
          <w:rFonts w:ascii="Georgia" w:hAnsi="Georgia"/>
          <w:spacing w:val="-2"/>
          <w:sz w:val="20"/>
        </w:rPr>
        <w:t> 08.11.2023</w:t>
      </w:r>
    </w:p>
    <w:p>
      <w:pPr>
        <w:pStyle w:val="ListParagraph"/>
        <w:numPr>
          <w:ilvl w:val="3"/>
          <w:numId w:val="11"/>
        </w:numPr>
        <w:tabs>
          <w:tab w:pos="790" w:val="left" w:leader="none"/>
        </w:tabs>
        <w:spacing w:line="283" w:lineRule="auto" w:before="199" w:after="0"/>
        <w:ind w:left="790" w:right="873" w:hanging="651"/>
        <w:jc w:val="left"/>
        <w:rPr>
          <w:rFonts w:ascii="Georgia" w:hAnsi="Georgia"/>
          <w:sz w:val="20"/>
        </w:rPr>
      </w:pPr>
      <w:r>
        <w:rPr>
          <w:i/>
          <w:color w:val="7F7F7F"/>
          <w:sz w:val="20"/>
        </w:rPr>
        <w:t>Ele/ela/êlo</w:t>
      </w:r>
      <w:r>
        <w:rPr>
          <w:i/>
          <w:color w:val="7F7F7F"/>
          <w:spacing w:val="33"/>
          <w:sz w:val="20"/>
        </w:rPr>
        <w:t> </w:t>
      </w:r>
      <w:r>
        <w:rPr>
          <w:i/>
          <w:color w:val="7F7F7F"/>
          <w:sz w:val="20"/>
        </w:rPr>
        <w:t>sai</w:t>
      </w:r>
      <w:r>
        <w:rPr>
          <w:i/>
          <w:color w:val="7F7F7F"/>
          <w:spacing w:val="33"/>
          <w:sz w:val="20"/>
        </w:rPr>
        <w:t> </w:t>
      </w:r>
      <w:r>
        <w:rPr>
          <w:i/>
          <w:color w:val="7F7F7F"/>
          <w:sz w:val="20"/>
        </w:rPr>
        <w:t>do</w:t>
      </w:r>
      <w:r>
        <w:rPr>
          <w:i/>
          <w:color w:val="7F7F7F"/>
          <w:spacing w:val="33"/>
          <w:sz w:val="20"/>
        </w:rPr>
        <w:t> </w:t>
      </w:r>
      <w:r>
        <w:rPr>
          <w:i/>
          <w:color w:val="7F7F7F"/>
          <w:sz w:val="20"/>
        </w:rPr>
        <w:t>Server</w:t>
      </w:r>
      <w:r>
        <w:rPr>
          <w:i/>
          <w:color w:val="7F7F7F"/>
          <w:spacing w:val="33"/>
          <w:sz w:val="20"/>
        </w:rPr>
        <w:t> </w:t>
      </w:r>
      <w:r>
        <w:rPr>
          <w:i/>
          <w:color w:val="7F7F7F"/>
          <w:sz w:val="20"/>
        </w:rPr>
        <w:t>todo</w:t>
      </w:r>
      <w:r>
        <w:rPr>
          <w:i/>
          <w:color w:val="7F7F7F"/>
          <w:spacing w:val="33"/>
          <w:sz w:val="20"/>
        </w:rPr>
        <w:t> </w:t>
      </w:r>
      <w:r>
        <w:rPr>
          <w:i/>
          <w:color w:val="7F7F7F"/>
          <w:sz w:val="20"/>
        </w:rPr>
        <w:t>dia?</w:t>
      </w:r>
      <w:r>
        <w:rPr>
          <w:i/>
          <w:color w:val="7F7F7F"/>
          <w:spacing w:val="40"/>
          <w:sz w:val="20"/>
        </w:rPr>
        <w:t> </w:t>
      </w:r>
      <w:r>
        <w:rPr>
          <w:i/>
          <w:color w:val="7F7F7F"/>
          <w:sz w:val="20"/>
        </w:rPr>
        <w:t>Me</w:t>
      </w:r>
      <w:r>
        <w:rPr>
          <w:i/>
          <w:color w:val="7F7F7F"/>
          <w:spacing w:val="33"/>
          <w:sz w:val="20"/>
        </w:rPr>
        <w:t> </w:t>
      </w:r>
      <w:r>
        <w:rPr>
          <w:i/>
          <w:color w:val="7F7F7F"/>
          <w:sz w:val="20"/>
        </w:rPr>
        <w:t>lembro</w:t>
      </w:r>
      <w:r>
        <w:rPr>
          <w:i/>
          <w:color w:val="7F7F7F"/>
          <w:spacing w:val="33"/>
          <w:sz w:val="20"/>
        </w:rPr>
        <w:t> </w:t>
      </w:r>
      <w:r>
        <w:rPr>
          <w:i/>
          <w:color w:val="7F7F7F"/>
          <w:sz w:val="20"/>
        </w:rPr>
        <w:t>de</w:t>
      </w:r>
      <w:r>
        <w:rPr>
          <w:i/>
          <w:color w:val="7F7F7F"/>
          <w:spacing w:val="33"/>
          <w:sz w:val="20"/>
        </w:rPr>
        <w:t> </w:t>
      </w:r>
      <w:r>
        <w:rPr>
          <w:i/>
          <w:color w:val="7F7F7F"/>
          <w:sz w:val="20"/>
        </w:rPr>
        <w:t>ter</w:t>
      </w:r>
      <w:r>
        <w:rPr>
          <w:i/>
          <w:color w:val="7F7F7F"/>
          <w:spacing w:val="33"/>
          <w:sz w:val="20"/>
        </w:rPr>
        <w:t> </w:t>
      </w:r>
      <w:r>
        <w:rPr>
          <w:i/>
          <w:color w:val="7F7F7F"/>
          <w:sz w:val="20"/>
        </w:rPr>
        <w:t>visto</w:t>
      </w:r>
      <w:r>
        <w:rPr>
          <w:i/>
          <w:color w:val="7F7F7F"/>
          <w:spacing w:val="33"/>
          <w:sz w:val="20"/>
        </w:rPr>
        <w:t> </w:t>
      </w:r>
      <w:r>
        <w:rPr>
          <w:i/>
          <w:color w:val="7F7F7F"/>
          <w:sz w:val="20"/>
        </w:rPr>
        <w:t>[essa</w:t>
      </w:r>
      <w:r>
        <w:rPr>
          <w:i/>
          <w:color w:val="7F7F7F"/>
          <w:spacing w:val="33"/>
          <w:sz w:val="20"/>
        </w:rPr>
        <w:t> </w:t>
      </w:r>
      <w:r>
        <w:rPr>
          <w:i/>
          <w:color w:val="7F7F7F"/>
          <w:sz w:val="20"/>
        </w:rPr>
        <w:t>pessoa]</w:t>
      </w:r>
      <w:r>
        <w:rPr>
          <w:i/>
          <w:color w:val="7F7F7F"/>
          <w:spacing w:val="33"/>
          <w:sz w:val="20"/>
        </w:rPr>
        <w:t> </w:t>
      </w:r>
      <w:r>
        <w:rPr>
          <w:i/>
          <w:color w:val="7F7F7F"/>
          <w:sz w:val="20"/>
        </w:rPr>
        <w:t>antes</w:t>
      </w:r>
      <w:r>
        <w:rPr>
          <w:i/>
          <w:color w:val="7F7F7F"/>
          <w:spacing w:val="33"/>
          <w:sz w:val="20"/>
        </w:rPr>
        <w:t> </w:t>
      </w:r>
      <w:r>
        <w:rPr>
          <w:i/>
          <w:color w:val="7F7F7F"/>
          <w:sz w:val="20"/>
        </w:rPr>
        <w:t>no</w:t>
      </w:r>
      <w:r>
        <w:rPr>
          <w:i/>
          <w:color w:val="7F7F7F"/>
          <w:spacing w:val="33"/>
          <w:sz w:val="20"/>
        </w:rPr>
        <w:t> </w:t>
      </w:r>
      <w:r>
        <w:rPr>
          <w:i/>
          <w:color w:val="7F7F7F"/>
          <w:sz w:val="20"/>
        </w:rPr>
        <w:t>servidor,</w:t>
      </w:r>
      <w:r>
        <w:rPr>
          <w:i/>
          <w:color w:val="7F7F7F"/>
          <w:spacing w:val="35"/>
          <w:sz w:val="20"/>
        </w:rPr>
        <w:t> </w:t>
      </w:r>
      <w:r>
        <w:rPr>
          <w:i/>
          <w:color w:val="7F7F7F"/>
          <w:sz w:val="20"/>
        </w:rPr>
        <w:t>mas esse perfil tava aparecendo que entrou hoje.</w:t>
      </w:r>
      <w:r>
        <w:rPr>
          <w:i/>
          <w:color w:val="7F7F7F"/>
          <w:spacing w:val="40"/>
          <w:sz w:val="20"/>
        </w:rPr>
        <w:t> </w:t>
      </w:r>
      <w:r>
        <w:rPr>
          <w:rFonts w:ascii="Georgia" w:hAnsi="Georgia"/>
          <w:sz w:val="20"/>
        </w:rPr>
        <w:t>– Fórum da Soberana, 19.02.2023</w:t>
      </w:r>
    </w:p>
    <w:p>
      <w:pPr>
        <w:pStyle w:val="BodyText"/>
        <w:spacing w:before="1"/>
        <w:rPr>
          <w:rFonts w:ascii="Georgia"/>
          <w:sz w:val="7"/>
        </w:rPr>
      </w:pPr>
      <w:r>
        <w:rPr>
          <w:rFonts w:ascii="Georgia"/>
          <w:sz w:val="7"/>
        </w:rPr>
        <mc:AlternateContent>
          <mc:Choice Requires="wps">
            <w:drawing>
              <wp:anchor distT="0" distB="0" distL="0" distR="0" allowOverlap="1" layoutInCell="1" locked="0" behindDoc="1" simplePos="0" relativeHeight="487602176">
                <wp:simplePos x="0" y="0"/>
                <wp:positionH relativeFrom="page">
                  <wp:posOffset>914400</wp:posOffset>
                </wp:positionH>
                <wp:positionV relativeFrom="paragraph">
                  <wp:posOffset>66994</wp:posOffset>
                </wp:positionV>
                <wp:extent cx="2292985" cy="1270"/>
                <wp:effectExtent l="0" t="0" r="0" b="0"/>
                <wp:wrapTopAndBottom/>
                <wp:docPr id="98" name="Graphic 98"/>
                <wp:cNvGraphicFramePr>
                  <a:graphicFrameLocks/>
                </wp:cNvGraphicFramePr>
                <a:graphic>
                  <a:graphicData uri="http://schemas.microsoft.com/office/word/2010/wordprocessingShape">
                    <wps:wsp>
                      <wps:cNvPr id="98" name="Graphic 98"/>
                      <wps:cNvSpPr/>
                      <wps:spPr>
                        <a:xfrm>
                          <a:off x="0" y="0"/>
                          <a:ext cx="2292985" cy="1270"/>
                        </a:xfrm>
                        <a:custGeom>
                          <a:avLst/>
                          <a:gdLst/>
                          <a:ahLst/>
                          <a:cxnLst/>
                          <a:rect l="l" t="t" r="r" b="b"/>
                          <a:pathLst>
                            <a:path w="2292985" h="0">
                              <a:moveTo>
                                <a:pt x="0" y="0"/>
                              </a:moveTo>
                              <a:lnTo>
                                <a:pt x="2292438" y="0"/>
                              </a:lnTo>
                            </a:path>
                          </a:pathLst>
                        </a:custGeom>
                        <a:ln w="5054">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72pt;margin-top:5.275181pt;width:180.55pt;height:.1pt;mso-position-horizontal-relative:page;mso-position-vertical-relative:paragraph;z-index:-15714304;mso-wrap-distance-left:0;mso-wrap-distance-right:0" id="docshape70" coordorigin="1440,106" coordsize="3611,0" path="m1440,106l5050,106e" filled="false" stroked="true" strokeweight=".398pt" strokecolor="#000000">
                <v:path arrowok="t"/>
                <v:stroke dashstyle="solid"/>
                <w10:wrap type="topAndBottom"/>
              </v:shape>
            </w:pict>
          </mc:Fallback>
        </mc:AlternateContent>
      </w:r>
    </w:p>
    <w:p>
      <w:pPr>
        <w:spacing w:line="249" w:lineRule="auto" w:before="32"/>
        <w:ind w:left="23" w:right="871" w:firstLine="0"/>
        <w:jc w:val="both"/>
        <w:rPr>
          <w:rFonts w:ascii="Georgia" w:hAnsi="Georgia"/>
          <w:sz w:val="20"/>
        </w:rPr>
      </w:pPr>
      <w:r>
        <w:rPr>
          <w:rFonts w:ascii="Georgia" w:hAnsi="Georgia"/>
          <w:sz w:val="20"/>
        </w:rPr>
        <w:t>temos 7 empregos de </w:t>
      </w:r>
      <w:r>
        <w:rPr>
          <w:i/>
          <w:color w:val="7F7F7F"/>
          <w:sz w:val="20"/>
        </w:rPr>
        <w:t>os</w:t>
      </w:r>
      <w:r>
        <w:rPr>
          <w:i/>
          <w:color w:val="7F7F7F"/>
          <w:spacing w:val="9"/>
          <w:sz w:val="20"/>
        </w:rPr>
        <w:t> </w:t>
      </w:r>
      <w:r>
        <w:rPr>
          <w:i/>
          <w:color w:val="7F7F7F"/>
          <w:sz w:val="20"/>
        </w:rPr>
        <w:t>alunes</w:t>
      </w:r>
      <w:r>
        <w:rPr>
          <w:rFonts w:ascii="Georgia" w:hAnsi="Georgia"/>
          <w:sz w:val="20"/>
        </w:rPr>
        <w:t>,</w:t>
      </w:r>
      <w:r>
        <w:rPr>
          <w:rFonts w:ascii="Georgia" w:hAnsi="Georgia"/>
          <w:spacing w:val="7"/>
          <w:sz w:val="20"/>
        </w:rPr>
        <w:t> </w:t>
      </w:r>
      <w:r>
        <w:rPr>
          <w:rFonts w:ascii="Georgia" w:hAnsi="Georgia"/>
          <w:sz w:val="20"/>
        </w:rPr>
        <w:t>4 de </w:t>
      </w:r>
      <w:r>
        <w:rPr>
          <w:i/>
          <w:color w:val="7F7F7F"/>
          <w:sz w:val="20"/>
        </w:rPr>
        <w:t>dos</w:t>
      </w:r>
      <w:r>
        <w:rPr>
          <w:i/>
          <w:color w:val="7F7F7F"/>
          <w:spacing w:val="9"/>
          <w:sz w:val="20"/>
        </w:rPr>
        <w:t> </w:t>
      </w:r>
      <w:r>
        <w:rPr>
          <w:i/>
          <w:color w:val="7F7F7F"/>
          <w:sz w:val="20"/>
        </w:rPr>
        <w:t>alunes</w:t>
      </w:r>
      <w:r>
        <w:rPr>
          <w:i/>
          <w:color w:val="7F7F7F"/>
          <w:spacing w:val="20"/>
          <w:sz w:val="20"/>
        </w:rPr>
        <w:t> </w:t>
      </w:r>
      <w:r>
        <w:rPr>
          <w:rFonts w:ascii="Georgia" w:hAnsi="Georgia"/>
          <w:sz w:val="20"/>
        </w:rPr>
        <w:t>e 1 de </w:t>
      </w:r>
      <w:r>
        <w:rPr>
          <w:i/>
          <w:color w:val="7F7F7F"/>
          <w:sz w:val="20"/>
        </w:rPr>
        <w:t>pelos</w:t>
      </w:r>
      <w:r>
        <w:rPr>
          <w:i/>
          <w:color w:val="7F7F7F"/>
          <w:spacing w:val="9"/>
          <w:sz w:val="20"/>
        </w:rPr>
        <w:t> </w:t>
      </w:r>
      <w:r>
        <w:rPr>
          <w:i/>
          <w:color w:val="7F7F7F"/>
          <w:sz w:val="20"/>
        </w:rPr>
        <w:t>alunes</w:t>
      </w:r>
      <w:r>
        <w:rPr>
          <w:i/>
          <w:color w:val="7F7F7F"/>
          <w:spacing w:val="20"/>
          <w:sz w:val="20"/>
        </w:rPr>
        <w:t> </w:t>
      </w:r>
      <w:r>
        <w:rPr>
          <w:rFonts w:ascii="Georgia" w:hAnsi="Georgia"/>
          <w:sz w:val="20"/>
        </w:rPr>
        <w:t>contra 3 de </w:t>
      </w:r>
      <w:r>
        <w:rPr>
          <w:i/>
          <w:color w:val="7F7F7F"/>
          <w:sz w:val="20"/>
        </w:rPr>
        <w:t>es</w:t>
      </w:r>
      <w:r>
        <w:rPr>
          <w:i/>
          <w:color w:val="7F7F7F"/>
          <w:spacing w:val="9"/>
          <w:sz w:val="20"/>
        </w:rPr>
        <w:t> </w:t>
      </w:r>
      <w:r>
        <w:rPr>
          <w:i/>
          <w:color w:val="7F7F7F"/>
          <w:sz w:val="20"/>
        </w:rPr>
        <w:t>alunes</w:t>
      </w:r>
      <w:r>
        <w:rPr>
          <w:rFonts w:ascii="Georgia" w:hAnsi="Georgia"/>
          <w:sz w:val="20"/>
        </w:rPr>
        <w:t>,</w:t>
      </w:r>
      <w:r>
        <w:rPr>
          <w:rFonts w:ascii="Georgia" w:hAnsi="Georgia"/>
          <w:spacing w:val="7"/>
          <w:sz w:val="20"/>
        </w:rPr>
        <w:t> </w:t>
      </w:r>
      <w:r>
        <w:rPr>
          <w:rFonts w:ascii="Georgia" w:hAnsi="Georgia"/>
          <w:sz w:val="20"/>
        </w:rPr>
        <w:t>2 de </w:t>
      </w:r>
      <w:r>
        <w:rPr>
          <w:i/>
          <w:color w:val="7F7F7F"/>
          <w:sz w:val="20"/>
        </w:rPr>
        <w:t>les</w:t>
      </w:r>
      <w:r>
        <w:rPr>
          <w:i/>
          <w:color w:val="7F7F7F"/>
          <w:spacing w:val="9"/>
          <w:sz w:val="20"/>
        </w:rPr>
        <w:t> </w:t>
      </w:r>
      <w:r>
        <w:rPr>
          <w:i/>
          <w:color w:val="7F7F7F"/>
          <w:sz w:val="20"/>
        </w:rPr>
        <w:t>alunes</w:t>
      </w:r>
      <w:r>
        <w:rPr>
          <w:rFonts w:ascii="Georgia" w:hAnsi="Georgia"/>
          <w:sz w:val="20"/>
        </w:rPr>
        <w:t>,</w:t>
      </w:r>
      <w:r>
        <w:rPr>
          <w:rFonts w:ascii="Georgia" w:hAnsi="Georgia"/>
          <w:spacing w:val="40"/>
          <w:sz w:val="20"/>
        </w:rPr>
        <w:t> </w:t>
      </w:r>
      <w:r>
        <w:rPr>
          <w:rFonts w:ascii="Georgia" w:hAnsi="Georgia"/>
          <w:sz w:val="20"/>
        </w:rPr>
        <w:t>8</w:t>
      </w:r>
      <w:r>
        <w:rPr>
          <w:rFonts w:ascii="Georgia" w:hAnsi="Georgia"/>
          <w:spacing w:val="39"/>
          <w:sz w:val="20"/>
        </w:rPr>
        <w:t> </w:t>
      </w:r>
      <w:r>
        <w:rPr>
          <w:rFonts w:ascii="Georgia" w:hAnsi="Georgia"/>
          <w:sz w:val="20"/>
        </w:rPr>
        <w:t>de</w:t>
      </w:r>
      <w:r>
        <w:rPr>
          <w:rFonts w:ascii="Georgia" w:hAnsi="Georgia"/>
          <w:spacing w:val="39"/>
          <w:sz w:val="20"/>
        </w:rPr>
        <w:t> </w:t>
      </w:r>
      <w:r>
        <w:rPr>
          <w:i/>
          <w:color w:val="7F7F7F"/>
          <w:sz w:val="20"/>
        </w:rPr>
        <w:t>des</w:t>
      </w:r>
      <w:r>
        <w:rPr>
          <w:i/>
          <w:color w:val="7F7F7F"/>
          <w:spacing w:val="40"/>
          <w:sz w:val="20"/>
        </w:rPr>
        <w:t> </w:t>
      </w:r>
      <w:r>
        <w:rPr>
          <w:i/>
          <w:color w:val="7F7F7F"/>
          <w:sz w:val="20"/>
        </w:rPr>
        <w:t>alunes</w:t>
      </w:r>
      <w:r>
        <w:rPr>
          <w:i/>
          <w:color w:val="7F7F7F"/>
          <w:spacing w:val="40"/>
          <w:sz w:val="20"/>
        </w:rPr>
        <w:t> </w:t>
      </w:r>
      <w:r>
        <w:rPr>
          <w:rFonts w:ascii="Georgia" w:hAnsi="Georgia"/>
          <w:sz w:val="20"/>
        </w:rPr>
        <w:t>e</w:t>
      </w:r>
      <w:r>
        <w:rPr>
          <w:rFonts w:ascii="Georgia" w:hAnsi="Georgia"/>
          <w:spacing w:val="39"/>
          <w:sz w:val="20"/>
        </w:rPr>
        <w:t> </w:t>
      </w:r>
      <w:r>
        <w:rPr>
          <w:rFonts w:ascii="Georgia" w:hAnsi="Georgia"/>
          <w:sz w:val="20"/>
        </w:rPr>
        <w:t>4</w:t>
      </w:r>
      <w:r>
        <w:rPr>
          <w:rFonts w:ascii="Georgia" w:hAnsi="Georgia"/>
          <w:spacing w:val="39"/>
          <w:sz w:val="20"/>
        </w:rPr>
        <w:t> </w:t>
      </w:r>
      <w:r>
        <w:rPr>
          <w:rFonts w:ascii="Georgia" w:hAnsi="Georgia"/>
          <w:sz w:val="20"/>
        </w:rPr>
        <w:t>de</w:t>
      </w:r>
      <w:r>
        <w:rPr>
          <w:rFonts w:ascii="Georgia" w:hAnsi="Georgia"/>
          <w:spacing w:val="39"/>
          <w:sz w:val="20"/>
        </w:rPr>
        <w:t> </w:t>
      </w:r>
      <w:r>
        <w:rPr>
          <w:i/>
          <w:color w:val="7F7F7F"/>
          <w:sz w:val="20"/>
        </w:rPr>
        <w:t>peles</w:t>
      </w:r>
      <w:r>
        <w:rPr>
          <w:i/>
          <w:color w:val="7F7F7F"/>
          <w:spacing w:val="40"/>
          <w:sz w:val="20"/>
        </w:rPr>
        <w:t> </w:t>
      </w:r>
      <w:r>
        <w:rPr>
          <w:i/>
          <w:color w:val="7F7F7F"/>
          <w:sz w:val="20"/>
        </w:rPr>
        <w:t>alunes</w:t>
      </w:r>
      <w:r>
        <w:rPr>
          <w:rFonts w:ascii="Georgia" w:hAnsi="Georgia"/>
          <w:sz w:val="20"/>
        </w:rPr>
        <w:t>.</w:t>
      </w:r>
      <w:r>
        <w:rPr>
          <w:rFonts w:ascii="Georgia" w:hAnsi="Georgia"/>
          <w:spacing w:val="80"/>
          <w:sz w:val="20"/>
        </w:rPr>
        <w:t> </w:t>
      </w:r>
      <w:r>
        <w:rPr>
          <w:rFonts w:ascii="Georgia" w:hAnsi="Georgia"/>
          <w:sz w:val="20"/>
        </w:rPr>
        <w:t>Ou</w:t>
      </w:r>
      <w:r>
        <w:rPr>
          <w:rFonts w:ascii="Georgia" w:hAnsi="Georgia"/>
          <w:spacing w:val="39"/>
          <w:sz w:val="20"/>
        </w:rPr>
        <w:t> </w:t>
      </w:r>
      <w:r>
        <w:rPr>
          <w:rFonts w:ascii="Georgia" w:hAnsi="Georgia"/>
          <w:sz w:val="20"/>
        </w:rPr>
        <w:t>seja,</w:t>
      </w:r>
      <w:r>
        <w:rPr>
          <w:rFonts w:ascii="Georgia" w:hAnsi="Georgia"/>
          <w:spacing w:val="40"/>
          <w:sz w:val="20"/>
        </w:rPr>
        <w:t> </w:t>
      </w:r>
      <w:r>
        <w:rPr>
          <w:rFonts w:ascii="Georgia" w:hAnsi="Georgia"/>
          <w:sz w:val="20"/>
        </w:rPr>
        <w:t>nos</w:t>
      </w:r>
      <w:r>
        <w:rPr>
          <w:rFonts w:ascii="Georgia" w:hAnsi="Georgia"/>
          <w:spacing w:val="39"/>
          <w:sz w:val="20"/>
        </w:rPr>
        <w:t> </w:t>
      </w:r>
      <w:r>
        <w:rPr>
          <w:rFonts w:ascii="Georgia" w:hAnsi="Georgia"/>
          <w:sz w:val="20"/>
        </w:rPr>
        <w:t>padrões</w:t>
      </w:r>
      <w:r>
        <w:rPr>
          <w:rFonts w:ascii="Georgia" w:hAnsi="Georgia"/>
          <w:spacing w:val="39"/>
          <w:sz w:val="20"/>
        </w:rPr>
        <w:t> </w:t>
      </w:r>
      <w:r>
        <w:rPr>
          <w:i/>
          <w:color w:val="7F7F7F"/>
          <w:sz w:val="20"/>
        </w:rPr>
        <w:t>êlo/dêlo</w:t>
      </w:r>
      <w:r>
        <w:rPr>
          <w:i/>
          <w:color w:val="7F7F7F"/>
          <w:spacing w:val="40"/>
          <w:sz w:val="20"/>
        </w:rPr>
        <w:t> </w:t>
      </w:r>
      <w:r>
        <w:rPr>
          <w:rFonts w:ascii="Georgia" w:hAnsi="Georgia"/>
          <w:sz w:val="20"/>
        </w:rPr>
        <w:t>e</w:t>
      </w:r>
      <w:r>
        <w:rPr>
          <w:rFonts w:ascii="Georgia" w:hAnsi="Georgia"/>
          <w:spacing w:val="39"/>
          <w:sz w:val="20"/>
        </w:rPr>
        <w:t> </w:t>
      </w:r>
      <w:r>
        <w:rPr>
          <w:i/>
          <w:color w:val="7F7F7F"/>
          <w:sz w:val="20"/>
        </w:rPr>
        <w:t>ile/dile</w:t>
      </w:r>
      <w:r>
        <w:rPr>
          <w:rFonts w:ascii="Georgia" w:hAnsi="Georgia"/>
          <w:sz w:val="20"/>
        </w:rPr>
        <w:t>,</w:t>
      </w:r>
      <w:r>
        <w:rPr>
          <w:rFonts w:ascii="Georgia" w:hAnsi="Georgia"/>
          <w:spacing w:val="40"/>
          <w:sz w:val="20"/>
        </w:rPr>
        <w:t> </w:t>
      </w:r>
      <w:r>
        <w:rPr>
          <w:rFonts w:ascii="Georgia" w:hAnsi="Georgia"/>
          <w:sz w:val="20"/>
        </w:rPr>
        <w:t>os</w:t>
      </w:r>
      <w:r>
        <w:rPr>
          <w:rFonts w:ascii="Georgia" w:hAnsi="Georgia"/>
          <w:spacing w:val="39"/>
          <w:sz w:val="20"/>
        </w:rPr>
        <w:t> </w:t>
      </w:r>
      <w:r>
        <w:rPr>
          <w:rFonts w:ascii="Georgia" w:hAnsi="Georgia"/>
          <w:sz w:val="20"/>
        </w:rPr>
        <w:t>artigos</w:t>
      </w:r>
      <w:r>
        <w:rPr>
          <w:rFonts w:ascii="Georgia" w:hAnsi="Georgia"/>
          <w:spacing w:val="38"/>
          <w:sz w:val="20"/>
        </w:rPr>
        <w:t> </w:t>
      </w:r>
      <w:r>
        <w:rPr>
          <w:i/>
          <w:color w:val="7F7F7F"/>
          <w:sz w:val="20"/>
        </w:rPr>
        <w:t>os</w:t>
      </w:r>
      <w:r>
        <w:rPr>
          <w:i/>
          <w:color w:val="7F7F7F"/>
          <w:spacing w:val="40"/>
          <w:sz w:val="20"/>
        </w:rPr>
        <w:t> </w:t>
      </w:r>
      <w:r>
        <w:rPr>
          <w:rFonts w:ascii="Georgia" w:hAnsi="Georgia"/>
          <w:sz w:val="20"/>
        </w:rPr>
        <w:t>e</w:t>
      </w:r>
      <w:r>
        <w:rPr>
          <w:rFonts w:ascii="Georgia" w:hAnsi="Georgia"/>
          <w:spacing w:val="39"/>
          <w:sz w:val="20"/>
        </w:rPr>
        <w:t> </w:t>
      </w:r>
      <w:r>
        <w:rPr>
          <w:i/>
          <w:color w:val="7F7F7F"/>
          <w:sz w:val="20"/>
        </w:rPr>
        <w:t>es</w:t>
      </w:r>
      <w:r>
        <w:rPr>
          <w:rFonts w:ascii="Georgia" w:hAnsi="Georgia"/>
          <w:sz w:val="20"/>
        </w:rPr>
        <w:t>/</w:t>
      </w:r>
      <w:r>
        <w:rPr>
          <w:i/>
          <w:color w:val="7F7F7F"/>
          <w:sz w:val="20"/>
        </w:rPr>
        <w:t>les </w:t>
      </w:r>
      <w:r>
        <w:rPr>
          <w:rFonts w:ascii="Georgia" w:hAnsi="Georgia"/>
          <w:sz w:val="20"/>
        </w:rPr>
        <w:t>são empregados em frequência similar.</w:t>
      </w:r>
      <w:r>
        <w:rPr>
          <w:rFonts w:ascii="Georgia" w:hAnsi="Georgia"/>
          <w:spacing w:val="33"/>
          <w:sz w:val="20"/>
        </w:rPr>
        <w:t> </w:t>
      </w:r>
      <w:r>
        <w:rPr>
          <w:rFonts w:ascii="Georgia" w:hAnsi="Georgia"/>
          <w:sz w:val="20"/>
        </w:rPr>
        <w:t>A diferença entre </w:t>
      </w:r>
      <w:r>
        <w:rPr>
          <w:i/>
          <w:color w:val="7F7F7F"/>
          <w:sz w:val="20"/>
        </w:rPr>
        <w:t>es </w:t>
      </w:r>
      <w:r>
        <w:rPr>
          <w:rFonts w:ascii="Georgia" w:hAnsi="Georgia"/>
          <w:sz w:val="20"/>
        </w:rPr>
        <w:t>e </w:t>
      </w:r>
      <w:r>
        <w:rPr>
          <w:i/>
          <w:color w:val="7F7F7F"/>
          <w:sz w:val="20"/>
        </w:rPr>
        <w:t>les </w:t>
      </w:r>
      <w:r>
        <w:rPr>
          <w:rFonts w:ascii="Georgia" w:hAnsi="Georgia"/>
          <w:sz w:val="20"/>
        </w:rPr>
        <w:t>só existe quando o adnome não está con</w:t>
      </w:r>
      <w:bookmarkStart w:name="_bookmark51" w:id="69"/>
      <w:bookmarkEnd w:id="69"/>
      <w:r>
        <w:rPr>
          <w:rFonts w:ascii="Georgia" w:hAnsi="Georgia"/>
          <w:sz w:val="20"/>
        </w:rPr>
        <w:t>traíd</w:t>
      </w:r>
      <w:r>
        <w:rPr>
          <w:rFonts w:ascii="Georgia" w:hAnsi="Georgia"/>
          <w:sz w:val="20"/>
        </w:rPr>
        <w:t>o com as adposições </w:t>
      </w:r>
      <w:r>
        <w:rPr>
          <w:i/>
          <w:color w:val="7F7F7F"/>
          <w:sz w:val="20"/>
        </w:rPr>
        <w:t>de</w:t>
      </w:r>
      <w:r>
        <w:rPr>
          <w:i/>
          <w:color w:val="7F7F7F"/>
          <w:spacing w:val="37"/>
          <w:sz w:val="20"/>
        </w:rPr>
        <w:t> </w:t>
      </w:r>
      <w:r>
        <w:rPr>
          <w:rFonts w:ascii="Georgia" w:hAnsi="Georgia"/>
          <w:sz w:val="20"/>
        </w:rPr>
        <w:t>e </w:t>
      </w:r>
      <w:r>
        <w:rPr>
          <w:i/>
          <w:color w:val="7F7F7F"/>
          <w:sz w:val="20"/>
        </w:rPr>
        <w:t>por</w:t>
      </w:r>
      <w:r>
        <w:rPr>
          <w:i/>
          <w:color w:val="7F7F7F"/>
          <w:spacing w:val="-28"/>
          <w:sz w:val="20"/>
        </w:rPr>
        <w:t> </w:t>
      </w:r>
      <w:r>
        <w:rPr>
          <w:rFonts w:ascii="Georgia" w:hAnsi="Georgia"/>
          <w:sz w:val="20"/>
        </w:rPr>
        <w:t>.</w:t>
      </w:r>
    </w:p>
    <w:p>
      <w:pPr>
        <w:spacing w:line="228" w:lineRule="exact" w:before="0"/>
        <w:ind w:left="212" w:right="0" w:firstLine="0"/>
        <w:jc w:val="both"/>
        <w:rPr>
          <w:rFonts w:ascii="Georgia" w:hAnsi="Georgia"/>
          <w:sz w:val="20"/>
        </w:rPr>
      </w:pPr>
      <w:r>
        <w:rPr>
          <w:rFonts w:ascii="Cambria" w:hAnsi="Cambria"/>
          <w:spacing w:val="-2"/>
          <w:position w:val="7"/>
          <w:sz w:val="14"/>
        </w:rPr>
        <w:t>14</w:t>
      </w:r>
      <w:r>
        <w:rPr>
          <w:rFonts w:ascii="Georgia" w:hAnsi="Georgia"/>
          <w:spacing w:val="-2"/>
          <w:sz w:val="20"/>
        </w:rPr>
        <w:t>Veja</w:t>
      </w:r>
      <w:r>
        <w:rPr>
          <w:rFonts w:ascii="Georgia" w:hAnsi="Georgia"/>
          <w:spacing w:val="4"/>
          <w:sz w:val="20"/>
        </w:rPr>
        <w:t> </w:t>
      </w:r>
      <w:r>
        <w:rPr>
          <w:rFonts w:ascii="Georgia" w:hAnsi="Georgia"/>
          <w:spacing w:val="-2"/>
          <w:sz w:val="20"/>
        </w:rPr>
        <w:t>Capítulo</w:t>
      </w:r>
      <w:r>
        <w:rPr>
          <w:rFonts w:ascii="Georgia" w:hAnsi="Georgia"/>
          <w:spacing w:val="5"/>
          <w:sz w:val="20"/>
        </w:rPr>
        <w:t> </w:t>
      </w:r>
      <w:hyperlink w:history="true" w:anchor="_bookmark10">
        <w:r>
          <w:rPr>
            <w:rFonts w:ascii="Georgia" w:hAnsi="Georgia"/>
            <w:spacing w:val="-2"/>
            <w:sz w:val="20"/>
          </w:rPr>
          <w:t>2</w:t>
        </w:r>
      </w:hyperlink>
      <w:r>
        <w:rPr>
          <w:rFonts w:ascii="Georgia" w:hAnsi="Georgia"/>
          <w:spacing w:val="5"/>
          <w:sz w:val="20"/>
        </w:rPr>
        <w:t> </w:t>
      </w:r>
      <w:r>
        <w:rPr>
          <w:rFonts w:ascii="Georgia" w:hAnsi="Georgia"/>
          <w:spacing w:val="-2"/>
          <w:sz w:val="20"/>
        </w:rPr>
        <w:t>Seção</w:t>
      </w:r>
      <w:r>
        <w:rPr>
          <w:rFonts w:ascii="Georgia" w:hAnsi="Georgia"/>
          <w:spacing w:val="5"/>
          <w:sz w:val="20"/>
        </w:rPr>
        <w:t> </w:t>
      </w:r>
      <w:hyperlink w:history="true" w:anchor="_bookmark21">
        <w:r>
          <w:rPr>
            <w:rFonts w:ascii="Georgia" w:hAnsi="Georgia"/>
            <w:spacing w:val="-2"/>
            <w:sz w:val="20"/>
          </w:rPr>
          <w:t>2.2.3</w:t>
        </w:r>
      </w:hyperlink>
      <w:r>
        <w:rPr>
          <w:rFonts w:ascii="Georgia" w:hAnsi="Georgia"/>
          <w:spacing w:val="5"/>
          <w:sz w:val="20"/>
        </w:rPr>
        <w:t> </w:t>
      </w:r>
      <w:r>
        <w:rPr>
          <w:rFonts w:ascii="Georgia" w:hAnsi="Georgia"/>
          <w:spacing w:val="-2"/>
          <w:sz w:val="20"/>
        </w:rPr>
        <w:t>para</w:t>
      </w:r>
      <w:r>
        <w:rPr>
          <w:rFonts w:ascii="Georgia" w:hAnsi="Georgia"/>
          <w:spacing w:val="5"/>
          <w:sz w:val="20"/>
        </w:rPr>
        <w:t> </w:t>
      </w:r>
      <w:r>
        <w:rPr>
          <w:rFonts w:ascii="Georgia" w:hAnsi="Georgia"/>
          <w:spacing w:val="-2"/>
          <w:sz w:val="20"/>
        </w:rPr>
        <w:t>diferenciação</w:t>
      </w:r>
      <w:r>
        <w:rPr>
          <w:rFonts w:ascii="Georgia" w:hAnsi="Georgia"/>
          <w:spacing w:val="4"/>
          <w:sz w:val="20"/>
        </w:rPr>
        <w:t> </w:t>
      </w:r>
      <w:r>
        <w:rPr>
          <w:rFonts w:ascii="Georgia" w:hAnsi="Georgia"/>
          <w:spacing w:val="-2"/>
          <w:sz w:val="20"/>
        </w:rPr>
        <w:t>entre</w:t>
      </w:r>
      <w:r>
        <w:rPr>
          <w:rFonts w:ascii="Georgia" w:hAnsi="Georgia"/>
          <w:spacing w:val="5"/>
          <w:sz w:val="20"/>
        </w:rPr>
        <w:t> </w:t>
      </w:r>
      <w:r>
        <w:rPr>
          <w:rFonts w:ascii="Georgia" w:hAnsi="Georgia"/>
          <w:spacing w:val="-2"/>
          <w:sz w:val="20"/>
        </w:rPr>
        <w:t>fenótipo</w:t>
      </w:r>
      <w:r>
        <w:rPr>
          <w:rFonts w:ascii="Georgia" w:hAnsi="Georgia"/>
          <w:spacing w:val="5"/>
          <w:sz w:val="20"/>
        </w:rPr>
        <w:t> </w:t>
      </w:r>
      <w:r>
        <w:rPr>
          <w:rFonts w:ascii="Georgia" w:hAnsi="Georgia"/>
          <w:spacing w:val="-2"/>
          <w:sz w:val="20"/>
        </w:rPr>
        <w:t>e</w:t>
      </w:r>
      <w:r>
        <w:rPr>
          <w:rFonts w:ascii="Georgia" w:hAnsi="Georgia"/>
          <w:spacing w:val="5"/>
          <w:sz w:val="20"/>
        </w:rPr>
        <w:t> </w:t>
      </w:r>
      <w:r>
        <w:rPr>
          <w:rFonts w:ascii="Georgia" w:hAnsi="Georgia"/>
          <w:spacing w:val="-2"/>
          <w:sz w:val="20"/>
        </w:rPr>
        <w:t>criptótipo.</w:t>
      </w:r>
    </w:p>
    <w:p>
      <w:pPr>
        <w:spacing w:after="0" w:line="228" w:lineRule="exact"/>
        <w:jc w:val="both"/>
        <w:rPr>
          <w:rFonts w:ascii="Georgia" w:hAnsi="Georgia"/>
          <w:sz w:val="20"/>
        </w:rPr>
        <w:sectPr>
          <w:pgSz w:w="11910" w:h="16840"/>
          <w:pgMar w:header="819" w:footer="0" w:top="1120" w:bottom="280" w:left="1417" w:right="566"/>
        </w:sectPr>
      </w:pPr>
    </w:p>
    <w:p>
      <w:pPr>
        <w:pStyle w:val="BodyText"/>
        <w:spacing w:before="61"/>
        <w:rPr>
          <w:rFonts w:ascii="Georgia"/>
        </w:rPr>
      </w:pPr>
    </w:p>
    <w:p>
      <w:pPr>
        <w:pStyle w:val="BodyText"/>
        <w:spacing w:line="252" w:lineRule="auto" w:before="1"/>
        <w:ind w:left="23" w:right="869" w:firstLine="351"/>
        <w:jc w:val="both"/>
      </w:pPr>
      <w:r>
        <w:rPr>
          <w:w w:val="105"/>
        </w:rPr>
        <w:t>O</w:t>
      </w:r>
      <w:r>
        <w:rPr>
          <w:spacing w:val="-14"/>
          <w:w w:val="105"/>
        </w:rPr>
        <w:t> </w:t>
      </w:r>
      <w:r>
        <w:rPr>
          <w:w w:val="105"/>
        </w:rPr>
        <w:t>traço</w:t>
      </w:r>
      <w:r>
        <w:rPr>
          <w:spacing w:val="-14"/>
          <w:w w:val="105"/>
        </w:rPr>
        <w:t> </w:t>
      </w:r>
      <w:r>
        <w:rPr>
          <w:color w:val="7F7F7F"/>
          <w:w w:val="105"/>
        </w:rPr>
        <w:t>‘neutro’</w:t>
      </w:r>
      <w:r>
        <w:rPr>
          <w:color w:val="7F7F7F"/>
          <w:spacing w:val="-14"/>
          <w:w w:val="105"/>
        </w:rPr>
        <w:t> </w:t>
      </w:r>
      <w:r>
        <w:rPr>
          <w:w w:val="105"/>
        </w:rPr>
        <w:t>do</w:t>
      </w:r>
      <w:r>
        <w:rPr>
          <w:spacing w:val="-14"/>
          <w:w w:val="105"/>
        </w:rPr>
        <w:t> </w:t>
      </w:r>
      <w:r>
        <w:rPr>
          <w:w w:val="105"/>
        </w:rPr>
        <w:t>sistema</w:t>
      </w:r>
      <w:r>
        <w:rPr>
          <w:spacing w:val="-14"/>
          <w:w w:val="105"/>
        </w:rPr>
        <w:t> </w:t>
      </w:r>
      <w:r>
        <w:rPr>
          <w:w w:val="105"/>
        </w:rPr>
        <w:t>de</w:t>
      </w:r>
      <w:r>
        <w:rPr>
          <w:spacing w:val="-15"/>
          <w:w w:val="105"/>
        </w:rPr>
        <w:t> </w:t>
      </w:r>
      <w:r>
        <w:rPr>
          <w:rFonts w:ascii="Georgia" w:hAnsi="Georgia"/>
          <w:w w:val="105"/>
          <w:sz w:val="20"/>
        </w:rPr>
        <w:t>GÊNERO</w:t>
      </w:r>
      <w:r>
        <w:rPr>
          <w:rFonts w:ascii="Georgia" w:hAnsi="Georgia"/>
          <w:spacing w:val="-9"/>
          <w:w w:val="105"/>
          <w:sz w:val="20"/>
        </w:rPr>
        <w:t> </w:t>
      </w:r>
      <w:r>
        <w:rPr>
          <w:rFonts w:ascii="Georgia" w:hAnsi="Georgia"/>
          <w:w w:val="105"/>
          <w:sz w:val="20"/>
        </w:rPr>
        <w:t>SEXUAL</w:t>
      </w:r>
      <w:r>
        <w:rPr>
          <w:rFonts w:ascii="Georgia" w:hAnsi="Georgia"/>
          <w:spacing w:val="-1"/>
          <w:w w:val="105"/>
          <w:sz w:val="20"/>
        </w:rPr>
        <w:t> </w:t>
      </w:r>
      <w:r>
        <w:rPr>
          <w:w w:val="105"/>
        </w:rPr>
        <w:t>se</w:t>
      </w:r>
      <w:r>
        <w:rPr>
          <w:spacing w:val="-14"/>
          <w:w w:val="105"/>
        </w:rPr>
        <w:t> </w:t>
      </w:r>
      <w:r>
        <w:rPr>
          <w:w w:val="105"/>
        </w:rPr>
        <w:t>difere</w:t>
      </w:r>
      <w:r>
        <w:rPr>
          <w:spacing w:val="-14"/>
          <w:w w:val="105"/>
        </w:rPr>
        <w:t> </w:t>
      </w:r>
      <w:r>
        <w:rPr>
          <w:w w:val="105"/>
        </w:rPr>
        <w:t>dos</w:t>
      </w:r>
      <w:r>
        <w:rPr>
          <w:spacing w:val="-14"/>
          <w:w w:val="105"/>
        </w:rPr>
        <w:t> </w:t>
      </w:r>
      <w:r>
        <w:rPr>
          <w:w w:val="105"/>
        </w:rPr>
        <w:t>traços</w:t>
      </w:r>
      <w:r>
        <w:rPr>
          <w:spacing w:val="-14"/>
          <w:w w:val="105"/>
        </w:rPr>
        <w:t> </w:t>
      </w:r>
      <w:r>
        <w:rPr>
          <w:w w:val="105"/>
        </w:rPr>
        <w:t>experienciais</w:t>
      </w:r>
      <w:r>
        <w:rPr>
          <w:spacing w:val="-14"/>
          <w:w w:val="105"/>
        </w:rPr>
        <w:t> </w:t>
      </w:r>
      <w:r>
        <w:rPr>
          <w:w w:val="105"/>
        </w:rPr>
        <w:t>real- izados</w:t>
      </w:r>
      <w:r>
        <w:rPr>
          <w:spacing w:val="-1"/>
          <w:w w:val="105"/>
        </w:rPr>
        <w:t> </w:t>
      </w:r>
      <w:r>
        <w:rPr>
          <w:w w:val="105"/>
        </w:rPr>
        <w:t>pela</w:t>
      </w:r>
      <w:r>
        <w:rPr>
          <w:spacing w:val="-1"/>
          <w:w w:val="105"/>
        </w:rPr>
        <w:t> </w:t>
      </w:r>
      <w:r>
        <w:rPr>
          <w:w w:val="105"/>
        </w:rPr>
        <w:t>opção</w:t>
      </w:r>
      <w:r>
        <w:rPr>
          <w:spacing w:val="-1"/>
          <w:w w:val="105"/>
        </w:rPr>
        <w:t> </w:t>
      </w:r>
      <w:r>
        <w:rPr>
          <w:w w:val="105"/>
        </w:rPr>
        <w:t>dita</w:t>
      </w:r>
      <w:r>
        <w:rPr>
          <w:spacing w:val="-1"/>
          <w:w w:val="105"/>
        </w:rPr>
        <w:t> </w:t>
      </w:r>
      <w:r>
        <w:rPr>
          <w:color w:val="7F7F7F"/>
          <w:w w:val="105"/>
        </w:rPr>
        <w:t>‘neutra’</w:t>
      </w:r>
      <w:r>
        <w:rPr>
          <w:color w:val="7F7F7F"/>
          <w:spacing w:val="-1"/>
          <w:w w:val="105"/>
        </w:rPr>
        <w:t> </w:t>
      </w:r>
      <w:r>
        <w:rPr>
          <w:w w:val="105"/>
        </w:rPr>
        <w:t>no</w:t>
      </w:r>
      <w:r>
        <w:rPr>
          <w:spacing w:val="-1"/>
          <w:w w:val="105"/>
        </w:rPr>
        <w:t> </w:t>
      </w:r>
      <w:r>
        <w:rPr>
          <w:w w:val="105"/>
        </w:rPr>
        <w:t>latim</w:t>
      </w:r>
      <w:r>
        <w:rPr>
          <w:spacing w:val="-1"/>
          <w:w w:val="105"/>
        </w:rPr>
        <w:t> </w:t>
      </w:r>
      <w:r>
        <w:rPr>
          <w:w w:val="105"/>
        </w:rPr>
        <w:t>e</w:t>
      </w:r>
      <w:r>
        <w:rPr>
          <w:spacing w:val="-1"/>
          <w:w w:val="105"/>
        </w:rPr>
        <w:t> </w:t>
      </w:r>
      <w:r>
        <w:rPr>
          <w:w w:val="105"/>
        </w:rPr>
        <w:t>nas</w:t>
      </w:r>
      <w:r>
        <w:rPr>
          <w:spacing w:val="-1"/>
          <w:w w:val="105"/>
        </w:rPr>
        <w:t> </w:t>
      </w:r>
      <w:r>
        <w:rPr>
          <w:w w:val="105"/>
        </w:rPr>
        <w:t>línguas</w:t>
      </w:r>
      <w:r>
        <w:rPr>
          <w:spacing w:val="-1"/>
          <w:w w:val="105"/>
        </w:rPr>
        <w:t> </w:t>
      </w:r>
      <w:r>
        <w:rPr>
          <w:w w:val="105"/>
        </w:rPr>
        <w:t>neolatinas.</w:t>
      </w:r>
      <w:r>
        <w:rPr>
          <w:spacing w:val="33"/>
          <w:w w:val="105"/>
        </w:rPr>
        <w:t> </w:t>
      </w:r>
      <w:r>
        <w:rPr>
          <w:w w:val="105"/>
        </w:rPr>
        <w:t>No</w:t>
      </w:r>
      <w:r>
        <w:rPr>
          <w:spacing w:val="-1"/>
          <w:w w:val="105"/>
        </w:rPr>
        <w:t> </w:t>
      </w:r>
      <w:r>
        <w:rPr>
          <w:w w:val="105"/>
        </w:rPr>
        <w:t>estrato</w:t>
      </w:r>
      <w:r>
        <w:rPr>
          <w:spacing w:val="-1"/>
          <w:w w:val="105"/>
        </w:rPr>
        <w:t> </w:t>
      </w:r>
      <w:r>
        <w:rPr>
          <w:w w:val="105"/>
        </w:rPr>
        <w:t>dos</w:t>
      </w:r>
      <w:r>
        <w:rPr>
          <w:spacing w:val="-1"/>
          <w:w w:val="105"/>
        </w:rPr>
        <w:t> </w:t>
      </w:r>
      <w:r>
        <w:rPr>
          <w:w w:val="105"/>
        </w:rPr>
        <w:t>sentidos, o</w:t>
      </w:r>
      <w:r>
        <w:rPr>
          <w:spacing w:val="-1"/>
          <w:w w:val="105"/>
        </w:rPr>
        <w:t> </w:t>
      </w:r>
      <w:r>
        <w:rPr>
          <w:w w:val="105"/>
        </w:rPr>
        <w:t>traço</w:t>
      </w:r>
      <w:r>
        <w:rPr>
          <w:spacing w:val="-1"/>
          <w:w w:val="105"/>
        </w:rPr>
        <w:t> </w:t>
      </w:r>
      <w:r>
        <w:rPr>
          <w:color w:val="7F7F7F"/>
          <w:w w:val="105"/>
        </w:rPr>
        <w:t>‘neutro’</w:t>
      </w:r>
      <w:r>
        <w:rPr>
          <w:color w:val="7F7F7F"/>
          <w:spacing w:val="-1"/>
          <w:w w:val="105"/>
        </w:rPr>
        <w:t> </w:t>
      </w:r>
      <w:r>
        <w:rPr>
          <w:w w:val="105"/>
        </w:rPr>
        <w:t>do</w:t>
      </w:r>
      <w:r>
        <w:rPr>
          <w:spacing w:val="-1"/>
          <w:w w:val="105"/>
        </w:rPr>
        <w:t> </w:t>
      </w:r>
      <w:r>
        <w:rPr>
          <w:w w:val="105"/>
        </w:rPr>
        <w:t>qual</w:t>
      </w:r>
      <w:r>
        <w:rPr>
          <w:spacing w:val="-2"/>
          <w:w w:val="105"/>
        </w:rPr>
        <w:t> </w:t>
      </w:r>
      <w:r>
        <w:rPr>
          <w:w w:val="105"/>
        </w:rPr>
        <w:t>falamos</w:t>
      </w:r>
      <w:r>
        <w:rPr>
          <w:spacing w:val="-1"/>
          <w:w w:val="105"/>
        </w:rPr>
        <w:t> </w:t>
      </w:r>
      <w:r>
        <w:rPr>
          <w:w w:val="105"/>
        </w:rPr>
        <w:t>aqui</w:t>
      </w:r>
      <w:r>
        <w:rPr>
          <w:spacing w:val="-2"/>
          <w:w w:val="105"/>
        </w:rPr>
        <w:t> </w:t>
      </w:r>
      <w:r>
        <w:rPr>
          <w:w w:val="105"/>
        </w:rPr>
        <w:t>se</w:t>
      </w:r>
      <w:r>
        <w:rPr>
          <w:spacing w:val="-1"/>
          <w:w w:val="105"/>
        </w:rPr>
        <w:t> </w:t>
      </w:r>
      <w:r>
        <w:rPr>
          <w:w w:val="105"/>
        </w:rPr>
        <w:t>destaca</w:t>
      </w:r>
      <w:r>
        <w:rPr>
          <w:spacing w:val="-1"/>
          <w:w w:val="105"/>
        </w:rPr>
        <w:t> </w:t>
      </w:r>
      <w:r>
        <w:rPr>
          <w:w w:val="105"/>
        </w:rPr>
        <w:t>porque</w:t>
      </w:r>
      <w:r>
        <w:rPr>
          <w:spacing w:val="-1"/>
          <w:w w:val="105"/>
        </w:rPr>
        <w:t> </w:t>
      </w:r>
      <w:r>
        <w:rPr>
          <w:w w:val="105"/>
        </w:rPr>
        <w:t>não</w:t>
      </w:r>
      <w:r>
        <w:rPr>
          <w:spacing w:val="-1"/>
          <w:w w:val="105"/>
        </w:rPr>
        <w:t> </w:t>
      </w:r>
      <w:r>
        <w:rPr>
          <w:w w:val="105"/>
        </w:rPr>
        <w:t>se</w:t>
      </w:r>
      <w:r>
        <w:rPr>
          <w:spacing w:val="-1"/>
          <w:w w:val="105"/>
        </w:rPr>
        <w:t> </w:t>
      </w:r>
      <w:r>
        <w:rPr>
          <w:w w:val="105"/>
        </w:rPr>
        <w:t>trata</w:t>
      </w:r>
      <w:r>
        <w:rPr>
          <w:spacing w:val="-1"/>
          <w:w w:val="105"/>
        </w:rPr>
        <w:t> </w:t>
      </w:r>
      <w:r>
        <w:rPr>
          <w:w w:val="105"/>
        </w:rPr>
        <w:t>de</w:t>
      </w:r>
      <w:r>
        <w:rPr>
          <w:spacing w:val="-1"/>
          <w:w w:val="105"/>
        </w:rPr>
        <w:t> </w:t>
      </w:r>
      <w:r>
        <w:rPr>
          <w:w w:val="105"/>
        </w:rPr>
        <w:t>um</w:t>
      </w:r>
      <w:r>
        <w:rPr>
          <w:spacing w:val="-2"/>
          <w:w w:val="105"/>
        </w:rPr>
        <w:t> </w:t>
      </w:r>
      <w:r>
        <w:rPr>
          <w:w w:val="105"/>
        </w:rPr>
        <w:t>contraste</w:t>
      </w:r>
      <w:r>
        <w:rPr>
          <w:spacing w:val="-1"/>
          <w:w w:val="105"/>
        </w:rPr>
        <w:t> </w:t>
      </w:r>
      <w:r>
        <w:rPr>
          <w:w w:val="105"/>
        </w:rPr>
        <w:t>entre </w:t>
      </w:r>
      <w:r>
        <w:rPr>
          <w:i/>
          <w:color w:val="7F7F7F"/>
          <w:w w:val="105"/>
        </w:rPr>
        <w:t>alguéns</w:t>
      </w:r>
      <w:r>
        <w:rPr>
          <w:i/>
          <w:color w:val="7F7F7F"/>
          <w:w w:val="105"/>
        </w:rPr>
        <w:t> </w:t>
      </w:r>
      <w:r>
        <w:rPr>
          <w:w w:val="105"/>
        </w:rPr>
        <w:t>vs </w:t>
      </w:r>
      <w:r>
        <w:rPr>
          <w:i/>
          <w:color w:val="7F7F7F"/>
          <w:w w:val="105"/>
        </w:rPr>
        <w:t>algos</w:t>
      </w:r>
      <w:r>
        <w:rPr>
          <w:i/>
          <w:color w:val="7F7F7F"/>
          <w:w w:val="105"/>
        </w:rPr>
        <w:t> </w:t>
      </w:r>
      <w:r>
        <w:rPr>
          <w:w w:val="105"/>
        </w:rPr>
        <w:t>(gente vs não-gente) ou entre </w:t>
      </w:r>
      <w:r>
        <w:rPr>
          <w:i/>
          <w:color w:val="7F7F7F"/>
          <w:w w:val="105"/>
        </w:rPr>
        <w:t>esses</w:t>
      </w:r>
      <w:r>
        <w:rPr>
          <w:w w:val="105"/>
        </w:rPr>
        <w:t>/</w:t>
      </w:r>
      <w:r>
        <w:rPr>
          <w:i/>
          <w:color w:val="7F7F7F"/>
          <w:w w:val="105"/>
        </w:rPr>
        <w:t>essas</w:t>
      </w:r>
      <w:r>
        <w:rPr>
          <w:i/>
          <w:color w:val="7F7F7F"/>
          <w:w w:val="105"/>
        </w:rPr>
        <w:t> </w:t>
      </w:r>
      <w:r>
        <w:rPr>
          <w:w w:val="105"/>
        </w:rPr>
        <w:t>vs </w:t>
      </w:r>
      <w:r>
        <w:rPr>
          <w:i/>
          <w:color w:val="7F7F7F"/>
          <w:w w:val="105"/>
        </w:rPr>
        <w:t>issos</w:t>
      </w:r>
      <w:r>
        <w:rPr>
          <w:i/>
          <w:color w:val="7F7F7F"/>
          <w:w w:val="105"/>
        </w:rPr>
        <w:t> </w:t>
      </w:r>
      <w:r>
        <w:rPr>
          <w:w w:val="105"/>
        </w:rPr>
        <w:t>(animados vs inani- mados),</w:t>
      </w:r>
      <w:r>
        <w:rPr>
          <w:spacing w:val="-5"/>
          <w:w w:val="105"/>
        </w:rPr>
        <w:t> </w:t>
      </w:r>
      <w:r>
        <w:rPr>
          <w:w w:val="105"/>
        </w:rPr>
        <w:t>oposições</w:t>
      </w:r>
      <w:r>
        <w:rPr>
          <w:spacing w:val="-6"/>
          <w:w w:val="105"/>
        </w:rPr>
        <w:t> </w:t>
      </w:r>
      <w:r>
        <w:rPr>
          <w:w w:val="105"/>
        </w:rPr>
        <w:t>essas</w:t>
      </w:r>
      <w:r>
        <w:rPr>
          <w:spacing w:val="-7"/>
          <w:w w:val="105"/>
        </w:rPr>
        <w:t> </w:t>
      </w:r>
      <w:r>
        <w:rPr>
          <w:w w:val="105"/>
        </w:rPr>
        <w:t>que</w:t>
      </w:r>
      <w:r>
        <w:rPr>
          <w:spacing w:val="-6"/>
          <w:w w:val="105"/>
        </w:rPr>
        <w:t> </w:t>
      </w:r>
      <w:r>
        <w:rPr>
          <w:w w:val="105"/>
        </w:rPr>
        <w:t>herdamos</w:t>
      </w:r>
      <w:r>
        <w:rPr>
          <w:spacing w:val="-6"/>
          <w:w w:val="105"/>
        </w:rPr>
        <w:t> </w:t>
      </w:r>
      <w:r>
        <w:rPr>
          <w:w w:val="105"/>
        </w:rPr>
        <w:t>do</w:t>
      </w:r>
      <w:r>
        <w:rPr>
          <w:spacing w:val="-6"/>
          <w:w w:val="105"/>
        </w:rPr>
        <w:t> </w:t>
      </w:r>
      <w:r>
        <w:rPr>
          <w:w w:val="105"/>
        </w:rPr>
        <w:t>Lácio.</w:t>
      </w:r>
      <w:r>
        <w:rPr>
          <w:spacing w:val="19"/>
          <w:w w:val="105"/>
        </w:rPr>
        <w:t> </w:t>
      </w:r>
      <w:r>
        <w:rPr>
          <w:w w:val="105"/>
        </w:rPr>
        <w:t>O</w:t>
      </w:r>
      <w:r>
        <w:rPr>
          <w:spacing w:val="-7"/>
          <w:w w:val="105"/>
        </w:rPr>
        <w:t> </w:t>
      </w:r>
      <w:r>
        <w:rPr>
          <w:w w:val="105"/>
        </w:rPr>
        <w:t>que</w:t>
      </w:r>
      <w:r>
        <w:rPr>
          <w:spacing w:val="-6"/>
          <w:w w:val="105"/>
        </w:rPr>
        <w:t> </w:t>
      </w:r>
      <w:r>
        <w:rPr>
          <w:w w:val="105"/>
        </w:rPr>
        <w:t>temos</w:t>
      </w:r>
      <w:r>
        <w:rPr>
          <w:spacing w:val="-6"/>
          <w:w w:val="105"/>
        </w:rPr>
        <w:t> </w:t>
      </w:r>
      <w:r>
        <w:rPr>
          <w:w w:val="105"/>
        </w:rPr>
        <w:t>aqui</w:t>
      </w:r>
      <w:r>
        <w:rPr>
          <w:spacing w:val="-6"/>
          <w:w w:val="105"/>
        </w:rPr>
        <w:t> </w:t>
      </w:r>
      <w:r>
        <w:rPr>
          <w:w w:val="105"/>
        </w:rPr>
        <w:t>é</w:t>
      </w:r>
      <w:r>
        <w:rPr>
          <w:spacing w:val="-6"/>
          <w:w w:val="105"/>
        </w:rPr>
        <w:t> </w:t>
      </w:r>
      <w:r>
        <w:rPr>
          <w:w w:val="105"/>
        </w:rPr>
        <w:t>algo</w:t>
      </w:r>
      <w:r>
        <w:rPr>
          <w:spacing w:val="-6"/>
          <w:w w:val="105"/>
        </w:rPr>
        <w:t> </w:t>
      </w:r>
      <w:r>
        <w:rPr>
          <w:w w:val="105"/>
        </w:rPr>
        <w:t>novo,</w:t>
      </w:r>
      <w:r>
        <w:rPr>
          <w:spacing w:val="-5"/>
          <w:w w:val="105"/>
        </w:rPr>
        <w:t> </w:t>
      </w:r>
      <w:r>
        <w:rPr>
          <w:w w:val="105"/>
        </w:rPr>
        <w:t>ancorado em</w:t>
      </w:r>
      <w:r>
        <w:rPr>
          <w:spacing w:val="-7"/>
          <w:w w:val="105"/>
        </w:rPr>
        <w:t> </w:t>
      </w:r>
      <w:r>
        <w:rPr>
          <w:w w:val="105"/>
        </w:rPr>
        <w:t>uma</w:t>
      </w:r>
      <w:r>
        <w:rPr>
          <w:spacing w:val="-6"/>
          <w:w w:val="105"/>
        </w:rPr>
        <w:t> </w:t>
      </w:r>
      <w:r>
        <w:rPr>
          <w:w w:val="105"/>
        </w:rPr>
        <w:t>cosmovisão</w:t>
      </w:r>
      <w:r>
        <w:rPr>
          <w:spacing w:val="-6"/>
          <w:w w:val="105"/>
        </w:rPr>
        <w:t> </w:t>
      </w:r>
      <w:r>
        <w:rPr>
          <w:w w:val="105"/>
        </w:rPr>
        <w:t>nova</w:t>
      </w:r>
      <w:r>
        <w:rPr>
          <w:spacing w:val="-6"/>
          <w:w w:val="105"/>
        </w:rPr>
        <w:t> </w:t>
      </w:r>
      <w:r>
        <w:rPr>
          <w:w w:val="105"/>
        </w:rPr>
        <w:t>e</w:t>
      </w:r>
      <w:r>
        <w:rPr>
          <w:spacing w:val="-6"/>
          <w:w w:val="105"/>
        </w:rPr>
        <w:t> </w:t>
      </w:r>
      <w:r>
        <w:rPr>
          <w:w w:val="105"/>
        </w:rPr>
        <w:t>nacional.</w:t>
      </w:r>
      <w:r>
        <w:rPr>
          <w:spacing w:val="23"/>
          <w:w w:val="105"/>
        </w:rPr>
        <w:t> </w:t>
      </w:r>
      <w:r>
        <w:rPr>
          <w:w w:val="105"/>
        </w:rPr>
        <w:t>Trata-se</w:t>
      </w:r>
      <w:r>
        <w:rPr>
          <w:spacing w:val="-6"/>
          <w:w w:val="105"/>
        </w:rPr>
        <w:t> </w:t>
      </w:r>
      <w:r>
        <w:rPr>
          <w:w w:val="105"/>
        </w:rPr>
        <w:t>de</w:t>
      </w:r>
      <w:r>
        <w:rPr>
          <w:spacing w:val="-6"/>
          <w:w w:val="105"/>
        </w:rPr>
        <w:t> </w:t>
      </w:r>
      <w:r>
        <w:rPr>
          <w:w w:val="105"/>
        </w:rPr>
        <w:t>representar</w:t>
      </w:r>
      <w:r>
        <w:rPr>
          <w:spacing w:val="-6"/>
          <w:w w:val="105"/>
        </w:rPr>
        <w:t> </w:t>
      </w:r>
      <w:r>
        <w:rPr>
          <w:w w:val="105"/>
        </w:rPr>
        <w:t>um</w:t>
      </w:r>
      <w:r>
        <w:rPr>
          <w:spacing w:val="-7"/>
          <w:w w:val="105"/>
        </w:rPr>
        <w:t> </w:t>
      </w:r>
      <w:r>
        <w:rPr>
          <w:w w:val="105"/>
        </w:rPr>
        <w:t>corpo</w:t>
      </w:r>
      <w:r>
        <w:rPr>
          <w:spacing w:val="-6"/>
          <w:w w:val="105"/>
        </w:rPr>
        <w:t> </w:t>
      </w:r>
      <w:r>
        <w:rPr>
          <w:w w:val="105"/>
        </w:rPr>
        <w:t>humano</w:t>
      </w:r>
      <w:r>
        <w:rPr>
          <w:spacing w:val="-6"/>
          <w:w w:val="105"/>
        </w:rPr>
        <w:t> </w:t>
      </w:r>
      <w:r>
        <w:rPr>
          <w:w w:val="105"/>
        </w:rPr>
        <w:t>como</w:t>
      </w:r>
      <w:r>
        <w:rPr>
          <w:spacing w:val="-6"/>
          <w:w w:val="105"/>
        </w:rPr>
        <w:t> </w:t>
      </w:r>
      <w:r>
        <w:rPr>
          <w:w w:val="105"/>
        </w:rPr>
        <w:t>um </w:t>
      </w:r>
      <w:r>
        <w:rPr>
          <w:i/>
          <w:color w:val="7F7F7F"/>
          <w:w w:val="105"/>
        </w:rPr>
        <w:t>quem </w:t>
      </w:r>
      <w:r>
        <w:rPr>
          <w:w w:val="105"/>
        </w:rPr>
        <w:t>(pessoa)</w:t>
      </w:r>
      <w:r>
        <w:rPr>
          <w:spacing w:val="-5"/>
          <w:w w:val="105"/>
        </w:rPr>
        <w:t> </w:t>
      </w:r>
      <w:r>
        <w:rPr>
          <w:w w:val="105"/>
        </w:rPr>
        <w:t>e</w:t>
      </w:r>
      <w:r>
        <w:rPr>
          <w:spacing w:val="-5"/>
          <w:w w:val="105"/>
        </w:rPr>
        <w:t> </w:t>
      </w:r>
      <w:r>
        <w:rPr>
          <w:w w:val="105"/>
        </w:rPr>
        <w:t>um</w:t>
      </w:r>
      <w:r>
        <w:rPr>
          <w:spacing w:val="-4"/>
          <w:w w:val="105"/>
        </w:rPr>
        <w:t> </w:t>
      </w:r>
      <w:r>
        <w:rPr>
          <w:i/>
          <w:color w:val="7F7F7F"/>
          <w:w w:val="105"/>
        </w:rPr>
        <w:t>não-isso </w:t>
      </w:r>
      <w:r>
        <w:rPr>
          <w:w w:val="105"/>
        </w:rPr>
        <w:t>(animado),</w:t>
      </w:r>
      <w:r>
        <w:rPr>
          <w:spacing w:val="-2"/>
          <w:w w:val="105"/>
        </w:rPr>
        <w:t> </w:t>
      </w:r>
      <w:r>
        <w:rPr>
          <w:w w:val="105"/>
        </w:rPr>
        <w:t>ainda</w:t>
      </w:r>
      <w:r>
        <w:rPr>
          <w:spacing w:val="-5"/>
          <w:w w:val="105"/>
        </w:rPr>
        <w:t> </w:t>
      </w:r>
      <w:r>
        <w:rPr>
          <w:w w:val="105"/>
        </w:rPr>
        <w:t>que</w:t>
      </w:r>
      <w:r>
        <w:rPr>
          <w:spacing w:val="-5"/>
          <w:w w:val="105"/>
        </w:rPr>
        <w:t> </w:t>
      </w:r>
      <w:r>
        <w:rPr>
          <w:w w:val="105"/>
        </w:rPr>
        <w:t>esse</w:t>
      </w:r>
      <w:r>
        <w:rPr>
          <w:spacing w:val="-5"/>
          <w:w w:val="105"/>
        </w:rPr>
        <w:t> </w:t>
      </w:r>
      <w:r>
        <w:rPr>
          <w:w w:val="105"/>
        </w:rPr>
        <w:t>corpo</w:t>
      </w:r>
      <w:r>
        <w:rPr>
          <w:spacing w:val="-5"/>
          <w:w w:val="105"/>
        </w:rPr>
        <w:t> </w:t>
      </w:r>
      <w:r>
        <w:rPr>
          <w:w w:val="105"/>
        </w:rPr>
        <w:t>não</w:t>
      </w:r>
      <w:r>
        <w:rPr>
          <w:spacing w:val="-5"/>
          <w:w w:val="105"/>
        </w:rPr>
        <w:t> </w:t>
      </w:r>
      <w:r>
        <w:rPr>
          <w:w w:val="105"/>
        </w:rPr>
        <w:t>tenha</w:t>
      </w:r>
      <w:r>
        <w:rPr>
          <w:spacing w:val="-5"/>
          <w:w w:val="105"/>
        </w:rPr>
        <w:t> </w:t>
      </w:r>
      <w:r>
        <w:rPr>
          <w:w w:val="105"/>
        </w:rPr>
        <w:t>traços</w:t>
      </w:r>
      <w:r>
        <w:rPr>
          <w:spacing w:val="-5"/>
          <w:w w:val="105"/>
        </w:rPr>
        <w:t> </w:t>
      </w:r>
      <w:r>
        <w:rPr>
          <w:w w:val="105"/>
        </w:rPr>
        <w:t>femininos ou masculinos,</w:t>
      </w:r>
      <w:r>
        <w:rPr>
          <w:w w:val="105"/>
        </w:rPr>
        <w:t> ainda que esse corpo aparente não ser útil para a produção de prole ou para práticas sexuais tradicionalmente impostas.</w:t>
      </w:r>
      <w:r>
        <w:rPr>
          <w:spacing w:val="40"/>
          <w:w w:val="105"/>
        </w:rPr>
        <w:t> </w:t>
      </w:r>
      <w:r>
        <w:rPr>
          <w:w w:val="105"/>
        </w:rPr>
        <w:t>Daí surge a oposição </w:t>
      </w:r>
      <w:r>
        <w:rPr>
          <w:i/>
          <w:color w:val="7F7F7F"/>
          <w:w w:val="105"/>
        </w:rPr>
        <w:t>todo</w:t>
      </w:r>
      <w:r>
        <w:rPr>
          <w:w w:val="105"/>
        </w:rPr>
        <w:t>/</w:t>
      </w:r>
      <w:r>
        <w:rPr>
          <w:i/>
          <w:color w:val="7F7F7F"/>
          <w:w w:val="105"/>
        </w:rPr>
        <w:t>toda</w:t>
      </w:r>
      <w:r>
        <w:rPr>
          <w:w w:val="105"/>
        </w:rPr>
        <w:t>/</w:t>
      </w:r>
      <w:r>
        <w:rPr>
          <w:i/>
          <w:color w:val="7F7F7F"/>
          <w:w w:val="105"/>
        </w:rPr>
        <w:t>tode </w:t>
      </w:r>
      <w:r>
        <w:rPr>
          <w:w w:val="105"/>
        </w:rPr>
        <w:t>vs </w:t>
      </w:r>
      <w:r>
        <w:rPr>
          <w:i/>
          <w:color w:val="7F7F7F"/>
          <w:w w:val="105"/>
        </w:rPr>
        <w:t>tudo </w:t>
      </w:r>
      <w:r>
        <w:rPr>
          <w:w w:val="105"/>
        </w:rPr>
        <w:t>(animado vs inanimado), pela qual o </w:t>
      </w:r>
      <w:r>
        <w:rPr>
          <w:color w:val="7F7F7F"/>
          <w:w w:val="105"/>
        </w:rPr>
        <w:t>‘gênero neutro’ </w:t>
      </w:r>
      <w:r>
        <w:rPr>
          <w:w w:val="105"/>
        </w:rPr>
        <w:t>não enquadra o corpo humano como um monstro,</w:t>
      </w:r>
      <w:r>
        <w:rPr>
          <w:w w:val="105"/>
        </w:rPr>
        <w:t> um troço,</w:t>
      </w:r>
      <w:r>
        <w:rPr>
          <w:w w:val="105"/>
        </w:rPr>
        <w:t> um lixo,</w:t>
      </w:r>
      <w:r>
        <w:rPr>
          <w:w w:val="105"/>
        </w:rPr>
        <w:t> algo que é ou deveria estar inanimado,</w:t>
      </w:r>
      <w:r>
        <w:rPr>
          <w:w w:val="105"/>
        </w:rPr>
        <w:t> mas sim como uma pessoa, um corpo animado, que está e precisa seguir vivo.</w:t>
      </w:r>
    </w:p>
    <w:p>
      <w:pPr>
        <w:pStyle w:val="BodyText"/>
        <w:spacing w:before="134"/>
      </w:pPr>
    </w:p>
    <w:p>
      <w:pPr>
        <w:pStyle w:val="Heading3"/>
        <w:numPr>
          <w:ilvl w:val="2"/>
          <w:numId w:val="10"/>
        </w:numPr>
        <w:tabs>
          <w:tab w:pos="986" w:val="left" w:leader="none"/>
        </w:tabs>
        <w:spacing w:line="240" w:lineRule="auto" w:before="0" w:after="0"/>
        <w:ind w:left="986" w:right="0" w:hanging="963"/>
        <w:jc w:val="left"/>
      </w:pPr>
      <w:bookmarkStart w:name="Identidades sexuais do Espectro I" w:id="70"/>
      <w:bookmarkEnd w:id="70"/>
      <w:r>
        <w:rPr>
          <w:b w:val="0"/>
        </w:rPr>
      </w:r>
      <w:bookmarkStart w:name="_bookmark52" w:id="71"/>
      <w:bookmarkEnd w:id="71"/>
      <w:r>
        <w:rPr>
          <w:b w:val="0"/>
        </w:rPr>
      </w:r>
      <w:r>
        <w:rPr>
          <w:w w:val="105"/>
        </w:rPr>
        <w:t>Identidades</w:t>
      </w:r>
      <w:r>
        <w:rPr>
          <w:spacing w:val="19"/>
          <w:w w:val="105"/>
        </w:rPr>
        <w:t> </w:t>
      </w:r>
      <w:r>
        <w:rPr>
          <w:w w:val="105"/>
        </w:rPr>
        <w:t>sexuais</w:t>
      </w:r>
      <w:r>
        <w:rPr>
          <w:spacing w:val="19"/>
          <w:w w:val="105"/>
        </w:rPr>
        <w:t> </w:t>
      </w:r>
      <w:r>
        <w:rPr>
          <w:w w:val="105"/>
        </w:rPr>
        <w:t>do</w:t>
      </w:r>
      <w:r>
        <w:rPr>
          <w:spacing w:val="19"/>
          <w:w w:val="105"/>
        </w:rPr>
        <w:t> </w:t>
      </w:r>
      <w:r>
        <w:rPr>
          <w:w w:val="105"/>
        </w:rPr>
        <w:t>Espectro</w:t>
      </w:r>
      <w:r>
        <w:rPr>
          <w:spacing w:val="20"/>
          <w:w w:val="105"/>
        </w:rPr>
        <w:t> </w:t>
      </w:r>
      <w:r>
        <w:rPr>
          <w:spacing w:val="-10"/>
          <w:w w:val="105"/>
        </w:rPr>
        <w:t>I</w:t>
      </w:r>
    </w:p>
    <w:p>
      <w:pPr>
        <w:pStyle w:val="BodyText"/>
        <w:spacing w:line="252" w:lineRule="auto" w:before="176"/>
        <w:ind w:left="23" w:right="869"/>
        <w:jc w:val="both"/>
      </w:pPr>
      <w:r>
        <w:rPr>
          <w:w w:val="105"/>
        </w:rPr>
        <w:t>Nas</w:t>
      </w:r>
      <w:r>
        <w:rPr>
          <w:w w:val="105"/>
        </w:rPr>
        <w:t> propostas</w:t>
      </w:r>
      <w:r>
        <w:rPr>
          <w:w w:val="105"/>
        </w:rPr>
        <w:t> coletadas</w:t>
      </w:r>
      <w:r>
        <w:rPr>
          <w:w w:val="105"/>
        </w:rPr>
        <w:t> no</w:t>
      </w:r>
      <w:r>
        <w:rPr>
          <w:w w:val="105"/>
        </w:rPr>
        <w:t> Discord</w:t>
      </w:r>
      <w:r>
        <w:rPr>
          <w:w w:val="105"/>
        </w:rPr>
        <w:t> da</w:t>
      </w:r>
      <w:r>
        <w:rPr>
          <w:w w:val="105"/>
        </w:rPr>
        <w:t> Soberana,</w:t>
      </w:r>
      <w:r>
        <w:rPr>
          <w:w w:val="105"/>
        </w:rPr>
        <w:t> os</w:t>
      </w:r>
      <w:r>
        <w:rPr>
          <w:w w:val="105"/>
        </w:rPr>
        <w:t> pronomes</w:t>
      </w:r>
      <w:r>
        <w:rPr>
          <w:w w:val="105"/>
        </w:rPr>
        <w:t> novos</w:t>
      </w:r>
      <w:r>
        <w:rPr>
          <w:w w:val="105"/>
        </w:rPr>
        <w:t> </w:t>
      </w:r>
      <w:r>
        <w:rPr>
          <w:i/>
          <w:color w:val="7F7F7F"/>
          <w:w w:val="105"/>
        </w:rPr>
        <w:t>ile</w:t>
      </w:r>
      <w:r>
        <w:rPr>
          <w:i/>
          <w:color w:val="7F7F7F"/>
          <w:w w:val="105"/>
        </w:rPr>
        <w:t> </w:t>
      </w:r>
      <w:r>
        <w:rPr>
          <w:w w:val="105"/>
        </w:rPr>
        <w:t>e</w:t>
      </w:r>
      <w:r>
        <w:rPr>
          <w:w w:val="105"/>
        </w:rPr>
        <w:t> </w:t>
      </w:r>
      <w:r>
        <w:rPr>
          <w:i/>
          <w:color w:val="7F7F7F"/>
          <w:w w:val="105"/>
        </w:rPr>
        <w:t>ila</w:t>
      </w:r>
      <w:r>
        <w:rPr>
          <w:i/>
          <w:color w:val="7F7F7F"/>
          <w:w w:val="105"/>
        </w:rPr>
        <w:t> </w:t>
      </w:r>
      <w:r>
        <w:rPr>
          <w:w w:val="105"/>
        </w:rPr>
        <w:t>oscilam entre</w:t>
      </w:r>
      <w:r>
        <w:rPr>
          <w:w w:val="105"/>
        </w:rPr>
        <w:t> dois</w:t>
      </w:r>
      <w:r>
        <w:rPr>
          <w:w w:val="105"/>
        </w:rPr>
        <w:t> padrões</w:t>
      </w:r>
      <w:r>
        <w:rPr>
          <w:w w:val="105"/>
        </w:rPr>
        <w:t> e,</w:t>
      </w:r>
      <w:r>
        <w:rPr>
          <w:w w:val="105"/>
        </w:rPr>
        <w:t> como</w:t>
      </w:r>
      <w:r>
        <w:rPr>
          <w:w w:val="105"/>
        </w:rPr>
        <w:t> veremos,</w:t>
      </w:r>
      <w:r>
        <w:rPr>
          <w:w w:val="105"/>
        </w:rPr>
        <w:t> entre</w:t>
      </w:r>
      <w:r>
        <w:rPr>
          <w:w w:val="105"/>
        </w:rPr>
        <w:t> dois</w:t>
      </w:r>
      <w:r>
        <w:rPr>
          <w:w w:val="105"/>
        </w:rPr>
        <w:t> «</w:t>
      </w:r>
      <w:r>
        <w:rPr>
          <w:color w:val="7F7F7F"/>
          <w:w w:val="105"/>
        </w:rPr>
        <w:t>gêneros</w:t>
      </w:r>
      <w:r>
        <w:rPr>
          <w:w w:val="105"/>
        </w:rPr>
        <w:t>»:</w:t>
      </w:r>
      <w:r>
        <w:rPr>
          <w:spacing w:val="40"/>
          <w:w w:val="105"/>
        </w:rPr>
        <w:t> </w:t>
      </w:r>
      <w:r>
        <w:rPr>
          <w:w w:val="105"/>
        </w:rPr>
        <w:t>o</w:t>
      </w:r>
      <w:r>
        <w:rPr>
          <w:w w:val="105"/>
        </w:rPr>
        <w:t> pronome</w:t>
      </w:r>
      <w:r>
        <w:rPr>
          <w:w w:val="105"/>
        </w:rPr>
        <w:t> </w:t>
      </w:r>
      <w:r>
        <w:rPr>
          <w:i/>
          <w:color w:val="7F7F7F"/>
          <w:w w:val="105"/>
        </w:rPr>
        <w:t>ile</w:t>
      </w:r>
      <w:r>
        <w:rPr>
          <w:i/>
          <w:color w:val="7F7F7F"/>
          <w:spacing w:val="40"/>
          <w:w w:val="105"/>
        </w:rPr>
        <w:t> </w:t>
      </w:r>
      <w:r>
        <w:rPr>
          <w:w w:val="105"/>
        </w:rPr>
        <w:t>é</w:t>
      </w:r>
      <w:r>
        <w:rPr>
          <w:w w:val="105"/>
        </w:rPr>
        <w:t> proposto tanto para o padrão nominal </w:t>
      </w:r>
      <w:r>
        <w:rPr>
          <w:i/>
          <w:color w:val="7F7F7F"/>
          <w:w w:val="105"/>
        </w:rPr>
        <w:t>ile/dile </w:t>
      </w:r>
      <w:r>
        <w:rPr>
          <w:w w:val="105"/>
        </w:rPr>
        <w:t>(</w:t>
      </w:r>
      <w:r>
        <w:rPr>
          <w:i/>
          <w:color w:val="7F7F7F"/>
          <w:w w:val="105"/>
        </w:rPr>
        <w:t>moce</w:t>
      </w:r>
      <w:r>
        <w:rPr>
          <w:w w:val="105"/>
        </w:rPr>
        <w:t>) quanto para o padrão nominal </w:t>
      </w:r>
      <w:r>
        <w:rPr>
          <w:i/>
          <w:color w:val="7F7F7F"/>
          <w:w w:val="105"/>
        </w:rPr>
        <w:t>ile/dile moço</w:t>
      </w:r>
      <w:r>
        <w:rPr>
          <w:w w:val="105"/>
        </w:rPr>
        <w:t>. Analogamente,</w:t>
      </w:r>
      <w:r>
        <w:rPr>
          <w:w w:val="105"/>
        </w:rPr>
        <w:t> o</w:t>
      </w:r>
      <w:r>
        <w:rPr>
          <w:w w:val="105"/>
        </w:rPr>
        <w:t> pronome</w:t>
      </w:r>
      <w:r>
        <w:rPr>
          <w:w w:val="105"/>
        </w:rPr>
        <w:t> </w:t>
      </w:r>
      <w:r>
        <w:rPr>
          <w:i/>
          <w:color w:val="7F7F7F"/>
          <w:w w:val="105"/>
        </w:rPr>
        <w:t>ila</w:t>
      </w:r>
      <w:r>
        <w:rPr>
          <w:i/>
          <w:color w:val="7F7F7F"/>
          <w:w w:val="105"/>
        </w:rPr>
        <w:t> </w:t>
      </w:r>
      <w:r>
        <w:rPr>
          <w:w w:val="105"/>
        </w:rPr>
        <w:t>é</w:t>
      </w:r>
      <w:r>
        <w:rPr>
          <w:w w:val="105"/>
        </w:rPr>
        <w:t> proposto</w:t>
      </w:r>
      <w:r>
        <w:rPr>
          <w:w w:val="105"/>
        </w:rPr>
        <w:t> tanto</w:t>
      </w:r>
      <w:r>
        <w:rPr>
          <w:w w:val="105"/>
        </w:rPr>
        <w:t> para</w:t>
      </w:r>
      <w:r>
        <w:rPr>
          <w:w w:val="105"/>
        </w:rPr>
        <w:t> o</w:t>
      </w:r>
      <w:r>
        <w:rPr>
          <w:w w:val="105"/>
        </w:rPr>
        <w:t> padrão</w:t>
      </w:r>
      <w:r>
        <w:rPr>
          <w:w w:val="105"/>
        </w:rPr>
        <w:t> nominal</w:t>
      </w:r>
      <w:r>
        <w:rPr>
          <w:w w:val="105"/>
        </w:rPr>
        <w:t> </w:t>
      </w:r>
      <w:r>
        <w:rPr>
          <w:i/>
          <w:color w:val="7F7F7F"/>
          <w:w w:val="105"/>
        </w:rPr>
        <w:t>ila/dila</w:t>
      </w:r>
      <w:r>
        <w:rPr>
          <w:i/>
          <w:color w:val="7F7F7F"/>
          <w:w w:val="105"/>
        </w:rPr>
        <w:t> </w:t>
      </w:r>
      <w:r>
        <w:rPr>
          <w:w w:val="105"/>
        </w:rPr>
        <w:t>(</w:t>
      </w:r>
      <w:r>
        <w:rPr>
          <w:i/>
          <w:color w:val="7F7F7F"/>
          <w:w w:val="105"/>
        </w:rPr>
        <w:t>moce</w:t>
      </w:r>
      <w:r>
        <w:rPr>
          <w:w w:val="105"/>
        </w:rPr>
        <w:t>) quanto para o padrão nominal </w:t>
      </w:r>
      <w:r>
        <w:rPr>
          <w:i/>
          <w:color w:val="7F7F7F"/>
          <w:w w:val="105"/>
        </w:rPr>
        <w:t>ila/dila</w:t>
      </w:r>
      <w:r>
        <w:rPr>
          <w:i/>
          <w:color w:val="7F7F7F"/>
          <w:spacing w:val="20"/>
          <w:w w:val="105"/>
        </w:rPr>
        <w:t> </w:t>
      </w:r>
      <w:r>
        <w:rPr>
          <w:i/>
          <w:color w:val="7F7F7F"/>
          <w:w w:val="105"/>
        </w:rPr>
        <w:t>moça</w:t>
      </w:r>
      <w:r>
        <w:rPr>
          <w:w w:val="105"/>
        </w:rPr>
        <w:t>.</w:t>
      </w:r>
      <w:r>
        <w:rPr>
          <w:spacing w:val="40"/>
          <w:w w:val="105"/>
        </w:rPr>
        <w:t> </w:t>
      </w:r>
      <w:r>
        <w:rPr>
          <w:w w:val="105"/>
        </w:rPr>
        <w:t>Juntos, </w:t>
      </w:r>
      <w:r>
        <w:rPr>
          <w:i/>
          <w:color w:val="7F7F7F"/>
          <w:w w:val="105"/>
        </w:rPr>
        <w:t>ele/dele</w:t>
      </w:r>
      <w:r>
        <w:rPr>
          <w:i/>
          <w:color w:val="7F7F7F"/>
          <w:spacing w:val="33"/>
          <w:w w:val="105"/>
        </w:rPr>
        <w:t> </w:t>
      </w:r>
      <w:r>
        <w:rPr>
          <w:w w:val="105"/>
        </w:rPr>
        <w:t>e </w:t>
      </w:r>
      <w:r>
        <w:rPr>
          <w:i/>
          <w:color w:val="7F7F7F"/>
          <w:w w:val="105"/>
        </w:rPr>
        <w:t>ile/dile</w:t>
      </w:r>
      <w:r>
        <w:rPr>
          <w:i/>
          <w:color w:val="7F7F7F"/>
          <w:spacing w:val="20"/>
          <w:w w:val="105"/>
        </w:rPr>
        <w:t> </w:t>
      </w:r>
      <w:r>
        <w:rPr>
          <w:i/>
          <w:color w:val="7F7F7F"/>
          <w:w w:val="105"/>
        </w:rPr>
        <w:t>moço</w:t>
      </w:r>
      <w:r>
        <w:rPr>
          <w:i/>
          <w:color w:val="7F7F7F"/>
          <w:spacing w:val="29"/>
          <w:w w:val="105"/>
        </w:rPr>
        <w:t> </w:t>
      </w:r>
      <w:r>
        <w:rPr>
          <w:w w:val="105"/>
        </w:rPr>
        <w:t>constroem o</w:t>
      </w:r>
      <w:r>
        <w:rPr>
          <w:w w:val="105"/>
        </w:rPr>
        <w:t> </w:t>
      </w:r>
      <w:r>
        <w:rPr>
          <w:color w:val="7F7F7F"/>
          <w:w w:val="105"/>
        </w:rPr>
        <w:t>‘gênero</w:t>
      </w:r>
      <w:r>
        <w:rPr>
          <w:color w:val="7F7F7F"/>
          <w:w w:val="105"/>
        </w:rPr>
        <w:t> dos</w:t>
      </w:r>
      <w:r>
        <w:rPr>
          <w:color w:val="7F7F7F"/>
          <w:w w:val="105"/>
        </w:rPr>
        <w:t> moços’</w:t>
      </w:r>
      <w:r>
        <w:rPr>
          <w:color w:val="7F7F7F"/>
          <w:w w:val="105"/>
        </w:rPr>
        <w:t> </w:t>
      </w:r>
      <w:r>
        <w:rPr>
          <w:w w:val="105"/>
        </w:rPr>
        <w:t>enquanto</w:t>
      </w:r>
      <w:r>
        <w:rPr>
          <w:w w:val="105"/>
        </w:rPr>
        <w:t> </w:t>
      </w:r>
      <w:r>
        <w:rPr>
          <w:i/>
          <w:color w:val="7F7F7F"/>
          <w:w w:val="105"/>
        </w:rPr>
        <w:t>ela/dela</w:t>
      </w:r>
      <w:r>
        <w:rPr>
          <w:i/>
          <w:color w:val="7F7F7F"/>
          <w:spacing w:val="40"/>
          <w:w w:val="105"/>
        </w:rPr>
        <w:t> </w:t>
      </w:r>
      <w:r>
        <w:rPr>
          <w:w w:val="105"/>
        </w:rPr>
        <w:t>e</w:t>
      </w:r>
      <w:r>
        <w:rPr>
          <w:w w:val="105"/>
        </w:rPr>
        <w:t> </w:t>
      </w:r>
      <w:r>
        <w:rPr>
          <w:i/>
          <w:color w:val="7F7F7F"/>
          <w:w w:val="105"/>
        </w:rPr>
        <w:t>ila/dila</w:t>
      </w:r>
      <w:r>
        <w:rPr>
          <w:i/>
          <w:color w:val="7F7F7F"/>
          <w:w w:val="105"/>
        </w:rPr>
        <w:t> moça</w:t>
      </w:r>
      <w:r>
        <w:rPr>
          <w:i/>
          <w:color w:val="7F7F7F"/>
          <w:spacing w:val="40"/>
          <w:w w:val="105"/>
        </w:rPr>
        <w:t> </w:t>
      </w:r>
      <w:r>
        <w:rPr>
          <w:w w:val="105"/>
        </w:rPr>
        <w:t>constroem</w:t>
      </w:r>
      <w:r>
        <w:rPr>
          <w:w w:val="105"/>
        </w:rPr>
        <w:t> o</w:t>
      </w:r>
      <w:r>
        <w:rPr>
          <w:w w:val="105"/>
        </w:rPr>
        <w:t> </w:t>
      </w:r>
      <w:r>
        <w:rPr>
          <w:color w:val="7F7F7F"/>
          <w:w w:val="105"/>
        </w:rPr>
        <w:t>‘gênero</w:t>
      </w:r>
      <w:r>
        <w:rPr>
          <w:color w:val="7F7F7F"/>
          <w:w w:val="105"/>
        </w:rPr>
        <w:t> análogo das</w:t>
      </w:r>
      <w:r>
        <w:rPr>
          <w:color w:val="7F7F7F"/>
          <w:w w:val="105"/>
        </w:rPr>
        <w:t> moças’</w:t>
      </w:r>
      <w:r>
        <w:rPr>
          <w:w w:val="105"/>
        </w:rPr>
        <w:t>.</w:t>
      </w:r>
      <w:r>
        <w:rPr>
          <w:spacing w:val="40"/>
          <w:w w:val="105"/>
        </w:rPr>
        <w:t> </w:t>
      </w:r>
      <w:r>
        <w:rPr>
          <w:w w:val="105"/>
        </w:rPr>
        <w:t>As</w:t>
      </w:r>
      <w:r>
        <w:rPr>
          <w:w w:val="105"/>
        </w:rPr>
        <w:t> outras</w:t>
      </w:r>
      <w:r>
        <w:rPr>
          <w:w w:val="105"/>
        </w:rPr>
        <w:t> pessoas</w:t>
      </w:r>
      <w:r>
        <w:rPr>
          <w:w w:val="105"/>
        </w:rPr>
        <w:t> nesse</w:t>
      </w:r>
      <w:r>
        <w:rPr>
          <w:w w:val="105"/>
        </w:rPr>
        <w:t> espectro</w:t>
      </w:r>
      <w:r>
        <w:rPr>
          <w:w w:val="105"/>
        </w:rPr>
        <w:t> pertencem</w:t>
      </w:r>
      <w:r>
        <w:rPr>
          <w:w w:val="105"/>
        </w:rPr>
        <w:t> ao</w:t>
      </w:r>
      <w:r>
        <w:rPr>
          <w:w w:val="105"/>
        </w:rPr>
        <w:t> </w:t>
      </w:r>
      <w:r>
        <w:rPr>
          <w:color w:val="7F7F7F"/>
          <w:w w:val="105"/>
        </w:rPr>
        <w:t>‘gênero</w:t>
      </w:r>
      <w:r>
        <w:rPr>
          <w:color w:val="7F7F7F"/>
          <w:w w:val="105"/>
        </w:rPr>
        <w:t> des</w:t>
      </w:r>
      <w:r>
        <w:rPr>
          <w:color w:val="7F7F7F"/>
          <w:w w:val="105"/>
        </w:rPr>
        <w:t> moces’</w:t>
      </w:r>
      <w:r>
        <w:rPr>
          <w:w w:val="105"/>
        </w:rPr>
        <w:t>,</w:t>
      </w:r>
      <w:r>
        <w:rPr>
          <w:w w:val="105"/>
        </w:rPr>
        <w:t> um </w:t>
      </w:r>
      <w:r>
        <w:rPr>
          <w:color w:val="7F7F7F"/>
          <w:w w:val="105"/>
        </w:rPr>
        <w:t>‘gênero</w:t>
      </w:r>
      <w:r>
        <w:rPr>
          <w:color w:val="7F7F7F"/>
          <w:w w:val="105"/>
        </w:rPr>
        <w:t> neutro’</w:t>
      </w:r>
      <w:r>
        <w:rPr>
          <w:color w:val="7F7F7F"/>
          <w:w w:val="105"/>
        </w:rPr>
        <w:t> </w:t>
      </w:r>
      <w:r>
        <w:rPr>
          <w:w w:val="105"/>
        </w:rPr>
        <w:t>retraído</w:t>
      </w:r>
      <w:r>
        <w:rPr>
          <w:w w:val="105"/>
        </w:rPr>
        <w:t> para</w:t>
      </w:r>
      <w:r>
        <w:rPr>
          <w:w w:val="105"/>
        </w:rPr>
        <w:t> acomodar</w:t>
      </w:r>
      <w:r>
        <w:rPr>
          <w:w w:val="105"/>
        </w:rPr>
        <w:t> somente</w:t>
      </w:r>
      <w:r>
        <w:rPr>
          <w:w w:val="105"/>
        </w:rPr>
        <w:t> as</w:t>
      </w:r>
      <w:r>
        <w:rPr>
          <w:w w:val="105"/>
        </w:rPr>
        <w:t> pessoas</w:t>
      </w:r>
      <w:r>
        <w:rPr>
          <w:w w:val="105"/>
        </w:rPr>
        <w:t> de</w:t>
      </w:r>
      <w:r>
        <w:rPr>
          <w:w w:val="105"/>
        </w:rPr>
        <w:t> </w:t>
      </w:r>
      <w:r>
        <w:rPr>
          <w:color w:val="7F7F7F"/>
          <w:w w:val="105"/>
        </w:rPr>
        <w:t>‘gênero</w:t>
      </w:r>
      <w:r>
        <w:rPr>
          <w:color w:val="7F7F7F"/>
          <w:w w:val="105"/>
        </w:rPr>
        <w:t> neutro’</w:t>
      </w:r>
      <w:r>
        <w:rPr>
          <w:color w:val="7F7F7F"/>
          <w:w w:val="105"/>
        </w:rPr>
        <w:t> </w:t>
      </w:r>
      <w:r>
        <w:rPr>
          <w:w w:val="105"/>
        </w:rPr>
        <w:t>que</w:t>
      </w:r>
      <w:r>
        <w:rPr>
          <w:w w:val="105"/>
        </w:rPr>
        <w:t> se expressam</w:t>
      </w:r>
      <w:r>
        <w:rPr>
          <w:spacing w:val="-4"/>
          <w:w w:val="105"/>
        </w:rPr>
        <w:t> </w:t>
      </w:r>
      <w:r>
        <w:rPr>
          <w:w w:val="105"/>
        </w:rPr>
        <w:t>de</w:t>
      </w:r>
      <w:r>
        <w:rPr>
          <w:spacing w:val="-4"/>
          <w:w w:val="105"/>
        </w:rPr>
        <w:t> </w:t>
      </w:r>
      <w:r>
        <w:rPr>
          <w:w w:val="105"/>
        </w:rPr>
        <w:t>um</w:t>
      </w:r>
      <w:r>
        <w:rPr>
          <w:spacing w:val="-4"/>
          <w:w w:val="105"/>
        </w:rPr>
        <w:t> </w:t>
      </w:r>
      <w:r>
        <w:rPr>
          <w:w w:val="105"/>
        </w:rPr>
        <w:t>modo</w:t>
      </w:r>
      <w:r>
        <w:rPr>
          <w:spacing w:val="-4"/>
          <w:w w:val="105"/>
        </w:rPr>
        <w:t> </w:t>
      </w:r>
      <w:r>
        <w:rPr>
          <w:w w:val="105"/>
        </w:rPr>
        <w:t>que</w:t>
      </w:r>
      <w:r>
        <w:rPr>
          <w:spacing w:val="-4"/>
          <w:w w:val="105"/>
        </w:rPr>
        <w:t> </w:t>
      </w:r>
      <w:r>
        <w:rPr>
          <w:w w:val="105"/>
        </w:rPr>
        <w:t>não</w:t>
      </w:r>
      <w:r>
        <w:rPr>
          <w:spacing w:val="-4"/>
          <w:w w:val="105"/>
        </w:rPr>
        <w:t> </w:t>
      </w:r>
      <w:r>
        <w:rPr>
          <w:w w:val="105"/>
        </w:rPr>
        <w:t>é</w:t>
      </w:r>
      <w:r>
        <w:rPr>
          <w:spacing w:val="-4"/>
          <w:w w:val="105"/>
        </w:rPr>
        <w:t> </w:t>
      </w:r>
      <w:r>
        <w:rPr>
          <w:w w:val="105"/>
        </w:rPr>
        <w:t>nem</w:t>
      </w:r>
      <w:r>
        <w:rPr>
          <w:spacing w:val="-4"/>
          <w:w w:val="105"/>
        </w:rPr>
        <w:t> </w:t>
      </w:r>
      <w:r>
        <w:rPr>
          <w:w w:val="105"/>
        </w:rPr>
        <w:t>masculino</w:t>
      </w:r>
      <w:r>
        <w:rPr>
          <w:spacing w:val="-4"/>
          <w:w w:val="105"/>
        </w:rPr>
        <w:t> </w:t>
      </w:r>
      <w:r>
        <w:rPr>
          <w:w w:val="105"/>
        </w:rPr>
        <w:t>nem</w:t>
      </w:r>
      <w:r>
        <w:rPr>
          <w:spacing w:val="-4"/>
          <w:w w:val="105"/>
        </w:rPr>
        <w:t> </w:t>
      </w:r>
      <w:r>
        <w:rPr>
          <w:w w:val="105"/>
        </w:rPr>
        <w:t>feminino,</w:t>
      </w:r>
      <w:r>
        <w:rPr>
          <w:spacing w:val="-4"/>
          <w:w w:val="105"/>
        </w:rPr>
        <w:t> </w:t>
      </w:r>
      <w:r>
        <w:rPr>
          <w:w w:val="105"/>
        </w:rPr>
        <w:t>pessoas</w:t>
      </w:r>
      <w:r>
        <w:rPr>
          <w:spacing w:val="-4"/>
          <w:w w:val="105"/>
        </w:rPr>
        <w:t> </w:t>
      </w:r>
      <w:r>
        <w:rPr>
          <w:w w:val="105"/>
        </w:rPr>
        <w:t>que</w:t>
      </w:r>
      <w:r>
        <w:rPr>
          <w:spacing w:val="-4"/>
          <w:w w:val="105"/>
        </w:rPr>
        <w:t> </w:t>
      </w:r>
      <w:r>
        <w:rPr>
          <w:w w:val="105"/>
        </w:rPr>
        <w:t>não</w:t>
      </w:r>
      <w:r>
        <w:rPr>
          <w:spacing w:val="-4"/>
          <w:w w:val="105"/>
        </w:rPr>
        <w:t> </w:t>
      </w:r>
      <w:r>
        <w:rPr>
          <w:w w:val="105"/>
        </w:rPr>
        <w:t>querem ter a sua imagem associada nem ao masculino nem ao feminino.</w:t>
      </w:r>
      <w:r>
        <w:rPr>
          <w:spacing w:val="40"/>
          <w:w w:val="105"/>
        </w:rPr>
        <w:t> </w:t>
      </w:r>
      <w:r>
        <w:rPr>
          <w:w w:val="105"/>
        </w:rPr>
        <w:t>Como resultado, esses membros do Coletivo Soberana vêm construindo identidades sexuais distribuídas no que nomeamos</w:t>
      </w:r>
      <w:r>
        <w:rPr>
          <w:w w:val="105"/>
        </w:rPr>
        <w:t> aqui</w:t>
      </w:r>
      <w:r>
        <w:rPr>
          <w:w w:val="105"/>
        </w:rPr>
        <w:t> de</w:t>
      </w:r>
      <w:r>
        <w:rPr>
          <w:w w:val="105"/>
        </w:rPr>
        <w:t> </w:t>
      </w:r>
      <w:r>
        <w:rPr>
          <w:rFonts w:ascii="Georgia" w:hAnsi="Georgia"/>
          <w:b/>
          <w:w w:val="105"/>
        </w:rPr>
        <w:t>Espectro</w:t>
      </w:r>
      <w:r>
        <w:rPr>
          <w:rFonts w:ascii="Georgia" w:hAnsi="Georgia"/>
          <w:b/>
          <w:w w:val="105"/>
        </w:rPr>
        <w:t> I</w:t>
      </w:r>
      <w:r>
        <w:rPr>
          <w:w w:val="105"/>
        </w:rPr>
        <w:t>,</w:t>
      </w:r>
      <w:r>
        <w:rPr>
          <w:w w:val="105"/>
        </w:rPr>
        <w:t> que</w:t>
      </w:r>
      <w:r>
        <w:rPr>
          <w:w w:val="105"/>
        </w:rPr>
        <w:t> consiste</w:t>
      </w:r>
      <w:r>
        <w:rPr>
          <w:w w:val="105"/>
        </w:rPr>
        <w:t> em</w:t>
      </w:r>
      <w:r>
        <w:rPr>
          <w:w w:val="105"/>
        </w:rPr>
        <w:t> um</w:t>
      </w:r>
      <w:r>
        <w:rPr>
          <w:w w:val="105"/>
        </w:rPr>
        <w:t> espectro</w:t>
      </w:r>
      <w:r>
        <w:rPr>
          <w:w w:val="105"/>
        </w:rPr>
        <w:t> contínuo</w:t>
      </w:r>
      <w:r>
        <w:rPr>
          <w:w w:val="105"/>
        </w:rPr>
        <w:t> entre</w:t>
      </w:r>
      <w:r>
        <w:rPr>
          <w:w w:val="105"/>
        </w:rPr>
        <w:t> o</w:t>
      </w:r>
      <w:r>
        <w:rPr>
          <w:w w:val="105"/>
        </w:rPr>
        <w:t> encaixe enquanto homem e o encaixe enquanto mulher que é construído tanto materialmente pela</w:t>
      </w:r>
    </w:p>
    <w:p>
      <w:pPr>
        <w:pStyle w:val="BodyText"/>
        <w:spacing w:line="252" w:lineRule="auto"/>
        <w:ind w:left="23" w:right="872"/>
        <w:jc w:val="both"/>
      </w:pPr>
      <w:r>
        <w:rPr>
          <w:w w:val="105"/>
        </w:rPr>
        <w:t>«</w:t>
      </w:r>
      <w:r>
        <w:rPr>
          <w:color w:val="7F7F7F"/>
          <w:w w:val="105"/>
        </w:rPr>
        <w:t>expressão</w:t>
      </w:r>
      <w:r>
        <w:rPr>
          <w:color w:val="7F7F7F"/>
          <w:w w:val="105"/>
        </w:rPr>
        <w:t> sexual</w:t>
      </w:r>
      <w:r>
        <w:rPr>
          <w:w w:val="105"/>
        </w:rPr>
        <w:t>»</w:t>
      </w:r>
      <w:r>
        <w:rPr>
          <w:w w:val="105"/>
        </w:rPr>
        <w:t> de</w:t>
      </w:r>
      <w:r>
        <w:rPr>
          <w:w w:val="105"/>
        </w:rPr>
        <w:t> corpos</w:t>
      </w:r>
      <w:r>
        <w:rPr>
          <w:w w:val="105"/>
        </w:rPr>
        <w:t> humanos</w:t>
      </w:r>
      <w:r>
        <w:rPr>
          <w:w w:val="105"/>
        </w:rPr>
        <w:t> quanto</w:t>
      </w:r>
      <w:r>
        <w:rPr>
          <w:w w:val="105"/>
        </w:rPr>
        <w:t> simbolicamente</w:t>
      </w:r>
      <w:r>
        <w:rPr>
          <w:w w:val="105"/>
        </w:rPr>
        <w:t> por</w:t>
      </w:r>
      <w:r>
        <w:rPr>
          <w:w w:val="105"/>
        </w:rPr>
        <w:t> representações</w:t>
      </w:r>
      <w:r>
        <w:rPr>
          <w:w w:val="105"/>
        </w:rPr>
        <w:t> dos mesmos com pronomes de morfema forte </w:t>
      </w:r>
      <w:r>
        <w:rPr>
          <w:i/>
          <w:color w:val="7F7F7F"/>
          <w:w w:val="105"/>
        </w:rPr>
        <w:t>í</w:t>
      </w:r>
      <w:r>
        <w:rPr>
          <w:w w:val="105"/>
        </w:rPr>
        <w:t>.</w:t>
      </w:r>
    </w:p>
    <w:p>
      <w:pPr>
        <w:pStyle w:val="BodyText"/>
        <w:spacing w:before="194"/>
        <w:rPr>
          <w:sz w:val="20"/>
        </w:rPr>
      </w:pPr>
      <w:r>
        <w:rPr>
          <w:sz w:val="20"/>
        </w:rPr>
        <w:drawing>
          <wp:anchor distT="0" distB="0" distL="0" distR="0" allowOverlap="1" layoutInCell="1" locked="0" behindDoc="1" simplePos="0" relativeHeight="487602688">
            <wp:simplePos x="0" y="0"/>
            <wp:positionH relativeFrom="page">
              <wp:posOffset>1271174</wp:posOffset>
            </wp:positionH>
            <wp:positionV relativeFrom="paragraph">
              <wp:posOffset>284467</wp:posOffset>
            </wp:positionV>
            <wp:extent cx="5007863" cy="862584"/>
            <wp:effectExtent l="0" t="0" r="0" b="0"/>
            <wp:wrapTopAndBottom/>
            <wp:docPr id="103" name="Image 103"/>
            <wp:cNvGraphicFramePr>
              <a:graphicFrameLocks/>
            </wp:cNvGraphicFramePr>
            <a:graphic>
              <a:graphicData uri="http://schemas.openxmlformats.org/drawingml/2006/picture">
                <pic:pic>
                  <pic:nvPicPr>
                    <pic:cNvPr id="103" name="Image 103"/>
                    <pic:cNvPicPr/>
                  </pic:nvPicPr>
                  <pic:blipFill>
                    <a:blip r:embed="rId59" cstate="print"/>
                    <a:stretch>
                      <a:fillRect/>
                    </a:stretch>
                  </pic:blipFill>
                  <pic:spPr>
                    <a:xfrm>
                      <a:off x="0" y="0"/>
                      <a:ext cx="5007863" cy="862584"/>
                    </a:xfrm>
                    <a:prstGeom prst="rect">
                      <a:avLst/>
                    </a:prstGeom>
                  </pic:spPr>
                </pic:pic>
              </a:graphicData>
            </a:graphic>
          </wp:anchor>
        </w:drawing>
      </w:r>
    </w:p>
    <w:p>
      <w:pPr>
        <w:pStyle w:val="BodyText"/>
        <w:spacing w:line="640" w:lineRule="atLeast"/>
        <w:ind w:left="374" w:right="2713" w:firstLine="2139"/>
      </w:pPr>
      <w:r>
        <w:rPr>
          <w:w w:val="105"/>
        </w:rPr>
        <w:t>Figura</w:t>
      </w:r>
      <w:r>
        <w:rPr>
          <w:spacing w:val="40"/>
          <w:w w:val="105"/>
        </w:rPr>
        <w:t> </w:t>
      </w:r>
      <w:r>
        <w:rPr>
          <w:w w:val="105"/>
        </w:rPr>
        <w:t>3.2:</w:t>
      </w:r>
      <w:r>
        <w:rPr>
          <w:spacing w:val="40"/>
          <w:w w:val="105"/>
        </w:rPr>
        <w:t> </w:t>
      </w:r>
      <w:r>
        <w:rPr>
          <w:w w:val="105"/>
        </w:rPr>
        <w:t>Interpretação</w:t>
      </w:r>
      <w:r>
        <w:rPr>
          <w:spacing w:val="40"/>
          <w:w w:val="105"/>
        </w:rPr>
        <w:t> </w:t>
      </w:r>
      <w:r>
        <w:rPr>
          <w:w w:val="105"/>
        </w:rPr>
        <w:t>do</w:t>
      </w:r>
      <w:r>
        <w:rPr>
          <w:spacing w:val="40"/>
          <w:w w:val="105"/>
        </w:rPr>
        <w:t> </w:t>
      </w:r>
      <w:r>
        <w:rPr>
          <w:w w:val="105"/>
        </w:rPr>
        <w:t>Espectro</w:t>
      </w:r>
      <w:r>
        <w:rPr>
          <w:spacing w:val="40"/>
          <w:w w:val="105"/>
        </w:rPr>
        <w:t> </w:t>
      </w:r>
      <w:r>
        <w:rPr>
          <w:w w:val="105"/>
        </w:rPr>
        <w:t>I</w:t>
      </w:r>
      <w:r>
        <w:rPr>
          <w:w w:val="105"/>
        </w:rPr>
        <w:t> Como evidência dessa interpretação, temos as seguintes postagens:</w:t>
      </w:r>
    </w:p>
    <w:p>
      <w:pPr>
        <w:pStyle w:val="ListParagraph"/>
        <w:numPr>
          <w:ilvl w:val="3"/>
          <w:numId w:val="11"/>
        </w:numPr>
        <w:tabs>
          <w:tab w:pos="786" w:val="left" w:leader="none"/>
          <w:tab w:pos="790" w:val="left" w:leader="none"/>
        </w:tabs>
        <w:spacing w:line="271" w:lineRule="auto" w:before="211" w:after="0"/>
        <w:ind w:left="790" w:right="870" w:hanging="651"/>
        <w:jc w:val="both"/>
        <w:rPr>
          <w:sz w:val="22"/>
        </w:rPr>
      </w:pPr>
      <w:r>
        <w:rPr>
          <w:i/>
          <w:color w:val="7F7F7F"/>
          <w:w w:val="105"/>
          <w:sz w:val="22"/>
        </w:rPr>
        <w:t>Entao,</w:t>
      </w:r>
      <w:r>
        <w:rPr>
          <w:i/>
          <w:color w:val="7F7F7F"/>
          <w:w w:val="105"/>
          <w:sz w:val="22"/>
        </w:rPr>
        <w:t> eu</w:t>
      </w:r>
      <w:r>
        <w:rPr>
          <w:i/>
          <w:color w:val="7F7F7F"/>
          <w:w w:val="105"/>
          <w:sz w:val="22"/>
        </w:rPr>
        <w:t> [também].</w:t>
      </w:r>
      <w:r>
        <w:rPr>
          <w:i/>
          <w:color w:val="7F7F7F"/>
          <w:spacing w:val="40"/>
          <w:w w:val="105"/>
          <w:sz w:val="22"/>
        </w:rPr>
        <w:t> </w:t>
      </w:r>
      <w:r>
        <w:rPr>
          <w:i/>
          <w:color w:val="7F7F7F"/>
          <w:w w:val="105"/>
          <w:sz w:val="22"/>
        </w:rPr>
        <w:t>Me</w:t>
      </w:r>
      <w:r>
        <w:rPr>
          <w:i/>
          <w:color w:val="7F7F7F"/>
          <w:w w:val="105"/>
          <w:sz w:val="22"/>
        </w:rPr>
        <w:t> sinto</w:t>
      </w:r>
      <w:r>
        <w:rPr>
          <w:i/>
          <w:color w:val="7F7F7F"/>
          <w:w w:val="105"/>
          <w:sz w:val="22"/>
        </w:rPr>
        <w:t> preso</w:t>
      </w:r>
      <w:r>
        <w:rPr>
          <w:i/>
          <w:color w:val="7F7F7F"/>
          <w:w w:val="105"/>
          <w:sz w:val="22"/>
        </w:rPr>
        <w:t> e</w:t>
      </w:r>
      <w:r>
        <w:rPr>
          <w:i/>
          <w:color w:val="7F7F7F"/>
          <w:w w:val="105"/>
          <w:sz w:val="22"/>
        </w:rPr>
        <w:t> depressivo.</w:t>
      </w:r>
      <w:r>
        <w:rPr>
          <w:i/>
          <w:color w:val="7F7F7F"/>
          <w:spacing w:val="40"/>
          <w:w w:val="105"/>
          <w:sz w:val="22"/>
        </w:rPr>
        <w:t> </w:t>
      </w:r>
      <w:r>
        <w:rPr>
          <w:i/>
          <w:color w:val="7F7F7F"/>
          <w:w w:val="105"/>
          <w:sz w:val="22"/>
        </w:rPr>
        <w:t>Ia</w:t>
      </w:r>
      <w:r>
        <w:rPr>
          <w:i/>
          <w:color w:val="7F7F7F"/>
          <w:w w:val="105"/>
          <w:sz w:val="22"/>
        </w:rPr>
        <w:t> ser</w:t>
      </w:r>
      <w:r>
        <w:rPr>
          <w:i/>
          <w:color w:val="7F7F7F"/>
          <w:w w:val="105"/>
          <w:sz w:val="22"/>
        </w:rPr>
        <w:t> o</w:t>
      </w:r>
      <w:r>
        <w:rPr>
          <w:i/>
          <w:color w:val="7F7F7F"/>
          <w:w w:val="105"/>
          <w:sz w:val="22"/>
        </w:rPr>
        <w:t> meu</w:t>
      </w:r>
      <w:r>
        <w:rPr>
          <w:i/>
          <w:color w:val="7F7F7F"/>
          <w:w w:val="105"/>
          <w:sz w:val="22"/>
        </w:rPr>
        <w:t> arco:</w:t>
      </w:r>
      <w:r>
        <w:rPr>
          <w:i/>
          <w:color w:val="7F7F7F"/>
          <w:w w:val="105"/>
          <w:sz w:val="22"/>
        </w:rPr>
        <w:t> todo</w:t>
      </w:r>
      <w:r>
        <w:rPr>
          <w:i/>
          <w:color w:val="7F7F7F"/>
          <w:w w:val="105"/>
          <w:sz w:val="22"/>
        </w:rPr>
        <w:t> mundo</w:t>
      </w:r>
      <w:r>
        <w:rPr>
          <w:i/>
          <w:color w:val="7F7F7F"/>
          <w:w w:val="105"/>
          <w:sz w:val="22"/>
        </w:rPr>
        <w:t> me atancando</w:t>
      </w:r>
      <w:r>
        <w:rPr>
          <w:i/>
          <w:color w:val="7F7F7F"/>
          <w:spacing w:val="-10"/>
          <w:w w:val="105"/>
          <w:sz w:val="22"/>
        </w:rPr>
        <w:t> </w:t>
      </w:r>
      <w:r>
        <w:rPr>
          <w:i/>
          <w:color w:val="7F7F7F"/>
          <w:w w:val="105"/>
          <w:sz w:val="22"/>
        </w:rPr>
        <w:t>“nossa</w:t>
      </w:r>
      <w:r>
        <w:rPr>
          <w:i/>
          <w:color w:val="7F7F7F"/>
          <w:spacing w:val="-10"/>
          <w:w w:val="105"/>
          <w:sz w:val="22"/>
        </w:rPr>
        <w:t> </w:t>
      </w:r>
      <w:r>
        <w:rPr>
          <w:i/>
          <w:color w:val="7F7F7F"/>
          <w:w w:val="105"/>
          <w:sz w:val="22"/>
        </w:rPr>
        <w:t>ile</w:t>
      </w:r>
      <w:r>
        <w:rPr>
          <w:i/>
          <w:color w:val="7F7F7F"/>
          <w:spacing w:val="-10"/>
          <w:w w:val="105"/>
          <w:sz w:val="22"/>
        </w:rPr>
        <w:t> </w:t>
      </w:r>
      <w:r>
        <w:rPr>
          <w:i/>
          <w:color w:val="7F7F7F"/>
          <w:w w:val="105"/>
          <w:sz w:val="22"/>
        </w:rPr>
        <w:t>é</w:t>
      </w:r>
      <w:r>
        <w:rPr>
          <w:i/>
          <w:color w:val="7F7F7F"/>
          <w:spacing w:val="-10"/>
          <w:w w:val="105"/>
          <w:sz w:val="22"/>
        </w:rPr>
        <w:t> </w:t>
      </w:r>
      <w:r>
        <w:rPr>
          <w:i/>
          <w:color w:val="7F7F7F"/>
          <w:w w:val="105"/>
          <w:sz w:val="22"/>
        </w:rPr>
        <w:t>muito</w:t>
      </w:r>
      <w:r>
        <w:rPr>
          <w:i/>
          <w:color w:val="7F7F7F"/>
          <w:spacing w:val="-10"/>
          <w:w w:val="105"/>
          <w:sz w:val="22"/>
        </w:rPr>
        <w:t> </w:t>
      </w:r>
      <w:r>
        <w:rPr>
          <w:i/>
          <w:color w:val="7F7F7F"/>
          <w:w w:val="105"/>
          <w:sz w:val="22"/>
        </w:rPr>
        <w:t>fresque</w:t>
      </w:r>
      <w:r>
        <w:rPr>
          <w:i/>
          <w:color w:val="7F7F7F"/>
          <w:spacing w:val="-10"/>
          <w:w w:val="105"/>
          <w:sz w:val="22"/>
        </w:rPr>
        <w:t> </w:t>
      </w:r>
      <w:r>
        <w:rPr>
          <w:i/>
          <w:color w:val="7F7F7F"/>
          <w:w w:val="105"/>
          <w:sz w:val="22"/>
        </w:rPr>
        <w:t>com</w:t>
      </w:r>
      <w:r>
        <w:rPr>
          <w:i/>
          <w:color w:val="7F7F7F"/>
          <w:spacing w:val="-10"/>
          <w:w w:val="105"/>
          <w:sz w:val="22"/>
        </w:rPr>
        <w:t> </w:t>
      </w:r>
      <w:r>
        <w:rPr>
          <w:i/>
          <w:color w:val="7F7F7F"/>
          <w:w w:val="105"/>
          <w:sz w:val="22"/>
        </w:rPr>
        <w:t>uma</w:t>
      </w:r>
      <w:r>
        <w:rPr>
          <w:i/>
          <w:color w:val="7F7F7F"/>
          <w:spacing w:val="-10"/>
          <w:w w:val="105"/>
          <w:sz w:val="22"/>
        </w:rPr>
        <w:t> </w:t>
      </w:r>
      <w:r>
        <w:rPr>
          <w:i/>
          <w:color w:val="7F7F7F"/>
          <w:w w:val="105"/>
          <w:sz w:val="22"/>
        </w:rPr>
        <w:t>baguncinha”</w:t>
      </w:r>
      <w:r>
        <w:rPr>
          <w:i/>
          <w:color w:val="7F7F7F"/>
          <w:w w:val="105"/>
          <w:sz w:val="22"/>
        </w:rPr>
        <w:t> e</w:t>
      </w:r>
      <w:r>
        <w:rPr>
          <w:i/>
          <w:color w:val="7F7F7F"/>
          <w:spacing w:val="-10"/>
          <w:w w:val="105"/>
          <w:sz w:val="22"/>
        </w:rPr>
        <w:t> </w:t>
      </w:r>
      <w:r>
        <w:rPr>
          <w:i/>
          <w:color w:val="7F7F7F"/>
          <w:w w:val="105"/>
          <w:sz w:val="22"/>
        </w:rPr>
        <w:t>eu</w:t>
      </w:r>
      <w:r>
        <w:rPr>
          <w:i/>
          <w:color w:val="7F7F7F"/>
          <w:spacing w:val="-10"/>
          <w:w w:val="105"/>
          <w:sz w:val="22"/>
        </w:rPr>
        <w:t> </w:t>
      </w:r>
      <w:r>
        <w:rPr>
          <w:i/>
          <w:color w:val="7F7F7F"/>
          <w:w w:val="105"/>
          <w:sz w:val="22"/>
        </w:rPr>
        <w:t>lá</w:t>
      </w:r>
      <w:r>
        <w:rPr>
          <w:i/>
          <w:color w:val="7F7F7F"/>
          <w:spacing w:val="-10"/>
          <w:w w:val="105"/>
          <w:sz w:val="22"/>
        </w:rPr>
        <w:t> </w:t>
      </w:r>
      <w:r>
        <w:rPr>
          <w:i/>
          <w:color w:val="7F7F7F"/>
          <w:w w:val="105"/>
          <w:sz w:val="22"/>
        </w:rPr>
        <w:t>na</w:t>
      </w:r>
      <w:r>
        <w:rPr>
          <w:i/>
          <w:color w:val="7F7F7F"/>
          <w:spacing w:val="-10"/>
          <w:w w:val="105"/>
          <w:sz w:val="22"/>
        </w:rPr>
        <w:t> </w:t>
      </w:r>
      <w:r>
        <w:rPr>
          <w:i/>
          <w:color w:val="7F7F7F"/>
          <w:w w:val="105"/>
          <w:sz w:val="22"/>
        </w:rPr>
        <w:t>cozinha</w:t>
      </w:r>
      <w:r>
        <w:rPr>
          <w:i/>
          <w:color w:val="7F7F7F"/>
          <w:spacing w:val="-10"/>
          <w:w w:val="105"/>
          <w:sz w:val="22"/>
        </w:rPr>
        <w:t> </w:t>
      </w:r>
      <w:r>
        <w:rPr>
          <w:i/>
          <w:color w:val="7F7F7F"/>
          <w:w w:val="105"/>
          <w:sz w:val="22"/>
        </w:rPr>
        <w:t>igual</w:t>
      </w:r>
      <w:r>
        <w:rPr>
          <w:i/>
          <w:color w:val="7F7F7F"/>
          <w:spacing w:val="-10"/>
          <w:w w:val="105"/>
          <w:sz w:val="22"/>
        </w:rPr>
        <w:t> </w:t>
      </w:r>
      <w:r>
        <w:rPr>
          <w:i/>
          <w:color w:val="7F7F7F"/>
          <w:w w:val="105"/>
          <w:sz w:val="22"/>
        </w:rPr>
        <w:t>uma cadela arrumando as coisas e chorando.</w:t>
      </w:r>
      <w:r>
        <w:rPr>
          <w:i/>
          <w:color w:val="7F7F7F"/>
          <w:w w:val="105"/>
          <w:sz w:val="22"/>
        </w:rPr>
        <w:t> </w:t>
      </w:r>
      <w:r>
        <w:rPr>
          <w:w w:val="105"/>
          <w:sz w:val="22"/>
        </w:rPr>
        <w:t>Autor transmasculino (ile/dile moço) – Fórum da Soberana, 26.01.2023</w:t>
      </w:r>
    </w:p>
    <w:p>
      <w:pPr>
        <w:pStyle w:val="ListParagraph"/>
        <w:numPr>
          <w:ilvl w:val="3"/>
          <w:numId w:val="11"/>
        </w:numPr>
        <w:tabs>
          <w:tab w:pos="786" w:val="left" w:leader="none"/>
          <w:tab w:pos="790" w:val="left" w:leader="none"/>
        </w:tabs>
        <w:spacing w:line="266" w:lineRule="auto" w:before="224" w:after="0"/>
        <w:ind w:left="790" w:right="870" w:hanging="651"/>
        <w:jc w:val="both"/>
        <w:rPr>
          <w:i/>
          <w:sz w:val="22"/>
        </w:rPr>
      </w:pPr>
      <w:r>
        <w:rPr>
          <w:i/>
          <w:color w:val="7F7F7F"/>
          <w:w w:val="105"/>
          <w:sz w:val="22"/>
        </w:rPr>
        <w:t>Eu</w:t>
      </w:r>
      <w:r>
        <w:rPr>
          <w:i/>
          <w:color w:val="7F7F7F"/>
          <w:w w:val="105"/>
          <w:sz w:val="22"/>
        </w:rPr>
        <w:t> também</w:t>
      </w:r>
      <w:r>
        <w:rPr>
          <w:i/>
          <w:color w:val="7F7F7F"/>
          <w:w w:val="105"/>
          <w:sz w:val="22"/>
        </w:rPr>
        <w:t> não</w:t>
      </w:r>
      <w:r>
        <w:rPr>
          <w:i/>
          <w:color w:val="7F7F7F"/>
          <w:w w:val="105"/>
          <w:sz w:val="22"/>
        </w:rPr>
        <w:t> sei</w:t>
      </w:r>
      <w:r>
        <w:rPr>
          <w:i/>
          <w:color w:val="7F7F7F"/>
          <w:w w:val="105"/>
          <w:sz w:val="22"/>
        </w:rPr>
        <w:t> tão</w:t>
      </w:r>
      <w:r>
        <w:rPr>
          <w:i/>
          <w:color w:val="7F7F7F"/>
          <w:w w:val="105"/>
          <w:sz w:val="22"/>
        </w:rPr>
        <w:t> bem,</w:t>
      </w:r>
      <w:r>
        <w:rPr>
          <w:i/>
          <w:color w:val="7F7F7F"/>
          <w:w w:val="105"/>
          <w:sz w:val="22"/>
        </w:rPr>
        <w:t> mas</w:t>
      </w:r>
      <w:r>
        <w:rPr>
          <w:i/>
          <w:color w:val="7F7F7F"/>
          <w:w w:val="105"/>
          <w:sz w:val="22"/>
        </w:rPr>
        <w:t> podemos</w:t>
      </w:r>
      <w:r>
        <w:rPr>
          <w:i/>
          <w:color w:val="7F7F7F"/>
          <w:w w:val="105"/>
          <w:sz w:val="22"/>
        </w:rPr>
        <w:t> aprender</w:t>
      </w:r>
      <w:r>
        <w:rPr>
          <w:i/>
          <w:color w:val="7F7F7F"/>
          <w:w w:val="105"/>
          <w:sz w:val="22"/>
        </w:rPr>
        <w:t> juntos.</w:t>
      </w:r>
      <w:r>
        <w:rPr>
          <w:i/>
          <w:color w:val="7F7F7F"/>
          <w:spacing w:val="40"/>
          <w:w w:val="105"/>
          <w:sz w:val="22"/>
        </w:rPr>
        <w:t> </w:t>
      </w:r>
      <w:r>
        <w:rPr>
          <w:i/>
          <w:color w:val="7F7F7F"/>
          <w:w w:val="105"/>
          <w:sz w:val="22"/>
        </w:rPr>
        <w:t>kkkk</w:t>
      </w:r>
      <w:r>
        <w:rPr>
          <w:i/>
          <w:color w:val="7F7F7F"/>
          <w:w w:val="105"/>
          <w:sz w:val="22"/>
        </w:rPr>
        <w:t> Eu</w:t>
      </w:r>
      <w:r>
        <w:rPr>
          <w:i/>
          <w:color w:val="7F7F7F"/>
          <w:w w:val="105"/>
          <w:sz w:val="22"/>
        </w:rPr>
        <w:t> gosto</w:t>
      </w:r>
      <w:r>
        <w:rPr>
          <w:i/>
          <w:color w:val="7F7F7F"/>
          <w:w w:val="105"/>
          <w:sz w:val="22"/>
        </w:rPr>
        <w:t> bastante</w:t>
      </w:r>
      <w:r>
        <w:rPr>
          <w:i/>
          <w:color w:val="7F7F7F"/>
          <w:w w:val="105"/>
          <w:sz w:val="22"/>
        </w:rPr>
        <w:t> do masculino, mas não gosto de ter imagem associada nem ao masculino nem ao feminino.</w:t>
      </w:r>
    </w:p>
    <w:p>
      <w:pPr>
        <w:pStyle w:val="ListParagraph"/>
        <w:spacing w:after="0" w:line="266" w:lineRule="auto"/>
        <w:jc w:val="both"/>
        <w:rPr>
          <w:i/>
          <w:sz w:val="22"/>
        </w:rPr>
        <w:sectPr>
          <w:headerReference w:type="default" r:id="rId57"/>
          <w:headerReference w:type="even" r:id="rId58"/>
          <w:pgSz w:w="11910" w:h="16840"/>
          <w:pgMar w:header="819" w:footer="0" w:top="1120" w:bottom="280" w:left="1417" w:right="566"/>
          <w:pgNumType w:start="31"/>
        </w:sectPr>
      </w:pPr>
    </w:p>
    <w:p>
      <w:pPr>
        <w:pStyle w:val="BodyText"/>
        <w:spacing w:before="100"/>
        <w:rPr>
          <w:i/>
          <w:sz w:val="22"/>
        </w:rPr>
      </w:pPr>
    </w:p>
    <w:p>
      <w:pPr>
        <w:tabs>
          <w:tab w:pos="5716" w:val="left" w:leader="none"/>
        </w:tabs>
        <w:spacing w:before="0"/>
        <w:ind w:left="790" w:right="0" w:firstLine="0"/>
        <w:jc w:val="left"/>
        <w:rPr>
          <w:sz w:val="22"/>
        </w:rPr>
      </w:pPr>
      <w:r>
        <w:rPr>
          <w:i/>
          <w:color w:val="7F7F7F"/>
          <w:w w:val="105"/>
          <w:sz w:val="22"/>
        </w:rPr>
        <w:t>Acho</w:t>
      </w:r>
      <w:r>
        <w:rPr>
          <w:i/>
          <w:color w:val="7F7F7F"/>
          <w:spacing w:val="41"/>
          <w:w w:val="105"/>
          <w:sz w:val="22"/>
        </w:rPr>
        <w:t> </w:t>
      </w:r>
      <w:r>
        <w:rPr>
          <w:i/>
          <w:color w:val="7F7F7F"/>
          <w:w w:val="105"/>
          <w:sz w:val="22"/>
        </w:rPr>
        <w:t>‘ile/dile’</w:t>
      </w:r>
      <w:r>
        <w:rPr>
          <w:i/>
          <w:color w:val="7F7F7F"/>
          <w:spacing w:val="41"/>
          <w:w w:val="105"/>
          <w:sz w:val="22"/>
        </w:rPr>
        <w:t> </w:t>
      </w:r>
      <w:r>
        <w:rPr>
          <w:i/>
          <w:color w:val="7F7F7F"/>
          <w:w w:val="105"/>
          <w:sz w:val="22"/>
        </w:rPr>
        <w:t>mais</w:t>
      </w:r>
      <w:r>
        <w:rPr>
          <w:i/>
          <w:color w:val="7F7F7F"/>
          <w:spacing w:val="42"/>
          <w:w w:val="105"/>
          <w:sz w:val="22"/>
        </w:rPr>
        <w:t> </w:t>
      </w:r>
      <w:r>
        <w:rPr>
          <w:i/>
          <w:color w:val="7F7F7F"/>
          <w:w w:val="105"/>
          <w:sz w:val="22"/>
        </w:rPr>
        <w:t>bonitinho</w:t>
      </w:r>
      <w:r>
        <w:rPr>
          <w:i/>
          <w:color w:val="7F7F7F"/>
          <w:spacing w:val="41"/>
          <w:w w:val="105"/>
          <w:sz w:val="22"/>
        </w:rPr>
        <w:t> </w:t>
      </w:r>
      <w:r>
        <w:rPr>
          <w:i/>
          <w:color w:val="7F7F7F"/>
          <w:w w:val="105"/>
          <w:sz w:val="22"/>
        </w:rPr>
        <w:t>do</w:t>
      </w:r>
      <w:r>
        <w:rPr>
          <w:i/>
          <w:color w:val="7F7F7F"/>
          <w:spacing w:val="41"/>
          <w:w w:val="105"/>
          <w:sz w:val="22"/>
        </w:rPr>
        <w:t> </w:t>
      </w:r>
      <w:r>
        <w:rPr>
          <w:i/>
          <w:color w:val="7F7F7F"/>
          <w:w w:val="105"/>
          <w:sz w:val="22"/>
        </w:rPr>
        <w:t>que</w:t>
      </w:r>
      <w:r>
        <w:rPr>
          <w:i/>
          <w:color w:val="7F7F7F"/>
          <w:spacing w:val="42"/>
          <w:w w:val="105"/>
          <w:sz w:val="22"/>
        </w:rPr>
        <w:t> </w:t>
      </w:r>
      <w:r>
        <w:rPr>
          <w:i/>
          <w:color w:val="7F7F7F"/>
          <w:spacing w:val="-2"/>
          <w:w w:val="105"/>
          <w:sz w:val="22"/>
        </w:rPr>
        <w:t>‘êlo/dêlo’.</w:t>
      </w:r>
      <w:r>
        <w:rPr>
          <w:i/>
          <w:color w:val="7F7F7F"/>
          <w:sz w:val="22"/>
        </w:rPr>
        <w:tab/>
      </w:r>
      <w:r>
        <w:rPr>
          <w:w w:val="105"/>
          <w:sz w:val="22"/>
        </w:rPr>
        <w:t>Autore</w:t>
      </w:r>
      <w:r>
        <w:rPr>
          <w:spacing w:val="69"/>
          <w:w w:val="105"/>
          <w:sz w:val="22"/>
        </w:rPr>
        <w:t> </w:t>
      </w:r>
      <w:r>
        <w:rPr>
          <w:w w:val="105"/>
          <w:sz w:val="22"/>
        </w:rPr>
        <w:t>transmasculine</w:t>
      </w:r>
      <w:r>
        <w:rPr>
          <w:spacing w:val="69"/>
          <w:w w:val="105"/>
          <w:sz w:val="22"/>
        </w:rPr>
        <w:t> </w:t>
      </w:r>
      <w:r>
        <w:rPr>
          <w:w w:val="105"/>
          <w:sz w:val="22"/>
        </w:rPr>
        <w:t>(ile/dile)</w:t>
      </w:r>
      <w:r>
        <w:rPr>
          <w:spacing w:val="69"/>
          <w:w w:val="105"/>
          <w:sz w:val="22"/>
        </w:rPr>
        <w:t> </w:t>
      </w:r>
      <w:r>
        <w:rPr>
          <w:spacing w:val="-10"/>
          <w:w w:val="105"/>
          <w:sz w:val="22"/>
        </w:rPr>
        <w:t>–</w:t>
      </w:r>
    </w:p>
    <w:p>
      <w:pPr>
        <w:spacing w:before="36"/>
        <w:ind w:left="790" w:right="0" w:firstLine="0"/>
        <w:jc w:val="left"/>
        <w:rPr>
          <w:sz w:val="22"/>
        </w:rPr>
      </w:pPr>
      <w:r>
        <w:rPr>
          <w:w w:val="105"/>
          <w:sz w:val="22"/>
        </w:rPr>
        <w:t>Fórum</w:t>
      </w:r>
      <w:r>
        <w:rPr>
          <w:spacing w:val="27"/>
          <w:w w:val="105"/>
          <w:sz w:val="22"/>
        </w:rPr>
        <w:t> </w:t>
      </w:r>
      <w:r>
        <w:rPr>
          <w:w w:val="105"/>
          <w:sz w:val="22"/>
        </w:rPr>
        <w:t>da</w:t>
      </w:r>
      <w:r>
        <w:rPr>
          <w:spacing w:val="27"/>
          <w:w w:val="105"/>
          <w:sz w:val="22"/>
        </w:rPr>
        <w:t> </w:t>
      </w:r>
      <w:r>
        <w:rPr>
          <w:w w:val="105"/>
          <w:sz w:val="22"/>
        </w:rPr>
        <w:t>Soberana,</w:t>
      </w:r>
      <w:r>
        <w:rPr>
          <w:spacing w:val="27"/>
          <w:w w:val="105"/>
          <w:sz w:val="22"/>
        </w:rPr>
        <w:t> </w:t>
      </w:r>
      <w:r>
        <w:rPr>
          <w:spacing w:val="-2"/>
          <w:w w:val="105"/>
          <w:sz w:val="22"/>
        </w:rPr>
        <w:t>01.11.2023</w:t>
      </w:r>
    </w:p>
    <w:p>
      <w:pPr>
        <w:pStyle w:val="ListParagraph"/>
        <w:numPr>
          <w:ilvl w:val="3"/>
          <w:numId w:val="11"/>
        </w:numPr>
        <w:tabs>
          <w:tab w:pos="786" w:val="left" w:leader="none"/>
          <w:tab w:pos="790" w:val="left" w:leader="none"/>
        </w:tabs>
        <w:spacing w:line="266" w:lineRule="auto" w:before="242" w:after="0"/>
        <w:ind w:left="790" w:right="807" w:hanging="651"/>
        <w:jc w:val="both"/>
        <w:rPr>
          <w:sz w:val="22"/>
        </w:rPr>
      </w:pPr>
      <w:r>
        <w:rPr>
          <w:i/>
          <w:color w:val="7F7F7F"/>
          <w:sz w:val="22"/>
        </w:rPr>
        <w:t>Poxa, ilo perguntou na moral, [não] precisava ir na agressividade.</w:t>
      </w:r>
      <w:r>
        <w:rPr>
          <w:i/>
          <w:color w:val="7F7F7F"/>
          <w:spacing w:val="40"/>
          <w:sz w:val="22"/>
        </w:rPr>
        <w:t> </w:t>
      </w:r>
      <w:r>
        <w:rPr>
          <w:i/>
          <w:color w:val="7F7F7F"/>
          <w:sz w:val="22"/>
        </w:rPr>
        <w:t>kkkk</w:t>
      </w:r>
      <w:r>
        <w:rPr>
          <w:i/>
          <w:color w:val="7F7F7F"/>
          <w:spacing w:val="30"/>
          <w:sz w:val="22"/>
        </w:rPr>
        <w:t> </w:t>
      </w:r>
      <w:r>
        <w:rPr>
          <w:sz w:val="22"/>
        </w:rPr>
        <w:t>Referide transneu- tre</w:t>
      </w:r>
      <w:r>
        <w:rPr>
          <w:spacing w:val="40"/>
          <w:sz w:val="22"/>
        </w:rPr>
        <w:t> </w:t>
      </w:r>
      <w:r>
        <w:rPr>
          <w:sz w:val="22"/>
        </w:rPr>
        <w:t>(ilo/dilo)</w:t>
      </w:r>
      <w:r>
        <w:rPr>
          <w:spacing w:val="40"/>
          <w:sz w:val="22"/>
        </w:rPr>
        <w:t> </w:t>
      </w:r>
      <w:r>
        <w:rPr>
          <w:sz w:val="22"/>
        </w:rPr>
        <w:t>–</w:t>
      </w:r>
      <w:r>
        <w:rPr>
          <w:spacing w:val="40"/>
          <w:sz w:val="22"/>
        </w:rPr>
        <w:t> </w:t>
      </w:r>
      <w:r>
        <w:rPr>
          <w:sz w:val="22"/>
        </w:rPr>
        <w:t>Fórum</w:t>
      </w:r>
      <w:r>
        <w:rPr>
          <w:spacing w:val="40"/>
          <w:sz w:val="22"/>
        </w:rPr>
        <w:t> </w:t>
      </w:r>
      <w:r>
        <w:rPr>
          <w:sz w:val="22"/>
        </w:rPr>
        <w:t>da</w:t>
      </w:r>
      <w:r>
        <w:rPr>
          <w:spacing w:val="40"/>
          <w:sz w:val="22"/>
        </w:rPr>
        <w:t> </w:t>
      </w:r>
      <w:r>
        <w:rPr>
          <w:sz w:val="22"/>
        </w:rPr>
        <w:t>Soberana,</w:t>
      </w:r>
      <w:r>
        <w:rPr>
          <w:spacing w:val="40"/>
          <w:sz w:val="22"/>
        </w:rPr>
        <w:t> </w:t>
      </w:r>
      <w:r>
        <w:rPr>
          <w:sz w:val="22"/>
        </w:rPr>
        <w:t>08.02.2023</w:t>
      </w:r>
    </w:p>
    <w:p>
      <w:pPr>
        <w:pStyle w:val="ListParagraph"/>
        <w:numPr>
          <w:ilvl w:val="3"/>
          <w:numId w:val="11"/>
        </w:numPr>
        <w:tabs>
          <w:tab w:pos="786" w:val="left" w:leader="none"/>
          <w:tab w:pos="790" w:val="left" w:leader="none"/>
        </w:tabs>
        <w:spacing w:line="268" w:lineRule="auto" w:before="216" w:after="0"/>
        <w:ind w:left="790" w:right="870" w:hanging="651"/>
        <w:jc w:val="both"/>
        <w:rPr>
          <w:sz w:val="22"/>
        </w:rPr>
      </w:pPr>
      <w:r>
        <w:rPr>
          <w:i/>
          <w:color w:val="7F7F7F"/>
          <w:w w:val="105"/>
          <w:sz w:val="22"/>
        </w:rPr>
        <w:t>Para</w:t>
      </w:r>
      <w:r>
        <w:rPr>
          <w:i/>
          <w:color w:val="7F7F7F"/>
          <w:w w:val="105"/>
          <w:sz w:val="22"/>
        </w:rPr>
        <w:t> ser</w:t>
      </w:r>
      <w:r>
        <w:rPr>
          <w:i/>
          <w:color w:val="7F7F7F"/>
          <w:w w:val="105"/>
          <w:sz w:val="22"/>
        </w:rPr>
        <w:t> 100%</w:t>
      </w:r>
      <w:r>
        <w:rPr>
          <w:i/>
          <w:color w:val="7F7F7F"/>
          <w:w w:val="105"/>
          <w:sz w:val="22"/>
        </w:rPr>
        <w:t> fr[anca]</w:t>
      </w:r>
      <w:r>
        <w:rPr>
          <w:i/>
          <w:color w:val="7F7F7F"/>
          <w:w w:val="105"/>
          <w:sz w:val="22"/>
        </w:rPr>
        <w:t> com</w:t>
      </w:r>
      <w:r>
        <w:rPr>
          <w:i/>
          <w:color w:val="7F7F7F"/>
          <w:w w:val="105"/>
          <w:sz w:val="22"/>
        </w:rPr>
        <w:t> você,</w:t>
      </w:r>
      <w:r>
        <w:rPr>
          <w:i/>
          <w:color w:val="7F7F7F"/>
          <w:w w:val="105"/>
          <w:sz w:val="22"/>
        </w:rPr>
        <w:t> eu</w:t>
      </w:r>
      <w:r>
        <w:rPr>
          <w:i/>
          <w:color w:val="7F7F7F"/>
          <w:w w:val="105"/>
          <w:sz w:val="22"/>
        </w:rPr>
        <w:t> não</w:t>
      </w:r>
      <w:r>
        <w:rPr>
          <w:i/>
          <w:color w:val="7F7F7F"/>
          <w:w w:val="105"/>
          <w:sz w:val="22"/>
        </w:rPr>
        <w:t> descobri</w:t>
      </w:r>
      <w:r>
        <w:rPr>
          <w:i/>
          <w:color w:val="7F7F7F"/>
          <w:w w:val="105"/>
          <w:sz w:val="22"/>
        </w:rPr>
        <w:t> esse</w:t>
      </w:r>
      <w:r>
        <w:rPr>
          <w:i/>
          <w:color w:val="7F7F7F"/>
          <w:w w:val="105"/>
          <w:sz w:val="22"/>
        </w:rPr>
        <w:t> pronome</w:t>
      </w:r>
      <w:r>
        <w:rPr>
          <w:i/>
          <w:color w:val="7F7F7F"/>
          <w:w w:val="105"/>
          <w:sz w:val="22"/>
        </w:rPr>
        <w:t> [‘ila/dila’]</w:t>
      </w:r>
      <w:r>
        <w:rPr>
          <w:i/>
          <w:color w:val="7F7F7F"/>
          <w:w w:val="105"/>
          <w:sz w:val="22"/>
        </w:rPr>
        <w:t> através</w:t>
      </w:r>
      <w:r>
        <w:rPr>
          <w:i/>
          <w:color w:val="7F7F7F"/>
          <w:w w:val="105"/>
          <w:sz w:val="22"/>
        </w:rPr>
        <w:t> de uma</w:t>
      </w:r>
      <w:r>
        <w:rPr>
          <w:i/>
          <w:color w:val="7F7F7F"/>
          <w:w w:val="105"/>
          <w:sz w:val="22"/>
        </w:rPr>
        <w:t> tese</w:t>
      </w:r>
      <w:r>
        <w:rPr>
          <w:i/>
          <w:color w:val="7F7F7F"/>
          <w:w w:val="105"/>
          <w:sz w:val="22"/>
        </w:rPr>
        <w:t> na</w:t>
      </w:r>
      <w:r>
        <w:rPr>
          <w:i/>
          <w:color w:val="7F7F7F"/>
          <w:w w:val="105"/>
          <w:sz w:val="22"/>
        </w:rPr>
        <w:t> Internet</w:t>
      </w:r>
      <w:r>
        <w:rPr>
          <w:i/>
          <w:color w:val="7F7F7F"/>
          <w:w w:val="105"/>
          <w:sz w:val="22"/>
        </w:rPr>
        <w:t> nem</w:t>
      </w:r>
      <w:r>
        <w:rPr>
          <w:i/>
          <w:color w:val="7F7F7F"/>
          <w:w w:val="105"/>
          <w:sz w:val="22"/>
        </w:rPr>
        <w:t> nada.</w:t>
      </w:r>
      <w:r>
        <w:rPr>
          <w:i/>
          <w:color w:val="7F7F7F"/>
          <w:spacing w:val="40"/>
          <w:w w:val="105"/>
          <w:sz w:val="22"/>
        </w:rPr>
        <w:t> </w:t>
      </w:r>
      <w:r>
        <w:rPr>
          <w:i/>
          <w:color w:val="7F7F7F"/>
          <w:w w:val="105"/>
          <w:sz w:val="22"/>
        </w:rPr>
        <w:t>Foi</w:t>
      </w:r>
      <w:r>
        <w:rPr>
          <w:i/>
          <w:color w:val="7F7F7F"/>
          <w:w w:val="105"/>
          <w:sz w:val="22"/>
        </w:rPr>
        <w:t> simplesmente</w:t>
      </w:r>
      <w:r>
        <w:rPr>
          <w:i/>
          <w:color w:val="7F7F7F"/>
          <w:w w:val="105"/>
          <w:sz w:val="22"/>
        </w:rPr>
        <w:t> uma</w:t>
      </w:r>
      <w:r>
        <w:rPr>
          <w:i/>
          <w:color w:val="7F7F7F"/>
          <w:w w:val="105"/>
          <w:sz w:val="22"/>
        </w:rPr>
        <w:t> conclusão</w:t>
      </w:r>
      <w:r>
        <w:rPr>
          <w:i/>
          <w:color w:val="7F7F7F"/>
          <w:w w:val="105"/>
          <w:sz w:val="22"/>
        </w:rPr>
        <w:t> que</w:t>
      </w:r>
      <w:r>
        <w:rPr>
          <w:i/>
          <w:color w:val="7F7F7F"/>
          <w:w w:val="105"/>
          <w:sz w:val="22"/>
        </w:rPr>
        <w:t> eu</w:t>
      </w:r>
      <w:r>
        <w:rPr>
          <w:i/>
          <w:color w:val="7F7F7F"/>
          <w:w w:val="105"/>
          <w:sz w:val="22"/>
        </w:rPr>
        <w:t> cheguei</w:t>
      </w:r>
      <w:r>
        <w:rPr>
          <w:i/>
          <w:color w:val="7F7F7F"/>
          <w:w w:val="105"/>
          <w:sz w:val="22"/>
        </w:rPr>
        <w:t> com uma amiga de que não nos sentimos mulheres apesar de nos expressarmos de forma não só</w:t>
      </w:r>
      <w:r>
        <w:rPr>
          <w:i/>
          <w:color w:val="7F7F7F"/>
          <w:spacing w:val="29"/>
          <w:w w:val="105"/>
          <w:sz w:val="22"/>
        </w:rPr>
        <w:t> </w:t>
      </w:r>
      <w:r>
        <w:rPr>
          <w:i/>
          <w:color w:val="7F7F7F"/>
          <w:w w:val="105"/>
          <w:sz w:val="22"/>
        </w:rPr>
        <w:t>feminina,</w:t>
      </w:r>
      <w:r>
        <w:rPr>
          <w:i/>
          <w:color w:val="7F7F7F"/>
          <w:spacing w:val="33"/>
          <w:w w:val="105"/>
          <w:sz w:val="22"/>
        </w:rPr>
        <w:t> </w:t>
      </w:r>
      <w:r>
        <w:rPr>
          <w:i/>
          <w:color w:val="7F7F7F"/>
          <w:w w:val="105"/>
          <w:sz w:val="22"/>
        </w:rPr>
        <w:t>mas</w:t>
      </w:r>
      <w:r>
        <w:rPr>
          <w:i/>
          <w:color w:val="7F7F7F"/>
          <w:spacing w:val="29"/>
          <w:w w:val="105"/>
          <w:sz w:val="22"/>
        </w:rPr>
        <w:t> </w:t>
      </w:r>
      <w:r>
        <w:rPr>
          <w:i/>
          <w:color w:val="7F7F7F"/>
          <w:w w:val="105"/>
          <w:sz w:val="22"/>
        </w:rPr>
        <w:t>hiperfeminina,</w:t>
      </w:r>
      <w:r>
        <w:rPr>
          <w:i/>
          <w:color w:val="7F7F7F"/>
          <w:spacing w:val="33"/>
          <w:w w:val="105"/>
          <w:sz w:val="22"/>
        </w:rPr>
        <w:t> </w:t>
      </w:r>
      <w:r>
        <w:rPr>
          <w:i/>
          <w:color w:val="7F7F7F"/>
          <w:w w:val="105"/>
          <w:sz w:val="22"/>
        </w:rPr>
        <w:t>mas</w:t>
      </w:r>
      <w:r>
        <w:rPr>
          <w:i/>
          <w:color w:val="7F7F7F"/>
          <w:spacing w:val="29"/>
          <w:w w:val="105"/>
          <w:sz w:val="22"/>
        </w:rPr>
        <w:t> </w:t>
      </w:r>
      <w:r>
        <w:rPr>
          <w:i/>
          <w:color w:val="7F7F7F"/>
          <w:w w:val="105"/>
          <w:sz w:val="22"/>
        </w:rPr>
        <w:t>não</w:t>
      </w:r>
      <w:r>
        <w:rPr>
          <w:i/>
          <w:color w:val="7F7F7F"/>
          <w:spacing w:val="29"/>
          <w:w w:val="105"/>
          <w:sz w:val="22"/>
        </w:rPr>
        <w:t> </w:t>
      </w:r>
      <w:r>
        <w:rPr>
          <w:i/>
          <w:color w:val="7F7F7F"/>
          <w:w w:val="105"/>
          <w:sz w:val="22"/>
        </w:rPr>
        <w:t>se</w:t>
      </w:r>
      <w:r>
        <w:rPr>
          <w:i/>
          <w:color w:val="7F7F7F"/>
          <w:spacing w:val="29"/>
          <w:w w:val="105"/>
          <w:sz w:val="22"/>
        </w:rPr>
        <w:t> </w:t>
      </w:r>
      <w:r>
        <w:rPr>
          <w:i/>
          <w:color w:val="7F7F7F"/>
          <w:w w:val="105"/>
          <w:sz w:val="22"/>
        </w:rPr>
        <w:t>identificar</w:t>
      </w:r>
      <w:r>
        <w:rPr>
          <w:i/>
          <w:color w:val="7F7F7F"/>
          <w:spacing w:val="29"/>
          <w:w w:val="105"/>
          <w:sz w:val="22"/>
        </w:rPr>
        <w:t> </w:t>
      </w:r>
      <w:r>
        <w:rPr>
          <w:i/>
          <w:color w:val="7F7F7F"/>
          <w:w w:val="105"/>
          <w:sz w:val="22"/>
        </w:rPr>
        <w:t>com</w:t>
      </w:r>
      <w:r>
        <w:rPr>
          <w:i/>
          <w:color w:val="7F7F7F"/>
          <w:spacing w:val="29"/>
          <w:w w:val="105"/>
          <w:sz w:val="22"/>
        </w:rPr>
        <w:t> </w:t>
      </w:r>
      <w:r>
        <w:rPr>
          <w:i/>
          <w:color w:val="7F7F7F"/>
          <w:w w:val="105"/>
          <w:sz w:val="22"/>
        </w:rPr>
        <w:t>um</w:t>
      </w:r>
      <w:r>
        <w:rPr>
          <w:i/>
          <w:color w:val="7F7F7F"/>
          <w:spacing w:val="29"/>
          <w:w w:val="105"/>
          <w:sz w:val="22"/>
        </w:rPr>
        <w:t> </w:t>
      </w:r>
      <w:r>
        <w:rPr>
          <w:i/>
          <w:color w:val="7F7F7F"/>
          <w:w w:val="105"/>
          <w:sz w:val="22"/>
        </w:rPr>
        <w:t>gênero</w:t>
      </w:r>
      <w:r>
        <w:rPr>
          <w:i/>
          <w:color w:val="7F7F7F"/>
          <w:spacing w:val="29"/>
          <w:w w:val="105"/>
          <w:sz w:val="22"/>
        </w:rPr>
        <w:t> </w:t>
      </w:r>
      <w:r>
        <w:rPr>
          <w:i/>
          <w:color w:val="7F7F7F"/>
          <w:w w:val="105"/>
          <w:sz w:val="22"/>
        </w:rPr>
        <w:t>em</w:t>
      </w:r>
      <w:r>
        <w:rPr>
          <w:i/>
          <w:color w:val="7F7F7F"/>
          <w:spacing w:val="29"/>
          <w:w w:val="105"/>
          <w:sz w:val="22"/>
        </w:rPr>
        <w:t> </w:t>
      </w:r>
      <w:r>
        <w:rPr>
          <w:i/>
          <w:color w:val="7F7F7F"/>
          <w:w w:val="105"/>
          <w:sz w:val="22"/>
        </w:rPr>
        <w:t>específico e</w:t>
      </w:r>
      <w:r>
        <w:rPr>
          <w:i/>
          <w:color w:val="7F7F7F"/>
          <w:spacing w:val="40"/>
          <w:w w:val="105"/>
          <w:sz w:val="22"/>
        </w:rPr>
        <w:t> </w:t>
      </w:r>
      <w:r>
        <w:rPr>
          <w:i/>
          <w:color w:val="7F7F7F"/>
          <w:w w:val="105"/>
          <w:sz w:val="22"/>
        </w:rPr>
        <w:t>não</w:t>
      </w:r>
      <w:r>
        <w:rPr>
          <w:i/>
          <w:color w:val="7F7F7F"/>
          <w:spacing w:val="40"/>
          <w:w w:val="105"/>
          <w:sz w:val="22"/>
        </w:rPr>
        <w:t> </w:t>
      </w:r>
      <w:r>
        <w:rPr>
          <w:i/>
          <w:color w:val="7F7F7F"/>
          <w:w w:val="105"/>
          <w:sz w:val="22"/>
        </w:rPr>
        <w:t>se</w:t>
      </w:r>
      <w:r>
        <w:rPr>
          <w:i/>
          <w:color w:val="7F7F7F"/>
          <w:spacing w:val="40"/>
          <w:w w:val="105"/>
          <w:sz w:val="22"/>
        </w:rPr>
        <w:t> </w:t>
      </w:r>
      <w:r>
        <w:rPr>
          <w:i/>
          <w:color w:val="7F7F7F"/>
          <w:w w:val="105"/>
          <w:sz w:val="22"/>
        </w:rPr>
        <w:t>sentir</w:t>
      </w:r>
      <w:r>
        <w:rPr>
          <w:i/>
          <w:color w:val="7F7F7F"/>
          <w:spacing w:val="40"/>
          <w:w w:val="105"/>
          <w:sz w:val="22"/>
        </w:rPr>
        <w:t> </w:t>
      </w:r>
      <w:r>
        <w:rPr>
          <w:i/>
          <w:color w:val="7F7F7F"/>
          <w:w w:val="105"/>
          <w:sz w:val="22"/>
        </w:rPr>
        <w:t>exatamente</w:t>
      </w:r>
      <w:r>
        <w:rPr>
          <w:i/>
          <w:color w:val="7F7F7F"/>
          <w:spacing w:val="40"/>
          <w:w w:val="105"/>
          <w:sz w:val="22"/>
        </w:rPr>
        <w:t> </w:t>
      </w:r>
      <w:r>
        <w:rPr>
          <w:i/>
          <w:color w:val="7F7F7F"/>
          <w:w w:val="105"/>
          <w:sz w:val="22"/>
        </w:rPr>
        <w:t>encaixadas</w:t>
      </w:r>
      <w:r>
        <w:rPr>
          <w:i/>
          <w:color w:val="7F7F7F"/>
          <w:spacing w:val="40"/>
          <w:w w:val="105"/>
          <w:sz w:val="22"/>
        </w:rPr>
        <w:t> </w:t>
      </w:r>
      <w:r>
        <w:rPr>
          <w:i/>
          <w:color w:val="7F7F7F"/>
          <w:w w:val="105"/>
          <w:sz w:val="22"/>
        </w:rPr>
        <w:t>nos</w:t>
      </w:r>
      <w:r>
        <w:rPr>
          <w:i/>
          <w:color w:val="7F7F7F"/>
          <w:spacing w:val="40"/>
          <w:w w:val="105"/>
          <w:sz w:val="22"/>
        </w:rPr>
        <w:t> </w:t>
      </w:r>
      <w:r>
        <w:rPr>
          <w:i/>
          <w:color w:val="7F7F7F"/>
          <w:w w:val="105"/>
          <w:sz w:val="22"/>
        </w:rPr>
        <w:t>pronomes</w:t>
      </w:r>
      <w:r>
        <w:rPr>
          <w:i/>
          <w:color w:val="7F7F7F"/>
          <w:spacing w:val="40"/>
          <w:w w:val="105"/>
          <w:sz w:val="22"/>
        </w:rPr>
        <w:t> </w:t>
      </w:r>
      <w:r>
        <w:rPr>
          <w:i/>
          <w:color w:val="7F7F7F"/>
          <w:w w:val="105"/>
          <w:sz w:val="22"/>
        </w:rPr>
        <w:t>‘êlo/dêlo’.</w:t>
      </w:r>
      <w:r>
        <w:rPr>
          <w:i/>
          <w:color w:val="7F7F7F"/>
          <w:spacing w:val="80"/>
          <w:w w:val="105"/>
          <w:sz w:val="22"/>
        </w:rPr>
        <w:t> </w:t>
      </w:r>
      <w:r>
        <w:rPr>
          <w:i/>
          <w:color w:val="7F7F7F"/>
          <w:w w:val="105"/>
          <w:sz w:val="22"/>
        </w:rPr>
        <w:t>Aí</w:t>
      </w:r>
      <w:r>
        <w:rPr>
          <w:i/>
          <w:color w:val="7F7F7F"/>
          <w:spacing w:val="40"/>
          <w:w w:val="105"/>
          <w:sz w:val="22"/>
        </w:rPr>
        <w:t> </w:t>
      </w:r>
      <w:r>
        <w:rPr>
          <w:i/>
          <w:color w:val="7F7F7F"/>
          <w:w w:val="105"/>
          <w:sz w:val="22"/>
        </w:rPr>
        <w:t>um</w:t>
      </w:r>
      <w:r>
        <w:rPr>
          <w:i/>
          <w:color w:val="7F7F7F"/>
          <w:spacing w:val="40"/>
          <w:w w:val="105"/>
          <w:sz w:val="22"/>
        </w:rPr>
        <w:t> </w:t>
      </w:r>
      <w:r>
        <w:rPr>
          <w:i/>
          <w:color w:val="7F7F7F"/>
          <w:w w:val="105"/>
          <w:sz w:val="22"/>
        </w:rPr>
        <w:t>amigo</w:t>
      </w:r>
      <w:r>
        <w:rPr>
          <w:i/>
          <w:color w:val="7F7F7F"/>
          <w:spacing w:val="40"/>
          <w:w w:val="105"/>
          <w:sz w:val="22"/>
        </w:rPr>
        <w:t> </w:t>
      </w:r>
      <w:r>
        <w:rPr>
          <w:i/>
          <w:color w:val="7F7F7F"/>
          <w:w w:val="105"/>
          <w:sz w:val="22"/>
        </w:rPr>
        <w:t>meu trans frescou (‘zoar’ em cearencês) que a gente era ‘ila/dila’ e só fez sentido.</w:t>
      </w:r>
      <w:hyperlink w:history="true" w:anchor="_bookmark54">
        <w:r>
          <w:rPr>
            <w:w w:val="105"/>
            <w:position w:val="8"/>
            <w:sz w:val="16"/>
          </w:rPr>
          <w:t>15</w:t>
        </w:r>
      </w:hyperlink>
      <w:r>
        <w:rPr>
          <w:spacing w:val="40"/>
          <w:w w:val="105"/>
          <w:position w:val="8"/>
          <w:sz w:val="16"/>
        </w:rPr>
        <w:t> </w:t>
      </w:r>
      <w:r>
        <w:rPr>
          <w:w w:val="105"/>
          <w:sz w:val="22"/>
        </w:rPr>
        <w:t>Autora transfeminina (ila/dila moça) – Fórum da Soberana, 30.03.2023</w:t>
      </w:r>
    </w:p>
    <w:p>
      <w:pPr>
        <w:pStyle w:val="BodyText"/>
        <w:spacing w:line="249" w:lineRule="auto" w:before="221"/>
        <w:ind w:left="23" w:right="868" w:firstLine="351"/>
        <w:jc w:val="both"/>
      </w:pPr>
      <w:r>
        <w:rPr>
          <w:w w:val="105"/>
        </w:rPr>
        <w:t>O Espectro I ainda não é amplamente conhecido e ganha nome com este livro.</w:t>
      </w:r>
      <w:r>
        <w:rPr>
          <w:spacing w:val="40"/>
          <w:w w:val="105"/>
        </w:rPr>
        <w:t> </w:t>
      </w:r>
      <w:r>
        <w:rPr>
          <w:w w:val="105"/>
        </w:rPr>
        <w:t>Até agora,</w:t>
      </w:r>
      <w:r>
        <w:rPr>
          <w:w w:val="105"/>
        </w:rPr>
        <w:t> só</w:t>
      </w:r>
      <w:r>
        <w:rPr>
          <w:w w:val="105"/>
        </w:rPr>
        <w:t> encontramos</w:t>
      </w:r>
      <w:r>
        <w:rPr>
          <w:w w:val="105"/>
        </w:rPr>
        <w:t> explicações</w:t>
      </w:r>
      <w:r>
        <w:rPr>
          <w:w w:val="105"/>
        </w:rPr>
        <w:t> esporádicas</w:t>
      </w:r>
      <w:r>
        <w:rPr>
          <w:w w:val="105"/>
        </w:rPr>
        <w:t> das</w:t>
      </w:r>
      <w:r>
        <w:rPr>
          <w:w w:val="105"/>
        </w:rPr>
        <w:t> pessoas</w:t>
      </w:r>
      <w:r>
        <w:rPr>
          <w:w w:val="105"/>
        </w:rPr>
        <w:t> que</w:t>
      </w:r>
      <w:r>
        <w:rPr>
          <w:w w:val="105"/>
        </w:rPr>
        <w:t> adotam</w:t>
      </w:r>
      <w:r>
        <w:rPr>
          <w:w w:val="105"/>
        </w:rPr>
        <w:t> esses</w:t>
      </w:r>
      <w:r>
        <w:rPr>
          <w:w w:val="105"/>
        </w:rPr>
        <w:t> padrões nominais</w:t>
      </w:r>
      <w:r>
        <w:rPr>
          <w:w w:val="105"/>
        </w:rPr>
        <w:t> para</w:t>
      </w:r>
      <w:r>
        <w:rPr>
          <w:w w:val="105"/>
        </w:rPr>
        <w:t> se</w:t>
      </w:r>
      <w:r>
        <w:rPr>
          <w:w w:val="105"/>
        </w:rPr>
        <w:t> posicionar</w:t>
      </w:r>
      <w:r>
        <w:rPr>
          <w:w w:val="105"/>
        </w:rPr>
        <w:t> no</w:t>
      </w:r>
      <w:r>
        <w:rPr>
          <w:w w:val="105"/>
        </w:rPr>
        <w:t> espectro</w:t>
      </w:r>
      <w:r>
        <w:rPr>
          <w:w w:val="105"/>
        </w:rPr>
        <w:t> entre</w:t>
      </w:r>
      <w:r>
        <w:rPr>
          <w:w w:val="105"/>
        </w:rPr>
        <w:t> </w:t>
      </w:r>
      <w:r>
        <w:rPr>
          <w:i/>
          <w:color w:val="7F7F7F"/>
          <w:w w:val="105"/>
        </w:rPr>
        <w:t>homem</w:t>
      </w:r>
      <w:r>
        <w:rPr>
          <w:i/>
          <w:color w:val="7F7F7F"/>
          <w:spacing w:val="40"/>
          <w:w w:val="105"/>
        </w:rPr>
        <w:t> </w:t>
      </w:r>
      <w:r>
        <w:rPr>
          <w:w w:val="105"/>
        </w:rPr>
        <w:t>e</w:t>
      </w:r>
      <w:r>
        <w:rPr>
          <w:w w:val="105"/>
        </w:rPr>
        <w:t> </w:t>
      </w:r>
      <w:r>
        <w:rPr>
          <w:i/>
          <w:color w:val="7F7F7F"/>
          <w:w w:val="105"/>
        </w:rPr>
        <w:t>mulher</w:t>
      </w:r>
      <w:r>
        <w:rPr>
          <w:i/>
          <w:color w:val="7F7F7F"/>
          <w:spacing w:val="-16"/>
          <w:w w:val="105"/>
        </w:rPr>
        <w:t> </w:t>
      </w:r>
      <w:r>
        <w:rPr>
          <w:w w:val="105"/>
        </w:rPr>
        <w:t>.</w:t>
      </w:r>
      <w:r>
        <w:rPr>
          <w:spacing w:val="40"/>
          <w:w w:val="105"/>
        </w:rPr>
        <w:t> </w:t>
      </w:r>
      <w:r>
        <w:rPr>
          <w:w w:val="105"/>
        </w:rPr>
        <w:t>Uma</w:t>
      </w:r>
      <w:r>
        <w:rPr>
          <w:w w:val="105"/>
        </w:rPr>
        <w:t> esquematização dos</w:t>
      </w:r>
      <w:r>
        <w:rPr>
          <w:w w:val="105"/>
        </w:rPr>
        <w:t> padrões</w:t>
      </w:r>
      <w:r>
        <w:rPr>
          <w:w w:val="105"/>
        </w:rPr>
        <w:t> nominais como</w:t>
      </w:r>
      <w:r>
        <w:rPr>
          <w:w w:val="105"/>
        </w:rPr>
        <w:t> a</w:t>
      </w:r>
      <w:r>
        <w:rPr>
          <w:w w:val="105"/>
        </w:rPr>
        <w:t> que</w:t>
      </w:r>
      <w:r>
        <w:rPr>
          <w:w w:val="105"/>
        </w:rPr>
        <w:t> esboçamos</w:t>
      </w:r>
      <w:r>
        <w:rPr>
          <w:w w:val="105"/>
        </w:rPr>
        <w:t> aqui só</w:t>
      </w:r>
      <w:r>
        <w:rPr>
          <w:w w:val="105"/>
        </w:rPr>
        <w:t> pôde</w:t>
      </w:r>
      <w:r>
        <w:rPr>
          <w:w w:val="105"/>
        </w:rPr>
        <w:t> ser</w:t>
      </w:r>
      <w:r>
        <w:rPr>
          <w:w w:val="105"/>
        </w:rPr>
        <w:t> realizada</w:t>
      </w:r>
      <w:r>
        <w:rPr>
          <w:w w:val="105"/>
        </w:rPr>
        <w:t> por</w:t>
      </w:r>
      <w:r>
        <w:rPr>
          <w:w w:val="105"/>
        </w:rPr>
        <w:t> via</w:t>
      </w:r>
      <w:r>
        <w:rPr>
          <w:w w:val="105"/>
        </w:rPr>
        <w:t> de um preenchimento</w:t>
      </w:r>
      <w:r>
        <w:rPr>
          <w:spacing w:val="-14"/>
          <w:w w:val="105"/>
        </w:rPr>
        <w:t> </w:t>
      </w:r>
      <w:r>
        <w:rPr>
          <w:w w:val="105"/>
        </w:rPr>
        <w:t>analógico</w:t>
      </w:r>
      <w:r>
        <w:rPr>
          <w:spacing w:val="-14"/>
          <w:w w:val="105"/>
        </w:rPr>
        <w:t> </w:t>
      </w:r>
      <w:r>
        <w:rPr>
          <w:w w:val="105"/>
        </w:rPr>
        <w:t>de</w:t>
      </w:r>
      <w:r>
        <w:rPr>
          <w:spacing w:val="-14"/>
          <w:w w:val="105"/>
        </w:rPr>
        <w:t> </w:t>
      </w:r>
      <w:r>
        <w:rPr>
          <w:w w:val="105"/>
        </w:rPr>
        <w:t>lacunas</w:t>
      </w:r>
      <w:r>
        <w:rPr>
          <w:spacing w:val="-14"/>
          <w:w w:val="105"/>
        </w:rPr>
        <w:t> </w:t>
      </w:r>
      <w:r>
        <w:rPr>
          <w:w w:val="105"/>
        </w:rPr>
        <w:t>e</w:t>
      </w:r>
      <w:r>
        <w:rPr>
          <w:spacing w:val="-14"/>
          <w:w w:val="105"/>
        </w:rPr>
        <w:t> </w:t>
      </w:r>
      <w:r>
        <w:rPr>
          <w:w w:val="105"/>
        </w:rPr>
        <w:t>um</w:t>
      </w:r>
      <w:r>
        <w:rPr>
          <w:spacing w:val="-14"/>
          <w:w w:val="105"/>
        </w:rPr>
        <w:t> </w:t>
      </w:r>
      <w:r>
        <w:rPr>
          <w:w w:val="105"/>
        </w:rPr>
        <w:t>salto</w:t>
      </w:r>
      <w:r>
        <w:rPr>
          <w:spacing w:val="-14"/>
          <w:w w:val="105"/>
        </w:rPr>
        <w:t> </w:t>
      </w:r>
      <w:r>
        <w:rPr>
          <w:w w:val="105"/>
        </w:rPr>
        <w:t>lógico</w:t>
      </w:r>
      <w:r>
        <w:rPr>
          <w:spacing w:val="-14"/>
          <w:w w:val="105"/>
        </w:rPr>
        <w:t> </w:t>
      </w:r>
      <w:r>
        <w:rPr>
          <w:w w:val="105"/>
        </w:rPr>
        <w:t>da</w:t>
      </w:r>
      <w:r>
        <w:rPr>
          <w:spacing w:val="-14"/>
          <w:w w:val="105"/>
        </w:rPr>
        <w:t> </w:t>
      </w:r>
      <w:r>
        <w:rPr>
          <w:w w:val="105"/>
        </w:rPr>
        <w:t>proposta</w:t>
      </w:r>
      <w:r>
        <w:rPr>
          <w:spacing w:val="-14"/>
          <w:w w:val="105"/>
        </w:rPr>
        <w:t> </w:t>
      </w:r>
      <w:r>
        <w:rPr>
          <w:w w:val="105"/>
        </w:rPr>
        <w:t>de</w:t>
      </w:r>
      <w:r>
        <w:rPr>
          <w:spacing w:val="-14"/>
          <w:w w:val="105"/>
        </w:rPr>
        <w:t> </w:t>
      </w:r>
      <w:r>
        <w:rPr>
          <w:w w:val="105"/>
        </w:rPr>
        <w:t>emprego</w:t>
      </w:r>
      <w:r>
        <w:rPr>
          <w:spacing w:val="-14"/>
          <w:w w:val="105"/>
        </w:rPr>
        <w:t> </w:t>
      </w:r>
      <w:r>
        <w:rPr>
          <w:w w:val="105"/>
        </w:rPr>
        <w:t>ao</w:t>
      </w:r>
      <w:r>
        <w:rPr>
          <w:spacing w:val="-14"/>
          <w:w w:val="105"/>
        </w:rPr>
        <w:t> </w:t>
      </w:r>
      <w:r>
        <w:rPr>
          <w:w w:val="105"/>
        </w:rPr>
        <w:t>emprego uma vez que o emprego espontâneo desses padrões nominais ainda não está fartamente registrado</w:t>
      </w:r>
      <w:r>
        <w:rPr>
          <w:spacing w:val="-4"/>
          <w:w w:val="105"/>
        </w:rPr>
        <w:t> </w:t>
      </w:r>
      <w:r>
        <w:rPr>
          <w:w w:val="105"/>
        </w:rPr>
        <w:t>nos</w:t>
      </w:r>
      <w:r>
        <w:rPr>
          <w:spacing w:val="-5"/>
          <w:w w:val="105"/>
        </w:rPr>
        <w:t> </w:t>
      </w:r>
      <w:r>
        <w:rPr>
          <w:w w:val="105"/>
        </w:rPr>
        <w:t>meios</w:t>
      </w:r>
      <w:r>
        <w:rPr>
          <w:spacing w:val="-5"/>
          <w:w w:val="105"/>
        </w:rPr>
        <w:t> </w:t>
      </w:r>
      <w:r>
        <w:rPr>
          <w:w w:val="105"/>
        </w:rPr>
        <w:t>digitais</w:t>
      </w:r>
      <w:hyperlink w:history="true" w:anchor="_bookmark55">
        <w:r>
          <w:rPr>
            <w:w w:val="105"/>
            <w:position w:val="9"/>
            <w:sz w:val="16"/>
          </w:rPr>
          <w:t>16</w:t>
        </w:r>
      </w:hyperlink>
      <w:r>
        <w:rPr>
          <w:w w:val="105"/>
        </w:rPr>
        <w:t>.</w:t>
      </w:r>
      <w:r>
        <w:rPr>
          <w:spacing w:val="28"/>
          <w:w w:val="105"/>
        </w:rPr>
        <w:t> </w:t>
      </w:r>
      <w:r>
        <w:rPr>
          <w:w w:val="105"/>
        </w:rPr>
        <w:t>Um</w:t>
      </w:r>
      <w:r>
        <w:rPr>
          <w:spacing w:val="-5"/>
          <w:w w:val="105"/>
        </w:rPr>
        <w:t> </w:t>
      </w:r>
      <w:r>
        <w:rPr>
          <w:w w:val="105"/>
        </w:rPr>
        <w:t>estudo</w:t>
      </w:r>
      <w:r>
        <w:rPr>
          <w:spacing w:val="-5"/>
          <w:w w:val="105"/>
        </w:rPr>
        <w:t> </w:t>
      </w:r>
      <w:r>
        <w:rPr>
          <w:w w:val="105"/>
        </w:rPr>
        <w:t>dos</w:t>
      </w:r>
      <w:r>
        <w:rPr>
          <w:spacing w:val="-5"/>
          <w:w w:val="105"/>
        </w:rPr>
        <w:t> </w:t>
      </w:r>
      <w:r>
        <w:rPr>
          <w:w w:val="105"/>
        </w:rPr>
        <w:t>padrões</w:t>
      </w:r>
      <w:r>
        <w:rPr>
          <w:spacing w:val="-5"/>
          <w:w w:val="105"/>
        </w:rPr>
        <w:t> </w:t>
      </w:r>
      <w:r>
        <w:rPr>
          <w:w w:val="105"/>
        </w:rPr>
        <w:t>empregados</w:t>
      </w:r>
      <w:r>
        <w:rPr>
          <w:spacing w:val="-5"/>
          <w:w w:val="105"/>
        </w:rPr>
        <w:t> </w:t>
      </w:r>
      <w:r>
        <w:rPr>
          <w:w w:val="105"/>
        </w:rPr>
        <w:t>por</w:t>
      </w:r>
      <w:r>
        <w:rPr>
          <w:spacing w:val="-5"/>
          <w:w w:val="105"/>
        </w:rPr>
        <w:t> </w:t>
      </w:r>
      <w:r>
        <w:rPr>
          <w:w w:val="105"/>
        </w:rPr>
        <w:t>interagentes</w:t>
      </w:r>
      <w:r>
        <w:rPr>
          <w:spacing w:val="-5"/>
          <w:w w:val="105"/>
        </w:rPr>
        <w:t> </w:t>
      </w:r>
      <w:r>
        <w:rPr>
          <w:w w:val="105"/>
        </w:rPr>
        <w:t>(não só</w:t>
      </w:r>
      <w:r>
        <w:rPr>
          <w:spacing w:val="-16"/>
          <w:w w:val="105"/>
        </w:rPr>
        <w:t> </w:t>
      </w:r>
      <w:r>
        <w:rPr>
          <w:w w:val="105"/>
        </w:rPr>
        <w:t>dos</w:t>
      </w:r>
      <w:r>
        <w:rPr>
          <w:spacing w:val="-16"/>
          <w:w w:val="105"/>
        </w:rPr>
        <w:t> </w:t>
      </w:r>
      <w:r>
        <w:rPr>
          <w:w w:val="105"/>
        </w:rPr>
        <w:t>padrões</w:t>
      </w:r>
      <w:r>
        <w:rPr>
          <w:spacing w:val="-16"/>
          <w:w w:val="105"/>
        </w:rPr>
        <w:t> </w:t>
      </w:r>
      <w:r>
        <w:rPr>
          <w:w w:val="105"/>
        </w:rPr>
        <w:t>adotados</w:t>
      </w:r>
      <w:r>
        <w:rPr>
          <w:spacing w:val="-15"/>
          <w:w w:val="105"/>
        </w:rPr>
        <w:t> </w:t>
      </w:r>
      <w:r>
        <w:rPr>
          <w:w w:val="105"/>
        </w:rPr>
        <w:t>por</w:t>
      </w:r>
      <w:r>
        <w:rPr>
          <w:spacing w:val="-16"/>
          <w:w w:val="105"/>
        </w:rPr>
        <w:t> </w:t>
      </w:r>
      <w:r>
        <w:rPr>
          <w:i/>
          <w:w w:val="105"/>
        </w:rPr>
        <w:t>êlos</w:t>
      </w:r>
      <w:r>
        <w:rPr>
          <w:w w:val="105"/>
        </w:rPr>
        <w:t>)</w:t>
      </w:r>
      <w:r>
        <w:rPr>
          <w:spacing w:val="-16"/>
          <w:w w:val="105"/>
        </w:rPr>
        <w:t> </w:t>
      </w:r>
      <w:r>
        <w:rPr>
          <w:w w:val="105"/>
        </w:rPr>
        <w:t>será</w:t>
      </w:r>
      <w:r>
        <w:rPr>
          <w:spacing w:val="-16"/>
          <w:w w:val="105"/>
        </w:rPr>
        <w:t> </w:t>
      </w:r>
      <w:r>
        <w:rPr>
          <w:w w:val="105"/>
        </w:rPr>
        <w:t>necessário</w:t>
      </w:r>
      <w:r>
        <w:rPr>
          <w:spacing w:val="-15"/>
          <w:w w:val="105"/>
        </w:rPr>
        <w:t> </w:t>
      </w:r>
      <w:r>
        <w:rPr>
          <w:w w:val="105"/>
        </w:rPr>
        <w:t>para</w:t>
      </w:r>
      <w:r>
        <w:rPr>
          <w:spacing w:val="-16"/>
          <w:w w:val="105"/>
        </w:rPr>
        <w:t> </w:t>
      </w:r>
      <w:r>
        <w:rPr>
          <w:w w:val="105"/>
        </w:rPr>
        <w:t>que</w:t>
      </w:r>
      <w:r>
        <w:rPr>
          <w:spacing w:val="-16"/>
          <w:w w:val="105"/>
        </w:rPr>
        <w:t> </w:t>
      </w:r>
      <w:r>
        <w:rPr>
          <w:w w:val="105"/>
        </w:rPr>
        <w:t>se</w:t>
      </w:r>
      <w:r>
        <w:rPr>
          <w:spacing w:val="-16"/>
          <w:w w:val="105"/>
        </w:rPr>
        <w:t> </w:t>
      </w:r>
      <w:r>
        <w:rPr>
          <w:w w:val="105"/>
        </w:rPr>
        <w:t>identifique</w:t>
      </w:r>
      <w:r>
        <w:rPr>
          <w:spacing w:val="-15"/>
          <w:w w:val="105"/>
        </w:rPr>
        <w:t> </w:t>
      </w:r>
      <w:r>
        <w:rPr>
          <w:w w:val="105"/>
        </w:rPr>
        <w:t>como</w:t>
      </w:r>
      <w:r>
        <w:rPr>
          <w:spacing w:val="-16"/>
          <w:w w:val="105"/>
        </w:rPr>
        <w:t> </w:t>
      </w:r>
      <w:r>
        <w:rPr>
          <w:w w:val="105"/>
        </w:rPr>
        <w:t>os</w:t>
      </w:r>
      <w:r>
        <w:rPr>
          <w:spacing w:val="-16"/>
          <w:w w:val="105"/>
        </w:rPr>
        <w:t> </w:t>
      </w:r>
      <w:r>
        <w:rPr>
          <w:w w:val="105"/>
        </w:rPr>
        <w:t>membros de</w:t>
      </w:r>
      <w:r>
        <w:rPr>
          <w:spacing w:val="-7"/>
          <w:w w:val="105"/>
        </w:rPr>
        <w:t> </w:t>
      </w:r>
      <w:r>
        <w:rPr>
          <w:w w:val="105"/>
        </w:rPr>
        <w:t>grupos</w:t>
      </w:r>
      <w:r>
        <w:rPr>
          <w:spacing w:val="-7"/>
          <w:w w:val="105"/>
        </w:rPr>
        <w:t> </w:t>
      </w:r>
      <w:r>
        <w:rPr>
          <w:w w:val="105"/>
        </w:rPr>
        <w:t>que</w:t>
      </w:r>
      <w:r>
        <w:rPr>
          <w:spacing w:val="-7"/>
          <w:w w:val="105"/>
        </w:rPr>
        <w:t> </w:t>
      </w:r>
      <w:r>
        <w:rPr>
          <w:w w:val="105"/>
        </w:rPr>
        <w:t>acolhem</w:t>
      </w:r>
      <w:r>
        <w:rPr>
          <w:spacing w:val="-7"/>
          <w:w w:val="105"/>
        </w:rPr>
        <w:t> </w:t>
      </w:r>
      <w:r>
        <w:rPr>
          <w:w w:val="105"/>
        </w:rPr>
        <w:t>e</w:t>
      </w:r>
      <w:r>
        <w:rPr>
          <w:spacing w:val="-7"/>
          <w:w w:val="105"/>
        </w:rPr>
        <w:t> </w:t>
      </w:r>
      <w:r>
        <w:rPr>
          <w:w w:val="105"/>
        </w:rPr>
        <w:t>incluem</w:t>
      </w:r>
      <w:r>
        <w:rPr>
          <w:spacing w:val="-7"/>
          <w:w w:val="105"/>
        </w:rPr>
        <w:t> </w:t>
      </w:r>
      <w:r>
        <w:rPr>
          <w:w w:val="105"/>
        </w:rPr>
        <w:t>pessoas</w:t>
      </w:r>
      <w:r>
        <w:rPr>
          <w:spacing w:val="-7"/>
          <w:w w:val="105"/>
        </w:rPr>
        <w:t> </w:t>
      </w:r>
      <w:r>
        <w:rPr>
          <w:w w:val="105"/>
        </w:rPr>
        <w:t>trans</w:t>
      </w:r>
      <w:r>
        <w:rPr>
          <w:spacing w:val="-7"/>
          <w:w w:val="105"/>
        </w:rPr>
        <w:t> </w:t>
      </w:r>
      <w:r>
        <w:rPr>
          <w:w w:val="105"/>
        </w:rPr>
        <w:t>e</w:t>
      </w:r>
      <w:r>
        <w:rPr>
          <w:spacing w:val="-7"/>
          <w:w w:val="105"/>
        </w:rPr>
        <w:t> </w:t>
      </w:r>
      <w:r>
        <w:rPr>
          <w:color w:val="7F7F7F"/>
          <w:w w:val="105"/>
        </w:rPr>
        <w:t>‘neutras’</w:t>
      </w:r>
      <w:r>
        <w:rPr>
          <w:color w:val="7F7F7F"/>
          <w:spacing w:val="-7"/>
          <w:w w:val="105"/>
        </w:rPr>
        <w:t> </w:t>
      </w:r>
      <w:r>
        <w:rPr>
          <w:w w:val="105"/>
        </w:rPr>
        <w:t>de</w:t>
      </w:r>
      <w:r>
        <w:rPr>
          <w:spacing w:val="-7"/>
          <w:w w:val="105"/>
        </w:rPr>
        <w:t> </w:t>
      </w:r>
      <w:r>
        <w:rPr>
          <w:w w:val="105"/>
        </w:rPr>
        <w:t>fato</w:t>
      </w:r>
      <w:r>
        <w:rPr>
          <w:spacing w:val="-7"/>
          <w:w w:val="105"/>
        </w:rPr>
        <w:t> </w:t>
      </w:r>
      <w:r>
        <w:rPr>
          <w:w w:val="105"/>
        </w:rPr>
        <w:t>falam</w:t>
      </w:r>
      <w:r>
        <w:rPr>
          <w:spacing w:val="-7"/>
          <w:w w:val="105"/>
        </w:rPr>
        <w:t> </w:t>
      </w:r>
      <w:r>
        <w:rPr>
          <w:w w:val="105"/>
        </w:rPr>
        <w:t>e</w:t>
      </w:r>
      <w:r>
        <w:rPr>
          <w:spacing w:val="-7"/>
          <w:w w:val="105"/>
        </w:rPr>
        <w:t> </w:t>
      </w:r>
      <w:r>
        <w:rPr>
          <w:w w:val="105"/>
        </w:rPr>
        <w:t>escrevem</w:t>
      </w:r>
      <w:r>
        <w:rPr>
          <w:spacing w:val="-7"/>
          <w:w w:val="105"/>
        </w:rPr>
        <w:t> </w:t>
      </w:r>
      <w:r>
        <w:rPr>
          <w:w w:val="105"/>
        </w:rPr>
        <w:t>sobre pessoas</w:t>
      </w:r>
      <w:r>
        <w:rPr>
          <w:w w:val="105"/>
        </w:rPr>
        <w:t> com</w:t>
      </w:r>
      <w:r>
        <w:rPr>
          <w:w w:val="105"/>
        </w:rPr>
        <w:t> tais</w:t>
      </w:r>
      <w:r>
        <w:rPr>
          <w:w w:val="105"/>
        </w:rPr>
        <w:t> identidades</w:t>
      </w:r>
      <w:r>
        <w:rPr>
          <w:w w:val="105"/>
        </w:rPr>
        <w:t> sexuais</w:t>
      </w:r>
      <w:r>
        <w:rPr>
          <w:w w:val="105"/>
        </w:rPr>
        <w:t> infrequentes,</w:t>
      </w:r>
      <w:r>
        <w:rPr>
          <w:w w:val="105"/>
        </w:rPr>
        <w:t> pois</w:t>
      </w:r>
      <w:r>
        <w:rPr>
          <w:w w:val="105"/>
        </w:rPr>
        <w:t> por</w:t>
      </w:r>
      <w:r>
        <w:rPr>
          <w:w w:val="105"/>
        </w:rPr>
        <w:t> muitas</w:t>
      </w:r>
      <w:r>
        <w:rPr>
          <w:w w:val="105"/>
        </w:rPr>
        <w:t> vezes</w:t>
      </w:r>
      <w:r>
        <w:rPr>
          <w:w w:val="105"/>
        </w:rPr>
        <w:t> a</w:t>
      </w:r>
      <w:r>
        <w:rPr>
          <w:w w:val="105"/>
        </w:rPr>
        <w:t> analogia</w:t>
      </w:r>
      <w:r>
        <w:rPr>
          <w:w w:val="105"/>
        </w:rPr>
        <w:t> e</w:t>
      </w:r>
      <w:r>
        <w:rPr>
          <w:w w:val="105"/>
        </w:rPr>
        <w:t> a </w:t>
      </w:r>
      <w:r>
        <w:rPr>
          <w:spacing w:val="-2"/>
          <w:w w:val="105"/>
        </w:rPr>
        <w:t>prescrição</w:t>
      </w:r>
      <w:r>
        <w:rPr>
          <w:spacing w:val="-9"/>
          <w:w w:val="105"/>
        </w:rPr>
        <w:t> </w:t>
      </w:r>
      <w:r>
        <w:rPr>
          <w:spacing w:val="-2"/>
          <w:w w:val="105"/>
        </w:rPr>
        <w:t>não</w:t>
      </w:r>
      <w:r>
        <w:rPr>
          <w:spacing w:val="-9"/>
          <w:w w:val="105"/>
        </w:rPr>
        <w:t> </w:t>
      </w:r>
      <w:r>
        <w:rPr>
          <w:spacing w:val="-2"/>
          <w:w w:val="105"/>
        </w:rPr>
        <w:t>coincidem</w:t>
      </w:r>
      <w:r>
        <w:rPr>
          <w:spacing w:val="-9"/>
          <w:w w:val="105"/>
        </w:rPr>
        <w:t> </w:t>
      </w:r>
      <w:r>
        <w:rPr>
          <w:spacing w:val="-2"/>
          <w:w w:val="105"/>
        </w:rPr>
        <w:t>com</w:t>
      </w:r>
      <w:r>
        <w:rPr>
          <w:spacing w:val="-9"/>
          <w:w w:val="105"/>
        </w:rPr>
        <w:t> </w:t>
      </w:r>
      <w:r>
        <w:rPr>
          <w:spacing w:val="-2"/>
          <w:w w:val="105"/>
        </w:rPr>
        <w:t>o</w:t>
      </w:r>
      <w:r>
        <w:rPr>
          <w:spacing w:val="-9"/>
          <w:w w:val="105"/>
        </w:rPr>
        <w:t> </w:t>
      </w:r>
      <w:r>
        <w:rPr>
          <w:spacing w:val="-2"/>
          <w:w w:val="105"/>
        </w:rPr>
        <w:t>emprego</w:t>
      </w:r>
      <w:r>
        <w:rPr>
          <w:spacing w:val="-9"/>
          <w:w w:val="105"/>
        </w:rPr>
        <w:t> </w:t>
      </w:r>
      <w:r>
        <w:rPr>
          <w:spacing w:val="-2"/>
          <w:w w:val="105"/>
        </w:rPr>
        <w:t>espontâneo</w:t>
      </w:r>
      <w:r>
        <w:rPr>
          <w:spacing w:val="-9"/>
          <w:w w:val="105"/>
        </w:rPr>
        <w:t> </w:t>
      </w:r>
      <w:r>
        <w:rPr>
          <w:spacing w:val="-2"/>
          <w:w w:val="105"/>
        </w:rPr>
        <w:t>observado</w:t>
      </w:r>
      <w:r>
        <w:rPr>
          <w:spacing w:val="-9"/>
          <w:w w:val="105"/>
        </w:rPr>
        <w:t> </w:t>
      </w:r>
      <w:r>
        <w:rPr>
          <w:spacing w:val="-2"/>
          <w:w w:val="105"/>
        </w:rPr>
        <w:t>como</w:t>
      </w:r>
      <w:r>
        <w:rPr>
          <w:spacing w:val="-9"/>
          <w:w w:val="105"/>
        </w:rPr>
        <w:t> </w:t>
      </w:r>
      <w:r>
        <w:rPr>
          <w:spacing w:val="-2"/>
          <w:w w:val="105"/>
        </w:rPr>
        <w:t>expusemos</w:t>
      </w:r>
      <w:r>
        <w:rPr>
          <w:spacing w:val="-9"/>
          <w:w w:val="105"/>
        </w:rPr>
        <w:t> </w:t>
      </w:r>
      <w:r>
        <w:rPr>
          <w:spacing w:val="-2"/>
          <w:w w:val="105"/>
        </w:rPr>
        <w:t>na</w:t>
      </w:r>
      <w:r>
        <w:rPr>
          <w:spacing w:val="-9"/>
          <w:w w:val="105"/>
        </w:rPr>
        <w:t> </w:t>
      </w:r>
      <w:r>
        <w:rPr>
          <w:spacing w:val="-2"/>
          <w:w w:val="105"/>
        </w:rPr>
        <w:t>seção anterior.</w:t>
      </w:r>
    </w:p>
    <w:p>
      <w:pPr>
        <w:pStyle w:val="BodyText"/>
        <w:spacing w:before="105"/>
      </w:pPr>
    </w:p>
    <w:p>
      <w:pPr>
        <w:pStyle w:val="BodyText"/>
        <w:spacing w:line="252" w:lineRule="auto"/>
        <w:ind w:left="23" w:right="870"/>
        <w:jc w:val="both"/>
      </w:pPr>
      <w:r>
        <w:rPr>
          <w:rFonts w:ascii="Georgia" w:hAnsi="Georgia"/>
          <w:b/>
          <w:w w:val="105"/>
        </w:rPr>
        <w:t>Nota:</w:t>
      </w:r>
      <w:r>
        <w:rPr>
          <w:rFonts w:ascii="Georgia" w:hAnsi="Georgia"/>
          <w:b/>
          <w:spacing w:val="80"/>
          <w:w w:val="150"/>
        </w:rPr>
        <w:t> </w:t>
      </w:r>
      <w:r>
        <w:rPr>
          <w:w w:val="105"/>
        </w:rPr>
        <w:t>O</w:t>
      </w:r>
      <w:r>
        <w:rPr>
          <w:spacing w:val="30"/>
          <w:w w:val="105"/>
        </w:rPr>
        <w:t> </w:t>
      </w:r>
      <w:r>
        <w:rPr>
          <w:w w:val="105"/>
        </w:rPr>
        <w:t>fato</w:t>
      </w:r>
      <w:r>
        <w:rPr>
          <w:spacing w:val="30"/>
          <w:w w:val="105"/>
        </w:rPr>
        <w:t> </w:t>
      </w:r>
      <w:r>
        <w:rPr>
          <w:w w:val="105"/>
        </w:rPr>
        <w:t>de</w:t>
      </w:r>
      <w:r>
        <w:rPr>
          <w:spacing w:val="30"/>
          <w:w w:val="105"/>
        </w:rPr>
        <w:t> </w:t>
      </w:r>
      <w:r>
        <w:rPr>
          <w:w w:val="105"/>
        </w:rPr>
        <w:t>que</w:t>
      </w:r>
      <w:r>
        <w:rPr>
          <w:spacing w:val="30"/>
          <w:w w:val="105"/>
        </w:rPr>
        <w:t> </w:t>
      </w:r>
      <w:r>
        <w:rPr>
          <w:w w:val="105"/>
        </w:rPr>
        <w:t>esses</w:t>
      </w:r>
      <w:r>
        <w:rPr>
          <w:spacing w:val="30"/>
          <w:w w:val="105"/>
        </w:rPr>
        <w:t> </w:t>
      </w:r>
      <w:r>
        <w:rPr>
          <w:w w:val="105"/>
        </w:rPr>
        <w:t>padrões</w:t>
      </w:r>
      <w:r>
        <w:rPr>
          <w:spacing w:val="30"/>
          <w:w w:val="105"/>
        </w:rPr>
        <w:t> </w:t>
      </w:r>
      <w:r>
        <w:rPr>
          <w:w w:val="105"/>
        </w:rPr>
        <w:t>nominais</w:t>
      </w:r>
      <w:r>
        <w:rPr>
          <w:spacing w:val="30"/>
          <w:w w:val="105"/>
        </w:rPr>
        <w:t> </w:t>
      </w:r>
      <w:r>
        <w:rPr>
          <w:w w:val="105"/>
        </w:rPr>
        <w:t>são</w:t>
      </w:r>
      <w:r>
        <w:rPr>
          <w:spacing w:val="30"/>
          <w:w w:val="105"/>
        </w:rPr>
        <w:t> </w:t>
      </w:r>
      <w:r>
        <w:rPr>
          <w:w w:val="105"/>
        </w:rPr>
        <w:t>adotados</w:t>
      </w:r>
      <w:r>
        <w:rPr>
          <w:spacing w:val="30"/>
          <w:w w:val="105"/>
        </w:rPr>
        <w:t> </w:t>
      </w:r>
      <w:r>
        <w:rPr>
          <w:w w:val="105"/>
        </w:rPr>
        <w:t>por</w:t>
      </w:r>
      <w:r>
        <w:rPr>
          <w:spacing w:val="30"/>
          <w:w w:val="105"/>
        </w:rPr>
        <w:t> </w:t>
      </w:r>
      <w:r>
        <w:rPr>
          <w:w w:val="105"/>
        </w:rPr>
        <w:t>algumas</w:t>
      </w:r>
      <w:r>
        <w:rPr>
          <w:spacing w:val="30"/>
          <w:w w:val="105"/>
        </w:rPr>
        <w:t> </w:t>
      </w:r>
      <w:r>
        <w:rPr>
          <w:w w:val="105"/>
        </w:rPr>
        <w:t>pessoas</w:t>
      </w:r>
      <w:r>
        <w:rPr>
          <w:spacing w:val="30"/>
          <w:w w:val="105"/>
        </w:rPr>
        <w:t> </w:t>
      </w:r>
      <w:r>
        <w:rPr>
          <w:w w:val="105"/>
        </w:rPr>
        <w:t>que os interpretam no Espectro I não implica que todas as pessoas que se identificam como </w:t>
      </w:r>
      <w:r>
        <w:rPr>
          <w:color w:val="7F7F7F"/>
          <w:w w:val="105"/>
        </w:rPr>
        <w:t>‘transmasculinos’</w:t>
      </w:r>
      <w:r>
        <w:rPr>
          <w:w w:val="105"/>
        </w:rPr>
        <w:t>,</w:t>
      </w:r>
      <w:r>
        <w:rPr>
          <w:w w:val="105"/>
        </w:rPr>
        <w:t> </w:t>
      </w:r>
      <w:r>
        <w:rPr>
          <w:color w:val="7F7F7F"/>
          <w:w w:val="105"/>
        </w:rPr>
        <w:t>‘transmasculines’</w:t>
      </w:r>
      <w:r>
        <w:rPr>
          <w:w w:val="105"/>
        </w:rPr>
        <w:t>,</w:t>
      </w:r>
      <w:r>
        <w:rPr>
          <w:w w:val="105"/>
        </w:rPr>
        <w:t> </w:t>
      </w:r>
      <w:r>
        <w:rPr>
          <w:color w:val="7F7F7F"/>
          <w:w w:val="105"/>
        </w:rPr>
        <w:t>‘transneutres’</w:t>
      </w:r>
      <w:r>
        <w:rPr>
          <w:w w:val="105"/>
        </w:rPr>
        <w:t>,</w:t>
      </w:r>
      <w:r>
        <w:rPr>
          <w:w w:val="105"/>
        </w:rPr>
        <w:t> </w:t>
      </w:r>
      <w:r>
        <w:rPr>
          <w:color w:val="7F7F7F"/>
          <w:w w:val="105"/>
        </w:rPr>
        <w:t>‘transfeminines’</w:t>
      </w:r>
      <w:r>
        <w:rPr>
          <w:color w:val="7F7F7F"/>
          <w:w w:val="105"/>
        </w:rPr>
        <w:t> </w:t>
      </w:r>
      <w:r>
        <w:rPr>
          <w:w w:val="105"/>
        </w:rPr>
        <w:t>e</w:t>
      </w:r>
      <w:r>
        <w:rPr>
          <w:w w:val="105"/>
        </w:rPr>
        <w:t> </w:t>
      </w:r>
      <w:r>
        <w:rPr>
          <w:color w:val="7F7F7F"/>
          <w:w w:val="105"/>
        </w:rPr>
        <w:t>‘transfemininas’ </w:t>
      </w:r>
      <w:r>
        <w:rPr>
          <w:w w:val="105"/>
        </w:rPr>
        <w:t>precisem</w:t>
      </w:r>
      <w:r>
        <w:rPr>
          <w:w w:val="105"/>
        </w:rPr>
        <w:t> adotar</w:t>
      </w:r>
      <w:r>
        <w:rPr>
          <w:w w:val="105"/>
        </w:rPr>
        <w:t> esses</w:t>
      </w:r>
      <w:r>
        <w:rPr>
          <w:w w:val="105"/>
        </w:rPr>
        <w:t> padrões</w:t>
      </w:r>
      <w:r>
        <w:rPr>
          <w:w w:val="105"/>
        </w:rPr>
        <w:t> nominais.</w:t>
      </w:r>
      <w:r>
        <w:rPr>
          <w:spacing w:val="40"/>
          <w:w w:val="105"/>
        </w:rPr>
        <w:t> </w:t>
      </w:r>
      <w:r>
        <w:rPr>
          <w:w w:val="105"/>
        </w:rPr>
        <w:t>Aqui</w:t>
      </w:r>
      <w:r>
        <w:rPr>
          <w:w w:val="105"/>
        </w:rPr>
        <w:t> estamos</w:t>
      </w:r>
      <w:r>
        <w:rPr>
          <w:w w:val="105"/>
        </w:rPr>
        <w:t> informando</w:t>
      </w:r>
      <w:r>
        <w:rPr>
          <w:w w:val="105"/>
        </w:rPr>
        <w:t> como</w:t>
      </w:r>
      <w:r>
        <w:rPr>
          <w:w w:val="105"/>
        </w:rPr>
        <w:t> os</w:t>
      </w:r>
      <w:r>
        <w:rPr>
          <w:w w:val="105"/>
        </w:rPr>
        <w:t> padrões nominais</w:t>
      </w:r>
      <w:r>
        <w:rPr>
          <w:w w:val="105"/>
        </w:rPr>
        <w:t> são</w:t>
      </w:r>
      <w:r>
        <w:rPr>
          <w:w w:val="105"/>
        </w:rPr>
        <w:t> interpretados</w:t>
      </w:r>
      <w:r>
        <w:rPr>
          <w:w w:val="105"/>
        </w:rPr>
        <w:t> por</w:t>
      </w:r>
      <w:r>
        <w:rPr>
          <w:w w:val="105"/>
        </w:rPr>
        <w:t> parte</w:t>
      </w:r>
      <w:r>
        <w:rPr>
          <w:w w:val="105"/>
        </w:rPr>
        <w:t> de</w:t>
      </w:r>
      <w:r>
        <w:rPr>
          <w:w w:val="105"/>
        </w:rPr>
        <w:t> </w:t>
      </w:r>
      <w:r>
        <w:rPr>
          <w:i/>
          <w:w w:val="105"/>
        </w:rPr>
        <w:t>nós</w:t>
      </w:r>
      <w:r>
        <w:rPr>
          <w:i/>
          <w:w w:val="105"/>
        </w:rPr>
        <w:t> brasileires</w:t>
      </w:r>
      <w:r>
        <w:rPr>
          <w:w w:val="105"/>
        </w:rPr>
        <w:t>,</w:t>
      </w:r>
      <w:r>
        <w:rPr>
          <w:w w:val="105"/>
        </w:rPr>
        <w:t> uma</w:t>
      </w:r>
      <w:r>
        <w:rPr>
          <w:w w:val="105"/>
        </w:rPr>
        <w:t> informação</w:t>
      </w:r>
      <w:r>
        <w:rPr>
          <w:w w:val="105"/>
        </w:rPr>
        <w:t> que</w:t>
      </w:r>
      <w:r>
        <w:rPr>
          <w:w w:val="105"/>
        </w:rPr>
        <w:t> pode</w:t>
      </w:r>
      <w:r>
        <w:rPr>
          <w:w w:val="105"/>
        </w:rPr>
        <w:t> ser</w:t>
      </w:r>
      <w:r>
        <w:rPr>
          <w:spacing w:val="80"/>
          <w:w w:val="105"/>
        </w:rPr>
        <w:t> </w:t>
      </w:r>
      <w:r>
        <w:rPr>
          <w:w w:val="105"/>
        </w:rPr>
        <w:t>útil para quem se identifica nesses pontos do espectro.</w:t>
      </w:r>
    </w:p>
    <w:p>
      <w:pPr>
        <w:pStyle w:val="BodyText"/>
        <w:spacing w:before="120"/>
      </w:pPr>
    </w:p>
    <w:p>
      <w:pPr>
        <w:pStyle w:val="Heading3"/>
        <w:numPr>
          <w:ilvl w:val="2"/>
          <w:numId w:val="10"/>
        </w:numPr>
        <w:tabs>
          <w:tab w:pos="986" w:val="left" w:leader="none"/>
        </w:tabs>
        <w:spacing w:line="240" w:lineRule="auto" w:before="1" w:after="0"/>
        <w:ind w:left="986" w:right="0" w:hanging="963"/>
        <w:jc w:val="left"/>
      </w:pPr>
      <w:bookmarkStart w:name="Outras identidades sexuais" w:id="72"/>
      <w:bookmarkEnd w:id="72"/>
      <w:r>
        <w:rPr>
          <w:b w:val="0"/>
        </w:rPr>
      </w:r>
      <w:bookmarkStart w:name="_bookmark53" w:id="73"/>
      <w:bookmarkEnd w:id="73"/>
      <w:r>
        <w:rPr>
          <w:b w:val="0"/>
        </w:rPr>
      </w:r>
      <w:r>
        <w:rPr>
          <w:w w:val="105"/>
        </w:rPr>
        <w:t>Outras</w:t>
      </w:r>
      <w:r>
        <w:rPr>
          <w:spacing w:val="23"/>
          <w:w w:val="105"/>
        </w:rPr>
        <w:t> </w:t>
      </w:r>
      <w:r>
        <w:rPr>
          <w:w w:val="105"/>
        </w:rPr>
        <w:t>identidades</w:t>
      </w:r>
      <w:r>
        <w:rPr>
          <w:spacing w:val="23"/>
          <w:w w:val="105"/>
        </w:rPr>
        <w:t> </w:t>
      </w:r>
      <w:r>
        <w:rPr>
          <w:spacing w:val="-2"/>
          <w:w w:val="105"/>
        </w:rPr>
        <w:t>sexuais</w:t>
      </w:r>
    </w:p>
    <w:p>
      <w:pPr>
        <w:pStyle w:val="BodyText"/>
        <w:spacing w:line="252" w:lineRule="auto" w:before="170"/>
        <w:ind w:left="22" w:right="869"/>
        <w:jc w:val="both"/>
      </w:pPr>
      <w:r>
        <w:rPr>
          <w:w w:val="105"/>
        </w:rPr>
        <w:t>Três pronomes propostos ocorrem com baixíssima frequência no coletivo estudado, pois nenhum membro da Soberana os adota:</w:t>
      </w:r>
      <w:r>
        <w:rPr>
          <w:spacing w:val="40"/>
          <w:w w:val="105"/>
        </w:rPr>
        <w:t> </w:t>
      </w:r>
      <w:r>
        <w:rPr>
          <w:i/>
          <w:color w:val="7F7F7F"/>
          <w:w w:val="105"/>
        </w:rPr>
        <w:t>éle</w:t>
      </w:r>
      <w:r>
        <w:rPr>
          <w:w w:val="105"/>
        </w:rPr>
        <w:t>, </w:t>
      </w:r>
      <w:r>
        <w:rPr>
          <w:i/>
          <w:color w:val="7F7F7F"/>
          <w:w w:val="105"/>
        </w:rPr>
        <w:t>êla</w:t>
      </w:r>
      <w:r>
        <w:rPr>
          <w:i/>
          <w:color w:val="7F7F7F"/>
          <w:spacing w:val="31"/>
          <w:w w:val="105"/>
        </w:rPr>
        <w:t> </w:t>
      </w:r>
      <w:r>
        <w:rPr>
          <w:w w:val="105"/>
        </w:rPr>
        <w:t>e </w:t>
      </w:r>
      <w:r>
        <w:rPr>
          <w:i/>
          <w:color w:val="7F7F7F"/>
          <w:w w:val="105"/>
        </w:rPr>
        <w:t>élo</w:t>
      </w:r>
      <w:r>
        <w:rPr>
          <w:w w:val="105"/>
        </w:rPr>
        <w:t>.</w:t>
      </w:r>
      <w:r>
        <w:rPr>
          <w:spacing w:val="40"/>
          <w:w w:val="105"/>
        </w:rPr>
        <w:t> </w:t>
      </w:r>
      <w:r>
        <w:rPr>
          <w:w w:val="105"/>
        </w:rPr>
        <w:t>Encontramos um único emprego do</w:t>
      </w:r>
      <w:r>
        <w:rPr>
          <w:spacing w:val="-13"/>
          <w:w w:val="105"/>
        </w:rPr>
        <w:t> </w:t>
      </w:r>
      <w:r>
        <w:rPr>
          <w:w w:val="105"/>
        </w:rPr>
        <w:t>pronome</w:t>
      </w:r>
      <w:r>
        <w:rPr>
          <w:spacing w:val="-13"/>
          <w:w w:val="105"/>
        </w:rPr>
        <w:t> </w:t>
      </w:r>
      <w:r>
        <w:rPr>
          <w:i/>
          <w:color w:val="7F7F7F"/>
          <w:w w:val="105"/>
        </w:rPr>
        <w:t>éle </w:t>
      </w:r>
      <w:r>
        <w:rPr>
          <w:w w:val="105"/>
        </w:rPr>
        <w:t>em</w:t>
      </w:r>
      <w:r>
        <w:rPr>
          <w:spacing w:val="-13"/>
          <w:w w:val="105"/>
        </w:rPr>
        <w:t> </w:t>
      </w:r>
      <w:r>
        <w:rPr>
          <w:w w:val="105"/>
        </w:rPr>
        <w:t>um</w:t>
      </w:r>
      <w:r>
        <w:rPr>
          <w:spacing w:val="-13"/>
          <w:w w:val="105"/>
        </w:rPr>
        <w:t> </w:t>
      </w:r>
      <w:r>
        <w:rPr>
          <w:w w:val="105"/>
        </w:rPr>
        <w:t>comentário</w:t>
      </w:r>
      <w:r>
        <w:rPr>
          <w:spacing w:val="-13"/>
          <w:w w:val="105"/>
        </w:rPr>
        <w:t> </w:t>
      </w:r>
      <w:r>
        <w:rPr>
          <w:w w:val="105"/>
        </w:rPr>
        <w:t>de</w:t>
      </w:r>
      <w:r>
        <w:rPr>
          <w:spacing w:val="-13"/>
          <w:w w:val="105"/>
        </w:rPr>
        <w:t> </w:t>
      </w:r>
      <w:r>
        <w:rPr>
          <w:w w:val="105"/>
        </w:rPr>
        <w:t>uma</w:t>
      </w:r>
      <w:r>
        <w:rPr>
          <w:spacing w:val="-13"/>
          <w:w w:val="105"/>
        </w:rPr>
        <w:t> </w:t>
      </w:r>
      <w:r>
        <w:rPr>
          <w:w w:val="105"/>
        </w:rPr>
        <w:t>imagem,</w:t>
      </w:r>
      <w:r>
        <w:rPr>
          <w:spacing w:val="-10"/>
          <w:w w:val="105"/>
        </w:rPr>
        <w:t> </w:t>
      </w:r>
      <w:r>
        <w:rPr>
          <w:w w:val="105"/>
        </w:rPr>
        <w:t>aparentemente</w:t>
      </w:r>
      <w:r>
        <w:rPr>
          <w:spacing w:val="-13"/>
          <w:w w:val="105"/>
        </w:rPr>
        <w:t> </w:t>
      </w:r>
      <w:r>
        <w:rPr>
          <w:w w:val="105"/>
        </w:rPr>
        <w:t>como</w:t>
      </w:r>
      <w:r>
        <w:rPr>
          <w:spacing w:val="-13"/>
          <w:w w:val="105"/>
        </w:rPr>
        <w:t> </w:t>
      </w:r>
      <w:r>
        <w:rPr>
          <w:w w:val="105"/>
        </w:rPr>
        <w:t>um</w:t>
      </w:r>
      <w:r>
        <w:rPr>
          <w:spacing w:val="-13"/>
          <w:w w:val="105"/>
        </w:rPr>
        <w:t> </w:t>
      </w:r>
      <w:r>
        <w:rPr>
          <w:w w:val="105"/>
        </w:rPr>
        <w:t>pronome</w:t>
      </w:r>
      <w:r>
        <w:rPr>
          <w:spacing w:val="-13"/>
          <w:w w:val="105"/>
        </w:rPr>
        <w:t> </w:t>
      </w:r>
      <w:r>
        <w:rPr>
          <w:color w:val="7F7F7F"/>
          <w:w w:val="105"/>
        </w:rPr>
        <w:t>‘de moços’</w:t>
      </w:r>
      <w:r>
        <w:rPr>
          <w:w w:val="105"/>
        </w:rPr>
        <w:t>.</w:t>
      </w:r>
      <w:r>
        <w:rPr>
          <w:spacing w:val="17"/>
          <w:w w:val="105"/>
        </w:rPr>
        <w:t> </w:t>
      </w:r>
      <w:r>
        <w:rPr>
          <w:w w:val="105"/>
        </w:rPr>
        <w:t>Por</w:t>
      </w:r>
      <w:r>
        <w:rPr>
          <w:spacing w:val="-11"/>
          <w:w w:val="105"/>
        </w:rPr>
        <w:t> </w:t>
      </w:r>
      <w:r>
        <w:rPr>
          <w:w w:val="105"/>
        </w:rPr>
        <w:t>outro</w:t>
      </w:r>
      <w:r>
        <w:rPr>
          <w:spacing w:val="-11"/>
          <w:w w:val="105"/>
        </w:rPr>
        <w:t> </w:t>
      </w:r>
      <w:r>
        <w:rPr>
          <w:w w:val="105"/>
        </w:rPr>
        <w:t>método</w:t>
      </w:r>
      <w:r>
        <w:rPr>
          <w:spacing w:val="-10"/>
          <w:w w:val="105"/>
        </w:rPr>
        <w:t> </w:t>
      </w:r>
      <w:r>
        <w:rPr>
          <w:w w:val="105"/>
        </w:rPr>
        <w:t>de</w:t>
      </w:r>
      <w:r>
        <w:rPr>
          <w:spacing w:val="-10"/>
          <w:w w:val="105"/>
        </w:rPr>
        <w:t> </w:t>
      </w:r>
      <w:r>
        <w:rPr>
          <w:w w:val="105"/>
        </w:rPr>
        <w:t>investigação,</w:t>
      </w:r>
      <w:r>
        <w:rPr>
          <w:spacing w:val="-9"/>
          <w:w w:val="105"/>
        </w:rPr>
        <w:t> </w:t>
      </w:r>
      <w:r>
        <w:rPr>
          <w:w w:val="105"/>
        </w:rPr>
        <w:t>outro</w:t>
      </w:r>
      <w:r>
        <w:rPr>
          <w:spacing w:val="-10"/>
          <w:w w:val="105"/>
        </w:rPr>
        <w:t> </w:t>
      </w:r>
      <w:r>
        <w:rPr>
          <w:w w:val="105"/>
        </w:rPr>
        <w:t>linguista</w:t>
      </w:r>
      <w:r>
        <w:rPr>
          <w:spacing w:val="-11"/>
          <w:w w:val="105"/>
        </w:rPr>
        <w:t> </w:t>
      </w:r>
      <w:r>
        <w:rPr>
          <w:w w:val="105"/>
        </w:rPr>
        <w:t>conseguiu</w:t>
      </w:r>
      <w:r>
        <w:rPr>
          <w:spacing w:val="-11"/>
          <w:w w:val="105"/>
        </w:rPr>
        <w:t> </w:t>
      </w:r>
      <w:r>
        <w:rPr>
          <w:w w:val="105"/>
        </w:rPr>
        <w:t>identificar</w:t>
      </w:r>
      <w:r>
        <w:rPr>
          <w:spacing w:val="-11"/>
          <w:w w:val="105"/>
        </w:rPr>
        <w:t> </w:t>
      </w:r>
      <w:r>
        <w:rPr>
          <w:w w:val="105"/>
        </w:rPr>
        <w:t>empregos do</w:t>
      </w:r>
      <w:r>
        <w:rPr>
          <w:spacing w:val="-7"/>
          <w:w w:val="105"/>
        </w:rPr>
        <w:t> </w:t>
      </w:r>
      <w:r>
        <w:rPr>
          <w:w w:val="105"/>
        </w:rPr>
        <w:t>pronome</w:t>
      </w:r>
      <w:r>
        <w:rPr>
          <w:spacing w:val="-7"/>
          <w:w w:val="105"/>
        </w:rPr>
        <w:t> </w:t>
      </w:r>
      <w:r>
        <w:rPr>
          <w:i/>
          <w:color w:val="7F7F7F"/>
          <w:w w:val="105"/>
        </w:rPr>
        <w:t>êla </w:t>
      </w:r>
      <w:r>
        <w:rPr>
          <w:w w:val="105"/>
        </w:rPr>
        <w:t>construindo</w:t>
      </w:r>
      <w:r>
        <w:rPr>
          <w:spacing w:val="-7"/>
          <w:w w:val="105"/>
        </w:rPr>
        <w:t> </w:t>
      </w:r>
      <w:r>
        <w:rPr>
          <w:w w:val="105"/>
        </w:rPr>
        <w:t>o</w:t>
      </w:r>
      <w:r>
        <w:rPr>
          <w:spacing w:val="-6"/>
          <w:w w:val="105"/>
        </w:rPr>
        <w:t> </w:t>
      </w:r>
      <w:r>
        <w:rPr>
          <w:color w:val="7F7F7F"/>
          <w:w w:val="105"/>
        </w:rPr>
        <w:t>‘gênero</w:t>
      </w:r>
      <w:r>
        <w:rPr>
          <w:color w:val="7F7F7F"/>
          <w:spacing w:val="-7"/>
          <w:w w:val="105"/>
        </w:rPr>
        <w:t> </w:t>
      </w:r>
      <w:r>
        <w:rPr>
          <w:color w:val="7F7F7F"/>
          <w:w w:val="105"/>
        </w:rPr>
        <w:t>neutro’</w:t>
      </w:r>
      <w:r>
        <w:rPr>
          <w:color w:val="7F7F7F"/>
          <w:spacing w:val="-7"/>
          <w:w w:val="105"/>
        </w:rPr>
        <w:t> </w:t>
      </w:r>
      <w:r>
        <w:rPr>
          <w:w w:val="105"/>
        </w:rPr>
        <w:t>de</w:t>
      </w:r>
      <w:r>
        <w:rPr>
          <w:spacing w:val="-7"/>
          <w:w w:val="105"/>
        </w:rPr>
        <w:t> </w:t>
      </w:r>
      <w:r>
        <w:rPr>
          <w:w w:val="105"/>
        </w:rPr>
        <w:t>uma</w:t>
      </w:r>
      <w:r>
        <w:rPr>
          <w:spacing w:val="-7"/>
          <w:w w:val="105"/>
        </w:rPr>
        <w:t> </w:t>
      </w:r>
      <w:r>
        <w:rPr>
          <w:w w:val="105"/>
        </w:rPr>
        <w:t>pessoa</w:t>
      </w:r>
      <w:r>
        <w:rPr>
          <w:spacing w:val="-7"/>
          <w:w w:val="105"/>
        </w:rPr>
        <w:t> </w:t>
      </w:r>
      <w:r>
        <w:rPr>
          <w:w w:val="105"/>
        </w:rPr>
        <w:t>trans</w:t>
      </w:r>
      <w:r>
        <w:rPr>
          <w:spacing w:val="-7"/>
          <w:w w:val="105"/>
        </w:rPr>
        <w:t> </w:t>
      </w:r>
      <w:hyperlink w:history="true" w:anchor="_bookmark128">
        <w:r>
          <w:rPr>
            <w:w w:val="105"/>
          </w:rPr>
          <w:t>(CARVALHO,</w:t>
        </w:r>
      </w:hyperlink>
      <w:r>
        <w:rPr>
          <w:spacing w:val="-7"/>
          <w:w w:val="105"/>
        </w:rPr>
        <w:t> </w:t>
      </w:r>
      <w:hyperlink w:history="true" w:anchor="_bookmark128">
        <w:r>
          <w:rPr>
            <w:w w:val="105"/>
          </w:rPr>
          <w:t>2022),</w:t>
        </w:r>
      </w:hyperlink>
      <w:r>
        <w:rPr>
          <w:w w:val="105"/>
        </w:rPr>
        <w:t> provavelmente como um pronome </w:t>
      </w:r>
      <w:r>
        <w:rPr>
          <w:color w:val="7F7F7F"/>
          <w:w w:val="105"/>
        </w:rPr>
        <w:t>‘de moças’</w:t>
      </w:r>
      <w:r>
        <w:rPr>
          <w:w w:val="105"/>
        </w:rPr>
        <w:t>.</w:t>
      </w:r>
      <w:r>
        <w:rPr>
          <w:w w:val="105"/>
        </w:rPr>
        <w:t> No nosso corpus, todas as outras ocorrên- cias desses pronomes estão ou em listas de pronomes ou em propostas de pronomes.</w:t>
      </w:r>
    </w:p>
    <w:p>
      <w:pPr>
        <w:pStyle w:val="BodyText"/>
        <w:spacing w:before="10"/>
        <w:rPr>
          <w:sz w:val="11"/>
        </w:rPr>
      </w:pPr>
      <w:r>
        <w:rPr>
          <w:sz w:val="11"/>
        </w:rPr>
        <mc:AlternateContent>
          <mc:Choice Requires="wps">
            <w:drawing>
              <wp:anchor distT="0" distB="0" distL="0" distR="0" allowOverlap="1" layoutInCell="1" locked="0" behindDoc="1" simplePos="0" relativeHeight="487603200">
                <wp:simplePos x="0" y="0"/>
                <wp:positionH relativeFrom="page">
                  <wp:posOffset>914400</wp:posOffset>
                </wp:positionH>
                <wp:positionV relativeFrom="paragraph">
                  <wp:posOffset>102183</wp:posOffset>
                </wp:positionV>
                <wp:extent cx="2292985" cy="1270"/>
                <wp:effectExtent l="0" t="0" r="0" b="0"/>
                <wp:wrapTopAndBottom/>
                <wp:docPr id="104" name="Graphic 104"/>
                <wp:cNvGraphicFramePr>
                  <a:graphicFrameLocks/>
                </wp:cNvGraphicFramePr>
                <a:graphic>
                  <a:graphicData uri="http://schemas.microsoft.com/office/word/2010/wordprocessingShape">
                    <wps:wsp>
                      <wps:cNvPr id="104" name="Graphic 104"/>
                      <wps:cNvSpPr/>
                      <wps:spPr>
                        <a:xfrm>
                          <a:off x="0" y="0"/>
                          <a:ext cx="2292985" cy="1270"/>
                        </a:xfrm>
                        <a:custGeom>
                          <a:avLst/>
                          <a:gdLst/>
                          <a:ahLst/>
                          <a:cxnLst/>
                          <a:rect l="l" t="t" r="r" b="b"/>
                          <a:pathLst>
                            <a:path w="2292985" h="0">
                              <a:moveTo>
                                <a:pt x="0" y="0"/>
                              </a:moveTo>
                              <a:lnTo>
                                <a:pt x="2292438" y="0"/>
                              </a:lnTo>
                            </a:path>
                          </a:pathLst>
                        </a:custGeom>
                        <a:ln w="5054">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72pt;margin-top:8.045962pt;width:180.55pt;height:.1pt;mso-position-horizontal-relative:page;mso-position-vertical-relative:paragraph;z-index:-15713280;mso-wrap-distance-left:0;mso-wrap-distance-right:0" id="docshape75" coordorigin="1440,161" coordsize="3611,0" path="m1440,161l5050,161e" filled="false" stroked="true" strokeweight=".398pt" strokecolor="#000000">
                <v:path arrowok="t"/>
                <v:stroke dashstyle="solid"/>
                <w10:wrap type="topAndBottom"/>
              </v:shape>
            </w:pict>
          </mc:Fallback>
        </mc:AlternateContent>
      </w:r>
    </w:p>
    <w:p>
      <w:pPr>
        <w:spacing w:line="243" w:lineRule="exact" w:before="16"/>
        <w:ind w:left="212" w:right="0" w:firstLine="0"/>
        <w:jc w:val="both"/>
        <w:rPr>
          <w:rFonts w:ascii="Georgia" w:hAnsi="Georgia"/>
          <w:sz w:val="20"/>
        </w:rPr>
      </w:pPr>
      <w:r>
        <w:rPr>
          <w:rFonts w:ascii="Cambria" w:hAnsi="Cambria"/>
          <w:spacing w:val="-2"/>
          <w:position w:val="7"/>
          <w:sz w:val="14"/>
        </w:rPr>
        <w:t>15</w:t>
      </w:r>
      <w:bookmarkStart w:name="_bookmark54" w:id="74"/>
      <w:bookmarkEnd w:id="74"/>
      <w:r>
        <w:rPr>
          <w:rFonts w:ascii="Cambria" w:hAnsi="Cambria"/>
          <w:spacing w:val="10"/>
          <w:position w:val="7"/>
          <w:sz w:val="14"/>
        </w:rPr>
      </w:r>
      <w:bookmarkStart w:name="_bookmark55" w:id="75"/>
      <w:bookmarkEnd w:id="75"/>
      <w:r>
        <w:rPr>
          <w:rFonts w:ascii="Cambria" w:hAnsi="Cambria"/>
          <w:spacing w:val="10"/>
          <w:position w:val="7"/>
          <w:sz w:val="14"/>
        </w:rPr>
      </w:r>
      <w:r>
        <w:rPr>
          <w:rFonts w:ascii="Georgia" w:hAnsi="Georgia"/>
          <w:spacing w:val="-2"/>
          <w:sz w:val="20"/>
        </w:rPr>
        <w:t>Questão</w:t>
      </w:r>
      <w:r>
        <w:rPr>
          <w:rFonts w:ascii="Georgia" w:hAnsi="Georgia"/>
          <w:spacing w:val="1"/>
          <w:sz w:val="20"/>
        </w:rPr>
        <w:t> </w:t>
      </w:r>
      <w:r>
        <w:rPr>
          <w:rFonts w:ascii="Georgia" w:hAnsi="Georgia"/>
          <w:spacing w:val="-2"/>
          <w:sz w:val="20"/>
        </w:rPr>
        <w:t>5:</w:t>
      </w:r>
      <w:r>
        <w:rPr>
          <w:rFonts w:ascii="Georgia" w:hAnsi="Georgia"/>
          <w:spacing w:val="18"/>
          <w:sz w:val="20"/>
        </w:rPr>
        <w:t> </w:t>
      </w:r>
      <w:r>
        <w:rPr>
          <w:rFonts w:ascii="Georgia" w:hAnsi="Georgia"/>
          <w:spacing w:val="-2"/>
          <w:sz w:val="20"/>
        </w:rPr>
        <w:t>Os</w:t>
      </w:r>
      <w:r>
        <w:rPr>
          <w:rFonts w:ascii="Georgia" w:hAnsi="Georgia"/>
          <w:spacing w:val="2"/>
          <w:sz w:val="20"/>
        </w:rPr>
        <w:t> </w:t>
      </w:r>
      <w:r>
        <w:rPr>
          <w:rFonts w:ascii="Georgia" w:hAnsi="Georgia"/>
          <w:spacing w:val="-2"/>
          <w:sz w:val="20"/>
        </w:rPr>
        <w:t>pronomes</w:t>
      </w:r>
      <w:r>
        <w:rPr>
          <w:rFonts w:ascii="Georgia" w:hAnsi="Georgia"/>
          <w:spacing w:val="1"/>
          <w:sz w:val="20"/>
        </w:rPr>
        <w:t> </w:t>
      </w:r>
      <w:r>
        <w:rPr>
          <w:rFonts w:ascii="Georgia" w:hAnsi="Georgia"/>
          <w:spacing w:val="-2"/>
          <w:sz w:val="20"/>
        </w:rPr>
        <w:t>novos</w:t>
      </w:r>
      <w:r>
        <w:rPr>
          <w:rFonts w:ascii="Georgia" w:hAnsi="Georgia"/>
          <w:spacing w:val="2"/>
          <w:sz w:val="20"/>
        </w:rPr>
        <w:t> </w:t>
      </w:r>
      <w:r>
        <w:rPr>
          <w:rFonts w:ascii="Georgia" w:hAnsi="Georgia"/>
          <w:spacing w:val="-2"/>
          <w:sz w:val="20"/>
        </w:rPr>
        <w:t>são</w:t>
      </w:r>
      <w:r>
        <w:rPr>
          <w:rFonts w:ascii="Georgia" w:hAnsi="Georgia"/>
          <w:spacing w:val="2"/>
          <w:sz w:val="20"/>
        </w:rPr>
        <w:t> </w:t>
      </w:r>
      <w:r>
        <w:rPr>
          <w:rFonts w:ascii="Georgia" w:hAnsi="Georgia"/>
          <w:spacing w:val="-2"/>
          <w:sz w:val="20"/>
        </w:rPr>
        <w:t>propostos</w:t>
      </w:r>
      <w:r>
        <w:rPr>
          <w:rFonts w:ascii="Georgia" w:hAnsi="Georgia"/>
          <w:spacing w:val="1"/>
          <w:sz w:val="20"/>
        </w:rPr>
        <w:t> </w:t>
      </w:r>
      <w:r>
        <w:rPr>
          <w:rFonts w:ascii="Georgia" w:hAnsi="Georgia"/>
          <w:spacing w:val="-2"/>
          <w:sz w:val="20"/>
        </w:rPr>
        <w:t>e</w:t>
      </w:r>
      <w:r>
        <w:rPr>
          <w:rFonts w:ascii="Georgia" w:hAnsi="Georgia"/>
          <w:spacing w:val="2"/>
          <w:sz w:val="20"/>
        </w:rPr>
        <w:t> </w:t>
      </w:r>
      <w:r>
        <w:rPr>
          <w:rFonts w:ascii="Georgia" w:hAnsi="Georgia"/>
          <w:spacing w:val="-2"/>
          <w:sz w:val="20"/>
        </w:rPr>
        <w:t>adotados</w:t>
      </w:r>
      <w:r>
        <w:rPr>
          <w:rFonts w:ascii="Georgia" w:hAnsi="Georgia"/>
          <w:spacing w:val="1"/>
          <w:sz w:val="20"/>
        </w:rPr>
        <w:t> </w:t>
      </w:r>
      <w:r>
        <w:rPr>
          <w:rFonts w:ascii="Georgia" w:hAnsi="Georgia"/>
          <w:spacing w:val="-2"/>
          <w:sz w:val="20"/>
        </w:rPr>
        <w:t>por</w:t>
      </w:r>
      <w:r>
        <w:rPr>
          <w:rFonts w:ascii="Georgia" w:hAnsi="Georgia"/>
          <w:spacing w:val="2"/>
          <w:sz w:val="20"/>
        </w:rPr>
        <w:t> </w:t>
      </w:r>
      <w:r>
        <w:rPr>
          <w:rFonts w:ascii="Georgia" w:hAnsi="Georgia"/>
          <w:spacing w:val="-2"/>
          <w:sz w:val="20"/>
        </w:rPr>
        <w:t>princípios</w:t>
      </w:r>
      <w:r>
        <w:rPr>
          <w:rFonts w:ascii="Georgia" w:hAnsi="Georgia"/>
          <w:spacing w:val="1"/>
          <w:sz w:val="20"/>
        </w:rPr>
        <w:t> </w:t>
      </w:r>
      <w:r>
        <w:rPr>
          <w:rFonts w:ascii="Georgia" w:hAnsi="Georgia"/>
          <w:spacing w:val="-2"/>
          <w:sz w:val="20"/>
        </w:rPr>
        <w:t>experienciais.</w:t>
      </w:r>
    </w:p>
    <w:p>
      <w:pPr>
        <w:spacing w:line="249" w:lineRule="auto" w:before="0"/>
        <w:ind w:left="23" w:right="870" w:firstLine="189"/>
        <w:jc w:val="both"/>
        <w:rPr>
          <w:rFonts w:ascii="Georgia" w:hAnsi="Georgia"/>
          <w:sz w:val="20"/>
        </w:rPr>
      </w:pPr>
      <w:r>
        <w:rPr>
          <w:rFonts w:ascii="Cambria" w:hAnsi="Cambria"/>
          <w:position w:val="7"/>
          <w:sz w:val="14"/>
        </w:rPr>
        <w:t>16</w:t>
      </w:r>
      <w:r>
        <w:rPr>
          <w:rFonts w:ascii="Georgia" w:hAnsi="Georgia"/>
          <w:sz w:val="20"/>
        </w:rPr>
        <w:t>Quando</w:t>
      </w:r>
      <w:r>
        <w:rPr>
          <w:rFonts w:ascii="Georgia" w:hAnsi="Georgia"/>
          <w:spacing w:val="-2"/>
          <w:sz w:val="20"/>
        </w:rPr>
        <w:t> </w:t>
      </w:r>
      <w:r>
        <w:rPr>
          <w:rFonts w:ascii="Georgia" w:hAnsi="Georgia"/>
          <w:sz w:val="20"/>
        </w:rPr>
        <w:t>uma</w:t>
      </w:r>
      <w:r>
        <w:rPr>
          <w:rFonts w:ascii="Georgia" w:hAnsi="Georgia"/>
          <w:spacing w:val="-2"/>
          <w:sz w:val="20"/>
        </w:rPr>
        <w:t> </w:t>
      </w:r>
      <w:r>
        <w:rPr>
          <w:rFonts w:ascii="Georgia" w:hAnsi="Georgia"/>
          <w:sz w:val="20"/>
        </w:rPr>
        <w:t>pessoa</w:t>
      </w:r>
      <w:r>
        <w:rPr>
          <w:rFonts w:ascii="Georgia" w:hAnsi="Georgia"/>
          <w:spacing w:val="-3"/>
          <w:sz w:val="20"/>
        </w:rPr>
        <w:t> </w:t>
      </w:r>
      <w:r>
        <w:rPr>
          <w:rFonts w:ascii="Georgia" w:hAnsi="Georgia"/>
          <w:sz w:val="20"/>
        </w:rPr>
        <w:t>informa</w:t>
      </w:r>
      <w:r>
        <w:rPr>
          <w:rFonts w:ascii="Georgia" w:hAnsi="Georgia"/>
          <w:spacing w:val="-2"/>
          <w:sz w:val="20"/>
        </w:rPr>
        <w:t> </w:t>
      </w:r>
      <w:r>
        <w:rPr>
          <w:rFonts w:ascii="Georgia" w:hAnsi="Georgia"/>
          <w:sz w:val="20"/>
        </w:rPr>
        <w:t>que</w:t>
      </w:r>
      <w:r>
        <w:rPr>
          <w:rFonts w:ascii="Georgia" w:hAnsi="Georgia"/>
          <w:spacing w:val="-2"/>
          <w:sz w:val="20"/>
        </w:rPr>
        <w:t> </w:t>
      </w:r>
      <w:r>
        <w:rPr>
          <w:rFonts w:ascii="Georgia" w:hAnsi="Georgia"/>
          <w:sz w:val="20"/>
        </w:rPr>
        <w:t>adota</w:t>
      </w:r>
      <w:r>
        <w:rPr>
          <w:rFonts w:ascii="Georgia" w:hAnsi="Georgia"/>
          <w:spacing w:val="-2"/>
          <w:sz w:val="20"/>
        </w:rPr>
        <w:t> </w:t>
      </w:r>
      <w:r>
        <w:rPr>
          <w:rFonts w:ascii="Georgia" w:hAnsi="Georgia"/>
          <w:sz w:val="20"/>
        </w:rPr>
        <w:t>o</w:t>
      </w:r>
      <w:r>
        <w:rPr>
          <w:rFonts w:ascii="Georgia" w:hAnsi="Georgia"/>
          <w:spacing w:val="-2"/>
          <w:sz w:val="20"/>
        </w:rPr>
        <w:t> </w:t>
      </w:r>
      <w:r>
        <w:rPr>
          <w:rFonts w:ascii="Georgia" w:hAnsi="Georgia"/>
          <w:sz w:val="20"/>
        </w:rPr>
        <w:t>padrão</w:t>
      </w:r>
      <w:r>
        <w:rPr>
          <w:rFonts w:ascii="Georgia" w:hAnsi="Georgia"/>
          <w:spacing w:val="-2"/>
          <w:sz w:val="20"/>
        </w:rPr>
        <w:t> </w:t>
      </w:r>
      <w:r>
        <w:rPr>
          <w:i/>
          <w:color w:val="7F7F7F"/>
          <w:sz w:val="20"/>
        </w:rPr>
        <w:t>ila</w:t>
      </w:r>
      <w:r>
        <w:rPr>
          <w:rFonts w:ascii="Georgia" w:hAnsi="Georgia"/>
          <w:sz w:val="20"/>
        </w:rPr>
        <w:t>/</w:t>
      </w:r>
      <w:r>
        <w:rPr>
          <w:i/>
          <w:color w:val="7F7F7F"/>
          <w:sz w:val="20"/>
        </w:rPr>
        <w:t>dila</w:t>
      </w:r>
      <w:r>
        <w:rPr>
          <w:i/>
          <w:color w:val="7F7F7F"/>
          <w:spacing w:val="-1"/>
          <w:sz w:val="20"/>
        </w:rPr>
        <w:t> </w:t>
      </w:r>
      <w:r>
        <w:rPr>
          <w:i/>
          <w:color w:val="7F7F7F"/>
          <w:sz w:val="20"/>
        </w:rPr>
        <w:t>moça </w:t>
      </w:r>
      <w:r>
        <w:rPr>
          <w:rFonts w:ascii="Georgia" w:hAnsi="Georgia"/>
          <w:sz w:val="20"/>
        </w:rPr>
        <w:t>em</w:t>
      </w:r>
      <w:r>
        <w:rPr>
          <w:rFonts w:ascii="Georgia" w:hAnsi="Georgia"/>
          <w:spacing w:val="-2"/>
          <w:sz w:val="20"/>
        </w:rPr>
        <w:t> </w:t>
      </w:r>
      <w:r>
        <w:rPr>
          <w:rFonts w:ascii="Georgia" w:hAnsi="Georgia"/>
          <w:sz w:val="20"/>
        </w:rPr>
        <w:t>um</w:t>
      </w:r>
      <w:r>
        <w:rPr>
          <w:rFonts w:ascii="Georgia" w:hAnsi="Georgia"/>
          <w:spacing w:val="-2"/>
          <w:sz w:val="20"/>
        </w:rPr>
        <w:t> </w:t>
      </w:r>
      <w:r>
        <w:rPr>
          <w:rFonts w:ascii="Georgia" w:hAnsi="Georgia"/>
          <w:sz w:val="20"/>
        </w:rPr>
        <w:t>fórum</w:t>
      </w:r>
      <w:r>
        <w:rPr>
          <w:rFonts w:ascii="Georgia" w:hAnsi="Georgia"/>
          <w:spacing w:val="-2"/>
          <w:sz w:val="20"/>
        </w:rPr>
        <w:t> </w:t>
      </w:r>
      <w:r>
        <w:rPr>
          <w:rFonts w:ascii="Georgia" w:hAnsi="Georgia"/>
          <w:sz w:val="20"/>
        </w:rPr>
        <w:t>e</w:t>
      </w:r>
      <w:r>
        <w:rPr>
          <w:rFonts w:ascii="Georgia" w:hAnsi="Georgia"/>
          <w:spacing w:val="-3"/>
          <w:sz w:val="20"/>
        </w:rPr>
        <w:t> </w:t>
      </w:r>
      <w:r>
        <w:rPr>
          <w:rFonts w:ascii="Georgia" w:hAnsi="Georgia"/>
          <w:sz w:val="20"/>
        </w:rPr>
        <w:t>informa</w:t>
      </w:r>
      <w:r>
        <w:rPr>
          <w:rFonts w:ascii="Georgia" w:hAnsi="Georgia"/>
          <w:spacing w:val="-2"/>
          <w:sz w:val="20"/>
        </w:rPr>
        <w:t> </w:t>
      </w:r>
      <w:r>
        <w:rPr>
          <w:rFonts w:ascii="Georgia" w:hAnsi="Georgia"/>
          <w:sz w:val="20"/>
        </w:rPr>
        <w:t>que</w:t>
      </w:r>
      <w:r>
        <w:rPr>
          <w:rFonts w:ascii="Georgia" w:hAnsi="Georgia"/>
          <w:spacing w:val="-2"/>
          <w:sz w:val="20"/>
        </w:rPr>
        <w:t> </w:t>
      </w:r>
      <w:r>
        <w:rPr>
          <w:rFonts w:ascii="Georgia" w:hAnsi="Georgia"/>
          <w:sz w:val="20"/>
        </w:rPr>
        <w:t>esse</w:t>
      </w:r>
      <w:r>
        <w:rPr>
          <w:rFonts w:ascii="Georgia" w:hAnsi="Georgia"/>
          <w:spacing w:val="-2"/>
          <w:sz w:val="20"/>
        </w:rPr>
        <w:t> </w:t>
      </w:r>
      <w:r>
        <w:rPr>
          <w:rFonts w:ascii="Georgia" w:hAnsi="Georgia"/>
          <w:sz w:val="20"/>
        </w:rPr>
        <w:t>é</w:t>
      </w:r>
      <w:r>
        <w:rPr>
          <w:rFonts w:ascii="Georgia" w:hAnsi="Georgia"/>
          <w:spacing w:val="-2"/>
          <w:sz w:val="20"/>
        </w:rPr>
        <w:t> </w:t>
      </w:r>
      <w:r>
        <w:rPr>
          <w:rFonts w:ascii="Georgia" w:hAnsi="Georgia"/>
          <w:sz w:val="20"/>
        </w:rPr>
        <w:t>o </w:t>
      </w:r>
      <w:r>
        <w:rPr>
          <w:rFonts w:ascii="Georgia" w:hAnsi="Georgia"/>
          <w:spacing w:val="-2"/>
          <w:sz w:val="20"/>
        </w:rPr>
        <w:t>modo</w:t>
      </w:r>
      <w:r>
        <w:rPr>
          <w:rFonts w:ascii="Georgia" w:hAnsi="Georgia"/>
          <w:spacing w:val="-7"/>
          <w:sz w:val="20"/>
        </w:rPr>
        <w:t> </w:t>
      </w:r>
      <w:r>
        <w:rPr>
          <w:rFonts w:ascii="Georgia" w:hAnsi="Georgia"/>
          <w:spacing w:val="-2"/>
          <w:sz w:val="20"/>
        </w:rPr>
        <w:t>como</w:t>
      </w:r>
      <w:r>
        <w:rPr>
          <w:rFonts w:ascii="Georgia" w:hAnsi="Georgia"/>
          <w:spacing w:val="-7"/>
          <w:sz w:val="20"/>
        </w:rPr>
        <w:t> </w:t>
      </w:r>
      <w:r>
        <w:rPr>
          <w:i/>
          <w:spacing w:val="-2"/>
          <w:sz w:val="20"/>
        </w:rPr>
        <w:t>ila </w:t>
      </w:r>
      <w:r>
        <w:rPr>
          <w:rFonts w:ascii="Georgia" w:hAnsi="Georgia"/>
          <w:spacing w:val="-2"/>
          <w:sz w:val="20"/>
        </w:rPr>
        <w:t>é</w:t>
      </w:r>
      <w:r>
        <w:rPr>
          <w:rFonts w:ascii="Georgia" w:hAnsi="Georgia"/>
          <w:spacing w:val="-7"/>
          <w:sz w:val="20"/>
        </w:rPr>
        <w:t> </w:t>
      </w:r>
      <w:r>
        <w:rPr>
          <w:rFonts w:ascii="Georgia" w:hAnsi="Georgia"/>
          <w:spacing w:val="-2"/>
          <w:sz w:val="20"/>
        </w:rPr>
        <w:t>mencionada</w:t>
      </w:r>
      <w:r>
        <w:rPr>
          <w:rFonts w:ascii="Georgia" w:hAnsi="Georgia"/>
          <w:spacing w:val="-7"/>
          <w:sz w:val="20"/>
        </w:rPr>
        <w:t> </w:t>
      </w:r>
      <w:r>
        <w:rPr>
          <w:rFonts w:ascii="Georgia" w:hAnsi="Georgia"/>
          <w:spacing w:val="-2"/>
          <w:sz w:val="20"/>
        </w:rPr>
        <w:t>no</w:t>
      </w:r>
      <w:r>
        <w:rPr>
          <w:rFonts w:ascii="Georgia" w:hAnsi="Georgia"/>
          <w:spacing w:val="-7"/>
          <w:sz w:val="20"/>
        </w:rPr>
        <w:t> </w:t>
      </w:r>
      <w:r>
        <w:rPr>
          <w:rFonts w:ascii="Georgia" w:hAnsi="Georgia"/>
          <w:spacing w:val="-2"/>
          <w:sz w:val="20"/>
        </w:rPr>
        <w:t>seu</w:t>
      </w:r>
      <w:r>
        <w:rPr>
          <w:rFonts w:ascii="Georgia" w:hAnsi="Georgia"/>
          <w:spacing w:val="-7"/>
          <w:sz w:val="20"/>
        </w:rPr>
        <w:t> </w:t>
      </w:r>
      <w:r>
        <w:rPr>
          <w:rFonts w:ascii="Georgia" w:hAnsi="Georgia"/>
          <w:spacing w:val="-2"/>
          <w:sz w:val="20"/>
        </w:rPr>
        <w:t>círculo</w:t>
      </w:r>
      <w:r>
        <w:rPr>
          <w:rFonts w:ascii="Georgia" w:hAnsi="Georgia"/>
          <w:spacing w:val="-7"/>
          <w:sz w:val="20"/>
        </w:rPr>
        <w:t> </w:t>
      </w:r>
      <w:r>
        <w:rPr>
          <w:rFonts w:ascii="Georgia" w:hAnsi="Georgia"/>
          <w:spacing w:val="-2"/>
          <w:sz w:val="20"/>
        </w:rPr>
        <w:t>social,</w:t>
      </w:r>
      <w:r>
        <w:rPr>
          <w:rFonts w:ascii="Georgia" w:hAnsi="Georgia"/>
          <w:spacing w:val="-6"/>
          <w:sz w:val="20"/>
        </w:rPr>
        <w:t> </w:t>
      </w:r>
      <w:r>
        <w:rPr>
          <w:rFonts w:ascii="Georgia" w:hAnsi="Georgia"/>
          <w:spacing w:val="-2"/>
          <w:sz w:val="20"/>
        </w:rPr>
        <w:t>isso</w:t>
      </w:r>
      <w:r>
        <w:rPr>
          <w:rFonts w:ascii="Georgia" w:hAnsi="Georgia"/>
          <w:spacing w:val="-7"/>
          <w:sz w:val="20"/>
        </w:rPr>
        <w:t> </w:t>
      </w:r>
      <w:r>
        <w:rPr>
          <w:rFonts w:ascii="Georgia" w:hAnsi="Georgia"/>
          <w:spacing w:val="-2"/>
          <w:sz w:val="20"/>
        </w:rPr>
        <w:t>não</w:t>
      </w:r>
      <w:r>
        <w:rPr>
          <w:rFonts w:ascii="Georgia" w:hAnsi="Georgia"/>
          <w:spacing w:val="-7"/>
          <w:sz w:val="20"/>
        </w:rPr>
        <w:t> </w:t>
      </w:r>
      <w:r>
        <w:rPr>
          <w:rFonts w:ascii="Georgia" w:hAnsi="Georgia"/>
          <w:spacing w:val="-2"/>
          <w:sz w:val="20"/>
        </w:rPr>
        <w:t>implica</w:t>
      </w:r>
      <w:r>
        <w:rPr>
          <w:rFonts w:ascii="Georgia" w:hAnsi="Georgia"/>
          <w:spacing w:val="-7"/>
          <w:sz w:val="20"/>
        </w:rPr>
        <w:t> </w:t>
      </w:r>
      <w:r>
        <w:rPr>
          <w:rFonts w:ascii="Georgia" w:hAnsi="Georgia"/>
          <w:spacing w:val="-2"/>
          <w:sz w:val="20"/>
        </w:rPr>
        <w:t>que</w:t>
      </w:r>
      <w:r>
        <w:rPr>
          <w:rFonts w:ascii="Georgia" w:hAnsi="Georgia"/>
          <w:spacing w:val="-7"/>
          <w:sz w:val="20"/>
        </w:rPr>
        <w:t> </w:t>
      </w:r>
      <w:r>
        <w:rPr>
          <w:rFonts w:ascii="Georgia" w:hAnsi="Georgia"/>
          <w:spacing w:val="-2"/>
          <w:sz w:val="20"/>
        </w:rPr>
        <w:t>as</w:t>
      </w:r>
      <w:r>
        <w:rPr>
          <w:rFonts w:ascii="Georgia" w:hAnsi="Georgia"/>
          <w:spacing w:val="-7"/>
          <w:sz w:val="20"/>
        </w:rPr>
        <w:t> </w:t>
      </w:r>
      <w:r>
        <w:rPr>
          <w:rFonts w:ascii="Georgia" w:hAnsi="Georgia"/>
          <w:spacing w:val="-2"/>
          <w:sz w:val="20"/>
        </w:rPr>
        <w:t>outras</w:t>
      </w:r>
      <w:r>
        <w:rPr>
          <w:rFonts w:ascii="Georgia" w:hAnsi="Georgia"/>
          <w:spacing w:val="-7"/>
          <w:sz w:val="20"/>
        </w:rPr>
        <w:t> </w:t>
      </w:r>
      <w:r>
        <w:rPr>
          <w:rFonts w:ascii="Georgia" w:hAnsi="Georgia"/>
          <w:spacing w:val="-2"/>
          <w:sz w:val="20"/>
        </w:rPr>
        <w:t>pessoas</w:t>
      </w:r>
      <w:r>
        <w:rPr>
          <w:rFonts w:ascii="Georgia" w:hAnsi="Georgia"/>
          <w:spacing w:val="-7"/>
          <w:sz w:val="20"/>
        </w:rPr>
        <w:t> </w:t>
      </w:r>
      <w:r>
        <w:rPr>
          <w:rFonts w:ascii="Georgia" w:hAnsi="Georgia"/>
          <w:spacing w:val="-2"/>
          <w:sz w:val="20"/>
        </w:rPr>
        <w:t>frequentadoras </w:t>
      </w:r>
      <w:r>
        <w:rPr>
          <w:rFonts w:ascii="Georgia" w:hAnsi="Georgia"/>
          <w:sz w:val="20"/>
        </w:rPr>
        <w:t>do</w:t>
      </w:r>
      <w:r>
        <w:rPr>
          <w:rFonts w:ascii="Georgia" w:hAnsi="Georgia"/>
          <w:spacing w:val="-9"/>
          <w:sz w:val="20"/>
        </w:rPr>
        <w:t> </w:t>
      </w:r>
      <w:r>
        <w:rPr>
          <w:rFonts w:ascii="Georgia" w:hAnsi="Georgia"/>
          <w:sz w:val="20"/>
        </w:rPr>
        <w:t>fórum</w:t>
      </w:r>
      <w:r>
        <w:rPr>
          <w:rFonts w:ascii="Georgia" w:hAnsi="Georgia"/>
          <w:spacing w:val="-9"/>
          <w:sz w:val="20"/>
        </w:rPr>
        <w:t> </w:t>
      </w:r>
      <w:r>
        <w:rPr>
          <w:rFonts w:ascii="Georgia" w:hAnsi="Georgia"/>
          <w:sz w:val="20"/>
        </w:rPr>
        <w:t>vão</w:t>
      </w:r>
      <w:r>
        <w:rPr>
          <w:rFonts w:ascii="Georgia" w:hAnsi="Georgia"/>
          <w:spacing w:val="-9"/>
          <w:sz w:val="20"/>
        </w:rPr>
        <w:t> </w:t>
      </w:r>
      <w:r>
        <w:rPr>
          <w:rFonts w:ascii="Georgia" w:hAnsi="Georgia"/>
          <w:sz w:val="20"/>
        </w:rPr>
        <w:t>conversar</w:t>
      </w:r>
      <w:r>
        <w:rPr>
          <w:rFonts w:ascii="Georgia" w:hAnsi="Georgia"/>
          <w:spacing w:val="-9"/>
          <w:sz w:val="20"/>
        </w:rPr>
        <w:t> </w:t>
      </w:r>
      <w:r>
        <w:rPr>
          <w:rFonts w:ascii="Georgia" w:hAnsi="Georgia"/>
          <w:sz w:val="20"/>
        </w:rPr>
        <w:t>sobre</w:t>
      </w:r>
      <w:r>
        <w:rPr>
          <w:rFonts w:ascii="Georgia" w:hAnsi="Georgia"/>
          <w:spacing w:val="-9"/>
          <w:sz w:val="20"/>
        </w:rPr>
        <w:t> </w:t>
      </w:r>
      <w:r>
        <w:rPr>
          <w:i/>
          <w:sz w:val="20"/>
        </w:rPr>
        <w:t>ila</w:t>
      </w:r>
      <w:r>
        <w:rPr>
          <w:i/>
          <w:spacing w:val="-1"/>
          <w:sz w:val="20"/>
        </w:rPr>
        <w:t> </w:t>
      </w:r>
      <w:r>
        <w:rPr>
          <w:rFonts w:ascii="Georgia" w:hAnsi="Georgia"/>
          <w:sz w:val="20"/>
        </w:rPr>
        <w:t>na</w:t>
      </w:r>
      <w:r>
        <w:rPr>
          <w:rFonts w:ascii="Georgia" w:hAnsi="Georgia"/>
          <w:spacing w:val="-9"/>
          <w:sz w:val="20"/>
        </w:rPr>
        <w:t> </w:t>
      </w:r>
      <w:r>
        <w:rPr>
          <w:rFonts w:ascii="Georgia" w:hAnsi="Georgia"/>
          <w:sz w:val="20"/>
        </w:rPr>
        <w:t>sua</w:t>
      </w:r>
      <w:r>
        <w:rPr>
          <w:rFonts w:ascii="Georgia" w:hAnsi="Georgia"/>
          <w:spacing w:val="-9"/>
          <w:sz w:val="20"/>
        </w:rPr>
        <w:t> </w:t>
      </w:r>
      <w:r>
        <w:rPr>
          <w:rFonts w:ascii="Georgia" w:hAnsi="Georgia"/>
          <w:sz w:val="20"/>
        </w:rPr>
        <w:t>ausência</w:t>
      </w:r>
      <w:r>
        <w:rPr>
          <w:rFonts w:ascii="Georgia" w:hAnsi="Georgia"/>
          <w:spacing w:val="-9"/>
          <w:sz w:val="20"/>
        </w:rPr>
        <w:t> </w:t>
      </w:r>
      <w:r>
        <w:rPr>
          <w:rFonts w:ascii="Georgia" w:hAnsi="Georgia"/>
          <w:sz w:val="20"/>
        </w:rPr>
        <w:t>e</w:t>
      </w:r>
      <w:r>
        <w:rPr>
          <w:rFonts w:ascii="Georgia" w:hAnsi="Georgia"/>
          <w:spacing w:val="-9"/>
          <w:sz w:val="20"/>
        </w:rPr>
        <w:t> </w:t>
      </w:r>
      <w:r>
        <w:rPr>
          <w:rFonts w:ascii="Georgia" w:hAnsi="Georgia"/>
          <w:sz w:val="20"/>
        </w:rPr>
        <w:t>assim</w:t>
      </w:r>
      <w:r>
        <w:rPr>
          <w:rFonts w:ascii="Georgia" w:hAnsi="Georgia"/>
          <w:spacing w:val="-9"/>
          <w:sz w:val="20"/>
        </w:rPr>
        <w:t> </w:t>
      </w:r>
      <w:r>
        <w:rPr>
          <w:rFonts w:ascii="Georgia" w:hAnsi="Georgia"/>
          <w:sz w:val="20"/>
        </w:rPr>
        <w:t>empregar</w:t>
      </w:r>
      <w:r>
        <w:rPr>
          <w:rFonts w:ascii="Georgia" w:hAnsi="Georgia"/>
          <w:spacing w:val="-9"/>
          <w:sz w:val="20"/>
        </w:rPr>
        <w:t> </w:t>
      </w:r>
      <w:r>
        <w:rPr>
          <w:rFonts w:ascii="Georgia" w:hAnsi="Georgia"/>
          <w:sz w:val="20"/>
        </w:rPr>
        <w:t>o</w:t>
      </w:r>
      <w:r>
        <w:rPr>
          <w:rFonts w:ascii="Georgia" w:hAnsi="Georgia"/>
          <w:spacing w:val="-9"/>
          <w:sz w:val="20"/>
        </w:rPr>
        <w:t> </w:t>
      </w:r>
      <w:r>
        <w:rPr>
          <w:rFonts w:ascii="Georgia" w:hAnsi="Georgia"/>
          <w:sz w:val="20"/>
        </w:rPr>
        <w:t>pronome</w:t>
      </w:r>
      <w:r>
        <w:rPr>
          <w:rFonts w:ascii="Georgia" w:hAnsi="Georgia"/>
          <w:spacing w:val="-8"/>
          <w:sz w:val="20"/>
        </w:rPr>
        <w:t> </w:t>
      </w:r>
      <w:r>
        <w:rPr>
          <w:i/>
          <w:color w:val="7F7F7F"/>
          <w:sz w:val="20"/>
        </w:rPr>
        <w:t>ila</w:t>
      </w:r>
      <w:r>
        <w:rPr>
          <w:rFonts w:ascii="Georgia" w:hAnsi="Georgia"/>
          <w:sz w:val="20"/>
        </w:rPr>
        <w:t>.</w:t>
      </w:r>
      <w:r>
        <w:rPr>
          <w:rFonts w:ascii="Georgia" w:hAnsi="Georgia"/>
          <w:spacing w:val="8"/>
          <w:sz w:val="20"/>
        </w:rPr>
        <w:t> </w:t>
      </w:r>
      <w:r>
        <w:rPr>
          <w:rFonts w:ascii="Georgia" w:hAnsi="Georgia"/>
          <w:sz w:val="20"/>
        </w:rPr>
        <w:t>O</w:t>
      </w:r>
      <w:r>
        <w:rPr>
          <w:rFonts w:ascii="Georgia" w:hAnsi="Georgia"/>
          <w:spacing w:val="-9"/>
          <w:sz w:val="20"/>
        </w:rPr>
        <w:t> </w:t>
      </w:r>
      <w:r>
        <w:rPr>
          <w:rFonts w:ascii="Georgia" w:hAnsi="Georgia"/>
          <w:sz w:val="20"/>
        </w:rPr>
        <w:t>fato</w:t>
      </w:r>
      <w:r>
        <w:rPr>
          <w:rFonts w:ascii="Georgia" w:hAnsi="Georgia"/>
          <w:spacing w:val="-9"/>
          <w:sz w:val="20"/>
        </w:rPr>
        <w:t> </w:t>
      </w:r>
      <w:r>
        <w:rPr>
          <w:rFonts w:ascii="Georgia" w:hAnsi="Georgia"/>
          <w:sz w:val="20"/>
        </w:rPr>
        <w:t>de</w:t>
      </w:r>
      <w:r>
        <w:rPr>
          <w:rFonts w:ascii="Georgia" w:hAnsi="Georgia"/>
          <w:spacing w:val="-9"/>
          <w:sz w:val="20"/>
        </w:rPr>
        <w:t> </w:t>
      </w:r>
      <w:r>
        <w:rPr>
          <w:rFonts w:ascii="Georgia" w:hAnsi="Georgia"/>
          <w:sz w:val="20"/>
        </w:rPr>
        <w:t>não</w:t>
      </w:r>
      <w:r>
        <w:rPr>
          <w:rFonts w:ascii="Georgia" w:hAnsi="Georgia"/>
          <w:spacing w:val="-9"/>
          <w:sz w:val="20"/>
        </w:rPr>
        <w:t> </w:t>
      </w:r>
      <w:r>
        <w:rPr>
          <w:rFonts w:ascii="Georgia" w:hAnsi="Georgia"/>
          <w:sz w:val="20"/>
        </w:rPr>
        <w:t>termos </w:t>
      </w:r>
      <w:r>
        <w:rPr>
          <w:rFonts w:ascii="Georgia" w:hAnsi="Georgia"/>
          <w:spacing w:val="-4"/>
          <w:sz w:val="20"/>
        </w:rPr>
        <w:t>empregos</w:t>
      </w:r>
      <w:r>
        <w:rPr>
          <w:rFonts w:ascii="Georgia" w:hAnsi="Georgia"/>
          <w:spacing w:val="-6"/>
          <w:sz w:val="20"/>
        </w:rPr>
        <w:t> </w:t>
      </w:r>
      <w:r>
        <w:rPr>
          <w:rFonts w:ascii="Georgia" w:hAnsi="Georgia"/>
          <w:spacing w:val="-4"/>
          <w:sz w:val="20"/>
        </w:rPr>
        <w:t>desse</w:t>
      </w:r>
      <w:r>
        <w:rPr>
          <w:rFonts w:ascii="Georgia" w:hAnsi="Georgia"/>
          <w:spacing w:val="-6"/>
          <w:sz w:val="20"/>
        </w:rPr>
        <w:t> </w:t>
      </w:r>
      <w:r>
        <w:rPr>
          <w:rFonts w:ascii="Georgia" w:hAnsi="Georgia"/>
          <w:spacing w:val="-4"/>
          <w:sz w:val="20"/>
        </w:rPr>
        <w:t>pronome</w:t>
      </w:r>
      <w:r>
        <w:rPr>
          <w:rFonts w:ascii="Georgia" w:hAnsi="Georgia"/>
          <w:spacing w:val="-6"/>
          <w:sz w:val="20"/>
        </w:rPr>
        <w:t> </w:t>
      </w:r>
      <w:r>
        <w:rPr>
          <w:rFonts w:ascii="Georgia" w:hAnsi="Georgia"/>
          <w:spacing w:val="-4"/>
          <w:sz w:val="20"/>
        </w:rPr>
        <w:t>nos</w:t>
      </w:r>
      <w:r>
        <w:rPr>
          <w:rFonts w:ascii="Georgia" w:hAnsi="Georgia"/>
          <w:spacing w:val="-6"/>
          <w:sz w:val="20"/>
        </w:rPr>
        <w:t> </w:t>
      </w:r>
      <w:r>
        <w:rPr>
          <w:rFonts w:ascii="Georgia" w:hAnsi="Georgia"/>
          <w:spacing w:val="-4"/>
          <w:sz w:val="20"/>
        </w:rPr>
        <w:t>meios</w:t>
      </w:r>
      <w:r>
        <w:rPr>
          <w:rFonts w:ascii="Georgia" w:hAnsi="Georgia"/>
          <w:spacing w:val="-6"/>
          <w:sz w:val="20"/>
        </w:rPr>
        <w:t> </w:t>
      </w:r>
      <w:r>
        <w:rPr>
          <w:rFonts w:ascii="Georgia" w:hAnsi="Georgia"/>
          <w:spacing w:val="-4"/>
          <w:sz w:val="20"/>
        </w:rPr>
        <w:t>digitais</w:t>
      </w:r>
      <w:r>
        <w:rPr>
          <w:rFonts w:ascii="Georgia" w:hAnsi="Georgia"/>
          <w:spacing w:val="-6"/>
          <w:sz w:val="20"/>
        </w:rPr>
        <w:t> </w:t>
      </w:r>
      <w:r>
        <w:rPr>
          <w:rFonts w:ascii="Georgia" w:hAnsi="Georgia"/>
          <w:spacing w:val="-4"/>
          <w:sz w:val="20"/>
        </w:rPr>
        <w:t>não</w:t>
      </w:r>
      <w:r>
        <w:rPr>
          <w:rFonts w:ascii="Georgia" w:hAnsi="Georgia"/>
          <w:spacing w:val="-6"/>
          <w:sz w:val="20"/>
        </w:rPr>
        <w:t> </w:t>
      </w:r>
      <w:r>
        <w:rPr>
          <w:rFonts w:ascii="Georgia" w:hAnsi="Georgia"/>
          <w:spacing w:val="-4"/>
          <w:sz w:val="20"/>
        </w:rPr>
        <w:t>quer</w:t>
      </w:r>
      <w:r>
        <w:rPr>
          <w:rFonts w:ascii="Georgia" w:hAnsi="Georgia"/>
          <w:spacing w:val="-6"/>
          <w:sz w:val="20"/>
        </w:rPr>
        <w:t> </w:t>
      </w:r>
      <w:r>
        <w:rPr>
          <w:rFonts w:ascii="Georgia" w:hAnsi="Georgia"/>
          <w:spacing w:val="-4"/>
          <w:sz w:val="20"/>
        </w:rPr>
        <w:t>dizer</w:t>
      </w:r>
      <w:r>
        <w:rPr>
          <w:rFonts w:ascii="Georgia" w:hAnsi="Georgia"/>
          <w:spacing w:val="-6"/>
          <w:sz w:val="20"/>
        </w:rPr>
        <w:t> </w:t>
      </w:r>
      <w:r>
        <w:rPr>
          <w:rFonts w:ascii="Georgia" w:hAnsi="Georgia"/>
          <w:spacing w:val="-4"/>
          <w:sz w:val="20"/>
        </w:rPr>
        <w:t>que</w:t>
      </w:r>
      <w:r>
        <w:rPr>
          <w:rFonts w:ascii="Georgia" w:hAnsi="Georgia"/>
          <w:spacing w:val="-6"/>
          <w:sz w:val="20"/>
        </w:rPr>
        <w:t> </w:t>
      </w:r>
      <w:r>
        <w:rPr>
          <w:rFonts w:ascii="Georgia" w:hAnsi="Georgia"/>
          <w:spacing w:val="-4"/>
          <w:sz w:val="20"/>
        </w:rPr>
        <w:t>estamos</w:t>
      </w:r>
      <w:r>
        <w:rPr>
          <w:rFonts w:ascii="Georgia" w:hAnsi="Georgia"/>
          <w:spacing w:val="-6"/>
          <w:sz w:val="20"/>
        </w:rPr>
        <w:t> </w:t>
      </w:r>
      <w:r>
        <w:rPr>
          <w:rFonts w:ascii="Georgia" w:hAnsi="Georgia"/>
          <w:spacing w:val="-4"/>
          <w:sz w:val="20"/>
        </w:rPr>
        <w:t>reportando</w:t>
      </w:r>
      <w:r>
        <w:rPr>
          <w:rFonts w:ascii="Georgia" w:hAnsi="Georgia"/>
          <w:spacing w:val="-6"/>
          <w:sz w:val="20"/>
        </w:rPr>
        <w:t> </w:t>
      </w:r>
      <w:r>
        <w:rPr>
          <w:rFonts w:ascii="Georgia" w:hAnsi="Georgia"/>
          <w:spacing w:val="-4"/>
          <w:sz w:val="20"/>
        </w:rPr>
        <w:t>manuais</w:t>
      </w:r>
      <w:r>
        <w:rPr>
          <w:rFonts w:ascii="Georgia" w:hAnsi="Georgia"/>
          <w:spacing w:val="-6"/>
          <w:sz w:val="20"/>
        </w:rPr>
        <w:t> </w:t>
      </w:r>
      <w:r>
        <w:rPr>
          <w:rFonts w:ascii="Georgia" w:hAnsi="Georgia"/>
          <w:spacing w:val="-4"/>
          <w:sz w:val="20"/>
        </w:rPr>
        <w:t>ou</w:t>
      </w:r>
      <w:r>
        <w:rPr>
          <w:rFonts w:ascii="Georgia" w:hAnsi="Georgia"/>
          <w:spacing w:val="-6"/>
          <w:sz w:val="20"/>
        </w:rPr>
        <w:t> </w:t>
      </w:r>
      <w:r>
        <w:rPr>
          <w:rFonts w:ascii="Georgia" w:hAnsi="Georgia"/>
          <w:spacing w:val="-4"/>
          <w:sz w:val="20"/>
        </w:rPr>
        <w:t>propostas. </w:t>
      </w:r>
      <w:r>
        <w:rPr>
          <w:rFonts w:ascii="Georgia" w:hAnsi="Georgia"/>
          <w:sz w:val="20"/>
        </w:rPr>
        <w:t>Todos os padrões descritos até aqui são adotados por pelo menos uma pessoa no Coletivo Soberana.</w:t>
      </w:r>
    </w:p>
    <w:p>
      <w:pPr>
        <w:spacing w:after="0" w:line="249" w:lineRule="auto"/>
        <w:jc w:val="both"/>
        <w:rPr>
          <w:rFonts w:ascii="Georgia" w:hAnsi="Georgia"/>
          <w:sz w:val="20"/>
        </w:rPr>
        <w:sectPr>
          <w:pgSz w:w="11910" w:h="16840"/>
          <w:pgMar w:header="819" w:footer="0" w:top="1120" w:bottom="280" w:left="1417" w:right="566"/>
        </w:sectPr>
      </w:pPr>
    </w:p>
    <w:p>
      <w:pPr>
        <w:pStyle w:val="BodyText"/>
        <w:spacing w:before="84"/>
        <w:rPr>
          <w:rFonts w:ascii="Georgia"/>
          <w:sz w:val="22"/>
        </w:rPr>
      </w:pPr>
    </w:p>
    <w:p>
      <w:pPr>
        <w:pStyle w:val="ListParagraph"/>
        <w:numPr>
          <w:ilvl w:val="3"/>
          <w:numId w:val="11"/>
        </w:numPr>
        <w:tabs>
          <w:tab w:pos="790" w:val="left" w:leader="none"/>
        </w:tabs>
        <w:spacing w:line="240" w:lineRule="auto" w:before="0" w:after="0"/>
        <w:ind w:left="790" w:right="0" w:hanging="650"/>
        <w:jc w:val="left"/>
        <w:rPr>
          <w:sz w:val="22"/>
        </w:rPr>
      </w:pPr>
      <w:r>
        <w:rPr>
          <w:i/>
          <w:color w:val="7F7F7F"/>
          <w:sz w:val="22"/>
        </w:rPr>
        <w:t>Que</w:t>
      </w:r>
      <w:r>
        <w:rPr>
          <w:i/>
          <w:color w:val="7F7F7F"/>
          <w:spacing w:val="35"/>
          <w:sz w:val="22"/>
        </w:rPr>
        <w:t> </w:t>
      </w:r>
      <w:r>
        <w:rPr>
          <w:i/>
          <w:color w:val="7F7F7F"/>
          <w:sz w:val="22"/>
        </w:rPr>
        <w:t>fofo</w:t>
      </w:r>
      <w:r>
        <w:rPr>
          <w:i/>
          <w:color w:val="7F7F7F"/>
          <w:spacing w:val="35"/>
          <w:sz w:val="22"/>
        </w:rPr>
        <w:t> </w:t>
      </w:r>
      <w:r>
        <w:rPr>
          <w:i/>
          <w:color w:val="7F7F7F"/>
          <w:sz w:val="22"/>
        </w:rPr>
        <w:t>éle</w:t>
      </w:r>
      <w:r>
        <w:rPr>
          <w:i/>
          <w:color w:val="7F7F7F"/>
          <w:spacing w:val="36"/>
          <w:sz w:val="22"/>
        </w:rPr>
        <w:t> </w:t>
      </w:r>
      <w:r>
        <w:rPr>
          <w:i/>
          <w:color w:val="7F7F7F"/>
          <w:sz w:val="22"/>
        </w:rPr>
        <w:t>todo</w:t>
      </w:r>
      <w:r>
        <w:rPr>
          <w:i/>
          <w:color w:val="7F7F7F"/>
          <w:spacing w:val="35"/>
          <w:sz w:val="22"/>
        </w:rPr>
        <w:t> </w:t>
      </w:r>
      <w:r>
        <w:rPr>
          <w:i/>
          <w:color w:val="7F7F7F"/>
          <w:sz w:val="22"/>
        </w:rPr>
        <w:t>godinho!</w:t>
      </w:r>
      <w:r>
        <w:rPr>
          <w:i/>
          <w:color w:val="7F7F7F"/>
          <w:spacing w:val="61"/>
          <w:w w:val="150"/>
          <w:sz w:val="22"/>
        </w:rPr>
        <w:t> </w:t>
      </w:r>
      <w:r>
        <w:rPr>
          <w:sz w:val="22"/>
        </w:rPr>
        <w:t>–</w:t>
      </w:r>
      <w:r>
        <w:rPr>
          <w:spacing w:val="30"/>
          <w:sz w:val="22"/>
        </w:rPr>
        <w:t> </w:t>
      </w:r>
      <w:r>
        <w:rPr>
          <w:sz w:val="22"/>
        </w:rPr>
        <w:t>Fórum</w:t>
      </w:r>
      <w:r>
        <w:rPr>
          <w:spacing w:val="29"/>
          <w:sz w:val="22"/>
        </w:rPr>
        <w:t> </w:t>
      </w:r>
      <w:r>
        <w:rPr>
          <w:sz w:val="22"/>
        </w:rPr>
        <w:t>da</w:t>
      </w:r>
      <w:r>
        <w:rPr>
          <w:spacing w:val="30"/>
          <w:sz w:val="22"/>
        </w:rPr>
        <w:t> </w:t>
      </w:r>
      <w:r>
        <w:rPr>
          <w:sz w:val="22"/>
        </w:rPr>
        <w:t>Soberana,</w:t>
      </w:r>
      <w:r>
        <w:rPr>
          <w:spacing w:val="30"/>
          <w:sz w:val="22"/>
        </w:rPr>
        <w:t> </w:t>
      </w:r>
      <w:r>
        <w:rPr>
          <w:spacing w:val="-2"/>
          <w:sz w:val="22"/>
        </w:rPr>
        <w:t>25.10.2023</w:t>
      </w:r>
    </w:p>
    <w:p>
      <w:pPr>
        <w:pStyle w:val="ListParagraph"/>
        <w:numPr>
          <w:ilvl w:val="3"/>
          <w:numId w:val="11"/>
        </w:numPr>
        <w:tabs>
          <w:tab w:pos="790" w:val="left" w:leader="none"/>
        </w:tabs>
        <w:spacing w:line="240" w:lineRule="auto" w:before="153" w:after="0"/>
        <w:ind w:left="790" w:right="0" w:hanging="650"/>
        <w:jc w:val="left"/>
        <w:rPr>
          <w:i/>
          <w:sz w:val="22"/>
        </w:rPr>
      </w:pPr>
      <w:r>
        <w:rPr>
          <w:i/>
          <w:color w:val="7F7F7F"/>
          <w:sz w:val="22"/>
        </w:rPr>
        <w:t>–</w:t>
      </w:r>
      <w:r>
        <w:rPr>
          <w:i/>
          <w:color w:val="7F7F7F"/>
          <w:spacing w:val="23"/>
          <w:sz w:val="22"/>
        </w:rPr>
        <w:t> </w:t>
      </w:r>
      <w:r>
        <w:rPr>
          <w:i/>
          <w:color w:val="7F7F7F"/>
          <w:sz w:val="22"/>
        </w:rPr>
        <w:t>O</w:t>
      </w:r>
      <w:r>
        <w:rPr>
          <w:i/>
          <w:color w:val="7F7F7F"/>
          <w:spacing w:val="24"/>
          <w:sz w:val="22"/>
        </w:rPr>
        <w:t> </w:t>
      </w:r>
      <w:r>
        <w:rPr>
          <w:i/>
          <w:color w:val="7F7F7F"/>
          <w:sz w:val="22"/>
        </w:rPr>
        <w:t>que</w:t>
      </w:r>
      <w:r>
        <w:rPr>
          <w:i/>
          <w:color w:val="7F7F7F"/>
          <w:spacing w:val="23"/>
          <w:sz w:val="22"/>
        </w:rPr>
        <w:t> </w:t>
      </w:r>
      <w:r>
        <w:rPr>
          <w:i/>
          <w:color w:val="7F7F7F"/>
          <w:sz w:val="22"/>
        </w:rPr>
        <w:t>são</w:t>
      </w:r>
      <w:r>
        <w:rPr>
          <w:i/>
          <w:color w:val="7F7F7F"/>
          <w:spacing w:val="24"/>
          <w:sz w:val="22"/>
        </w:rPr>
        <w:t> </w:t>
      </w:r>
      <w:r>
        <w:rPr>
          <w:i/>
          <w:color w:val="7F7F7F"/>
          <w:spacing w:val="-2"/>
          <w:sz w:val="22"/>
        </w:rPr>
        <w:t>neopronomes?</w:t>
      </w:r>
    </w:p>
    <w:p>
      <w:pPr>
        <w:spacing w:before="32"/>
        <w:ind w:left="790" w:right="0" w:firstLine="0"/>
        <w:jc w:val="left"/>
        <w:rPr>
          <w:i/>
          <w:sz w:val="22"/>
        </w:rPr>
      </w:pPr>
      <w:r>
        <w:rPr>
          <w:i/>
          <w:color w:val="7F7F7F"/>
          <w:sz w:val="22"/>
        </w:rPr>
        <w:t>–</w:t>
      </w:r>
      <w:r>
        <w:rPr>
          <w:i/>
          <w:color w:val="7F7F7F"/>
          <w:spacing w:val="22"/>
          <w:sz w:val="22"/>
        </w:rPr>
        <w:t> </w:t>
      </w:r>
      <w:r>
        <w:rPr>
          <w:i/>
          <w:color w:val="7F7F7F"/>
          <w:sz w:val="22"/>
        </w:rPr>
        <w:t>Todos</w:t>
      </w:r>
      <w:r>
        <w:rPr>
          <w:i/>
          <w:color w:val="7F7F7F"/>
          <w:spacing w:val="22"/>
          <w:sz w:val="22"/>
        </w:rPr>
        <w:t> </w:t>
      </w:r>
      <w:r>
        <w:rPr>
          <w:i/>
          <w:color w:val="7F7F7F"/>
          <w:sz w:val="22"/>
        </w:rPr>
        <w:t>os</w:t>
      </w:r>
      <w:r>
        <w:rPr>
          <w:i/>
          <w:color w:val="7F7F7F"/>
          <w:spacing w:val="22"/>
          <w:sz w:val="22"/>
        </w:rPr>
        <w:t> </w:t>
      </w:r>
      <w:r>
        <w:rPr>
          <w:i/>
          <w:color w:val="7F7F7F"/>
          <w:sz w:val="22"/>
        </w:rPr>
        <w:t>pronomes</w:t>
      </w:r>
      <w:r>
        <w:rPr>
          <w:i/>
          <w:color w:val="7F7F7F"/>
          <w:spacing w:val="22"/>
          <w:sz w:val="22"/>
        </w:rPr>
        <w:t> </w:t>
      </w:r>
      <w:r>
        <w:rPr>
          <w:i/>
          <w:color w:val="7F7F7F"/>
          <w:sz w:val="22"/>
        </w:rPr>
        <w:t>que</w:t>
      </w:r>
      <w:r>
        <w:rPr>
          <w:i/>
          <w:color w:val="7F7F7F"/>
          <w:spacing w:val="22"/>
          <w:sz w:val="22"/>
        </w:rPr>
        <w:t> </w:t>
      </w:r>
      <w:r>
        <w:rPr>
          <w:i/>
          <w:color w:val="7F7F7F"/>
          <w:sz w:val="22"/>
        </w:rPr>
        <w:t>não</w:t>
      </w:r>
      <w:r>
        <w:rPr>
          <w:i/>
          <w:color w:val="7F7F7F"/>
          <w:spacing w:val="22"/>
          <w:sz w:val="22"/>
        </w:rPr>
        <w:t> </w:t>
      </w:r>
      <w:r>
        <w:rPr>
          <w:i/>
          <w:color w:val="7F7F7F"/>
          <w:sz w:val="22"/>
        </w:rPr>
        <w:t>são</w:t>
      </w:r>
      <w:r>
        <w:rPr>
          <w:i/>
          <w:color w:val="7F7F7F"/>
          <w:spacing w:val="22"/>
          <w:sz w:val="22"/>
        </w:rPr>
        <w:t> </w:t>
      </w:r>
      <w:r>
        <w:rPr>
          <w:i/>
          <w:color w:val="7F7F7F"/>
          <w:sz w:val="22"/>
        </w:rPr>
        <w:t>‘ele’</w:t>
      </w:r>
      <w:r>
        <w:rPr>
          <w:i/>
          <w:color w:val="7F7F7F"/>
          <w:spacing w:val="22"/>
          <w:sz w:val="22"/>
        </w:rPr>
        <w:t> </w:t>
      </w:r>
      <w:r>
        <w:rPr>
          <w:i/>
          <w:color w:val="7F7F7F"/>
          <w:sz w:val="22"/>
        </w:rPr>
        <w:t>ou</w:t>
      </w:r>
      <w:r>
        <w:rPr>
          <w:i/>
          <w:color w:val="7F7F7F"/>
          <w:spacing w:val="22"/>
          <w:sz w:val="22"/>
        </w:rPr>
        <w:t> </w:t>
      </w:r>
      <w:r>
        <w:rPr>
          <w:i/>
          <w:color w:val="7F7F7F"/>
          <w:sz w:val="22"/>
        </w:rPr>
        <w:t>‘ela’.</w:t>
      </w:r>
      <w:r>
        <w:rPr>
          <w:i/>
          <w:color w:val="7F7F7F"/>
          <w:spacing w:val="44"/>
          <w:sz w:val="22"/>
        </w:rPr>
        <w:t> </w:t>
      </w:r>
      <w:r>
        <w:rPr>
          <w:i/>
          <w:color w:val="7F7F7F"/>
          <w:sz w:val="22"/>
        </w:rPr>
        <w:t>‘Êlo’,</w:t>
      </w:r>
      <w:r>
        <w:rPr>
          <w:i/>
          <w:color w:val="7F7F7F"/>
          <w:spacing w:val="22"/>
          <w:sz w:val="22"/>
        </w:rPr>
        <w:t> </w:t>
      </w:r>
      <w:r>
        <w:rPr>
          <w:i/>
          <w:color w:val="7F7F7F"/>
          <w:sz w:val="22"/>
        </w:rPr>
        <w:t>‘éle’,</w:t>
      </w:r>
      <w:r>
        <w:rPr>
          <w:i/>
          <w:color w:val="7F7F7F"/>
          <w:spacing w:val="22"/>
          <w:sz w:val="22"/>
        </w:rPr>
        <w:t> </w:t>
      </w:r>
      <w:r>
        <w:rPr>
          <w:i/>
          <w:color w:val="7F7F7F"/>
          <w:sz w:val="22"/>
        </w:rPr>
        <w:t>‘ile’</w:t>
      </w:r>
      <w:r>
        <w:rPr>
          <w:i/>
          <w:color w:val="7F7F7F"/>
          <w:spacing w:val="22"/>
          <w:sz w:val="22"/>
        </w:rPr>
        <w:t> </w:t>
      </w:r>
      <w:r>
        <w:rPr>
          <w:i/>
          <w:color w:val="7F7F7F"/>
          <w:sz w:val="22"/>
        </w:rPr>
        <w:t>são</w:t>
      </w:r>
      <w:r>
        <w:rPr>
          <w:i/>
          <w:color w:val="7F7F7F"/>
          <w:spacing w:val="22"/>
          <w:sz w:val="22"/>
        </w:rPr>
        <w:t> </w:t>
      </w:r>
      <w:r>
        <w:rPr>
          <w:i/>
          <w:color w:val="7F7F7F"/>
          <w:spacing w:val="-2"/>
          <w:sz w:val="22"/>
        </w:rPr>
        <w:t>neopronomes.</w:t>
      </w:r>
    </w:p>
    <w:p>
      <w:pPr>
        <w:spacing w:before="36"/>
        <w:ind w:left="790" w:right="0" w:firstLine="0"/>
        <w:jc w:val="left"/>
        <w:rPr>
          <w:sz w:val="22"/>
        </w:rPr>
      </w:pPr>
      <w:r>
        <w:rPr>
          <w:w w:val="105"/>
          <w:sz w:val="22"/>
        </w:rPr>
        <w:t>Fórum</w:t>
      </w:r>
      <w:r>
        <w:rPr>
          <w:spacing w:val="27"/>
          <w:w w:val="105"/>
          <w:sz w:val="22"/>
        </w:rPr>
        <w:t> </w:t>
      </w:r>
      <w:r>
        <w:rPr>
          <w:w w:val="105"/>
          <w:sz w:val="22"/>
        </w:rPr>
        <w:t>da</w:t>
      </w:r>
      <w:r>
        <w:rPr>
          <w:spacing w:val="27"/>
          <w:w w:val="105"/>
          <w:sz w:val="22"/>
        </w:rPr>
        <w:t> </w:t>
      </w:r>
      <w:r>
        <w:rPr>
          <w:w w:val="105"/>
          <w:sz w:val="22"/>
        </w:rPr>
        <w:t>Soberana,</w:t>
      </w:r>
      <w:r>
        <w:rPr>
          <w:spacing w:val="27"/>
          <w:w w:val="105"/>
          <w:sz w:val="22"/>
        </w:rPr>
        <w:t> </w:t>
      </w:r>
      <w:r>
        <w:rPr>
          <w:spacing w:val="-2"/>
          <w:w w:val="105"/>
          <w:sz w:val="22"/>
        </w:rPr>
        <w:t>18.07.2023</w:t>
      </w:r>
    </w:p>
    <w:p>
      <w:pPr>
        <w:pStyle w:val="BodyText"/>
        <w:spacing w:line="249" w:lineRule="auto" w:before="157"/>
        <w:ind w:left="23" w:right="869" w:firstLine="351"/>
        <w:jc w:val="both"/>
      </w:pPr>
      <w:r>
        <w:rPr>
          <w:w w:val="105"/>
        </w:rPr>
        <w:t>Estruturalmente, o pronome </w:t>
      </w:r>
      <w:r>
        <w:rPr>
          <w:i/>
          <w:color w:val="7F7F7F"/>
          <w:w w:val="105"/>
        </w:rPr>
        <w:t>éle </w:t>
      </w:r>
      <w:r>
        <w:rPr>
          <w:w w:val="105"/>
        </w:rPr>
        <w:t>é composto pelo morfema forte</w:t>
      </w:r>
      <w:r>
        <w:rPr>
          <w:spacing w:val="-1"/>
          <w:w w:val="105"/>
        </w:rPr>
        <w:t> </w:t>
      </w:r>
      <w:r>
        <w:rPr>
          <w:i/>
          <w:color w:val="7F7F7F"/>
          <w:w w:val="105"/>
        </w:rPr>
        <w:t>é </w:t>
      </w:r>
      <w:r>
        <w:rPr>
          <w:w w:val="105"/>
        </w:rPr>
        <w:t>do pronome </w:t>
      </w:r>
      <w:r>
        <w:rPr>
          <w:i/>
          <w:color w:val="7F7F7F"/>
          <w:w w:val="105"/>
        </w:rPr>
        <w:t>ela </w:t>
      </w:r>
      <w:r>
        <w:rPr>
          <w:w w:val="105"/>
        </w:rPr>
        <w:t>e o morfema</w:t>
      </w:r>
      <w:r>
        <w:rPr>
          <w:spacing w:val="-8"/>
          <w:w w:val="105"/>
        </w:rPr>
        <w:t> </w:t>
      </w:r>
      <w:r>
        <w:rPr>
          <w:w w:val="105"/>
        </w:rPr>
        <w:t>fraco</w:t>
      </w:r>
      <w:r>
        <w:rPr>
          <w:spacing w:val="-9"/>
          <w:w w:val="105"/>
        </w:rPr>
        <w:t> </w:t>
      </w:r>
      <w:r>
        <w:rPr>
          <w:i/>
          <w:color w:val="7F7F7F"/>
          <w:w w:val="105"/>
        </w:rPr>
        <w:t>e </w:t>
      </w:r>
      <w:r>
        <w:rPr>
          <w:w w:val="105"/>
        </w:rPr>
        <w:t>do</w:t>
      </w:r>
      <w:r>
        <w:rPr>
          <w:spacing w:val="-7"/>
          <w:w w:val="105"/>
        </w:rPr>
        <w:t> </w:t>
      </w:r>
      <w:r>
        <w:rPr>
          <w:w w:val="105"/>
        </w:rPr>
        <w:t>pronome</w:t>
      </w:r>
      <w:r>
        <w:rPr>
          <w:spacing w:val="-8"/>
          <w:w w:val="105"/>
        </w:rPr>
        <w:t> </w:t>
      </w:r>
      <w:r>
        <w:rPr>
          <w:i/>
          <w:color w:val="7F7F7F"/>
          <w:w w:val="105"/>
        </w:rPr>
        <w:t>ele</w:t>
      </w:r>
      <w:r>
        <w:rPr>
          <w:w w:val="105"/>
        </w:rPr>
        <w:t>.</w:t>
      </w:r>
      <w:r>
        <w:rPr>
          <w:spacing w:val="21"/>
          <w:w w:val="105"/>
        </w:rPr>
        <w:t> </w:t>
      </w:r>
      <w:r>
        <w:rPr>
          <w:w w:val="105"/>
        </w:rPr>
        <w:t>Inversamente,</w:t>
      </w:r>
      <w:r>
        <w:rPr>
          <w:spacing w:val="-6"/>
          <w:w w:val="105"/>
        </w:rPr>
        <w:t> </w:t>
      </w:r>
      <w:r>
        <w:rPr>
          <w:w w:val="105"/>
        </w:rPr>
        <w:t>o</w:t>
      </w:r>
      <w:r>
        <w:rPr>
          <w:spacing w:val="-7"/>
          <w:w w:val="105"/>
        </w:rPr>
        <w:t> </w:t>
      </w:r>
      <w:r>
        <w:rPr>
          <w:w w:val="105"/>
        </w:rPr>
        <w:t>pronome</w:t>
      </w:r>
      <w:r>
        <w:rPr>
          <w:spacing w:val="-7"/>
          <w:w w:val="105"/>
        </w:rPr>
        <w:t> </w:t>
      </w:r>
      <w:r>
        <w:rPr>
          <w:i/>
          <w:color w:val="7F7F7F"/>
          <w:w w:val="105"/>
        </w:rPr>
        <w:t>êla </w:t>
      </w:r>
      <w:r>
        <w:rPr>
          <w:w w:val="105"/>
        </w:rPr>
        <w:t>contém</w:t>
      </w:r>
      <w:r>
        <w:rPr>
          <w:spacing w:val="-8"/>
          <w:w w:val="105"/>
        </w:rPr>
        <w:t> </w:t>
      </w:r>
      <w:r>
        <w:rPr>
          <w:w w:val="105"/>
        </w:rPr>
        <w:t>o</w:t>
      </w:r>
      <w:r>
        <w:rPr>
          <w:spacing w:val="-7"/>
          <w:w w:val="105"/>
        </w:rPr>
        <w:t> </w:t>
      </w:r>
      <w:r>
        <w:rPr>
          <w:w w:val="105"/>
        </w:rPr>
        <w:t>morfema</w:t>
      </w:r>
      <w:r>
        <w:rPr>
          <w:spacing w:val="-8"/>
          <w:w w:val="105"/>
        </w:rPr>
        <w:t> </w:t>
      </w:r>
      <w:r>
        <w:rPr>
          <w:w w:val="105"/>
        </w:rPr>
        <w:t>forte</w:t>
      </w:r>
      <w:r>
        <w:rPr>
          <w:spacing w:val="-8"/>
          <w:w w:val="105"/>
        </w:rPr>
        <w:t> </w:t>
      </w:r>
      <w:r>
        <w:rPr>
          <w:i/>
          <w:color w:val="7F7F7F"/>
          <w:w w:val="105"/>
        </w:rPr>
        <w:t>ê </w:t>
      </w:r>
      <w:r>
        <w:rPr>
          <w:w w:val="105"/>
        </w:rPr>
        <w:t>do</w:t>
      </w:r>
      <w:r>
        <w:rPr>
          <w:spacing w:val="-8"/>
          <w:w w:val="105"/>
        </w:rPr>
        <w:t> </w:t>
      </w:r>
      <w:r>
        <w:rPr>
          <w:w w:val="105"/>
        </w:rPr>
        <w:t>pronome</w:t>
      </w:r>
      <w:r>
        <w:rPr>
          <w:spacing w:val="-8"/>
          <w:w w:val="105"/>
        </w:rPr>
        <w:t> </w:t>
      </w:r>
      <w:r>
        <w:rPr>
          <w:i/>
          <w:color w:val="7F7F7F"/>
          <w:w w:val="105"/>
        </w:rPr>
        <w:t>ele </w:t>
      </w:r>
      <w:r>
        <w:rPr>
          <w:w w:val="105"/>
        </w:rPr>
        <w:t>e</w:t>
      </w:r>
      <w:r>
        <w:rPr>
          <w:spacing w:val="-8"/>
          <w:w w:val="105"/>
        </w:rPr>
        <w:t> </w:t>
      </w:r>
      <w:r>
        <w:rPr>
          <w:w w:val="105"/>
        </w:rPr>
        <w:t>o</w:t>
      </w:r>
      <w:r>
        <w:rPr>
          <w:spacing w:val="-7"/>
          <w:w w:val="105"/>
        </w:rPr>
        <w:t> </w:t>
      </w:r>
      <w:r>
        <w:rPr>
          <w:w w:val="105"/>
        </w:rPr>
        <w:t>morfema</w:t>
      </w:r>
      <w:r>
        <w:rPr>
          <w:spacing w:val="-8"/>
          <w:w w:val="105"/>
        </w:rPr>
        <w:t> </w:t>
      </w:r>
      <w:r>
        <w:rPr>
          <w:w w:val="105"/>
        </w:rPr>
        <w:t>fraco</w:t>
      </w:r>
      <w:r>
        <w:rPr>
          <w:spacing w:val="-8"/>
          <w:w w:val="105"/>
        </w:rPr>
        <w:t> </w:t>
      </w:r>
      <w:r>
        <w:rPr>
          <w:i/>
          <w:color w:val="7F7F7F"/>
          <w:w w:val="105"/>
        </w:rPr>
        <w:t>a </w:t>
      </w:r>
      <w:r>
        <w:rPr>
          <w:w w:val="105"/>
        </w:rPr>
        <w:t>do</w:t>
      </w:r>
      <w:r>
        <w:rPr>
          <w:spacing w:val="-8"/>
          <w:w w:val="105"/>
        </w:rPr>
        <w:t> </w:t>
      </w:r>
      <w:r>
        <w:rPr>
          <w:w w:val="105"/>
        </w:rPr>
        <w:t>pronome</w:t>
      </w:r>
      <w:r>
        <w:rPr>
          <w:spacing w:val="-8"/>
          <w:w w:val="105"/>
        </w:rPr>
        <w:t> </w:t>
      </w:r>
      <w:r>
        <w:rPr>
          <w:i/>
          <w:color w:val="7F7F7F"/>
          <w:w w:val="105"/>
        </w:rPr>
        <w:t>ela</w:t>
      </w:r>
      <w:r>
        <w:rPr>
          <w:w w:val="105"/>
        </w:rPr>
        <w:t>.</w:t>
      </w:r>
      <w:r>
        <w:rPr>
          <w:spacing w:val="21"/>
          <w:w w:val="105"/>
        </w:rPr>
        <w:t> </w:t>
      </w:r>
      <w:r>
        <w:rPr>
          <w:w w:val="105"/>
        </w:rPr>
        <w:t>Já</w:t>
      </w:r>
      <w:r>
        <w:rPr>
          <w:spacing w:val="-7"/>
          <w:w w:val="105"/>
        </w:rPr>
        <w:t> </w:t>
      </w:r>
      <w:r>
        <w:rPr>
          <w:w w:val="105"/>
        </w:rPr>
        <w:t>o</w:t>
      </w:r>
      <w:r>
        <w:rPr>
          <w:spacing w:val="-8"/>
          <w:w w:val="105"/>
        </w:rPr>
        <w:t> </w:t>
      </w:r>
      <w:r>
        <w:rPr>
          <w:w w:val="105"/>
        </w:rPr>
        <w:t>pronome</w:t>
      </w:r>
      <w:r>
        <w:rPr>
          <w:spacing w:val="-8"/>
          <w:w w:val="105"/>
        </w:rPr>
        <w:t> </w:t>
      </w:r>
      <w:r>
        <w:rPr>
          <w:i/>
          <w:color w:val="7F7F7F"/>
          <w:w w:val="105"/>
        </w:rPr>
        <w:t>élo </w:t>
      </w:r>
      <w:r>
        <w:rPr>
          <w:w w:val="105"/>
        </w:rPr>
        <w:t>possui</w:t>
      </w:r>
      <w:r>
        <w:rPr>
          <w:spacing w:val="-8"/>
          <w:w w:val="105"/>
        </w:rPr>
        <w:t> </w:t>
      </w:r>
      <w:r>
        <w:rPr>
          <w:w w:val="105"/>
        </w:rPr>
        <w:t>o</w:t>
      </w:r>
      <w:r>
        <w:rPr>
          <w:spacing w:val="-8"/>
          <w:w w:val="105"/>
        </w:rPr>
        <w:t> </w:t>
      </w:r>
      <w:r>
        <w:rPr>
          <w:w w:val="105"/>
        </w:rPr>
        <w:t>morfema forte </w:t>
      </w:r>
      <w:r>
        <w:rPr>
          <w:i/>
          <w:color w:val="7F7F7F"/>
          <w:w w:val="105"/>
        </w:rPr>
        <w:t>é</w:t>
      </w:r>
      <w:r>
        <w:rPr>
          <w:i/>
          <w:color w:val="7F7F7F"/>
          <w:spacing w:val="30"/>
          <w:w w:val="105"/>
        </w:rPr>
        <w:t> </w:t>
      </w:r>
      <w:r>
        <w:rPr>
          <w:w w:val="105"/>
        </w:rPr>
        <w:t>do pronome </w:t>
      </w:r>
      <w:r>
        <w:rPr>
          <w:i/>
          <w:color w:val="7F7F7F"/>
          <w:w w:val="105"/>
        </w:rPr>
        <w:t>ela</w:t>
      </w:r>
      <w:r>
        <w:rPr>
          <w:i/>
          <w:color w:val="7F7F7F"/>
          <w:spacing w:val="30"/>
          <w:w w:val="105"/>
        </w:rPr>
        <w:t> </w:t>
      </w:r>
      <w:r>
        <w:rPr>
          <w:w w:val="105"/>
        </w:rPr>
        <w:t>e o morfema fraco </w:t>
      </w:r>
      <w:r>
        <w:rPr>
          <w:i/>
          <w:color w:val="7F7F7F"/>
          <w:w w:val="105"/>
        </w:rPr>
        <w:t>o</w:t>
      </w:r>
      <w:r>
        <w:rPr>
          <w:i/>
          <w:color w:val="7F7F7F"/>
          <w:spacing w:val="27"/>
          <w:w w:val="105"/>
        </w:rPr>
        <w:t> </w:t>
      </w:r>
      <w:r>
        <w:rPr>
          <w:w w:val="105"/>
        </w:rPr>
        <w:t>do pronome </w:t>
      </w:r>
      <w:r>
        <w:rPr>
          <w:i/>
          <w:color w:val="7F7F7F"/>
          <w:w w:val="105"/>
        </w:rPr>
        <w:t>ilo</w:t>
      </w:r>
      <w:r>
        <w:rPr>
          <w:w w:val="105"/>
        </w:rPr>
        <w:t>.</w:t>
      </w:r>
      <w:r>
        <w:rPr>
          <w:spacing w:val="40"/>
          <w:w w:val="105"/>
        </w:rPr>
        <w:t> </w:t>
      </w:r>
      <w:r>
        <w:rPr>
          <w:w w:val="105"/>
        </w:rPr>
        <w:t>Essas três recombinações de morfemas propostas em listagens têm um potencial latente de sentidos experienciais, mas, na falta de evidência textual no corpus coletado de que tenham sido adotadas por </w:t>
      </w:r>
      <w:r>
        <w:rPr>
          <w:i/>
          <w:w w:val="105"/>
        </w:rPr>
        <w:t>cidadães</w:t>
      </w:r>
      <w:r>
        <w:rPr>
          <w:i/>
          <w:w w:val="105"/>
        </w:rPr>
        <w:t> do</w:t>
      </w:r>
      <w:r>
        <w:rPr>
          <w:i/>
          <w:w w:val="105"/>
        </w:rPr>
        <w:t> Brasil</w:t>
      </w:r>
      <w:r>
        <w:rPr>
          <w:i/>
          <w:w w:val="105"/>
        </w:rPr>
        <w:t> </w:t>
      </w:r>
      <w:r>
        <w:rPr>
          <w:w w:val="105"/>
        </w:rPr>
        <w:t>e</w:t>
      </w:r>
      <w:r>
        <w:rPr>
          <w:w w:val="105"/>
        </w:rPr>
        <w:t> na</w:t>
      </w:r>
      <w:r>
        <w:rPr>
          <w:w w:val="105"/>
        </w:rPr>
        <w:t> ausência</w:t>
      </w:r>
      <w:r>
        <w:rPr>
          <w:w w:val="105"/>
        </w:rPr>
        <w:t> de</w:t>
      </w:r>
      <w:r>
        <w:rPr>
          <w:w w:val="105"/>
        </w:rPr>
        <w:t> uma</w:t>
      </w:r>
      <w:r>
        <w:rPr>
          <w:w w:val="105"/>
        </w:rPr>
        <w:t> explicação</w:t>
      </w:r>
      <w:r>
        <w:rPr>
          <w:w w:val="105"/>
        </w:rPr>
        <w:t> da</w:t>
      </w:r>
      <w:r>
        <w:rPr>
          <w:w w:val="105"/>
        </w:rPr>
        <w:t> adoção,</w:t>
      </w:r>
      <w:r>
        <w:rPr>
          <w:w w:val="105"/>
        </w:rPr>
        <w:t> apresentamo-las</w:t>
      </w:r>
      <w:r>
        <w:rPr>
          <w:w w:val="105"/>
        </w:rPr>
        <w:t> aqui somente como propostas encontradas no textos coletados sem interpretações de quem os </w:t>
      </w:r>
      <w:r>
        <w:rPr>
          <w:spacing w:val="-2"/>
          <w:w w:val="105"/>
        </w:rPr>
        <w:t>adota</w:t>
      </w:r>
      <w:hyperlink w:history="true" w:anchor="_bookmark57">
        <w:r>
          <w:rPr>
            <w:spacing w:val="-2"/>
            <w:w w:val="105"/>
            <w:position w:val="9"/>
            <w:sz w:val="16"/>
          </w:rPr>
          <w:t>17</w:t>
        </w:r>
      </w:hyperlink>
      <w:r>
        <w:rPr>
          <w:spacing w:val="-2"/>
          <w:w w:val="105"/>
        </w:rPr>
        <w:t>.</w:t>
      </w:r>
    </w:p>
    <w:p>
      <w:pPr>
        <w:pStyle w:val="BodyText"/>
        <w:spacing w:before="75"/>
      </w:pPr>
    </w:p>
    <w:p>
      <w:pPr>
        <w:pStyle w:val="Heading3"/>
        <w:numPr>
          <w:ilvl w:val="2"/>
          <w:numId w:val="10"/>
        </w:numPr>
        <w:tabs>
          <w:tab w:pos="986" w:val="left" w:leader="none"/>
        </w:tabs>
        <w:spacing w:line="240" w:lineRule="auto" w:before="1" w:after="0"/>
        <w:ind w:left="986" w:right="0" w:hanging="963"/>
        <w:jc w:val="left"/>
      </w:pPr>
      <w:bookmarkStart w:name="Gêneros políticos: conservador, progress" w:id="76"/>
      <w:bookmarkEnd w:id="76"/>
      <w:r>
        <w:rPr>
          <w:b w:val="0"/>
        </w:rPr>
      </w:r>
      <w:bookmarkStart w:name="_bookmark56" w:id="77"/>
      <w:bookmarkEnd w:id="77"/>
      <w:r>
        <w:rPr>
          <w:b w:val="0"/>
        </w:rPr>
      </w:r>
      <w:r>
        <w:rPr>
          <w:w w:val="105"/>
        </w:rPr>
        <w:t>Gêneros</w:t>
      </w:r>
      <w:r>
        <w:rPr>
          <w:spacing w:val="18"/>
          <w:w w:val="105"/>
        </w:rPr>
        <w:t> </w:t>
      </w:r>
      <w:r>
        <w:rPr>
          <w:w w:val="105"/>
        </w:rPr>
        <w:t>políticos:</w:t>
      </w:r>
      <w:r>
        <w:rPr>
          <w:spacing w:val="46"/>
          <w:w w:val="105"/>
        </w:rPr>
        <w:t> </w:t>
      </w:r>
      <w:r>
        <w:rPr>
          <w:w w:val="105"/>
        </w:rPr>
        <w:t>conservador,</w:t>
      </w:r>
      <w:r>
        <w:rPr>
          <w:spacing w:val="20"/>
          <w:w w:val="105"/>
        </w:rPr>
        <w:t> </w:t>
      </w:r>
      <w:r>
        <w:rPr>
          <w:spacing w:val="-2"/>
          <w:w w:val="105"/>
        </w:rPr>
        <w:t>progressista</w:t>
      </w:r>
    </w:p>
    <w:p>
      <w:pPr>
        <w:spacing w:line="252" w:lineRule="auto" w:before="157"/>
        <w:ind w:left="23" w:right="869" w:firstLine="0"/>
        <w:jc w:val="both"/>
        <w:rPr>
          <w:sz w:val="24"/>
        </w:rPr>
      </w:pPr>
      <w:r>
        <w:rPr>
          <w:w w:val="105"/>
          <w:sz w:val="24"/>
        </w:rPr>
        <w:t>Alguns</w:t>
      </w:r>
      <w:r>
        <w:rPr>
          <w:w w:val="105"/>
          <w:sz w:val="24"/>
        </w:rPr>
        <w:t> nomes</w:t>
      </w:r>
      <w:r>
        <w:rPr>
          <w:w w:val="105"/>
          <w:sz w:val="24"/>
        </w:rPr>
        <w:t> comuns</w:t>
      </w:r>
      <w:r>
        <w:rPr>
          <w:w w:val="105"/>
          <w:sz w:val="24"/>
        </w:rPr>
        <w:t> como</w:t>
      </w:r>
      <w:r>
        <w:rPr>
          <w:w w:val="105"/>
          <w:sz w:val="24"/>
        </w:rPr>
        <w:t> </w:t>
      </w:r>
      <w:r>
        <w:rPr>
          <w:i/>
          <w:color w:val="7F7F7F"/>
          <w:w w:val="105"/>
          <w:sz w:val="24"/>
        </w:rPr>
        <w:t>menino</w:t>
      </w:r>
      <w:r>
        <w:rPr>
          <w:w w:val="105"/>
          <w:sz w:val="24"/>
        </w:rPr>
        <w:t>,</w:t>
      </w:r>
      <w:r>
        <w:rPr>
          <w:w w:val="105"/>
          <w:sz w:val="24"/>
        </w:rPr>
        <w:t> </w:t>
      </w:r>
      <w:r>
        <w:rPr>
          <w:i/>
          <w:color w:val="7F7F7F"/>
          <w:w w:val="105"/>
          <w:sz w:val="24"/>
        </w:rPr>
        <w:t>menina</w:t>
      </w:r>
      <w:r>
        <w:rPr>
          <w:w w:val="105"/>
          <w:sz w:val="24"/>
        </w:rPr>
        <w:t>,</w:t>
      </w:r>
      <w:r>
        <w:rPr>
          <w:w w:val="105"/>
          <w:sz w:val="24"/>
        </w:rPr>
        <w:t> </w:t>
      </w:r>
      <w:r>
        <w:rPr>
          <w:i/>
          <w:color w:val="7F7F7F"/>
          <w:w w:val="105"/>
          <w:sz w:val="24"/>
        </w:rPr>
        <w:t>menine</w:t>
      </w:r>
      <w:r>
        <w:rPr>
          <w:i/>
          <w:color w:val="7F7F7F"/>
          <w:w w:val="105"/>
          <w:sz w:val="24"/>
        </w:rPr>
        <w:t> </w:t>
      </w:r>
      <w:r>
        <w:rPr>
          <w:w w:val="105"/>
          <w:sz w:val="24"/>
        </w:rPr>
        <w:t>constituem</w:t>
      </w:r>
      <w:r>
        <w:rPr>
          <w:w w:val="105"/>
          <w:sz w:val="24"/>
        </w:rPr>
        <w:t> três</w:t>
      </w:r>
      <w:r>
        <w:rPr>
          <w:w w:val="105"/>
          <w:sz w:val="24"/>
        </w:rPr>
        <w:t> padrões</w:t>
      </w:r>
      <w:r>
        <w:rPr>
          <w:w w:val="105"/>
          <w:sz w:val="24"/>
        </w:rPr>
        <w:t> de</w:t>
      </w:r>
      <w:r>
        <w:rPr>
          <w:w w:val="105"/>
          <w:sz w:val="24"/>
        </w:rPr>
        <w:t> gru- pos</w:t>
      </w:r>
      <w:r>
        <w:rPr>
          <w:spacing w:val="-16"/>
          <w:w w:val="105"/>
          <w:sz w:val="24"/>
        </w:rPr>
        <w:t> </w:t>
      </w:r>
      <w:r>
        <w:rPr>
          <w:w w:val="105"/>
          <w:sz w:val="24"/>
        </w:rPr>
        <w:t>nominais</w:t>
      </w:r>
      <w:r>
        <w:rPr>
          <w:spacing w:val="-16"/>
          <w:w w:val="105"/>
          <w:sz w:val="24"/>
        </w:rPr>
        <w:t> </w:t>
      </w:r>
      <w:r>
        <w:rPr>
          <w:w w:val="105"/>
          <w:sz w:val="24"/>
        </w:rPr>
        <w:t>e</w:t>
      </w:r>
      <w:r>
        <w:rPr>
          <w:spacing w:val="-8"/>
          <w:w w:val="105"/>
          <w:sz w:val="24"/>
        </w:rPr>
        <w:t> </w:t>
      </w:r>
      <w:r>
        <w:rPr>
          <w:w w:val="105"/>
          <w:sz w:val="24"/>
        </w:rPr>
        <w:t>outros</w:t>
      </w:r>
      <w:r>
        <w:rPr>
          <w:spacing w:val="-4"/>
          <w:w w:val="105"/>
          <w:sz w:val="24"/>
        </w:rPr>
        <w:t> </w:t>
      </w:r>
      <w:r>
        <w:rPr>
          <w:w w:val="105"/>
          <w:sz w:val="24"/>
        </w:rPr>
        <w:t>como</w:t>
      </w:r>
      <w:r>
        <w:rPr>
          <w:spacing w:val="-5"/>
          <w:w w:val="105"/>
          <w:sz w:val="24"/>
        </w:rPr>
        <w:t> </w:t>
      </w:r>
      <w:r>
        <w:rPr>
          <w:i/>
          <w:color w:val="7F7F7F"/>
          <w:w w:val="105"/>
          <w:sz w:val="24"/>
        </w:rPr>
        <w:t>professor</w:t>
      </w:r>
      <w:r>
        <w:rPr>
          <w:i/>
          <w:color w:val="7F7F7F"/>
          <w:spacing w:val="-16"/>
          <w:w w:val="105"/>
          <w:sz w:val="24"/>
        </w:rPr>
        <w:t> </w:t>
      </w:r>
      <w:r>
        <w:rPr>
          <w:w w:val="105"/>
          <w:sz w:val="24"/>
        </w:rPr>
        <w:t>,</w:t>
      </w:r>
      <w:r>
        <w:rPr>
          <w:spacing w:val="-4"/>
          <w:w w:val="105"/>
          <w:sz w:val="24"/>
        </w:rPr>
        <w:t> </w:t>
      </w:r>
      <w:r>
        <w:rPr>
          <w:i/>
          <w:color w:val="7F7F7F"/>
          <w:w w:val="105"/>
          <w:sz w:val="24"/>
        </w:rPr>
        <w:t>professora</w:t>
      </w:r>
      <w:r>
        <w:rPr>
          <w:w w:val="105"/>
          <w:sz w:val="24"/>
        </w:rPr>
        <w:t>,</w:t>
      </w:r>
      <w:r>
        <w:rPr>
          <w:spacing w:val="-4"/>
          <w:w w:val="105"/>
          <w:sz w:val="24"/>
        </w:rPr>
        <w:t> </w:t>
      </w:r>
      <w:r>
        <w:rPr>
          <w:i/>
          <w:color w:val="7F7F7F"/>
          <w:w w:val="105"/>
          <w:sz w:val="24"/>
        </w:rPr>
        <w:t>professore</w:t>
      </w:r>
      <w:r>
        <w:rPr>
          <w:w w:val="105"/>
          <w:sz w:val="24"/>
        </w:rPr>
        <w:t>,</w:t>
      </w:r>
      <w:r>
        <w:rPr>
          <w:spacing w:val="-4"/>
          <w:w w:val="105"/>
          <w:sz w:val="24"/>
        </w:rPr>
        <w:t> </w:t>
      </w:r>
      <w:r>
        <w:rPr>
          <w:i/>
          <w:color w:val="7F7F7F"/>
          <w:w w:val="105"/>
          <w:sz w:val="24"/>
        </w:rPr>
        <w:t>professorie</w:t>
      </w:r>
      <w:r>
        <w:rPr>
          <w:i/>
          <w:color w:val="7F7F7F"/>
          <w:w w:val="105"/>
          <w:sz w:val="24"/>
        </w:rPr>
        <w:t> </w:t>
      </w:r>
      <w:r>
        <w:rPr>
          <w:w w:val="105"/>
          <w:sz w:val="24"/>
        </w:rPr>
        <w:t>e</w:t>
      </w:r>
      <w:r>
        <w:rPr>
          <w:spacing w:val="-4"/>
          <w:w w:val="105"/>
          <w:sz w:val="24"/>
        </w:rPr>
        <w:t> </w:t>
      </w:r>
      <w:r>
        <w:rPr>
          <w:i/>
          <w:color w:val="7F7F7F"/>
          <w:w w:val="105"/>
          <w:sz w:val="24"/>
        </w:rPr>
        <w:t>irmão</w:t>
      </w:r>
      <w:r>
        <w:rPr>
          <w:w w:val="105"/>
          <w:sz w:val="24"/>
        </w:rPr>
        <w:t>,</w:t>
      </w:r>
      <w:r>
        <w:rPr>
          <w:spacing w:val="-4"/>
          <w:w w:val="105"/>
          <w:sz w:val="24"/>
        </w:rPr>
        <w:t> </w:t>
      </w:r>
      <w:r>
        <w:rPr>
          <w:i/>
          <w:color w:val="7F7F7F"/>
          <w:w w:val="105"/>
          <w:sz w:val="24"/>
        </w:rPr>
        <w:t>irmã</w:t>
      </w:r>
      <w:r>
        <w:rPr>
          <w:w w:val="105"/>
          <w:sz w:val="24"/>
        </w:rPr>
        <w:t>, </w:t>
      </w:r>
      <w:r>
        <w:rPr>
          <w:i/>
          <w:color w:val="7F7F7F"/>
          <w:w w:val="105"/>
          <w:sz w:val="24"/>
        </w:rPr>
        <w:t>irmãe</w:t>
      </w:r>
      <w:r>
        <w:rPr>
          <w:w w:val="105"/>
          <w:sz w:val="24"/>
        </w:rPr>
        <w:t>,</w:t>
      </w:r>
      <w:r>
        <w:rPr>
          <w:spacing w:val="40"/>
          <w:w w:val="105"/>
          <w:sz w:val="24"/>
        </w:rPr>
        <w:t> </w:t>
      </w:r>
      <w:r>
        <w:rPr>
          <w:i/>
          <w:color w:val="7F7F7F"/>
          <w:w w:val="105"/>
          <w:sz w:val="24"/>
        </w:rPr>
        <w:t>irmane</w:t>
      </w:r>
      <w:r>
        <w:rPr>
          <w:i/>
          <w:color w:val="7F7F7F"/>
          <w:spacing w:val="40"/>
          <w:w w:val="105"/>
          <w:sz w:val="24"/>
        </w:rPr>
        <w:t> </w:t>
      </w:r>
      <w:r>
        <w:rPr>
          <w:w w:val="105"/>
          <w:sz w:val="24"/>
        </w:rPr>
        <w:t>constituem</w:t>
      </w:r>
      <w:r>
        <w:rPr>
          <w:spacing w:val="40"/>
          <w:w w:val="105"/>
          <w:sz w:val="24"/>
        </w:rPr>
        <w:t> </w:t>
      </w:r>
      <w:r>
        <w:rPr>
          <w:w w:val="105"/>
          <w:sz w:val="24"/>
        </w:rPr>
        <w:t>quatro</w:t>
      </w:r>
      <w:r>
        <w:rPr>
          <w:spacing w:val="40"/>
          <w:w w:val="105"/>
          <w:sz w:val="24"/>
        </w:rPr>
        <w:t> </w:t>
      </w:r>
      <w:r>
        <w:rPr>
          <w:w w:val="105"/>
          <w:sz w:val="24"/>
        </w:rPr>
        <w:t>padrões:</w:t>
      </w:r>
      <w:r>
        <w:rPr>
          <w:spacing w:val="80"/>
          <w:w w:val="105"/>
          <w:sz w:val="24"/>
        </w:rPr>
        <w:t> </w:t>
      </w:r>
      <w:r>
        <w:rPr>
          <w:w w:val="105"/>
          <w:sz w:val="24"/>
        </w:rPr>
        <w:t>um</w:t>
      </w:r>
      <w:r>
        <w:rPr>
          <w:spacing w:val="40"/>
          <w:w w:val="105"/>
          <w:sz w:val="24"/>
        </w:rPr>
        <w:t> </w:t>
      </w:r>
      <w:r>
        <w:rPr>
          <w:w w:val="105"/>
          <w:sz w:val="24"/>
        </w:rPr>
        <w:t>masculino/moço,</w:t>
      </w:r>
      <w:r>
        <w:rPr>
          <w:spacing w:val="40"/>
          <w:w w:val="105"/>
          <w:sz w:val="24"/>
        </w:rPr>
        <w:t> </w:t>
      </w:r>
      <w:r>
        <w:rPr>
          <w:w w:val="105"/>
          <w:sz w:val="24"/>
        </w:rPr>
        <w:t>outro</w:t>
      </w:r>
      <w:r>
        <w:rPr>
          <w:spacing w:val="40"/>
          <w:w w:val="105"/>
          <w:sz w:val="24"/>
        </w:rPr>
        <w:t> </w:t>
      </w:r>
      <w:r>
        <w:rPr>
          <w:w w:val="105"/>
          <w:sz w:val="24"/>
        </w:rPr>
        <w:t>feminino/moça e</w:t>
      </w:r>
      <w:r>
        <w:rPr>
          <w:w w:val="105"/>
          <w:sz w:val="24"/>
        </w:rPr>
        <w:t> dois</w:t>
      </w:r>
      <w:r>
        <w:rPr>
          <w:w w:val="105"/>
          <w:sz w:val="24"/>
        </w:rPr>
        <w:t> neutros/moces</w:t>
      </w:r>
      <w:r>
        <w:rPr>
          <w:w w:val="105"/>
          <w:sz w:val="24"/>
        </w:rPr>
        <w:t> (</w:t>
      </w:r>
      <w:r>
        <w:rPr>
          <w:color w:val="7F7F7F"/>
          <w:w w:val="105"/>
          <w:sz w:val="24"/>
        </w:rPr>
        <w:t>‘neutro/moce</w:t>
      </w:r>
      <w:r>
        <w:rPr>
          <w:color w:val="7F7F7F"/>
          <w:w w:val="105"/>
          <w:sz w:val="24"/>
          <w:vertAlign w:val="subscript"/>
        </w:rPr>
        <w:t>1</w:t>
      </w:r>
      <w:r>
        <w:rPr>
          <w:color w:val="7F7F7F"/>
          <w:w w:val="105"/>
          <w:sz w:val="24"/>
          <w:vertAlign w:val="baseline"/>
        </w:rPr>
        <w:t>’</w:t>
      </w:r>
      <w:r>
        <w:rPr>
          <w:color w:val="7F7F7F"/>
          <w:w w:val="105"/>
          <w:sz w:val="24"/>
          <w:vertAlign w:val="baseline"/>
        </w:rPr>
        <w:t> </w:t>
      </w:r>
      <w:r>
        <w:rPr>
          <w:w w:val="105"/>
          <w:sz w:val="24"/>
          <w:vertAlign w:val="baseline"/>
        </w:rPr>
        <w:t>e</w:t>
      </w:r>
      <w:r>
        <w:rPr>
          <w:w w:val="105"/>
          <w:sz w:val="24"/>
          <w:vertAlign w:val="baseline"/>
        </w:rPr>
        <w:t> </w:t>
      </w:r>
      <w:r>
        <w:rPr>
          <w:color w:val="7F7F7F"/>
          <w:w w:val="105"/>
          <w:sz w:val="24"/>
          <w:vertAlign w:val="baseline"/>
        </w:rPr>
        <w:t>‘neutro/moce</w:t>
      </w:r>
      <w:r>
        <w:rPr>
          <w:color w:val="7F7F7F"/>
          <w:w w:val="105"/>
          <w:sz w:val="24"/>
          <w:vertAlign w:val="subscript"/>
        </w:rPr>
        <w:t>2</w:t>
      </w:r>
      <w:r>
        <w:rPr>
          <w:color w:val="7F7F7F"/>
          <w:w w:val="105"/>
          <w:sz w:val="24"/>
          <w:vertAlign w:val="baseline"/>
        </w:rPr>
        <w:t>’</w:t>
      </w:r>
      <w:r>
        <w:rPr>
          <w:w w:val="105"/>
          <w:sz w:val="24"/>
          <w:vertAlign w:val="baseline"/>
        </w:rPr>
        <w:t>).</w:t>
      </w:r>
      <w:r>
        <w:rPr>
          <w:spacing w:val="40"/>
          <w:w w:val="105"/>
          <w:sz w:val="24"/>
          <w:vertAlign w:val="baseline"/>
        </w:rPr>
        <w:t> </w:t>
      </w:r>
      <w:r>
        <w:rPr>
          <w:w w:val="105"/>
          <w:sz w:val="24"/>
          <w:vertAlign w:val="baseline"/>
        </w:rPr>
        <w:t>Em</w:t>
      </w:r>
      <w:r>
        <w:rPr>
          <w:w w:val="105"/>
          <w:sz w:val="24"/>
          <w:vertAlign w:val="baseline"/>
        </w:rPr>
        <w:t> contrapartida,</w:t>
      </w:r>
      <w:r>
        <w:rPr>
          <w:w w:val="105"/>
          <w:sz w:val="24"/>
          <w:vertAlign w:val="baseline"/>
        </w:rPr>
        <w:t> nomes</w:t>
      </w:r>
      <w:r>
        <w:rPr>
          <w:w w:val="105"/>
          <w:sz w:val="24"/>
          <w:vertAlign w:val="baseline"/>
        </w:rPr>
        <w:t> co- muns</w:t>
      </w:r>
      <w:r>
        <w:rPr>
          <w:w w:val="105"/>
          <w:sz w:val="24"/>
          <w:vertAlign w:val="baseline"/>
        </w:rPr>
        <w:t> como</w:t>
      </w:r>
      <w:r>
        <w:rPr>
          <w:w w:val="105"/>
          <w:sz w:val="24"/>
          <w:vertAlign w:val="baseline"/>
        </w:rPr>
        <w:t> </w:t>
      </w:r>
      <w:r>
        <w:rPr>
          <w:i/>
          <w:color w:val="7F7F7F"/>
          <w:w w:val="105"/>
          <w:sz w:val="24"/>
          <w:vertAlign w:val="baseline"/>
        </w:rPr>
        <w:t>presidente</w:t>
      </w:r>
      <w:r>
        <w:rPr>
          <w:w w:val="105"/>
          <w:sz w:val="24"/>
          <w:vertAlign w:val="baseline"/>
        </w:rPr>
        <w:t>,</w:t>
      </w:r>
      <w:r>
        <w:rPr>
          <w:w w:val="105"/>
          <w:sz w:val="24"/>
          <w:vertAlign w:val="baseline"/>
        </w:rPr>
        <w:t> </w:t>
      </w:r>
      <w:r>
        <w:rPr>
          <w:i/>
          <w:color w:val="7F7F7F"/>
          <w:w w:val="105"/>
          <w:sz w:val="24"/>
          <w:vertAlign w:val="baseline"/>
        </w:rPr>
        <w:t>presidenta</w:t>
      </w:r>
      <w:r>
        <w:rPr>
          <w:w w:val="105"/>
          <w:sz w:val="24"/>
          <w:vertAlign w:val="baseline"/>
        </w:rPr>
        <w:t>,</w:t>
      </w:r>
      <w:r>
        <w:rPr>
          <w:w w:val="105"/>
          <w:sz w:val="24"/>
          <w:vertAlign w:val="baseline"/>
        </w:rPr>
        <w:t> </w:t>
      </w:r>
      <w:r>
        <w:rPr>
          <w:i/>
          <w:color w:val="7F7F7F"/>
          <w:w w:val="105"/>
          <w:sz w:val="24"/>
          <w:vertAlign w:val="baseline"/>
        </w:rPr>
        <w:t>presidento</w:t>
      </w:r>
      <w:r>
        <w:rPr>
          <w:i/>
          <w:color w:val="7F7F7F"/>
          <w:w w:val="105"/>
          <w:sz w:val="24"/>
          <w:vertAlign w:val="baseline"/>
        </w:rPr>
        <w:t> </w:t>
      </w:r>
      <w:r>
        <w:rPr>
          <w:w w:val="105"/>
          <w:sz w:val="24"/>
          <w:vertAlign w:val="baseline"/>
        </w:rPr>
        <w:t>constituem</w:t>
      </w:r>
      <w:r>
        <w:rPr>
          <w:w w:val="105"/>
          <w:sz w:val="24"/>
          <w:vertAlign w:val="baseline"/>
        </w:rPr>
        <w:t> cinco</w:t>
      </w:r>
      <w:r>
        <w:rPr>
          <w:w w:val="105"/>
          <w:sz w:val="24"/>
          <w:vertAlign w:val="baseline"/>
        </w:rPr>
        <w:t> padrões:</w:t>
      </w:r>
      <w:r>
        <w:rPr>
          <w:spacing w:val="40"/>
          <w:w w:val="105"/>
          <w:sz w:val="24"/>
          <w:vertAlign w:val="baseline"/>
        </w:rPr>
        <w:t> </w:t>
      </w:r>
      <w:r>
        <w:rPr>
          <w:w w:val="105"/>
          <w:sz w:val="24"/>
          <w:vertAlign w:val="baseline"/>
        </w:rPr>
        <w:t>dois</w:t>
      </w:r>
      <w:r>
        <w:rPr>
          <w:w w:val="105"/>
          <w:sz w:val="24"/>
          <w:vertAlign w:val="baseline"/>
        </w:rPr>
        <w:t> masculi- nos/moços, dois femininos/moças e um neutro/moce.</w:t>
      </w:r>
    </w:p>
    <w:p>
      <w:pPr>
        <w:pStyle w:val="BodyText"/>
        <w:spacing w:before="2"/>
        <w:rPr>
          <w:sz w:val="10"/>
        </w:rPr>
      </w:pPr>
    </w:p>
    <w:p>
      <w:pPr>
        <w:pStyle w:val="BodyText"/>
        <w:spacing w:after="0"/>
        <w:rPr>
          <w:sz w:val="10"/>
        </w:rPr>
        <w:sectPr>
          <w:pgSz w:w="11910" w:h="16840"/>
          <w:pgMar w:header="819" w:footer="0" w:top="1120" w:bottom="280" w:left="1417" w:right="566"/>
        </w:sectPr>
      </w:pPr>
    </w:p>
    <w:p>
      <w:pPr>
        <w:spacing w:before="101"/>
        <w:ind w:left="1868" w:right="0" w:firstLine="0"/>
        <w:jc w:val="left"/>
        <w:rPr>
          <w:sz w:val="22"/>
        </w:rPr>
      </w:pPr>
      <w:r>
        <w:rPr>
          <w:spacing w:val="-2"/>
          <w:w w:val="105"/>
          <w:sz w:val="22"/>
        </w:rPr>
        <w:t>masculino/moço</w:t>
      </w:r>
    </w:p>
    <w:p>
      <w:pPr>
        <w:spacing w:before="101"/>
        <w:ind w:left="366" w:right="0" w:firstLine="0"/>
        <w:jc w:val="left"/>
        <w:rPr>
          <w:sz w:val="22"/>
        </w:rPr>
      </w:pPr>
      <w:r>
        <w:rPr/>
        <w:br w:type="column"/>
      </w:r>
      <w:r>
        <w:rPr>
          <w:spacing w:val="-2"/>
          <w:w w:val="105"/>
          <w:sz w:val="22"/>
        </w:rPr>
        <w:t>feminino/moça</w:t>
      </w:r>
    </w:p>
    <w:p>
      <w:pPr>
        <w:spacing w:before="101"/>
        <w:ind w:left="535" w:right="0" w:firstLine="0"/>
        <w:jc w:val="left"/>
        <w:rPr>
          <w:sz w:val="22"/>
        </w:rPr>
      </w:pPr>
      <w:r>
        <w:rPr/>
        <w:br w:type="column"/>
      </w:r>
      <w:r>
        <w:rPr>
          <w:spacing w:val="-2"/>
          <w:w w:val="110"/>
          <w:sz w:val="22"/>
        </w:rPr>
        <w:t>neutro/moce</w:t>
      </w:r>
    </w:p>
    <w:p>
      <w:pPr>
        <w:spacing w:after="0"/>
        <w:jc w:val="left"/>
        <w:rPr>
          <w:sz w:val="22"/>
        </w:rPr>
        <w:sectPr>
          <w:type w:val="continuous"/>
          <w:pgSz w:w="11910" w:h="16840"/>
          <w:pgMar w:header="819" w:footer="0" w:top="1920" w:bottom="280" w:left="1417" w:right="566"/>
          <w:cols w:num="3" w:equalWidth="0">
            <w:col w:w="3419" w:space="40"/>
            <w:col w:w="1789" w:space="39"/>
            <w:col w:w="4640"/>
          </w:cols>
        </w:sectPr>
      </w:pPr>
    </w:p>
    <w:p>
      <w:pPr>
        <w:pStyle w:val="BodyText"/>
        <w:spacing w:before="4"/>
        <w:rPr>
          <w:sz w:val="3"/>
        </w:rPr>
      </w:pPr>
    </w:p>
    <w:p>
      <w:pPr>
        <w:spacing w:line="240" w:lineRule="auto"/>
        <w:ind w:left="1736" w:right="0" w:firstLine="0"/>
        <w:jc w:val="left"/>
        <w:rPr>
          <w:sz w:val="20"/>
        </w:rPr>
      </w:pPr>
      <w:r>
        <w:rPr>
          <w:sz w:val="20"/>
        </w:rPr>
        <mc:AlternateContent>
          <mc:Choice Requires="wps">
            <w:drawing>
              <wp:inline distT="0" distB="0" distL="0" distR="0">
                <wp:extent cx="1152525" cy="382270"/>
                <wp:effectExtent l="0" t="0" r="0" b="8254"/>
                <wp:docPr id="105" name="Group 105"/>
                <wp:cNvGraphicFramePr>
                  <a:graphicFrameLocks/>
                </wp:cNvGraphicFramePr>
                <a:graphic>
                  <a:graphicData uri="http://schemas.microsoft.com/office/word/2010/wordprocessingGroup">
                    <wpg:wgp>
                      <wpg:cNvPr id="105" name="Group 105"/>
                      <wpg:cNvGrpSpPr/>
                      <wpg:grpSpPr>
                        <a:xfrm>
                          <a:off x="0" y="0"/>
                          <a:ext cx="1152525" cy="382270"/>
                          <a:chExt cx="1152525" cy="382270"/>
                        </a:xfrm>
                      </wpg:grpSpPr>
                      <wps:wsp>
                        <wps:cNvPr id="106" name="Textbox 106"/>
                        <wps:cNvSpPr txBox="1"/>
                        <wps:spPr>
                          <a:xfrm>
                            <a:off x="2527" y="191046"/>
                            <a:ext cx="1147445" cy="188595"/>
                          </a:xfrm>
                          <a:prstGeom prst="rect">
                            <a:avLst/>
                          </a:prstGeom>
                          <a:ln w="5054">
                            <a:solidFill>
                              <a:srgbClr val="000000"/>
                            </a:solidFill>
                            <a:prstDash val="solid"/>
                          </a:ln>
                        </wps:spPr>
                        <wps:txbx>
                          <w:txbxContent>
                            <w:p>
                              <w:pPr>
                                <w:spacing w:line="254" w:lineRule="exact" w:before="0"/>
                                <w:ind w:left="512" w:right="0" w:firstLine="0"/>
                                <w:jc w:val="left"/>
                                <w:rPr>
                                  <w:i/>
                                  <w:sz w:val="24"/>
                                </w:rPr>
                              </w:pPr>
                              <w:r>
                                <w:rPr>
                                  <w:i/>
                                  <w:color w:val="7F7F7F"/>
                                  <w:sz w:val="24"/>
                                </w:rPr>
                                <w:t>o</w:t>
                              </w:r>
                              <w:r>
                                <w:rPr>
                                  <w:i/>
                                  <w:color w:val="7F7F7F"/>
                                  <w:spacing w:val="21"/>
                                  <w:sz w:val="24"/>
                                </w:rPr>
                                <w:t> </w:t>
                              </w:r>
                              <w:r>
                                <w:rPr>
                                  <w:i/>
                                  <w:color w:val="7F7F7F"/>
                                  <w:spacing w:val="-2"/>
                                  <w:sz w:val="24"/>
                                </w:rPr>
                                <w:t>aluno</w:t>
                              </w:r>
                            </w:p>
                          </w:txbxContent>
                        </wps:txbx>
                        <wps:bodyPr wrap="square" lIns="0" tIns="0" rIns="0" bIns="0" rtlCol="0">
                          <a:noAutofit/>
                        </wps:bodyPr>
                      </wps:wsp>
                      <wps:wsp>
                        <wps:cNvPr id="107" name="Textbox 107"/>
                        <wps:cNvSpPr txBox="1"/>
                        <wps:spPr>
                          <a:xfrm>
                            <a:off x="2527" y="2527"/>
                            <a:ext cx="1147445" cy="188595"/>
                          </a:xfrm>
                          <a:prstGeom prst="rect">
                            <a:avLst/>
                          </a:prstGeom>
                          <a:ln w="5054">
                            <a:solidFill>
                              <a:srgbClr val="000000"/>
                            </a:solidFill>
                            <a:prstDash val="solid"/>
                          </a:ln>
                        </wps:spPr>
                        <wps:txbx>
                          <w:txbxContent>
                            <w:p>
                              <w:pPr>
                                <w:spacing w:line="254" w:lineRule="exact" w:before="0"/>
                                <w:ind w:left="413" w:right="0" w:firstLine="0"/>
                                <w:jc w:val="left"/>
                                <w:rPr>
                                  <w:i/>
                                  <w:sz w:val="24"/>
                                </w:rPr>
                              </w:pPr>
                              <w:r>
                                <w:rPr>
                                  <w:i/>
                                  <w:color w:val="7F7F7F"/>
                                  <w:w w:val="105"/>
                                  <w:sz w:val="24"/>
                                </w:rPr>
                                <w:t>o</w:t>
                              </w:r>
                              <w:r>
                                <w:rPr>
                                  <w:i/>
                                  <w:color w:val="7F7F7F"/>
                                  <w:spacing w:val="12"/>
                                  <w:w w:val="105"/>
                                  <w:sz w:val="24"/>
                                </w:rPr>
                                <w:t> </w:t>
                              </w:r>
                              <w:r>
                                <w:rPr>
                                  <w:i/>
                                  <w:color w:val="7F7F7F"/>
                                  <w:spacing w:val="-2"/>
                                  <w:w w:val="105"/>
                                  <w:sz w:val="24"/>
                                </w:rPr>
                                <w:t>menino</w:t>
                              </w:r>
                            </w:p>
                          </w:txbxContent>
                        </wps:txbx>
                        <wps:bodyPr wrap="square" lIns="0" tIns="0" rIns="0" bIns="0" rtlCol="0">
                          <a:noAutofit/>
                        </wps:bodyPr>
                      </wps:wsp>
                    </wpg:wgp>
                  </a:graphicData>
                </a:graphic>
              </wp:inline>
            </w:drawing>
          </mc:Choice>
          <mc:Fallback>
            <w:pict>
              <v:group style="width:90.75pt;height:30.1pt;mso-position-horizontal-relative:char;mso-position-vertical-relative:line" id="docshapegroup76" coordorigin="0,0" coordsize="1815,602">
                <v:shape style="position:absolute;left:3;top:300;width:1807;height:297" type="#_x0000_t202" id="docshape77" filled="false" stroked="true" strokeweight=".398pt" strokecolor="#000000">
                  <v:textbox inset="0,0,0,0">
                    <w:txbxContent>
                      <w:p>
                        <w:pPr>
                          <w:spacing w:line="254" w:lineRule="exact" w:before="0"/>
                          <w:ind w:left="512" w:right="0" w:firstLine="0"/>
                          <w:jc w:val="left"/>
                          <w:rPr>
                            <w:i/>
                            <w:sz w:val="24"/>
                          </w:rPr>
                        </w:pPr>
                        <w:r>
                          <w:rPr>
                            <w:i/>
                            <w:color w:val="7F7F7F"/>
                            <w:sz w:val="24"/>
                          </w:rPr>
                          <w:t>o</w:t>
                        </w:r>
                        <w:r>
                          <w:rPr>
                            <w:i/>
                            <w:color w:val="7F7F7F"/>
                            <w:spacing w:val="21"/>
                            <w:sz w:val="24"/>
                          </w:rPr>
                          <w:t> </w:t>
                        </w:r>
                        <w:r>
                          <w:rPr>
                            <w:i/>
                            <w:color w:val="7F7F7F"/>
                            <w:spacing w:val="-2"/>
                            <w:sz w:val="24"/>
                          </w:rPr>
                          <w:t>aluno</w:t>
                        </w:r>
                      </w:p>
                    </w:txbxContent>
                  </v:textbox>
                  <v:stroke dashstyle="solid"/>
                  <w10:wrap type="none"/>
                </v:shape>
                <v:shape style="position:absolute;left:3;top:3;width:1807;height:297" type="#_x0000_t202" id="docshape78" filled="false" stroked="true" strokeweight=".398pt" strokecolor="#000000">
                  <v:textbox inset="0,0,0,0">
                    <w:txbxContent>
                      <w:p>
                        <w:pPr>
                          <w:spacing w:line="254" w:lineRule="exact" w:before="0"/>
                          <w:ind w:left="413" w:right="0" w:firstLine="0"/>
                          <w:jc w:val="left"/>
                          <w:rPr>
                            <w:i/>
                            <w:sz w:val="24"/>
                          </w:rPr>
                        </w:pPr>
                        <w:r>
                          <w:rPr>
                            <w:i/>
                            <w:color w:val="7F7F7F"/>
                            <w:w w:val="105"/>
                            <w:sz w:val="24"/>
                          </w:rPr>
                          <w:t>o</w:t>
                        </w:r>
                        <w:r>
                          <w:rPr>
                            <w:i/>
                            <w:color w:val="7F7F7F"/>
                            <w:spacing w:val="12"/>
                            <w:w w:val="105"/>
                            <w:sz w:val="24"/>
                          </w:rPr>
                          <w:t> </w:t>
                        </w:r>
                        <w:r>
                          <w:rPr>
                            <w:i/>
                            <w:color w:val="7F7F7F"/>
                            <w:spacing w:val="-2"/>
                            <w:w w:val="105"/>
                            <w:sz w:val="24"/>
                          </w:rPr>
                          <w:t>menino</w:t>
                        </w:r>
                      </w:p>
                    </w:txbxContent>
                  </v:textbox>
                  <v:stroke dashstyle="solid"/>
                  <w10:wrap type="none"/>
                </v:shape>
              </v:group>
            </w:pict>
          </mc:Fallback>
        </mc:AlternateContent>
      </w:r>
      <w:r>
        <w:rPr>
          <w:sz w:val="20"/>
        </w:rPr>
      </w:r>
      <w:r>
        <w:rPr>
          <w:spacing w:val="15"/>
          <w:sz w:val="20"/>
        </w:rPr>
        <w:t> </w:t>
      </w:r>
      <w:r>
        <w:rPr>
          <w:spacing w:val="15"/>
          <w:sz w:val="20"/>
        </w:rPr>
        <mc:AlternateContent>
          <mc:Choice Requires="wps">
            <w:drawing>
              <wp:inline distT="0" distB="0" distL="0" distR="0">
                <wp:extent cx="1152525" cy="382270"/>
                <wp:effectExtent l="0" t="0" r="0" b="8254"/>
                <wp:docPr id="108" name="Group 108"/>
                <wp:cNvGraphicFramePr>
                  <a:graphicFrameLocks/>
                </wp:cNvGraphicFramePr>
                <a:graphic>
                  <a:graphicData uri="http://schemas.microsoft.com/office/word/2010/wordprocessingGroup">
                    <wpg:wgp>
                      <wpg:cNvPr id="108" name="Group 108"/>
                      <wpg:cNvGrpSpPr/>
                      <wpg:grpSpPr>
                        <a:xfrm>
                          <a:off x="0" y="0"/>
                          <a:ext cx="1152525" cy="382270"/>
                          <a:chExt cx="1152525" cy="382270"/>
                        </a:xfrm>
                      </wpg:grpSpPr>
                      <wps:wsp>
                        <wps:cNvPr id="109" name="Textbox 109"/>
                        <wps:cNvSpPr txBox="1"/>
                        <wps:spPr>
                          <a:xfrm>
                            <a:off x="2527" y="191046"/>
                            <a:ext cx="1147445" cy="188595"/>
                          </a:xfrm>
                          <a:prstGeom prst="rect">
                            <a:avLst/>
                          </a:prstGeom>
                          <a:ln w="5054">
                            <a:solidFill>
                              <a:srgbClr val="000000"/>
                            </a:solidFill>
                            <a:prstDash val="solid"/>
                          </a:ln>
                        </wps:spPr>
                        <wps:txbx>
                          <w:txbxContent>
                            <w:p>
                              <w:pPr>
                                <w:spacing w:line="254" w:lineRule="exact" w:before="0"/>
                                <w:ind w:left="510" w:right="0" w:firstLine="0"/>
                                <w:jc w:val="left"/>
                                <w:rPr>
                                  <w:i/>
                                  <w:sz w:val="24"/>
                                </w:rPr>
                              </w:pPr>
                              <w:r>
                                <w:rPr>
                                  <w:i/>
                                  <w:color w:val="7F7F7F"/>
                                  <w:sz w:val="24"/>
                                </w:rPr>
                                <w:t>a</w:t>
                              </w:r>
                              <w:r>
                                <w:rPr>
                                  <w:i/>
                                  <w:color w:val="7F7F7F"/>
                                  <w:spacing w:val="21"/>
                                  <w:sz w:val="24"/>
                                </w:rPr>
                                <w:t> </w:t>
                              </w:r>
                              <w:r>
                                <w:rPr>
                                  <w:i/>
                                  <w:color w:val="7F7F7F"/>
                                  <w:spacing w:val="-2"/>
                                  <w:sz w:val="24"/>
                                </w:rPr>
                                <w:t>aluna</w:t>
                              </w:r>
                            </w:p>
                          </w:txbxContent>
                        </wps:txbx>
                        <wps:bodyPr wrap="square" lIns="0" tIns="0" rIns="0" bIns="0" rtlCol="0">
                          <a:noAutofit/>
                        </wps:bodyPr>
                      </wps:wsp>
                      <wps:wsp>
                        <wps:cNvPr id="110" name="Textbox 110"/>
                        <wps:cNvSpPr txBox="1"/>
                        <wps:spPr>
                          <a:xfrm>
                            <a:off x="2527" y="2527"/>
                            <a:ext cx="1147445" cy="188595"/>
                          </a:xfrm>
                          <a:prstGeom prst="rect">
                            <a:avLst/>
                          </a:prstGeom>
                          <a:ln w="5054">
                            <a:solidFill>
                              <a:srgbClr val="000000"/>
                            </a:solidFill>
                            <a:prstDash val="solid"/>
                          </a:ln>
                        </wps:spPr>
                        <wps:txbx>
                          <w:txbxContent>
                            <w:p>
                              <w:pPr>
                                <w:spacing w:line="254" w:lineRule="exact" w:before="0"/>
                                <w:ind w:left="412" w:right="0" w:firstLine="0"/>
                                <w:jc w:val="left"/>
                                <w:rPr>
                                  <w:i/>
                                  <w:sz w:val="24"/>
                                </w:rPr>
                              </w:pPr>
                              <w:r>
                                <w:rPr>
                                  <w:i/>
                                  <w:color w:val="7F7F7F"/>
                                  <w:w w:val="105"/>
                                  <w:sz w:val="24"/>
                                </w:rPr>
                                <w:t>a</w:t>
                              </w:r>
                              <w:r>
                                <w:rPr>
                                  <w:i/>
                                  <w:color w:val="7F7F7F"/>
                                  <w:spacing w:val="12"/>
                                  <w:w w:val="105"/>
                                  <w:sz w:val="24"/>
                                </w:rPr>
                                <w:t> </w:t>
                              </w:r>
                              <w:r>
                                <w:rPr>
                                  <w:i/>
                                  <w:color w:val="7F7F7F"/>
                                  <w:spacing w:val="-2"/>
                                  <w:w w:val="105"/>
                                  <w:sz w:val="24"/>
                                </w:rPr>
                                <w:t>menina</w:t>
                              </w:r>
                            </w:p>
                          </w:txbxContent>
                        </wps:txbx>
                        <wps:bodyPr wrap="square" lIns="0" tIns="0" rIns="0" bIns="0" rtlCol="0">
                          <a:noAutofit/>
                        </wps:bodyPr>
                      </wps:wsp>
                    </wpg:wgp>
                  </a:graphicData>
                </a:graphic>
              </wp:inline>
            </w:drawing>
          </mc:Choice>
          <mc:Fallback>
            <w:pict>
              <v:group style="width:90.75pt;height:30.1pt;mso-position-horizontal-relative:char;mso-position-vertical-relative:line" id="docshapegroup79" coordorigin="0,0" coordsize="1815,602">
                <v:shape style="position:absolute;left:3;top:300;width:1807;height:297" type="#_x0000_t202" id="docshape80" filled="false" stroked="true" strokeweight=".398pt" strokecolor="#000000">
                  <v:textbox inset="0,0,0,0">
                    <w:txbxContent>
                      <w:p>
                        <w:pPr>
                          <w:spacing w:line="254" w:lineRule="exact" w:before="0"/>
                          <w:ind w:left="510" w:right="0" w:firstLine="0"/>
                          <w:jc w:val="left"/>
                          <w:rPr>
                            <w:i/>
                            <w:sz w:val="24"/>
                          </w:rPr>
                        </w:pPr>
                        <w:r>
                          <w:rPr>
                            <w:i/>
                            <w:color w:val="7F7F7F"/>
                            <w:sz w:val="24"/>
                          </w:rPr>
                          <w:t>a</w:t>
                        </w:r>
                        <w:r>
                          <w:rPr>
                            <w:i/>
                            <w:color w:val="7F7F7F"/>
                            <w:spacing w:val="21"/>
                            <w:sz w:val="24"/>
                          </w:rPr>
                          <w:t> </w:t>
                        </w:r>
                        <w:r>
                          <w:rPr>
                            <w:i/>
                            <w:color w:val="7F7F7F"/>
                            <w:spacing w:val="-2"/>
                            <w:sz w:val="24"/>
                          </w:rPr>
                          <w:t>aluna</w:t>
                        </w:r>
                      </w:p>
                    </w:txbxContent>
                  </v:textbox>
                  <v:stroke dashstyle="solid"/>
                  <w10:wrap type="none"/>
                </v:shape>
                <v:shape style="position:absolute;left:3;top:3;width:1807;height:297" type="#_x0000_t202" id="docshape81" filled="false" stroked="true" strokeweight=".398pt" strokecolor="#000000">
                  <v:textbox inset="0,0,0,0">
                    <w:txbxContent>
                      <w:p>
                        <w:pPr>
                          <w:spacing w:line="254" w:lineRule="exact" w:before="0"/>
                          <w:ind w:left="412" w:right="0" w:firstLine="0"/>
                          <w:jc w:val="left"/>
                          <w:rPr>
                            <w:i/>
                            <w:sz w:val="24"/>
                          </w:rPr>
                        </w:pPr>
                        <w:r>
                          <w:rPr>
                            <w:i/>
                            <w:color w:val="7F7F7F"/>
                            <w:w w:val="105"/>
                            <w:sz w:val="24"/>
                          </w:rPr>
                          <w:t>a</w:t>
                        </w:r>
                        <w:r>
                          <w:rPr>
                            <w:i/>
                            <w:color w:val="7F7F7F"/>
                            <w:spacing w:val="12"/>
                            <w:w w:val="105"/>
                            <w:sz w:val="24"/>
                          </w:rPr>
                          <w:t> </w:t>
                        </w:r>
                        <w:r>
                          <w:rPr>
                            <w:i/>
                            <w:color w:val="7F7F7F"/>
                            <w:spacing w:val="-2"/>
                            <w:w w:val="105"/>
                            <w:sz w:val="24"/>
                          </w:rPr>
                          <w:t>menina</w:t>
                        </w:r>
                      </w:p>
                    </w:txbxContent>
                  </v:textbox>
                  <v:stroke dashstyle="solid"/>
                  <w10:wrap type="none"/>
                </v:shape>
              </v:group>
            </w:pict>
          </mc:Fallback>
        </mc:AlternateContent>
      </w:r>
      <w:r>
        <w:rPr>
          <w:spacing w:val="15"/>
          <w:sz w:val="20"/>
        </w:rPr>
      </w:r>
      <w:r>
        <w:rPr>
          <w:spacing w:val="15"/>
          <w:sz w:val="20"/>
        </w:rPr>
        <w:t> </w:t>
      </w:r>
      <w:r>
        <w:rPr>
          <w:spacing w:val="15"/>
          <w:sz w:val="20"/>
        </w:rPr>
        <mc:AlternateContent>
          <mc:Choice Requires="wps">
            <w:drawing>
              <wp:inline distT="0" distB="0" distL="0" distR="0">
                <wp:extent cx="1152525" cy="382270"/>
                <wp:effectExtent l="0" t="0" r="0" b="8254"/>
                <wp:docPr id="111" name="Group 111"/>
                <wp:cNvGraphicFramePr>
                  <a:graphicFrameLocks/>
                </wp:cNvGraphicFramePr>
                <a:graphic>
                  <a:graphicData uri="http://schemas.microsoft.com/office/word/2010/wordprocessingGroup">
                    <wpg:wgp>
                      <wpg:cNvPr id="111" name="Group 111"/>
                      <wpg:cNvGrpSpPr/>
                      <wpg:grpSpPr>
                        <a:xfrm>
                          <a:off x="0" y="0"/>
                          <a:ext cx="1152525" cy="382270"/>
                          <a:chExt cx="1152525" cy="382270"/>
                        </a:xfrm>
                      </wpg:grpSpPr>
                      <wps:wsp>
                        <wps:cNvPr id="112" name="Textbox 112"/>
                        <wps:cNvSpPr txBox="1"/>
                        <wps:spPr>
                          <a:xfrm>
                            <a:off x="2527" y="191046"/>
                            <a:ext cx="1147445" cy="188595"/>
                          </a:xfrm>
                          <a:prstGeom prst="rect">
                            <a:avLst/>
                          </a:prstGeom>
                          <a:ln w="5054">
                            <a:solidFill>
                              <a:srgbClr val="000000"/>
                            </a:solidFill>
                            <a:prstDash val="solid"/>
                          </a:ln>
                        </wps:spPr>
                        <wps:txbx>
                          <w:txbxContent>
                            <w:p>
                              <w:pPr>
                                <w:spacing w:line="254" w:lineRule="exact" w:before="0"/>
                                <w:ind w:left="522" w:right="0" w:firstLine="0"/>
                                <w:jc w:val="left"/>
                                <w:rPr>
                                  <w:i/>
                                  <w:sz w:val="24"/>
                                </w:rPr>
                              </w:pPr>
                              <w:r>
                                <w:rPr>
                                  <w:i/>
                                  <w:color w:val="7F7F7F"/>
                                  <w:sz w:val="24"/>
                                </w:rPr>
                                <w:t>e</w:t>
                              </w:r>
                              <w:r>
                                <w:rPr>
                                  <w:i/>
                                  <w:color w:val="7F7F7F"/>
                                  <w:spacing w:val="24"/>
                                  <w:sz w:val="24"/>
                                </w:rPr>
                                <w:t> </w:t>
                              </w:r>
                              <w:r>
                                <w:rPr>
                                  <w:i/>
                                  <w:color w:val="7F7F7F"/>
                                  <w:spacing w:val="-4"/>
                                  <w:sz w:val="24"/>
                                </w:rPr>
                                <w:t>alune</w:t>
                              </w:r>
                            </w:p>
                          </w:txbxContent>
                        </wps:txbx>
                        <wps:bodyPr wrap="square" lIns="0" tIns="0" rIns="0" bIns="0" rtlCol="0">
                          <a:noAutofit/>
                        </wps:bodyPr>
                      </wps:wsp>
                      <wps:wsp>
                        <wps:cNvPr id="113" name="Textbox 113"/>
                        <wps:cNvSpPr txBox="1"/>
                        <wps:spPr>
                          <a:xfrm>
                            <a:off x="2527" y="2527"/>
                            <a:ext cx="1147445" cy="188595"/>
                          </a:xfrm>
                          <a:prstGeom prst="rect">
                            <a:avLst/>
                          </a:prstGeom>
                          <a:ln w="5054">
                            <a:solidFill>
                              <a:srgbClr val="000000"/>
                            </a:solidFill>
                            <a:prstDash val="solid"/>
                          </a:ln>
                        </wps:spPr>
                        <wps:txbx>
                          <w:txbxContent>
                            <w:p>
                              <w:pPr>
                                <w:spacing w:line="254" w:lineRule="exact" w:before="0"/>
                                <w:ind w:left="423" w:right="0" w:firstLine="0"/>
                                <w:jc w:val="left"/>
                                <w:rPr>
                                  <w:i/>
                                  <w:sz w:val="24"/>
                                </w:rPr>
                              </w:pPr>
                              <w:r>
                                <w:rPr>
                                  <w:i/>
                                  <w:color w:val="7F7F7F"/>
                                  <w:w w:val="105"/>
                                  <w:sz w:val="24"/>
                                </w:rPr>
                                <w:t>e</w:t>
                              </w:r>
                              <w:r>
                                <w:rPr>
                                  <w:i/>
                                  <w:color w:val="7F7F7F"/>
                                  <w:spacing w:val="15"/>
                                  <w:w w:val="105"/>
                                  <w:sz w:val="24"/>
                                </w:rPr>
                                <w:t> </w:t>
                              </w:r>
                              <w:r>
                                <w:rPr>
                                  <w:i/>
                                  <w:color w:val="7F7F7F"/>
                                  <w:spacing w:val="-2"/>
                                  <w:w w:val="105"/>
                                  <w:sz w:val="24"/>
                                </w:rPr>
                                <w:t>menine</w:t>
                              </w:r>
                            </w:p>
                          </w:txbxContent>
                        </wps:txbx>
                        <wps:bodyPr wrap="square" lIns="0" tIns="0" rIns="0" bIns="0" rtlCol="0">
                          <a:noAutofit/>
                        </wps:bodyPr>
                      </wps:wsp>
                    </wpg:wgp>
                  </a:graphicData>
                </a:graphic>
              </wp:inline>
            </w:drawing>
          </mc:Choice>
          <mc:Fallback>
            <w:pict>
              <v:group style="width:90.75pt;height:30.1pt;mso-position-horizontal-relative:char;mso-position-vertical-relative:line" id="docshapegroup82" coordorigin="0,0" coordsize="1815,602">
                <v:shape style="position:absolute;left:3;top:300;width:1807;height:297" type="#_x0000_t202" id="docshape83" filled="false" stroked="true" strokeweight=".398pt" strokecolor="#000000">
                  <v:textbox inset="0,0,0,0">
                    <w:txbxContent>
                      <w:p>
                        <w:pPr>
                          <w:spacing w:line="254" w:lineRule="exact" w:before="0"/>
                          <w:ind w:left="522" w:right="0" w:firstLine="0"/>
                          <w:jc w:val="left"/>
                          <w:rPr>
                            <w:i/>
                            <w:sz w:val="24"/>
                          </w:rPr>
                        </w:pPr>
                        <w:r>
                          <w:rPr>
                            <w:i/>
                            <w:color w:val="7F7F7F"/>
                            <w:sz w:val="24"/>
                          </w:rPr>
                          <w:t>e</w:t>
                        </w:r>
                        <w:r>
                          <w:rPr>
                            <w:i/>
                            <w:color w:val="7F7F7F"/>
                            <w:spacing w:val="24"/>
                            <w:sz w:val="24"/>
                          </w:rPr>
                          <w:t> </w:t>
                        </w:r>
                        <w:r>
                          <w:rPr>
                            <w:i/>
                            <w:color w:val="7F7F7F"/>
                            <w:spacing w:val="-4"/>
                            <w:sz w:val="24"/>
                          </w:rPr>
                          <w:t>alune</w:t>
                        </w:r>
                      </w:p>
                    </w:txbxContent>
                  </v:textbox>
                  <v:stroke dashstyle="solid"/>
                  <w10:wrap type="none"/>
                </v:shape>
                <v:shape style="position:absolute;left:3;top:3;width:1807;height:297" type="#_x0000_t202" id="docshape84" filled="false" stroked="true" strokeweight=".398pt" strokecolor="#000000">
                  <v:textbox inset="0,0,0,0">
                    <w:txbxContent>
                      <w:p>
                        <w:pPr>
                          <w:spacing w:line="254" w:lineRule="exact" w:before="0"/>
                          <w:ind w:left="423" w:right="0" w:firstLine="0"/>
                          <w:jc w:val="left"/>
                          <w:rPr>
                            <w:i/>
                            <w:sz w:val="24"/>
                          </w:rPr>
                        </w:pPr>
                        <w:r>
                          <w:rPr>
                            <w:i/>
                            <w:color w:val="7F7F7F"/>
                            <w:w w:val="105"/>
                            <w:sz w:val="24"/>
                          </w:rPr>
                          <w:t>e</w:t>
                        </w:r>
                        <w:r>
                          <w:rPr>
                            <w:i/>
                            <w:color w:val="7F7F7F"/>
                            <w:spacing w:val="15"/>
                            <w:w w:val="105"/>
                            <w:sz w:val="24"/>
                          </w:rPr>
                          <w:t> </w:t>
                        </w:r>
                        <w:r>
                          <w:rPr>
                            <w:i/>
                            <w:color w:val="7F7F7F"/>
                            <w:spacing w:val="-2"/>
                            <w:w w:val="105"/>
                            <w:sz w:val="24"/>
                          </w:rPr>
                          <w:t>menine</w:t>
                        </w:r>
                      </w:p>
                    </w:txbxContent>
                  </v:textbox>
                  <v:stroke dashstyle="solid"/>
                  <w10:wrap type="none"/>
                </v:shape>
              </v:group>
            </w:pict>
          </mc:Fallback>
        </mc:AlternateContent>
      </w:r>
      <w:r>
        <w:rPr>
          <w:spacing w:val="15"/>
          <w:sz w:val="20"/>
        </w:rPr>
      </w:r>
    </w:p>
    <w:p>
      <w:pPr>
        <w:pStyle w:val="BodyText"/>
        <w:spacing w:before="1"/>
        <w:rPr>
          <w:sz w:val="6"/>
        </w:rPr>
      </w:pPr>
    </w:p>
    <w:p>
      <w:pPr>
        <w:pStyle w:val="BodyText"/>
        <w:spacing w:after="0"/>
        <w:rPr>
          <w:sz w:val="6"/>
        </w:rPr>
        <w:sectPr>
          <w:type w:val="continuous"/>
          <w:pgSz w:w="11910" w:h="16840"/>
          <w:pgMar w:header="819" w:footer="0" w:top="1920" w:bottom="280" w:left="1417" w:right="566"/>
        </w:sectPr>
      </w:pPr>
    </w:p>
    <w:p>
      <w:pPr>
        <w:spacing w:before="54"/>
        <w:ind w:left="965" w:right="0" w:firstLine="0"/>
        <w:jc w:val="left"/>
        <w:rPr>
          <w:sz w:val="22"/>
        </w:rPr>
      </w:pPr>
      <w:r>
        <w:rPr>
          <w:sz w:val="22"/>
        </w:rPr>
        <mc:AlternateContent>
          <mc:Choice Requires="wps">
            <w:drawing>
              <wp:anchor distT="0" distB="0" distL="0" distR="0" allowOverlap="1" layoutInCell="1" locked="0" behindDoc="0" simplePos="0" relativeHeight="15748608">
                <wp:simplePos x="0" y="0"/>
                <wp:positionH relativeFrom="page">
                  <wp:posOffset>1429080</wp:posOffset>
                </wp:positionH>
                <wp:positionV relativeFrom="paragraph">
                  <wp:posOffset>220181</wp:posOffset>
                </wp:positionV>
                <wp:extent cx="1152525" cy="382270"/>
                <wp:effectExtent l="0" t="0" r="0" b="0"/>
                <wp:wrapNone/>
                <wp:docPr id="114" name="Group 114"/>
                <wp:cNvGraphicFramePr>
                  <a:graphicFrameLocks/>
                </wp:cNvGraphicFramePr>
                <a:graphic>
                  <a:graphicData uri="http://schemas.microsoft.com/office/word/2010/wordprocessingGroup">
                    <wpg:wgp>
                      <wpg:cNvPr id="114" name="Group 114"/>
                      <wpg:cNvGrpSpPr/>
                      <wpg:grpSpPr>
                        <a:xfrm>
                          <a:off x="0" y="0"/>
                          <a:ext cx="1152525" cy="382270"/>
                          <a:chExt cx="1152525" cy="382270"/>
                        </a:xfrm>
                      </wpg:grpSpPr>
                      <wps:wsp>
                        <wps:cNvPr id="115" name="Textbox 115"/>
                        <wps:cNvSpPr txBox="1"/>
                        <wps:spPr>
                          <a:xfrm>
                            <a:off x="2527" y="191058"/>
                            <a:ext cx="1147445" cy="188595"/>
                          </a:xfrm>
                          <a:prstGeom prst="rect">
                            <a:avLst/>
                          </a:prstGeom>
                          <a:ln w="5054">
                            <a:solidFill>
                              <a:srgbClr val="000000"/>
                            </a:solidFill>
                            <a:prstDash val="solid"/>
                          </a:ln>
                        </wps:spPr>
                        <wps:txbx>
                          <w:txbxContent>
                            <w:p>
                              <w:pPr>
                                <w:spacing w:line="254" w:lineRule="exact" w:before="0"/>
                                <w:ind w:left="514" w:right="0" w:firstLine="0"/>
                                <w:jc w:val="left"/>
                                <w:rPr>
                                  <w:i/>
                                  <w:sz w:val="24"/>
                                </w:rPr>
                              </w:pPr>
                              <w:r>
                                <w:rPr>
                                  <w:i/>
                                  <w:color w:val="7F7F7F"/>
                                  <w:sz w:val="24"/>
                                </w:rPr>
                                <w:t>o</w:t>
                              </w:r>
                              <w:r>
                                <w:rPr>
                                  <w:i/>
                                  <w:color w:val="7F7F7F"/>
                                  <w:spacing w:val="21"/>
                                  <w:sz w:val="24"/>
                                </w:rPr>
                                <w:t> </w:t>
                              </w:r>
                              <w:r>
                                <w:rPr>
                                  <w:i/>
                                  <w:color w:val="7F7F7F"/>
                                  <w:spacing w:val="-2"/>
                                  <w:sz w:val="24"/>
                                </w:rPr>
                                <w:t>autor</w:t>
                              </w:r>
                            </w:p>
                          </w:txbxContent>
                        </wps:txbx>
                        <wps:bodyPr wrap="square" lIns="0" tIns="0" rIns="0" bIns="0" rtlCol="0">
                          <a:noAutofit/>
                        </wps:bodyPr>
                      </wps:wsp>
                      <wps:wsp>
                        <wps:cNvPr id="116" name="Textbox 116"/>
                        <wps:cNvSpPr txBox="1"/>
                        <wps:spPr>
                          <a:xfrm>
                            <a:off x="2527" y="2527"/>
                            <a:ext cx="1147445" cy="188595"/>
                          </a:xfrm>
                          <a:prstGeom prst="rect">
                            <a:avLst/>
                          </a:prstGeom>
                          <a:ln w="5054">
                            <a:solidFill>
                              <a:srgbClr val="000000"/>
                            </a:solidFill>
                            <a:prstDash val="solid"/>
                          </a:ln>
                        </wps:spPr>
                        <wps:txbx>
                          <w:txbxContent>
                            <w:p>
                              <w:pPr>
                                <w:spacing w:line="254" w:lineRule="exact" w:before="0"/>
                                <w:ind w:left="327" w:right="0" w:firstLine="0"/>
                                <w:jc w:val="left"/>
                                <w:rPr>
                                  <w:i/>
                                  <w:sz w:val="24"/>
                                </w:rPr>
                              </w:pPr>
                              <w:r>
                                <w:rPr>
                                  <w:i/>
                                  <w:color w:val="7F7F7F"/>
                                  <w:sz w:val="24"/>
                                </w:rPr>
                                <w:t>o</w:t>
                              </w:r>
                              <w:r>
                                <w:rPr>
                                  <w:i/>
                                  <w:color w:val="7F7F7F"/>
                                  <w:spacing w:val="21"/>
                                  <w:sz w:val="24"/>
                                </w:rPr>
                                <w:t> </w:t>
                              </w:r>
                              <w:r>
                                <w:rPr>
                                  <w:i/>
                                  <w:color w:val="7F7F7F"/>
                                  <w:spacing w:val="-2"/>
                                  <w:sz w:val="24"/>
                                </w:rPr>
                                <w:t>professor</w:t>
                              </w:r>
                            </w:p>
                          </w:txbxContent>
                        </wps:txbx>
                        <wps:bodyPr wrap="square" lIns="0" tIns="0" rIns="0" bIns="0" rtlCol="0">
                          <a:noAutofit/>
                        </wps:bodyPr>
                      </wps:wsp>
                    </wpg:wgp>
                  </a:graphicData>
                </a:graphic>
              </wp:anchor>
            </w:drawing>
          </mc:Choice>
          <mc:Fallback>
            <w:pict>
              <v:group style="position:absolute;margin-left:112.526001pt;margin-top:17.337107pt;width:90.75pt;height:30.1pt;mso-position-horizontal-relative:page;mso-position-vertical-relative:paragraph;z-index:15748608" id="docshapegroup85" coordorigin="2251,347" coordsize="1815,602">
                <v:shape style="position:absolute;left:2254;top:647;width:1807;height:297" type="#_x0000_t202" id="docshape86" filled="false" stroked="true" strokeweight=".398pt" strokecolor="#000000">
                  <v:textbox inset="0,0,0,0">
                    <w:txbxContent>
                      <w:p>
                        <w:pPr>
                          <w:spacing w:line="254" w:lineRule="exact" w:before="0"/>
                          <w:ind w:left="514" w:right="0" w:firstLine="0"/>
                          <w:jc w:val="left"/>
                          <w:rPr>
                            <w:i/>
                            <w:sz w:val="24"/>
                          </w:rPr>
                        </w:pPr>
                        <w:r>
                          <w:rPr>
                            <w:i/>
                            <w:color w:val="7F7F7F"/>
                            <w:sz w:val="24"/>
                          </w:rPr>
                          <w:t>o</w:t>
                        </w:r>
                        <w:r>
                          <w:rPr>
                            <w:i/>
                            <w:color w:val="7F7F7F"/>
                            <w:spacing w:val="21"/>
                            <w:sz w:val="24"/>
                          </w:rPr>
                          <w:t> </w:t>
                        </w:r>
                        <w:r>
                          <w:rPr>
                            <w:i/>
                            <w:color w:val="7F7F7F"/>
                            <w:spacing w:val="-2"/>
                            <w:sz w:val="24"/>
                          </w:rPr>
                          <w:t>autor</w:t>
                        </w:r>
                      </w:p>
                    </w:txbxContent>
                  </v:textbox>
                  <v:stroke dashstyle="solid"/>
                  <w10:wrap type="none"/>
                </v:shape>
                <v:shape style="position:absolute;left:2254;top:350;width:1807;height:297" type="#_x0000_t202" id="docshape87" filled="false" stroked="true" strokeweight=".398pt" strokecolor="#000000">
                  <v:textbox inset="0,0,0,0">
                    <w:txbxContent>
                      <w:p>
                        <w:pPr>
                          <w:spacing w:line="254" w:lineRule="exact" w:before="0"/>
                          <w:ind w:left="327" w:right="0" w:firstLine="0"/>
                          <w:jc w:val="left"/>
                          <w:rPr>
                            <w:i/>
                            <w:sz w:val="24"/>
                          </w:rPr>
                        </w:pPr>
                        <w:r>
                          <w:rPr>
                            <w:i/>
                            <w:color w:val="7F7F7F"/>
                            <w:sz w:val="24"/>
                          </w:rPr>
                          <w:t>o</w:t>
                        </w:r>
                        <w:r>
                          <w:rPr>
                            <w:i/>
                            <w:color w:val="7F7F7F"/>
                            <w:spacing w:val="21"/>
                            <w:sz w:val="24"/>
                          </w:rPr>
                          <w:t> </w:t>
                        </w:r>
                        <w:r>
                          <w:rPr>
                            <w:i/>
                            <w:color w:val="7F7F7F"/>
                            <w:spacing w:val="-2"/>
                            <w:sz w:val="24"/>
                          </w:rPr>
                          <w:t>professor</w:t>
                        </w:r>
                      </w:p>
                    </w:txbxContent>
                  </v:textbox>
                  <v:stroke dashstyle="solid"/>
                  <w10:wrap type="none"/>
                </v:shape>
                <w10:wrap type="none"/>
              </v:group>
            </w:pict>
          </mc:Fallback>
        </mc:AlternateContent>
      </w:r>
      <w:r>
        <w:rPr>
          <w:spacing w:val="-2"/>
          <w:w w:val="105"/>
          <w:sz w:val="22"/>
        </w:rPr>
        <w:t>masculino/moço</w:t>
      </w:r>
    </w:p>
    <w:p>
      <w:pPr>
        <w:pStyle w:val="BodyText"/>
        <w:rPr>
          <w:sz w:val="22"/>
        </w:rPr>
      </w:pPr>
    </w:p>
    <w:p>
      <w:pPr>
        <w:pStyle w:val="BodyText"/>
        <w:rPr>
          <w:sz w:val="22"/>
        </w:rPr>
      </w:pPr>
    </w:p>
    <w:p>
      <w:pPr>
        <w:pStyle w:val="BodyText"/>
        <w:spacing w:before="18"/>
        <w:rPr>
          <w:sz w:val="22"/>
        </w:rPr>
      </w:pPr>
    </w:p>
    <w:p>
      <w:pPr>
        <w:spacing w:before="1"/>
        <w:ind w:left="965" w:right="0" w:firstLine="0"/>
        <w:jc w:val="left"/>
        <w:rPr>
          <w:sz w:val="22"/>
        </w:rPr>
      </w:pPr>
      <w:r>
        <w:rPr>
          <w:spacing w:val="-2"/>
          <w:w w:val="105"/>
          <w:sz w:val="22"/>
        </w:rPr>
        <w:t>masculino/moço</w:t>
      </w:r>
    </w:p>
    <w:p>
      <w:pPr>
        <w:spacing w:before="54"/>
        <w:ind w:left="366" w:right="0" w:firstLine="0"/>
        <w:jc w:val="left"/>
        <w:rPr>
          <w:sz w:val="22"/>
        </w:rPr>
      </w:pPr>
      <w:r>
        <w:rPr/>
        <w:br w:type="column"/>
      </w:r>
      <w:r>
        <w:rPr>
          <w:spacing w:val="-2"/>
          <w:w w:val="105"/>
          <w:sz w:val="22"/>
        </w:rPr>
        <w:t>feminino/moça</w:t>
      </w:r>
    </w:p>
    <w:p>
      <w:pPr>
        <w:pStyle w:val="BodyText"/>
        <w:rPr>
          <w:sz w:val="22"/>
        </w:rPr>
      </w:pPr>
    </w:p>
    <w:p>
      <w:pPr>
        <w:pStyle w:val="BodyText"/>
        <w:rPr>
          <w:sz w:val="22"/>
        </w:rPr>
      </w:pPr>
    </w:p>
    <w:p>
      <w:pPr>
        <w:pStyle w:val="BodyText"/>
        <w:spacing w:before="18"/>
        <w:rPr>
          <w:sz w:val="22"/>
        </w:rPr>
      </w:pPr>
    </w:p>
    <w:p>
      <w:pPr>
        <w:spacing w:before="1"/>
        <w:ind w:left="366" w:right="0" w:firstLine="0"/>
        <w:jc w:val="left"/>
        <w:rPr>
          <w:sz w:val="22"/>
        </w:rPr>
      </w:pPr>
      <w:r>
        <w:rPr>
          <w:sz w:val="22"/>
        </w:rPr>
        <mc:AlternateContent>
          <mc:Choice Requires="wps">
            <w:drawing>
              <wp:anchor distT="0" distB="0" distL="0" distR="0" allowOverlap="1" layoutInCell="1" locked="0" behindDoc="0" simplePos="0" relativeHeight="15748096">
                <wp:simplePos x="0" y="0"/>
                <wp:positionH relativeFrom="page">
                  <wp:posOffset>2630576</wp:posOffset>
                </wp:positionH>
                <wp:positionV relativeFrom="paragraph">
                  <wp:posOffset>-468104</wp:posOffset>
                </wp:positionV>
                <wp:extent cx="1152525" cy="382270"/>
                <wp:effectExtent l="0" t="0" r="0" b="0"/>
                <wp:wrapNone/>
                <wp:docPr id="117" name="Group 117"/>
                <wp:cNvGraphicFramePr>
                  <a:graphicFrameLocks/>
                </wp:cNvGraphicFramePr>
                <a:graphic>
                  <a:graphicData uri="http://schemas.microsoft.com/office/word/2010/wordprocessingGroup">
                    <wpg:wgp>
                      <wpg:cNvPr id="117" name="Group 117"/>
                      <wpg:cNvGrpSpPr/>
                      <wpg:grpSpPr>
                        <a:xfrm>
                          <a:off x="0" y="0"/>
                          <a:ext cx="1152525" cy="382270"/>
                          <a:chExt cx="1152525" cy="382270"/>
                        </a:xfrm>
                      </wpg:grpSpPr>
                      <wps:wsp>
                        <wps:cNvPr id="118" name="Textbox 118"/>
                        <wps:cNvSpPr txBox="1"/>
                        <wps:spPr>
                          <a:xfrm>
                            <a:off x="2527" y="191058"/>
                            <a:ext cx="1147445" cy="188595"/>
                          </a:xfrm>
                          <a:prstGeom prst="rect">
                            <a:avLst/>
                          </a:prstGeom>
                          <a:ln w="5054">
                            <a:solidFill>
                              <a:srgbClr val="000000"/>
                            </a:solidFill>
                            <a:prstDash val="solid"/>
                          </a:ln>
                        </wps:spPr>
                        <wps:txbx>
                          <w:txbxContent>
                            <w:p>
                              <w:pPr>
                                <w:spacing w:line="254" w:lineRule="exact" w:before="0"/>
                                <w:ind w:left="464" w:right="0" w:firstLine="0"/>
                                <w:jc w:val="left"/>
                                <w:rPr>
                                  <w:i/>
                                  <w:sz w:val="24"/>
                                </w:rPr>
                              </w:pPr>
                              <w:r>
                                <w:rPr>
                                  <w:i/>
                                  <w:color w:val="7F7F7F"/>
                                  <w:sz w:val="24"/>
                                </w:rPr>
                                <w:t>a</w:t>
                              </w:r>
                              <w:r>
                                <w:rPr>
                                  <w:i/>
                                  <w:color w:val="7F7F7F"/>
                                  <w:spacing w:val="21"/>
                                  <w:sz w:val="24"/>
                                </w:rPr>
                                <w:t> </w:t>
                              </w:r>
                              <w:r>
                                <w:rPr>
                                  <w:i/>
                                  <w:color w:val="7F7F7F"/>
                                  <w:spacing w:val="-2"/>
                                  <w:sz w:val="24"/>
                                </w:rPr>
                                <w:t>autora</w:t>
                              </w:r>
                            </w:p>
                          </w:txbxContent>
                        </wps:txbx>
                        <wps:bodyPr wrap="square" lIns="0" tIns="0" rIns="0" bIns="0" rtlCol="0">
                          <a:noAutofit/>
                        </wps:bodyPr>
                      </wps:wsp>
                      <wps:wsp>
                        <wps:cNvPr id="119" name="Textbox 119"/>
                        <wps:cNvSpPr txBox="1"/>
                        <wps:spPr>
                          <a:xfrm>
                            <a:off x="2527" y="2527"/>
                            <a:ext cx="1147445" cy="188595"/>
                          </a:xfrm>
                          <a:prstGeom prst="rect">
                            <a:avLst/>
                          </a:prstGeom>
                          <a:ln w="5054">
                            <a:solidFill>
                              <a:srgbClr val="000000"/>
                            </a:solidFill>
                            <a:prstDash val="solid"/>
                          </a:ln>
                        </wps:spPr>
                        <wps:txbx>
                          <w:txbxContent>
                            <w:p>
                              <w:pPr>
                                <w:spacing w:line="254" w:lineRule="exact" w:before="0"/>
                                <w:ind w:left="277" w:right="0" w:firstLine="0"/>
                                <w:jc w:val="left"/>
                                <w:rPr>
                                  <w:i/>
                                  <w:sz w:val="24"/>
                                </w:rPr>
                              </w:pPr>
                              <w:r>
                                <w:rPr>
                                  <w:i/>
                                  <w:color w:val="7F7F7F"/>
                                  <w:sz w:val="24"/>
                                </w:rPr>
                                <w:t>a</w:t>
                              </w:r>
                              <w:r>
                                <w:rPr>
                                  <w:i/>
                                  <w:color w:val="7F7F7F"/>
                                  <w:spacing w:val="21"/>
                                  <w:sz w:val="24"/>
                                </w:rPr>
                                <w:t> </w:t>
                              </w:r>
                              <w:r>
                                <w:rPr>
                                  <w:i/>
                                  <w:color w:val="7F7F7F"/>
                                  <w:spacing w:val="-2"/>
                                  <w:sz w:val="24"/>
                                </w:rPr>
                                <w:t>professora</w:t>
                              </w:r>
                            </w:p>
                          </w:txbxContent>
                        </wps:txbx>
                        <wps:bodyPr wrap="square" lIns="0" tIns="0" rIns="0" bIns="0" rtlCol="0">
                          <a:noAutofit/>
                        </wps:bodyPr>
                      </wps:wsp>
                    </wpg:wgp>
                  </a:graphicData>
                </a:graphic>
              </wp:anchor>
            </w:drawing>
          </mc:Choice>
          <mc:Fallback>
            <w:pict>
              <v:group style="position:absolute;margin-left:207.132004pt;margin-top:-36.858597pt;width:90.75pt;height:30.1pt;mso-position-horizontal-relative:page;mso-position-vertical-relative:paragraph;z-index:15748096" id="docshapegroup88" coordorigin="4143,-737" coordsize="1815,602">
                <v:shape style="position:absolute;left:4146;top:-437;width:1807;height:297" type="#_x0000_t202" id="docshape89" filled="false" stroked="true" strokeweight=".398pt" strokecolor="#000000">
                  <v:textbox inset="0,0,0,0">
                    <w:txbxContent>
                      <w:p>
                        <w:pPr>
                          <w:spacing w:line="254" w:lineRule="exact" w:before="0"/>
                          <w:ind w:left="464" w:right="0" w:firstLine="0"/>
                          <w:jc w:val="left"/>
                          <w:rPr>
                            <w:i/>
                            <w:sz w:val="24"/>
                          </w:rPr>
                        </w:pPr>
                        <w:r>
                          <w:rPr>
                            <w:i/>
                            <w:color w:val="7F7F7F"/>
                            <w:sz w:val="24"/>
                          </w:rPr>
                          <w:t>a</w:t>
                        </w:r>
                        <w:r>
                          <w:rPr>
                            <w:i/>
                            <w:color w:val="7F7F7F"/>
                            <w:spacing w:val="21"/>
                            <w:sz w:val="24"/>
                          </w:rPr>
                          <w:t> </w:t>
                        </w:r>
                        <w:r>
                          <w:rPr>
                            <w:i/>
                            <w:color w:val="7F7F7F"/>
                            <w:spacing w:val="-2"/>
                            <w:sz w:val="24"/>
                          </w:rPr>
                          <w:t>autora</w:t>
                        </w:r>
                      </w:p>
                    </w:txbxContent>
                  </v:textbox>
                  <v:stroke dashstyle="solid"/>
                  <w10:wrap type="none"/>
                </v:shape>
                <v:shape style="position:absolute;left:4146;top:-734;width:1807;height:297" type="#_x0000_t202" id="docshape90" filled="false" stroked="true" strokeweight=".398pt" strokecolor="#000000">
                  <v:textbox inset="0,0,0,0">
                    <w:txbxContent>
                      <w:p>
                        <w:pPr>
                          <w:spacing w:line="254" w:lineRule="exact" w:before="0"/>
                          <w:ind w:left="277" w:right="0" w:firstLine="0"/>
                          <w:jc w:val="left"/>
                          <w:rPr>
                            <w:i/>
                            <w:sz w:val="24"/>
                          </w:rPr>
                        </w:pPr>
                        <w:r>
                          <w:rPr>
                            <w:i/>
                            <w:color w:val="7F7F7F"/>
                            <w:sz w:val="24"/>
                          </w:rPr>
                          <w:t>a</w:t>
                        </w:r>
                        <w:r>
                          <w:rPr>
                            <w:i/>
                            <w:color w:val="7F7F7F"/>
                            <w:spacing w:val="21"/>
                            <w:sz w:val="24"/>
                          </w:rPr>
                          <w:t> </w:t>
                        </w:r>
                        <w:r>
                          <w:rPr>
                            <w:i/>
                            <w:color w:val="7F7F7F"/>
                            <w:spacing w:val="-2"/>
                            <w:sz w:val="24"/>
                          </w:rPr>
                          <w:t>professora</w:t>
                        </w:r>
                      </w:p>
                    </w:txbxContent>
                  </v:textbox>
                  <v:stroke dashstyle="solid"/>
                  <w10:wrap type="none"/>
                </v:shape>
                <w10:wrap type="none"/>
              </v:group>
            </w:pict>
          </mc:Fallback>
        </mc:AlternateContent>
      </w:r>
      <w:r>
        <w:rPr>
          <w:spacing w:val="-2"/>
          <w:w w:val="105"/>
          <w:sz w:val="22"/>
        </w:rPr>
        <w:t>feminino/moça</w:t>
      </w:r>
    </w:p>
    <w:p>
      <w:pPr>
        <w:spacing w:before="54"/>
        <w:ind w:left="1438" w:right="0" w:firstLine="0"/>
        <w:jc w:val="left"/>
        <w:rPr>
          <w:sz w:val="22"/>
        </w:rPr>
      </w:pPr>
      <w:r>
        <w:rPr/>
        <w:br w:type="column"/>
      </w:r>
      <w:r>
        <w:rPr>
          <w:spacing w:val="-2"/>
          <w:w w:val="110"/>
          <w:sz w:val="22"/>
        </w:rPr>
        <w:t>neutro/moce</w:t>
      </w:r>
    </w:p>
    <w:p>
      <w:pPr>
        <w:pStyle w:val="BodyText"/>
        <w:spacing w:before="5"/>
        <w:rPr>
          <w:sz w:val="3"/>
        </w:rPr>
      </w:pPr>
    </w:p>
    <w:tbl>
      <w:tblPr>
        <w:tblW w:w="0" w:type="auto"/>
        <w:jc w:val="left"/>
        <w:tblInd w:w="2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806"/>
        <w:gridCol w:w="1806"/>
      </w:tblGrid>
      <w:tr>
        <w:trPr>
          <w:trHeight w:val="286" w:hRule="atLeast"/>
        </w:trPr>
        <w:tc>
          <w:tcPr>
            <w:tcW w:w="1806" w:type="dxa"/>
          </w:tcPr>
          <w:p>
            <w:pPr>
              <w:pStyle w:val="TableParagraph"/>
              <w:ind w:left="1"/>
              <w:rPr>
                <w:i/>
                <w:sz w:val="24"/>
              </w:rPr>
            </w:pPr>
            <w:r>
              <w:rPr>
                <w:i/>
                <w:color w:val="7F7F7F"/>
                <w:sz w:val="24"/>
              </w:rPr>
              <w:t>e</w:t>
            </w:r>
            <w:r>
              <w:rPr>
                <w:i/>
                <w:color w:val="7F7F7F"/>
                <w:spacing w:val="24"/>
                <w:sz w:val="24"/>
              </w:rPr>
              <w:t> </w:t>
            </w:r>
            <w:r>
              <w:rPr>
                <w:i/>
                <w:color w:val="7F7F7F"/>
                <w:spacing w:val="-2"/>
                <w:sz w:val="24"/>
              </w:rPr>
              <w:t>professore</w:t>
            </w:r>
          </w:p>
        </w:tc>
        <w:tc>
          <w:tcPr>
            <w:tcW w:w="1806" w:type="dxa"/>
          </w:tcPr>
          <w:p>
            <w:pPr>
              <w:pStyle w:val="TableParagraph"/>
              <w:rPr>
                <w:i/>
                <w:sz w:val="24"/>
              </w:rPr>
            </w:pPr>
            <w:r>
              <w:rPr>
                <w:i/>
                <w:color w:val="7F7F7F"/>
                <w:sz w:val="24"/>
              </w:rPr>
              <w:t>e</w:t>
            </w:r>
            <w:r>
              <w:rPr>
                <w:i/>
                <w:color w:val="7F7F7F"/>
                <w:spacing w:val="24"/>
                <w:sz w:val="24"/>
              </w:rPr>
              <w:t> </w:t>
            </w:r>
            <w:r>
              <w:rPr>
                <w:i/>
                <w:color w:val="7F7F7F"/>
                <w:spacing w:val="-2"/>
                <w:sz w:val="24"/>
              </w:rPr>
              <w:t>professorie</w:t>
            </w:r>
          </w:p>
        </w:tc>
      </w:tr>
      <w:tr>
        <w:trPr>
          <w:trHeight w:val="286" w:hRule="atLeast"/>
        </w:trPr>
        <w:tc>
          <w:tcPr>
            <w:tcW w:w="1806" w:type="dxa"/>
          </w:tcPr>
          <w:p>
            <w:pPr>
              <w:pStyle w:val="TableParagraph"/>
              <w:rPr>
                <w:i/>
                <w:sz w:val="24"/>
              </w:rPr>
            </w:pPr>
            <w:r>
              <w:rPr>
                <w:i/>
                <w:color w:val="7F7F7F"/>
                <w:sz w:val="24"/>
              </w:rPr>
              <w:t>e</w:t>
            </w:r>
            <w:r>
              <w:rPr>
                <w:i/>
                <w:color w:val="7F7F7F"/>
                <w:spacing w:val="24"/>
                <w:sz w:val="24"/>
              </w:rPr>
              <w:t> </w:t>
            </w:r>
            <w:r>
              <w:rPr>
                <w:i/>
                <w:color w:val="7F7F7F"/>
                <w:spacing w:val="-2"/>
                <w:sz w:val="24"/>
              </w:rPr>
              <w:t>autore</w:t>
            </w:r>
          </w:p>
        </w:tc>
        <w:tc>
          <w:tcPr>
            <w:tcW w:w="1806" w:type="dxa"/>
          </w:tcPr>
          <w:p>
            <w:pPr>
              <w:pStyle w:val="TableParagraph"/>
              <w:rPr>
                <w:i/>
                <w:sz w:val="24"/>
              </w:rPr>
            </w:pPr>
            <w:r>
              <w:rPr>
                <w:i/>
                <w:color w:val="7F7F7F"/>
                <w:sz w:val="24"/>
              </w:rPr>
              <w:t>e</w:t>
            </w:r>
            <w:r>
              <w:rPr>
                <w:i/>
                <w:color w:val="7F7F7F"/>
                <w:spacing w:val="24"/>
                <w:sz w:val="24"/>
              </w:rPr>
              <w:t> </w:t>
            </w:r>
            <w:r>
              <w:rPr>
                <w:i/>
                <w:color w:val="7F7F7F"/>
                <w:spacing w:val="-2"/>
                <w:sz w:val="24"/>
              </w:rPr>
              <w:t>autorie</w:t>
            </w:r>
          </w:p>
        </w:tc>
      </w:tr>
    </w:tbl>
    <w:p>
      <w:pPr>
        <w:spacing w:before="136"/>
        <w:ind w:left="1438" w:right="0" w:firstLine="0"/>
        <w:jc w:val="left"/>
        <w:rPr>
          <w:sz w:val="22"/>
        </w:rPr>
      </w:pPr>
      <w:r>
        <w:rPr>
          <w:spacing w:val="-2"/>
          <w:w w:val="110"/>
          <w:sz w:val="22"/>
        </w:rPr>
        <w:t>neutro/moce</w:t>
      </w:r>
    </w:p>
    <w:p>
      <w:pPr>
        <w:spacing w:after="0"/>
        <w:jc w:val="left"/>
        <w:rPr>
          <w:sz w:val="22"/>
        </w:rPr>
        <w:sectPr>
          <w:type w:val="continuous"/>
          <w:pgSz w:w="11910" w:h="16840"/>
          <w:pgMar w:header="819" w:footer="0" w:top="1920" w:bottom="280" w:left="1417" w:right="566"/>
          <w:cols w:num="3" w:equalWidth="0">
            <w:col w:w="2516" w:space="40"/>
            <w:col w:w="1789" w:space="39"/>
            <w:col w:w="5543"/>
          </w:cols>
        </w:sectPr>
      </w:pPr>
    </w:p>
    <w:p>
      <w:pPr>
        <w:pStyle w:val="BodyText"/>
        <w:spacing w:before="4"/>
        <w:rPr>
          <w:sz w:val="3"/>
        </w:rPr>
      </w:pPr>
    </w:p>
    <w:p>
      <w:pPr>
        <w:spacing w:line="240" w:lineRule="auto"/>
        <w:ind w:left="833" w:right="0" w:firstLine="0"/>
        <w:jc w:val="left"/>
        <w:rPr>
          <w:sz w:val="20"/>
        </w:rPr>
      </w:pPr>
      <w:r>
        <w:rPr>
          <w:sz w:val="20"/>
        </w:rPr>
        <mc:AlternateContent>
          <mc:Choice Requires="wps">
            <w:drawing>
              <wp:inline distT="0" distB="0" distL="0" distR="0">
                <wp:extent cx="1152525" cy="382270"/>
                <wp:effectExtent l="0" t="0" r="0" b="8254"/>
                <wp:docPr id="120" name="Group 120"/>
                <wp:cNvGraphicFramePr>
                  <a:graphicFrameLocks/>
                </wp:cNvGraphicFramePr>
                <a:graphic>
                  <a:graphicData uri="http://schemas.microsoft.com/office/word/2010/wordprocessingGroup">
                    <wpg:wgp>
                      <wpg:cNvPr id="120" name="Group 120"/>
                      <wpg:cNvGrpSpPr/>
                      <wpg:grpSpPr>
                        <a:xfrm>
                          <a:off x="0" y="0"/>
                          <a:ext cx="1152525" cy="382270"/>
                          <a:chExt cx="1152525" cy="382270"/>
                        </a:xfrm>
                      </wpg:grpSpPr>
                      <wps:wsp>
                        <wps:cNvPr id="121" name="Textbox 121"/>
                        <wps:cNvSpPr txBox="1"/>
                        <wps:spPr>
                          <a:xfrm>
                            <a:off x="2527" y="191046"/>
                            <a:ext cx="1147445" cy="188595"/>
                          </a:xfrm>
                          <a:prstGeom prst="rect">
                            <a:avLst/>
                          </a:prstGeom>
                          <a:ln w="5054">
                            <a:solidFill>
                              <a:srgbClr val="000000"/>
                            </a:solidFill>
                            <a:prstDash val="solid"/>
                          </a:ln>
                        </wps:spPr>
                        <wps:txbx>
                          <w:txbxContent>
                            <w:p>
                              <w:pPr>
                                <w:spacing w:line="254" w:lineRule="exact" w:before="0"/>
                                <w:ind w:left="401" w:right="0" w:firstLine="0"/>
                                <w:jc w:val="left"/>
                                <w:rPr>
                                  <w:i/>
                                  <w:sz w:val="24"/>
                                </w:rPr>
                              </w:pPr>
                              <w:r>
                                <w:rPr>
                                  <w:i/>
                                  <w:color w:val="7F7F7F"/>
                                  <w:sz w:val="24"/>
                                </w:rPr>
                                <w:t>o</w:t>
                              </w:r>
                              <w:r>
                                <w:rPr>
                                  <w:i/>
                                  <w:color w:val="7F7F7F"/>
                                  <w:spacing w:val="21"/>
                                  <w:sz w:val="24"/>
                                </w:rPr>
                                <w:t> </w:t>
                              </w:r>
                              <w:r>
                                <w:rPr>
                                  <w:i/>
                                  <w:color w:val="7F7F7F"/>
                                  <w:spacing w:val="-2"/>
                                  <w:sz w:val="24"/>
                                </w:rPr>
                                <w:t>cidadão</w:t>
                              </w:r>
                            </w:p>
                          </w:txbxContent>
                        </wps:txbx>
                        <wps:bodyPr wrap="square" lIns="0" tIns="0" rIns="0" bIns="0" rtlCol="0">
                          <a:noAutofit/>
                        </wps:bodyPr>
                      </wps:wsp>
                      <wps:wsp>
                        <wps:cNvPr id="122" name="Textbox 122"/>
                        <wps:cNvSpPr txBox="1"/>
                        <wps:spPr>
                          <a:xfrm>
                            <a:off x="2527" y="2527"/>
                            <a:ext cx="1147445" cy="188595"/>
                          </a:xfrm>
                          <a:prstGeom prst="rect">
                            <a:avLst/>
                          </a:prstGeom>
                          <a:ln w="5054">
                            <a:solidFill>
                              <a:srgbClr val="000000"/>
                            </a:solidFill>
                            <a:prstDash val="solid"/>
                          </a:ln>
                        </wps:spPr>
                        <wps:txbx>
                          <w:txbxContent>
                            <w:p>
                              <w:pPr>
                                <w:spacing w:line="254" w:lineRule="exact" w:before="0"/>
                                <w:ind w:left="489" w:right="0" w:firstLine="0"/>
                                <w:jc w:val="left"/>
                                <w:rPr>
                                  <w:i/>
                                  <w:sz w:val="24"/>
                                </w:rPr>
                              </w:pPr>
                              <w:r>
                                <w:rPr>
                                  <w:i/>
                                  <w:color w:val="7F7F7F"/>
                                  <w:sz w:val="24"/>
                                </w:rPr>
                                <w:t>o</w:t>
                              </w:r>
                              <w:r>
                                <w:rPr>
                                  <w:i/>
                                  <w:color w:val="7F7F7F"/>
                                  <w:spacing w:val="21"/>
                                  <w:sz w:val="24"/>
                                </w:rPr>
                                <w:t> </w:t>
                              </w:r>
                              <w:r>
                                <w:rPr>
                                  <w:i/>
                                  <w:color w:val="7F7F7F"/>
                                  <w:spacing w:val="-2"/>
                                  <w:sz w:val="24"/>
                                </w:rPr>
                                <w:t>irmão</w:t>
                              </w:r>
                            </w:p>
                          </w:txbxContent>
                        </wps:txbx>
                        <wps:bodyPr wrap="square" lIns="0" tIns="0" rIns="0" bIns="0" rtlCol="0">
                          <a:noAutofit/>
                        </wps:bodyPr>
                      </wps:wsp>
                    </wpg:wgp>
                  </a:graphicData>
                </a:graphic>
              </wp:inline>
            </w:drawing>
          </mc:Choice>
          <mc:Fallback>
            <w:pict>
              <v:group style="width:90.75pt;height:30.1pt;mso-position-horizontal-relative:char;mso-position-vertical-relative:line" id="docshapegroup91" coordorigin="0,0" coordsize="1815,602">
                <v:shape style="position:absolute;left:3;top:300;width:1807;height:297" type="#_x0000_t202" id="docshape92" filled="false" stroked="true" strokeweight=".398pt" strokecolor="#000000">
                  <v:textbox inset="0,0,0,0">
                    <w:txbxContent>
                      <w:p>
                        <w:pPr>
                          <w:spacing w:line="254" w:lineRule="exact" w:before="0"/>
                          <w:ind w:left="401" w:right="0" w:firstLine="0"/>
                          <w:jc w:val="left"/>
                          <w:rPr>
                            <w:i/>
                            <w:sz w:val="24"/>
                          </w:rPr>
                        </w:pPr>
                        <w:r>
                          <w:rPr>
                            <w:i/>
                            <w:color w:val="7F7F7F"/>
                            <w:sz w:val="24"/>
                          </w:rPr>
                          <w:t>o</w:t>
                        </w:r>
                        <w:r>
                          <w:rPr>
                            <w:i/>
                            <w:color w:val="7F7F7F"/>
                            <w:spacing w:val="21"/>
                            <w:sz w:val="24"/>
                          </w:rPr>
                          <w:t> </w:t>
                        </w:r>
                        <w:r>
                          <w:rPr>
                            <w:i/>
                            <w:color w:val="7F7F7F"/>
                            <w:spacing w:val="-2"/>
                            <w:sz w:val="24"/>
                          </w:rPr>
                          <w:t>cidadão</w:t>
                        </w:r>
                      </w:p>
                    </w:txbxContent>
                  </v:textbox>
                  <v:stroke dashstyle="solid"/>
                  <w10:wrap type="none"/>
                </v:shape>
                <v:shape style="position:absolute;left:3;top:3;width:1807;height:297" type="#_x0000_t202" id="docshape93" filled="false" stroked="true" strokeweight=".398pt" strokecolor="#000000">
                  <v:textbox inset="0,0,0,0">
                    <w:txbxContent>
                      <w:p>
                        <w:pPr>
                          <w:spacing w:line="254" w:lineRule="exact" w:before="0"/>
                          <w:ind w:left="489" w:right="0" w:firstLine="0"/>
                          <w:jc w:val="left"/>
                          <w:rPr>
                            <w:i/>
                            <w:sz w:val="24"/>
                          </w:rPr>
                        </w:pPr>
                        <w:r>
                          <w:rPr>
                            <w:i/>
                            <w:color w:val="7F7F7F"/>
                            <w:sz w:val="24"/>
                          </w:rPr>
                          <w:t>o</w:t>
                        </w:r>
                        <w:r>
                          <w:rPr>
                            <w:i/>
                            <w:color w:val="7F7F7F"/>
                            <w:spacing w:val="21"/>
                            <w:sz w:val="24"/>
                          </w:rPr>
                          <w:t> </w:t>
                        </w:r>
                        <w:r>
                          <w:rPr>
                            <w:i/>
                            <w:color w:val="7F7F7F"/>
                            <w:spacing w:val="-2"/>
                            <w:sz w:val="24"/>
                          </w:rPr>
                          <w:t>irmão</w:t>
                        </w:r>
                      </w:p>
                    </w:txbxContent>
                  </v:textbox>
                  <v:stroke dashstyle="solid"/>
                  <w10:wrap type="none"/>
                </v:shape>
              </v:group>
            </w:pict>
          </mc:Fallback>
        </mc:AlternateContent>
      </w:r>
      <w:r>
        <w:rPr>
          <w:sz w:val="20"/>
        </w:rPr>
      </w:r>
      <w:r>
        <w:rPr>
          <w:spacing w:val="15"/>
          <w:sz w:val="20"/>
        </w:rPr>
        <w:t> </w:t>
      </w:r>
      <w:r>
        <w:rPr>
          <w:spacing w:val="15"/>
          <w:sz w:val="20"/>
        </w:rPr>
        <mc:AlternateContent>
          <mc:Choice Requires="wps">
            <w:drawing>
              <wp:inline distT="0" distB="0" distL="0" distR="0">
                <wp:extent cx="1152525" cy="382270"/>
                <wp:effectExtent l="0" t="0" r="0" b="8254"/>
                <wp:docPr id="123" name="Group 123"/>
                <wp:cNvGraphicFramePr>
                  <a:graphicFrameLocks/>
                </wp:cNvGraphicFramePr>
                <a:graphic>
                  <a:graphicData uri="http://schemas.microsoft.com/office/word/2010/wordprocessingGroup">
                    <wpg:wgp>
                      <wpg:cNvPr id="123" name="Group 123"/>
                      <wpg:cNvGrpSpPr/>
                      <wpg:grpSpPr>
                        <a:xfrm>
                          <a:off x="0" y="0"/>
                          <a:ext cx="1152525" cy="382270"/>
                          <a:chExt cx="1152525" cy="382270"/>
                        </a:xfrm>
                      </wpg:grpSpPr>
                      <wps:wsp>
                        <wps:cNvPr id="124" name="Textbox 124"/>
                        <wps:cNvSpPr txBox="1"/>
                        <wps:spPr>
                          <a:xfrm>
                            <a:off x="2527" y="191046"/>
                            <a:ext cx="1147445" cy="188595"/>
                          </a:xfrm>
                          <a:prstGeom prst="rect">
                            <a:avLst/>
                          </a:prstGeom>
                          <a:ln w="5054">
                            <a:solidFill>
                              <a:srgbClr val="000000"/>
                            </a:solidFill>
                            <a:prstDash val="solid"/>
                          </a:ln>
                        </wps:spPr>
                        <wps:txbx>
                          <w:txbxContent>
                            <w:p>
                              <w:pPr>
                                <w:spacing w:line="254" w:lineRule="exact" w:before="0"/>
                                <w:ind w:left="459" w:right="0" w:firstLine="0"/>
                                <w:jc w:val="left"/>
                                <w:rPr>
                                  <w:i/>
                                  <w:sz w:val="24"/>
                                </w:rPr>
                              </w:pPr>
                              <w:r>
                                <w:rPr>
                                  <w:i/>
                                  <w:color w:val="7F7F7F"/>
                                  <w:sz w:val="24"/>
                                </w:rPr>
                                <w:t>a</w:t>
                              </w:r>
                              <w:r>
                                <w:rPr>
                                  <w:i/>
                                  <w:color w:val="7F7F7F"/>
                                  <w:spacing w:val="21"/>
                                  <w:sz w:val="24"/>
                                </w:rPr>
                                <w:t> </w:t>
                              </w:r>
                              <w:r>
                                <w:rPr>
                                  <w:i/>
                                  <w:color w:val="7F7F7F"/>
                                  <w:spacing w:val="-2"/>
                                  <w:sz w:val="24"/>
                                </w:rPr>
                                <w:t>cidadã</w:t>
                              </w:r>
                            </w:p>
                          </w:txbxContent>
                        </wps:txbx>
                        <wps:bodyPr wrap="square" lIns="0" tIns="0" rIns="0" bIns="0" rtlCol="0">
                          <a:noAutofit/>
                        </wps:bodyPr>
                      </wps:wsp>
                      <wps:wsp>
                        <wps:cNvPr id="125" name="Textbox 125"/>
                        <wps:cNvSpPr txBox="1"/>
                        <wps:spPr>
                          <a:xfrm>
                            <a:off x="2527" y="2527"/>
                            <a:ext cx="1147445" cy="188595"/>
                          </a:xfrm>
                          <a:prstGeom prst="rect">
                            <a:avLst/>
                          </a:prstGeom>
                          <a:ln w="5054">
                            <a:solidFill>
                              <a:srgbClr val="000000"/>
                            </a:solidFill>
                            <a:prstDash val="solid"/>
                          </a:ln>
                        </wps:spPr>
                        <wps:txbx>
                          <w:txbxContent>
                            <w:p>
                              <w:pPr>
                                <w:spacing w:line="254" w:lineRule="exact" w:before="0"/>
                                <w:ind w:left="548" w:right="0" w:firstLine="0"/>
                                <w:jc w:val="left"/>
                                <w:rPr>
                                  <w:i/>
                                  <w:sz w:val="24"/>
                                </w:rPr>
                              </w:pPr>
                              <w:r>
                                <w:rPr>
                                  <w:i/>
                                  <w:color w:val="7F7F7F"/>
                                  <w:w w:val="105"/>
                                  <w:sz w:val="24"/>
                                </w:rPr>
                                <w:t>a</w:t>
                              </w:r>
                              <w:r>
                                <w:rPr>
                                  <w:i/>
                                  <w:color w:val="7F7F7F"/>
                                  <w:spacing w:val="12"/>
                                  <w:w w:val="105"/>
                                  <w:sz w:val="24"/>
                                </w:rPr>
                                <w:t> </w:t>
                              </w:r>
                              <w:r>
                                <w:rPr>
                                  <w:i/>
                                  <w:color w:val="7F7F7F"/>
                                  <w:spacing w:val="-4"/>
                                  <w:w w:val="105"/>
                                  <w:sz w:val="24"/>
                                </w:rPr>
                                <w:t>irmã</w:t>
                              </w:r>
                            </w:p>
                          </w:txbxContent>
                        </wps:txbx>
                        <wps:bodyPr wrap="square" lIns="0" tIns="0" rIns="0" bIns="0" rtlCol="0">
                          <a:noAutofit/>
                        </wps:bodyPr>
                      </wps:wsp>
                    </wpg:wgp>
                  </a:graphicData>
                </a:graphic>
              </wp:inline>
            </w:drawing>
          </mc:Choice>
          <mc:Fallback>
            <w:pict>
              <v:group style="width:90.75pt;height:30.1pt;mso-position-horizontal-relative:char;mso-position-vertical-relative:line" id="docshapegroup94" coordorigin="0,0" coordsize="1815,602">
                <v:shape style="position:absolute;left:3;top:300;width:1807;height:297" type="#_x0000_t202" id="docshape95" filled="false" stroked="true" strokeweight=".398pt" strokecolor="#000000">
                  <v:textbox inset="0,0,0,0">
                    <w:txbxContent>
                      <w:p>
                        <w:pPr>
                          <w:spacing w:line="254" w:lineRule="exact" w:before="0"/>
                          <w:ind w:left="459" w:right="0" w:firstLine="0"/>
                          <w:jc w:val="left"/>
                          <w:rPr>
                            <w:i/>
                            <w:sz w:val="24"/>
                          </w:rPr>
                        </w:pPr>
                        <w:r>
                          <w:rPr>
                            <w:i/>
                            <w:color w:val="7F7F7F"/>
                            <w:sz w:val="24"/>
                          </w:rPr>
                          <w:t>a</w:t>
                        </w:r>
                        <w:r>
                          <w:rPr>
                            <w:i/>
                            <w:color w:val="7F7F7F"/>
                            <w:spacing w:val="21"/>
                            <w:sz w:val="24"/>
                          </w:rPr>
                          <w:t> </w:t>
                        </w:r>
                        <w:r>
                          <w:rPr>
                            <w:i/>
                            <w:color w:val="7F7F7F"/>
                            <w:spacing w:val="-2"/>
                            <w:sz w:val="24"/>
                          </w:rPr>
                          <w:t>cidadã</w:t>
                        </w:r>
                      </w:p>
                    </w:txbxContent>
                  </v:textbox>
                  <v:stroke dashstyle="solid"/>
                  <w10:wrap type="none"/>
                </v:shape>
                <v:shape style="position:absolute;left:3;top:3;width:1807;height:297" type="#_x0000_t202" id="docshape96" filled="false" stroked="true" strokeweight=".398pt" strokecolor="#000000">
                  <v:textbox inset="0,0,0,0">
                    <w:txbxContent>
                      <w:p>
                        <w:pPr>
                          <w:spacing w:line="254" w:lineRule="exact" w:before="0"/>
                          <w:ind w:left="548" w:right="0" w:firstLine="0"/>
                          <w:jc w:val="left"/>
                          <w:rPr>
                            <w:i/>
                            <w:sz w:val="24"/>
                          </w:rPr>
                        </w:pPr>
                        <w:r>
                          <w:rPr>
                            <w:i/>
                            <w:color w:val="7F7F7F"/>
                            <w:w w:val="105"/>
                            <w:sz w:val="24"/>
                          </w:rPr>
                          <w:t>a</w:t>
                        </w:r>
                        <w:r>
                          <w:rPr>
                            <w:i/>
                            <w:color w:val="7F7F7F"/>
                            <w:spacing w:val="12"/>
                            <w:w w:val="105"/>
                            <w:sz w:val="24"/>
                          </w:rPr>
                          <w:t> </w:t>
                        </w:r>
                        <w:r>
                          <w:rPr>
                            <w:i/>
                            <w:color w:val="7F7F7F"/>
                            <w:spacing w:val="-4"/>
                            <w:w w:val="105"/>
                            <w:sz w:val="24"/>
                          </w:rPr>
                          <w:t>irmã</w:t>
                        </w:r>
                      </w:p>
                    </w:txbxContent>
                  </v:textbox>
                  <v:stroke dashstyle="solid"/>
                  <w10:wrap type="none"/>
                </v:shape>
              </v:group>
            </w:pict>
          </mc:Fallback>
        </mc:AlternateContent>
      </w:r>
      <w:r>
        <w:rPr>
          <w:spacing w:val="15"/>
          <w:sz w:val="20"/>
        </w:rPr>
      </w:r>
      <w:r>
        <w:rPr>
          <w:spacing w:val="15"/>
          <w:sz w:val="20"/>
        </w:rPr>
        <w:t> </w:t>
      </w:r>
      <w:r>
        <w:rPr>
          <w:spacing w:val="15"/>
          <w:sz w:val="20"/>
        </w:rPr>
        <mc:AlternateContent>
          <mc:Choice Requires="wps">
            <w:drawing>
              <wp:inline distT="0" distB="0" distL="0" distR="0">
                <wp:extent cx="2299335" cy="382270"/>
                <wp:effectExtent l="0" t="0" r="0" b="0"/>
                <wp:docPr id="126" name="Textbox 126"/>
                <wp:cNvGraphicFramePr>
                  <a:graphicFrameLocks/>
                </wp:cNvGraphicFramePr>
                <a:graphic>
                  <a:graphicData uri="http://schemas.microsoft.com/office/word/2010/wordprocessingShape">
                    <wps:wsp>
                      <wps:cNvPr id="126" name="Textbox 126"/>
                      <wps:cNvSpPr txBox="1"/>
                      <wps:spPr>
                        <a:xfrm>
                          <a:off x="0" y="0"/>
                          <a:ext cx="2299335" cy="382270"/>
                        </a:xfrm>
                        <a:prstGeom prst="rect">
                          <a:avLst/>
                        </a:prstGeom>
                      </wps:spPr>
                      <wps:txbx>
                        <w:txbxContent>
                          <w:tbl>
                            <w:tblPr>
                              <w:tblW w:w="0" w:type="auto"/>
                              <w:jc w:val="lef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806"/>
                              <w:gridCol w:w="1806"/>
                            </w:tblGrid>
                            <w:tr>
                              <w:trPr>
                                <w:trHeight w:val="286" w:hRule="atLeast"/>
                              </w:trPr>
                              <w:tc>
                                <w:tcPr>
                                  <w:tcW w:w="1806" w:type="dxa"/>
                                </w:tcPr>
                                <w:p>
                                  <w:pPr>
                                    <w:pStyle w:val="TableParagraph"/>
                                    <w:rPr>
                                      <w:i/>
                                      <w:sz w:val="24"/>
                                    </w:rPr>
                                  </w:pPr>
                                  <w:r>
                                    <w:rPr>
                                      <w:i/>
                                      <w:color w:val="7F7F7F"/>
                                      <w:w w:val="105"/>
                                      <w:sz w:val="24"/>
                                    </w:rPr>
                                    <w:t>e</w:t>
                                  </w:r>
                                  <w:r>
                                    <w:rPr>
                                      <w:i/>
                                      <w:color w:val="7F7F7F"/>
                                      <w:spacing w:val="15"/>
                                      <w:w w:val="105"/>
                                      <w:sz w:val="24"/>
                                    </w:rPr>
                                    <w:t> </w:t>
                                  </w:r>
                                  <w:r>
                                    <w:rPr>
                                      <w:i/>
                                      <w:color w:val="7F7F7F"/>
                                      <w:spacing w:val="-2"/>
                                      <w:w w:val="105"/>
                                      <w:sz w:val="24"/>
                                    </w:rPr>
                                    <w:t>irmãe</w:t>
                                  </w:r>
                                </w:p>
                              </w:tc>
                              <w:tc>
                                <w:tcPr>
                                  <w:tcW w:w="1806" w:type="dxa"/>
                                </w:tcPr>
                                <w:p>
                                  <w:pPr>
                                    <w:pStyle w:val="TableParagraph"/>
                                    <w:rPr>
                                      <w:i/>
                                      <w:sz w:val="24"/>
                                    </w:rPr>
                                  </w:pPr>
                                  <w:r>
                                    <w:rPr>
                                      <w:i/>
                                      <w:color w:val="7F7F7F"/>
                                      <w:w w:val="105"/>
                                      <w:sz w:val="24"/>
                                    </w:rPr>
                                    <w:t>e</w:t>
                                  </w:r>
                                  <w:r>
                                    <w:rPr>
                                      <w:i/>
                                      <w:color w:val="7F7F7F"/>
                                      <w:spacing w:val="15"/>
                                      <w:w w:val="105"/>
                                      <w:sz w:val="24"/>
                                    </w:rPr>
                                    <w:t> </w:t>
                                  </w:r>
                                  <w:r>
                                    <w:rPr>
                                      <w:i/>
                                      <w:color w:val="7F7F7F"/>
                                      <w:spacing w:val="-2"/>
                                      <w:w w:val="105"/>
                                      <w:sz w:val="24"/>
                                    </w:rPr>
                                    <w:t>irmane</w:t>
                                  </w:r>
                                </w:p>
                              </w:tc>
                            </w:tr>
                            <w:tr>
                              <w:trPr>
                                <w:trHeight w:val="286" w:hRule="atLeast"/>
                              </w:trPr>
                              <w:tc>
                                <w:tcPr>
                                  <w:tcW w:w="1806" w:type="dxa"/>
                                </w:tcPr>
                                <w:p>
                                  <w:pPr>
                                    <w:pStyle w:val="TableParagraph"/>
                                    <w:rPr>
                                      <w:i/>
                                      <w:sz w:val="24"/>
                                    </w:rPr>
                                  </w:pPr>
                                  <w:r>
                                    <w:rPr>
                                      <w:i/>
                                      <w:color w:val="7F7F7F"/>
                                      <w:sz w:val="24"/>
                                    </w:rPr>
                                    <w:t>e</w:t>
                                  </w:r>
                                  <w:r>
                                    <w:rPr>
                                      <w:i/>
                                      <w:color w:val="7F7F7F"/>
                                      <w:spacing w:val="24"/>
                                      <w:sz w:val="24"/>
                                    </w:rPr>
                                    <w:t> </w:t>
                                  </w:r>
                                  <w:r>
                                    <w:rPr>
                                      <w:i/>
                                      <w:color w:val="7F7F7F"/>
                                      <w:spacing w:val="-2"/>
                                      <w:sz w:val="24"/>
                                    </w:rPr>
                                    <w:t>cidadãe</w:t>
                                  </w:r>
                                </w:p>
                              </w:tc>
                              <w:tc>
                                <w:tcPr>
                                  <w:tcW w:w="1806" w:type="dxa"/>
                                </w:tcPr>
                                <w:p>
                                  <w:pPr>
                                    <w:pStyle w:val="TableParagraph"/>
                                    <w:rPr>
                                      <w:i/>
                                      <w:sz w:val="24"/>
                                    </w:rPr>
                                  </w:pPr>
                                  <w:r>
                                    <w:rPr>
                                      <w:i/>
                                      <w:color w:val="7F7F7F"/>
                                      <w:sz w:val="24"/>
                                    </w:rPr>
                                    <w:t>e</w:t>
                                  </w:r>
                                  <w:r>
                                    <w:rPr>
                                      <w:i/>
                                      <w:color w:val="7F7F7F"/>
                                      <w:spacing w:val="24"/>
                                      <w:sz w:val="24"/>
                                    </w:rPr>
                                    <w:t> </w:t>
                                  </w:r>
                                  <w:r>
                                    <w:rPr>
                                      <w:i/>
                                      <w:color w:val="7F7F7F"/>
                                      <w:spacing w:val="-2"/>
                                      <w:sz w:val="24"/>
                                    </w:rPr>
                                    <w:t>cidadane</w:t>
                                  </w:r>
                                </w:p>
                              </w:tc>
                            </w:tr>
                          </w:tbl>
                          <w:p>
                            <w:pPr>
                              <w:pStyle w:val="BodyText"/>
                            </w:pPr>
                          </w:p>
                        </w:txbxContent>
                      </wps:txbx>
                      <wps:bodyPr wrap="square" lIns="0" tIns="0" rIns="0" bIns="0" rtlCol="0">
                        <a:noAutofit/>
                      </wps:bodyPr>
                    </wps:wsp>
                  </a:graphicData>
                </a:graphic>
              </wp:inline>
            </w:drawing>
          </mc:Choice>
          <mc:Fallback>
            <w:pict>
              <v:shape style="width:181.05pt;height:30.1pt;mso-position-horizontal-relative:char;mso-position-vertical-relative:line" type="#_x0000_t202" id="docshape97" filled="false" stroked="false">
                <w10:anchorlock/>
                <v:textbox inset="0,0,0,0">
                  <w:txbxContent>
                    <w:tbl>
                      <w:tblPr>
                        <w:tblW w:w="0" w:type="auto"/>
                        <w:jc w:val="lef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806"/>
                        <w:gridCol w:w="1806"/>
                      </w:tblGrid>
                      <w:tr>
                        <w:trPr>
                          <w:trHeight w:val="286" w:hRule="atLeast"/>
                        </w:trPr>
                        <w:tc>
                          <w:tcPr>
                            <w:tcW w:w="1806" w:type="dxa"/>
                          </w:tcPr>
                          <w:p>
                            <w:pPr>
                              <w:pStyle w:val="TableParagraph"/>
                              <w:rPr>
                                <w:i/>
                                <w:sz w:val="24"/>
                              </w:rPr>
                            </w:pPr>
                            <w:r>
                              <w:rPr>
                                <w:i/>
                                <w:color w:val="7F7F7F"/>
                                <w:w w:val="105"/>
                                <w:sz w:val="24"/>
                              </w:rPr>
                              <w:t>e</w:t>
                            </w:r>
                            <w:r>
                              <w:rPr>
                                <w:i/>
                                <w:color w:val="7F7F7F"/>
                                <w:spacing w:val="15"/>
                                <w:w w:val="105"/>
                                <w:sz w:val="24"/>
                              </w:rPr>
                              <w:t> </w:t>
                            </w:r>
                            <w:r>
                              <w:rPr>
                                <w:i/>
                                <w:color w:val="7F7F7F"/>
                                <w:spacing w:val="-2"/>
                                <w:w w:val="105"/>
                                <w:sz w:val="24"/>
                              </w:rPr>
                              <w:t>irmãe</w:t>
                            </w:r>
                          </w:p>
                        </w:tc>
                        <w:tc>
                          <w:tcPr>
                            <w:tcW w:w="1806" w:type="dxa"/>
                          </w:tcPr>
                          <w:p>
                            <w:pPr>
                              <w:pStyle w:val="TableParagraph"/>
                              <w:rPr>
                                <w:i/>
                                <w:sz w:val="24"/>
                              </w:rPr>
                            </w:pPr>
                            <w:r>
                              <w:rPr>
                                <w:i/>
                                <w:color w:val="7F7F7F"/>
                                <w:w w:val="105"/>
                                <w:sz w:val="24"/>
                              </w:rPr>
                              <w:t>e</w:t>
                            </w:r>
                            <w:r>
                              <w:rPr>
                                <w:i/>
                                <w:color w:val="7F7F7F"/>
                                <w:spacing w:val="15"/>
                                <w:w w:val="105"/>
                                <w:sz w:val="24"/>
                              </w:rPr>
                              <w:t> </w:t>
                            </w:r>
                            <w:r>
                              <w:rPr>
                                <w:i/>
                                <w:color w:val="7F7F7F"/>
                                <w:spacing w:val="-2"/>
                                <w:w w:val="105"/>
                                <w:sz w:val="24"/>
                              </w:rPr>
                              <w:t>irmane</w:t>
                            </w:r>
                          </w:p>
                        </w:tc>
                      </w:tr>
                      <w:tr>
                        <w:trPr>
                          <w:trHeight w:val="286" w:hRule="atLeast"/>
                        </w:trPr>
                        <w:tc>
                          <w:tcPr>
                            <w:tcW w:w="1806" w:type="dxa"/>
                          </w:tcPr>
                          <w:p>
                            <w:pPr>
                              <w:pStyle w:val="TableParagraph"/>
                              <w:rPr>
                                <w:i/>
                                <w:sz w:val="24"/>
                              </w:rPr>
                            </w:pPr>
                            <w:r>
                              <w:rPr>
                                <w:i/>
                                <w:color w:val="7F7F7F"/>
                                <w:sz w:val="24"/>
                              </w:rPr>
                              <w:t>e</w:t>
                            </w:r>
                            <w:r>
                              <w:rPr>
                                <w:i/>
                                <w:color w:val="7F7F7F"/>
                                <w:spacing w:val="24"/>
                                <w:sz w:val="24"/>
                              </w:rPr>
                              <w:t> </w:t>
                            </w:r>
                            <w:r>
                              <w:rPr>
                                <w:i/>
                                <w:color w:val="7F7F7F"/>
                                <w:spacing w:val="-2"/>
                                <w:sz w:val="24"/>
                              </w:rPr>
                              <w:t>cidadãe</w:t>
                            </w:r>
                          </w:p>
                        </w:tc>
                        <w:tc>
                          <w:tcPr>
                            <w:tcW w:w="1806" w:type="dxa"/>
                          </w:tcPr>
                          <w:p>
                            <w:pPr>
                              <w:pStyle w:val="TableParagraph"/>
                              <w:rPr>
                                <w:i/>
                                <w:sz w:val="24"/>
                              </w:rPr>
                            </w:pPr>
                            <w:r>
                              <w:rPr>
                                <w:i/>
                                <w:color w:val="7F7F7F"/>
                                <w:sz w:val="24"/>
                              </w:rPr>
                              <w:t>e</w:t>
                            </w:r>
                            <w:r>
                              <w:rPr>
                                <w:i/>
                                <w:color w:val="7F7F7F"/>
                                <w:spacing w:val="24"/>
                                <w:sz w:val="24"/>
                              </w:rPr>
                              <w:t> </w:t>
                            </w:r>
                            <w:r>
                              <w:rPr>
                                <w:i/>
                                <w:color w:val="7F7F7F"/>
                                <w:spacing w:val="-2"/>
                                <w:sz w:val="24"/>
                              </w:rPr>
                              <w:t>cidadane</w:t>
                            </w:r>
                          </w:p>
                        </w:tc>
                      </w:tr>
                    </w:tbl>
                    <w:p>
                      <w:pPr>
                        <w:pStyle w:val="BodyText"/>
                      </w:pPr>
                    </w:p>
                  </w:txbxContent>
                </v:textbox>
              </v:shape>
            </w:pict>
          </mc:Fallback>
        </mc:AlternateContent>
      </w:r>
      <w:r>
        <w:rPr>
          <w:spacing w:val="15"/>
          <w:sz w:val="20"/>
        </w:rPr>
      </w:r>
    </w:p>
    <w:p>
      <w:pPr>
        <w:pStyle w:val="BodyText"/>
        <w:spacing w:before="110"/>
        <w:rPr>
          <w:sz w:val="22"/>
        </w:rPr>
      </w:pPr>
    </w:p>
    <w:p>
      <w:pPr>
        <w:tabs>
          <w:tab w:pos="3478" w:val="left" w:leader="none"/>
          <w:tab w:pos="6166" w:val="left" w:leader="none"/>
        </w:tabs>
        <w:spacing w:before="0"/>
        <w:ind w:left="0" w:right="1364" w:firstLine="0"/>
        <w:jc w:val="right"/>
        <w:rPr>
          <w:sz w:val="22"/>
        </w:rPr>
      </w:pPr>
      <w:r>
        <w:rPr>
          <w:sz w:val="22"/>
        </w:rPr>
        <mc:AlternateContent>
          <mc:Choice Requires="wps">
            <w:drawing>
              <wp:anchor distT="0" distB="0" distL="0" distR="0" allowOverlap="1" layoutInCell="1" locked="0" behindDoc="1" simplePos="0" relativeHeight="487587840">
                <wp:simplePos x="0" y="0"/>
                <wp:positionH relativeFrom="page">
                  <wp:posOffset>1080642</wp:posOffset>
                </wp:positionH>
                <wp:positionV relativeFrom="paragraph">
                  <wp:posOffset>185873</wp:posOffset>
                </wp:positionV>
                <wp:extent cx="2118995" cy="382270"/>
                <wp:effectExtent l="0" t="0" r="0" b="0"/>
                <wp:wrapTopAndBottom/>
                <wp:docPr id="127" name="Textbox 127"/>
                <wp:cNvGraphicFramePr>
                  <a:graphicFrameLocks/>
                </wp:cNvGraphicFramePr>
                <a:graphic>
                  <a:graphicData uri="http://schemas.microsoft.com/office/word/2010/wordprocessingShape">
                    <wps:wsp>
                      <wps:cNvPr id="127" name="Textbox 127"/>
                      <wps:cNvSpPr txBox="1"/>
                      <wps:spPr>
                        <a:xfrm>
                          <a:off x="0" y="0"/>
                          <a:ext cx="2118995" cy="382270"/>
                        </a:xfrm>
                        <a:prstGeom prst="rect">
                          <a:avLst/>
                        </a:prstGeom>
                      </wps:spPr>
                      <wps:txbx>
                        <w:txbxContent>
                          <w:tbl>
                            <w:tblPr>
                              <w:tblW w:w="0" w:type="auto"/>
                              <w:jc w:val="lef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664"/>
                              <w:gridCol w:w="1664"/>
                            </w:tblGrid>
                            <w:tr>
                              <w:trPr>
                                <w:trHeight w:val="286" w:hRule="atLeast"/>
                              </w:trPr>
                              <w:tc>
                                <w:tcPr>
                                  <w:tcW w:w="1664" w:type="dxa"/>
                                </w:tcPr>
                                <w:p>
                                  <w:pPr>
                                    <w:pStyle w:val="TableParagraph"/>
                                    <w:rPr>
                                      <w:i/>
                                      <w:sz w:val="24"/>
                                    </w:rPr>
                                  </w:pPr>
                                  <w:r>
                                    <w:rPr>
                                      <w:i/>
                                      <w:color w:val="7F7F7F"/>
                                      <w:sz w:val="24"/>
                                    </w:rPr>
                                    <w:t>o</w:t>
                                  </w:r>
                                  <w:r>
                                    <w:rPr>
                                      <w:i/>
                                      <w:color w:val="7F7F7F"/>
                                      <w:spacing w:val="21"/>
                                      <w:sz w:val="24"/>
                                    </w:rPr>
                                    <w:t> </w:t>
                                  </w:r>
                                  <w:r>
                                    <w:rPr>
                                      <w:i/>
                                      <w:color w:val="7F7F7F"/>
                                      <w:spacing w:val="-2"/>
                                      <w:sz w:val="24"/>
                                    </w:rPr>
                                    <w:t>presidente</w:t>
                                  </w:r>
                                </w:p>
                              </w:tc>
                              <w:tc>
                                <w:tcPr>
                                  <w:tcW w:w="1664" w:type="dxa"/>
                                </w:tcPr>
                                <w:p>
                                  <w:pPr>
                                    <w:pStyle w:val="TableParagraph"/>
                                    <w:ind w:left="4"/>
                                    <w:rPr>
                                      <w:i/>
                                      <w:sz w:val="24"/>
                                    </w:rPr>
                                  </w:pPr>
                                  <w:r>
                                    <w:rPr>
                                      <w:i/>
                                      <w:color w:val="7F7F7F"/>
                                      <w:sz w:val="24"/>
                                    </w:rPr>
                                    <w:t>o</w:t>
                                  </w:r>
                                  <w:r>
                                    <w:rPr>
                                      <w:i/>
                                      <w:color w:val="7F7F7F"/>
                                      <w:spacing w:val="21"/>
                                      <w:sz w:val="24"/>
                                    </w:rPr>
                                    <w:t> </w:t>
                                  </w:r>
                                  <w:r>
                                    <w:rPr>
                                      <w:i/>
                                      <w:color w:val="7F7F7F"/>
                                      <w:spacing w:val="-2"/>
                                      <w:sz w:val="24"/>
                                    </w:rPr>
                                    <w:t>presidento</w:t>
                                  </w:r>
                                </w:p>
                              </w:tc>
                            </w:tr>
                            <w:tr>
                              <w:trPr>
                                <w:trHeight w:val="286" w:hRule="atLeast"/>
                              </w:trPr>
                              <w:tc>
                                <w:tcPr>
                                  <w:tcW w:w="1664" w:type="dxa"/>
                                </w:tcPr>
                                <w:p>
                                  <w:pPr>
                                    <w:pStyle w:val="TableParagraph"/>
                                    <w:rPr>
                                      <w:i/>
                                      <w:sz w:val="24"/>
                                    </w:rPr>
                                  </w:pPr>
                                  <w:r>
                                    <w:rPr>
                                      <w:i/>
                                      <w:color w:val="7F7F7F"/>
                                      <w:sz w:val="24"/>
                                    </w:rPr>
                                    <w:t>o</w:t>
                                  </w:r>
                                  <w:r>
                                    <w:rPr>
                                      <w:i/>
                                      <w:color w:val="7F7F7F"/>
                                      <w:spacing w:val="21"/>
                                      <w:sz w:val="24"/>
                                    </w:rPr>
                                    <w:t> </w:t>
                                  </w:r>
                                  <w:r>
                                    <w:rPr>
                                      <w:i/>
                                      <w:color w:val="7F7F7F"/>
                                      <w:spacing w:val="-2"/>
                                      <w:sz w:val="24"/>
                                    </w:rPr>
                                    <w:t>monge</w:t>
                                  </w:r>
                                </w:p>
                              </w:tc>
                              <w:tc>
                                <w:tcPr>
                                  <w:tcW w:w="1664" w:type="dxa"/>
                                </w:tcPr>
                                <w:p>
                                  <w:pPr>
                                    <w:pStyle w:val="TableParagraph"/>
                                    <w:ind w:left="4"/>
                                    <w:rPr>
                                      <w:i/>
                                      <w:sz w:val="24"/>
                                    </w:rPr>
                                  </w:pPr>
                                  <w:r>
                                    <w:rPr>
                                      <w:i/>
                                      <w:color w:val="7F7F7F"/>
                                      <w:sz w:val="24"/>
                                    </w:rPr>
                                    <w:t>o</w:t>
                                  </w:r>
                                  <w:r>
                                    <w:rPr>
                                      <w:i/>
                                      <w:color w:val="7F7F7F"/>
                                      <w:spacing w:val="21"/>
                                      <w:sz w:val="24"/>
                                    </w:rPr>
                                    <w:t> </w:t>
                                  </w:r>
                                  <w:r>
                                    <w:rPr>
                                      <w:i/>
                                      <w:color w:val="7F7F7F"/>
                                      <w:spacing w:val="-2"/>
                                      <w:sz w:val="24"/>
                                    </w:rPr>
                                    <w:t>monjo</w:t>
                                  </w:r>
                                </w:p>
                              </w:tc>
                            </w:tr>
                          </w:tbl>
                          <w:p>
                            <w:pPr>
                              <w:pStyle w:val="BodyText"/>
                            </w:pPr>
                          </w:p>
                        </w:txbxContent>
                      </wps:txbx>
                      <wps:bodyPr wrap="square" lIns="0" tIns="0" rIns="0" bIns="0" rtlCol="0">
                        <a:noAutofit/>
                      </wps:bodyPr>
                    </wps:wsp>
                  </a:graphicData>
                </a:graphic>
              </wp:anchor>
            </w:drawing>
          </mc:Choice>
          <mc:Fallback>
            <w:pict>
              <v:shape style="position:absolute;margin-left:85.089996pt;margin-top:14.635699pt;width:166.85pt;height:30.1pt;mso-position-horizontal-relative:page;mso-position-vertical-relative:paragraph;z-index:-15728640;mso-wrap-distance-left:0;mso-wrap-distance-right:0" type="#_x0000_t202" id="docshape98" filled="false" stroked="false">
                <v:textbox inset="0,0,0,0">
                  <w:txbxContent>
                    <w:tbl>
                      <w:tblPr>
                        <w:tblW w:w="0" w:type="auto"/>
                        <w:jc w:val="lef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664"/>
                        <w:gridCol w:w="1664"/>
                      </w:tblGrid>
                      <w:tr>
                        <w:trPr>
                          <w:trHeight w:val="286" w:hRule="atLeast"/>
                        </w:trPr>
                        <w:tc>
                          <w:tcPr>
                            <w:tcW w:w="1664" w:type="dxa"/>
                          </w:tcPr>
                          <w:p>
                            <w:pPr>
                              <w:pStyle w:val="TableParagraph"/>
                              <w:rPr>
                                <w:i/>
                                <w:sz w:val="24"/>
                              </w:rPr>
                            </w:pPr>
                            <w:r>
                              <w:rPr>
                                <w:i/>
                                <w:color w:val="7F7F7F"/>
                                <w:sz w:val="24"/>
                              </w:rPr>
                              <w:t>o</w:t>
                            </w:r>
                            <w:r>
                              <w:rPr>
                                <w:i/>
                                <w:color w:val="7F7F7F"/>
                                <w:spacing w:val="21"/>
                                <w:sz w:val="24"/>
                              </w:rPr>
                              <w:t> </w:t>
                            </w:r>
                            <w:r>
                              <w:rPr>
                                <w:i/>
                                <w:color w:val="7F7F7F"/>
                                <w:spacing w:val="-2"/>
                                <w:sz w:val="24"/>
                              </w:rPr>
                              <w:t>presidente</w:t>
                            </w:r>
                          </w:p>
                        </w:tc>
                        <w:tc>
                          <w:tcPr>
                            <w:tcW w:w="1664" w:type="dxa"/>
                          </w:tcPr>
                          <w:p>
                            <w:pPr>
                              <w:pStyle w:val="TableParagraph"/>
                              <w:ind w:left="4"/>
                              <w:rPr>
                                <w:i/>
                                <w:sz w:val="24"/>
                              </w:rPr>
                            </w:pPr>
                            <w:r>
                              <w:rPr>
                                <w:i/>
                                <w:color w:val="7F7F7F"/>
                                <w:sz w:val="24"/>
                              </w:rPr>
                              <w:t>o</w:t>
                            </w:r>
                            <w:r>
                              <w:rPr>
                                <w:i/>
                                <w:color w:val="7F7F7F"/>
                                <w:spacing w:val="21"/>
                                <w:sz w:val="24"/>
                              </w:rPr>
                              <w:t> </w:t>
                            </w:r>
                            <w:r>
                              <w:rPr>
                                <w:i/>
                                <w:color w:val="7F7F7F"/>
                                <w:spacing w:val="-2"/>
                                <w:sz w:val="24"/>
                              </w:rPr>
                              <w:t>presidento</w:t>
                            </w:r>
                          </w:p>
                        </w:tc>
                      </w:tr>
                      <w:tr>
                        <w:trPr>
                          <w:trHeight w:val="286" w:hRule="atLeast"/>
                        </w:trPr>
                        <w:tc>
                          <w:tcPr>
                            <w:tcW w:w="1664" w:type="dxa"/>
                          </w:tcPr>
                          <w:p>
                            <w:pPr>
                              <w:pStyle w:val="TableParagraph"/>
                              <w:rPr>
                                <w:i/>
                                <w:sz w:val="24"/>
                              </w:rPr>
                            </w:pPr>
                            <w:r>
                              <w:rPr>
                                <w:i/>
                                <w:color w:val="7F7F7F"/>
                                <w:sz w:val="24"/>
                              </w:rPr>
                              <w:t>o</w:t>
                            </w:r>
                            <w:r>
                              <w:rPr>
                                <w:i/>
                                <w:color w:val="7F7F7F"/>
                                <w:spacing w:val="21"/>
                                <w:sz w:val="24"/>
                              </w:rPr>
                              <w:t> </w:t>
                            </w:r>
                            <w:r>
                              <w:rPr>
                                <w:i/>
                                <w:color w:val="7F7F7F"/>
                                <w:spacing w:val="-2"/>
                                <w:sz w:val="24"/>
                              </w:rPr>
                              <w:t>monge</w:t>
                            </w:r>
                          </w:p>
                        </w:tc>
                        <w:tc>
                          <w:tcPr>
                            <w:tcW w:w="1664" w:type="dxa"/>
                          </w:tcPr>
                          <w:p>
                            <w:pPr>
                              <w:pStyle w:val="TableParagraph"/>
                              <w:ind w:left="4"/>
                              <w:rPr>
                                <w:i/>
                                <w:sz w:val="24"/>
                              </w:rPr>
                            </w:pPr>
                            <w:r>
                              <w:rPr>
                                <w:i/>
                                <w:color w:val="7F7F7F"/>
                                <w:sz w:val="24"/>
                              </w:rPr>
                              <w:t>o</w:t>
                            </w:r>
                            <w:r>
                              <w:rPr>
                                <w:i/>
                                <w:color w:val="7F7F7F"/>
                                <w:spacing w:val="21"/>
                                <w:sz w:val="24"/>
                              </w:rPr>
                              <w:t> </w:t>
                            </w:r>
                            <w:r>
                              <w:rPr>
                                <w:i/>
                                <w:color w:val="7F7F7F"/>
                                <w:spacing w:val="-2"/>
                                <w:sz w:val="24"/>
                              </w:rPr>
                              <w:t>monjo</w:t>
                            </w:r>
                          </w:p>
                        </w:tc>
                      </w:tr>
                    </w:tbl>
                    <w:p>
                      <w:pPr>
                        <w:pStyle w:val="BodyText"/>
                      </w:pPr>
                    </w:p>
                  </w:txbxContent>
                </v:textbox>
                <w10:wrap type="topAndBottom"/>
              </v:shape>
            </w:pict>
          </mc:Fallback>
        </mc:AlternateContent>
      </w:r>
      <w:r>
        <w:rPr>
          <w:sz w:val="22"/>
        </w:rPr>
        <mc:AlternateContent>
          <mc:Choice Requires="wps">
            <w:drawing>
              <wp:anchor distT="0" distB="0" distL="0" distR="0" allowOverlap="1" layoutInCell="1" locked="0" behindDoc="1" simplePos="0" relativeHeight="487587840">
                <wp:simplePos x="0" y="0"/>
                <wp:positionH relativeFrom="page">
                  <wp:posOffset>3249028</wp:posOffset>
                </wp:positionH>
                <wp:positionV relativeFrom="paragraph">
                  <wp:posOffset>185873</wp:posOffset>
                </wp:positionV>
                <wp:extent cx="2118995" cy="382270"/>
                <wp:effectExtent l="0" t="0" r="0" b="0"/>
                <wp:wrapTopAndBottom/>
                <wp:docPr id="128" name="Textbox 128"/>
                <wp:cNvGraphicFramePr>
                  <a:graphicFrameLocks/>
                </wp:cNvGraphicFramePr>
                <a:graphic>
                  <a:graphicData uri="http://schemas.microsoft.com/office/word/2010/wordprocessingShape">
                    <wps:wsp>
                      <wps:cNvPr id="128" name="Textbox 128"/>
                      <wps:cNvSpPr txBox="1"/>
                      <wps:spPr>
                        <a:xfrm>
                          <a:off x="0" y="0"/>
                          <a:ext cx="2118995" cy="382270"/>
                        </a:xfrm>
                        <a:prstGeom prst="rect">
                          <a:avLst/>
                        </a:prstGeom>
                      </wps:spPr>
                      <wps:txbx>
                        <w:txbxContent>
                          <w:tbl>
                            <w:tblPr>
                              <w:tblW w:w="0" w:type="auto"/>
                              <w:jc w:val="lef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664"/>
                              <w:gridCol w:w="1664"/>
                            </w:tblGrid>
                            <w:tr>
                              <w:trPr>
                                <w:trHeight w:val="286" w:hRule="atLeast"/>
                              </w:trPr>
                              <w:tc>
                                <w:tcPr>
                                  <w:tcW w:w="1664" w:type="dxa"/>
                                </w:tcPr>
                                <w:p>
                                  <w:pPr>
                                    <w:pStyle w:val="TableParagraph"/>
                                    <w:rPr>
                                      <w:i/>
                                      <w:sz w:val="24"/>
                                    </w:rPr>
                                  </w:pPr>
                                  <w:r>
                                    <w:rPr>
                                      <w:i/>
                                      <w:color w:val="7F7F7F"/>
                                      <w:sz w:val="24"/>
                                    </w:rPr>
                                    <w:t>a</w:t>
                                  </w:r>
                                  <w:r>
                                    <w:rPr>
                                      <w:i/>
                                      <w:color w:val="7F7F7F"/>
                                      <w:spacing w:val="21"/>
                                      <w:sz w:val="24"/>
                                    </w:rPr>
                                    <w:t> </w:t>
                                  </w:r>
                                  <w:r>
                                    <w:rPr>
                                      <w:i/>
                                      <w:color w:val="7F7F7F"/>
                                      <w:spacing w:val="-2"/>
                                      <w:sz w:val="24"/>
                                    </w:rPr>
                                    <w:t>presidente</w:t>
                                  </w:r>
                                </w:p>
                              </w:tc>
                              <w:tc>
                                <w:tcPr>
                                  <w:tcW w:w="1664" w:type="dxa"/>
                                </w:tcPr>
                                <w:p>
                                  <w:pPr>
                                    <w:pStyle w:val="TableParagraph"/>
                                    <w:ind w:left="1"/>
                                    <w:rPr>
                                      <w:i/>
                                      <w:sz w:val="24"/>
                                    </w:rPr>
                                  </w:pPr>
                                  <w:r>
                                    <w:rPr>
                                      <w:i/>
                                      <w:color w:val="7F7F7F"/>
                                      <w:sz w:val="24"/>
                                    </w:rPr>
                                    <w:t>a</w:t>
                                  </w:r>
                                  <w:r>
                                    <w:rPr>
                                      <w:i/>
                                      <w:color w:val="7F7F7F"/>
                                      <w:spacing w:val="21"/>
                                      <w:sz w:val="24"/>
                                    </w:rPr>
                                    <w:t> </w:t>
                                  </w:r>
                                  <w:r>
                                    <w:rPr>
                                      <w:i/>
                                      <w:color w:val="7F7F7F"/>
                                      <w:spacing w:val="-2"/>
                                      <w:sz w:val="24"/>
                                    </w:rPr>
                                    <w:t>presidenta</w:t>
                                  </w:r>
                                </w:p>
                              </w:tc>
                            </w:tr>
                            <w:tr>
                              <w:trPr>
                                <w:trHeight w:val="286" w:hRule="atLeast"/>
                              </w:trPr>
                              <w:tc>
                                <w:tcPr>
                                  <w:tcW w:w="1664" w:type="dxa"/>
                                </w:tcPr>
                                <w:p>
                                  <w:pPr>
                                    <w:pStyle w:val="TableParagraph"/>
                                    <w:rPr>
                                      <w:i/>
                                      <w:sz w:val="24"/>
                                    </w:rPr>
                                  </w:pPr>
                                  <w:r>
                                    <w:rPr>
                                      <w:i/>
                                      <w:color w:val="7F7F7F"/>
                                      <w:sz w:val="24"/>
                                    </w:rPr>
                                    <w:t>a</w:t>
                                  </w:r>
                                  <w:r>
                                    <w:rPr>
                                      <w:i/>
                                      <w:color w:val="7F7F7F"/>
                                      <w:spacing w:val="21"/>
                                      <w:sz w:val="24"/>
                                    </w:rPr>
                                    <w:t> </w:t>
                                  </w:r>
                                  <w:r>
                                    <w:rPr>
                                      <w:i/>
                                      <w:color w:val="7F7F7F"/>
                                      <w:spacing w:val="-2"/>
                                      <w:sz w:val="24"/>
                                    </w:rPr>
                                    <w:t>monge</w:t>
                                  </w:r>
                                </w:p>
                              </w:tc>
                              <w:tc>
                                <w:tcPr>
                                  <w:tcW w:w="1664" w:type="dxa"/>
                                </w:tcPr>
                                <w:p>
                                  <w:pPr>
                                    <w:pStyle w:val="TableParagraph"/>
                                    <w:ind w:left="1"/>
                                    <w:rPr>
                                      <w:i/>
                                      <w:sz w:val="24"/>
                                    </w:rPr>
                                  </w:pPr>
                                  <w:r>
                                    <w:rPr>
                                      <w:i/>
                                      <w:color w:val="7F7F7F"/>
                                      <w:sz w:val="24"/>
                                    </w:rPr>
                                    <w:t>a</w:t>
                                  </w:r>
                                  <w:r>
                                    <w:rPr>
                                      <w:i/>
                                      <w:color w:val="7F7F7F"/>
                                      <w:spacing w:val="21"/>
                                      <w:sz w:val="24"/>
                                    </w:rPr>
                                    <w:t> </w:t>
                                  </w:r>
                                  <w:r>
                                    <w:rPr>
                                      <w:i/>
                                      <w:color w:val="7F7F7F"/>
                                      <w:spacing w:val="-2"/>
                                      <w:sz w:val="24"/>
                                    </w:rPr>
                                    <w:t>monja</w:t>
                                  </w:r>
                                </w:p>
                              </w:tc>
                            </w:tr>
                          </w:tbl>
                          <w:p>
                            <w:pPr>
                              <w:pStyle w:val="BodyText"/>
                            </w:pPr>
                          </w:p>
                        </w:txbxContent>
                      </wps:txbx>
                      <wps:bodyPr wrap="square" lIns="0" tIns="0" rIns="0" bIns="0" rtlCol="0">
                        <a:noAutofit/>
                      </wps:bodyPr>
                    </wps:wsp>
                  </a:graphicData>
                </a:graphic>
              </wp:anchor>
            </w:drawing>
          </mc:Choice>
          <mc:Fallback>
            <w:pict>
              <v:shape style="position:absolute;margin-left:255.828995pt;margin-top:14.635699pt;width:166.85pt;height:30.1pt;mso-position-horizontal-relative:page;mso-position-vertical-relative:paragraph;z-index:-15728640;mso-wrap-distance-left:0;mso-wrap-distance-right:0" type="#_x0000_t202" id="docshape99" filled="false" stroked="false">
                <v:textbox inset="0,0,0,0">
                  <w:txbxContent>
                    <w:tbl>
                      <w:tblPr>
                        <w:tblW w:w="0" w:type="auto"/>
                        <w:jc w:val="lef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664"/>
                        <w:gridCol w:w="1664"/>
                      </w:tblGrid>
                      <w:tr>
                        <w:trPr>
                          <w:trHeight w:val="286" w:hRule="atLeast"/>
                        </w:trPr>
                        <w:tc>
                          <w:tcPr>
                            <w:tcW w:w="1664" w:type="dxa"/>
                          </w:tcPr>
                          <w:p>
                            <w:pPr>
                              <w:pStyle w:val="TableParagraph"/>
                              <w:rPr>
                                <w:i/>
                                <w:sz w:val="24"/>
                              </w:rPr>
                            </w:pPr>
                            <w:r>
                              <w:rPr>
                                <w:i/>
                                <w:color w:val="7F7F7F"/>
                                <w:sz w:val="24"/>
                              </w:rPr>
                              <w:t>a</w:t>
                            </w:r>
                            <w:r>
                              <w:rPr>
                                <w:i/>
                                <w:color w:val="7F7F7F"/>
                                <w:spacing w:val="21"/>
                                <w:sz w:val="24"/>
                              </w:rPr>
                              <w:t> </w:t>
                            </w:r>
                            <w:r>
                              <w:rPr>
                                <w:i/>
                                <w:color w:val="7F7F7F"/>
                                <w:spacing w:val="-2"/>
                                <w:sz w:val="24"/>
                              </w:rPr>
                              <w:t>presidente</w:t>
                            </w:r>
                          </w:p>
                        </w:tc>
                        <w:tc>
                          <w:tcPr>
                            <w:tcW w:w="1664" w:type="dxa"/>
                          </w:tcPr>
                          <w:p>
                            <w:pPr>
                              <w:pStyle w:val="TableParagraph"/>
                              <w:ind w:left="1"/>
                              <w:rPr>
                                <w:i/>
                                <w:sz w:val="24"/>
                              </w:rPr>
                            </w:pPr>
                            <w:r>
                              <w:rPr>
                                <w:i/>
                                <w:color w:val="7F7F7F"/>
                                <w:sz w:val="24"/>
                              </w:rPr>
                              <w:t>a</w:t>
                            </w:r>
                            <w:r>
                              <w:rPr>
                                <w:i/>
                                <w:color w:val="7F7F7F"/>
                                <w:spacing w:val="21"/>
                                <w:sz w:val="24"/>
                              </w:rPr>
                              <w:t> </w:t>
                            </w:r>
                            <w:r>
                              <w:rPr>
                                <w:i/>
                                <w:color w:val="7F7F7F"/>
                                <w:spacing w:val="-2"/>
                                <w:sz w:val="24"/>
                              </w:rPr>
                              <w:t>presidenta</w:t>
                            </w:r>
                          </w:p>
                        </w:tc>
                      </w:tr>
                      <w:tr>
                        <w:trPr>
                          <w:trHeight w:val="286" w:hRule="atLeast"/>
                        </w:trPr>
                        <w:tc>
                          <w:tcPr>
                            <w:tcW w:w="1664" w:type="dxa"/>
                          </w:tcPr>
                          <w:p>
                            <w:pPr>
                              <w:pStyle w:val="TableParagraph"/>
                              <w:rPr>
                                <w:i/>
                                <w:sz w:val="24"/>
                              </w:rPr>
                            </w:pPr>
                            <w:r>
                              <w:rPr>
                                <w:i/>
                                <w:color w:val="7F7F7F"/>
                                <w:sz w:val="24"/>
                              </w:rPr>
                              <w:t>a</w:t>
                            </w:r>
                            <w:r>
                              <w:rPr>
                                <w:i/>
                                <w:color w:val="7F7F7F"/>
                                <w:spacing w:val="21"/>
                                <w:sz w:val="24"/>
                              </w:rPr>
                              <w:t> </w:t>
                            </w:r>
                            <w:r>
                              <w:rPr>
                                <w:i/>
                                <w:color w:val="7F7F7F"/>
                                <w:spacing w:val="-2"/>
                                <w:sz w:val="24"/>
                              </w:rPr>
                              <w:t>monge</w:t>
                            </w:r>
                          </w:p>
                        </w:tc>
                        <w:tc>
                          <w:tcPr>
                            <w:tcW w:w="1664" w:type="dxa"/>
                          </w:tcPr>
                          <w:p>
                            <w:pPr>
                              <w:pStyle w:val="TableParagraph"/>
                              <w:ind w:left="1"/>
                              <w:rPr>
                                <w:i/>
                                <w:sz w:val="24"/>
                              </w:rPr>
                            </w:pPr>
                            <w:r>
                              <w:rPr>
                                <w:i/>
                                <w:color w:val="7F7F7F"/>
                                <w:sz w:val="24"/>
                              </w:rPr>
                              <w:t>a</w:t>
                            </w:r>
                            <w:r>
                              <w:rPr>
                                <w:i/>
                                <w:color w:val="7F7F7F"/>
                                <w:spacing w:val="21"/>
                                <w:sz w:val="24"/>
                              </w:rPr>
                              <w:t> </w:t>
                            </w:r>
                            <w:r>
                              <w:rPr>
                                <w:i/>
                                <w:color w:val="7F7F7F"/>
                                <w:spacing w:val="-2"/>
                                <w:sz w:val="24"/>
                              </w:rPr>
                              <w:t>monja</w:t>
                            </w:r>
                          </w:p>
                        </w:tc>
                      </w:tr>
                    </w:tbl>
                    <w:p>
                      <w:pPr>
                        <w:pStyle w:val="BodyText"/>
                      </w:pPr>
                    </w:p>
                  </w:txbxContent>
                </v:textbox>
                <w10:wrap type="topAndBottom"/>
              </v:shape>
            </w:pict>
          </mc:Fallback>
        </mc:AlternateContent>
      </w:r>
      <w:r>
        <w:rPr>
          <w:sz w:val="22"/>
        </w:rPr>
        <mc:AlternateContent>
          <mc:Choice Requires="wps">
            <w:drawing>
              <wp:anchor distT="0" distB="0" distL="0" distR="0" allowOverlap="1" layoutInCell="1" locked="0" behindDoc="1" simplePos="0" relativeHeight="487606272">
                <wp:simplePos x="0" y="0"/>
                <wp:positionH relativeFrom="page">
                  <wp:posOffset>5417413</wp:posOffset>
                </wp:positionH>
                <wp:positionV relativeFrom="paragraph">
                  <wp:posOffset>185873</wp:posOffset>
                </wp:positionV>
                <wp:extent cx="1062355" cy="382270"/>
                <wp:effectExtent l="0" t="0" r="0" b="0"/>
                <wp:wrapTopAndBottom/>
                <wp:docPr id="129" name="Group 129"/>
                <wp:cNvGraphicFramePr>
                  <a:graphicFrameLocks/>
                </wp:cNvGraphicFramePr>
                <a:graphic>
                  <a:graphicData uri="http://schemas.microsoft.com/office/word/2010/wordprocessingGroup">
                    <wpg:wgp>
                      <wpg:cNvPr id="129" name="Group 129"/>
                      <wpg:cNvGrpSpPr/>
                      <wpg:grpSpPr>
                        <a:xfrm>
                          <a:off x="0" y="0"/>
                          <a:ext cx="1062355" cy="382270"/>
                          <a:chExt cx="1062355" cy="382270"/>
                        </a:xfrm>
                      </wpg:grpSpPr>
                      <wps:wsp>
                        <wps:cNvPr id="130" name="Textbox 130"/>
                        <wps:cNvSpPr txBox="1"/>
                        <wps:spPr>
                          <a:xfrm>
                            <a:off x="2527" y="191046"/>
                            <a:ext cx="1057275" cy="188595"/>
                          </a:xfrm>
                          <a:prstGeom prst="rect">
                            <a:avLst/>
                          </a:prstGeom>
                          <a:ln w="5054">
                            <a:solidFill>
                              <a:srgbClr val="000000"/>
                            </a:solidFill>
                            <a:prstDash val="solid"/>
                          </a:ln>
                        </wps:spPr>
                        <wps:txbx>
                          <w:txbxContent>
                            <w:p>
                              <w:pPr>
                                <w:spacing w:line="254" w:lineRule="exact" w:before="0"/>
                                <w:ind w:left="394" w:right="0" w:firstLine="0"/>
                                <w:jc w:val="left"/>
                                <w:rPr>
                                  <w:i/>
                                  <w:sz w:val="24"/>
                                </w:rPr>
                              </w:pPr>
                              <w:r>
                                <w:rPr>
                                  <w:i/>
                                  <w:color w:val="7F7F7F"/>
                                  <w:sz w:val="24"/>
                                </w:rPr>
                                <w:t>e</w:t>
                              </w:r>
                              <w:r>
                                <w:rPr>
                                  <w:i/>
                                  <w:color w:val="7F7F7F"/>
                                  <w:spacing w:val="24"/>
                                  <w:sz w:val="24"/>
                                </w:rPr>
                                <w:t> </w:t>
                              </w:r>
                              <w:r>
                                <w:rPr>
                                  <w:i/>
                                  <w:color w:val="7F7F7F"/>
                                  <w:spacing w:val="-2"/>
                                  <w:sz w:val="24"/>
                                </w:rPr>
                                <w:t>monge</w:t>
                              </w:r>
                            </w:p>
                          </w:txbxContent>
                        </wps:txbx>
                        <wps:bodyPr wrap="square" lIns="0" tIns="0" rIns="0" bIns="0" rtlCol="0">
                          <a:noAutofit/>
                        </wps:bodyPr>
                      </wps:wsp>
                      <wps:wsp>
                        <wps:cNvPr id="131" name="Textbox 131"/>
                        <wps:cNvSpPr txBox="1"/>
                        <wps:spPr>
                          <a:xfrm>
                            <a:off x="2527" y="2527"/>
                            <a:ext cx="1057275" cy="188595"/>
                          </a:xfrm>
                          <a:prstGeom prst="rect">
                            <a:avLst/>
                          </a:prstGeom>
                          <a:ln w="5054">
                            <a:solidFill>
                              <a:srgbClr val="000000"/>
                            </a:solidFill>
                            <a:prstDash val="solid"/>
                          </a:ln>
                        </wps:spPr>
                        <wps:txbx>
                          <w:txbxContent>
                            <w:p>
                              <w:pPr>
                                <w:spacing w:line="254" w:lineRule="exact" w:before="0"/>
                                <w:ind w:left="211" w:right="0" w:firstLine="0"/>
                                <w:jc w:val="left"/>
                                <w:rPr>
                                  <w:i/>
                                  <w:sz w:val="24"/>
                                </w:rPr>
                              </w:pPr>
                              <w:r>
                                <w:rPr>
                                  <w:i/>
                                  <w:color w:val="7F7F7F"/>
                                  <w:sz w:val="24"/>
                                </w:rPr>
                                <w:t>e</w:t>
                              </w:r>
                              <w:r>
                                <w:rPr>
                                  <w:i/>
                                  <w:color w:val="7F7F7F"/>
                                  <w:spacing w:val="24"/>
                                  <w:sz w:val="24"/>
                                </w:rPr>
                                <w:t> </w:t>
                              </w:r>
                              <w:r>
                                <w:rPr>
                                  <w:i/>
                                  <w:color w:val="7F7F7F"/>
                                  <w:spacing w:val="-2"/>
                                  <w:sz w:val="24"/>
                                </w:rPr>
                                <w:t>presidente</w:t>
                              </w:r>
                            </w:p>
                          </w:txbxContent>
                        </wps:txbx>
                        <wps:bodyPr wrap="square" lIns="0" tIns="0" rIns="0" bIns="0" rtlCol="0">
                          <a:noAutofit/>
                        </wps:bodyPr>
                      </wps:wsp>
                    </wpg:wgp>
                  </a:graphicData>
                </a:graphic>
              </wp:anchor>
            </w:drawing>
          </mc:Choice>
          <mc:Fallback>
            <w:pict>
              <v:group style="position:absolute;margin-left:426.567993pt;margin-top:14.635699pt;width:83.65pt;height:30.1pt;mso-position-horizontal-relative:page;mso-position-vertical-relative:paragraph;z-index:-15710208;mso-wrap-distance-left:0;mso-wrap-distance-right:0" id="docshapegroup100" coordorigin="8531,293" coordsize="1673,602">
                <v:shape style="position:absolute;left:8535;top:593;width:1665;height:297" type="#_x0000_t202" id="docshape101" filled="false" stroked="true" strokeweight=".398pt" strokecolor="#000000">
                  <v:textbox inset="0,0,0,0">
                    <w:txbxContent>
                      <w:p>
                        <w:pPr>
                          <w:spacing w:line="254" w:lineRule="exact" w:before="0"/>
                          <w:ind w:left="394" w:right="0" w:firstLine="0"/>
                          <w:jc w:val="left"/>
                          <w:rPr>
                            <w:i/>
                            <w:sz w:val="24"/>
                          </w:rPr>
                        </w:pPr>
                        <w:r>
                          <w:rPr>
                            <w:i/>
                            <w:color w:val="7F7F7F"/>
                            <w:sz w:val="24"/>
                          </w:rPr>
                          <w:t>e</w:t>
                        </w:r>
                        <w:r>
                          <w:rPr>
                            <w:i/>
                            <w:color w:val="7F7F7F"/>
                            <w:spacing w:val="24"/>
                            <w:sz w:val="24"/>
                          </w:rPr>
                          <w:t> </w:t>
                        </w:r>
                        <w:r>
                          <w:rPr>
                            <w:i/>
                            <w:color w:val="7F7F7F"/>
                            <w:spacing w:val="-2"/>
                            <w:sz w:val="24"/>
                          </w:rPr>
                          <w:t>monge</w:t>
                        </w:r>
                      </w:p>
                    </w:txbxContent>
                  </v:textbox>
                  <v:stroke dashstyle="solid"/>
                  <w10:wrap type="none"/>
                </v:shape>
                <v:shape style="position:absolute;left:8535;top:296;width:1665;height:297" type="#_x0000_t202" id="docshape102" filled="false" stroked="true" strokeweight=".398pt" strokecolor="#000000">
                  <v:textbox inset="0,0,0,0">
                    <w:txbxContent>
                      <w:p>
                        <w:pPr>
                          <w:spacing w:line="254" w:lineRule="exact" w:before="0"/>
                          <w:ind w:left="211" w:right="0" w:firstLine="0"/>
                          <w:jc w:val="left"/>
                          <w:rPr>
                            <w:i/>
                            <w:sz w:val="24"/>
                          </w:rPr>
                        </w:pPr>
                        <w:r>
                          <w:rPr>
                            <w:i/>
                            <w:color w:val="7F7F7F"/>
                            <w:sz w:val="24"/>
                          </w:rPr>
                          <w:t>e</w:t>
                        </w:r>
                        <w:r>
                          <w:rPr>
                            <w:i/>
                            <w:color w:val="7F7F7F"/>
                            <w:spacing w:val="24"/>
                            <w:sz w:val="24"/>
                          </w:rPr>
                          <w:t> </w:t>
                        </w:r>
                        <w:r>
                          <w:rPr>
                            <w:i/>
                            <w:color w:val="7F7F7F"/>
                            <w:spacing w:val="-2"/>
                            <w:sz w:val="24"/>
                          </w:rPr>
                          <w:t>presidente</w:t>
                        </w:r>
                      </w:p>
                    </w:txbxContent>
                  </v:textbox>
                  <v:stroke dashstyle="solid"/>
                  <w10:wrap type="none"/>
                </v:shape>
                <w10:wrap type="topAndBottom"/>
              </v:group>
            </w:pict>
          </mc:Fallback>
        </mc:AlternateContent>
      </w:r>
      <w:r>
        <w:rPr>
          <w:spacing w:val="-2"/>
          <w:w w:val="105"/>
          <w:sz w:val="22"/>
        </w:rPr>
        <w:t>masculino/moço</w:t>
      </w:r>
      <w:r>
        <w:rPr>
          <w:sz w:val="22"/>
        </w:rPr>
        <w:tab/>
      </w:r>
      <w:r>
        <w:rPr>
          <w:spacing w:val="-2"/>
          <w:w w:val="105"/>
          <w:sz w:val="22"/>
        </w:rPr>
        <w:t>feminino/moça</w:t>
      </w:r>
      <w:r>
        <w:rPr>
          <w:sz w:val="22"/>
        </w:rPr>
        <w:tab/>
      </w:r>
      <w:r>
        <w:rPr>
          <w:spacing w:val="-2"/>
          <w:w w:val="105"/>
          <w:sz w:val="22"/>
        </w:rPr>
        <w:t>neutro/moce</w:t>
      </w:r>
    </w:p>
    <w:p>
      <w:pPr>
        <w:tabs>
          <w:tab w:pos="1218" w:val="left" w:leader="none"/>
          <w:tab w:pos="3414" w:val="left" w:leader="none"/>
          <w:tab w:pos="4635" w:val="left" w:leader="none"/>
          <w:tab w:pos="6381" w:val="left" w:leader="none"/>
        </w:tabs>
        <w:spacing w:before="0"/>
        <w:ind w:left="0" w:right="1413" w:firstLine="0"/>
        <w:jc w:val="right"/>
        <w:rPr>
          <w:sz w:val="22"/>
        </w:rPr>
      </w:pPr>
      <w:r>
        <w:rPr>
          <w:spacing w:val="-10"/>
          <w:w w:val="105"/>
          <w:sz w:val="22"/>
        </w:rPr>
        <w:t>—</w:t>
      </w:r>
      <w:r>
        <w:rPr>
          <w:sz w:val="22"/>
        </w:rPr>
        <w:tab/>
      </w:r>
      <w:r>
        <w:rPr>
          <w:spacing w:val="-2"/>
          <w:w w:val="105"/>
          <w:sz w:val="22"/>
        </w:rPr>
        <w:t>conservador</w:t>
      </w:r>
      <w:r>
        <w:rPr>
          <w:sz w:val="22"/>
        </w:rPr>
        <w:tab/>
      </w:r>
      <w:r>
        <w:rPr>
          <w:spacing w:val="-10"/>
          <w:w w:val="105"/>
          <w:sz w:val="22"/>
        </w:rPr>
        <w:t>—</w:t>
      </w:r>
      <w:r>
        <w:rPr>
          <w:sz w:val="22"/>
        </w:rPr>
        <w:tab/>
      </w:r>
      <w:r>
        <w:rPr>
          <w:spacing w:val="-2"/>
          <w:w w:val="105"/>
          <w:sz w:val="22"/>
        </w:rPr>
        <w:t>progressista</w:t>
      </w:r>
      <w:r>
        <w:rPr>
          <w:sz w:val="22"/>
        </w:rPr>
        <w:tab/>
      </w:r>
      <w:r>
        <w:rPr>
          <w:spacing w:val="-2"/>
          <w:w w:val="105"/>
          <w:sz w:val="22"/>
        </w:rPr>
        <w:t>progressista</w:t>
      </w:r>
    </w:p>
    <w:p>
      <w:pPr>
        <w:pStyle w:val="BodyText"/>
        <w:spacing w:before="272"/>
        <w:ind w:right="894"/>
        <w:jc w:val="right"/>
        <w:rPr>
          <w:i/>
        </w:rPr>
      </w:pPr>
      <w:r>
        <w:rPr/>
        <w:t>Nomes</w:t>
      </w:r>
      <w:r>
        <w:rPr>
          <w:spacing w:val="12"/>
        </w:rPr>
        <w:t> </w:t>
      </w:r>
      <w:r>
        <w:rPr/>
        <w:t>comuns</w:t>
      </w:r>
      <w:r>
        <w:rPr>
          <w:spacing w:val="14"/>
        </w:rPr>
        <w:t> </w:t>
      </w:r>
      <w:r>
        <w:rPr/>
        <w:t>de</w:t>
      </w:r>
      <w:r>
        <w:rPr>
          <w:spacing w:val="12"/>
        </w:rPr>
        <w:t> </w:t>
      </w:r>
      <w:r>
        <w:rPr/>
        <w:t>cinco</w:t>
      </w:r>
      <w:r>
        <w:rPr>
          <w:spacing w:val="12"/>
        </w:rPr>
        <w:t> </w:t>
      </w:r>
      <w:r>
        <w:rPr/>
        <w:t>padrões</w:t>
      </w:r>
      <w:r>
        <w:rPr>
          <w:spacing w:val="13"/>
        </w:rPr>
        <w:t> </w:t>
      </w:r>
      <w:r>
        <w:rPr/>
        <w:t>são</w:t>
      </w:r>
      <w:r>
        <w:rPr>
          <w:spacing w:val="12"/>
        </w:rPr>
        <w:t> </w:t>
      </w:r>
      <w:r>
        <w:rPr/>
        <w:t>constituídos</w:t>
      </w:r>
      <w:r>
        <w:rPr>
          <w:spacing w:val="14"/>
        </w:rPr>
        <w:t> </w:t>
      </w:r>
      <w:r>
        <w:rPr/>
        <w:t>por</w:t>
      </w:r>
      <w:r>
        <w:rPr>
          <w:spacing w:val="12"/>
        </w:rPr>
        <w:t> </w:t>
      </w:r>
      <w:r>
        <w:rPr/>
        <w:t>dois</w:t>
      </w:r>
      <w:r>
        <w:rPr>
          <w:spacing w:val="12"/>
        </w:rPr>
        <w:t> </w:t>
      </w:r>
      <w:r>
        <w:rPr/>
        <w:t>morfemas</w:t>
      </w:r>
      <w:r>
        <w:rPr>
          <w:spacing w:val="13"/>
        </w:rPr>
        <w:t> </w:t>
      </w:r>
      <w:r>
        <w:rPr/>
        <w:t>–</w:t>
      </w:r>
      <w:r>
        <w:rPr>
          <w:spacing w:val="13"/>
        </w:rPr>
        <w:t> </w:t>
      </w:r>
      <w:r>
        <w:rPr/>
        <w:t>tronco</w:t>
      </w:r>
      <w:r>
        <w:rPr>
          <w:spacing w:val="11"/>
        </w:rPr>
        <w:t> </w:t>
      </w:r>
      <w:r>
        <w:rPr>
          <w:i/>
          <w:color w:val="7F7F7F"/>
          <w:spacing w:val="-2"/>
        </w:rPr>
        <w:t>president</w:t>
      </w:r>
    </w:p>
    <w:p>
      <w:pPr>
        <w:pStyle w:val="BodyText"/>
        <w:spacing w:before="13"/>
        <w:ind w:left="22" w:right="867"/>
        <w:jc w:val="right"/>
      </w:pPr>
      <w:r>
        <w:rPr/>
        <w:t>+</w:t>
      </w:r>
      <w:r>
        <w:rPr>
          <w:spacing w:val="28"/>
        </w:rPr>
        <w:t> </w:t>
      </w:r>
      <w:r>
        <w:rPr/>
        <w:t>folha</w:t>
      </w:r>
      <w:r>
        <w:rPr>
          <w:spacing w:val="26"/>
        </w:rPr>
        <w:t> </w:t>
      </w:r>
      <w:r>
        <w:rPr>
          <w:i/>
          <w:color w:val="7F7F7F"/>
        </w:rPr>
        <w:t>o</w:t>
      </w:r>
      <w:r>
        <w:rPr/>
        <w:t>/</w:t>
      </w:r>
      <w:r>
        <w:rPr>
          <w:i/>
          <w:color w:val="7F7F7F"/>
        </w:rPr>
        <w:t>a</w:t>
      </w:r>
      <w:r>
        <w:rPr/>
        <w:t>/</w:t>
      </w:r>
      <w:r>
        <w:rPr>
          <w:i/>
          <w:color w:val="7F7F7F"/>
        </w:rPr>
        <w:t>e</w:t>
      </w:r>
      <w:r>
        <w:rPr>
          <w:i/>
          <w:color w:val="7F7F7F"/>
          <w:spacing w:val="55"/>
        </w:rPr>
        <w:t> </w:t>
      </w:r>
      <w:r>
        <w:rPr/>
        <w:t>realizadora</w:t>
      </w:r>
      <w:r>
        <w:rPr>
          <w:spacing w:val="28"/>
        </w:rPr>
        <w:t> </w:t>
      </w:r>
      <w:r>
        <w:rPr/>
        <w:t>de</w:t>
      </w:r>
      <w:r>
        <w:rPr>
          <w:spacing w:val="28"/>
        </w:rPr>
        <w:t> </w:t>
      </w:r>
      <w:r>
        <w:rPr/>
        <w:t>«</w:t>
      </w:r>
      <w:r>
        <w:rPr>
          <w:color w:val="7F7F7F"/>
        </w:rPr>
        <w:t>gênero</w:t>
      </w:r>
      <w:r>
        <w:rPr/>
        <w:t>»</w:t>
      </w:r>
      <w:r>
        <w:rPr>
          <w:spacing w:val="29"/>
        </w:rPr>
        <w:t> </w:t>
      </w:r>
      <w:r>
        <w:rPr/>
        <w:t>–</w:t>
      </w:r>
      <w:r>
        <w:rPr>
          <w:spacing w:val="28"/>
        </w:rPr>
        <w:t> </w:t>
      </w:r>
      <w:r>
        <w:rPr/>
        <w:t>e</w:t>
      </w:r>
      <w:r>
        <w:rPr>
          <w:spacing w:val="28"/>
        </w:rPr>
        <w:t> </w:t>
      </w:r>
      <w:r>
        <w:rPr/>
        <w:t>eles</w:t>
      </w:r>
      <w:r>
        <w:rPr>
          <w:spacing w:val="28"/>
        </w:rPr>
        <w:t> </w:t>
      </w:r>
      <w:r>
        <w:rPr/>
        <w:t>constroem</w:t>
      </w:r>
      <w:r>
        <w:rPr>
          <w:spacing w:val="28"/>
        </w:rPr>
        <w:t> </w:t>
      </w:r>
      <w:r>
        <w:rPr/>
        <w:t>uma</w:t>
      </w:r>
      <w:r>
        <w:rPr>
          <w:spacing w:val="29"/>
        </w:rPr>
        <w:t> </w:t>
      </w:r>
      <w:r>
        <w:rPr/>
        <w:t>segunda</w:t>
      </w:r>
      <w:r>
        <w:rPr>
          <w:spacing w:val="28"/>
        </w:rPr>
        <w:t> </w:t>
      </w:r>
      <w:r>
        <w:rPr/>
        <w:t>categoria</w:t>
      </w:r>
      <w:r>
        <w:rPr>
          <w:spacing w:val="28"/>
        </w:rPr>
        <w:t> </w:t>
      </w:r>
      <w:r>
        <w:rPr>
          <w:spacing w:val="-2"/>
        </w:rPr>
        <w:t>genérica</w:t>
      </w:r>
    </w:p>
    <w:p>
      <w:pPr>
        <w:pStyle w:val="BodyText"/>
        <w:spacing w:before="4"/>
        <w:rPr>
          <w:sz w:val="10"/>
        </w:rPr>
      </w:pPr>
      <w:r>
        <w:rPr>
          <w:sz w:val="10"/>
        </w:rPr>
        <mc:AlternateContent>
          <mc:Choice Requires="wps">
            <w:drawing>
              <wp:anchor distT="0" distB="0" distL="0" distR="0" allowOverlap="1" layoutInCell="1" locked="0" behindDoc="1" simplePos="0" relativeHeight="487606784">
                <wp:simplePos x="0" y="0"/>
                <wp:positionH relativeFrom="page">
                  <wp:posOffset>914400</wp:posOffset>
                </wp:positionH>
                <wp:positionV relativeFrom="paragraph">
                  <wp:posOffset>91419</wp:posOffset>
                </wp:positionV>
                <wp:extent cx="2292985" cy="1270"/>
                <wp:effectExtent l="0" t="0" r="0" b="0"/>
                <wp:wrapTopAndBottom/>
                <wp:docPr id="132" name="Graphic 132"/>
                <wp:cNvGraphicFramePr>
                  <a:graphicFrameLocks/>
                </wp:cNvGraphicFramePr>
                <a:graphic>
                  <a:graphicData uri="http://schemas.microsoft.com/office/word/2010/wordprocessingShape">
                    <wps:wsp>
                      <wps:cNvPr id="132" name="Graphic 132"/>
                      <wps:cNvSpPr/>
                      <wps:spPr>
                        <a:xfrm>
                          <a:off x="0" y="0"/>
                          <a:ext cx="2292985" cy="1270"/>
                        </a:xfrm>
                        <a:custGeom>
                          <a:avLst/>
                          <a:gdLst/>
                          <a:ahLst/>
                          <a:cxnLst/>
                          <a:rect l="l" t="t" r="r" b="b"/>
                          <a:pathLst>
                            <a:path w="2292985" h="0">
                              <a:moveTo>
                                <a:pt x="0" y="0"/>
                              </a:moveTo>
                              <a:lnTo>
                                <a:pt x="2292438" y="0"/>
                              </a:lnTo>
                            </a:path>
                          </a:pathLst>
                        </a:custGeom>
                        <a:ln w="5054">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72pt;margin-top:7.198418pt;width:180.55pt;height:.1pt;mso-position-horizontal-relative:page;mso-position-vertical-relative:paragraph;z-index:-15709696;mso-wrap-distance-left:0;mso-wrap-distance-right:0" id="docshape103" coordorigin="1440,144" coordsize="3611,0" path="m1440,144l5050,144e" filled="false" stroked="true" strokeweight=".398pt" strokecolor="#000000">
                <v:path arrowok="t"/>
                <v:stroke dashstyle="solid"/>
                <w10:wrap type="topAndBottom"/>
              </v:shape>
            </w:pict>
          </mc:Fallback>
        </mc:AlternateContent>
      </w:r>
    </w:p>
    <w:p>
      <w:pPr>
        <w:spacing w:line="252" w:lineRule="auto" w:before="16"/>
        <w:ind w:left="23" w:right="871" w:firstLine="189"/>
        <w:jc w:val="both"/>
        <w:rPr>
          <w:rFonts w:ascii="Georgia" w:hAnsi="Georgia"/>
          <w:sz w:val="20"/>
        </w:rPr>
      </w:pPr>
      <w:r>
        <w:rPr>
          <w:rFonts w:ascii="Cambria" w:hAnsi="Cambria"/>
          <w:position w:val="7"/>
          <w:sz w:val="14"/>
        </w:rPr>
        <w:t>17</w:t>
      </w:r>
      <w:bookmarkStart w:name="_bookmark57" w:id="78"/>
      <w:bookmarkEnd w:id="78"/>
      <w:r>
        <w:rPr>
          <w:rFonts w:ascii="Cambria" w:hAnsi="Cambria"/>
          <w:spacing w:val="10"/>
          <w:position w:val="7"/>
          <w:sz w:val="14"/>
        </w:rPr>
      </w:r>
      <w:r>
        <w:rPr>
          <w:rFonts w:ascii="Georgia" w:hAnsi="Georgia"/>
          <w:sz w:val="20"/>
        </w:rPr>
        <w:t>O fato de não termos encontrado adoções e empregos de padrões nominais com esses pronomes não implica que tais padrões não sejam adotados e empregados.</w:t>
      </w:r>
      <w:r>
        <w:rPr>
          <w:rFonts w:ascii="Georgia" w:hAnsi="Georgia"/>
          <w:spacing w:val="40"/>
          <w:sz w:val="20"/>
        </w:rPr>
        <w:t> </w:t>
      </w:r>
      <w:r>
        <w:rPr>
          <w:rFonts w:ascii="Georgia" w:hAnsi="Georgia"/>
          <w:sz w:val="20"/>
        </w:rPr>
        <w:t>Este estudo não visa ser um estudo que compreende toda a língua, mas sim um estudo que descreve os novos «</w:t>
      </w:r>
      <w:r>
        <w:rPr>
          <w:rFonts w:ascii="Georgia" w:hAnsi="Georgia"/>
          <w:color w:val="7F7F7F"/>
          <w:sz w:val="20"/>
        </w:rPr>
        <w:t>gêneros</w:t>
      </w:r>
      <w:r>
        <w:rPr>
          <w:rFonts w:ascii="Georgia" w:hAnsi="Georgia"/>
          <w:sz w:val="20"/>
        </w:rPr>
        <w:t>» que puderam ser detectados</w:t>
      </w:r>
      <w:r>
        <w:rPr>
          <w:rFonts w:ascii="Georgia" w:hAnsi="Georgia"/>
          <w:spacing w:val="-7"/>
          <w:sz w:val="20"/>
        </w:rPr>
        <w:t> </w:t>
      </w:r>
      <w:r>
        <w:rPr>
          <w:rFonts w:ascii="Georgia" w:hAnsi="Georgia"/>
          <w:sz w:val="20"/>
        </w:rPr>
        <w:t>em</w:t>
      </w:r>
      <w:r>
        <w:rPr>
          <w:rFonts w:ascii="Georgia" w:hAnsi="Georgia"/>
          <w:spacing w:val="-7"/>
          <w:sz w:val="20"/>
        </w:rPr>
        <w:t> </w:t>
      </w:r>
      <w:r>
        <w:rPr>
          <w:rFonts w:ascii="Georgia" w:hAnsi="Georgia"/>
          <w:sz w:val="20"/>
        </w:rPr>
        <w:t>um</w:t>
      </w:r>
      <w:r>
        <w:rPr>
          <w:rFonts w:ascii="Georgia" w:hAnsi="Georgia"/>
          <w:spacing w:val="-7"/>
          <w:sz w:val="20"/>
        </w:rPr>
        <w:t> </w:t>
      </w:r>
      <w:r>
        <w:rPr>
          <w:rFonts w:ascii="Georgia" w:hAnsi="Georgia"/>
          <w:sz w:val="20"/>
        </w:rPr>
        <w:t>coletivo</w:t>
      </w:r>
      <w:r>
        <w:rPr>
          <w:rFonts w:ascii="Georgia" w:hAnsi="Georgia"/>
          <w:spacing w:val="-7"/>
          <w:sz w:val="20"/>
        </w:rPr>
        <w:t> </w:t>
      </w:r>
      <w:r>
        <w:rPr>
          <w:rFonts w:ascii="Georgia" w:hAnsi="Georgia"/>
          <w:sz w:val="20"/>
        </w:rPr>
        <w:t>específico.</w:t>
      </w:r>
      <w:r>
        <w:rPr>
          <w:rFonts w:ascii="Georgia" w:hAnsi="Georgia"/>
          <w:spacing w:val="9"/>
          <w:sz w:val="20"/>
        </w:rPr>
        <w:t> </w:t>
      </w:r>
      <w:r>
        <w:rPr>
          <w:rFonts w:ascii="Georgia" w:hAnsi="Georgia"/>
          <w:sz w:val="20"/>
        </w:rPr>
        <w:t>Outros</w:t>
      </w:r>
      <w:r>
        <w:rPr>
          <w:rFonts w:ascii="Georgia" w:hAnsi="Georgia"/>
          <w:spacing w:val="-7"/>
          <w:sz w:val="20"/>
        </w:rPr>
        <w:t> </w:t>
      </w:r>
      <w:r>
        <w:rPr>
          <w:rFonts w:ascii="Georgia" w:hAnsi="Georgia"/>
          <w:sz w:val="20"/>
        </w:rPr>
        <w:t>estudos</w:t>
      </w:r>
      <w:r>
        <w:rPr>
          <w:rFonts w:ascii="Georgia" w:hAnsi="Georgia"/>
          <w:spacing w:val="-7"/>
          <w:sz w:val="20"/>
        </w:rPr>
        <w:t> </w:t>
      </w:r>
      <w:r>
        <w:rPr>
          <w:rFonts w:ascii="Georgia" w:hAnsi="Georgia"/>
          <w:sz w:val="20"/>
        </w:rPr>
        <w:t>de</w:t>
      </w:r>
      <w:r>
        <w:rPr>
          <w:rFonts w:ascii="Georgia" w:hAnsi="Georgia"/>
          <w:spacing w:val="-7"/>
          <w:sz w:val="20"/>
        </w:rPr>
        <w:t> </w:t>
      </w:r>
      <w:r>
        <w:rPr>
          <w:rFonts w:ascii="Georgia" w:hAnsi="Georgia"/>
          <w:sz w:val="20"/>
        </w:rPr>
        <w:t>outros</w:t>
      </w:r>
      <w:r>
        <w:rPr>
          <w:rFonts w:ascii="Georgia" w:hAnsi="Georgia"/>
          <w:spacing w:val="-7"/>
          <w:sz w:val="20"/>
        </w:rPr>
        <w:t> </w:t>
      </w:r>
      <w:r>
        <w:rPr>
          <w:rFonts w:ascii="Georgia" w:hAnsi="Georgia"/>
          <w:sz w:val="20"/>
        </w:rPr>
        <w:t>grupos</w:t>
      </w:r>
      <w:r>
        <w:rPr>
          <w:rFonts w:ascii="Georgia" w:hAnsi="Georgia"/>
          <w:spacing w:val="-7"/>
          <w:sz w:val="20"/>
        </w:rPr>
        <w:t> </w:t>
      </w:r>
      <w:r>
        <w:rPr>
          <w:rFonts w:ascii="Georgia" w:hAnsi="Georgia"/>
          <w:sz w:val="20"/>
        </w:rPr>
        <w:t>que</w:t>
      </w:r>
      <w:r>
        <w:rPr>
          <w:rFonts w:ascii="Georgia" w:hAnsi="Georgia"/>
          <w:spacing w:val="-7"/>
          <w:sz w:val="20"/>
        </w:rPr>
        <w:t> </w:t>
      </w:r>
      <w:r>
        <w:rPr>
          <w:rFonts w:ascii="Georgia" w:hAnsi="Georgia"/>
          <w:sz w:val="20"/>
        </w:rPr>
        <w:t>acolhem</w:t>
      </w:r>
      <w:r>
        <w:rPr>
          <w:rFonts w:ascii="Georgia" w:hAnsi="Georgia"/>
          <w:spacing w:val="-7"/>
          <w:sz w:val="20"/>
        </w:rPr>
        <w:t> </w:t>
      </w:r>
      <w:r>
        <w:rPr>
          <w:rFonts w:ascii="Georgia" w:hAnsi="Georgia"/>
          <w:sz w:val="20"/>
        </w:rPr>
        <w:t>pessoas</w:t>
      </w:r>
      <w:r>
        <w:rPr>
          <w:rFonts w:ascii="Georgia" w:hAnsi="Georgia"/>
          <w:spacing w:val="-7"/>
          <w:sz w:val="20"/>
        </w:rPr>
        <w:t> </w:t>
      </w:r>
      <w:r>
        <w:rPr>
          <w:rFonts w:ascii="Georgia" w:hAnsi="Georgia"/>
          <w:sz w:val="20"/>
        </w:rPr>
        <w:t>de</w:t>
      </w:r>
      <w:r>
        <w:rPr>
          <w:rFonts w:ascii="Georgia" w:hAnsi="Georgia"/>
          <w:spacing w:val="-7"/>
          <w:sz w:val="20"/>
        </w:rPr>
        <w:t> </w:t>
      </w:r>
      <w:r>
        <w:rPr>
          <w:rFonts w:ascii="Georgia" w:hAnsi="Georgia"/>
          <w:color w:val="7F7F7F"/>
          <w:sz w:val="20"/>
        </w:rPr>
        <w:t>‘gênero neutro’</w:t>
      </w:r>
      <w:r>
        <w:rPr>
          <w:rFonts w:ascii="Georgia" w:hAnsi="Georgia"/>
          <w:color w:val="7F7F7F"/>
          <w:spacing w:val="-6"/>
          <w:sz w:val="20"/>
        </w:rPr>
        <w:t> </w:t>
      </w:r>
      <w:r>
        <w:rPr>
          <w:rFonts w:ascii="Georgia" w:hAnsi="Georgia"/>
          <w:sz w:val="20"/>
        </w:rPr>
        <w:t>serão</w:t>
      </w:r>
      <w:r>
        <w:rPr>
          <w:rFonts w:ascii="Georgia" w:hAnsi="Georgia"/>
          <w:spacing w:val="-7"/>
          <w:sz w:val="20"/>
        </w:rPr>
        <w:t> </w:t>
      </w:r>
      <w:r>
        <w:rPr>
          <w:rFonts w:ascii="Georgia" w:hAnsi="Georgia"/>
          <w:sz w:val="20"/>
        </w:rPr>
        <w:t>necessários</w:t>
      </w:r>
      <w:r>
        <w:rPr>
          <w:rFonts w:ascii="Georgia" w:hAnsi="Georgia"/>
          <w:spacing w:val="-6"/>
          <w:sz w:val="20"/>
        </w:rPr>
        <w:t> </w:t>
      </w:r>
      <w:r>
        <w:rPr>
          <w:rFonts w:ascii="Georgia" w:hAnsi="Georgia"/>
          <w:sz w:val="20"/>
        </w:rPr>
        <w:t>para</w:t>
      </w:r>
      <w:r>
        <w:rPr>
          <w:rFonts w:ascii="Georgia" w:hAnsi="Georgia"/>
          <w:spacing w:val="-7"/>
          <w:sz w:val="20"/>
        </w:rPr>
        <w:t> </w:t>
      </w:r>
      <w:r>
        <w:rPr>
          <w:rFonts w:ascii="Georgia" w:hAnsi="Georgia"/>
          <w:sz w:val="20"/>
        </w:rPr>
        <w:t>descrevermos</w:t>
      </w:r>
      <w:r>
        <w:rPr>
          <w:rFonts w:ascii="Georgia" w:hAnsi="Georgia"/>
          <w:spacing w:val="-7"/>
          <w:sz w:val="20"/>
        </w:rPr>
        <w:t> </w:t>
      </w:r>
      <w:r>
        <w:rPr>
          <w:rFonts w:ascii="Georgia" w:hAnsi="Georgia"/>
          <w:sz w:val="20"/>
        </w:rPr>
        <w:t>todos</w:t>
      </w:r>
      <w:r>
        <w:rPr>
          <w:rFonts w:ascii="Georgia" w:hAnsi="Georgia"/>
          <w:spacing w:val="-6"/>
          <w:sz w:val="20"/>
        </w:rPr>
        <w:t> </w:t>
      </w:r>
      <w:r>
        <w:rPr>
          <w:rFonts w:ascii="Georgia" w:hAnsi="Georgia"/>
          <w:sz w:val="20"/>
        </w:rPr>
        <w:t>os</w:t>
      </w:r>
      <w:r>
        <w:rPr>
          <w:rFonts w:ascii="Georgia" w:hAnsi="Georgia"/>
          <w:spacing w:val="-7"/>
          <w:sz w:val="20"/>
        </w:rPr>
        <w:t> </w:t>
      </w:r>
      <w:r>
        <w:rPr>
          <w:rFonts w:ascii="Georgia" w:hAnsi="Georgia"/>
          <w:sz w:val="20"/>
        </w:rPr>
        <w:t>padrões</w:t>
      </w:r>
      <w:r>
        <w:rPr>
          <w:rFonts w:ascii="Georgia" w:hAnsi="Georgia"/>
          <w:spacing w:val="-6"/>
          <w:sz w:val="20"/>
        </w:rPr>
        <w:t> </w:t>
      </w:r>
      <w:r>
        <w:rPr>
          <w:rFonts w:ascii="Georgia" w:hAnsi="Georgia"/>
          <w:sz w:val="20"/>
        </w:rPr>
        <w:t>e</w:t>
      </w:r>
      <w:r>
        <w:rPr>
          <w:rFonts w:ascii="Georgia" w:hAnsi="Georgia"/>
          <w:spacing w:val="-7"/>
          <w:sz w:val="20"/>
        </w:rPr>
        <w:t> </w:t>
      </w:r>
      <w:r>
        <w:rPr>
          <w:rFonts w:ascii="Georgia" w:hAnsi="Georgia"/>
          <w:sz w:val="20"/>
        </w:rPr>
        <w:t>todos</w:t>
      </w:r>
      <w:r>
        <w:rPr>
          <w:rFonts w:ascii="Georgia" w:hAnsi="Georgia"/>
          <w:spacing w:val="-6"/>
          <w:sz w:val="20"/>
        </w:rPr>
        <w:t> </w:t>
      </w:r>
      <w:r>
        <w:rPr>
          <w:rFonts w:ascii="Georgia" w:hAnsi="Georgia"/>
          <w:sz w:val="20"/>
        </w:rPr>
        <w:t>os</w:t>
      </w:r>
      <w:r>
        <w:rPr>
          <w:rFonts w:ascii="Georgia" w:hAnsi="Georgia"/>
          <w:spacing w:val="-7"/>
          <w:sz w:val="20"/>
        </w:rPr>
        <w:t> </w:t>
      </w:r>
      <w:r>
        <w:rPr>
          <w:rFonts w:ascii="Georgia" w:hAnsi="Georgia"/>
          <w:sz w:val="20"/>
        </w:rPr>
        <w:t>«</w:t>
      </w:r>
      <w:r>
        <w:rPr>
          <w:rFonts w:ascii="Georgia" w:hAnsi="Georgia"/>
          <w:color w:val="7F7F7F"/>
          <w:sz w:val="20"/>
        </w:rPr>
        <w:t>gêneros</w:t>
      </w:r>
      <w:r>
        <w:rPr>
          <w:rFonts w:ascii="Georgia" w:hAnsi="Georgia"/>
          <w:sz w:val="20"/>
        </w:rPr>
        <w:t>».</w:t>
      </w:r>
      <w:r>
        <w:rPr>
          <w:rFonts w:ascii="Georgia" w:hAnsi="Georgia"/>
          <w:spacing w:val="10"/>
          <w:sz w:val="20"/>
        </w:rPr>
        <w:t> </w:t>
      </w:r>
      <w:r>
        <w:rPr>
          <w:rFonts w:ascii="Georgia" w:hAnsi="Georgia"/>
          <w:sz w:val="20"/>
        </w:rPr>
        <w:t>Contudo,</w:t>
      </w:r>
      <w:r>
        <w:rPr>
          <w:rFonts w:ascii="Georgia" w:hAnsi="Georgia"/>
          <w:spacing w:val="-6"/>
          <w:sz w:val="20"/>
        </w:rPr>
        <w:t> </w:t>
      </w:r>
      <w:r>
        <w:rPr>
          <w:rFonts w:ascii="Georgia" w:hAnsi="Georgia"/>
          <w:sz w:val="20"/>
        </w:rPr>
        <w:t>o</w:t>
      </w:r>
      <w:r>
        <w:rPr>
          <w:rFonts w:ascii="Georgia" w:hAnsi="Georgia"/>
          <w:spacing w:val="-6"/>
          <w:sz w:val="20"/>
        </w:rPr>
        <w:t> </w:t>
      </w:r>
      <w:r>
        <w:rPr>
          <w:rFonts w:ascii="Georgia" w:hAnsi="Georgia"/>
          <w:sz w:val="20"/>
        </w:rPr>
        <w:t>fato</w:t>
      </w:r>
      <w:r>
        <w:rPr>
          <w:rFonts w:ascii="Georgia" w:hAnsi="Georgia"/>
          <w:spacing w:val="-7"/>
          <w:sz w:val="20"/>
        </w:rPr>
        <w:t> </w:t>
      </w:r>
      <w:r>
        <w:rPr>
          <w:rFonts w:ascii="Georgia" w:hAnsi="Georgia"/>
          <w:sz w:val="20"/>
        </w:rPr>
        <w:t>de nem</w:t>
      </w:r>
      <w:r>
        <w:rPr>
          <w:rFonts w:ascii="Georgia" w:hAnsi="Georgia"/>
          <w:spacing w:val="-1"/>
          <w:sz w:val="20"/>
        </w:rPr>
        <w:t> </w:t>
      </w:r>
      <w:r>
        <w:rPr>
          <w:rFonts w:ascii="Georgia" w:hAnsi="Georgia"/>
          <w:sz w:val="20"/>
        </w:rPr>
        <w:t>todos</w:t>
      </w:r>
      <w:r>
        <w:rPr>
          <w:rFonts w:ascii="Georgia" w:hAnsi="Georgia"/>
          <w:spacing w:val="-1"/>
          <w:sz w:val="20"/>
        </w:rPr>
        <w:t> </w:t>
      </w:r>
      <w:r>
        <w:rPr>
          <w:rFonts w:ascii="Georgia" w:hAnsi="Georgia"/>
          <w:sz w:val="20"/>
        </w:rPr>
        <w:t>os</w:t>
      </w:r>
      <w:r>
        <w:rPr>
          <w:rFonts w:ascii="Georgia" w:hAnsi="Georgia"/>
          <w:spacing w:val="-1"/>
          <w:sz w:val="20"/>
        </w:rPr>
        <w:t> </w:t>
      </w:r>
      <w:r>
        <w:rPr>
          <w:rFonts w:ascii="Georgia" w:hAnsi="Georgia"/>
          <w:sz w:val="20"/>
        </w:rPr>
        <w:t>padrões</w:t>
      </w:r>
      <w:r>
        <w:rPr>
          <w:rFonts w:ascii="Georgia" w:hAnsi="Georgia"/>
          <w:spacing w:val="-1"/>
          <w:sz w:val="20"/>
        </w:rPr>
        <w:t> </w:t>
      </w:r>
      <w:r>
        <w:rPr>
          <w:rFonts w:ascii="Georgia" w:hAnsi="Georgia"/>
          <w:sz w:val="20"/>
        </w:rPr>
        <w:t>nominais</w:t>
      </w:r>
      <w:r>
        <w:rPr>
          <w:rFonts w:ascii="Georgia" w:hAnsi="Georgia"/>
          <w:spacing w:val="-1"/>
          <w:sz w:val="20"/>
        </w:rPr>
        <w:t> </w:t>
      </w:r>
      <w:r>
        <w:rPr>
          <w:rFonts w:ascii="Georgia" w:hAnsi="Georgia"/>
          <w:sz w:val="20"/>
        </w:rPr>
        <w:t>de</w:t>
      </w:r>
      <w:r>
        <w:rPr>
          <w:rFonts w:ascii="Georgia" w:hAnsi="Georgia"/>
          <w:spacing w:val="-1"/>
          <w:sz w:val="20"/>
        </w:rPr>
        <w:t> </w:t>
      </w:r>
      <w:r>
        <w:rPr>
          <w:rFonts w:ascii="Georgia" w:hAnsi="Georgia"/>
          <w:sz w:val="20"/>
        </w:rPr>
        <w:t>toda</w:t>
      </w:r>
      <w:r>
        <w:rPr>
          <w:rFonts w:ascii="Georgia" w:hAnsi="Georgia"/>
          <w:spacing w:val="-1"/>
          <w:sz w:val="20"/>
        </w:rPr>
        <w:t> </w:t>
      </w:r>
      <w:r>
        <w:rPr>
          <w:rFonts w:ascii="Georgia" w:hAnsi="Georgia"/>
          <w:sz w:val="20"/>
        </w:rPr>
        <w:t>a</w:t>
      </w:r>
      <w:r>
        <w:rPr>
          <w:rFonts w:ascii="Georgia" w:hAnsi="Georgia"/>
          <w:spacing w:val="-1"/>
          <w:sz w:val="20"/>
        </w:rPr>
        <w:t> </w:t>
      </w:r>
      <w:r>
        <w:rPr>
          <w:rFonts w:ascii="Georgia" w:hAnsi="Georgia"/>
          <w:sz w:val="20"/>
        </w:rPr>
        <w:t>língua</w:t>
      </w:r>
      <w:r>
        <w:rPr>
          <w:rFonts w:ascii="Georgia" w:hAnsi="Georgia"/>
          <w:spacing w:val="-1"/>
          <w:sz w:val="20"/>
        </w:rPr>
        <w:t> </w:t>
      </w:r>
      <w:r>
        <w:rPr>
          <w:rFonts w:ascii="Georgia" w:hAnsi="Georgia"/>
          <w:sz w:val="20"/>
        </w:rPr>
        <w:t>terem</w:t>
      </w:r>
      <w:r>
        <w:rPr>
          <w:rFonts w:ascii="Georgia" w:hAnsi="Georgia"/>
          <w:spacing w:val="-1"/>
          <w:sz w:val="20"/>
        </w:rPr>
        <w:t> </w:t>
      </w:r>
      <w:r>
        <w:rPr>
          <w:rFonts w:ascii="Georgia" w:hAnsi="Georgia"/>
          <w:sz w:val="20"/>
        </w:rPr>
        <w:t>sido</w:t>
      </w:r>
      <w:r>
        <w:rPr>
          <w:rFonts w:ascii="Georgia" w:hAnsi="Georgia"/>
          <w:spacing w:val="-1"/>
          <w:sz w:val="20"/>
        </w:rPr>
        <w:t> </w:t>
      </w:r>
      <w:r>
        <w:rPr>
          <w:rFonts w:ascii="Georgia" w:hAnsi="Georgia"/>
          <w:sz w:val="20"/>
        </w:rPr>
        <w:t>abarcados</w:t>
      </w:r>
      <w:r>
        <w:rPr>
          <w:rFonts w:ascii="Georgia" w:hAnsi="Georgia"/>
          <w:spacing w:val="-1"/>
          <w:sz w:val="20"/>
        </w:rPr>
        <w:t> </w:t>
      </w:r>
      <w:r>
        <w:rPr>
          <w:rFonts w:ascii="Georgia" w:hAnsi="Georgia"/>
          <w:sz w:val="20"/>
        </w:rPr>
        <w:t>por</w:t>
      </w:r>
      <w:r>
        <w:rPr>
          <w:rFonts w:ascii="Georgia" w:hAnsi="Georgia"/>
          <w:spacing w:val="-1"/>
          <w:sz w:val="20"/>
        </w:rPr>
        <w:t> </w:t>
      </w:r>
      <w:r>
        <w:rPr>
          <w:rFonts w:ascii="Georgia" w:hAnsi="Georgia"/>
          <w:sz w:val="20"/>
        </w:rPr>
        <w:t>este</w:t>
      </w:r>
      <w:r>
        <w:rPr>
          <w:rFonts w:ascii="Georgia" w:hAnsi="Georgia"/>
          <w:spacing w:val="-1"/>
          <w:sz w:val="20"/>
        </w:rPr>
        <w:t> </w:t>
      </w:r>
      <w:r>
        <w:rPr>
          <w:rFonts w:ascii="Georgia" w:hAnsi="Georgia"/>
          <w:sz w:val="20"/>
        </w:rPr>
        <w:t>estudo</w:t>
      </w:r>
      <w:r>
        <w:rPr>
          <w:rFonts w:ascii="Georgia" w:hAnsi="Georgia"/>
          <w:spacing w:val="-1"/>
          <w:sz w:val="20"/>
        </w:rPr>
        <w:t> </w:t>
      </w:r>
      <w:r>
        <w:rPr>
          <w:rFonts w:ascii="Georgia" w:hAnsi="Georgia"/>
          <w:sz w:val="20"/>
        </w:rPr>
        <w:t>não</w:t>
      </w:r>
      <w:r>
        <w:rPr>
          <w:rFonts w:ascii="Georgia" w:hAnsi="Georgia"/>
          <w:spacing w:val="-1"/>
          <w:sz w:val="20"/>
        </w:rPr>
        <w:t> </w:t>
      </w:r>
      <w:r>
        <w:rPr>
          <w:rFonts w:ascii="Georgia" w:hAnsi="Georgia"/>
          <w:sz w:val="20"/>
        </w:rPr>
        <w:t>implica</w:t>
      </w:r>
      <w:r>
        <w:rPr>
          <w:rFonts w:ascii="Georgia" w:hAnsi="Georgia"/>
          <w:spacing w:val="-1"/>
          <w:sz w:val="20"/>
        </w:rPr>
        <w:t> </w:t>
      </w:r>
      <w:r>
        <w:rPr>
          <w:rFonts w:ascii="Georgia" w:hAnsi="Georgia"/>
          <w:sz w:val="20"/>
        </w:rPr>
        <w:t>que os</w:t>
      </w:r>
      <w:r>
        <w:rPr>
          <w:rFonts w:ascii="Georgia" w:hAnsi="Georgia"/>
          <w:spacing w:val="-4"/>
          <w:sz w:val="20"/>
        </w:rPr>
        <w:t> </w:t>
      </w:r>
      <w:r>
        <w:rPr>
          <w:rFonts w:ascii="Georgia" w:hAnsi="Georgia"/>
          <w:sz w:val="20"/>
        </w:rPr>
        <w:t>padrões</w:t>
      </w:r>
      <w:r>
        <w:rPr>
          <w:rFonts w:ascii="Georgia" w:hAnsi="Georgia"/>
          <w:spacing w:val="-5"/>
          <w:sz w:val="20"/>
        </w:rPr>
        <w:t> </w:t>
      </w:r>
      <w:r>
        <w:rPr>
          <w:rFonts w:ascii="Georgia" w:hAnsi="Georgia"/>
          <w:sz w:val="20"/>
        </w:rPr>
        <w:t>nominais</w:t>
      </w:r>
      <w:r>
        <w:rPr>
          <w:rFonts w:ascii="Georgia" w:hAnsi="Georgia"/>
          <w:spacing w:val="-4"/>
          <w:sz w:val="20"/>
        </w:rPr>
        <w:t> </w:t>
      </w:r>
      <w:r>
        <w:rPr>
          <w:rFonts w:ascii="Georgia" w:hAnsi="Georgia"/>
          <w:sz w:val="20"/>
        </w:rPr>
        <w:t>e</w:t>
      </w:r>
      <w:r>
        <w:rPr>
          <w:rFonts w:ascii="Georgia" w:hAnsi="Georgia"/>
          <w:spacing w:val="-5"/>
          <w:sz w:val="20"/>
        </w:rPr>
        <w:t> </w:t>
      </w:r>
      <w:r>
        <w:rPr>
          <w:rFonts w:ascii="Georgia" w:hAnsi="Georgia"/>
          <w:sz w:val="20"/>
        </w:rPr>
        <w:t>os</w:t>
      </w:r>
      <w:r>
        <w:rPr>
          <w:rFonts w:ascii="Georgia" w:hAnsi="Georgia"/>
          <w:spacing w:val="-4"/>
          <w:sz w:val="20"/>
        </w:rPr>
        <w:t> </w:t>
      </w:r>
      <w:r>
        <w:rPr>
          <w:rFonts w:ascii="Georgia" w:hAnsi="Georgia"/>
          <w:sz w:val="20"/>
        </w:rPr>
        <w:t>«</w:t>
      </w:r>
      <w:r>
        <w:rPr>
          <w:rFonts w:ascii="Georgia" w:hAnsi="Georgia"/>
          <w:color w:val="7F7F7F"/>
          <w:sz w:val="20"/>
        </w:rPr>
        <w:t>gêneros</w:t>
      </w:r>
      <w:r>
        <w:rPr>
          <w:rFonts w:ascii="Georgia" w:hAnsi="Georgia"/>
          <w:sz w:val="20"/>
        </w:rPr>
        <w:t>»</w:t>
      </w:r>
      <w:r>
        <w:rPr>
          <w:rFonts w:ascii="Georgia" w:hAnsi="Georgia"/>
          <w:spacing w:val="-5"/>
          <w:sz w:val="20"/>
        </w:rPr>
        <w:t> </w:t>
      </w:r>
      <w:r>
        <w:rPr>
          <w:rFonts w:ascii="Georgia" w:hAnsi="Georgia"/>
          <w:sz w:val="20"/>
        </w:rPr>
        <w:t>encontrados</w:t>
      </w:r>
      <w:r>
        <w:rPr>
          <w:rFonts w:ascii="Georgia" w:hAnsi="Georgia"/>
          <w:spacing w:val="-4"/>
          <w:sz w:val="20"/>
        </w:rPr>
        <w:t> </w:t>
      </w:r>
      <w:r>
        <w:rPr>
          <w:rFonts w:ascii="Georgia" w:hAnsi="Georgia"/>
          <w:sz w:val="20"/>
        </w:rPr>
        <w:t>neste</w:t>
      </w:r>
      <w:r>
        <w:rPr>
          <w:rFonts w:ascii="Georgia" w:hAnsi="Georgia"/>
          <w:spacing w:val="-5"/>
          <w:sz w:val="20"/>
        </w:rPr>
        <w:t> </w:t>
      </w:r>
      <w:r>
        <w:rPr>
          <w:rFonts w:ascii="Georgia" w:hAnsi="Georgia"/>
          <w:sz w:val="20"/>
        </w:rPr>
        <w:t>estudo</w:t>
      </w:r>
      <w:r>
        <w:rPr>
          <w:rFonts w:ascii="Georgia" w:hAnsi="Georgia"/>
          <w:spacing w:val="-4"/>
          <w:sz w:val="20"/>
        </w:rPr>
        <w:t> </w:t>
      </w:r>
      <w:r>
        <w:rPr>
          <w:rFonts w:ascii="Georgia" w:hAnsi="Georgia"/>
          <w:sz w:val="20"/>
        </w:rPr>
        <w:t>devam</w:t>
      </w:r>
      <w:r>
        <w:rPr>
          <w:rFonts w:ascii="Georgia" w:hAnsi="Georgia"/>
          <w:spacing w:val="-5"/>
          <w:sz w:val="20"/>
        </w:rPr>
        <w:t> </w:t>
      </w:r>
      <w:r>
        <w:rPr>
          <w:rFonts w:ascii="Georgia" w:hAnsi="Georgia"/>
          <w:sz w:val="20"/>
        </w:rPr>
        <w:t>ser</w:t>
      </w:r>
      <w:r>
        <w:rPr>
          <w:rFonts w:ascii="Georgia" w:hAnsi="Georgia"/>
          <w:spacing w:val="-4"/>
          <w:sz w:val="20"/>
        </w:rPr>
        <w:t> </w:t>
      </w:r>
      <w:r>
        <w:rPr>
          <w:rFonts w:ascii="Georgia" w:hAnsi="Georgia"/>
          <w:sz w:val="20"/>
        </w:rPr>
        <w:t>ignorados.</w:t>
      </w:r>
    </w:p>
    <w:p>
      <w:pPr>
        <w:spacing w:after="0" w:line="252" w:lineRule="auto"/>
        <w:jc w:val="both"/>
        <w:rPr>
          <w:rFonts w:ascii="Georgia" w:hAnsi="Georgia"/>
          <w:sz w:val="20"/>
        </w:rPr>
        <w:sectPr>
          <w:type w:val="continuous"/>
          <w:pgSz w:w="11910" w:h="16840"/>
          <w:pgMar w:header="819" w:footer="0" w:top="1920" w:bottom="280" w:left="1417" w:right="566"/>
        </w:sectPr>
      </w:pPr>
    </w:p>
    <w:p>
      <w:pPr>
        <w:pStyle w:val="BodyText"/>
        <w:spacing w:before="61"/>
        <w:rPr>
          <w:rFonts w:ascii="Georgia"/>
        </w:rPr>
      </w:pPr>
    </w:p>
    <w:p>
      <w:pPr>
        <w:pStyle w:val="BodyText"/>
        <w:spacing w:line="252" w:lineRule="auto" w:before="1"/>
        <w:ind w:left="23" w:right="870"/>
        <w:jc w:val="both"/>
      </w:pPr>
      <w:r>
        <w:rPr/>
        <w:t>para</w:t>
      </w:r>
      <w:r>
        <w:rPr>
          <w:spacing w:val="40"/>
        </w:rPr>
        <w:t> </w:t>
      </w:r>
      <w:r>
        <w:rPr/>
        <w:t>além</w:t>
      </w:r>
      <w:r>
        <w:rPr>
          <w:spacing w:val="40"/>
        </w:rPr>
        <w:t> </w:t>
      </w:r>
      <w:r>
        <w:rPr/>
        <w:t>do</w:t>
      </w:r>
      <w:r>
        <w:rPr>
          <w:spacing w:val="40"/>
        </w:rPr>
        <w:t> </w:t>
      </w:r>
      <w:r>
        <w:rPr/>
        <w:t>«</w:t>
      </w:r>
      <w:r>
        <w:rPr>
          <w:color w:val="7F7F7F"/>
        </w:rPr>
        <w:t>gênero</w:t>
      </w:r>
      <w:r>
        <w:rPr>
          <w:color w:val="7F7F7F"/>
          <w:spacing w:val="40"/>
        </w:rPr>
        <w:t> </w:t>
      </w:r>
      <w:r>
        <w:rPr>
          <w:color w:val="7F7F7F"/>
        </w:rPr>
        <w:t>sexual</w:t>
      </w:r>
      <w:r>
        <w:rPr/>
        <w:t>»:</w:t>
      </w:r>
      <w:r>
        <w:rPr>
          <w:spacing w:val="80"/>
        </w:rPr>
        <w:t> </w:t>
      </w:r>
      <w:r>
        <w:rPr/>
        <w:t>a</w:t>
      </w:r>
      <w:r>
        <w:rPr>
          <w:spacing w:val="40"/>
        </w:rPr>
        <w:t> </w:t>
      </w:r>
      <w:r>
        <w:rPr/>
        <w:t>qual</w:t>
      </w:r>
      <w:r>
        <w:rPr>
          <w:spacing w:val="40"/>
        </w:rPr>
        <w:t> </w:t>
      </w:r>
      <w:r>
        <w:rPr/>
        <w:t>batizamos</w:t>
      </w:r>
      <w:r>
        <w:rPr>
          <w:spacing w:val="40"/>
        </w:rPr>
        <w:t> </w:t>
      </w:r>
      <w:r>
        <w:rPr/>
        <w:t>de</w:t>
      </w:r>
      <w:r>
        <w:rPr>
          <w:spacing w:val="40"/>
        </w:rPr>
        <w:t> </w:t>
      </w:r>
      <w:r>
        <w:rPr/>
        <w:t>«</w:t>
      </w:r>
      <w:r>
        <w:rPr>
          <w:color w:val="7F7F7F"/>
        </w:rPr>
        <w:t>gênero</w:t>
      </w:r>
      <w:r>
        <w:rPr>
          <w:color w:val="7F7F7F"/>
          <w:spacing w:val="40"/>
        </w:rPr>
        <w:t> </w:t>
      </w:r>
      <w:r>
        <w:rPr>
          <w:color w:val="7F7F7F"/>
        </w:rPr>
        <w:t>político</w:t>
      </w:r>
      <w:r>
        <w:rPr/>
        <w:t>»</w:t>
      </w:r>
      <w:r>
        <w:rPr>
          <w:spacing w:val="40"/>
        </w:rPr>
        <w:t> </w:t>
      </w:r>
      <w:r>
        <w:rPr/>
        <w:t>neste</w:t>
      </w:r>
      <w:r>
        <w:rPr>
          <w:spacing w:val="40"/>
        </w:rPr>
        <w:t> </w:t>
      </w:r>
      <w:r>
        <w:rPr/>
        <w:t>artigo.</w:t>
      </w:r>
      <w:r>
        <w:rPr>
          <w:spacing w:val="80"/>
        </w:rPr>
        <w:t> </w:t>
      </w:r>
      <w:r>
        <w:rPr/>
        <w:t>A folha</w:t>
      </w:r>
      <w:r>
        <w:rPr>
          <w:spacing w:val="27"/>
        </w:rPr>
        <w:t> </w:t>
      </w:r>
      <w:r>
        <w:rPr>
          <w:i/>
          <w:color w:val="7F7F7F"/>
        </w:rPr>
        <w:t>o</w:t>
      </w:r>
      <w:r>
        <w:rPr>
          <w:i/>
          <w:color w:val="7F7F7F"/>
          <w:spacing w:val="40"/>
        </w:rPr>
        <w:t> </w:t>
      </w:r>
      <w:r>
        <w:rPr/>
        <w:t>realiza</w:t>
      </w:r>
      <w:r>
        <w:rPr>
          <w:spacing w:val="28"/>
        </w:rPr>
        <w:t> </w:t>
      </w:r>
      <w:r>
        <w:rPr/>
        <w:t>o</w:t>
      </w:r>
      <w:r>
        <w:rPr>
          <w:spacing w:val="28"/>
        </w:rPr>
        <w:t> </w:t>
      </w:r>
      <w:r>
        <w:rPr>
          <w:color w:val="7F7F7F"/>
        </w:rPr>
        <w:t>‘gênero</w:t>
      </w:r>
      <w:r>
        <w:rPr>
          <w:color w:val="7F7F7F"/>
          <w:spacing w:val="28"/>
        </w:rPr>
        <w:t> </w:t>
      </w:r>
      <w:r>
        <w:rPr>
          <w:color w:val="7F7F7F"/>
        </w:rPr>
        <w:t>dos</w:t>
      </w:r>
      <w:r>
        <w:rPr>
          <w:color w:val="7F7F7F"/>
          <w:spacing w:val="28"/>
        </w:rPr>
        <w:t> </w:t>
      </w:r>
      <w:r>
        <w:rPr>
          <w:color w:val="7F7F7F"/>
        </w:rPr>
        <w:t>conservadores’</w:t>
      </w:r>
      <w:r>
        <w:rPr>
          <w:color w:val="7F7F7F"/>
          <w:spacing w:val="28"/>
        </w:rPr>
        <w:t> </w:t>
      </w:r>
      <w:r>
        <w:rPr/>
        <w:t>ao</w:t>
      </w:r>
      <w:r>
        <w:rPr>
          <w:spacing w:val="28"/>
        </w:rPr>
        <w:t> </w:t>
      </w:r>
      <w:r>
        <w:rPr/>
        <w:t>passo</w:t>
      </w:r>
      <w:r>
        <w:rPr>
          <w:spacing w:val="28"/>
        </w:rPr>
        <w:t> </w:t>
      </w:r>
      <w:r>
        <w:rPr/>
        <w:t>que</w:t>
      </w:r>
      <w:r>
        <w:rPr>
          <w:spacing w:val="28"/>
        </w:rPr>
        <w:t> </w:t>
      </w:r>
      <w:r>
        <w:rPr/>
        <w:t>a</w:t>
      </w:r>
      <w:r>
        <w:rPr>
          <w:spacing w:val="28"/>
        </w:rPr>
        <w:t> </w:t>
      </w:r>
      <w:r>
        <w:rPr/>
        <w:t>folha</w:t>
      </w:r>
      <w:r>
        <w:rPr>
          <w:spacing w:val="26"/>
        </w:rPr>
        <w:t> </w:t>
      </w:r>
      <w:r>
        <w:rPr>
          <w:i/>
          <w:color w:val="7F7F7F"/>
        </w:rPr>
        <w:t>a</w:t>
      </w:r>
      <w:r>
        <w:rPr>
          <w:i/>
          <w:color w:val="7F7F7F"/>
          <w:spacing w:val="40"/>
        </w:rPr>
        <w:t> </w:t>
      </w:r>
      <w:r>
        <w:rPr/>
        <w:t>e</w:t>
      </w:r>
      <w:r>
        <w:rPr>
          <w:spacing w:val="28"/>
        </w:rPr>
        <w:t> </w:t>
      </w:r>
      <w:r>
        <w:rPr/>
        <w:t>o</w:t>
      </w:r>
      <w:r>
        <w:rPr>
          <w:spacing w:val="28"/>
        </w:rPr>
        <w:t> </w:t>
      </w:r>
      <w:r>
        <w:rPr/>
        <w:t>artigo</w:t>
      </w:r>
      <w:r>
        <w:rPr>
          <w:spacing w:val="27"/>
        </w:rPr>
        <w:t> </w:t>
      </w:r>
      <w:r>
        <w:rPr>
          <w:i/>
          <w:color w:val="7F7F7F"/>
        </w:rPr>
        <w:t>e</w:t>
      </w:r>
      <w:r>
        <w:rPr>
          <w:i/>
          <w:color w:val="7F7F7F"/>
          <w:spacing w:val="40"/>
        </w:rPr>
        <w:t> </w:t>
      </w:r>
      <w:r>
        <w:rPr/>
        <w:t>realizam o </w:t>
      </w:r>
      <w:r>
        <w:rPr>
          <w:color w:val="7F7F7F"/>
        </w:rPr>
        <w:t>‘gênero dos progressistas’</w:t>
      </w:r>
      <w:r>
        <w:rPr/>
        <w:t>.</w:t>
      </w:r>
    </w:p>
    <w:p>
      <w:pPr>
        <w:pStyle w:val="BodyText"/>
        <w:spacing w:line="252" w:lineRule="auto"/>
        <w:ind w:left="23" w:right="868" w:firstLine="351"/>
        <w:jc w:val="both"/>
      </w:pPr>
      <w:r>
        <w:rPr>
          <w:w w:val="105"/>
        </w:rPr>
        <w:t>Interpessoalmente,</w:t>
      </w:r>
      <w:r>
        <w:rPr>
          <w:w w:val="105"/>
        </w:rPr>
        <w:t> os «</w:t>
      </w:r>
      <w:r>
        <w:rPr>
          <w:color w:val="7F7F7F"/>
          <w:w w:val="105"/>
        </w:rPr>
        <w:t>gêneros políticos</w:t>
      </w:r>
      <w:r>
        <w:rPr>
          <w:w w:val="105"/>
        </w:rPr>
        <w:t>» são tipicamente acompanados ou do «</w:t>
      </w:r>
      <w:r>
        <w:rPr>
          <w:color w:val="7F7F7F"/>
          <w:w w:val="105"/>
        </w:rPr>
        <w:t>viés político</w:t>
      </w:r>
      <w:r>
        <w:rPr>
          <w:w w:val="105"/>
        </w:rPr>
        <w:t>» da interpelação ou de uma «</w:t>
      </w:r>
      <w:r>
        <w:rPr>
          <w:color w:val="7F7F7F"/>
          <w:w w:val="105"/>
        </w:rPr>
        <w:t>relação política</w:t>
      </w:r>
      <w:r>
        <w:rPr>
          <w:w w:val="105"/>
        </w:rPr>
        <w:t>» entre a pessoa representada e as pesssoas</w:t>
      </w:r>
      <w:r>
        <w:rPr>
          <w:w w:val="105"/>
        </w:rPr>
        <w:t> interagindo</w:t>
      </w:r>
      <w:r>
        <w:rPr>
          <w:w w:val="105"/>
        </w:rPr>
        <w:t> em</w:t>
      </w:r>
      <w:r>
        <w:rPr>
          <w:w w:val="105"/>
        </w:rPr>
        <w:t> um</w:t>
      </w:r>
      <w:r>
        <w:rPr>
          <w:w w:val="105"/>
        </w:rPr>
        <w:t> sistema</w:t>
      </w:r>
      <w:r>
        <w:rPr>
          <w:w w:val="105"/>
        </w:rPr>
        <w:t> de</w:t>
      </w:r>
      <w:r>
        <w:rPr>
          <w:w w:val="105"/>
        </w:rPr>
        <w:t> valoração,</w:t>
      </w:r>
      <w:r>
        <w:rPr>
          <w:w w:val="105"/>
        </w:rPr>
        <w:t> a</w:t>
      </w:r>
      <w:r>
        <w:rPr>
          <w:w w:val="105"/>
        </w:rPr>
        <w:t> depender</w:t>
      </w:r>
      <w:r>
        <w:rPr>
          <w:w w:val="105"/>
        </w:rPr>
        <w:t> de</w:t>
      </w:r>
      <w:r>
        <w:rPr>
          <w:w w:val="105"/>
        </w:rPr>
        <w:t> </w:t>
      </w:r>
      <w:r>
        <w:rPr>
          <w:i/>
          <w:w w:val="105"/>
        </w:rPr>
        <w:t>es</w:t>
      </w:r>
      <w:r>
        <w:rPr>
          <w:i/>
          <w:w w:val="105"/>
        </w:rPr>
        <w:t> interagentes</w:t>
      </w:r>
      <w:r>
        <w:rPr>
          <w:i/>
          <w:w w:val="105"/>
        </w:rPr>
        <w:t> </w:t>
      </w:r>
      <w:r>
        <w:rPr>
          <w:w w:val="105"/>
        </w:rPr>
        <w:t>per- tencerem a campos políticos distintos ou ao mesmo campo político.</w:t>
      </w:r>
    </w:p>
    <w:p>
      <w:pPr>
        <w:pStyle w:val="ListParagraph"/>
        <w:numPr>
          <w:ilvl w:val="3"/>
          <w:numId w:val="11"/>
        </w:numPr>
        <w:tabs>
          <w:tab w:pos="786" w:val="left" w:leader="none"/>
          <w:tab w:pos="790" w:val="left" w:leader="none"/>
        </w:tabs>
        <w:spacing w:line="232" w:lineRule="auto" w:before="197" w:after="0"/>
        <w:ind w:left="790" w:right="870" w:hanging="651"/>
        <w:jc w:val="both"/>
        <w:rPr>
          <w:sz w:val="22"/>
        </w:rPr>
      </w:pPr>
      <w:r>
        <w:rPr>
          <w:i/>
          <w:color w:val="7F7F7F"/>
          <w:w w:val="105"/>
          <w:sz w:val="22"/>
        </w:rPr>
        <w:t>E</w:t>
      </w:r>
      <w:r>
        <w:rPr>
          <w:i/>
          <w:color w:val="7F7F7F"/>
          <w:w w:val="105"/>
          <w:sz w:val="22"/>
        </w:rPr>
        <w:t> no</w:t>
      </w:r>
      <w:r>
        <w:rPr>
          <w:i/>
          <w:color w:val="7F7F7F"/>
          <w:w w:val="105"/>
          <w:sz w:val="22"/>
        </w:rPr>
        <w:t> fundo</w:t>
      </w:r>
      <w:r>
        <w:rPr>
          <w:i/>
          <w:color w:val="7F7F7F"/>
          <w:w w:val="105"/>
          <w:sz w:val="22"/>
        </w:rPr>
        <w:t> é</w:t>
      </w:r>
      <w:r>
        <w:rPr>
          <w:i/>
          <w:color w:val="7F7F7F"/>
          <w:w w:val="105"/>
          <w:sz w:val="22"/>
        </w:rPr>
        <w:t> para</w:t>
      </w:r>
      <w:r>
        <w:rPr>
          <w:i/>
          <w:color w:val="7F7F7F"/>
          <w:w w:val="105"/>
          <w:sz w:val="22"/>
        </w:rPr>
        <w:t> irritar</w:t>
      </w:r>
      <w:r>
        <w:rPr>
          <w:i/>
          <w:color w:val="7F7F7F"/>
          <w:w w:val="105"/>
          <w:sz w:val="22"/>
        </w:rPr>
        <w:t> também.</w:t>
      </w:r>
      <w:r>
        <w:rPr>
          <w:i/>
          <w:color w:val="7F7F7F"/>
          <w:spacing w:val="40"/>
          <w:w w:val="105"/>
          <w:sz w:val="22"/>
        </w:rPr>
        <w:t> </w:t>
      </w:r>
      <w:r>
        <w:rPr>
          <w:i/>
          <w:color w:val="7F7F7F"/>
          <w:w w:val="105"/>
          <w:sz w:val="22"/>
        </w:rPr>
        <w:t>É</w:t>
      </w:r>
      <w:r>
        <w:rPr>
          <w:i/>
          <w:color w:val="7F7F7F"/>
          <w:w w:val="105"/>
          <w:sz w:val="22"/>
        </w:rPr>
        <w:t> para</w:t>
      </w:r>
      <w:r>
        <w:rPr>
          <w:i/>
          <w:color w:val="7F7F7F"/>
          <w:w w:val="105"/>
          <w:sz w:val="22"/>
        </w:rPr>
        <w:t> deixar</w:t>
      </w:r>
      <w:r>
        <w:rPr>
          <w:i/>
          <w:color w:val="7F7F7F"/>
          <w:w w:val="105"/>
          <w:sz w:val="22"/>
        </w:rPr>
        <w:t> machista</w:t>
      </w:r>
      <w:r>
        <w:rPr>
          <w:i/>
          <w:color w:val="7F7F7F"/>
          <w:w w:val="105"/>
          <w:sz w:val="22"/>
        </w:rPr>
        <w:t> desconfortável.</w:t>
      </w:r>
      <w:r>
        <w:rPr>
          <w:i/>
          <w:color w:val="7F7F7F"/>
          <w:spacing w:val="40"/>
          <w:w w:val="105"/>
          <w:sz w:val="22"/>
        </w:rPr>
        <w:t> </w:t>
      </w:r>
      <w:r>
        <w:rPr>
          <w:i/>
          <w:color w:val="7F7F7F"/>
          <w:w w:val="105"/>
          <w:sz w:val="22"/>
        </w:rPr>
        <w:t>Vai</w:t>
      </w:r>
      <w:r>
        <w:rPr>
          <w:i/>
          <w:color w:val="7F7F7F"/>
          <w:w w:val="105"/>
          <w:sz w:val="22"/>
        </w:rPr>
        <w:t> ter ‘presidenta’</w:t>
      </w:r>
      <w:r>
        <w:rPr>
          <w:i/>
          <w:color w:val="7F7F7F"/>
          <w:spacing w:val="16"/>
          <w:w w:val="105"/>
          <w:sz w:val="22"/>
        </w:rPr>
        <w:t> </w:t>
      </w:r>
      <w:r>
        <w:rPr>
          <w:i/>
          <w:color w:val="7F7F7F"/>
          <w:w w:val="105"/>
          <w:sz w:val="22"/>
        </w:rPr>
        <w:t>sim,</w:t>
      </w:r>
      <w:r>
        <w:rPr>
          <w:i/>
          <w:color w:val="7F7F7F"/>
          <w:spacing w:val="17"/>
          <w:w w:val="105"/>
          <w:sz w:val="22"/>
        </w:rPr>
        <w:t> </w:t>
      </w:r>
      <w:r>
        <w:rPr>
          <w:i/>
          <w:color w:val="7F7F7F"/>
          <w:w w:val="105"/>
          <w:sz w:val="22"/>
        </w:rPr>
        <w:t>e</w:t>
      </w:r>
      <w:r>
        <w:rPr>
          <w:i/>
          <w:color w:val="7F7F7F"/>
          <w:spacing w:val="16"/>
          <w:w w:val="105"/>
          <w:sz w:val="22"/>
        </w:rPr>
        <w:t> </w:t>
      </w:r>
      <w:r>
        <w:rPr>
          <w:i/>
          <w:color w:val="7F7F7F"/>
          <w:w w:val="105"/>
          <w:sz w:val="22"/>
        </w:rPr>
        <w:t>se</w:t>
      </w:r>
      <w:r>
        <w:rPr>
          <w:i/>
          <w:color w:val="7F7F7F"/>
          <w:spacing w:val="16"/>
          <w:w w:val="105"/>
          <w:sz w:val="22"/>
        </w:rPr>
        <w:t> </w:t>
      </w:r>
      <w:r>
        <w:rPr>
          <w:i/>
          <w:color w:val="7F7F7F"/>
          <w:w w:val="105"/>
          <w:sz w:val="22"/>
        </w:rPr>
        <w:t>chorar,</w:t>
      </w:r>
      <w:r>
        <w:rPr>
          <w:i/>
          <w:color w:val="7F7F7F"/>
          <w:spacing w:val="17"/>
          <w:w w:val="105"/>
          <w:sz w:val="22"/>
        </w:rPr>
        <w:t> </w:t>
      </w:r>
      <w:r>
        <w:rPr>
          <w:i/>
          <w:color w:val="7F7F7F"/>
          <w:w w:val="105"/>
          <w:sz w:val="22"/>
        </w:rPr>
        <w:t>vai</w:t>
      </w:r>
      <w:r>
        <w:rPr>
          <w:i/>
          <w:color w:val="7F7F7F"/>
          <w:spacing w:val="16"/>
          <w:w w:val="105"/>
          <w:sz w:val="22"/>
        </w:rPr>
        <w:t> </w:t>
      </w:r>
      <w:r>
        <w:rPr>
          <w:i/>
          <w:color w:val="7F7F7F"/>
          <w:w w:val="105"/>
          <w:sz w:val="22"/>
        </w:rPr>
        <w:t>ter</w:t>
      </w:r>
      <w:r>
        <w:rPr>
          <w:i/>
          <w:color w:val="7F7F7F"/>
          <w:spacing w:val="16"/>
          <w:w w:val="105"/>
          <w:sz w:val="22"/>
        </w:rPr>
        <w:t> </w:t>
      </w:r>
      <w:r>
        <w:rPr>
          <w:i/>
          <w:color w:val="7F7F7F"/>
          <w:w w:val="105"/>
          <w:sz w:val="22"/>
        </w:rPr>
        <w:t>mais</w:t>
      </w:r>
      <w:r>
        <w:rPr>
          <w:i/>
          <w:color w:val="7F7F7F"/>
          <w:spacing w:val="16"/>
          <w:w w:val="105"/>
          <w:sz w:val="22"/>
        </w:rPr>
        <w:t> </w:t>
      </w:r>
      <w:r>
        <w:rPr>
          <w:i/>
          <w:color w:val="7F7F7F"/>
          <w:w w:val="105"/>
          <w:sz w:val="22"/>
        </w:rPr>
        <w:t>ainda.</w:t>
      </w:r>
      <w:r>
        <w:rPr>
          <w:i/>
          <w:color w:val="7F7F7F"/>
          <w:spacing w:val="37"/>
          <w:w w:val="105"/>
          <w:sz w:val="22"/>
        </w:rPr>
        <w:t> </w:t>
      </w:r>
      <w:r>
        <w:rPr>
          <w:w w:val="105"/>
          <w:sz w:val="22"/>
        </w:rPr>
        <w:t>(«</w:t>
      </w:r>
      <w:r>
        <w:rPr>
          <w:color w:val="7F7F7F"/>
          <w:w w:val="105"/>
          <w:sz w:val="22"/>
        </w:rPr>
        <w:t>gênero político</w:t>
      </w:r>
      <w:r>
        <w:rPr>
          <w:w w:val="105"/>
          <w:sz w:val="22"/>
        </w:rPr>
        <w:t>» </w:t>
      </w:r>
      <w:r>
        <w:rPr>
          <w:rFonts w:ascii="Lucida Sans Unicode" w:hAnsi="Lucida Sans Unicode"/>
          <w:w w:val="105"/>
          <w:sz w:val="22"/>
        </w:rPr>
        <w:t>+</w:t>
      </w:r>
      <w:r>
        <w:rPr>
          <w:rFonts w:ascii="Lucida Sans Unicode" w:hAnsi="Lucida Sans Unicode"/>
          <w:spacing w:val="-4"/>
          <w:w w:val="105"/>
          <w:sz w:val="22"/>
        </w:rPr>
        <w:t> </w:t>
      </w:r>
      <w:r>
        <w:rPr>
          <w:w w:val="105"/>
          <w:sz w:val="22"/>
        </w:rPr>
        <w:t>«</w:t>
      </w:r>
      <w:r>
        <w:rPr>
          <w:color w:val="7F7F7F"/>
          <w:w w:val="105"/>
          <w:sz w:val="22"/>
        </w:rPr>
        <w:t>viés político</w:t>
      </w:r>
      <w:r>
        <w:rPr>
          <w:w w:val="105"/>
          <w:sz w:val="22"/>
        </w:rPr>
        <w:t>») – Fórum da Soberana, 13.10.2023</w:t>
      </w:r>
    </w:p>
    <w:p>
      <w:pPr>
        <w:pStyle w:val="ListParagraph"/>
        <w:numPr>
          <w:ilvl w:val="3"/>
          <w:numId w:val="11"/>
        </w:numPr>
        <w:tabs>
          <w:tab w:pos="786" w:val="left" w:leader="none"/>
          <w:tab w:pos="790" w:val="left" w:leader="none"/>
        </w:tabs>
        <w:spacing w:line="230" w:lineRule="auto" w:before="208" w:after="0"/>
        <w:ind w:left="790" w:right="872" w:hanging="651"/>
        <w:jc w:val="both"/>
        <w:rPr>
          <w:sz w:val="22"/>
        </w:rPr>
      </w:pPr>
      <w:r>
        <w:rPr>
          <w:i/>
          <w:color w:val="7F7F7F"/>
          <w:w w:val="105"/>
          <w:sz w:val="22"/>
        </w:rPr>
        <w:t>O</w:t>
      </w:r>
      <w:r>
        <w:rPr>
          <w:i/>
          <w:color w:val="7F7F7F"/>
          <w:w w:val="105"/>
          <w:sz w:val="22"/>
        </w:rPr>
        <w:t> que</w:t>
      </w:r>
      <w:r>
        <w:rPr>
          <w:i/>
          <w:color w:val="7F7F7F"/>
          <w:w w:val="105"/>
          <w:sz w:val="22"/>
        </w:rPr>
        <w:t> acha</w:t>
      </w:r>
      <w:r>
        <w:rPr>
          <w:i/>
          <w:color w:val="7F7F7F"/>
          <w:w w:val="105"/>
          <w:sz w:val="22"/>
        </w:rPr>
        <w:t> da</w:t>
      </w:r>
      <w:r>
        <w:rPr>
          <w:i/>
          <w:color w:val="7F7F7F"/>
          <w:w w:val="105"/>
          <w:sz w:val="22"/>
        </w:rPr>
        <w:t> poesia</w:t>
      </w:r>
      <w:r>
        <w:rPr>
          <w:i/>
          <w:color w:val="7F7F7F"/>
          <w:w w:val="105"/>
          <w:sz w:val="22"/>
        </w:rPr>
        <w:t> do</w:t>
      </w:r>
      <w:r>
        <w:rPr>
          <w:i/>
          <w:color w:val="7F7F7F"/>
          <w:w w:val="105"/>
          <w:sz w:val="22"/>
        </w:rPr>
        <w:t> ex-presidento?</w:t>
      </w:r>
      <w:r>
        <w:rPr>
          <w:i/>
          <w:color w:val="7F7F7F"/>
          <w:spacing w:val="40"/>
          <w:w w:val="105"/>
          <w:sz w:val="22"/>
        </w:rPr>
        <w:t> </w:t>
      </w:r>
      <w:r>
        <w:rPr>
          <w:w w:val="105"/>
          <w:sz w:val="22"/>
        </w:rPr>
        <w:t>(«</w:t>
      </w:r>
      <w:r>
        <w:rPr>
          <w:color w:val="7F7F7F"/>
          <w:w w:val="105"/>
          <w:sz w:val="22"/>
        </w:rPr>
        <w:t>gênero</w:t>
      </w:r>
      <w:r>
        <w:rPr>
          <w:color w:val="7F7F7F"/>
          <w:w w:val="105"/>
          <w:sz w:val="22"/>
        </w:rPr>
        <w:t> político</w:t>
      </w:r>
      <w:r>
        <w:rPr>
          <w:w w:val="105"/>
          <w:sz w:val="22"/>
        </w:rPr>
        <w:t>»</w:t>
      </w:r>
      <w:r>
        <w:rPr>
          <w:w w:val="105"/>
          <w:sz w:val="22"/>
        </w:rPr>
        <w:t> </w:t>
      </w:r>
      <w:r>
        <w:rPr>
          <w:rFonts w:ascii="Lucida Sans Unicode" w:hAnsi="Lucida Sans Unicode"/>
          <w:w w:val="105"/>
          <w:sz w:val="22"/>
        </w:rPr>
        <w:t>+ </w:t>
      </w:r>
      <w:r>
        <w:rPr>
          <w:w w:val="105"/>
          <w:sz w:val="22"/>
        </w:rPr>
        <w:t>«</w:t>
      </w:r>
      <w:r>
        <w:rPr>
          <w:color w:val="7F7F7F"/>
          <w:w w:val="105"/>
          <w:sz w:val="22"/>
        </w:rPr>
        <w:t>relação</w:t>
      </w:r>
      <w:r>
        <w:rPr>
          <w:color w:val="7F7F7F"/>
          <w:w w:val="105"/>
          <w:sz w:val="22"/>
        </w:rPr>
        <w:t> política</w:t>
      </w:r>
      <w:r>
        <w:rPr>
          <w:w w:val="105"/>
          <w:sz w:val="22"/>
        </w:rPr>
        <w:t>»)</w:t>
      </w:r>
      <w:r>
        <w:rPr>
          <w:w w:val="105"/>
          <w:sz w:val="22"/>
        </w:rPr>
        <w:t> – Fórum da Soberana, 30.10.2023</w:t>
      </w:r>
    </w:p>
    <w:p>
      <w:pPr>
        <w:pStyle w:val="BodyText"/>
        <w:spacing w:before="99"/>
        <w:rPr>
          <w:sz w:val="22"/>
        </w:rPr>
      </w:pPr>
    </w:p>
    <w:p>
      <w:pPr>
        <w:pStyle w:val="BodyText"/>
        <w:spacing w:line="252" w:lineRule="auto"/>
        <w:ind w:left="23" w:right="868"/>
        <w:jc w:val="both"/>
      </w:pPr>
      <w:r>
        <w:rPr>
          <w:rFonts w:ascii="Georgia" w:hAnsi="Georgia"/>
          <w:b/>
          <w:w w:val="105"/>
        </w:rPr>
        <w:t>Nota:</w:t>
      </w:r>
      <w:r>
        <w:rPr>
          <w:rFonts w:ascii="Georgia" w:hAnsi="Georgia"/>
          <w:b/>
          <w:spacing w:val="80"/>
          <w:w w:val="105"/>
        </w:rPr>
        <w:t> </w:t>
      </w:r>
      <w:r>
        <w:rPr>
          <w:w w:val="105"/>
        </w:rPr>
        <w:t>Os</w:t>
      </w:r>
      <w:r>
        <w:rPr>
          <w:spacing w:val="-9"/>
          <w:w w:val="105"/>
        </w:rPr>
        <w:t> </w:t>
      </w:r>
      <w:r>
        <w:rPr>
          <w:w w:val="105"/>
        </w:rPr>
        <w:t>sentidos</w:t>
      </w:r>
      <w:r>
        <w:rPr>
          <w:spacing w:val="-9"/>
          <w:w w:val="105"/>
        </w:rPr>
        <w:t> </w:t>
      </w:r>
      <w:r>
        <w:rPr>
          <w:w w:val="105"/>
        </w:rPr>
        <w:t>interpessoais</w:t>
      </w:r>
      <w:r>
        <w:rPr>
          <w:spacing w:val="-9"/>
          <w:w w:val="105"/>
        </w:rPr>
        <w:t> </w:t>
      </w:r>
      <w:r>
        <w:rPr>
          <w:w w:val="105"/>
        </w:rPr>
        <w:t>da</w:t>
      </w:r>
      <w:r>
        <w:rPr>
          <w:spacing w:val="-9"/>
          <w:w w:val="105"/>
        </w:rPr>
        <w:t> </w:t>
      </w:r>
      <w:r>
        <w:rPr>
          <w:w w:val="105"/>
        </w:rPr>
        <w:t>atribuição</w:t>
      </w:r>
      <w:r>
        <w:rPr>
          <w:spacing w:val="-9"/>
          <w:w w:val="105"/>
        </w:rPr>
        <w:t> </w:t>
      </w:r>
      <w:r>
        <w:rPr>
          <w:w w:val="105"/>
        </w:rPr>
        <w:t>de</w:t>
      </w:r>
      <w:r>
        <w:rPr>
          <w:spacing w:val="-9"/>
          <w:w w:val="105"/>
        </w:rPr>
        <w:t> </w:t>
      </w:r>
      <w:r>
        <w:rPr>
          <w:w w:val="105"/>
        </w:rPr>
        <w:t>«</w:t>
      </w:r>
      <w:r>
        <w:rPr>
          <w:color w:val="7F7F7F"/>
          <w:w w:val="105"/>
        </w:rPr>
        <w:t>gênero</w:t>
      </w:r>
      <w:r>
        <w:rPr>
          <w:color w:val="7F7F7F"/>
          <w:spacing w:val="-9"/>
          <w:w w:val="105"/>
        </w:rPr>
        <w:t> </w:t>
      </w:r>
      <w:r>
        <w:rPr>
          <w:color w:val="7F7F7F"/>
          <w:w w:val="105"/>
        </w:rPr>
        <w:t>sexual</w:t>
      </w:r>
      <w:r>
        <w:rPr>
          <w:w w:val="105"/>
        </w:rPr>
        <w:t>»</w:t>
      </w:r>
      <w:r>
        <w:rPr>
          <w:spacing w:val="-9"/>
          <w:w w:val="105"/>
        </w:rPr>
        <w:t> </w:t>
      </w:r>
      <w:r>
        <w:rPr>
          <w:w w:val="105"/>
        </w:rPr>
        <w:t>serão</w:t>
      </w:r>
      <w:r>
        <w:rPr>
          <w:spacing w:val="-9"/>
          <w:w w:val="105"/>
        </w:rPr>
        <w:t> </w:t>
      </w:r>
      <w:r>
        <w:rPr>
          <w:w w:val="105"/>
        </w:rPr>
        <w:t>detalhadamente descritos</w:t>
      </w:r>
      <w:r>
        <w:rPr>
          <w:w w:val="105"/>
        </w:rPr>
        <w:t> na</w:t>
      </w:r>
      <w:r>
        <w:rPr>
          <w:w w:val="105"/>
        </w:rPr>
        <w:t> Seção</w:t>
      </w:r>
      <w:r>
        <w:rPr>
          <w:w w:val="105"/>
        </w:rPr>
        <w:t> </w:t>
      </w:r>
      <w:hyperlink w:history="true" w:anchor="_bookmark60">
        <w:r>
          <w:rPr>
            <w:w w:val="105"/>
          </w:rPr>
          <w:t>3.4.</w:t>
        </w:r>
      </w:hyperlink>
      <w:r>
        <w:rPr>
          <w:spacing w:val="40"/>
          <w:w w:val="105"/>
        </w:rPr>
        <w:t> </w:t>
      </w:r>
      <w:r>
        <w:rPr>
          <w:w w:val="105"/>
        </w:rPr>
        <w:t>Já</w:t>
      </w:r>
      <w:r>
        <w:rPr>
          <w:w w:val="105"/>
        </w:rPr>
        <w:t> os</w:t>
      </w:r>
      <w:r>
        <w:rPr>
          <w:w w:val="105"/>
        </w:rPr>
        <w:t> sentidos</w:t>
      </w:r>
      <w:r>
        <w:rPr>
          <w:w w:val="105"/>
        </w:rPr>
        <w:t> interpessoais</w:t>
      </w:r>
      <w:r>
        <w:rPr>
          <w:w w:val="105"/>
        </w:rPr>
        <w:t> da</w:t>
      </w:r>
      <w:r>
        <w:rPr>
          <w:w w:val="105"/>
        </w:rPr>
        <w:t> atribuição</w:t>
      </w:r>
      <w:r>
        <w:rPr>
          <w:w w:val="105"/>
        </w:rPr>
        <w:t> de</w:t>
      </w:r>
      <w:r>
        <w:rPr>
          <w:w w:val="105"/>
        </w:rPr>
        <w:t> «</w:t>
      </w:r>
      <w:r>
        <w:rPr>
          <w:color w:val="7F7F7F"/>
          <w:w w:val="105"/>
        </w:rPr>
        <w:t>gênero</w:t>
      </w:r>
      <w:r>
        <w:rPr>
          <w:color w:val="7F7F7F"/>
          <w:w w:val="105"/>
        </w:rPr>
        <w:t> político</w:t>
      </w:r>
      <w:r>
        <w:rPr>
          <w:w w:val="105"/>
        </w:rPr>
        <w:t>» (em particular,</w:t>
      </w:r>
      <w:r>
        <w:rPr>
          <w:w w:val="105"/>
        </w:rPr>
        <w:t> o</w:t>
      </w:r>
      <w:r>
        <w:rPr>
          <w:w w:val="105"/>
        </w:rPr>
        <w:t> «</w:t>
      </w:r>
      <w:r>
        <w:rPr>
          <w:color w:val="7F7F7F"/>
          <w:w w:val="105"/>
        </w:rPr>
        <w:t>viés</w:t>
      </w:r>
      <w:r>
        <w:rPr>
          <w:color w:val="7F7F7F"/>
          <w:w w:val="105"/>
        </w:rPr>
        <w:t> político</w:t>
      </w:r>
      <w:r>
        <w:rPr>
          <w:w w:val="105"/>
        </w:rPr>
        <w:t>» e a</w:t>
      </w:r>
      <w:r>
        <w:rPr>
          <w:w w:val="105"/>
        </w:rPr>
        <w:t> «</w:t>
      </w:r>
      <w:r>
        <w:rPr>
          <w:color w:val="7F7F7F"/>
          <w:w w:val="105"/>
        </w:rPr>
        <w:t>relação</w:t>
      </w:r>
      <w:r>
        <w:rPr>
          <w:color w:val="7F7F7F"/>
          <w:w w:val="105"/>
        </w:rPr>
        <w:t> política</w:t>
      </w:r>
      <w:r>
        <w:rPr>
          <w:w w:val="105"/>
        </w:rPr>
        <w:t>») não</w:t>
      </w:r>
      <w:r>
        <w:rPr>
          <w:w w:val="105"/>
        </w:rPr>
        <w:t> serão</w:t>
      </w:r>
      <w:r>
        <w:rPr>
          <w:w w:val="105"/>
        </w:rPr>
        <w:t> retomados com mais detalhes neste livro.</w:t>
      </w:r>
    </w:p>
    <w:p>
      <w:pPr>
        <w:pStyle w:val="BodyText"/>
        <w:spacing w:before="82"/>
      </w:pPr>
    </w:p>
    <w:p>
      <w:pPr>
        <w:pStyle w:val="Heading3"/>
        <w:numPr>
          <w:ilvl w:val="2"/>
          <w:numId w:val="10"/>
        </w:numPr>
        <w:tabs>
          <w:tab w:pos="986" w:val="left" w:leader="none"/>
        </w:tabs>
        <w:spacing w:line="240" w:lineRule="auto" w:before="0" w:after="0"/>
        <w:ind w:left="986" w:right="0" w:hanging="963"/>
        <w:jc w:val="left"/>
      </w:pPr>
      <w:bookmarkStart w:name="Analogia entre gray`gênero neutro' e gra" w:id="79"/>
      <w:bookmarkEnd w:id="79"/>
      <w:r>
        <w:rPr>
          <w:b w:val="0"/>
        </w:rPr>
      </w:r>
      <w:bookmarkStart w:name="_bookmark58" w:id="80"/>
      <w:bookmarkEnd w:id="80"/>
      <w:r>
        <w:rPr>
          <w:b w:val="0"/>
        </w:rPr>
      </w:r>
      <w:r>
        <w:rPr>
          <w:w w:val="105"/>
        </w:rPr>
        <w:t>Analogia</w:t>
      </w:r>
      <w:r>
        <w:rPr>
          <w:spacing w:val="23"/>
          <w:w w:val="105"/>
        </w:rPr>
        <w:t> </w:t>
      </w:r>
      <w:r>
        <w:rPr>
          <w:w w:val="105"/>
        </w:rPr>
        <w:t>entre</w:t>
      </w:r>
      <w:r>
        <w:rPr>
          <w:spacing w:val="24"/>
          <w:w w:val="105"/>
        </w:rPr>
        <w:t> </w:t>
      </w:r>
      <w:r>
        <w:rPr>
          <w:color w:val="7F7F7F"/>
          <w:w w:val="105"/>
        </w:rPr>
        <w:t>‘gênero</w:t>
      </w:r>
      <w:r>
        <w:rPr>
          <w:color w:val="7F7F7F"/>
          <w:spacing w:val="23"/>
          <w:w w:val="105"/>
        </w:rPr>
        <w:t> </w:t>
      </w:r>
      <w:r>
        <w:rPr>
          <w:color w:val="7F7F7F"/>
          <w:w w:val="105"/>
        </w:rPr>
        <w:t>neutro’</w:t>
      </w:r>
      <w:r>
        <w:rPr>
          <w:color w:val="7F7F7F"/>
          <w:spacing w:val="24"/>
          <w:w w:val="105"/>
        </w:rPr>
        <w:t> </w:t>
      </w:r>
      <w:r>
        <w:rPr>
          <w:w w:val="105"/>
        </w:rPr>
        <w:t>e</w:t>
      </w:r>
      <w:r>
        <w:rPr>
          <w:spacing w:val="24"/>
          <w:w w:val="105"/>
        </w:rPr>
        <w:t> </w:t>
      </w:r>
      <w:r>
        <w:rPr>
          <w:color w:val="7F7F7F"/>
          <w:w w:val="105"/>
        </w:rPr>
        <w:t>‘gênero</w:t>
      </w:r>
      <w:r>
        <w:rPr>
          <w:color w:val="7F7F7F"/>
          <w:spacing w:val="23"/>
          <w:w w:val="105"/>
        </w:rPr>
        <w:t> </w:t>
      </w:r>
      <w:r>
        <w:rPr>
          <w:color w:val="7F7F7F"/>
          <w:spacing w:val="-2"/>
          <w:w w:val="105"/>
        </w:rPr>
        <w:t>inanimado’</w:t>
      </w:r>
    </w:p>
    <w:p>
      <w:pPr>
        <w:pStyle w:val="BodyText"/>
        <w:spacing w:line="252" w:lineRule="auto" w:before="157"/>
        <w:ind w:left="23" w:right="871"/>
        <w:jc w:val="both"/>
      </w:pPr>
      <w:r>
        <w:rPr>
          <w:w w:val="105"/>
        </w:rPr>
        <w:t>À</w:t>
      </w:r>
      <w:r>
        <w:rPr>
          <w:w w:val="105"/>
        </w:rPr>
        <w:t> primeira</w:t>
      </w:r>
      <w:r>
        <w:rPr>
          <w:w w:val="105"/>
        </w:rPr>
        <w:t> vista,</w:t>
      </w:r>
      <w:r>
        <w:rPr>
          <w:w w:val="105"/>
        </w:rPr>
        <w:t> os</w:t>
      </w:r>
      <w:r>
        <w:rPr>
          <w:w w:val="105"/>
        </w:rPr>
        <w:t> padrões</w:t>
      </w:r>
      <w:r>
        <w:rPr>
          <w:w w:val="105"/>
        </w:rPr>
        <w:t> nominais </w:t>
      </w:r>
      <w:r>
        <w:rPr>
          <w:i/>
          <w:color w:val="7F7F7F"/>
          <w:w w:val="105"/>
        </w:rPr>
        <w:t>êsso</w:t>
      </w:r>
      <w:r>
        <w:rPr>
          <w:i/>
          <w:color w:val="7F7F7F"/>
          <w:w w:val="105"/>
        </w:rPr>
        <w:t> </w:t>
      </w:r>
      <w:r>
        <w:rPr>
          <w:w w:val="105"/>
        </w:rPr>
        <w:t>e</w:t>
      </w:r>
      <w:r>
        <w:rPr>
          <w:w w:val="105"/>
        </w:rPr>
        <w:t> </w:t>
      </w:r>
      <w:r>
        <w:rPr>
          <w:i/>
          <w:color w:val="7F7F7F"/>
          <w:w w:val="105"/>
        </w:rPr>
        <w:t>isse</w:t>
      </w:r>
      <w:r>
        <w:rPr>
          <w:i/>
          <w:color w:val="7F7F7F"/>
          <w:spacing w:val="40"/>
          <w:w w:val="105"/>
        </w:rPr>
        <w:t> </w:t>
      </w:r>
      <w:r>
        <w:rPr>
          <w:w w:val="105"/>
        </w:rPr>
        <w:t>aparentam</w:t>
      </w:r>
      <w:r>
        <w:rPr>
          <w:w w:val="105"/>
        </w:rPr>
        <w:t> ser</w:t>
      </w:r>
      <w:r>
        <w:rPr>
          <w:w w:val="105"/>
        </w:rPr>
        <w:t> variantes</w:t>
      </w:r>
      <w:r>
        <w:rPr>
          <w:w w:val="105"/>
        </w:rPr>
        <w:t> dos</w:t>
      </w:r>
      <w:r>
        <w:rPr>
          <w:w w:val="105"/>
        </w:rPr>
        <w:t> padrões </w:t>
      </w:r>
      <w:r>
        <w:rPr>
          <w:i/>
          <w:color w:val="7F7F7F"/>
          <w:w w:val="105"/>
        </w:rPr>
        <w:t>isso</w:t>
      </w:r>
      <w:r>
        <w:rPr>
          <w:i/>
          <w:color w:val="7F7F7F"/>
          <w:spacing w:val="37"/>
          <w:w w:val="105"/>
        </w:rPr>
        <w:t> </w:t>
      </w:r>
      <w:r>
        <w:rPr>
          <w:i/>
          <w:color w:val="7F7F7F"/>
          <w:w w:val="105"/>
        </w:rPr>
        <w:t>(esse)</w:t>
      </w:r>
      <w:r>
        <w:rPr>
          <w:i/>
          <w:color w:val="7F7F7F"/>
          <w:spacing w:val="40"/>
          <w:w w:val="105"/>
        </w:rPr>
        <w:t> </w:t>
      </w:r>
      <w:r>
        <w:rPr>
          <w:w w:val="105"/>
        </w:rPr>
        <w:t>e</w:t>
      </w:r>
      <w:r>
        <w:rPr>
          <w:spacing w:val="32"/>
          <w:w w:val="105"/>
        </w:rPr>
        <w:t> </w:t>
      </w:r>
      <w:r>
        <w:rPr>
          <w:i/>
          <w:color w:val="7F7F7F"/>
          <w:w w:val="105"/>
        </w:rPr>
        <w:t>isso</w:t>
      </w:r>
      <w:r>
        <w:rPr>
          <w:i/>
          <w:color w:val="7F7F7F"/>
          <w:spacing w:val="37"/>
          <w:w w:val="105"/>
        </w:rPr>
        <w:t> </w:t>
      </w:r>
      <w:r>
        <w:rPr>
          <w:i/>
          <w:color w:val="7F7F7F"/>
          <w:w w:val="105"/>
        </w:rPr>
        <w:t>(essa)</w:t>
      </w:r>
      <w:r>
        <w:rPr>
          <w:i/>
          <w:color w:val="7F7F7F"/>
          <w:spacing w:val="40"/>
          <w:w w:val="105"/>
        </w:rPr>
        <w:t> </w:t>
      </w:r>
      <w:r>
        <w:rPr>
          <w:w w:val="105"/>
        </w:rPr>
        <w:t>no</w:t>
      </w:r>
      <w:r>
        <w:rPr>
          <w:spacing w:val="32"/>
          <w:w w:val="105"/>
        </w:rPr>
        <w:t> </w:t>
      </w:r>
      <w:r>
        <w:rPr>
          <w:w w:val="105"/>
        </w:rPr>
        <w:t>estrato</w:t>
      </w:r>
      <w:r>
        <w:rPr>
          <w:spacing w:val="32"/>
          <w:w w:val="105"/>
        </w:rPr>
        <w:t> </w:t>
      </w:r>
      <w:r>
        <w:rPr>
          <w:w w:val="105"/>
        </w:rPr>
        <w:t>das</w:t>
      </w:r>
      <w:r>
        <w:rPr>
          <w:spacing w:val="32"/>
          <w:w w:val="105"/>
        </w:rPr>
        <w:t> </w:t>
      </w:r>
      <w:r>
        <w:rPr>
          <w:w w:val="105"/>
        </w:rPr>
        <w:t>palavras,</w:t>
      </w:r>
      <w:r>
        <w:rPr>
          <w:spacing w:val="37"/>
          <w:w w:val="105"/>
        </w:rPr>
        <w:t> </w:t>
      </w:r>
      <w:r>
        <w:rPr>
          <w:w w:val="105"/>
        </w:rPr>
        <w:t>variantes</w:t>
      </w:r>
      <w:r>
        <w:rPr>
          <w:spacing w:val="32"/>
          <w:w w:val="105"/>
        </w:rPr>
        <w:t> </w:t>
      </w:r>
      <w:r>
        <w:rPr>
          <w:w w:val="105"/>
        </w:rPr>
        <w:t>de</w:t>
      </w:r>
      <w:r>
        <w:rPr>
          <w:spacing w:val="32"/>
          <w:w w:val="105"/>
        </w:rPr>
        <w:t> </w:t>
      </w:r>
      <w:r>
        <w:rPr>
          <w:w w:val="105"/>
        </w:rPr>
        <w:t>caráter</w:t>
      </w:r>
      <w:r>
        <w:rPr>
          <w:spacing w:val="32"/>
          <w:w w:val="105"/>
        </w:rPr>
        <w:t> </w:t>
      </w:r>
      <w:r>
        <w:rPr>
          <w:w w:val="105"/>
        </w:rPr>
        <w:t>idioletal,</w:t>
      </w:r>
      <w:r>
        <w:rPr>
          <w:spacing w:val="37"/>
          <w:w w:val="105"/>
        </w:rPr>
        <w:t> </w:t>
      </w:r>
      <w:r>
        <w:rPr>
          <w:w w:val="105"/>
        </w:rPr>
        <w:t>dialetal ou socioletal – como se fossem </w:t>
      </w:r>
      <w:r>
        <w:rPr>
          <w:i/>
          <w:color w:val="7F7F7F"/>
          <w:w w:val="105"/>
        </w:rPr>
        <w:t>isso</w:t>
      </w:r>
      <w:r>
        <w:rPr>
          <w:w w:val="105"/>
          <w:vertAlign w:val="subscript"/>
        </w:rPr>
        <w:t>3</w:t>
      </w:r>
      <w:r>
        <w:rPr>
          <w:w w:val="105"/>
          <w:vertAlign w:val="baseline"/>
        </w:rPr>
        <w:t> e </w:t>
      </w:r>
      <w:r>
        <w:rPr>
          <w:i/>
          <w:color w:val="7F7F7F"/>
          <w:w w:val="105"/>
          <w:vertAlign w:val="baseline"/>
        </w:rPr>
        <w:t>isso</w:t>
      </w:r>
      <w:r>
        <w:rPr>
          <w:w w:val="105"/>
          <w:vertAlign w:val="subscript"/>
        </w:rPr>
        <w:t>4</w:t>
      </w:r>
      <w:r>
        <w:rPr>
          <w:w w:val="105"/>
          <w:vertAlign w:val="baseline"/>
        </w:rPr>
        <w:t> – as quais não criariam contraste de sentido </w:t>
      </w:r>
      <w:r>
        <w:rPr>
          <w:spacing w:val="-2"/>
          <w:w w:val="105"/>
          <w:vertAlign w:val="baseline"/>
        </w:rPr>
        <w:t>experiencial.</w:t>
      </w:r>
    </w:p>
    <w:p>
      <w:pPr>
        <w:pStyle w:val="BodyText"/>
        <w:spacing w:before="2"/>
        <w:rPr>
          <w:sz w:val="13"/>
        </w:rPr>
      </w:pPr>
    </w:p>
    <w:p>
      <w:pPr>
        <w:pStyle w:val="BodyText"/>
        <w:spacing w:after="0"/>
        <w:rPr>
          <w:sz w:val="13"/>
        </w:rPr>
        <w:sectPr>
          <w:pgSz w:w="11910" w:h="16840"/>
          <w:pgMar w:header="819" w:footer="0" w:top="1120" w:bottom="280" w:left="1417" w:right="566"/>
        </w:sectPr>
      </w:pPr>
    </w:p>
    <w:p>
      <w:pPr>
        <w:tabs>
          <w:tab w:pos="2693" w:val="left" w:leader="none"/>
        </w:tabs>
        <w:spacing w:before="100"/>
        <w:ind w:left="926" w:right="0" w:firstLine="0"/>
        <w:jc w:val="center"/>
        <w:rPr>
          <w:sz w:val="22"/>
        </w:rPr>
      </w:pPr>
      <w:r>
        <w:rPr>
          <w:spacing w:val="-2"/>
          <w:w w:val="105"/>
          <w:sz w:val="22"/>
        </w:rPr>
        <w:t>adnome</w:t>
      </w:r>
      <w:r>
        <w:rPr>
          <w:sz w:val="22"/>
        </w:rPr>
        <w:tab/>
      </w:r>
      <w:r>
        <w:rPr>
          <w:spacing w:val="-2"/>
          <w:w w:val="105"/>
          <w:sz w:val="22"/>
        </w:rPr>
        <w:t>pronome</w:t>
      </w:r>
    </w:p>
    <w:p>
      <w:pPr>
        <w:pStyle w:val="BodyText"/>
        <w:spacing w:before="5"/>
        <w:rPr>
          <w:sz w:val="3"/>
        </w:rPr>
      </w:pPr>
    </w:p>
    <w:tbl>
      <w:tblPr>
        <w:tblW w:w="0" w:type="auto"/>
        <w:jc w:val="left"/>
        <w:tblInd w:w="8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806"/>
        <w:gridCol w:w="1806"/>
      </w:tblGrid>
      <w:tr>
        <w:trPr>
          <w:trHeight w:val="286" w:hRule="atLeast"/>
        </w:trPr>
        <w:tc>
          <w:tcPr>
            <w:tcW w:w="1806" w:type="dxa"/>
          </w:tcPr>
          <w:p>
            <w:pPr>
              <w:pStyle w:val="TableParagraph"/>
              <w:rPr>
                <w:i/>
                <w:sz w:val="24"/>
              </w:rPr>
            </w:pPr>
            <w:r>
              <w:rPr>
                <w:i/>
                <w:color w:val="7F7F7F"/>
                <w:w w:val="105"/>
                <w:sz w:val="24"/>
              </w:rPr>
              <w:t>e</w:t>
            </w:r>
            <w:r>
              <w:rPr>
                <w:i/>
                <w:color w:val="7F7F7F"/>
                <w:spacing w:val="15"/>
                <w:w w:val="105"/>
                <w:sz w:val="24"/>
              </w:rPr>
              <w:t> </w:t>
            </w:r>
            <w:r>
              <w:rPr>
                <w:i/>
                <w:color w:val="7F7F7F"/>
                <w:spacing w:val="-2"/>
                <w:w w:val="105"/>
                <w:sz w:val="24"/>
              </w:rPr>
              <w:t>menine</w:t>
            </w:r>
          </w:p>
        </w:tc>
        <w:tc>
          <w:tcPr>
            <w:tcW w:w="1806" w:type="dxa"/>
          </w:tcPr>
          <w:p>
            <w:pPr>
              <w:pStyle w:val="TableParagraph"/>
              <w:rPr>
                <w:i/>
                <w:sz w:val="24"/>
              </w:rPr>
            </w:pPr>
            <w:r>
              <w:rPr>
                <w:i/>
                <w:color w:val="7F7F7F"/>
                <w:sz w:val="24"/>
              </w:rPr>
              <w:t>êlo</w:t>
            </w:r>
            <w:r>
              <w:rPr>
                <w:sz w:val="24"/>
              </w:rPr>
              <w:t>,</w:t>
            </w:r>
            <w:r>
              <w:rPr>
                <w:spacing w:val="36"/>
                <w:sz w:val="24"/>
              </w:rPr>
              <w:t> </w:t>
            </w:r>
            <w:r>
              <w:rPr>
                <w:i/>
                <w:color w:val="7F7F7F"/>
                <w:sz w:val="24"/>
              </w:rPr>
              <w:t>le</w:t>
            </w:r>
            <w:r>
              <w:rPr>
                <w:sz w:val="24"/>
              </w:rPr>
              <w:t>,</w:t>
            </w:r>
            <w:r>
              <w:rPr>
                <w:spacing w:val="36"/>
                <w:sz w:val="24"/>
              </w:rPr>
              <w:t> </w:t>
            </w:r>
            <w:r>
              <w:rPr>
                <w:i/>
                <w:color w:val="7F7F7F"/>
                <w:sz w:val="24"/>
              </w:rPr>
              <w:t>ne</w:t>
            </w:r>
            <w:r>
              <w:rPr>
                <w:sz w:val="24"/>
              </w:rPr>
              <w:t>,</w:t>
            </w:r>
            <w:r>
              <w:rPr>
                <w:spacing w:val="36"/>
                <w:sz w:val="24"/>
              </w:rPr>
              <w:t> </w:t>
            </w:r>
            <w:r>
              <w:rPr>
                <w:i/>
                <w:color w:val="7F7F7F"/>
                <w:spacing w:val="-10"/>
                <w:sz w:val="24"/>
              </w:rPr>
              <w:t>e</w:t>
            </w:r>
          </w:p>
        </w:tc>
      </w:tr>
      <w:tr>
        <w:trPr>
          <w:trHeight w:val="286" w:hRule="atLeast"/>
        </w:trPr>
        <w:tc>
          <w:tcPr>
            <w:tcW w:w="1806" w:type="dxa"/>
          </w:tcPr>
          <w:p>
            <w:pPr>
              <w:pStyle w:val="TableParagraph"/>
              <w:rPr>
                <w:i/>
                <w:sz w:val="24"/>
              </w:rPr>
            </w:pPr>
            <w:r>
              <w:rPr>
                <w:i/>
                <w:color w:val="7F7F7F"/>
                <w:w w:val="105"/>
                <w:sz w:val="24"/>
              </w:rPr>
              <w:t>êsso </w:t>
            </w:r>
            <w:r>
              <w:rPr>
                <w:i/>
                <w:color w:val="7F7F7F"/>
                <w:spacing w:val="-2"/>
                <w:w w:val="105"/>
                <w:sz w:val="24"/>
              </w:rPr>
              <w:t>menine</w:t>
            </w:r>
          </w:p>
        </w:tc>
        <w:tc>
          <w:tcPr>
            <w:tcW w:w="1806" w:type="dxa"/>
          </w:tcPr>
          <w:p>
            <w:pPr>
              <w:pStyle w:val="TableParagraph"/>
              <w:ind w:left="3"/>
              <w:rPr>
                <w:i/>
                <w:sz w:val="24"/>
              </w:rPr>
            </w:pPr>
            <w:r>
              <w:rPr>
                <w:i/>
                <w:color w:val="7F7F7F"/>
                <w:spacing w:val="-4"/>
                <w:sz w:val="24"/>
              </w:rPr>
              <w:t>êsso</w:t>
            </w:r>
          </w:p>
        </w:tc>
      </w:tr>
      <w:tr>
        <w:trPr>
          <w:trHeight w:val="286" w:hRule="atLeast"/>
        </w:trPr>
        <w:tc>
          <w:tcPr>
            <w:tcW w:w="1806" w:type="dxa"/>
          </w:tcPr>
          <w:p>
            <w:pPr>
              <w:pStyle w:val="TableParagraph"/>
              <w:rPr>
                <w:i/>
                <w:sz w:val="24"/>
              </w:rPr>
            </w:pPr>
            <w:r>
              <w:rPr>
                <w:i/>
                <w:color w:val="7F7F7F"/>
                <w:sz w:val="24"/>
              </w:rPr>
              <w:t>aquêlo</w:t>
            </w:r>
            <w:r>
              <w:rPr>
                <w:i/>
                <w:color w:val="7F7F7F"/>
                <w:spacing w:val="-2"/>
                <w:sz w:val="24"/>
              </w:rPr>
              <w:t> menine</w:t>
            </w:r>
          </w:p>
        </w:tc>
        <w:tc>
          <w:tcPr>
            <w:tcW w:w="1806" w:type="dxa"/>
          </w:tcPr>
          <w:p>
            <w:pPr>
              <w:pStyle w:val="TableParagraph"/>
              <w:ind w:left="3"/>
              <w:rPr>
                <w:i/>
                <w:sz w:val="24"/>
              </w:rPr>
            </w:pPr>
            <w:r>
              <w:rPr>
                <w:i/>
                <w:color w:val="7F7F7F"/>
                <w:spacing w:val="-2"/>
                <w:sz w:val="24"/>
              </w:rPr>
              <w:t>aquêlo</w:t>
            </w:r>
          </w:p>
        </w:tc>
      </w:tr>
    </w:tbl>
    <w:p>
      <w:pPr>
        <w:spacing w:before="0"/>
        <w:ind w:left="880" w:right="0" w:firstLine="0"/>
        <w:jc w:val="center"/>
        <w:rPr>
          <w:sz w:val="22"/>
        </w:rPr>
      </w:pPr>
      <w:r>
        <w:rPr>
          <w:spacing w:val="-2"/>
          <w:w w:val="105"/>
          <w:sz w:val="22"/>
        </w:rPr>
        <w:t>êlo/dêlo</w:t>
      </w:r>
    </w:p>
    <w:p>
      <w:pPr>
        <w:tabs>
          <w:tab w:pos="2693" w:val="left" w:leader="none"/>
        </w:tabs>
        <w:spacing w:before="53"/>
        <w:ind w:left="926" w:right="0" w:firstLine="0"/>
        <w:jc w:val="center"/>
        <w:rPr>
          <w:sz w:val="22"/>
        </w:rPr>
      </w:pPr>
      <w:r>
        <w:rPr>
          <w:spacing w:val="-2"/>
          <w:w w:val="105"/>
          <w:sz w:val="22"/>
        </w:rPr>
        <w:t>adnome</w:t>
      </w:r>
      <w:r>
        <w:rPr>
          <w:sz w:val="22"/>
        </w:rPr>
        <w:tab/>
      </w:r>
      <w:r>
        <w:rPr>
          <w:spacing w:val="-2"/>
          <w:w w:val="105"/>
          <w:sz w:val="22"/>
        </w:rPr>
        <w:t>pronome</w:t>
      </w:r>
    </w:p>
    <w:p>
      <w:pPr>
        <w:pStyle w:val="BodyText"/>
        <w:spacing w:before="5"/>
        <w:rPr>
          <w:sz w:val="3"/>
        </w:rPr>
      </w:pPr>
    </w:p>
    <w:tbl>
      <w:tblPr>
        <w:tblW w:w="0" w:type="auto"/>
        <w:jc w:val="left"/>
        <w:tblInd w:w="8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806"/>
        <w:gridCol w:w="1806"/>
      </w:tblGrid>
      <w:tr>
        <w:trPr>
          <w:trHeight w:val="286" w:hRule="atLeast"/>
        </w:trPr>
        <w:tc>
          <w:tcPr>
            <w:tcW w:w="1806" w:type="dxa"/>
          </w:tcPr>
          <w:p>
            <w:pPr>
              <w:pStyle w:val="TableParagraph"/>
              <w:ind w:left="3"/>
              <w:rPr>
                <w:i/>
                <w:sz w:val="24"/>
              </w:rPr>
            </w:pPr>
            <w:r>
              <w:rPr>
                <w:i/>
                <w:color w:val="7F7F7F"/>
                <w:sz w:val="24"/>
              </w:rPr>
              <w:t>o</w:t>
            </w:r>
            <w:r>
              <w:rPr>
                <w:i/>
                <w:color w:val="7F7F7F"/>
                <w:spacing w:val="21"/>
                <w:sz w:val="24"/>
              </w:rPr>
              <w:t> </w:t>
            </w:r>
            <w:r>
              <w:rPr>
                <w:i/>
                <w:color w:val="7F7F7F"/>
                <w:spacing w:val="-4"/>
                <w:sz w:val="24"/>
              </w:rPr>
              <w:t>troço</w:t>
            </w:r>
          </w:p>
        </w:tc>
        <w:tc>
          <w:tcPr>
            <w:tcW w:w="1806" w:type="dxa"/>
          </w:tcPr>
          <w:p>
            <w:pPr>
              <w:pStyle w:val="TableParagraph"/>
              <w:ind w:left="3"/>
              <w:rPr>
                <w:i/>
                <w:sz w:val="24"/>
              </w:rPr>
            </w:pPr>
            <w:r>
              <w:rPr>
                <w:i/>
                <w:color w:val="7F7F7F"/>
                <w:sz w:val="24"/>
              </w:rPr>
              <w:t>lo</w:t>
            </w:r>
            <w:r>
              <w:rPr>
                <w:sz w:val="24"/>
              </w:rPr>
              <w:t>,</w:t>
            </w:r>
            <w:r>
              <w:rPr>
                <w:spacing w:val="36"/>
                <w:sz w:val="24"/>
              </w:rPr>
              <w:t> </w:t>
            </w:r>
            <w:r>
              <w:rPr>
                <w:i/>
                <w:color w:val="7F7F7F"/>
                <w:sz w:val="24"/>
              </w:rPr>
              <w:t>no</w:t>
            </w:r>
            <w:r>
              <w:rPr>
                <w:sz w:val="24"/>
              </w:rPr>
              <w:t>,</w:t>
            </w:r>
            <w:r>
              <w:rPr>
                <w:spacing w:val="37"/>
                <w:sz w:val="24"/>
              </w:rPr>
              <w:t> </w:t>
            </w:r>
            <w:r>
              <w:rPr>
                <w:i/>
                <w:color w:val="7F7F7F"/>
                <w:spacing w:val="-10"/>
                <w:sz w:val="24"/>
              </w:rPr>
              <w:t>o</w:t>
            </w:r>
          </w:p>
        </w:tc>
      </w:tr>
      <w:tr>
        <w:trPr>
          <w:trHeight w:val="286" w:hRule="atLeast"/>
        </w:trPr>
        <w:tc>
          <w:tcPr>
            <w:tcW w:w="1806" w:type="dxa"/>
          </w:tcPr>
          <w:p>
            <w:pPr>
              <w:pStyle w:val="TableParagraph"/>
              <w:ind w:left="3"/>
              <w:rPr>
                <w:i/>
                <w:sz w:val="24"/>
              </w:rPr>
            </w:pPr>
            <w:r>
              <w:rPr>
                <w:i/>
                <w:color w:val="7F7F7F"/>
                <w:sz w:val="24"/>
              </w:rPr>
              <w:t>êsso</w:t>
            </w:r>
            <w:r>
              <w:rPr>
                <w:i/>
                <w:color w:val="7F7F7F"/>
                <w:spacing w:val="24"/>
                <w:sz w:val="24"/>
              </w:rPr>
              <w:t> </w:t>
            </w:r>
            <w:r>
              <w:rPr>
                <w:i/>
                <w:color w:val="7F7F7F"/>
                <w:spacing w:val="-2"/>
                <w:sz w:val="24"/>
              </w:rPr>
              <w:t>troço</w:t>
            </w:r>
          </w:p>
        </w:tc>
        <w:tc>
          <w:tcPr>
            <w:tcW w:w="1806" w:type="dxa"/>
          </w:tcPr>
          <w:p>
            <w:pPr>
              <w:pStyle w:val="TableParagraph"/>
              <w:ind w:left="3"/>
              <w:rPr>
                <w:i/>
                <w:sz w:val="24"/>
              </w:rPr>
            </w:pPr>
            <w:r>
              <w:rPr>
                <w:i/>
                <w:color w:val="7F7F7F"/>
                <w:spacing w:val="-4"/>
                <w:sz w:val="24"/>
              </w:rPr>
              <w:t>êsso</w:t>
            </w:r>
          </w:p>
        </w:tc>
      </w:tr>
      <w:tr>
        <w:trPr>
          <w:trHeight w:val="286" w:hRule="atLeast"/>
        </w:trPr>
        <w:tc>
          <w:tcPr>
            <w:tcW w:w="1806" w:type="dxa"/>
          </w:tcPr>
          <w:p>
            <w:pPr>
              <w:pStyle w:val="TableParagraph"/>
              <w:ind w:left="3"/>
              <w:rPr>
                <w:i/>
                <w:sz w:val="24"/>
              </w:rPr>
            </w:pPr>
            <w:r>
              <w:rPr>
                <w:i/>
                <w:color w:val="7F7F7F"/>
                <w:sz w:val="24"/>
              </w:rPr>
              <w:t>aquêlo</w:t>
            </w:r>
            <w:r>
              <w:rPr>
                <w:i/>
                <w:color w:val="7F7F7F"/>
                <w:spacing w:val="-2"/>
                <w:sz w:val="24"/>
              </w:rPr>
              <w:t> troço</w:t>
            </w:r>
          </w:p>
        </w:tc>
        <w:tc>
          <w:tcPr>
            <w:tcW w:w="1806" w:type="dxa"/>
          </w:tcPr>
          <w:p>
            <w:pPr>
              <w:pStyle w:val="TableParagraph"/>
              <w:ind w:left="3"/>
              <w:rPr>
                <w:i/>
                <w:sz w:val="24"/>
              </w:rPr>
            </w:pPr>
            <w:r>
              <w:rPr>
                <w:i/>
                <w:color w:val="7F7F7F"/>
                <w:spacing w:val="-2"/>
                <w:sz w:val="24"/>
              </w:rPr>
              <w:t>aquêlo</w:t>
            </w:r>
          </w:p>
        </w:tc>
      </w:tr>
    </w:tbl>
    <w:p>
      <w:pPr>
        <w:spacing w:before="0"/>
        <w:ind w:left="880" w:right="0" w:firstLine="0"/>
        <w:jc w:val="center"/>
        <w:rPr>
          <w:sz w:val="22"/>
        </w:rPr>
      </w:pPr>
      <w:r>
        <w:rPr>
          <w:spacing w:val="-4"/>
          <w:sz w:val="22"/>
        </w:rPr>
        <w:t>êsso</w:t>
      </w:r>
    </w:p>
    <w:p>
      <w:pPr>
        <w:tabs>
          <w:tab w:pos="1767" w:val="left" w:leader="none"/>
        </w:tabs>
        <w:spacing w:before="100"/>
        <w:ind w:left="0" w:right="1638" w:firstLine="0"/>
        <w:jc w:val="center"/>
        <w:rPr>
          <w:sz w:val="22"/>
        </w:rPr>
      </w:pPr>
      <w:r>
        <w:rPr/>
        <w:br w:type="column"/>
      </w:r>
      <w:r>
        <w:rPr>
          <w:spacing w:val="-2"/>
          <w:w w:val="105"/>
          <w:sz w:val="22"/>
        </w:rPr>
        <w:t>adnome</w:t>
      </w:r>
      <w:r>
        <w:rPr>
          <w:sz w:val="22"/>
        </w:rPr>
        <w:tab/>
      </w:r>
      <w:r>
        <w:rPr>
          <w:spacing w:val="-2"/>
          <w:w w:val="105"/>
          <w:sz w:val="22"/>
        </w:rPr>
        <w:t>pronome</w:t>
      </w:r>
    </w:p>
    <w:p>
      <w:pPr>
        <w:pStyle w:val="BodyText"/>
        <w:spacing w:before="5"/>
        <w:rPr>
          <w:sz w:val="3"/>
        </w:rPr>
      </w:pPr>
    </w:p>
    <w:tbl>
      <w:tblPr>
        <w:tblW w:w="0" w:type="auto"/>
        <w:jc w:val="left"/>
        <w:tblInd w:w="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806"/>
        <w:gridCol w:w="1806"/>
      </w:tblGrid>
      <w:tr>
        <w:trPr>
          <w:trHeight w:val="286" w:hRule="atLeast"/>
        </w:trPr>
        <w:tc>
          <w:tcPr>
            <w:tcW w:w="1806" w:type="dxa"/>
          </w:tcPr>
          <w:p>
            <w:pPr>
              <w:pStyle w:val="TableParagraph"/>
              <w:rPr>
                <w:i/>
                <w:sz w:val="24"/>
              </w:rPr>
            </w:pPr>
            <w:r>
              <w:rPr>
                <w:i/>
                <w:color w:val="7F7F7F"/>
                <w:w w:val="105"/>
                <w:sz w:val="24"/>
              </w:rPr>
              <w:t>e</w:t>
            </w:r>
            <w:r>
              <w:rPr>
                <w:i/>
                <w:color w:val="7F7F7F"/>
                <w:spacing w:val="15"/>
                <w:w w:val="105"/>
                <w:sz w:val="24"/>
              </w:rPr>
              <w:t> </w:t>
            </w:r>
            <w:r>
              <w:rPr>
                <w:i/>
                <w:color w:val="7F7F7F"/>
                <w:spacing w:val="-2"/>
                <w:w w:val="105"/>
                <w:sz w:val="24"/>
              </w:rPr>
              <w:t>menine</w:t>
            </w:r>
          </w:p>
        </w:tc>
        <w:tc>
          <w:tcPr>
            <w:tcW w:w="1806" w:type="dxa"/>
          </w:tcPr>
          <w:p>
            <w:pPr>
              <w:pStyle w:val="TableParagraph"/>
              <w:rPr>
                <w:i/>
                <w:sz w:val="24"/>
              </w:rPr>
            </w:pPr>
            <w:r>
              <w:rPr>
                <w:i/>
                <w:color w:val="7F7F7F"/>
                <w:sz w:val="24"/>
              </w:rPr>
              <w:t>ile</w:t>
            </w:r>
            <w:r>
              <w:rPr>
                <w:sz w:val="24"/>
              </w:rPr>
              <w:t>,</w:t>
            </w:r>
            <w:r>
              <w:rPr>
                <w:spacing w:val="39"/>
                <w:sz w:val="24"/>
              </w:rPr>
              <w:t> </w:t>
            </w:r>
            <w:r>
              <w:rPr>
                <w:i/>
                <w:color w:val="7F7F7F"/>
                <w:sz w:val="24"/>
              </w:rPr>
              <w:t>le</w:t>
            </w:r>
            <w:r>
              <w:rPr>
                <w:sz w:val="24"/>
              </w:rPr>
              <w:t>,</w:t>
            </w:r>
            <w:r>
              <w:rPr>
                <w:spacing w:val="39"/>
                <w:sz w:val="24"/>
              </w:rPr>
              <w:t> </w:t>
            </w:r>
            <w:r>
              <w:rPr>
                <w:i/>
                <w:color w:val="7F7F7F"/>
                <w:sz w:val="24"/>
              </w:rPr>
              <w:t>ne</w:t>
            </w:r>
            <w:r>
              <w:rPr>
                <w:sz w:val="24"/>
              </w:rPr>
              <w:t>,</w:t>
            </w:r>
            <w:r>
              <w:rPr>
                <w:spacing w:val="39"/>
                <w:sz w:val="24"/>
              </w:rPr>
              <w:t> </w:t>
            </w:r>
            <w:r>
              <w:rPr>
                <w:i/>
                <w:color w:val="7F7F7F"/>
                <w:spacing w:val="-10"/>
                <w:sz w:val="24"/>
              </w:rPr>
              <w:t>e</w:t>
            </w:r>
          </w:p>
        </w:tc>
      </w:tr>
      <w:tr>
        <w:trPr>
          <w:trHeight w:val="286" w:hRule="atLeast"/>
        </w:trPr>
        <w:tc>
          <w:tcPr>
            <w:tcW w:w="1806" w:type="dxa"/>
          </w:tcPr>
          <w:p>
            <w:pPr>
              <w:pStyle w:val="TableParagraph"/>
              <w:rPr>
                <w:i/>
                <w:sz w:val="24"/>
              </w:rPr>
            </w:pPr>
            <w:r>
              <w:rPr>
                <w:i/>
                <w:color w:val="7F7F7F"/>
                <w:w w:val="105"/>
                <w:sz w:val="24"/>
              </w:rPr>
              <w:t>isse</w:t>
            </w:r>
            <w:r>
              <w:rPr>
                <w:i/>
                <w:color w:val="7F7F7F"/>
                <w:spacing w:val="6"/>
                <w:w w:val="105"/>
                <w:sz w:val="24"/>
              </w:rPr>
              <w:t> </w:t>
            </w:r>
            <w:r>
              <w:rPr>
                <w:i/>
                <w:color w:val="7F7F7F"/>
                <w:spacing w:val="-2"/>
                <w:w w:val="105"/>
                <w:sz w:val="24"/>
              </w:rPr>
              <w:t>menine</w:t>
            </w:r>
          </w:p>
        </w:tc>
        <w:tc>
          <w:tcPr>
            <w:tcW w:w="1806" w:type="dxa"/>
          </w:tcPr>
          <w:p>
            <w:pPr>
              <w:pStyle w:val="TableParagraph"/>
              <w:rPr>
                <w:i/>
                <w:sz w:val="24"/>
              </w:rPr>
            </w:pPr>
            <w:r>
              <w:rPr>
                <w:i/>
                <w:color w:val="7F7F7F"/>
                <w:spacing w:val="-4"/>
                <w:sz w:val="24"/>
              </w:rPr>
              <w:t>isse</w:t>
            </w:r>
          </w:p>
        </w:tc>
      </w:tr>
      <w:tr>
        <w:trPr>
          <w:trHeight w:val="286" w:hRule="atLeast"/>
        </w:trPr>
        <w:tc>
          <w:tcPr>
            <w:tcW w:w="1806" w:type="dxa"/>
          </w:tcPr>
          <w:p>
            <w:pPr>
              <w:pStyle w:val="TableParagraph"/>
              <w:rPr>
                <w:i/>
                <w:sz w:val="24"/>
              </w:rPr>
            </w:pPr>
            <w:r>
              <w:rPr>
                <w:i/>
                <w:color w:val="7F7F7F"/>
                <w:sz w:val="24"/>
              </w:rPr>
              <w:t>aquile</w:t>
            </w:r>
            <w:r>
              <w:rPr>
                <w:i/>
                <w:color w:val="7F7F7F"/>
                <w:spacing w:val="6"/>
                <w:sz w:val="24"/>
              </w:rPr>
              <w:t> </w:t>
            </w:r>
            <w:r>
              <w:rPr>
                <w:i/>
                <w:color w:val="7F7F7F"/>
                <w:spacing w:val="-2"/>
                <w:sz w:val="24"/>
              </w:rPr>
              <w:t>menine</w:t>
            </w:r>
          </w:p>
        </w:tc>
        <w:tc>
          <w:tcPr>
            <w:tcW w:w="1806" w:type="dxa"/>
          </w:tcPr>
          <w:p>
            <w:pPr>
              <w:pStyle w:val="TableParagraph"/>
              <w:rPr>
                <w:i/>
                <w:sz w:val="24"/>
              </w:rPr>
            </w:pPr>
            <w:r>
              <w:rPr>
                <w:i/>
                <w:color w:val="7F7F7F"/>
                <w:spacing w:val="-2"/>
                <w:sz w:val="24"/>
              </w:rPr>
              <w:t>aquile</w:t>
            </w:r>
          </w:p>
        </w:tc>
      </w:tr>
    </w:tbl>
    <w:p>
      <w:pPr>
        <w:spacing w:before="0"/>
        <w:ind w:left="0" w:right="1683" w:firstLine="0"/>
        <w:jc w:val="center"/>
        <w:rPr>
          <w:sz w:val="22"/>
        </w:rPr>
      </w:pPr>
      <w:r>
        <w:rPr>
          <w:spacing w:val="-2"/>
          <w:w w:val="110"/>
          <w:sz w:val="22"/>
        </w:rPr>
        <w:t>ile/dile</w:t>
      </w:r>
    </w:p>
    <w:p>
      <w:pPr>
        <w:tabs>
          <w:tab w:pos="1767" w:val="left" w:leader="none"/>
        </w:tabs>
        <w:spacing w:before="53"/>
        <w:ind w:left="0" w:right="1638" w:firstLine="0"/>
        <w:jc w:val="center"/>
        <w:rPr>
          <w:sz w:val="22"/>
        </w:rPr>
      </w:pPr>
      <w:r>
        <w:rPr>
          <w:spacing w:val="-2"/>
          <w:w w:val="105"/>
          <w:sz w:val="22"/>
        </w:rPr>
        <w:t>adnome</w:t>
      </w:r>
      <w:r>
        <w:rPr>
          <w:sz w:val="22"/>
        </w:rPr>
        <w:tab/>
      </w:r>
      <w:r>
        <w:rPr>
          <w:spacing w:val="-2"/>
          <w:w w:val="105"/>
          <w:sz w:val="22"/>
        </w:rPr>
        <w:t>pronome</w:t>
      </w:r>
    </w:p>
    <w:p>
      <w:pPr>
        <w:pStyle w:val="BodyText"/>
        <w:spacing w:before="5"/>
        <w:rPr>
          <w:sz w:val="3"/>
        </w:rPr>
      </w:pPr>
    </w:p>
    <w:tbl>
      <w:tblPr>
        <w:tblW w:w="0" w:type="auto"/>
        <w:jc w:val="left"/>
        <w:tblInd w:w="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806"/>
        <w:gridCol w:w="1806"/>
      </w:tblGrid>
      <w:tr>
        <w:trPr>
          <w:trHeight w:val="286" w:hRule="atLeast"/>
        </w:trPr>
        <w:tc>
          <w:tcPr>
            <w:tcW w:w="1806" w:type="dxa"/>
          </w:tcPr>
          <w:p>
            <w:pPr>
              <w:pStyle w:val="TableParagraph"/>
              <w:ind w:left="3"/>
              <w:rPr>
                <w:i/>
                <w:sz w:val="24"/>
              </w:rPr>
            </w:pPr>
            <w:r>
              <w:rPr>
                <w:i/>
                <w:color w:val="7F7F7F"/>
                <w:sz w:val="24"/>
              </w:rPr>
              <w:t>o</w:t>
            </w:r>
            <w:r>
              <w:rPr>
                <w:i/>
                <w:color w:val="7F7F7F"/>
                <w:spacing w:val="21"/>
                <w:sz w:val="24"/>
              </w:rPr>
              <w:t> </w:t>
            </w:r>
            <w:r>
              <w:rPr>
                <w:i/>
                <w:color w:val="7F7F7F"/>
                <w:spacing w:val="-4"/>
                <w:sz w:val="24"/>
              </w:rPr>
              <w:t>troço</w:t>
            </w:r>
          </w:p>
        </w:tc>
        <w:tc>
          <w:tcPr>
            <w:tcW w:w="1806" w:type="dxa"/>
          </w:tcPr>
          <w:p>
            <w:pPr>
              <w:pStyle w:val="TableParagraph"/>
              <w:ind w:left="3"/>
              <w:rPr>
                <w:i/>
                <w:sz w:val="24"/>
              </w:rPr>
            </w:pPr>
            <w:r>
              <w:rPr>
                <w:i/>
                <w:color w:val="7F7F7F"/>
                <w:sz w:val="24"/>
              </w:rPr>
              <w:t>lo</w:t>
            </w:r>
            <w:r>
              <w:rPr>
                <w:sz w:val="24"/>
              </w:rPr>
              <w:t>,</w:t>
            </w:r>
            <w:r>
              <w:rPr>
                <w:spacing w:val="36"/>
                <w:sz w:val="24"/>
              </w:rPr>
              <w:t> </w:t>
            </w:r>
            <w:r>
              <w:rPr>
                <w:i/>
                <w:color w:val="7F7F7F"/>
                <w:sz w:val="24"/>
              </w:rPr>
              <w:t>no</w:t>
            </w:r>
            <w:r>
              <w:rPr>
                <w:sz w:val="24"/>
              </w:rPr>
              <w:t>,</w:t>
            </w:r>
            <w:r>
              <w:rPr>
                <w:spacing w:val="37"/>
                <w:sz w:val="24"/>
              </w:rPr>
              <w:t> </w:t>
            </w:r>
            <w:r>
              <w:rPr>
                <w:i/>
                <w:color w:val="7F7F7F"/>
                <w:spacing w:val="-10"/>
                <w:sz w:val="24"/>
              </w:rPr>
              <w:t>o</w:t>
            </w:r>
          </w:p>
        </w:tc>
      </w:tr>
      <w:tr>
        <w:trPr>
          <w:trHeight w:val="286" w:hRule="atLeast"/>
        </w:trPr>
        <w:tc>
          <w:tcPr>
            <w:tcW w:w="1806" w:type="dxa"/>
          </w:tcPr>
          <w:p>
            <w:pPr>
              <w:pStyle w:val="TableParagraph"/>
              <w:ind w:left="3"/>
              <w:rPr>
                <w:i/>
                <w:sz w:val="24"/>
              </w:rPr>
            </w:pPr>
            <w:r>
              <w:rPr>
                <w:i/>
                <w:color w:val="7F7F7F"/>
                <w:w w:val="105"/>
                <w:sz w:val="24"/>
              </w:rPr>
              <w:t>isse</w:t>
            </w:r>
            <w:r>
              <w:rPr>
                <w:i/>
                <w:color w:val="7F7F7F"/>
                <w:spacing w:val="6"/>
                <w:w w:val="105"/>
                <w:sz w:val="24"/>
              </w:rPr>
              <w:t> </w:t>
            </w:r>
            <w:r>
              <w:rPr>
                <w:i/>
                <w:color w:val="7F7F7F"/>
                <w:spacing w:val="-2"/>
                <w:w w:val="105"/>
                <w:sz w:val="24"/>
              </w:rPr>
              <w:t>troço</w:t>
            </w:r>
          </w:p>
        </w:tc>
        <w:tc>
          <w:tcPr>
            <w:tcW w:w="1806" w:type="dxa"/>
          </w:tcPr>
          <w:p>
            <w:pPr>
              <w:pStyle w:val="TableParagraph"/>
              <w:rPr>
                <w:i/>
                <w:sz w:val="24"/>
              </w:rPr>
            </w:pPr>
            <w:r>
              <w:rPr>
                <w:i/>
                <w:color w:val="7F7F7F"/>
                <w:spacing w:val="-4"/>
                <w:sz w:val="24"/>
              </w:rPr>
              <w:t>isse</w:t>
            </w:r>
          </w:p>
        </w:tc>
      </w:tr>
      <w:tr>
        <w:trPr>
          <w:trHeight w:val="286" w:hRule="atLeast"/>
        </w:trPr>
        <w:tc>
          <w:tcPr>
            <w:tcW w:w="1806" w:type="dxa"/>
          </w:tcPr>
          <w:p>
            <w:pPr>
              <w:pStyle w:val="TableParagraph"/>
              <w:ind w:left="3"/>
              <w:rPr>
                <w:i/>
                <w:sz w:val="24"/>
              </w:rPr>
            </w:pPr>
            <w:r>
              <w:rPr>
                <w:i/>
                <w:color w:val="7F7F7F"/>
                <w:sz w:val="24"/>
              </w:rPr>
              <w:t>aquile</w:t>
            </w:r>
            <w:r>
              <w:rPr>
                <w:i/>
                <w:color w:val="7F7F7F"/>
                <w:spacing w:val="6"/>
                <w:sz w:val="24"/>
              </w:rPr>
              <w:t> </w:t>
            </w:r>
            <w:r>
              <w:rPr>
                <w:i/>
                <w:color w:val="7F7F7F"/>
                <w:spacing w:val="-2"/>
                <w:sz w:val="24"/>
              </w:rPr>
              <w:t>troço</w:t>
            </w:r>
          </w:p>
        </w:tc>
        <w:tc>
          <w:tcPr>
            <w:tcW w:w="1806" w:type="dxa"/>
          </w:tcPr>
          <w:p>
            <w:pPr>
              <w:pStyle w:val="TableParagraph"/>
              <w:rPr>
                <w:i/>
                <w:sz w:val="24"/>
              </w:rPr>
            </w:pPr>
            <w:r>
              <w:rPr>
                <w:i/>
                <w:color w:val="7F7F7F"/>
                <w:spacing w:val="-2"/>
                <w:sz w:val="24"/>
              </w:rPr>
              <w:t>aquile</w:t>
            </w:r>
          </w:p>
        </w:tc>
      </w:tr>
    </w:tbl>
    <w:p>
      <w:pPr>
        <w:spacing w:before="0"/>
        <w:ind w:left="0" w:right="1683" w:firstLine="0"/>
        <w:jc w:val="center"/>
        <w:rPr>
          <w:sz w:val="22"/>
        </w:rPr>
      </w:pPr>
      <w:r>
        <w:rPr>
          <w:spacing w:val="-4"/>
          <w:sz w:val="22"/>
        </w:rPr>
        <w:t>isse</w:t>
      </w:r>
    </w:p>
    <w:p>
      <w:pPr>
        <w:spacing w:after="0"/>
        <w:jc w:val="center"/>
        <w:rPr>
          <w:sz w:val="22"/>
        </w:rPr>
        <w:sectPr>
          <w:type w:val="continuous"/>
          <w:pgSz w:w="11910" w:h="16840"/>
          <w:pgMar w:header="819" w:footer="0" w:top="1920" w:bottom="280" w:left="1417" w:right="566"/>
          <w:cols w:num="2" w:equalWidth="0">
            <w:col w:w="4493" w:space="40"/>
            <w:col w:w="5394"/>
          </w:cols>
        </w:sectPr>
      </w:pPr>
    </w:p>
    <w:p>
      <w:pPr>
        <w:pStyle w:val="BodyText"/>
        <w:spacing w:before="214"/>
        <w:ind w:left="824"/>
      </w:pPr>
      <w:r>
        <w:rPr>
          <w:w w:val="105"/>
        </w:rPr>
        <w:t>Tabela</w:t>
      </w:r>
      <w:r>
        <w:rPr>
          <w:spacing w:val="-1"/>
          <w:w w:val="105"/>
        </w:rPr>
        <w:t> </w:t>
      </w:r>
      <w:r>
        <w:rPr>
          <w:w w:val="105"/>
        </w:rPr>
        <w:t>3.11:</w:t>
      </w:r>
      <w:r>
        <w:rPr>
          <w:spacing w:val="20"/>
          <w:w w:val="105"/>
        </w:rPr>
        <w:t> </w:t>
      </w:r>
      <w:r>
        <w:rPr>
          <w:w w:val="105"/>
        </w:rPr>
        <w:t>Padrões</w:t>
      </w:r>
      <w:r>
        <w:rPr>
          <w:spacing w:val="-1"/>
          <w:w w:val="105"/>
        </w:rPr>
        <w:t> </w:t>
      </w:r>
      <w:r>
        <w:rPr>
          <w:w w:val="105"/>
        </w:rPr>
        <w:t>nominais com</w:t>
      </w:r>
      <w:r>
        <w:rPr>
          <w:spacing w:val="-2"/>
          <w:w w:val="105"/>
        </w:rPr>
        <w:t> </w:t>
      </w:r>
      <w:r>
        <w:rPr>
          <w:w w:val="105"/>
        </w:rPr>
        <w:t>nomes</w:t>
      </w:r>
      <w:r>
        <w:rPr>
          <w:spacing w:val="-1"/>
          <w:w w:val="105"/>
        </w:rPr>
        <w:t> </w:t>
      </w:r>
      <w:r>
        <w:rPr>
          <w:w w:val="105"/>
        </w:rPr>
        <w:t>dêiticos</w:t>
      </w:r>
      <w:r>
        <w:rPr>
          <w:spacing w:val="-1"/>
          <w:w w:val="105"/>
        </w:rPr>
        <w:t> </w:t>
      </w:r>
      <w:r>
        <w:rPr>
          <w:w w:val="105"/>
        </w:rPr>
        <w:t>paroxítonos </w:t>
      </w:r>
      <w:r>
        <w:rPr>
          <w:spacing w:val="-2"/>
          <w:w w:val="105"/>
        </w:rPr>
        <w:t>análogos</w:t>
      </w:r>
    </w:p>
    <w:p>
      <w:pPr>
        <w:pStyle w:val="BodyText"/>
        <w:spacing w:before="54"/>
      </w:pPr>
    </w:p>
    <w:p>
      <w:pPr>
        <w:pStyle w:val="BodyText"/>
        <w:spacing w:line="249" w:lineRule="auto"/>
        <w:ind w:left="22" w:right="869" w:firstLine="351"/>
        <w:jc w:val="both"/>
      </w:pPr>
      <w:r>
        <w:rPr>
          <w:w w:val="105"/>
        </w:rPr>
        <w:t>Contudo,</w:t>
      </w:r>
      <w:r>
        <w:rPr>
          <w:w w:val="105"/>
        </w:rPr>
        <w:t> observamos</w:t>
      </w:r>
      <w:r>
        <w:rPr>
          <w:w w:val="105"/>
        </w:rPr>
        <w:t> tanto</w:t>
      </w:r>
      <w:r>
        <w:rPr>
          <w:w w:val="105"/>
        </w:rPr>
        <w:t> uma</w:t>
      </w:r>
      <w:r>
        <w:rPr>
          <w:w w:val="105"/>
        </w:rPr>
        <w:t> frequência</w:t>
      </w:r>
      <w:r>
        <w:rPr>
          <w:w w:val="105"/>
        </w:rPr>
        <w:t> alta</w:t>
      </w:r>
      <w:r>
        <w:rPr>
          <w:w w:val="105"/>
        </w:rPr>
        <w:t> desses</w:t>
      </w:r>
      <w:r>
        <w:rPr>
          <w:w w:val="105"/>
        </w:rPr>
        <w:t> padrões</w:t>
      </w:r>
      <w:r>
        <w:rPr>
          <w:w w:val="105"/>
        </w:rPr>
        <w:t> com</w:t>
      </w:r>
      <w:r>
        <w:rPr>
          <w:w w:val="105"/>
        </w:rPr>
        <w:t> nomes</w:t>
      </w:r>
      <w:r>
        <w:rPr>
          <w:w w:val="105"/>
        </w:rPr>
        <w:t> comuns que denotam lixos, monstros e troços quanto uma escolha frequente desses padrões para expressar</w:t>
      </w:r>
      <w:r>
        <w:rPr>
          <w:spacing w:val="-5"/>
          <w:w w:val="105"/>
        </w:rPr>
        <w:t> </w:t>
      </w:r>
      <w:r>
        <w:rPr>
          <w:w w:val="105"/>
        </w:rPr>
        <w:t>emoções</w:t>
      </w:r>
      <w:r>
        <w:rPr>
          <w:spacing w:val="-5"/>
          <w:w w:val="105"/>
        </w:rPr>
        <w:t> </w:t>
      </w:r>
      <w:r>
        <w:rPr>
          <w:w w:val="105"/>
        </w:rPr>
        <w:t>negativas</w:t>
      </w:r>
      <w:r>
        <w:rPr>
          <w:spacing w:val="-5"/>
          <w:w w:val="105"/>
        </w:rPr>
        <w:t> </w:t>
      </w:r>
      <w:r>
        <w:rPr>
          <w:w w:val="105"/>
        </w:rPr>
        <w:t>perante</w:t>
      </w:r>
      <w:r>
        <w:rPr>
          <w:spacing w:val="-5"/>
          <w:w w:val="105"/>
        </w:rPr>
        <w:t> </w:t>
      </w:r>
      <w:r>
        <w:rPr>
          <w:w w:val="105"/>
        </w:rPr>
        <w:t>o</w:t>
      </w:r>
      <w:r>
        <w:rPr>
          <w:spacing w:val="-5"/>
          <w:w w:val="105"/>
        </w:rPr>
        <w:t> </w:t>
      </w:r>
      <w:r>
        <w:rPr>
          <w:w w:val="105"/>
        </w:rPr>
        <w:t>corpo</w:t>
      </w:r>
      <w:r>
        <w:rPr>
          <w:spacing w:val="-5"/>
          <w:w w:val="105"/>
        </w:rPr>
        <w:t> </w:t>
      </w:r>
      <w:r>
        <w:rPr>
          <w:w w:val="105"/>
        </w:rPr>
        <w:t>inanimado</w:t>
      </w:r>
      <w:r>
        <w:rPr>
          <w:spacing w:val="-5"/>
          <w:w w:val="105"/>
        </w:rPr>
        <w:t> </w:t>
      </w:r>
      <w:r>
        <w:rPr>
          <w:w w:val="105"/>
        </w:rPr>
        <w:t>representado,</w:t>
      </w:r>
      <w:r>
        <w:rPr>
          <w:spacing w:val="-3"/>
          <w:w w:val="105"/>
        </w:rPr>
        <w:t> </w:t>
      </w:r>
      <w:r>
        <w:rPr>
          <w:w w:val="105"/>
        </w:rPr>
        <w:t>o</w:t>
      </w:r>
      <w:r>
        <w:rPr>
          <w:spacing w:val="-5"/>
          <w:w w:val="105"/>
        </w:rPr>
        <w:t> </w:t>
      </w:r>
      <w:r>
        <w:rPr>
          <w:w w:val="105"/>
        </w:rPr>
        <w:t>qual</w:t>
      </w:r>
      <w:r>
        <w:rPr>
          <w:spacing w:val="-5"/>
          <w:w w:val="105"/>
        </w:rPr>
        <w:t> </w:t>
      </w:r>
      <w:r>
        <w:rPr>
          <w:w w:val="105"/>
        </w:rPr>
        <w:t>é</w:t>
      </w:r>
      <w:r>
        <w:rPr>
          <w:spacing w:val="-5"/>
          <w:w w:val="105"/>
        </w:rPr>
        <w:t> </w:t>
      </w:r>
      <w:r>
        <w:rPr>
          <w:w w:val="105"/>
        </w:rPr>
        <w:t>frequente- mente</w:t>
      </w:r>
      <w:r>
        <w:rPr>
          <w:spacing w:val="-1"/>
          <w:w w:val="105"/>
        </w:rPr>
        <w:t> </w:t>
      </w:r>
      <w:r>
        <w:rPr>
          <w:w w:val="105"/>
        </w:rPr>
        <w:t>um</w:t>
      </w:r>
      <w:r>
        <w:rPr>
          <w:spacing w:val="-1"/>
          <w:w w:val="105"/>
        </w:rPr>
        <w:t> </w:t>
      </w:r>
      <w:r>
        <w:rPr>
          <w:w w:val="105"/>
        </w:rPr>
        <w:t>corpo</w:t>
      </w:r>
      <w:r>
        <w:rPr>
          <w:spacing w:val="-1"/>
          <w:w w:val="105"/>
        </w:rPr>
        <w:t> </w:t>
      </w:r>
      <w:r>
        <w:rPr>
          <w:w w:val="105"/>
        </w:rPr>
        <w:t>que</w:t>
      </w:r>
      <w:r>
        <w:rPr>
          <w:spacing w:val="-1"/>
          <w:w w:val="105"/>
        </w:rPr>
        <w:t> </w:t>
      </w:r>
      <w:r>
        <w:rPr>
          <w:w w:val="105"/>
        </w:rPr>
        <w:t>deveria</w:t>
      </w:r>
      <w:r>
        <w:rPr>
          <w:spacing w:val="-1"/>
          <w:w w:val="105"/>
        </w:rPr>
        <w:t> </w:t>
      </w:r>
      <w:r>
        <w:rPr>
          <w:w w:val="105"/>
        </w:rPr>
        <w:t>ser</w:t>
      </w:r>
      <w:r>
        <w:rPr>
          <w:spacing w:val="-1"/>
          <w:w w:val="105"/>
        </w:rPr>
        <w:t> </w:t>
      </w:r>
      <w:r>
        <w:rPr>
          <w:w w:val="105"/>
        </w:rPr>
        <w:t>eliminado</w:t>
      </w:r>
      <w:r>
        <w:rPr>
          <w:spacing w:val="-1"/>
          <w:w w:val="105"/>
        </w:rPr>
        <w:t> </w:t>
      </w:r>
      <w:r>
        <w:rPr>
          <w:w w:val="105"/>
        </w:rPr>
        <w:t>ou</w:t>
      </w:r>
      <w:r>
        <w:rPr>
          <w:spacing w:val="-1"/>
          <w:w w:val="105"/>
        </w:rPr>
        <w:t> </w:t>
      </w:r>
      <w:r>
        <w:rPr>
          <w:w w:val="105"/>
        </w:rPr>
        <w:t>substituído.</w:t>
      </w:r>
      <w:r>
        <w:rPr>
          <w:spacing w:val="26"/>
          <w:w w:val="105"/>
        </w:rPr>
        <w:t> </w:t>
      </w:r>
      <w:r>
        <w:rPr>
          <w:w w:val="105"/>
        </w:rPr>
        <w:t>Nota-se</w:t>
      </w:r>
      <w:r>
        <w:rPr>
          <w:spacing w:val="-1"/>
          <w:w w:val="105"/>
        </w:rPr>
        <w:t> </w:t>
      </w:r>
      <w:r>
        <w:rPr>
          <w:w w:val="105"/>
        </w:rPr>
        <w:t>que</w:t>
      </w:r>
      <w:r>
        <w:rPr>
          <w:spacing w:val="-1"/>
          <w:w w:val="105"/>
        </w:rPr>
        <w:t> </w:t>
      </w:r>
      <w:r>
        <w:rPr>
          <w:w w:val="105"/>
        </w:rPr>
        <w:t>os</w:t>
      </w:r>
      <w:r>
        <w:rPr>
          <w:spacing w:val="-1"/>
          <w:w w:val="105"/>
        </w:rPr>
        <w:t> </w:t>
      </w:r>
      <w:r>
        <w:rPr>
          <w:w w:val="105"/>
        </w:rPr>
        <w:t>nomes</w:t>
      </w:r>
      <w:r>
        <w:rPr>
          <w:spacing w:val="-1"/>
          <w:w w:val="105"/>
        </w:rPr>
        <w:t> </w:t>
      </w:r>
      <w:r>
        <w:rPr>
          <w:w w:val="105"/>
        </w:rPr>
        <w:t>dêiticos paroxítonos</w:t>
      </w:r>
      <w:r>
        <w:rPr>
          <w:w w:val="105"/>
        </w:rPr>
        <w:t> nesses</w:t>
      </w:r>
      <w:r>
        <w:rPr>
          <w:w w:val="105"/>
        </w:rPr>
        <w:t> padrões</w:t>
      </w:r>
      <w:r>
        <w:rPr>
          <w:w w:val="105"/>
        </w:rPr>
        <w:t> nominais</w:t>
      </w:r>
      <w:r>
        <w:rPr>
          <w:w w:val="105"/>
        </w:rPr>
        <w:t> estão</w:t>
      </w:r>
      <w:r>
        <w:rPr>
          <w:w w:val="105"/>
        </w:rPr>
        <w:t> associados</w:t>
      </w:r>
      <w:r>
        <w:rPr>
          <w:w w:val="105"/>
        </w:rPr>
        <w:t> não</w:t>
      </w:r>
      <w:r>
        <w:rPr>
          <w:w w:val="105"/>
        </w:rPr>
        <w:t> só</w:t>
      </w:r>
      <w:r>
        <w:rPr>
          <w:w w:val="105"/>
        </w:rPr>
        <w:t> a</w:t>
      </w:r>
      <w:r>
        <w:rPr>
          <w:w w:val="105"/>
        </w:rPr>
        <w:t> tais</w:t>
      </w:r>
      <w:r>
        <w:rPr>
          <w:w w:val="105"/>
        </w:rPr>
        <w:t> corpos</w:t>
      </w:r>
      <w:r>
        <w:rPr>
          <w:w w:val="105"/>
        </w:rPr>
        <w:t> inanimados indesejados como também a corpos humanos neutros</w:t>
      </w:r>
      <w:hyperlink w:history="true" w:anchor="_bookmark59">
        <w:r>
          <w:rPr>
            <w:w w:val="105"/>
            <w:position w:val="9"/>
            <w:sz w:val="16"/>
          </w:rPr>
          <w:t>18</w:t>
        </w:r>
      </w:hyperlink>
      <w:r>
        <w:rPr>
          <w:w w:val="105"/>
        </w:rPr>
        <w:t>.</w:t>
      </w:r>
    </w:p>
    <w:p>
      <w:pPr>
        <w:pStyle w:val="BodyText"/>
        <w:spacing w:before="9"/>
        <w:rPr>
          <w:sz w:val="9"/>
        </w:rPr>
      </w:pPr>
      <w:r>
        <w:rPr>
          <w:sz w:val="9"/>
        </w:rPr>
        <mc:AlternateContent>
          <mc:Choice Requires="wps">
            <w:drawing>
              <wp:anchor distT="0" distB="0" distL="0" distR="0" allowOverlap="1" layoutInCell="1" locked="0" behindDoc="1" simplePos="0" relativeHeight="487608320">
                <wp:simplePos x="0" y="0"/>
                <wp:positionH relativeFrom="page">
                  <wp:posOffset>914400</wp:posOffset>
                </wp:positionH>
                <wp:positionV relativeFrom="paragraph">
                  <wp:posOffset>86684</wp:posOffset>
                </wp:positionV>
                <wp:extent cx="2292985" cy="1270"/>
                <wp:effectExtent l="0" t="0" r="0" b="0"/>
                <wp:wrapTopAndBottom/>
                <wp:docPr id="133" name="Graphic 133"/>
                <wp:cNvGraphicFramePr>
                  <a:graphicFrameLocks/>
                </wp:cNvGraphicFramePr>
                <a:graphic>
                  <a:graphicData uri="http://schemas.microsoft.com/office/word/2010/wordprocessingShape">
                    <wps:wsp>
                      <wps:cNvPr id="133" name="Graphic 133"/>
                      <wps:cNvSpPr/>
                      <wps:spPr>
                        <a:xfrm>
                          <a:off x="0" y="0"/>
                          <a:ext cx="2292985" cy="1270"/>
                        </a:xfrm>
                        <a:custGeom>
                          <a:avLst/>
                          <a:gdLst/>
                          <a:ahLst/>
                          <a:cxnLst/>
                          <a:rect l="l" t="t" r="r" b="b"/>
                          <a:pathLst>
                            <a:path w="2292985" h="0">
                              <a:moveTo>
                                <a:pt x="0" y="0"/>
                              </a:moveTo>
                              <a:lnTo>
                                <a:pt x="2292438" y="0"/>
                              </a:lnTo>
                            </a:path>
                          </a:pathLst>
                        </a:custGeom>
                        <a:ln w="5054">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72pt;margin-top:6.825531pt;width:180.55pt;height:.1pt;mso-position-horizontal-relative:page;mso-position-vertical-relative:paragraph;z-index:-15708160;mso-wrap-distance-left:0;mso-wrap-distance-right:0" id="docshape104" coordorigin="1440,137" coordsize="3611,0" path="m1440,137l5050,137e" filled="false" stroked="true" strokeweight=".398pt" strokecolor="#000000">
                <v:path arrowok="t"/>
                <v:stroke dashstyle="solid"/>
                <w10:wrap type="topAndBottom"/>
              </v:shape>
            </w:pict>
          </mc:Fallback>
        </mc:AlternateContent>
      </w:r>
    </w:p>
    <w:p>
      <w:pPr>
        <w:spacing w:line="249" w:lineRule="auto" w:before="16"/>
        <w:ind w:left="23" w:right="871" w:firstLine="189"/>
        <w:jc w:val="both"/>
        <w:rPr>
          <w:rFonts w:ascii="Georgia" w:hAnsi="Georgia"/>
          <w:sz w:val="20"/>
        </w:rPr>
      </w:pPr>
      <w:r>
        <w:rPr>
          <w:rFonts w:ascii="Cambria" w:hAnsi="Cambria"/>
          <w:position w:val="7"/>
          <w:sz w:val="14"/>
        </w:rPr>
        <w:t>18</w:t>
      </w:r>
      <w:bookmarkStart w:name="_bookmark59" w:id="81"/>
      <w:bookmarkEnd w:id="81"/>
      <w:r>
        <w:rPr>
          <w:rFonts w:ascii="Cambria" w:hAnsi="Cambria"/>
          <w:spacing w:val="10"/>
          <w:position w:val="7"/>
          <w:sz w:val="14"/>
        </w:rPr>
      </w:r>
      <w:r>
        <w:rPr>
          <w:rFonts w:ascii="Georgia" w:hAnsi="Georgia"/>
          <w:sz w:val="20"/>
        </w:rPr>
        <w:t>No dia 13 de Julho de 2024, havia 4 empregos de </w:t>
      </w:r>
      <w:r>
        <w:rPr>
          <w:i/>
          <w:color w:val="7F7F7F"/>
          <w:sz w:val="20"/>
        </w:rPr>
        <w:t>êsso </w:t>
      </w:r>
      <w:r>
        <w:rPr>
          <w:rFonts w:ascii="Georgia" w:hAnsi="Georgia"/>
          <w:sz w:val="20"/>
        </w:rPr>
        <w:t>no padrão </w:t>
      </w:r>
      <w:r>
        <w:rPr>
          <w:i/>
          <w:color w:val="7F7F7F"/>
          <w:sz w:val="20"/>
        </w:rPr>
        <w:t>ele</w:t>
      </w:r>
      <w:r>
        <w:rPr>
          <w:rFonts w:ascii="Georgia" w:hAnsi="Georgia"/>
          <w:sz w:val="20"/>
        </w:rPr>
        <w:t>/</w:t>
      </w:r>
      <w:r>
        <w:rPr>
          <w:i/>
          <w:color w:val="7F7F7F"/>
          <w:sz w:val="20"/>
        </w:rPr>
        <w:t>dele</w:t>
      </w:r>
      <w:r>
        <w:rPr>
          <w:rFonts w:ascii="Cambria" w:hAnsi="Cambria"/>
          <w:sz w:val="20"/>
          <w:vertAlign w:val="subscript"/>
        </w:rPr>
        <w:t>2</w:t>
      </w:r>
      <w:r>
        <w:rPr>
          <w:rFonts w:ascii="Georgia" w:hAnsi="Georgia"/>
          <w:sz w:val="20"/>
          <w:vertAlign w:val="baseline"/>
        </w:rPr>
        <w:t>, 8 empregos no padrão </w:t>
      </w:r>
      <w:r>
        <w:rPr>
          <w:i/>
          <w:color w:val="7F7F7F"/>
          <w:sz w:val="20"/>
          <w:vertAlign w:val="baseline"/>
        </w:rPr>
        <w:t>êlo</w:t>
      </w:r>
      <w:r>
        <w:rPr>
          <w:rFonts w:ascii="Georgia" w:hAnsi="Georgia"/>
          <w:sz w:val="20"/>
          <w:vertAlign w:val="baseline"/>
        </w:rPr>
        <w:t>/</w:t>
      </w:r>
      <w:r>
        <w:rPr>
          <w:i/>
          <w:color w:val="7F7F7F"/>
          <w:sz w:val="20"/>
          <w:vertAlign w:val="baseline"/>
        </w:rPr>
        <w:t>dêlo</w:t>
      </w:r>
      <w:r>
        <w:rPr>
          <w:i/>
          <w:color w:val="7F7F7F"/>
          <w:spacing w:val="29"/>
          <w:sz w:val="20"/>
          <w:vertAlign w:val="baseline"/>
        </w:rPr>
        <w:t> </w:t>
      </w:r>
      <w:r>
        <w:rPr>
          <w:rFonts w:ascii="Georgia" w:hAnsi="Georgia"/>
          <w:sz w:val="20"/>
          <w:vertAlign w:val="baseline"/>
        </w:rPr>
        <w:t>e</w:t>
      </w:r>
      <w:r>
        <w:rPr>
          <w:rFonts w:ascii="Georgia" w:hAnsi="Georgia"/>
          <w:spacing w:val="20"/>
          <w:sz w:val="20"/>
          <w:vertAlign w:val="baseline"/>
        </w:rPr>
        <w:t> </w:t>
      </w:r>
      <w:r>
        <w:rPr>
          <w:rFonts w:ascii="Georgia" w:hAnsi="Georgia"/>
          <w:sz w:val="20"/>
          <w:vertAlign w:val="baseline"/>
        </w:rPr>
        <w:t>17</w:t>
      </w:r>
      <w:r>
        <w:rPr>
          <w:rFonts w:ascii="Georgia" w:hAnsi="Georgia"/>
          <w:spacing w:val="20"/>
          <w:sz w:val="20"/>
          <w:vertAlign w:val="baseline"/>
        </w:rPr>
        <w:t> </w:t>
      </w:r>
      <w:r>
        <w:rPr>
          <w:rFonts w:ascii="Georgia" w:hAnsi="Georgia"/>
          <w:sz w:val="20"/>
          <w:vertAlign w:val="baseline"/>
        </w:rPr>
        <w:t>empregos</w:t>
      </w:r>
      <w:r>
        <w:rPr>
          <w:rFonts w:ascii="Georgia" w:hAnsi="Georgia"/>
          <w:spacing w:val="20"/>
          <w:sz w:val="20"/>
          <w:vertAlign w:val="baseline"/>
        </w:rPr>
        <w:t> </w:t>
      </w:r>
      <w:r>
        <w:rPr>
          <w:rFonts w:ascii="Georgia" w:hAnsi="Georgia"/>
          <w:sz w:val="20"/>
          <w:vertAlign w:val="baseline"/>
        </w:rPr>
        <w:t>no</w:t>
      </w:r>
      <w:r>
        <w:rPr>
          <w:rFonts w:ascii="Georgia" w:hAnsi="Georgia"/>
          <w:spacing w:val="20"/>
          <w:sz w:val="20"/>
          <w:vertAlign w:val="baseline"/>
        </w:rPr>
        <w:t> </w:t>
      </w:r>
      <w:r>
        <w:rPr>
          <w:rFonts w:ascii="Georgia" w:hAnsi="Georgia"/>
          <w:sz w:val="20"/>
          <w:vertAlign w:val="baseline"/>
        </w:rPr>
        <w:t>padrão</w:t>
      </w:r>
      <w:r>
        <w:rPr>
          <w:rFonts w:ascii="Georgia" w:hAnsi="Georgia"/>
          <w:spacing w:val="20"/>
          <w:sz w:val="20"/>
          <w:vertAlign w:val="baseline"/>
        </w:rPr>
        <w:t> </w:t>
      </w:r>
      <w:r>
        <w:rPr>
          <w:i/>
          <w:color w:val="7F7F7F"/>
          <w:sz w:val="20"/>
          <w:vertAlign w:val="baseline"/>
        </w:rPr>
        <w:t>êsso</w:t>
      </w:r>
      <w:r>
        <w:rPr>
          <w:rFonts w:ascii="Georgia" w:hAnsi="Georgia"/>
          <w:sz w:val="20"/>
          <w:vertAlign w:val="baseline"/>
        </w:rPr>
        <w:t>.</w:t>
      </w:r>
      <w:r>
        <w:rPr>
          <w:rFonts w:ascii="Georgia" w:hAnsi="Georgia"/>
          <w:spacing w:val="40"/>
          <w:sz w:val="20"/>
          <w:vertAlign w:val="baseline"/>
        </w:rPr>
        <w:t> </w:t>
      </w:r>
      <w:r>
        <w:rPr>
          <w:rFonts w:ascii="Georgia" w:hAnsi="Georgia"/>
          <w:sz w:val="20"/>
          <w:vertAlign w:val="baseline"/>
        </w:rPr>
        <w:t>Há</w:t>
      </w:r>
      <w:r>
        <w:rPr>
          <w:rFonts w:ascii="Georgia" w:hAnsi="Georgia"/>
          <w:spacing w:val="20"/>
          <w:sz w:val="20"/>
          <w:vertAlign w:val="baseline"/>
        </w:rPr>
        <w:t> </w:t>
      </w:r>
      <w:r>
        <w:rPr>
          <w:rFonts w:ascii="Georgia" w:hAnsi="Georgia"/>
          <w:sz w:val="20"/>
          <w:vertAlign w:val="baseline"/>
        </w:rPr>
        <w:t>uma</w:t>
      </w:r>
      <w:r>
        <w:rPr>
          <w:rFonts w:ascii="Georgia" w:hAnsi="Georgia"/>
          <w:spacing w:val="20"/>
          <w:sz w:val="20"/>
          <w:vertAlign w:val="baseline"/>
        </w:rPr>
        <w:t> </w:t>
      </w:r>
      <w:r>
        <w:rPr>
          <w:rFonts w:ascii="Georgia" w:hAnsi="Georgia"/>
          <w:sz w:val="20"/>
          <w:vertAlign w:val="baseline"/>
        </w:rPr>
        <w:t>preferência</w:t>
      </w:r>
      <w:r>
        <w:rPr>
          <w:rFonts w:ascii="Georgia" w:hAnsi="Georgia"/>
          <w:spacing w:val="20"/>
          <w:sz w:val="20"/>
          <w:vertAlign w:val="baseline"/>
        </w:rPr>
        <w:t> </w:t>
      </w:r>
      <w:r>
        <w:rPr>
          <w:rFonts w:ascii="Georgia" w:hAnsi="Georgia"/>
          <w:sz w:val="20"/>
          <w:vertAlign w:val="baseline"/>
        </w:rPr>
        <w:t>de</w:t>
      </w:r>
      <w:r>
        <w:rPr>
          <w:rFonts w:ascii="Georgia" w:hAnsi="Georgia"/>
          <w:spacing w:val="20"/>
          <w:sz w:val="20"/>
          <w:vertAlign w:val="baseline"/>
        </w:rPr>
        <w:t> </w:t>
      </w:r>
      <w:r>
        <w:rPr>
          <w:rFonts w:ascii="Georgia" w:hAnsi="Georgia"/>
          <w:sz w:val="20"/>
          <w:vertAlign w:val="baseline"/>
        </w:rPr>
        <w:t>E-S-S-O</w:t>
      </w:r>
      <w:r>
        <w:rPr>
          <w:rFonts w:ascii="Georgia" w:hAnsi="Georgia"/>
          <w:spacing w:val="20"/>
          <w:sz w:val="20"/>
          <w:vertAlign w:val="baseline"/>
        </w:rPr>
        <w:t> </w:t>
      </w:r>
      <w:r>
        <w:rPr>
          <w:rFonts w:ascii="Georgia" w:hAnsi="Georgia"/>
          <w:sz w:val="20"/>
          <w:vertAlign w:val="baseline"/>
        </w:rPr>
        <w:t>para</w:t>
      </w:r>
      <w:r>
        <w:rPr>
          <w:rFonts w:ascii="Georgia" w:hAnsi="Georgia"/>
          <w:spacing w:val="20"/>
          <w:sz w:val="20"/>
          <w:vertAlign w:val="baseline"/>
        </w:rPr>
        <w:t> </w:t>
      </w:r>
      <w:r>
        <w:rPr>
          <w:rFonts w:ascii="Georgia" w:hAnsi="Georgia"/>
          <w:sz w:val="20"/>
          <w:vertAlign w:val="baseline"/>
        </w:rPr>
        <w:t>o</w:t>
      </w:r>
      <w:r>
        <w:rPr>
          <w:rFonts w:ascii="Georgia" w:hAnsi="Georgia"/>
          <w:spacing w:val="20"/>
          <w:sz w:val="20"/>
          <w:vertAlign w:val="baseline"/>
        </w:rPr>
        <w:t> </w:t>
      </w:r>
      <w:r>
        <w:rPr>
          <w:rFonts w:ascii="Georgia" w:hAnsi="Georgia"/>
          <w:sz w:val="20"/>
          <w:vertAlign w:val="baseline"/>
        </w:rPr>
        <w:t>padrão</w:t>
      </w:r>
      <w:r>
        <w:rPr>
          <w:rFonts w:ascii="Georgia" w:hAnsi="Georgia"/>
          <w:spacing w:val="21"/>
          <w:sz w:val="20"/>
          <w:vertAlign w:val="baseline"/>
        </w:rPr>
        <w:t> </w:t>
      </w:r>
      <w:r>
        <w:rPr>
          <w:i/>
          <w:color w:val="7F7F7F"/>
          <w:sz w:val="20"/>
          <w:vertAlign w:val="baseline"/>
        </w:rPr>
        <w:t>ele</w:t>
      </w:r>
      <w:r>
        <w:rPr>
          <w:rFonts w:ascii="Georgia" w:hAnsi="Georgia"/>
          <w:sz w:val="20"/>
          <w:vertAlign w:val="baseline"/>
        </w:rPr>
        <w:t>/</w:t>
      </w:r>
      <w:r>
        <w:rPr>
          <w:i/>
          <w:color w:val="7F7F7F"/>
          <w:sz w:val="20"/>
          <w:vertAlign w:val="baseline"/>
        </w:rPr>
        <w:t>dele</w:t>
      </w:r>
      <w:r>
        <w:rPr>
          <w:i/>
          <w:color w:val="7F7F7F"/>
          <w:spacing w:val="30"/>
          <w:sz w:val="20"/>
          <w:vertAlign w:val="baseline"/>
        </w:rPr>
        <w:t> </w:t>
      </w:r>
      <w:r>
        <w:rPr>
          <w:rFonts w:ascii="Georgia" w:hAnsi="Georgia"/>
          <w:sz w:val="20"/>
          <w:vertAlign w:val="baseline"/>
        </w:rPr>
        <w:t>e</w:t>
      </w:r>
      <w:r>
        <w:rPr>
          <w:rFonts w:ascii="Georgia" w:hAnsi="Georgia"/>
          <w:spacing w:val="20"/>
          <w:sz w:val="20"/>
          <w:vertAlign w:val="baseline"/>
        </w:rPr>
        <w:t> </w:t>
      </w:r>
      <w:r>
        <w:rPr>
          <w:rFonts w:ascii="Georgia" w:hAnsi="Georgia"/>
          <w:sz w:val="20"/>
          <w:vertAlign w:val="baseline"/>
        </w:rPr>
        <w:t>de E-S-S-U para o padrão </w:t>
      </w:r>
      <w:r>
        <w:rPr>
          <w:i/>
          <w:color w:val="7F7F7F"/>
          <w:sz w:val="20"/>
          <w:vertAlign w:val="baseline"/>
        </w:rPr>
        <w:t>êlo</w:t>
      </w:r>
      <w:r>
        <w:rPr>
          <w:rFonts w:ascii="Georgia" w:hAnsi="Georgia"/>
          <w:sz w:val="20"/>
          <w:vertAlign w:val="baseline"/>
        </w:rPr>
        <w:t>/</w:t>
      </w:r>
      <w:r>
        <w:rPr>
          <w:i/>
          <w:color w:val="7F7F7F"/>
          <w:sz w:val="20"/>
          <w:vertAlign w:val="baseline"/>
        </w:rPr>
        <w:t>dêlo</w:t>
      </w:r>
      <w:r>
        <w:rPr>
          <w:rFonts w:ascii="Georgia" w:hAnsi="Georgia"/>
          <w:sz w:val="20"/>
          <w:vertAlign w:val="baseline"/>
        </w:rPr>
        <w:t>.</w:t>
      </w:r>
      <w:r>
        <w:rPr>
          <w:rFonts w:ascii="Georgia" w:hAnsi="Georgia"/>
          <w:spacing w:val="35"/>
          <w:sz w:val="20"/>
          <w:vertAlign w:val="baseline"/>
        </w:rPr>
        <w:t> </w:t>
      </w:r>
      <w:r>
        <w:rPr>
          <w:rFonts w:ascii="Georgia" w:hAnsi="Georgia"/>
          <w:sz w:val="20"/>
          <w:vertAlign w:val="baseline"/>
        </w:rPr>
        <w:t>Ambos os modos de soletrar realizam o padrão </w:t>
      </w:r>
      <w:r>
        <w:rPr>
          <w:i/>
          <w:color w:val="7F7F7F"/>
          <w:sz w:val="20"/>
          <w:vertAlign w:val="baseline"/>
        </w:rPr>
        <w:t>êsso</w:t>
      </w:r>
      <w:r>
        <w:rPr>
          <w:rFonts w:ascii="Georgia" w:hAnsi="Georgia"/>
          <w:sz w:val="20"/>
          <w:vertAlign w:val="baseline"/>
        </w:rPr>
        <w:t>.</w:t>
      </w:r>
    </w:p>
    <w:p>
      <w:pPr>
        <w:spacing w:after="0" w:line="249" w:lineRule="auto"/>
        <w:jc w:val="both"/>
        <w:rPr>
          <w:rFonts w:ascii="Georgia" w:hAnsi="Georgia"/>
          <w:sz w:val="20"/>
        </w:rPr>
        <w:sectPr>
          <w:type w:val="continuous"/>
          <w:pgSz w:w="11910" w:h="16840"/>
          <w:pgMar w:header="819" w:footer="0" w:top="1920" w:bottom="280" w:left="1417" w:right="566"/>
        </w:sectPr>
      </w:pPr>
    </w:p>
    <w:p>
      <w:pPr>
        <w:pStyle w:val="BodyText"/>
        <w:spacing w:before="61"/>
        <w:rPr>
          <w:rFonts w:ascii="Georgia"/>
        </w:rPr>
      </w:pPr>
    </w:p>
    <w:p>
      <w:pPr>
        <w:pStyle w:val="BodyText"/>
        <w:spacing w:line="252" w:lineRule="auto" w:before="1"/>
        <w:ind w:left="23" w:right="871" w:firstLine="351"/>
        <w:jc w:val="both"/>
      </w:pPr>
      <w:r>
        <w:rPr>
          <w:w w:val="105"/>
        </w:rPr>
        <w:t>Apesar de similares, os padrões nominais análogos aqui discutidos não são idênticos como</w:t>
      </w:r>
      <w:r>
        <w:rPr>
          <w:w w:val="105"/>
        </w:rPr>
        <w:t> é</w:t>
      </w:r>
      <w:r>
        <w:rPr>
          <w:w w:val="105"/>
        </w:rPr>
        <w:t> o</w:t>
      </w:r>
      <w:r>
        <w:rPr>
          <w:w w:val="105"/>
        </w:rPr>
        <w:t> caso</w:t>
      </w:r>
      <w:r>
        <w:rPr>
          <w:w w:val="105"/>
        </w:rPr>
        <w:t> do</w:t>
      </w:r>
      <w:r>
        <w:rPr>
          <w:w w:val="105"/>
        </w:rPr>
        <w:t> padrão</w:t>
      </w:r>
      <w:r>
        <w:rPr>
          <w:w w:val="105"/>
        </w:rPr>
        <w:t> nominal</w:t>
      </w:r>
      <w:r>
        <w:rPr>
          <w:w w:val="105"/>
        </w:rPr>
        <w:t> </w:t>
      </w:r>
      <w:r>
        <w:rPr>
          <w:i/>
          <w:color w:val="7F7F7F"/>
          <w:w w:val="105"/>
        </w:rPr>
        <w:t>isso</w:t>
      </w:r>
      <w:r>
        <w:rPr>
          <w:i/>
          <w:color w:val="7F7F7F"/>
          <w:w w:val="105"/>
        </w:rPr>
        <w:t> (essa)</w:t>
      </w:r>
      <w:r>
        <w:rPr>
          <w:w w:val="105"/>
        </w:rPr>
        <w:t>,</w:t>
      </w:r>
      <w:r>
        <w:rPr>
          <w:w w:val="105"/>
        </w:rPr>
        <w:t> que</w:t>
      </w:r>
      <w:r>
        <w:rPr>
          <w:w w:val="105"/>
        </w:rPr>
        <w:t> é</w:t>
      </w:r>
      <w:r>
        <w:rPr>
          <w:w w:val="105"/>
        </w:rPr>
        <w:t> comum</w:t>
      </w:r>
      <w:r>
        <w:rPr>
          <w:w w:val="105"/>
        </w:rPr>
        <w:t> aos</w:t>
      </w:r>
      <w:r>
        <w:rPr>
          <w:w w:val="105"/>
        </w:rPr>
        <w:t> grupos</w:t>
      </w:r>
      <w:r>
        <w:rPr>
          <w:w w:val="105"/>
        </w:rPr>
        <w:t> nominais</w:t>
      </w:r>
      <w:r>
        <w:rPr>
          <w:w w:val="105"/>
        </w:rPr>
        <w:t> </w:t>
      </w:r>
      <w:r>
        <w:rPr>
          <w:i/>
          <w:color w:val="7F7F7F"/>
          <w:w w:val="105"/>
        </w:rPr>
        <w:t>a McDonald’s</w:t>
      </w:r>
      <w:r>
        <w:rPr>
          <w:i/>
          <w:color w:val="7F7F7F"/>
          <w:spacing w:val="-3"/>
          <w:w w:val="105"/>
        </w:rPr>
        <w:t> </w:t>
      </w:r>
      <w:r>
        <w:rPr>
          <w:i/>
          <w:color w:val="7F7F7F"/>
          <w:w w:val="105"/>
        </w:rPr>
        <w:t>assombrada </w:t>
      </w:r>
      <w:r>
        <w:rPr>
          <w:w w:val="105"/>
        </w:rPr>
        <w:t>e</w:t>
      </w:r>
      <w:r>
        <w:rPr>
          <w:spacing w:val="-8"/>
          <w:w w:val="105"/>
        </w:rPr>
        <w:t> </w:t>
      </w:r>
      <w:r>
        <w:rPr>
          <w:i/>
          <w:color w:val="7F7F7F"/>
          <w:w w:val="105"/>
        </w:rPr>
        <w:t>a</w:t>
      </w:r>
      <w:r>
        <w:rPr>
          <w:i/>
          <w:color w:val="7F7F7F"/>
          <w:spacing w:val="-3"/>
          <w:w w:val="105"/>
        </w:rPr>
        <w:t> </w:t>
      </w:r>
      <w:r>
        <w:rPr>
          <w:i/>
          <w:color w:val="7F7F7F"/>
          <w:w w:val="105"/>
        </w:rPr>
        <w:t>casa</w:t>
      </w:r>
      <w:r>
        <w:rPr>
          <w:i/>
          <w:color w:val="7F7F7F"/>
          <w:spacing w:val="-3"/>
          <w:w w:val="105"/>
        </w:rPr>
        <w:t> </w:t>
      </w:r>
      <w:r>
        <w:rPr>
          <w:i/>
          <w:color w:val="7F7F7F"/>
          <w:w w:val="105"/>
        </w:rPr>
        <w:t>assombrada</w:t>
      </w:r>
      <w:r>
        <w:rPr>
          <w:w w:val="105"/>
        </w:rPr>
        <w:t>.</w:t>
      </w:r>
      <w:r>
        <w:rPr>
          <w:w w:val="105"/>
        </w:rPr>
        <w:t> Por</w:t>
      </w:r>
      <w:r>
        <w:rPr>
          <w:spacing w:val="-8"/>
          <w:w w:val="105"/>
        </w:rPr>
        <w:t> </w:t>
      </w:r>
      <w:r>
        <w:rPr>
          <w:w w:val="105"/>
        </w:rPr>
        <w:t>exemplo,</w:t>
      </w:r>
      <w:r>
        <w:rPr>
          <w:spacing w:val="-7"/>
          <w:w w:val="105"/>
        </w:rPr>
        <w:t> </w:t>
      </w:r>
      <w:r>
        <w:rPr>
          <w:w w:val="105"/>
        </w:rPr>
        <w:t>os</w:t>
      </w:r>
      <w:r>
        <w:rPr>
          <w:spacing w:val="-8"/>
          <w:w w:val="105"/>
        </w:rPr>
        <w:t> </w:t>
      </w:r>
      <w:r>
        <w:rPr>
          <w:w w:val="105"/>
        </w:rPr>
        <w:t>pronomes</w:t>
      </w:r>
      <w:r>
        <w:rPr>
          <w:spacing w:val="-8"/>
          <w:w w:val="105"/>
        </w:rPr>
        <w:t> </w:t>
      </w:r>
      <w:r>
        <w:rPr>
          <w:i/>
          <w:color w:val="7F7F7F"/>
          <w:w w:val="105"/>
        </w:rPr>
        <w:t>êlo</w:t>
      </w:r>
      <w:r>
        <w:rPr>
          <w:w w:val="105"/>
        </w:rPr>
        <w:t>,</w:t>
      </w:r>
      <w:r>
        <w:rPr>
          <w:spacing w:val="-8"/>
          <w:w w:val="105"/>
        </w:rPr>
        <w:t> </w:t>
      </w:r>
      <w:r>
        <w:rPr>
          <w:i/>
          <w:color w:val="7F7F7F"/>
          <w:w w:val="105"/>
        </w:rPr>
        <w:t>ile</w:t>
      </w:r>
      <w:r>
        <w:rPr>
          <w:w w:val="105"/>
        </w:rPr>
        <w:t>,</w:t>
      </w:r>
      <w:r>
        <w:rPr>
          <w:spacing w:val="-8"/>
          <w:w w:val="105"/>
        </w:rPr>
        <w:t> </w:t>
      </w:r>
      <w:r>
        <w:rPr>
          <w:i/>
          <w:color w:val="7F7F7F"/>
          <w:w w:val="105"/>
        </w:rPr>
        <w:t>le</w:t>
      </w:r>
      <w:r>
        <w:rPr>
          <w:w w:val="105"/>
        </w:rPr>
        <w:t>,</w:t>
      </w:r>
      <w:r>
        <w:rPr>
          <w:spacing w:val="-8"/>
          <w:w w:val="105"/>
        </w:rPr>
        <w:t> </w:t>
      </w:r>
      <w:r>
        <w:rPr>
          <w:i/>
          <w:color w:val="7F7F7F"/>
          <w:w w:val="105"/>
        </w:rPr>
        <w:t>ne</w:t>
      </w:r>
      <w:r>
        <w:rPr>
          <w:w w:val="105"/>
        </w:rPr>
        <w:t>, </w:t>
      </w:r>
      <w:r>
        <w:rPr>
          <w:i/>
          <w:color w:val="7F7F7F"/>
          <w:w w:val="105"/>
        </w:rPr>
        <w:t>e</w:t>
      </w:r>
      <w:r>
        <w:rPr>
          <w:i/>
          <w:color w:val="7F7F7F"/>
          <w:spacing w:val="34"/>
          <w:w w:val="105"/>
        </w:rPr>
        <w:t> </w:t>
      </w:r>
      <w:r>
        <w:rPr>
          <w:w w:val="105"/>
        </w:rPr>
        <w:t>assim</w:t>
      </w:r>
      <w:r>
        <w:rPr>
          <w:w w:val="105"/>
        </w:rPr>
        <w:t> como</w:t>
      </w:r>
      <w:r>
        <w:rPr>
          <w:w w:val="105"/>
        </w:rPr>
        <w:t> o</w:t>
      </w:r>
      <w:r>
        <w:rPr>
          <w:w w:val="105"/>
        </w:rPr>
        <w:t> adnome</w:t>
      </w:r>
      <w:r>
        <w:rPr>
          <w:w w:val="105"/>
        </w:rPr>
        <w:t> </w:t>
      </w:r>
      <w:r>
        <w:rPr>
          <w:i/>
          <w:color w:val="7F7F7F"/>
          <w:w w:val="105"/>
        </w:rPr>
        <w:t>e</w:t>
      </w:r>
      <w:r>
        <w:rPr>
          <w:i/>
          <w:color w:val="7F7F7F"/>
          <w:spacing w:val="34"/>
          <w:w w:val="105"/>
        </w:rPr>
        <w:t> </w:t>
      </w:r>
      <w:r>
        <w:rPr>
          <w:w w:val="105"/>
        </w:rPr>
        <w:t>não</w:t>
      </w:r>
      <w:r>
        <w:rPr>
          <w:w w:val="105"/>
        </w:rPr>
        <w:t> são</w:t>
      </w:r>
      <w:r>
        <w:rPr>
          <w:w w:val="105"/>
        </w:rPr>
        <w:t> empregados</w:t>
      </w:r>
      <w:r>
        <w:rPr>
          <w:w w:val="105"/>
        </w:rPr>
        <w:t> para</w:t>
      </w:r>
      <w:r>
        <w:rPr>
          <w:w w:val="105"/>
        </w:rPr>
        <w:t> corpos</w:t>
      </w:r>
      <w:r>
        <w:rPr>
          <w:w w:val="105"/>
        </w:rPr>
        <w:t> não-humanos</w:t>
      </w:r>
      <w:r>
        <w:rPr>
          <w:w w:val="105"/>
        </w:rPr>
        <w:t> como</w:t>
      </w:r>
      <w:r>
        <w:rPr>
          <w:w w:val="105"/>
        </w:rPr>
        <w:t> troços. As</w:t>
      </w:r>
      <w:r>
        <w:rPr>
          <w:w w:val="105"/>
        </w:rPr>
        <w:t> frequências</w:t>
      </w:r>
      <w:r>
        <w:rPr>
          <w:w w:val="105"/>
        </w:rPr>
        <w:t> dos</w:t>
      </w:r>
      <w:r>
        <w:rPr>
          <w:w w:val="105"/>
        </w:rPr>
        <w:t> pronomes</w:t>
      </w:r>
      <w:r>
        <w:rPr>
          <w:w w:val="105"/>
        </w:rPr>
        <w:t> em</w:t>
      </w:r>
      <w:r>
        <w:rPr>
          <w:w w:val="105"/>
        </w:rPr>
        <w:t> comum</w:t>
      </w:r>
      <w:r>
        <w:rPr>
          <w:w w:val="105"/>
        </w:rPr>
        <w:t> e</w:t>
      </w:r>
      <w:r>
        <w:rPr>
          <w:w w:val="105"/>
        </w:rPr>
        <w:t> da</w:t>
      </w:r>
      <w:r>
        <w:rPr>
          <w:w w:val="105"/>
        </w:rPr>
        <w:t> elipses</w:t>
      </w:r>
      <w:r>
        <w:rPr>
          <w:w w:val="105"/>
        </w:rPr>
        <w:t> coesivas</w:t>
      </w:r>
      <w:r>
        <w:rPr>
          <w:w w:val="105"/>
        </w:rPr>
        <w:t> também</w:t>
      </w:r>
      <w:r>
        <w:rPr>
          <w:w w:val="105"/>
        </w:rPr>
        <w:t> são</w:t>
      </w:r>
      <w:r>
        <w:rPr>
          <w:w w:val="105"/>
        </w:rPr>
        <w:t> diferentes. Portanto, as analogias entre os padrões </w:t>
      </w:r>
      <w:r>
        <w:rPr>
          <w:i/>
          <w:color w:val="7F7F7F"/>
          <w:w w:val="105"/>
        </w:rPr>
        <w:t>êlo/dêlo </w:t>
      </w:r>
      <w:r>
        <w:rPr>
          <w:w w:val="105"/>
        </w:rPr>
        <w:t>e </w:t>
      </w:r>
      <w:r>
        <w:rPr>
          <w:i/>
          <w:color w:val="7F7F7F"/>
          <w:w w:val="105"/>
        </w:rPr>
        <w:t>êsso </w:t>
      </w:r>
      <w:r>
        <w:rPr>
          <w:w w:val="105"/>
        </w:rPr>
        <w:t>e entre </w:t>
      </w:r>
      <w:r>
        <w:rPr>
          <w:i/>
          <w:color w:val="7F7F7F"/>
          <w:w w:val="105"/>
        </w:rPr>
        <w:t>ile/dile </w:t>
      </w:r>
      <w:r>
        <w:rPr>
          <w:w w:val="105"/>
        </w:rPr>
        <w:t>e </w:t>
      </w:r>
      <w:r>
        <w:rPr>
          <w:i/>
          <w:color w:val="7F7F7F"/>
          <w:w w:val="105"/>
        </w:rPr>
        <w:t>isse </w:t>
      </w:r>
      <w:r>
        <w:rPr>
          <w:w w:val="105"/>
        </w:rPr>
        <w:t>são parciais. Todavida,</w:t>
      </w:r>
      <w:r>
        <w:rPr>
          <w:w w:val="105"/>
        </w:rPr>
        <w:t> essas</w:t>
      </w:r>
      <w:r>
        <w:rPr>
          <w:w w:val="105"/>
        </w:rPr>
        <w:t> analogias</w:t>
      </w:r>
      <w:r>
        <w:rPr>
          <w:w w:val="105"/>
        </w:rPr>
        <w:t> formais</w:t>
      </w:r>
      <w:r>
        <w:rPr>
          <w:w w:val="105"/>
        </w:rPr>
        <w:t> entre</w:t>
      </w:r>
      <w:r>
        <w:rPr>
          <w:w w:val="105"/>
        </w:rPr>
        <w:t> os</w:t>
      </w:r>
      <w:r>
        <w:rPr>
          <w:w w:val="105"/>
        </w:rPr>
        <w:t> novos</w:t>
      </w:r>
      <w:r>
        <w:rPr>
          <w:w w:val="105"/>
        </w:rPr>
        <w:t> padrões</w:t>
      </w:r>
      <w:r>
        <w:rPr>
          <w:w w:val="105"/>
        </w:rPr>
        <w:t> surgiram</w:t>
      </w:r>
      <w:r>
        <w:rPr>
          <w:w w:val="105"/>
        </w:rPr>
        <w:t> concomitantemente com</w:t>
      </w:r>
      <w:r>
        <w:rPr>
          <w:w w:val="105"/>
        </w:rPr>
        <w:t> eles,</w:t>
      </w:r>
      <w:r>
        <w:rPr>
          <w:w w:val="105"/>
        </w:rPr>
        <w:t> o</w:t>
      </w:r>
      <w:r>
        <w:rPr>
          <w:w w:val="105"/>
        </w:rPr>
        <w:t> que</w:t>
      </w:r>
      <w:r>
        <w:rPr>
          <w:w w:val="105"/>
        </w:rPr>
        <w:t> sugere</w:t>
      </w:r>
      <w:r>
        <w:rPr>
          <w:w w:val="105"/>
        </w:rPr>
        <w:t> uma</w:t>
      </w:r>
      <w:r>
        <w:rPr>
          <w:w w:val="105"/>
        </w:rPr>
        <w:t> gênese</w:t>
      </w:r>
      <w:r>
        <w:rPr>
          <w:w w:val="105"/>
        </w:rPr>
        <w:t> conjunta</w:t>
      </w:r>
      <w:r>
        <w:rPr>
          <w:w w:val="105"/>
        </w:rPr>
        <w:t> na</w:t>
      </w:r>
      <w:r>
        <w:rPr>
          <w:w w:val="105"/>
        </w:rPr>
        <w:t> qual</w:t>
      </w:r>
      <w:r>
        <w:rPr>
          <w:w w:val="105"/>
        </w:rPr>
        <w:t> as</w:t>
      </w:r>
      <w:r>
        <w:rPr>
          <w:w w:val="105"/>
        </w:rPr>
        <w:t> recombinações</w:t>
      </w:r>
      <w:r>
        <w:rPr>
          <w:w w:val="105"/>
        </w:rPr>
        <w:t> de</w:t>
      </w:r>
      <w:r>
        <w:rPr>
          <w:w w:val="105"/>
        </w:rPr>
        <w:t> morfemas</w:t>
      </w:r>
      <w:r>
        <w:rPr>
          <w:w w:val="105"/>
        </w:rPr>
        <w:t> de gênero construam sentidos experienciais análogos.</w:t>
      </w:r>
    </w:p>
    <w:p>
      <w:pPr>
        <w:pStyle w:val="BodyText"/>
        <w:spacing w:line="252" w:lineRule="auto"/>
        <w:ind w:left="23" w:right="870" w:firstLine="351"/>
        <w:jc w:val="both"/>
      </w:pPr>
      <w:r>
        <w:rPr>
          <w:w w:val="105"/>
        </w:rPr>
        <w:t>Ou</w:t>
      </w:r>
      <w:r>
        <w:rPr>
          <w:w w:val="105"/>
        </w:rPr>
        <w:t> seja,</w:t>
      </w:r>
      <w:r>
        <w:rPr>
          <w:w w:val="105"/>
        </w:rPr>
        <w:t> ainda</w:t>
      </w:r>
      <w:r>
        <w:rPr>
          <w:w w:val="105"/>
        </w:rPr>
        <w:t> que</w:t>
      </w:r>
      <w:r>
        <w:rPr>
          <w:w w:val="105"/>
        </w:rPr>
        <w:t> nos</w:t>
      </w:r>
      <w:r>
        <w:rPr>
          <w:w w:val="105"/>
        </w:rPr>
        <w:t> grupos</w:t>
      </w:r>
      <w:r>
        <w:rPr>
          <w:w w:val="105"/>
        </w:rPr>
        <w:t> que</w:t>
      </w:r>
      <w:r>
        <w:rPr>
          <w:w w:val="105"/>
        </w:rPr>
        <w:t> acolhem</w:t>
      </w:r>
      <w:r>
        <w:rPr>
          <w:w w:val="105"/>
        </w:rPr>
        <w:t> pessoas</w:t>
      </w:r>
      <w:r>
        <w:rPr>
          <w:w w:val="105"/>
        </w:rPr>
        <w:t> </w:t>
      </w:r>
      <w:r>
        <w:rPr>
          <w:color w:val="7F7F7F"/>
          <w:w w:val="105"/>
        </w:rPr>
        <w:t>‘neutras’</w:t>
      </w:r>
      <w:r>
        <w:rPr>
          <w:color w:val="7F7F7F"/>
          <w:w w:val="105"/>
        </w:rPr>
        <w:t> </w:t>
      </w:r>
      <w:r>
        <w:rPr>
          <w:w w:val="105"/>
        </w:rPr>
        <w:t>tenha</w:t>
      </w:r>
      <w:r>
        <w:rPr>
          <w:w w:val="105"/>
        </w:rPr>
        <w:t> se</w:t>
      </w:r>
      <w:r>
        <w:rPr>
          <w:w w:val="105"/>
        </w:rPr>
        <w:t> conseguido efetivamente</w:t>
      </w:r>
      <w:r>
        <w:rPr>
          <w:spacing w:val="-9"/>
          <w:w w:val="105"/>
        </w:rPr>
        <w:t> </w:t>
      </w:r>
      <w:r>
        <w:rPr>
          <w:w w:val="105"/>
        </w:rPr>
        <w:t>construir</w:t>
      </w:r>
      <w:r>
        <w:rPr>
          <w:spacing w:val="-9"/>
          <w:w w:val="105"/>
        </w:rPr>
        <w:t> </w:t>
      </w:r>
      <w:r>
        <w:rPr>
          <w:w w:val="105"/>
        </w:rPr>
        <w:t>um</w:t>
      </w:r>
      <w:r>
        <w:rPr>
          <w:spacing w:val="-9"/>
          <w:w w:val="105"/>
        </w:rPr>
        <w:t> </w:t>
      </w:r>
      <w:r>
        <w:rPr>
          <w:color w:val="7F7F7F"/>
          <w:w w:val="105"/>
        </w:rPr>
        <w:t>‘gênero</w:t>
      </w:r>
      <w:r>
        <w:rPr>
          <w:color w:val="7F7F7F"/>
          <w:spacing w:val="-9"/>
          <w:w w:val="105"/>
        </w:rPr>
        <w:t> </w:t>
      </w:r>
      <w:r>
        <w:rPr>
          <w:color w:val="7F7F7F"/>
          <w:w w:val="105"/>
        </w:rPr>
        <w:t>neutro’</w:t>
      </w:r>
      <w:r>
        <w:rPr>
          <w:color w:val="7F7F7F"/>
          <w:spacing w:val="-9"/>
          <w:w w:val="105"/>
        </w:rPr>
        <w:t> </w:t>
      </w:r>
      <w:r>
        <w:rPr>
          <w:w w:val="105"/>
        </w:rPr>
        <w:t>para</w:t>
      </w:r>
      <w:r>
        <w:rPr>
          <w:spacing w:val="-9"/>
          <w:w w:val="105"/>
        </w:rPr>
        <w:t> </w:t>
      </w:r>
      <w:r>
        <w:rPr>
          <w:w w:val="105"/>
        </w:rPr>
        <w:t>corpos</w:t>
      </w:r>
      <w:r>
        <w:rPr>
          <w:spacing w:val="-9"/>
          <w:w w:val="105"/>
        </w:rPr>
        <w:t> </w:t>
      </w:r>
      <w:r>
        <w:rPr>
          <w:w w:val="105"/>
        </w:rPr>
        <w:t>humanos</w:t>
      </w:r>
      <w:r>
        <w:rPr>
          <w:spacing w:val="-9"/>
          <w:w w:val="105"/>
        </w:rPr>
        <w:t> </w:t>
      </w:r>
      <w:r>
        <w:rPr>
          <w:w w:val="105"/>
        </w:rPr>
        <w:t>com</w:t>
      </w:r>
      <w:r>
        <w:rPr>
          <w:spacing w:val="-9"/>
          <w:w w:val="105"/>
        </w:rPr>
        <w:t> </w:t>
      </w:r>
      <w:r>
        <w:rPr>
          <w:w w:val="105"/>
        </w:rPr>
        <w:t>os</w:t>
      </w:r>
      <w:r>
        <w:rPr>
          <w:spacing w:val="-9"/>
          <w:w w:val="105"/>
        </w:rPr>
        <w:t> </w:t>
      </w:r>
      <w:r>
        <w:rPr>
          <w:w w:val="105"/>
        </w:rPr>
        <w:t>padrões</w:t>
      </w:r>
      <w:r>
        <w:rPr>
          <w:spacing w:val="-9"/>
          <w:w w:val="105"/>
        </w:rPr>
        <w:t> </w:t>
      </w:r>
      <w:r>
        <w:rPr>
          <w:w w:val="105"/>
        </w:rPr>
        <w:t>nominais </w:t>
      </w:r>
      <w:r>
        <w:rPr>
          <w:i/>
          <w:color w:val="7F7F7F"/>
          <w:w w:val="105"/>
        </w:rPr>
        <w:t>êlo/dêlo</w:t>
      </w:r>
      <w:r>
        <w:rPr>
          <w:i/>
          <w:color w:val="7F7F7F"/>
          <w:w w:val="105"/>
        </w:rPr>
        <w:t> </w:t>
      </w:r>
      <w:r>
        <w:rPr>
          <w:w w:val="105"/>
        </w:rPr>
        <w:t>e </w:t>
      </w:r>
      <w:r>
        <w:rPr>
          <w:i/>
          <w:color w:val="7F7F7F"/>
          <w:w w:val="105"/>
        </w:rPr>
        <w:t>ile/dile</w:t>
      </w:r>
      <w:r>
        <w:rPr>
          <w:w w:val="105"/>
        </w:rPr>
        <w:t>, algumas pessoas nesses grupos (inclusive pessoas de </w:t>
      </w:r>
      <w:r>
        <w:rPr>
          <w:color w:val="7F7F7F"/>
          <w:w w:val="105"/>
        </w:rPr>
        <w:t>‘gênero neutro’</w:t>
      </w:r>
      <w:r>
        <w:rPr>
          <w:w w:val="105"/>
        </w:rPr>
        <w:t>) passaram</w:t>
      </w:r>
      <w:r>
        <w:rPr>
          <w:spacing w:val="-7"/>
          <w:w w:val="105"/>
        </w:rPr>
        <w:t> </w:t>
      </w:r>
      <w:r>
        <w:rPr>
          <w:w w:val="105"/>
        </w:rPr>
        <w:t>a</w:t>
      </w:r>
      <w:r>
        <w:rPr>
          <w:spacing w:val="-7"/>
          <w:w w:val="105"/>
        </w:rPr>
        <w:t> </w:t>
      </w:r>
      <w:r>
        <w:rPr>
          <w:w w:val="105"/>
        </w:rPr>
        <w:t>se</w:t>
      </w:r>
      <w:r>
        <w:rPr>
          <w:spacing w:val="-7"/>
          <w:w w:val="105"/>
        </w:rPr>
        <w:t> </w:t>
      </w:r>
      <w:r>
        <w:rPr>
          <w:w w:val="105"/>
        </w:rPr>
        <w:t>referir</w:t>
      </w:r>
      <w:r>
        <w:rPr>
          <w:spacing w:val="-7"/>
          <w:w w:val="105"/>
        </w:rPr>
        <w:t> </w:t>
      </w:r>
      <w:r>
        <w:rPr>
          <w:w w:val="105"/>
        </w:rPr>
        <w:t>a</w:t>
      </w:r>
      <w:r>
        <w:rPr>
          <w:spacing w:val="-7"/>
          <w:w w:val="105"/>
        </w:rPr>
        <w:t> </w:t>
      </w:r>
      <w:r>
        <w:rPr>
          <w:w w:val="105"/>
        </w:rPr>
        <w:t>lixos,</w:t>
      </w:r>
      <w:r>
        <w:rPr>
          <w:spacing w:val="-5"/>
          <w:w w:val="105"/>
        </w:rPr>
        <w:t> </w:t>
      </w:r>
      <w:r>
        <w:rPr>
          <w:w w:val="105"/>
        </w:rPr>
        <w:t>monstros</w:t>
      </w:r>
      <w:r>
        <w:rPr>
          <w:spacing w:val="-7"/>
          <w:w w:val="105"/>
        </w:rPr>
        <w:t> </w:t>
      </w:r>
      <w:r>
        <w:rPr>
          <w:w w:val="105"/>
        </w:rPr>
        <w:t>e</w:t>
      </w:r>
      <w:r>
        <w:rPr>
          <w:spacing w:val="-7"/>
          <w:w w:val="105"/>
        </w:rPr>
        <w:t> </w:t>
      </w:r>
      <w:r>
        <w:rPr>
          <w:w w:val="105"/>
        </w:rPr>
        <w:t>troços</w:t>
      </w:r>
      <w:r>
        <w:rPr>
          <w:spacing w:val="-7"/>
          <w:w w:val="105"/>
        </w:rPr>
        <w:t> </w:t>
      </w:r>
      <w:r>
        <w:rPr>
          <w:w w:val="105"/>
        </w:rPr>
        <w:t>analogamente</w:t>
      </w:r>
      <w:r>
        <w:rPr>
          <w:spacing w:val="-7"/>
          <w:w w:val="105"/>
        </w:rPr>
        <w:t> </w:t>
      </w:r>
      <w:r>
        <w:rPr>
          <w:w w:val="105"/>
        </w:rPr>
        <w:t>com</w:t>
      </w:r>
      <w:r>
        <w:rPr>
          <w:spacing w:val="-7"/>
          <w:w w:val="105"/>
        </w:rPr>
        <w:t> </w:t>
      </w:r>
      <w:r>
        <w:rPr>
          <w:w w:val="105"/>
        </w:rPr>
        <w:t>os</w:t>
      </w:r>
      <w:r>
        <w:rPr>
          <w:spacing w:val="-7"/>
          <w:w w:val="105"/>
        </w:rPr>
        <w:t> </w:t>
      </w:r>
      <w:r>
        <w:rPr>
          <w:w w:val="105"/>
        </w:rPr>
        <w:t>nomes</w:t>
      </w:r>
      <w:r>
        <w:rPr>
          <w:spacing w:val="-7"/>
          <w:w w:val="105"/>
        </w:rPr>
        <w:t> </w:t>
      </w:r>
      <w:r>
        <w:rPr>
          <w:w w:val="105"/>
        </w:rPr>
        <w:t>dêiticos</w:t>
      </w:r>
      <w:r>
        <w:rPr>
          <w:spacing w:val="-5"/>
          <w:w w:val="105"/>
        </w:rPr>
        <w:t> </w:t>
      </w:r>
      <w:r>
        <w:rPr>
          <w:i/>
          <w:color w:val="7F7F7F"/>
          <w:w w:val="105"/>
        </w:rPr>
        <w:t>êsso</w:t>
      </w:r>
      <w:r>
        <w:rPr>
          <w:w w:val="105"/>
        </w:rPr>
        <w:t>, </w:t>
      </w:r>
      <w:r>
        <w:rPr>
          <w:i/>
          <w:color w:val="7F7F7F"/>
          <w:w w:val="105"/>
        </w:rPr>
        <w:t>aquêlo</w:t>
      </w:r>
      <w:r>
        <w:rPr>
          <w:w w:val="105"/>
        </w:rPr>
        <w:t>,</w:t>
      </w:r>
      <w:r>
        <w:rPr>
          <w:w w:val="105"/>
        </w:rPr>
        <w:t> </w:t>
      </w:r>
      <w:r>
        <w:rPr>
          <w:i/>
          <w:color w:val="7F7F7F"/>
          <w:w w:val="105"/>
        </w:rPr>
        <w:t>isse</w:t>
      </w:r>
      <w:r>
        <w:rPr>
          <w:w w:val="105"/>
        </w:rPr>
        <w:t>,</w:t>
      </w:r>
      <w:r>
        <w:rPr>
          <w:w w:val="105"/>
        </w:rPr>
        <w:t> </w:t>
      </w:r>
      <w:r>
        <w:rPr>
          <w:i/>
          <w:color w:val="7F7F7F"/>
          <w:w w:val="105"/>
        </w:rPr>
        <w:t>aquile</w:t>
      </w:r>
      <w:r>
        <w:rPr>
          <w:i/>
          <w:color w:val="7F7F7F"/>
          <w:w w:val="105"/>
        </w:rPr>
        <w:t> </w:t>
      </w:r>
      <w:r>
        <w:rPr>
          <w:w w:val="105"/>
        </w:rPr>
        <w:t>que</w:t>
      </w:r>
      <w:r>
        <w:rPr>
          <w:w w:val="105"/>
        </w:rPr>
        <w:t> são</w:t>
      </w:r>
      <w:r>
        <w:rPr>
          <w:w w:val="105"/>
        </w:rPr>
        <w:t> também</w:t>
      </w:r>
      <w:r>
        <w:rPr>
          <w:w w:val="105"/>
        </w:rPr>
        <w:t> empregados</w:t>
      </w:r>
      <w:r>
        <w:rPr>
          <w:w w:val="105"/>
        </w:rPr>
        <w:t> para</w:t>
      </w:r>
      <w:r>
        <w:rPr>
          <w:w w:val="105"/>
        </w:rPr>
        <w:t> corpos</w:t>
      </w:r>
      <w:r>
        <w:rPr>
          <w:w w:val="105"/>
        </w:rPr>
        <w:t> humanos</w:t>
      </w:r>
      <w:r>
        <w:rPr>
          <w:w w:val="105"/>
        </w:rPr>
        <w:t> </w:t>
      </w:r>
      <w:r>
        <w:rPr>
          <w:color w:val="7F7F7F"/>
          <w:w w:val="105"/>
        </w:rPr>
        <w:t>‘neutros’</w:t>
      </w:r>
      <w:r>
        <w:rPr>
          <w:w w:val="105"/>
        </w:rPr>
        <w:t>.</w:t>
      </w:r>
      <w:r>
        <w:rPr>
          <w:spacing w:val="40"/>
          <w:w w:val="105"/>
        </w:rPr>
        <w:t> </w:t>
      </w:r>
      <w:r>
        <w:rPr>
          <w:w w:val="105"/>
        </w:rPr>
        <w:t>Em outras</w:t>
      </w:r>
      <w:r>
        <w:rPr>
          <w:spacing w:val="-2"/>
          <w:w w:val="105"/>
        </w:rPr>
        <w:t> </w:t>
      </w:r>
      <w:r>
        <w:rPr>
          <w:w w:val="105"/>
        </w:rPr>
        <w:t>palavras, ainda</w:t>
      </w:r>
      <w:r>
        <w:rPr>
          <w:spacing w:val="-2"/>
          <w:w w:val="105"/>
        </w:rPr>
        <w:t> </w:t>
      </w:r>
      <w:r>
        <w:rPr>
          <w:w w:val="105"/>
        </w:rPr>
        <w:t>que</w:t>
      </w:r>
      <w:r>
        <w:rPr>
          <w:spacing w:val="-2"/>
          <w:w w:val="105"/>
        </w:rPr>
        <w:t> </w:t>
      </w:r>
      <w:r>
        <w:rPr>
          <w:w w:val="105"/>
        </w:rPr>
        <w:t>tenhamos</w:t>
      </w:r>
      <w:r>
        <w:rPr>
          <w:spacing w:val="-2"/>
          <w:w w:val="105"/>
        </w:rPr>
        <w:t> </w:t>
      </w:r>
      <w:r>
        <w:rPr>
          <w:w w:val="105"/>
        </w:rPr>
        <w:t>conseguido</w:t>
      </w:r>
      <w:r>
        <w:rPr>
          <w:spacing w:val="-2"/>
          <w:w w:val="105"/>
        </w:rPr>
        <w:t> </w:t>
      </w:r>
      <w:r>
        <w:rPr>
          <w:w w:val="105"/>
        </w:rPr>
        <w:t>humanizar</w:t>
      </w:r>
      <w:r>
        <w:rPr>
          <w:spacing w:val="-3"/>
          <w:w w:val="105"/>
        </w:rPr>
        <w:t> </w:t>
      </w:r>
      <w:r>
        <w:rPr>
          <w:w w:val="105"/>
        </w:rPr>
        <w:t>as</w:t>
      </w:r>
      <w:r>
        <w:rPr>
          <w:spacing w:val="-2"/>
          <w:w w:val="105"/>
        </w:rPr>
        <w:t> </w:t>
      </w:r>
      <w:r>
        <w:rPr>
          <w:w w:val="105"/>
        </w:rPr>
        <w:t>pessoas</w:t>
      </w:r>
      <w:r>
        <w:rPr>
          <w:spacing w:val="-2"/>
          <w:w w:val="105"/>
        </w:rPr>
        <w:t> </w:t>
      </w:r>
      <w:r>
        <w:rPr>
          <w:color w:val="7F7F7F"/>
          <w:w w:val="105"/>
        </w:rPr>
        <w:t>‘neutras’</w:t>
      </w:r>
      <w:r>
        <w:rPr>
          <w:color w:val="7F7F7F"/>
          <w:spacing w:val="-2"/>
          <w:w w:val="105"/>
        </w:rPr>
        <w:t> </w:t>
      </w:r>
      <w:r>
        <w:rPr>
          <w:w w:val="105"/>
        </w:rPr>
        <w:t>por</w:t>
      </w:r>
      <w:r>
        <w:rPr>
          <w:spacing w:val="-3"/>
          <w:w w:val="105"/>
        </w:rPr>
        <w:t> </w:t>
      </w:r>
      <w:r>
        <w:rPr>
          <w:w w:val="105"/>
        </w:rPr>
        <w:t>meio de</w:t>
      </w:r>
      <w:r>
        <w:rPr>
          <w:spacing w:val="30"/>
          <w:w w:val="105"/>
        </w:rPr>
        <w:t> </w:t>
      </w:r>
      <w:r>
        <w:rPr>
          <w:w w:val="105"/>
        </w:rPr>
        <w:t>um</w:t>
      </w:r>
      <w:r>
        <w:rPr>
          <w:spacing w:val="30"/>
          <w:w w:val="105"/>
        </w:rPr>
        <w:t> </w:t>
      </w:r>
      <w:r>
        <w:rPr>
          <w:w w:val="105"/>
        </w:rPr>
        <w:t>novo</w:t>
      </w:r>
      <w:r>
        <w:rPr>
          <w:spacing w:val="31"/>
          <w:w w:val="105"/>
        </w:rPr>
        <w:t> </w:t>
      </w:r>
      <w:r>
        <w:rPr>
          <w:w w:val="105"/>
        </w:rPr>
        <w:t>«</w:t>
      </w:r>
      <w:r>
        <w:rPr>
          <w:color w:val="7F7F7F"/>
          <w:w w:val="105"/>
        </w:rPr>
        <w:t>gênero</w:t>
      </w:r>
      <w:r>
        <w:rPr>
          <w:w w:val="105"/>
        </w:rPr>
        <w:t>»,</w:t>
      </w:r>
      <w:r>
        <w:rPr>
          <w:spacing w:val="36"/>
          <w:w w:val="105"/>
        </w:rPr>
        <w:t> </w:t>
      </w:r>
      <w:r>
        <w:rPr>
          <w:w w:val="105"/>
        </w:rPr>
        <w:t>tudo</w:t>
      </w:r>
      <w:r>
        <w:rPr>
          <w:spacing w:val="30"/>
          <w:w w:val="105"/>
        </w:rPr>
        <w:t> </w:t>
      </w:r>
      <w:r>
        <w:rPr>
          <w:w w:val="105"/>
        </w:rPr>
        <w:t>aquilo</w:t>
      </w:r>
      <w:r>
        <w:rPr>
          <w:spacing w:val="32"/>
          <w:w w:val="105"/>
        </w:rPr>
        <w:t> </w:t>
      </w:r>
      <w:r>
        <w:rPr>
          <w:w w:val="105"/>
        </w:rPr>
        <w:t>do</w:t>
      </w:r>
      <w:r>
        <w:rPr>
          <w:spacing w:val="30"/>
          <w:w w:val="105"/>
        </w:rPr>
        <w:t> </w:t>
      </w:r>
      <w:r>
        <w:rPr>
          <w:w w:val="105"/>
        </w:rPr>
        <w:t>que</w:t>
      </w:r>
      <w:r>
        <w:rPr>
          <w:spacing w:val="28"/>
          <w:w w:val="105"/>
        </w:rPr>
        <w:t> </w:t>
      </w:r>
      <w:r>
        <w:rPr>
          <w:i/>
          <w:w w:val="105"/>
        </w:rPr>
        <w:t>êlos</w:t>
      </w:r>
      <w:r>
        <w:rPr>
          <w:i/>
          <w:spacing w:val="48"/>
          <w:w w:val="105"/>
        </w:rPr>
        <w:t> </w:t>
      </w:r>
      <w:r>
        <w:rPr>
          <w:w w:val="105"/>
        </w:rPr>
        <w:t>são</w:t>
      </w:r>
      <w:r>
        <w:rPr>
          <w:spacing w:val="30"/>
          <w:w w:val="105"/>
        </w:rPr>
        <w:t> </w:t>
      </w:r>
      <w:r>
        <w:rPr>
          <w:i/>
          <w:w w:val="105"/>
        </w:rPr>
        <w:t>xingades</w:t>
      </w:r>
      <w:r>
        <w:rPr>
          <w:i/>
          <w:spacing w:val="48"/>
          <w:w w:val="105"/>
        </w:rPr>
        <w:t> </w:t>
      </w:r>
      <w:r>
        <w:rPr>
          <w:w w:val="105"/>
        </w:rPr>
        <w:t>parece</w:t>
      </w:r>
      <w:r>
        <w:rPr>
          <w:spacing w:val="31"/>
          <w:w w:val="105"/>
        </w:rPr>
        <w:t> </w:t>
      </w:r>
      <w:r>
        <w:rPr>
          <w:w w:val="105"/>
        </w:rPr>
        <w:t>ter</w:t>
      </w:r>
      <w:r>
        <w:rPr>
          <w:spacing w:val="30"/>
          <w:w w:val="105"/>
        </w:rPr>
        <w:t> </w:t>
      </w:r>
      <w:r>
        <w:rPr>
          <w:w w:val="105"/>
        </w:rPr>
        <w:t>adquirido</w:t>
      </w:r>
      <w:r>
        <w:rPr>
          <w:spacing w:val="30"/>
          <w:w w:val="105"/>
        </w:rPr>
        <w:t> </w:t>
      </w:r>
      <w:r>
        <w:rPr>
          <w:spacing w:val="-5"/>
          <w:w w:val="105"/>
        </w:rPr>
        <w:t>um</w:t>
      </w:r>
    </w:p>
    <w:p>
      <w:pPr>
        <w:pStyle w:val="BodyText"/>
        <w:spacing w:line="270" w:lineRule="exact"/>
        <w:ind w:left="23"/>
        <w:jc w:val="both"/>
      </w:pPr>
      <w:r>
        <w:rPr>
          <w:w w:val="105"/>
        </w:rPr>
        <w:t>«</w:t>
      </w:r>
      <w:r>
        <w:rPr>
          <w:color w:val="7F7F7F"/>
          <w:w w:val="105"/>
        </w:rPr>
        <w:t>gênero</w:t>
      </w:r>
      <w:r>
        <w:rPr>
          <w:w w:val="105"/>
        </w:rPr>
        <w:t>» análogo</w:t>
      </w:r>
      <w:r>
        <w:rPr>
          <w:spacing w:val="2"/>
          <w:w w:val="105"/>
        </w:rPr>
        <w:t> </w:t>
      </w:r>
      <w:r>
        <w:rPr>
          <w:w w:val="105"/>
        </w:rPr>
        <w:t>dentre</w:t>
      </w:r>
      <w:r>
        <w:rPr>
          <w:spacing w:val="1"/>
          <w:w w:val="105"/>
        </w:rPr>
        <w:t> </w:t>
      </w:r>
      <w:r>
        <w:rPr>
          <w:w w:val="105"/>
        </w:rPr>
        <w:t>os</w:t>
      </w:r>
      <w:r>
        <w:rPr>
          <w:spacing w:val="1"/>
          <w:w w:val="105"/>
        </w:rPr>
        <w:t> </w:t>
      </w:r>
      <w:r>
        <w:rPr>
          <w:w w:val="105"/>
        </w:rPr>
        <w:t>corpos</w:t>
      </w:r>
      <w:r>
        <w:rPr>
          <w:spacing w:val="1"/>
          <w:w w:val="105"/>
        </w:rPr>
        <w:t> </w:t>
      </w:r>
      <w:r>
        <w:rPr>
          <w:spacing w:val="-2"/>
          <w:w w:val="105"/>
        </w:rPr>
        <w:t>inanimados.</w:t>
      </w:r>
    </w:p>
    <w:p>
      <w:pPr>
        <w:pStyle w:val="BodyText"/>
        <w:spacing w:line="252" w:lineRule="auto" w:before="5"/>
        <w:ind w:left="23" w:right="867" w:firstLine="351"/>
        <w:jc w:val="both"/>
      </w:pPr>
      <w:r>
        <w:rPr>
          <w:w w:val="105"/>
        </w:rPr>
        <w:t>Caso</w:t>
      </w:r>
      <w:r>
        <w:rPr>
          <w:w w:val="105"/>
        </w:rPr>
        <w:t> essa</w:t>
      </w:r>
      <w:r>
        <w:rPr>
          <w:w w:val="105"/>
        </w:rPr>
        <w:t> analogia</w:t>
      </w:r>
      <w:r>
        <w:rPr>
          <w:w w:val="105"/>
        </w:rPr>
        <w:t> não</w:t>
      </w:r>
      <w:r>
        <w:rPr>
          <w:w w:val="105"/>
        </w:rPr>
        <w:t> seja</w:t>
      </w:r>
      <w:r>
        <w:rPr>
          <w:w w:val="105"/>
        </w:rPr>
        <w:t> uma</w:t>
      </w:r>
      <w:r>
        <w:rPr>
          <w:w w:val="105"/>
        </w:rPr>
        <w:t> mera</w:t>
      </w:r>
      <w:r>
        <w:rPr>
          <w:w w:val="105"/>
        </w:rPr>
        <w:t> coincidência</w:t>
      </w:r>
      <w:r>
        <w:rPr>
          <w:w w:val="105"/>
        </w:rPr>
        <w:t> e</w:t>
      </w:r>
      <w:r>
        <w:rPr>
          <w:w w:val="105"/>
        </w:rPr>
        <w:t> esteja</w:t>
      </w:r>
      <w:r>
        <w:rPr>
          <w:w w:val="105"/>
        </w:rPr>
        <w:t> de</w:t>
      </w:r>
      <w:r>
        <w:rPr>
          <w:w w:val="105"/>
        </w:rPr>
        <w:t> fato</w:t>
      </w:r>
      <w:r>
        <w:rPr>
          <w:w w:val="105"/>
        </w:rPr>
        <w:t> motivando</w:t>
      </w:r>
      <w:r>
        <w:rPr>
          <w:w w:val="105"/>
        </w:rPr>
        <w:t> a escolha de pronomes e adnomes, isso seria um problema porque é exatamente a analogia de</w:t>
      </w:r>
      <w:r>
        <w:rPr>
          <w:w w:val="105"/>
        </w:rPr>
        <w:t> corpos</w:t>
      </w:r>
      <w:r>
        <w:rPr>
          <w:w w:val="105"/>
        </w:rPr>
        <w:t> inanimados</w:t>
      </w:r>
      <w:r>
        <w:rPr>
          <w:w w:val="105"/>
        </w:rPr>
        <w:t> elimináveis</w:t>
      </w:r>
      <w:r>
        <w:rPr>
          <w:w w:val="105"/>
        </w:rPr>
        <w:t> com</w:t>
      </w:r>
      <w:r>
        <w:rPr>
          <w:w w:val="105"/>
        </w:rPr>
        <w:t> pessoas</w:t>
      </w:r>
      <w:r>
        <w:rPr>
          <w:w w:val="105"/>
        </w:rPr>
        <w:t> </w:t>
      </w:r>
      <w:r>
        <w:rPr>
          <w:color w:val="7F7F7F"/>
          <w:w w:val="105"/>
        </w:rPr>
        <w:t>‘neutras’</w:t>
      </w:r>
      <w:r>
        <w:rPr>
          <w:color w:val="7F7F7F"/>
          <w:w w:val="105"/>
        </w:rPr>
        <w:t> </w:t>
      </w:r>
      <w:r>
        <w:rPr>
          <w:w w:val="105"/>
        </w:rPr>
        <w:t>que</w:t>
      </w:r>
      <w:r>
        <w:rPr>
          <w:w w:val="105"/>
        </w:rPr>
        <w:t> </w:t>
      </w:r>
      <w:r>
        <w:rPr>
          <w:i/>
          <w:w w:val="105"/>
        </w:rPr>
        <w:t>es</w:t>
      </w:r>
      <w:r>
        <w:rPr>
          <w:i/>
          <w:w w:val="105"/>
        </w:rPr>
        <w:t> </w:t>
      </w:r>
      <w:r>
        <w:rPr>
          <w:w w:val="105"/>
        </w:rPr>
        <w:t>desumaniza</w:t>
      </w:r>
      <w:r>
        <w:rPr>
          <w:w w:val="105"/>
        </w:rPr>
        <w:t> e </w:t>
      </w:r>
      <w:r>
        <w:rPr>
          <w:i/>
          <w:w w:val="105"/>
        </w:rPr>
        <w:t>es</w:t>
      </w:r>
      <w:r>
        <w:rPr>
          <w:i/>
          <w:w w:val="105"/>
        </w:rPr>
        <w:t> </w:t>
      </w:r>
      <w:r>
        <w:rPr>
          <w:w w:val="105"/>
        </w:rPr>
        <w:t>coloca como alvo de eliminação.</w:t>
      </w:r>
      <w:r>
        <w:rPr>
          <w:spacing w:val="40"/>
          <w:w w:val="105"/>
        </w:rPr>
        <w:t> </w:t>
      </w:r>
      <w:r>
        <w:rPr>
          <w:w w:val="105"/>
        </w:rPr>
        <w:t>Particularmente problemáticos são os corpos inanimados que evocam</w:t>
      </w:r>
      <w:r>
        <w:rPr>
          <w:spacing w:val="-8"/>
          <w:w w:val="105"/>
        </w:rPr>
        <w:t> </w:t>
      </w:r>
      <w:r>
        <w:rPr>
          <w:w w:val="105"/>
        </w:rPr>
        <w:t>nojo,</w:t>
      </w:r>
      <w:r>
        <w:rPr>
          <w:spacing w:val="-6"/>
          <w:w w:val="105"/>
        </w:rPr>
        <w:t> </w:t>
      </w:r>
      <w:r>
        <w:rPr>
          <w:w w:val="105"/>
        </w:rPr>
        <w:t>medo</w:t>
      </w:r>
      <w:r>
        <w:rPr>
          <w:spacing w:val="-8"/>
          <w:w w:val="105"/>
        </w:rPr>
        <w:t> </w:t>
      </w:r>
      <w:r>
        <w:rPr>
          <w:w w:val="105"/>
        </w:rPr>
        <w:t>e</w:t>
      </w:r>
      <w:r>
        <w:rPr>
          <w:spacing w:val="-8"/>
          <w:w w:val="105"/>
        </w:rPr>
        <w:t> </w:t>
      </w:r>
      <w:r>
        <w:rPr>
          <w:w w:val="105"/>
        </w:rPr>
        <w:t>frustro</w:t>
      </w:r>
      <w:r>
        <w:rPr>
          <w:spacing w:val="-8"/>
          <w:w w:val="105"/>
        </w:rPr>
        <w:t> </w:t>
      </w:r>
      <w:r>
        <w:rPr>
          <w:w w:val="105"/>
        </w:rPr>
        <w:t>como</w:t>
      </w:r>
      <w:r>
        <w:rPr>
          <w:spacing w:val="-8"/>
          <w:w w:val="105"/>
        </w:rPr>
        <w:t> </w:t>
      </w:r>
      <w:r>
        <w:rPr>
          <w:w w:val="105"/>
        </w:rPr>
        <w:t>lixos,</w:t>
      </w:r>
      <w:r>
        <w:rPr>
          <w:spacing w:val="-6"/>
          <w:w w:val="105"/>
        </w:rPr>
        <w:t> </w:t>
      </w:r>
      <w:r>
        <w:rPr>
          <w:w w:val="105"/>
        </w:rPr>
        <w:t>monstros</w:t>
      </w:r>
      <w:r>
        <w:rPr>
          <w:spacing w:val="-8"/>
          <w:w w:val="105"/>
        </w:rPr>
        <w:t> </w:t>
      </w:r>
      <w:r>
        <w:rPr>
          <w:w w:val="105"/>
        </w:rPr>
        <w:t>e</w:t>
      </w:r>
      <w:r>
        <w:rPr>
          <w:spacing w:val="-8"/>
          <w:w w:val="105"/>
        </w:rPr>
        <w:t> </w:t>
      </w:r>
      <w:r>
        <w:rPr>
          <w:w w:val="105"/>
        </w:rPr>
        <w:t>troços,</w:t>
      </w:r>
      <w:r>
        <w:rPr>
          <w:spacing w:val="-6"/>
          <w:w w:val="105"/>
        </w:rPr>
        <w:t> </w:t>
      </w:r>
      <w:r>
        <w:rPr>
          <w:w w:val="105"/>
        </w:rPr>
        <w:t>que</w:t>
      </w:r>
      <w:r>
        <w:rPr>
          <w:spacing w:val="-8"/>
          <w:w w:val="105"/>
        </w:rPr>
        <w:t> </w:t>
      </w:r>
      <w:r>
        <w:rPr>
          <w:w w:val="105"/>
        </w:rPr>
        <w:t>são</w:t>
      </w:r>
      <w:r>
        <w:rPr>
          <w:spacing w:val="-8"/>
          <w:w w:val="105"/>
        </w:rPr>
        <w:t> </w:t>
      </w:r>
      <w:r>
        <w:rPr>
          <w:w w:val="105"/>
        </w:rPr>
        <w:t>exatamente</w:t>
      </w:r>
      <w:r>
        <w:rPr>
          <w:spacing w:val="-8"/>
          <w:w w:val="105"/>
        </w:rPr>
        <w:t> </w:t>
      </w:r>
      <w:r>
        <w:rPr>
          <w:w w:val="105"/>
        </w:rPr>
        <w:t>os</w:t>
      </w:r>
      <w:r>
        <w:rPr>
          <w:spacing w:val="-8"/>
          <w:w w:val="105"/>
        </w:rPr>
        <w:t> </w:t>
      </w:r>
      <w:r>
        <w:rPr>
          <w:w w:val="105"/>
        </w:rPr>
        <w:t>corpos que estão sendo representados pelos padrões nominais análogos.</w:t>
      </w:r>
    </w:p>
    <w:p>
      <w:pPr>
        <w:pStyle w:val="BodyText"/>
        <w:spacing w:after="0" w:line="252" w:lineRule="auto"/>
        <w:jc w:val="both"/>
        <w:sectPr>
          <w:pgSz w:w="11910" w:h="16840"/>
          <w:pgMar w:header="819" w:footer="0" w:top="1120" w:bottom="280" w:left="1417" w:right="566"/>
        </w:sectPr>
      </w:pPr>
    </w:p>
    <w:p>
      <w:pPr>
        <w:pStyle w:val="Heading2"/>
        <w:numPr>
          <w:ilvl w:val="1"/>
          <w:numId w:val="10"/>
        </w:numPr>
        <w:tabs>
          <w:tab w:pos="868" w:val="left" w:leader="none"/>
        </w:tabs>
        <w:spacing w:line="240" w:lineRule="auto" w:before="235" w:after="0"/>
        <w:ind w:left="868" w:right="0" w:hanging="845"/>
        <w:jc w:val="both"/>
      </w:pPr>
      <w:bookmarkStart w:name="Sentidos interpessoais" w:id="82"/>
      <w:bookmarkEnd w:id="82"/>
      <w:r>
        <w:rPr>
          <w:b w:val="0"/>
        </w:rPr>
      </w:r>
      <w:bookmarkStart w:name="_bookmark60" w:id="83"/>
      <w:bookmarkEnd w:id="83"/>
      <w:r>
        <w:rPr>
          <w:b w:val="0"/>
        </w:rPr>
      </w:r>
      <w:r>
        <w:rPr/>
        <w:t>Sentidos</w:t>
      </w:r>
      <w:r>
        <w:rPr>
          <w:spacing w:val="48"/>
        </w:rPr>
        <w:t> </w:t>
      </w:r>
      <w:r>
        <w:rPr>
          <w:spacing w:val="-2"/>
        </w:rPr>
        <w:t>interpessoais</w:t>
      </w:r>
    </w:p>
    <w:p>
      <w:pPr>
        <w:pStyle w:val="BodyText"/>
        <w:spacing w:line="252" w:lineRule="auto" w:before="227"/>
        <w:ind w:left="22" w:right="869"/>
        <w:jc w:val="both"/>
      </w:pPr>
      <w:r>
        <w:rPr>
          <w:w w:val="105"/>
        </w:rPr>
        <w:t>Os sentidos interpessoais são aqueles que as pessoas desempenham enquanto interagem umas</w:t>
      </w:r>
      <w:r>
        <w:rPr>
          <w:w w:val="105"/>
        </w:rPr>
        <w:t> com</w:t>
      </w:r>
      <w:r>
        <w:rPr>
          <w:w w:val="105"/>
        </w:rPr>
        <w:t> as</w:t>
      </w:r>
      <w:r>
        <w:rPr>
          <w:w w:val="105"/>
        </w:rPr>
        <w:t> outras.</w:t>
      </w:r>
      <w:r>
        <w:rPr>
          <w:spacing w:val="40"/>
          <w:w w:val="105"/>
        </w:rPr>
        <w:t> </w:t>
      </w:r>
      <w:r>
        <w:rPr>
          <w:w w:val="105"/>
        </w:rPr>
        <w:t>Esses</w:t>
      </w:r>
      <w:r>
        <w:rPr>
          <w:w w:val="105"/>
        </w:rPr>
        <w:t> sentidos</w:t>
      </w:r>
      <w:r>
        <w:rPr>
          <w:w w:val="105"/>
        </w:rPr>
        <w:t> incluem</w:t>
      </w:r>
      <w:r>
        <w:rPr>
          <w:w w:val="105"/>
        </w:rPr>
        <w:t> (1)</w:t>
      </w:r>
      <w:r>
        <w:rPr>
          <w:w w:val="105"/>
        </w:rPr>
        <w:t> o</w:t>
      </w:r>
      <w:r>
        <w:rPr>
          <w:w w:val="105"/>
        </w:rPr>
        <w:t> acordo</w:t>
      </w:r>
      <w:r>
        <w:rPr>
          <w:w w:val="105"/>
        </w:rPr>
        <w:t> interpessoal</w:t>
      </w:r>
      <w:r>
        <w:rPr>
          <w:w w:val="105"/>
        </w:rPr>
        <w:t> sobre</w:t>
      </w:r>
      <w:r>
        <w:rPr>
          <w:w w:val="105"/>
        </w:rPr>
        <w:t> a</w:t>
      </w:r>
      <w:r>
        <w:rPr>
          <w:w w:val="105"/>
        </w:rPr>
        <w:t> não- especificacão</w:t>
      </w:r>
      <w:r>
        <w:rPr>
          <w:w w:val="105"/>
        </w:rPr>
        <w:t> de</w:t>
      </w:r>
      <w:r>
        <w:rPr>
          <w:w w:val="105"/>
        </w:rPr>
        <w:t> um</w:t>
      </w:r>
      <w:r>
        <w:rPr>
          <w:w w:val="105"/>
        </w:rPr>
        <w:t> atributo</w:t>
      </w:r>
      <w:r>
        <w:rPr>
          <w:w w:val="105"/>
        </w:rPr>
        <w:t> normalmente</w:t>
      </w:r>
      <w:r>
        <w:rPr>
          <w:w w:val="105"/>
        </w:rPr>
        <w:t> especificado</w:t>
      </w:r>
      <w:r>
        <w:rPr>
          <w:w w:val="105"/>
        </w:rPr>
        <w:t> dos</w:t>
      </w:r>
      <w:r>
        <w:rPr>
          <w:w w:val="105"/>
        </w:rPr>
        <w:t> corpos</w:t>
      </w:r>
      <w:r>
        <w:rPr>
          <w:w w:val="105"/>
        </w:rPr>
        <w:t> representados</w:t>
      </w:r>
      <w:r>
        <w:rPr>
          <w:w w:val="105"/>
        </w:rPr>
        <w:t> e</w:t>
      </w:r>
      <w:r>
        <w:rPr>
          <w:w w:val="105"/>
        </w:rPr>
        <w:t> o acordo</w:t>
      </w:r>
      <w:r>
        <w:rPr>
          <w:spacing w:val="40"/>
          <w:w w:val="105"/>
        </w:rPr>
        <w:t> </w:t>
      </w:r>
      <w:r>
        <w:rPr>
          <w:w w:val="105"/>
        </w:rPr>
        <w:t>interpessoal</w:t>
      </w:r>
      <w:r>
        <w:rPr>
          <w:spacing w:val="40"/>
          <w:w w:val="105"/>
        </w:rPr>
        <w:t> </w:t>
      </w:r>
      <w:r>
        <w:rPr>
          <w:w w:val="105"/>
        </w:rPr>
        <w:t>sobre</w:t>
      </w:r>
      <w:r>
        <w:rPr>
          <w:spacing w:val="40"/>
          <w:w w:val="105"/>
        </w:rPr>
        <w:t> </w:t>
      </w:r>
      <w:r>
        <w:rPr>
          <w:w w:val="105"/>
        </w:rPr>
        <w:t>os</w:t>
      </w:r>
      <w:r>
        <w:rPr>
          <w:spacing w:val="40"/>
          <w:w w:val="105"/>
        </w:rPr>
        <w:t> </w:t>
      </w:r>
      <w:r>
        <w:rPr>
          <w:w w:val="105"/>
        </w:rPr>
        <w:t>atributos</w:t>
      </w:r>
      <w:r>
        <w:rPr>
          <w:spacing w:val="40"/>
          <w:w w:val="105"/>
        </w:rPr>
        <w:t> </w:t>
      </w:r>
      <w:r>
        <w:rPr>
          <w:w w:val="105"/>
        </w:rPr>
        <w:t>dos</w:t>
      </w:r>
      <w:r>
        <w:rPr>
          <w:spacing w:val="40"/>
          <w:w w:val="105"/>
        </w:rPr>
        <w:t> </w:t>
      </w:r>
      <w:r>
        <w:rPr>
          <w:w w:val="105"/>
        </w:rPr>
        <w:t>corpos</w:t>
      </w:r>
      <w:r>
        <w:rPr>
          <w:spacing w:val="40"/>
          <w:w w:val="105"/>
        </w:rPr>
        <w:t> </w:t>
      </w:r>
      <w:r>
        <w:rPr>
          <w:w w:val="105"/>
        </w:rPr>
        <w:t>que</w:t>
      </w:r>
      <w:r>
        <w:rPr>
          <w:spacing w:val="40"/>
          <w:w w:val="105"/>
        </w:rPr>
        <w:t> </w:t>
      </w:r>
      <w:r>
        <w:rPr>
          <w:w w:val="105"/>
        </w:rPr>
        <w:t>delimitam</w:t>
      </w:r>
      <w:r>
        <w:rPr>
          <w:spacing w:val="40"/>
          <w:w w:val="105"/>
        </w:rPr>
        <w:t> </w:t>
      </w:r>
      <w:r>
        <w:rPr>
          <w:w w:val="105"/>
        </w:rPr>
        <w:t>a</w:t>
      </w:r>
      <w:r>
        <w:rPr>
          <w:spacing w:val="40"/>
          <w:w w:val="105"/>
        </w:rPr>
        <w:t> </w:t>
      </w:r>
      <w:r>
        <w:rPr>
          <w:w w:val="105"/>
        </w:rPr>
        <w:t>extensão</w:t>
      </w:r>
      <w:r>
        <w:rPr>
          <w:spacing w:val="40"/>
          <w:w w:val="105"/>
        </w:rPr>
        <w:t> </w:t>
      </w:r>
      <w:r>
        <w:rPr>
          <w:w w:val="105"/>
        </w:rPr>
        <w:t>de</w:t>
      </w:r>
      <w:r>
        <w:rPr>
          <w:spacing w:val="40"/>
          <w:w w:val="105"/>
        </w:rPr>
        <w:t> </w:t>
      </w:r>
      <w:r>
        <w:rPr>
          <w:w w:val="105"/>
        </w:rPr>
        <w:t>quem nós</w:t>
      </w:r>
      <w:r>
        <w:rPr>
          <w:w w:val="105"/>
        </w:rPr>
        <w:t> somos</w:t>
      </w:r>
      <w:r>
        <w:rPr>
          <w:w w:val="105"/>
        </w:rPr>
        <w:t> (nós</w:t>
      </w:r>
      <w:r>
        <w:rPr>
          <w:w w:val="105"/>
        </w:rPr>
        <w:t> linguistas,</w:t>
      </w:r>
      <w:r>
        <w:rPr>
          <w:w w:val="105"/>
        </w:rPr>
        <w:t> nós</w:t>
      </w:r>
      <w:r>
        <w:rPr>
          <w:w w:val="105"/>
        </w:rPr>
        <w:t> pessoas,</w:t>
      </w:r>
      <w:r>
        <w:rPr>
          <w:w w:val="105"/>
        </w:rPr>
        <w:t> </w:t>
      </w:r>
      <w:r>
        <w:rPr>
          <w:i/>
          <w:w w:val="105"/>
        </w:rPr>
        <w:t>nós</w:t>
      </w:r>
      <w:r>
        <w:rPr>
          <w:i/>
          <w:w w:val="105"/>
        </w:rPr>
        <w:t> brasileires</w:t>
      </w:r>
      <w:r>
        <w:rPr>
          <w:w w:val="105"/>
        </w:rPr>
        <w:t>,</w:t>
      </w:r>
      <w:r>
        <w:rPr>
          <w:w w:val="105"/>
        </w:rPr>
        <w:t> </w:t>
      </w:r>
      <w:r>
        <w:rPr>
          <w:i/>
          <w:w w:val="105"/>
        </w:rPr>
        <w:t>nós</w:t>
      </w:r>
      <w:r>
        <w:rPr>
          <w:i/>
          <w:w w:val="105"/>
        </w:rPr>
        <w:t> humanes</w:t>
      </w:r>
      <w:r>
        <w:rPr>
          <w:w w:val="105"/>
        </w:rPr>
        <w:t>,</w:t>
      </w:r>
      <w:r>
        <w:rPr>
          <w:w w:val="105"/>
        </w:rPr>
        <w:t> nós</w:t>
      </w:r>
      <w:r>
        <w:rPr>
          <w:w w:val="105"/>
        </w:rPr>
        <w:t> animais,</w:t>
      </w:r>
      <w:r>
        <w:rPr>
          <w:w w:val="105"/>
        </w:rPr>
        <w:t> nós seres</w:t>
      </w:r>
      <w:r>
        <w:rPr>
          <w:w w:val="105"/>
        </w:rPr>
        <w:t> vivos,</w:t>
      </w:r>
      <w:r>
        <w:rPr>
          <w:w w:val="105"/>
        </w:rPr>
        <w:t> nós</w:t>
      </w:r>
      <w:r>
        <w:rPr>
          <w:w w:val="105"/>
        </w:rPr>
        <w:t> corpos).</w:t>
      </w:r>
      <w:r>
        <w:rPr>
          <w:spacing w:val="40"/>
          <w:w w:val="105"/>
        </w:rPr>
        <w:t> </w:t>
      </w:r>
      <w:r>
        <w:rPr>
          <w:w w:val="105"/>
        </w:rPr>
        <w:t>Incluem</w:t>
      </w:r>
      <w:r>
        <w:rPr>
          <w:w w:val="105"/>
        </w:rPr>
        <w:t> também</w:t>
      </w:r>
      <w:r>
        <w:rPr>
          <w:w w:val="105"/>
        </w:rPr>
        <w:t> (2)</w:t>
      </w:r>
      <w:r>
        <w:rPr>
          <w:w w:val="105"/>
        </w:rPr>
        <w:t> o</w:t>
      </w:r>
      <w:r>
        <w:rPr>
          <w:w w:val="105"/>
        </w:rPr>
        <w:t> tratamento</w:t>
      </w:r>
      <w:r>
        <w:rPr>
          <w:w w:val="105"/>
        </w:rPr>
        <w:t> interpessoal</w:t>
      </w:r>
      <w:r>
        <w:rPr>
          <w:w w:val="105"/>
        </w:rPr>
        <w:t> e</w:t>
      </w:r>
      <w:r>
        <w:rPr>
          <w:w w:val="105"/>
        </w:rPr>
        <w:t> a</w:t>
      </w:r>
      <w:r>
        <w:rPr>
          <w:w w:val="105"/>
        </w:rPr>
        <w:t> validação mútua entre as pessoas interagindo (Questão C), assim como (3) a normatização em seus vários</w:t>
      </w:r>
      <w:r>
        <w:rPr>
          <w:spacing w:val="-3"/>
          <w:w w:val="105"/>
        </w:rPr>
        <w:t> </w:t>
      </w:r>
      <w:r>
        <w:rPr>
          <w:w w:val="105"/>
        </w:rPr>
        <w:t>subprocessos,</w:t>
      </w:r>
      <w:r>
        <w:rPr>
          <w:spacing w:val="-2"/>
          <w:w w:val="105"/>
        </w:rPr>
        <w:t> </w:t>
      </w:r>
      <w:r>
        <w:rPr>
          <w:w w:val="105"/>
        </w:rPr>
        <w:t>dois</w:t>
      </w:r>
      <w:r>
        <w:rPr>
          <w:spacing w:val="-3"/>
          <w:w w:val="105"/>
        </w:rPr>
        <w:t> </w:t>
      </w:r>
      <w:r>
        <w:rPr>
          <w:w w:val="105"/>
        </w:rPr>
        <w:t>dos</w:t>
      </w:r>
      <w:r>
        <w:rPr>
          <w:spacing w:val="-3"/>
          <w:w w:val="105"/>
        </w:rPr>
        <w:t> </w:t>
      </w:r>
      <w:r>
        <w:rPr>
          <w:w w:val="105"/>
        </w:rPr>
        <w:t>quais</w:t>
      </w:r>
      <w:r>
        <w:rPr>
          <w:spacing w:val="-3"/>
          <w:w w:val="105"/>
        </w:rPr>
        <w:t> </w:t>
      </w:r>
      <w:r>
        <w:rPr>
          <w:w w:val="105"/>
        </w:rPr>
        <w:t>são</w:t>
      </w:r>
      <w:r>
        <w:rPr>
          <w:spacing w:val="-3"/>
          <w:w w:val="105"/>
        </w:rPr>
        <w:t> </w:t>
      </w:r>
      <w:r>
        <w:rPr>
          <w:w w:val="105"/>
        </w:rPr>
        <w:t>a</w:t>
      </w:r>
      <w:r>
        <w:rPr>
          <w:spacing w:val="-3"/>
          <w:w w:val="105"/>
        </w:rPr>
        <w:t> </w:t>
      </w:r>
      <w:r>
        <w:rPr>
          <w:w w:val="105"/>
        </w:rPr>
        <w:t>subverção</w:t>
      </w:r>
      <w:r>
        <w:rPr>
          <w:spacing w:val="-3"/>
          <w:w w:val="105"/>
        </w:rPr>
        <w:t> </w:t>
      </w:r>
      <w:r>
        <w:rPr>
          <w:w w:val="105"/>
        </w:rPr>
        <w:t>da</w:t>
      </w:r>
      <w:r>
        <w:rPr>
          <w:spacing w:val="-3"/>
          <w:w w:val="105"/>
        </w:rPr>
        <w:t> </w:t>
      </w:r>
      <w:r>
        <w:rPr>
          <w:w w:val="105"/>
        </w:rPr>
        <w:t>norma</w:t>
      </w:r>
      <w:r>
        <w:rPr>
          <w:spacing w:val="-3"/>
          <w:w w:val="105"/>
        </w:rPr>
        <w:t> </w:t>
      </w:r>
      <w:r>
        <w:rPr>
          <w:w w:val="105"/>
        </w:rPr>
        <w:t>e</w:t>
      </w:r>
      <w:r>
        <w:rPr>
          <w:spacing w:val="-3"/>
          <w:w w:val="105"/>
        </w:rPr>
        <w:t> </w:t>
      </w:r>
      <w:r>
        <w:rPr>
          <w:w w:val="105"/>
        </w:rPr>
        <w:t>a</w:t>
      </w:r>
      <w:r>
        <w:rPr>
          <w:spacing w:val="-3"/>
          <w:w w:val="105"/>
        </w:rPr>
        <w:t> </w:t>
      </w:r>
      <w:r>
        <w:rPr>
          <w:w w:val="105"/>
        </w:rPr>
        <w:t>disciplina.</w:t>
      </w:r>
      <w:r>
        <w:rPr>
          <w:spacing w:val="22"/>
          <w:w w:val="105"/>
        </w:rPr>
        <w:t> </w:t>
      </w:r>
      <w:r>
        <w:rPr>
          <w:w w:val="105"/>
        </w:rPr>
        <w:t>Nesta</w:t>
      </w:r>
      <w:r>
        <w:rPr>
          <w:spacing w:val="-3"/>
          <w:w w:val="105"/>
        </w:rPr>
        <w:t> </w:t>
      </w:r>
      <w:r>
        <w:rPr>
          <w:w w:val="105"/>
        </w:rPr>
        <w:t>seção, abarcaremos cada um desses temas.</w:t>
      </w:r>
    </w:p>
    <w:p>
      <w:pPr>
        <w:pStyle w:val="BodyText"/>
        <w:spacing w:before="80"/>
      </w:pPr>
    </w:p>
    <w:p>
      <w:pPr>
        <w:pStyle w:val="Heading3"/>
        <w:numPr>
          <w:ilvl w:val="2"/>
          <w:numId w:val="10"/>
        </w:numPr>
        <w:tabs>
          <w:tab w:pos="981" w:val="left" w:leader="none"/>
        </w:tabs>
        <w:spacing w:line="240" w:lineRule="auto" w:before="0" w:after="0"/>
        <w:ind w:left="981" w:right="0" w:hanging="959"/>
        <w:jc w:val="both"/>
      </w:pPr>
      <w:bookmarkStart w:name="Corpo humano de sexo desconhecido" w:id="84"/>
      <w:bookmarkEnd w:id="84"/>
      <w:r>
        <w:rPr>
          <w:b w:val="0"/>
        </w:rPr>
      </w:r>
      <w:bookmarkStart w:name="_bookmark61" w:id="85"/>
      <w:bookmarkEnd w:id="85"/>
      <w:r>
        <w:rPr>
          <w:b w:val="0"/>
        </w:rPr>
      </w:r>
      <w:r>
        <w:rPr/>
        <w:t>Corpo</w:t>
      </w:r>
      <w:r>
        <w:rPr>
          <w:spacing w:val="66"/>
        </w:rPr>
        <w:t> </w:t>
      </w:r>
      <w:r>
        <w:rPr/>
        <w:t>humano</w:t>
      </w:r>
      <w:r>
        <w:rPr>
          <w:spacing w:val="65"/>
        </w:rPr>
        <w:t> </w:t>
      </w:r>
      <w:r>
        <w:rPr/>
        <w:t>de</w:t>
      </w:r>
      <w:r>
        <w:rPr>
          <w:spacing w:val="66"/>
        </w:rPr>
        <w:t> </w:t>
      </w:r>
      <w:r>
        <w:rPr/>
        <w:t>sexo</w:t>
      </w:r>
      <w:r>
        <w:rPr>
          <w:spacing w:val="66"/>
        </w:rPr>
        <w:t> </w:t>
      </w:r>
      <w:r>
        <w:rPr>
          <w:spacing w:val="-2"/>
        </w:rPr>
        <w:t>desconhecido</w:t>
      </w:r>
    </w:p>
    <w:p>
      <w:pPr>
        <w:pStyle w:val="BodyText"/>
        <w:spacing w:before="158"/>
        <w:ind w:left="22"/>
        <w:jc w:val="both"/>
      </w:pPr>
      <w:r>
        <w:rPr/>
        <w:t>O</w:t>
      </w:r>
      <w:r>
        <w:rPr>
          <w:spacing w:val="32"/>
        </w:rPr>
        <w:t> </w:t>
      </w:r>
      <w:r>
        <w:rPr/>
        <w:t>padrão</w:t>
      </w:r>
      <w:r>
        <w:rPr>
          <w:spacing w:val="33"/>
        </w:rPr>
        <w:t> </w:t>
      </w:r>
      <w:r>
        <w:rPr/>
        <w:t>nominal</w:t>
      </w:r>
      <w:r>
        <w:rPr>
          <w:spacing w:val="33"/>
        </w:rPr>
        <w:t> </w:t>
      </w:r>
      <w:r>
        <w:rPr>
          <w:i/>
          <w:color w:val="7F7F7F"/>
        </w:rPr>
        <w:t>êlo/dêlo</w:t>
      </w:r>
      <w:r>
        <w:rPr>
          <w:i/>
          <w:color w:val="7F7F7F"/>
          <w:spacing w:val="52"/>
        </w:rPr>
        <w:t> </w:t>
      </w:r>
      <w:r>
        <w:rPr/>
        <w:t>é</w:t>
      </w:r>
      <w:r>
        <w:rPr>
          <w:spacing w:val="32"/>
        </w:rPr>
        <w:t> </w:t>
      </w:r>
      <w:r>
        <w:rPr/>
        <w:t>utilizado</w:t>
      </w:r>
      <w:r>
        <w:rPr>
          <w:spacing w:val="33"/>
        </w:rPr>
        <w:t> </w:t>
      </w:r>
      <w:r>
        <w:rPr/>
        <w:t>para</w:t>
      </w:r>
      <w:r>
        <w:rPr>
          <w:spacing w:val="33"/>
        </w:rPr>
        <w:t> </w:t>
      </w:r>
      <w:r>
        <w:rPr/>
        <w:t>corpos</w:t>
      </w:r>
      <w:r>
        <w:rPr>
          <w:spacing w:val="32"/>
        </w:rPr>
        <w:t> </w:t>
      </w:r>
      <w:r>
        <w:rPr/>
        <w:t>humanos</w:t>
      </w:r>
      <w:r>
        <w:rPr>
          <w:spacing w:val="33"/>
        </w:rPr>
        <w:t> </w:t>
      </w:r>
      <w:r>
        <w:rPr/>
        <w:t>cujo</w:t>
      </w:r>
      <w:r>
        <w:rPr>
          <w:spacing w:val="33"/>
        </w:rPr>
        <w:t> </w:t>
      </w:r>
      <w:r>
        <w:rPr/>
        <w:t>«</w:t>
      </w:r>
      <w:r>
        <w:rPr>
          <w:color w:val="7F7F7F"/>
        </w:rPr>
        <w:t>sexo</w:t>
      </w:r>
      <w:r>
        <w:rPr/>
        <w:t>»</w:t>
      </w:r>
      <w:r>
        <w:rPr>
          <w:spacing w:val="32"/>
        </w:rPr>
        <w:t> </w:t>
      </w:r>
      <w:r>
        <w:rPr/>
        <w:t>é</w:t>
      </w:r>
      <w:r>
        <w:rPr>
          <w:spacing w:val="33"/>
        </w:rPr>
        <w:t> </w:t>
      </w:r>
      <w:r>
        <w:rPr>
          <w:spacing w:val="-2"/>
        </w:rPr>
        <w:t>desconhecido.</w:t>
      </w:r>
    </w:p>
    <w:p>
      <w:pPr>
        <w:pStyle w:val="ListParagraph"/>
        <w:numPr>
          <w:ilvl w:val="3"/>
          <w:numId w:val="11"/>
        </w:numPr>
        <w:tabs>
          <w:tab w:pos="787" w:val="left" w:leader="none"/>
        </w:tabs>
        <w:spacing w:line="240" w:lineRule="auto" w:before="213" w:after="0"/>
        <w:ind w:left="787" w:right="0" w:hanging="647"/>
        <w:jc w:val="both"/>
        <w:rPr>
          <w:i/>
          <w:sz w:val="22"/>
        </w:rPr>
      </w:pPr>
      <w:r>
        <w:rPr>
          <w:i/>
          <w:color w:val="7F7F7F"/>
          <w:w w:val="105"/>
          <w:sz w:val="22"/>
        </w:rPr>
        <w:t>–</w:t>
      </w:r>
      <w:r>
        <w:rPr>
          <w:i/>
          <w:color w:val="7F7F7F"/>
          <w:spacing w:val="19"/>
          <w:w w:val="105"/>
          <w:sz w:val="22"/>
        </w:rPr>
        <w:t> </w:t>
      </w:r>
      <w:r>
        <w:rPr>
          <w:i/>
          <w:color w:val="7F7F7F"/>
          <w:w w:val="105"/>
          <w:sz w:val="22"/>
        </w:rPr>
        <w:t>Eu</w:t>
      </w:r>
      <w:r>
        <w:rPr>
          <w:i/>
          <w:color w:val="7F7F7F"/>
          <w:spacing w:val="20"/>
          <w:w w:val="105"/>
          <w:sz w:val="22"/>
        </w:rPr>
        <w:t> </w:t>
      </w:r>
      <w:r>
        <w:rPr>
          <w:i/>
          <w:color w:val="7F7F7F"/>
          <w:w w:val="105"/>
          <w:sz w:val="22"/>
        </w:rPr>
        <w:t>não</w:t>
      </w:r>
      <w:r>
        <w:rPr>
          <w:i/>
          <w:color w:val="7F7F7F"/>
          <w:spacing w:val="19"/>
          <w:w w:val="105"/>
          <w:sz w:val="22"/>
        </w:rPr>
        <w:t> </w:t>
      </w:r>
      <w:r>
        <w:rPr>
          <w:i/>
          <w:color w:val="7F7F7F"/>
          <w:w w:val="105"/>
          <w:sz w:val="22"/>
        </w:rPr>
        <w:t>sei</w:t>
      </w:r>
      <w:r>
        <w:rPr>
          <w:i/>
          <w:color w:val="7F7F7F"/>
          <w:spacing w:val="20"/>
          <w:w w:val="105"/>
          <w:sz w:val="22"/>
        </w:rPr>
        <w:t> </w:t>
      </w:r>
      <w:r>
        <w:rPr>
          <w:i/>
          <w:color w:val="7F7F7F"/>
          <w:w w:val="105"/>
          <w:sz w:val="22"/>
        </w:rPr>
        <w:t>meus</w:t>
      </w:r>
      <w:r>
        <w:rPr>
          <w:i/>
          <w:color w:val="7F7F7F"/>
          <w:spacing w:val="20"/>
          <w:w w:val="105"/>
          <w:sz w:val="22"/>
        </w:rPr>
        <w:t> </w:t>
      </w:r>
      <w:r>
        <w:rPr>
          <w:i/>
          <w:color w:val="7F7F7F"/>
          <w:w w:val="105"/>
          <w:sz w:val="22"/>
        </w:rPr>
        <w:t>pronomes.</w:t>
      </w:r>
      <w:r>
        <w:rPr>
          <w:i/>
          <w:color w:val="7F7F7F"/>
          <w:spacing w:val="41"/>
          <w:w w:val="105"/>
          <w:sz w:val="22"/>
        </w:rPr>
        <w:t> </w:t>
      </w:r>
      <w:r>
        <w:rPr>
          <w:i/>
          <w:color w:val="7F7F7F"/>
          <w:w w:val="105"/>
          <w:sz w:val="22"/>
        </w:rPr>
        <w:t>Eu</w:t>
      </w:r>
      <w:r>
        <w:rPr>
          <w:i/>
          <w:color w:val="7F7F7F"/>
          <w:spacing w:val="20"/>
          <w:w w:val="105"/>
          <w:sz w:val="22"/>
        </w:rPr>
        <w:t> </w:t>
      </w:r>
      <w:r>
        <w:rPr>
          <w:i/>
          <w:color w:val="7F7F7F"/>
          <w:w w:val="105"/>
          <w:sz w:val="22"/>
        </w:rPr>
        <w:t>num</w:t>
      </w:r>
      <w:r>
        <w:rPr>
          <w:i/>
          <w:color w:val="7F7F7F"/>
          <w:spacing w:val="20"/>
          <w:w w:val="105"/>
          <w:sz w:val="22"/>
        </w:rPr>
        <w:t> </w:t>
      </w:r>
      <w:r>
        <w:rPr>
          <w:i/>
          <w:color w:val="7F7F7F"/>
          <w:spacing w:val="-4"/>
          <w:w w:val="105"/>
          <w:sz w:val="22"/>
        </w:rPr>
        <w:t>sei.</w:t>
      </w:r>
    </w:p>
    <w:p>
      <w:pPr>
        <w:pStyle w:val="ListParagraph"/>
        <w:numPr>
          <w:ilvl w:val="0"/>
          <w:numId w:val="13"/>
        </w:numPr>
        <w:tabs>
          <w:tab w:pos="972" w:val="left" w:leader="none"/>
        </w:tabs>
        <w:spacing w:line="273" w:lineRule="auto" w:before="32" w:after="0"/>
        <w:ind w:left="790" w:right="869" w:firstLine="0"/>
        <w:jc w:val="both"/>
        <w:rPr>
          <w:i/>
          <w:sz w:val="22"/>
        </w:rPr>
      </w:pPr>
      <w:r>
        <w:rPr>
          <w:i/>
          <w:color w:val="7F7F7F"/>
          <w:w w:val="105"/>
          <w:sz w:val="22"/>
        </w:rPr>
        <w:t>Para</w:t>
      </w:r>
      <w:r>
        <w:rPr>
          <w:i/>
          <w:color w:val="7F7F7F"/>
          <w:spacing w:val="-12"/>
          <w:w w:val="105"/>
          <w:sz w:val="22"/>
        </w:rPr>
        <w:t> </w:t>
      </w:r>
      <w:r>
        <w:rPr>
          <w:i/>
          <w:color w:val="7F7F7F"/>
          <w:w w:val="105"/>
          <w:sz w:val="22"/>
        </w:rPr>
        <w:t>isso,</w:t>
      </w:r>
      <w:r>
        <w:rPr>
          <w:i/>
          <w:color w:val="7F7F7F"/>
          <w:spacing w:val="-12"/>
          <w:w w:val="105"/>
          <w:sz w:val="22"/>
        </w:rPr>
        <w:t> </w:t>
      </w:r>
      <w:r>
        <w:rPr>
          <w:i/>
          <w:color w:val="7F7F7F"/>
          <w:w w:val="105"/>
          <w:sz w:val="22"/>
        </w:rPr>
        <w:t>tem</w:t>
      </w:r>
      <w:r>
        <w:rPr>
          <w:i/>
          <w:color w:val="7F7F7F"/>
          <w:spacing w:val="-12"/>
          <w:w w:val="105"/>
          <w:sz w:val="22"/>
        </w:rPr>
        <w:t> </w:t>
      </w:r>
      <w:r>
        <w:rPr>
          <w:i/>
          <w:color w:val="7F7F7F"/>
          <w:w w:val="105"/>
          <w:sz w:val="22"/>
        </w:rPr>
        <w:t>[o</w:t>
      </w:r>
      <w:r>
        <w:rPr>
          <w:i/>
          <w:color w:val="7F7F7F"/>
          <w:spacing w:val="-12"/>
          <w:w w:val="105"/>
          <w:sz w:val="22"/>
        </w:rPr>
        <w:t> </w:t>
      </w:r>
      <w:r>
        <w:rPr>
          <w:i/>
          <w:color w:val="7F7F7F"/>
          <w:w w:val="105"/>
          <w:sz w:val="22"/>
        </w:rPr>
        <w:t>atributo]</w:t>
      </w:r>
      <w:r>
        <w:rPr>
          <w:i/>
          <w:color w:val="7F7F7F"/>
          <w:spacing w:val="-12"/>
          <w:w w:val="105"/>
          <w:sz w:val="22"/>
        </w:rPr>
        <w:t> </w:t>
      </w:r>
      <w:r>
        <w:rPr>
          <w:i/>
          <w:color w:val="7F7F7F"/>
          <w:w w:val="105"/>
          <w:sz w:val="22"/>
        </w:rPr>
        <w:t>‘qualquer</w:t>
      </w:r>
      <w:r>
        <w:rPr>
          <w:i/>
          <w:color w:val="7F7F7F"/>
          <w:spacing w:val="-12"/>
          <w:w w:val="105"/>
          <w:sz w:val="22"/>
        </w:rPr>
        <w:t> </w:t>
      </w:r>
      <w:r>
        <w:rPr>
          <w:i/>
          <w:color w:val="7F7F7F"/>
          <w:w w:val="105"/>
          <w:sz w:val="22"/>
        </w:rPr>
        <w:t>pronome’.</w:t>
      </w:r>
      <w:r>
        <w:rPr>
          <w:i/>
          <w:color w:val="7F7F7F"/>
          <w:w w:val="105"/>
          <w:sz w:val="22"/>
        </w:rPr>
        <w:t> Quando</w:t>
      </w:r>
      <w:r>
        <w:rPr>
          <w:i/>
          <w:color w:val="7F7F7F"/>
          <w:spacing w:val="-12"/>
          <w:w w:val="105"/>
          <w:sz w:val="22"/>
        </w:rPr>
        <w:t> </w:t>
      </w:r>
      <w:r>
        <w:rPr>
          <w:i/>
          <w:color w:val="7F7F7F"/>
          <w:w w:val="105"/>
          <w:sz w:val="22"/>
        </w:rPr>
        <w:t>você</w:t>
      </w:r>
      <w:r>
        <w:rPr>
          <w:i/>
          <w:color w:val="7F7F7F"/>
          <w:spacing w:val="-12"/>
          <w:w w:val="105"/>
          <w:sz w:val="22"/>
        </w:rPr>
        <w:t> </w:t>
      </w:r>
      <w:r>
        <w:rPr>
          <w:i/>
          <w:color w:val="7F7F7F"/>
          <w:w w:val="105"/>
          <w:sz w:val="22"/>
        </w:rPr>
        <w:t>coloca</w:t>
      </w:r>
      <w:r>
        <w:rPr>
          <w:i/>
          <w:color w:val="7F7F7F"/>
          <w:spacing w:val="-12"/>
          <w:w w:val="105"/>
          <w:sz w:val="22"/>
        </w:rPr>
        <w:t> </w:t>
      </w:r>
      <w:r>
        <w:rPr>
          <w:i/>
          <w:color w:val="7F7F7F"/>
          <w:w w:val="105"/>
          <w:sz w:val="22"/>
        </w:rPr>
        <w:t>nesse,</w:t>
      </w:r>
      <w:r>
        <w:rPr>
          <w:i/>
          <w:color w:val="7F7F7F"/>
          <w:spacing w:val="-12"/>
          <w:w w:val="105"/>
          <w:sz w:val="22"/>
        </w:rPr>
        <w:t> </w:t>
      </w:r>
      <w:r>
        <w:rPr>
          <w:i/>
          <w:color w:val="7F7F7F"/>
          <w:w w:val="105"/>
          <w:sz w:val="22"/>
        </w:rPr>
        <w:t>[as</w:t>
      </w:r>
      <w:r>
        <w:rPr>
          <w:i/>
          <w:color w:val="7F7F7F"/>
          <w:spacing w:val="-12"/>
          <w:w w:val="105"/>
          <w:sz w:val="22"/>
        </w:rPr>
        <w:t> </w:t>
      </w:r>
      <w:r>
        <w:rPr>
          <w:i/>
          <w:color w:val="7F7F7F"/>
          <w:w w:val="105"/>
          <w:sz w:val="22"/>
        </w:rPr>
        <w:t>pessoas </w:t>
      </w:r>
      <w:r>
        <w:rPr>
          <w:i/>
          <w:color w:val="7F7F7F"/>
          <w:spacing w:val="-2"/>
          <w:w w:val="105"/>
          <w:sz w:val="22"/>
        </w:rPr>
        <w:t>do]</w:t>
      </w:r>
      <w:r>
        <w:rPr>
          <w:i/>
          <w:color w:val="7F7F7F"/>
          <w:spacing w:val="-10"/>
          <w:w w:val="105"/>
          <w:sz w:val="22"/>
        </w:rPr>
        <w:t> </w:t>
      </w:r>
      <w:r>
        <w:rPr>
          <w:i/>
          <w:color w:val="7F7F7F"/>
          <w:spacing w:val="-2"/>
          <w:w w:val="105"/>
          <w:sz w:val="22"/>
        </w:rPr>
        <w:t>chat</w:t>
      </w:r>
      <w:r>
        <w:rPr>
          <w:i/>
          <w:color w:val="7F7F7F"/>
          <w:spacing w:val="-11"/>
          <w:w w:val="105"/>
          <w:sz w:val="22"/>
        </w:rPr>
        <w:t> </w:t>
      </w:r>
      <w:r>
        <w:rPr>
          <w:i/>
          <w:color w:val="7F7F7F"/>
          <w:spacing w:val="-2"/>
          <w:w w:val="105"/>
          <w:sz w:val="22"/>
        </w:rPr>
        <w:t>[podem]</w:t>
      </w:r>
      <w:r>
        <w:rPr>
          <w:i/>
          <w:color w:val="7F7F7F"/>
          <w:spacing w:val="-10"/>
          <w:w w:val="105"/>
          <w:sz w:val="22"/>
        </w:rPr>
        <w:t> </w:t>
      </w:r>
      <w:r>
        <w:rPr>
          <w:i/>
          <w:color w:val="7F7F7F"/>
          <w:spacing w:val="-2"/>
          <w:w w:val="105"/>
          <w:sz w:val="22"/>
        </w:rPr>
        <w:t>te</w:t>
      </w:r>
      <w:r>
        <w:rPr>
          <w:i/>
          <w:color w:val="7F7F7F"/>
          <w:spacing w:val="-10"/>
          <w:w w:val="105"/>
          <w:sz w:val="22"/>
        </w:rPr>
        <w:t> </w:t>
      </w:r>
      <w:r>
        <w:rPr>
          <w:i/>
          <w:color w:val="7F7F7F"/>
          <w:spacing w:val="-2"/>
          <w:w w:val="105"/>
          <w:sz w:val="22"/>
        </w:rPr>
        <w:t>chamar</w:t>
      </w:r>
      <w:r>
        <w:rPr>
          <w:i/>
          <w:color w:val="7F7F7F"/>
          <w:spacing w:val="-10"/>
          <w:w w:val="105"/>
          <w:sz w:val="22"/>
        </w:rPr>
        <w:t> </w:t>
      </w:r>
      <w:r>
        <w:rPr>
          <w:i/>
          <w:color w:val="7F7F7F"/>
          <w:spacing w:val="-2"/>
          <w:w w:val="105"/>
          <w:sz w:val="22"/>
        </w:rPr>
        <w:t>por</w:t>
      </w:r>
      <w:r>
        <w:rPr>
          <w:i/>
          <w:color w:val="7F7F7F"/>
          <w:spacing w:val="-10"/>
          <w:w w:val="105"/>
          <w:sz w:val="22"/>
        </w:rPr>
        <w:t> </w:t>
      </w:r>
      <w:r>
        <w:rPr>
          <w:i/>
          <w:color w:val="7F7F7F"/>
          <w:spacing w:val="-2"/>
          <w:w w:val="105"/>
          <w:sz w:val="22"/>
        </w:rPr>
        <w:t>qualquer</w:t>
      </w:r>
      <w:r>
        <w:rPr>
          <w:i/>
          <w:color w:val="7F7F7F"/>
          <w:spacing w:val="-10"/>
          <w:w w:val="105"/>
          <w:sz w:val="22"/>
        </w:rPr>
        <w:t> </w:t>
      </w:r>
      <w:r>
        <w:rPr>
          <w:i/>
          <w:color w:val="7F7F7F"/>
          <w:spacing w:val="-2"/>
          <w:w w:val="105"/>
          <w:sz w:val="22"/>
        </w:rPr>
        <w:t>pronome.</w:t>
      </w:r>
      <w:r>
        <w:rPr>
          <w:i/>
          <w:color w:val="7F7F7F"/>
          <w:spacing w:val="14"/>
          <w:w w:val="105"/>
          <w:sz w:val="22"/>
        </w:rPr>
        <w:t> </w:t>
      </w:r>
      <w:r>
        <w:rPr>
          <w:i/>
          <w:color w:val="7F7F7F"/>
          <w:spacing w:val="-2"/>
          <w:w w:val="105"/>
          <w:sz w:val="22"/>
        </w:rPr>
        <w:t>Quando</w:t>
      </w:r>
      <w:r>
        <w:rPr>
          <w:i/>
          <w:color w:val="7F7F7F"/>
          <w:spacing w:val="-10"/>
          <w:w w:val="105"/>
          <w:sz w:val="22"/>
        </w:rPr>
        <w:t> </w:t>
      </w:r>
      <w:r>
        <w:rPr>
          <w:i/>
          <w:color w:val="7F7F7F"/>
          <w:spacing w:val="-2"/>
          <w:w w:val="105"/>
          <w:sz w:val="22"/>
        </w:rPr>
        <w:t>você</w:t>
      </w:r>
      <w:r>
        <w:rPr>
          <w:i/>
          <w:color w:val="7F7F7F"/>
          <w:spacing w:val="-10"/>
          <w:w w:val="105"/>
          <w:sz w:val="22"/>
        </w:rPr>
        <w:t> </w:t>
      </w:r>
      <w:r>
        <w:rPr>
          <w:i/>
          <w:color w:val="7F7F7F"/>
          <w:spacing w:val="-2"/>
          <w:w w:val="105"/>
          <w:sz w:val="22"/>
        </w:rPr>
        <w:t>se</w:t>
      </w:r>
      <w:r>
        <w:rPr>
          <w:i/>
          <w:color w:val="7F7F7F"/>
          <w:spacing w:val="-10"/>
          <w:w w:val="105"/>
          <w:sz w:val="22"/>
        </w:rPr>
        <w:t> </w:t>
      </w:r>
      <w:r>
        <w:rPr>
          <w:i/>
          <w:color w:val="7F7F7F"/>
          <w:spacing w:val="-2"/>
          <w:w w:val="105"/>
          <w:sz w:val="22"/>
        </w:rPr>
        <w:t>descobrir,</w:t>
      </w:r>
      <w:r>
        <w:rPr>
          <w:i/>
          <w:color w:val="7F7F7F"/>
          <w:spacing w:val="-8"/>
          <w:w w:val="105"/>
          <w:sz w:val="22"/>
        </w:rPr>
        <w:t> </w:t>
      </w:r>
      <w:r>
        <w:rPr>
          <w:i/>
          <w:color w:val="7F7F7F"/>
          <w:spacing w:val="-2"/>
          <w:w w:val="105"/>
          <w:sz w:val="22"/>
        </w:rPr>
        <w:t>você</w:t>
      </w:r>
      <w:r>
        <w:rPr>
          <w:i/>
          <w:color w:val="7F7F7F"/>
          <w:spacing w:val="-10"/>
          <w:w w:val="105"/>
          <w:sz w:val="22"/>
        </w:rPr>
        <w:t> </w:t>
      </w:r>
      <w:r>
        <w:rPr>
          <w:i/>
          <w:color w:val="7F7F7F"/>
          <w:spacing w:val="-2"/>
          <w:w w:val="105"/>
          <w:sz w:val="22"/>
        </w:rPr>
        <w:t>bota</w:t>
      </w:r>
      <w:r>
        <w:rPr>
          <w:i/>
          <w:color w:val="7F7F7F"/>
          <w:spacing w:val="-11"/>
          <w:w w:val="105"/>
          <w:sz w:val="22"/>
        </w:rPr>
        <w:t> </w:t>
      </w:r>
      <w:r>
        <w:rPr>
          <w:i/>
          <w:color w:val="7F7F7F"/>
          <w:spacing w:val="-2"/>
          <w:w w:val="105"/>
          <w:sz w:val="22"/>
        </w:rPr>
        <w:t>o </w:t>
      </w:r>
      <w:r>
        <w:rPr>
          <w:i/>
          <w:color w:val="7F7F7F"/>
          <w:w w:val="105"/>
          <w:sz w:val="22"/>
        </w:rPr>
        <w:t>seu pronome.</w:t>
      </w:r>
      <w:r>
        <w:rPr>
          <w:i/>
          <w:color w:val="7F7F7F"/>
          <w:w w:val="105"/>
          <w:sz w:val="22"/>
        </w:rPr>
        <w:t> Lembrando que é sempre importante ver o pronome dos outros, por causa da regra 15.</w:t>
      </w:r>
    </w:p>
    <w:p>
      <w:pPr>
        <w:pStyle w:val="ListParagraph"/>
        <w:numPr>
          <w:ilvl w:val="0"/>
          <w:numId w:val="13"/>
        </w:numPr>
        <w:tabs>
          <w:tab w:pos="977" w:val="left" w:leader="none"/>
        </w:tabs>
        <w:spacing w:line="240" w:lineRule="auto" w:before="2" w:after="0"/>
        <w:ind w:left="977" w:right="0" w:hanging="187"/>
        <w:jc w:val="left"/>
        <w:rPr>
          <w:i/>
          <w:sz w:val="22"/>
        </w:rPr>
      </w:pPr>
      <w:r>
        <w:rPr>
          <w:i/>
          <w:color w:val="7F7F7F"/>
          <w:w w:val="105"/>
          <w:sz w:val="22"/>
        </w:rPr>
        <w:t>Eu</w:t>
      </w:r>
      <w:r>
        <w:rPr>
          <w:i/>
          <w:color w:val="7F7F7F"/>
          <w:spacing w:val="-6"/>
          <w:w w:val="105"/>
          <w:sz w:val="22"/>
        </w:rPr>
        <w:t> </w:t>
      </w:r>
      <w:r>
        <w:rPr>
          <w:i/>
          <w:color w:val="7F7F7F"/>
          <w:w w:val="105"/>
          <w:sz w:val="22"/>
        </w:rPr>
        <w:t>não</w:t>
      </w:r>
      <w:r>
        <w:rPr>
          <w:i/>
          <w:color w:val="7F7F7F"/>
          <w:spacing w:val="-6"/>
          <w:w w:val="105"/>
          <w:sz w:val="22"/>
        </w:rPr>
        <w:t> </w:t>
      </w:r>
      <w:r>
        <w:rPr>
          <w:i/>
          <w:color w:val="7F7F7F"/>
          <w:w w:val="105"/>
          <w:sz w:val="22"/>
        </w:rPr>
        <w:t>quero</w:t>
      </w:r>
      <w:r>
        <w:rPr>
          <w:i/>
          <w:color w:val="7F7F7F"/>
          <w:spacing w:val="-6"/>
          <w:w w:val="105"/>
          <w:sz w:val="22"/>
        </w:rPr>
        <w:t> </w:t>
      </w:r>
      <w:r>
        <w:rPr>
          <w:i/>
          <w:color w:val="7F7F7F"/>
          <w:w w:val="105"/>
          <w:sz w:val="22"/>
        </w:rPr>
        <w:t>‘qualquer</w:t>
      </w:r>
      <w:r>
        <w:rPr>
          <w:i/>
          <w:color w:val="7F7F7F"/>
          <w:spacing w:val="-6"/>
          <w:w w:val="105"/>
          <w:sz w:val="22"/>
        </w:rPr>
        <w:t> </w:t>
      </w:r>
      <w:r>
        <w:rPr>
          <w:i/>
          <w:color w:val="7F7F7F"/>
          <w:spacing w:val="-2"/>
          <w:w w:val="105"/>
          <w:sz w:val="22"/>
        </w:rPr>
        <w:t>pronome’.</w:t>
      </w:r>
    </w:p>
    <w:p>
      <w:pPr>
        <w:pStyle w:val="ListParagraph"/>
        <w:numPr>
          <w:ilvl w:val="0"/>
          <w:numId w:val="13"/>
        </w:numPr>
        <w:tabs>
          <w:tab w:pos="977" w:val="left" w:leader="none"/>
        </w:tabs>
        <w:spacing w:line="240" w:lineRule="auto" w:before="36" w:after="0"/>
        <w:ind w:left="977" w:right="0" w:hanging="187"/>
        <w:jc w:val="left"/>
        <w:rPr>
          <w:i/>
          <w:sz w:val="22"/>
        </w:rPr>
      </w:pPr>
      <w:r>
        <w:rPr>
          <w:i/>
          <w:color w:val="7F7F7F"/>
          <w:sz w:val="22"/>
        </w:rPr>
        <w:t>Então</w:t>
      </w:r>
      <w:r>
        <w:rPr>
          <w:i/>
          <w:color w:val="7F7F7F"/>
          <w:spacing w:val="22"/>
          <w:sz w:val="22"/>
        </w:rPr>
        <w:t> </w:t>
      </w:r>
      <w:r>
        <w:rPr>
          <w:i/>
          <w:color w:val="7F7F7F"/>
          <w:sz w:val="22"/>
        </w:rPr>
        <w:t>bota</w:t>
      </w:r>
      <w:r>
        <w:rPr>
          <w:i/>
          <w:color w:val="7F7F7F"/>
          <w:spacing w:val="22"/>
          <w:sz w:val="22"/>
        </w:rPr>
        <w:t> </w:t>
      </w:r>
      <w:r>
        <w:rPr>
          <w:i/>
          <w:color w:val="7F7F7F"/>
          <w:sz w:val="22"/>
        </w:rPr>
        <w:t>no</w:t>
      </w:r>
      <w:r>
        <w:rPr>
          <w:i/>
          <w:color w:val="7F7F7F"/>
          <w:spacing w:val="23"/>
          <w:sz w:val="22"/>
        </w:rPr>
        <w:t> </w:t>
      </w:r>
      <w:r>
        <w:rPr>
          <w:i/>
          <w:color w:val="7F7F7F"/>
          <w:sz w:val="22"/>
        </w:rPr>
        <w:t>‘êlo/dêlo’</w:t>
      </w:r>
      <w:r>
        <w:rPr>
          <w:i/>
          <w:color w:val="7F7F7F"/>
          <w:spacing w:val="22"/>
          <w:sz w:val="22"/>
        </w:rPr>
        <w:t> </w:t>
      </w:r>
      <w:r>
        <w:rPr>
          <w:i/>
          <w:color w:val="7F7F7F"/>
          <w:sz w:val="22"/>
        </w:rPr>
        <w:t>[porque]</w:t>
      </w:r>
      <w:r>
        <w:rPr>
          <w:i/>
          <w:color w:val="7F7F7F"/>
          <w:spacing w:val="23"/>
          <w:sz w:val="22"/>
        </w:rPr>
        <w:t> </w:t>
      </w:r>
      <w:r>
        <w:rPr>
          <w:i/>
          <w:color w:val="7F7F7F"/>
          <w:sz w:val="22"/>
        </w:rPr>
        <w:t>você</w:t>
      </w:r>
      <w:r>
        <w:rPr>
          <w:i/>
          <w:color w:val="7F7F7F"/>
          <w:spacing w:val="22"/>
          <w:sz w:val="22"/>
        </w:rPr>
        <w:t> </w:t>
      </w:r>
      <w:r>
        <w:rPr>
          <w:i/>
          <w:color w:val="7F7F7F"/>
          <w:sz w:val="22"/>
        </w:rPr>
        <w:t>ainda</w:t>
      </w:r>
      <w:r>
        <w:rPr>
          <w:i/>
          <w:color w:val="7F7F7F"/>
          <w:spacing w:val="23"/>
          <w:sz w:val="22"/>
        </w:rPr>
        <w:t> </w:t>
      </w:r>
      <w:r>
        <w:rPr>
          <w:i/>
          <w:color w:val="7F7F7F"/>
          <w:sz w:val="22"/>
        </w:rPr>
        <w:t>não</w:t>
      </w:r>
      <w:r>
        <w:rPr>
          <w:i/>
          <w:color w:val="7F7F7F"/>
          <w:spacing w:val="22"/>
          <w:sz w:val="22"/>
        </w:rPr>
        <w:t> </w:t>
      </w:r>
      <w:r>
        <w:rPr>
          <w:i/>
          <w:color w:val="7F7F7F"/>
          <w:sz w:val="22"/>
        </w:rPr>
        <w:t>se</w:t>
      </w:r>
      <w:r>
        <w:rPr>
          <w:i/>
          <w:color w:val="7F7F7F"/>
          <w:spacing w:val="23"/>
          <w:sz w:val="22"/>
        </w:rPr>
        <w:t> </w:t>
      </w:r>
      <w:r>
        <w:rPr>
          <w:i/>
          <w:color w:val="7F7F7F"/>
          <w:spacing w:val="-2"/>
          <w:sz w:val="22"/>
        </w:rPr>
        <w:t>descobriu.</w:t>
      </w:r>
    </w:p>
    <w:p>
      <w:pPr>
        <w:spacing w:before="36"/>
        <w:ind w:left="790" w:right="0" w:firstLine="0"/>
        <w:jc w:val="left"/>
        <w:rPr>
          <w:sz w:val="22"/>
        </w:rPr>
      </w:pPr>
      <w:r>
        <w:rPr>
          <w:w w:val="105"/>
          <w:sz w:val="22"/>
        </w:rPr>
        <w:t>Fórum</w:t>
      </w:r>
      <w:r>
        <w:rPr>
          <w:spacing w:val="27"/>
          <w:w w:val="105"/>
          <w:sz w:val="22"/>
        </w:rPr>
        <w:t> </w:t>
      </w:r>
      <w:r>
        <w:rPr>
          <w:w w:val="105"/>
          <w:sz w:val="22"/>
        </w:rPr>
        <w:t>da</w:t>
      </w:r>
      <w:r>
        <w:rPr>
          <w:spacing w:val="27"/>
          <w:w w:val="105"/>
          <w:sz w:val="22"/>
        </w:rPr>
        <w:t> </w:t>
      </w:r>
      <w:r>
        <w:rPr>
          <w:w w:val="105"/>
          <w:sz w:val="22"/>
        </w:rPr>
        <w:t>Soberana,</w:t>
      </w:r>
      <w:r>
        <w:rPr>
          <w:spacing w:val="27"/>
          <w:w w:val="105"/>
          <w:sz w:val="22"/>
        </w:rPr>
        <w:t> </w:t>
      </w:r>
      <w:r>
        <w:rPr>
          <w:spacing w:val="-2"/>
          <w:w w:val="105"/>
          <w:sz w:val="22"/>
        </w:rPr>
        <w:t>02.11.2023</w:t>
      </w:r>
    </w:p>
    <w:p>
      <w:pPr>
        <w:pStyle w:val="BodyText"/>
        <w:spacing w:line="252" w:lineRule="auto" w:before="218"/>
        <w:ind w:left="22" w:right="869" w:firstLine="351"/>
        <w:jc w:val="both"/>
      </w:pPr>
      <w:r>
        <w:rPr>
          <w:w w:val="105"/>
        </w:rPr>
        <w:t>Desse modo, o padrão nominal </w:t>
      </w:r>
      <w:r>
        <w:rPr>
          <w:i/>
          <w:color w:val="7F7F7F"/>
          <w:w w:val="105"/>
        </w:rPr>
        <w:t>êlo/dêlo</w:t>
      </w:r>
      <w:r>
        <w:rPr>
          <w:i/>
          <w:color w:val="7F7F7F"/>
          <w:w w:val="105"/>
        </w:rPr>
        <w:t> </w:t>
      </w:r>
      <w:r>
        <w:rPr>
          <w:w w:val="105"/>
        </w:rPr>
        <w:t>viabiliza o acolhimento de pessoas que ainda não</w:t>
      </w:r>
      <w:r>
        <w:rPr>
          <w:spacing w:val="-11"/>
          <w:w w:val="105"/>
        </w:rPr>
        <w:t> </w:t>
      </w:r>
      <w:r>
        <w:rPr>
          <w:w w:val="105"/>
        </w:rPr>
        <w:t>se</w:t>
      </w:r>
      <w:r>
        <w:rPr>
          <w:spacing w:val="-11"/>
          <w:w w:val="105"/>
        </w:rPr>
        <w:t> </w:t>
      </w:r>
      <w:r>
        <w:rPr>
          <w:w w:val="105"/>
        </w:rPr>
        <w:t>identificam</w:t>
      </w:r>
      <w:r>
        <w:rPr>
          <w:spacing w:val="-11"/>
          <w:w w:val="105"/>
        </w:rPr>
        <w:t> </w:t>
      </w:r>
      <w:r>
        <w:rPr>
          <w:w w:val="105"/>
        </w:rPr>
        <w:t>nem</w:t>
      </w:r>
      <w:r>
        <w:rPr>
          <w:spacing w:val="-11"/>
          <w:w w:val="105"/>
        </w:rPr>
        <w:t> </w:t>
      </w:r>
      <w:r>
        <w:rPr>
          <w:w w:val="105"/>
        </w:rPr>
        <w:t>como</w:t>
      </w:r>
      <w:r>
        <w:rPr>
          <w:spacing w:val="-11"/>
          <w:w w:val="105"/>
        </w:rPr>
        <w:t> </w:t>
      </w:r>
      <w:r>
        <w:rPr>
          <w:w w:val="105"/>
        </w:rPr>
        <w:t>homens,</w:t>
      </w:r>
      <w:r>
        <w:rPr>
          <w:spacing w:val="-9"/>
          <w:w w:val="105"/>
        </w:rPr>
        <w:t> </w:t>
      </w:r>
      <w:r>
        <w:rPr>
          <w:w w:val="105"/>
        </w:rPr>
        <w:t>nem</w:t>
      </w:r>
      <w:r>
        <w:rPr>
          <w:spacing w:val="-11"/>
          <w:w w:val="105"/>
        </w:rPr>
        <w:t> </w:t>
      </w:r>
      <w:r>
        <w:rPr>
          <w:w w:val="105"/>
        </w:rPr>
        <w:t>como</w:t>
      </w:r>
      <w:r>
        <w:rPr>
          <w:spacing w:val="-11"/>
          <w:w w:val="105"/>
        </w:rPr>
        <w:t> </w:t>
      </w:r>
      <w:r>
        <w:rPr>
          <w:w w:val="105"/>
        </w:rPr>
        <w:t>mulheres,</w:t>
      </w:r>
      <w:r>
        <w:rPr>
          <w:spacing w:val="-9"/>
          <w:w w:val="105"/>
        </w:rPr>
        <w:t> </w:t>
      </w:r>
      <w:r>
        <w:rPr>
          <w:w w:val="105"/>
        </w:rPr>
        <w:t>nem</w:t>
      </w:r>
      <w:r>
        <w:rPr>
          <w:spacing w:val="-11"/>
          <w:w w:val="105"/>
        </w:rPr>
        <w:t> </w:t>
      </w:r>
      <w:r>
        <w:rPr>
          <w:w w:val="105"/>
        </w:rPr>
        <w:t>como</w:t>
      </w:r>
      <w:r>
        <w:rPr>
          <w:spacing w:val="-11"/>
          <w:w w:val="105"/>
        </w:rPr>
        <w:t> </w:t>
      </w:r>
      <w:r>
        <w:rPr>
          <w:w w:val="105"/>
        </w:rPr>
        <w:t>nem</w:t>
      </w:r>
      <w:r>
        <w:rPr>
          <w:spacing w:val="-11"/>
          <w:w w:val="105"/>
        </w:rPr>
        <w:t> </w:t>
      </w:r>
      <w:r>
        <w:rPr>
          <w:w w:val="105"/>
        </w:rPr>
        <w:t>um</w:t>
      </w:r>
      <w:r>
        <w:rPr>
          <w:spacing w:val="-11"/>
          <w:w w:val="105"/>
        </w:rPr>
        <w:t> </w:t>
      </w:r>
      <w:r>
        <w:rPr>
          <w:w w:val="105"/>
        </w:rPr>
        <w:t>nem</w:t>
      </w:r>
      <w:r>
        <w:rPr>
          <w:spacing w:val="-11"/>
          <w:w w:val="105"/>
        </w:rPr>
        <w:t> </w:t>
      </w:r>
      <w:r>
        <w:rPr>
          <w:w w:val="105"/>
        </w:rPr>
        <w:t>outro e serve de pronome temporário até que a pessoa acolhida adote um padrão nominal que </w:t>
      </w:r>
      <w:r>
        <w:rPr>
          <w:i/>
          <w:w w:val="105"/>
        </w:rPr>
        <w:t>êlo</w:t>
      </w:r>
      <w:r>
        <w:rPr>
          <w:i/>
          <w:w w:val="105"/>
        </w:rPr>
        <w:t> </w:t>
      </w:r>
      <w:r>
        <w:rPr>
          <w:w w:val="105"/>
        </w:rPr>
        <w:t>considere </w:t>
      </w:r>
      <w:r>
        <w:rPr>
          <w:i/>
          <w:w w:val="105"/>
        </w:rPr>
        <w:t>e</w:t>
      </w:r>
      <w:r>
        <w:rPr>
          <w:i/>
          <w:w w:val="105"/>
        </w:rPr>
        <w:t> </w:t>
      </w:r>
      <w:r>
        <w:rPr>
          <w:w w:val="105"/>
        </w:rPr>
        <w:t>representar de modo correto, até que </w:t>
      </w:r>
      <w:r>
        <w:rPr>
          <w:i/>
          <w:w w:val="105"/>
        </w:rPr>
        <w:t>êlo</w:t>
      </w:r>
      <w:r>
        <w:rPr>
          <w:i/>
          <w:w w:val="105"/>
        </w:rPr>
        <w:t> </w:t>
      </w:r>
      <w:r>
        <w:rPr>
          <w:w w:val="105"/>
        </w:rPr>
        <w:t>se descubra para si e se revele para</w:t>
      </w:r>
      <w:r>
        <w:rPr>
          <w:w w:val="105"/>
        </w:rPr>
        <w:t> </w:t>
      </w:r>
      <w:r>
        <w:rPr>
          <w:i/>
          <w:w w:val="105"/>
        </w:rPr>
        <w:t>es</w:t>
      </w:r>
      <w:r>
        <w:rPr>
          <w:i/>
          <w:w w:val="105"/>
        </w:rPr>
        <w:t> outres</w:t>
      </w:r>
      <w:r>
        <w:rPr>
          <w:w w:val="105"/>
        </w:rPr>
        <w:t>.</w:t>
      </w:r>
      <w:r>
        <w:rPr>
          <w:spacing w:val="40"/>
          <w:w w:val="105"/>
        </w:rPr>
        <w:t> </w:t>
      </w:r>
      <w:r>
        <w:rPr>
          <w:w w:val="105"/>
        </w:rPr>
        <w:t>Trata-se</w:t>
      </w:r>
      <w:r>
        <w:rPr>
          <w:w w:val="105"/>
        </w:rPr>
        <w:t> de</w:t>
      </w:r>
      <w:r>
        <w:rPr>
          <w:w w:val="105"/>
        </w:rPr>
        <w:t> um</w:t>
      </w:r>
      <w:r>
        <w:rPr>
          <w:w w:val="105"/>
        </w:rPr>
        <w:t> acolhimento</w:t>
      </w:r>
      <w:r>
        <w:rPr>
          <w:w w:val="105"/>
        </w:rPr>
        <w:t> não-condicionado</w:t>
      </w:r>
      <w:r>
        <w:rPr>
          <w:w w:val="105"/>
        </w:rPr>
        <w:t> à</w:t>
      </w:r>
      <w:r>
        <w:rPr>
          <w:w w:val="105"/>
        </w:rPr>
        <w:t> auto-identificação</w:t>
      </w:r>
      <w:r>
        <w:rPr>
          <w:w w:val="105"/>
        </w:rPr>
        <w:t> da pessoa recém-chegada com um «</w:t>
      </w:r>
      <w:r>
        <w:rPr>
          <w:color w:val="7F7F7F"/>
          <w:w w:val="105"/>
        </w:rPr>
        <w:t>sexo</w:t>
      </w:r>
      <w:r>
        <w:rPr>
          <w:w w:val="105"/>
        </w:rPr>
        <w:t>».</w:t>
      </w:r>
    </w:p>
    <w:p>
      <w:pPr>
        <w:pStyle w:val="BodyText"/>
        <w:spacing w:before="83"/>
      </w:pPr>
    </w:p>
    <w:p>
      <w:pPr>
        <w:pStyle w:val="Heading3"/>
        <w:numPr>
          <w:ilvl w:val="2"/>
          <w:numId w:val="10"/>
        </w:numPr>
        <w:tabs>
          <w:tab w:pos="981" w:val="left" w:leader="none"/>
        </w:tabs>
        <w:spacing w:line="240" w:lineRule="auto" w:before="0" w:after="0"/>
        <w:ind w:left="981" w:right="0" w:hanging="959"/>
        <w:jc w:val="both"/>
      </w:pPr>
      <w:bookmarkStart w:name="Gênero humano vs gênero pessoal" w:id="86"/>
      <w:bookmarkEnd w:id="86"/>
      <w:r>
        <w:rPr>
          <w:b w:val="0"/>
        </w:rPr>
      </w:r>
      <w:bookmarkStart w:name="_bookmark62" w:id="87"/>
      <w:bookmarkEnd w:id="87"/>
      <w:r>
        <w:rPr>
          <w:b w:val="0"/>
        </w:rPr>
      </w:r>
      <w:r>
        <w:rPr>
          <w:w w:val="105"/>
        </w:rPr>
        <w:t>Gênero</w:t>
      </w:r>
      <w:r>
        <w:rPr>
          <w:spacing w:val="18"/>
          <w:w w:val="105"/>
        </w:rPr>
        <w:t> </w:t>
      </w:r>
      <w:r>
        <w:rPr>
          <w:w w:val="105"/>
        </w:rPr>
        <w:t>humano</w:t>
      </w:r>
      <w:r>
        <w:rPr>
          <w:spacing w:val="18"/>
          <w:w w:val="105"/>
        </w:rPr>
        <w:t> </w:t>
      </w:r>
      <w:r>
        <w:rPr>
          <w:w w:val="105"/>
        </w:rPr>
        <w:t>vs</w:t>
      </w:r>
      <w:r>
        <w:rPr>
          <w:spacing w:val="19"/>
          <w:w w:val="105"/>
        </w:rPr>
        <w:t> </w:t>
      </w:r>
      <w:r>
        <w:rPr>
          <w:w w:val="105"/>
        </w:rPr>
        <w:t>gênero</w:t>
      </w:r>
      <w:r>
        <w:rPr>
          <w:spacing w:val="18"/>
          <w:w w:val="105"/>
        </w:rPr>
        <w:t> </w:t>
      </w:r>
      <w:r>
        <w:rPr>
          <w:spacing w:val="-2"/>
          <w:w w:val="105"/>
        </w:rPr>
        <w:t>pessoal</w:t>
      </w:r>
    </w:p>
    <w:p>
      <w:pPr>
        <w:pStyle w:val="BodyText"/>
        <w:spacing w:line="252" w:lineRule="auto" w:before="157"/>
        <w:ind w:left="22" w:right="870"/>
        <w:jc w:val="both"/>
      </w:pPr>
      <w:r>
        <w:rPr>
          <w:w w:val="105"/>
        </w:rPr>
        <w:t>Ainda que o padrão nominal </w:t>
      </w:r>
      <w:r>
        <w:rPr>
          <w:i/>
          <w:color w:val="7F7F7F"/>
          <w:w w:val="105"/>
        </w:rPr>
        <w:t>ele/dele </w:t>
      </w:r>
      <w:r>
        <w:rPr>
          <w:w w:val="105"/>
        </w:rPr>
        <w:t>possa ser usado para representar grupos de pessoas independentemente</w:t>
      </w:r>
      <w:r>
        <w:rPr>
          <w:w w:val="105"/>
        </w:rPr>
        <w:t> do</w:t>
      </w:r>
      <w:r>
        <w:rPr>
          <w:w w:val="105"/>
        </w:rPr>
        <w:t> «</w:t>
      </w:r>
      <w:r>
        <w:rPr>
          <w:color w:val="7F7F7F"/>
          <w:w w:val="105"/>
        </w:rPr>
        <w:t>sexo</w:t>
      </w:r>
      <w:r>
        <w:rPr>
          <w:w w:val="105"/>
        </w:rPr>
        <w:t>»,</w:t>
      </w:r>
      <w:r>
        <w:rPr>
          <w:w w:val="105"/>
        </w:rPr>
        <w:t> </w:t>
      </w:r>
      <w:r>
        <w:rPr>
          <w:i/>
          <w:color w:val="7F7F7F"/>
          <w:w w:val="105"/>
        </w:rPr>
        <w:t>ele/dele</w:t>
      </w:r>
      <w:r>
        <w:rPr>
          <w:i/>
          <w:color w:val="7F7F7F"/>
          <w:w w:val="105"/>
        </w:rPr>
        <w:t> </w:t>
      </w:r>
      <w:r>
        <w:rPr>
          <w:w w:val="105"/>
        </w:rPr>
        <w:t>não</w:t>
      </w:r>
      <w:r>
        <w:rPr>
          <w:w w:val="105"/>
        </w:rPr>
        <w:t> representa</w:t>
      </w:r>
      <w:r>
        <w:rPr>
          <w:w w:val="105"/>
        </w:rPr>
        <w:t> todos</w:t>
      </w:r>
      <w:r>
        <w:rPr>
          <w:w w:val="105"/>
        </w:rPr>
        <w:t> os</w:t>
      </w:r>
      <w:r>
        <w:rPr>
          <w:w w:val="105"/>
        </w:rPr>
        <w:t> membros</w:t>
      </w:r>
      <w:r>
        <w:rPr>
          <w:w w:val="105"/>
        </w:rPr>
        <w:t> do</w:t>
      </w:r>
      <w:r>
        <w:rPr>
          <w:w w:val="105"/>
        </w:rPr>
        <w:t> </w:t>
      </w:r>
      <w:r>
        <w:rPr>
          <w:color w:val="7F7F7F"/>
          <w:w w:val="105"/>
        </w:rPr>
        <w:t>‘gênero humano’</w:t>
      </w:r>
      <w:r>
        <w:rPr>
          <w:w w:val="105"/>
        </w:rPr>
        <w:t>,</w:t>
      </w:r>
      <w:r>
        <w:rPr>
          <w:w w:val="105"/>
        </w:rPr>
        <w:t> ou</w:t>
      </w:r>
      <w:r>
        <w:rPr>
          <w:w w:val="105"/>
        </w:rPr>
        <w:t> seja,</w:t>
      </w:r>
      <w:r>
        <w:rPr>
          <w:w w:val="105"/>
        </w:rPr>
        <w:t> não</w:t>
      </w:r>
      <w:r>
        <w:rPr>
          <w:w w:val="105"/>
        </w:rPr>
        <w:t> inclui</w:t>
      </w:r>
      <w:r>
        <w:rPr>
          <w:w w:val="105"/>
        </w:rPr>
        <w:t> </w:t>
      </w:r>
      <w:r>
        <w:rPr>
          <w:i/>
          <w:w w:val="105"/>
        </w:rPr>
        <w:t>aquêlos</w:t>
      </w:r>
      <w:r>
        <w:rPr>
          <w:i/>
          <w:w w:val="105"/>
        </w:rPr>
        <w:t> </w:t>
      </w:r>
      <w:r>
        <w:rPr>
          <w:w w:val="105"/>
        </w:rPr>
        <w:t>que</w:t>
      </w:r>
      <w:r>
        <w:rPr>
          <w:w w:val="105"/>
        </w:rPr>
        <w:t> historicamente</w:t>
      </w:r>
      <w:r>
        <w:rPr>
          <w:w w:val="105"/>
        </w:rPr>
        <w:t> não</w:t>
      </w:r>
      <w:r>
        <w:rPr>
          <w:w w:val="105"/>
        </w:rPr>
        <w:t> foram</w:t>
      </w:r>
      <w:r>
        <w:rPr>
          <w:w w:val="105"/>
        </w:rPr>
        <w:t> </w:t>
      </w:r>
      <w:r>
        <w:rPr>
          <w:i/>
          <w:w w:val="105"/>
        </w:rPr>
        <w:t>entendides</w:t>
      </w:r>
      <w:r>
        <w:rPr>
          <w:i/>
          <w:w w:val="105"/>
        </w:rPr>
        <w:t> </w:t>
      </w:r>
      <w:r>
        <w:rPr>
          <w:w w:val="105"/>
        </w:rPr>
        <w:t>como pessoas</w:t>
      </w:r>
      <w:r>
        <w:rPr>
          <w:spacing w:val="-8"/>
          <w:w w:val="105"/>
        </w:rPr>
        <w:t> </w:t>
      </w:r>
      <w:r>
        <w:rPr>
          <w:w w:val="105"/>
        </w:rPr>
        <w:t>e</w:t>
      </w:r>
      <w:r>
        <w:rPr>
          <w:spacing w:val="-8"/>
          <w:w w:val="105"/>
        </w:rPr>
        <w:t> </w:t>
      </w:r>
      <w:r>
        <w:rPr>
          <w:w w:val="105"/>
        </w:rPr>
        <w:t>muitas</w:t>
      </w:r>
      <w:r>
        <w:rPr>
          <w:spacing w:val="-8"/>
          <w:w w:val="105"/>
        </w:rPr>
        <w:t> </w:t>
      </w:r>
      <w:r>
        <w:rPr>
          <w:w w:val="105"/>
        </w:rPr>
        <w:t>vezes</w:t>
      </w:r>
      <w:r>
        <w:rPr>
          <w:spacing w:val="-8"/>
          <w:w w:val="105"/>
        </w:rPr>
        <w:t> </w:t>
      </w:r>
      <w:r>
        <w:rPr>
          <w:w w:val="105"/>
        </w:rPr>
        <w:t>não</w:t>
      </w:r>
      <w:r>
        <w:rPr>
          <w:spacing w:val="-8"/>
          <w:w w:val="105"/>
        </w:rPr>
        <w:t> </w:t>
      </w:r>
      <w:r>
        <w:rPr>
          <w:w w:val="105"/>
        </w:rPr>
        <w:t>inclui</w:t>
      </w:r>
      <w:r>
        <w:rPr>
          <w:spacing w:val="-8"/>
          <w:w w:val="105"/>
        </w:rPr>
        <w:t> </w:t>
      </w:r>
      <w:r>
        <w:rPr>
          <w:w w:val="105"/>
        </w:rPr>
        <w:t>sequer</w:t>
      </w:r>
      <w:r>
        <w:rPr>
          <w:spacing w:val="-8"/>
          <w:w w:val="105"/>
        </w:rPr>
        <w:t> </w:t>
      </w:r>
      <w:r>
        <w:rPr>
          <w:w w:val="105"/>
        </w:rPr>
        <w:t>mulheres</w:t>
      </w:r>
      <w:r>
        <w:rPr>
          <w:spacing w:val="-8"/>
          <w:w w:val="105"/>
        </w:rPr>
        <w:t> </w:t>
      </w:r>
      <w:hyperlink w:history="true" w:anchor="_bookmark152">
        <w:r>
          <w:rPr>
            <w:w w:val="105"/>
          </w:rPr>
          <w:t>(RIBEIRO</w:t>
        </w:r>
        <w:r>
          <w:rPr>
            <w:spacing w:val="-8"/>
            <w:w w:val="105"/>
          </w:rPr>
          <w:t> </w:t>
        </w:r>
        <w:r>
          <w:rPr>
            <w:w w:val="105"/>
          </w:rPr>
          <w:t>COLAÇO</w:t>
        </w:r>
        <w:r>
          <w:rPr>
            <w:spacing w:val="-8"/>
            <w:w w:val="105"/>
          </w:rPr>
          <w:t> </w:t>
        </w:r>
        <w:r>
          <w:rPr>
            <w:w w:val="105"/>
          </w:rPr>
          <w:t>MÄDER,</w:t>
        </w:r>
      </w:hyperlink>
      <w:r>
        <w:rPr>
          <w:spacing w:val="-8"/>
          <w:w w:val="105"/>
        </w:rPr>
        <w:t> </w:t>
      </w:r>
      <w:hyperlink w:history="true" w:anchor="_bookmark152">
        <w:r>
          <w:rPr>
            <w:w w:val="105"/>
          </w:rPr>
          <w:t>2005).</w:t>
        </w:r>
      </w:hyperlink>
      <w:r>
        <w:rPr>
          <w:w w:val="105"/>
        </w:rPr>
        <w:t> Isso</w:t>
      </w:r>
      <w:r>
        <w:rPr>
          <w:w w:val="105"/>
        </w:rPr>
        <w:t> faz com</w:t>
      </w:r>
      <w:r>
        <w:rPr>
          <w:w w:val="105"/>
        </w:rPr>
        <w:t> que</w:t>
      </w:r>
      <w:r>
        <w:rPr>
          <w:w w:val="105"/>
        </w:rPr>
        <w:t> o</w:t>
      </w:r>
      <w:r>
        <w:rPr>
          <w:w w:val="105"/>
        </w:rPr>
        <w:t> uso</w:t>
      </w:r>
      <w:r>
        <w:rPr>
          <w:w w:val="105"/>
        </w:rPr>
        <w:t> de </w:t>
      </w:r>
      <w:r>
        <w:rPr>
          <w:i/>
          <w:color w:val="7F7F7F"/>
          <w:w w:val="105"/>
        </w:rPr>
        <w:t>ele/dele</w:t>
      </w:r>
      <w:r>
        <w:rPr>
          <w:i/>
          <w:color w:val="7F7F7F"/>
          <w:w w:val="105"/>
        </w:rPr>
        <w:t> </w:t>
      </w:r>
      <w:r>
        <w:rPr>
          <w:w w:val="105"/>
        </w:rPr>
        <w:t>seja</w:t>
      </w:r>
      <w:r>
        <w:rPr>
          <w:w w:val="105"/>
        </w:rPr>
        <w:t> frequentemente</w:t>
      </w:r>
      <w:r>
        <w:rPr>
          <w:w w:val="105"/>
        </w:rPr>
        <w:t> criticado</w:t>
      </w:r>
      <w:r>
        <w:rPr>
          <w:w w:val="105"/>
        </w:rPr>
        <w:t> por</w:t>
      </w:r>
      <w:r>
        <w:rPr>
          <w:w w:val="105"/>
        </w:rPr>
        <w:t> interloquentes</w:t>
      </w:r>
      <w:r>
        <w:rPr>
          <w:w w:val="105"/>
        </w:rPr>
        <w:t> em interações online nos grupos que acolhem pessoas trans e </w:t>
      </w:r>
      <w:r>
        <w:rPr>
          <w:color w:val="7F7F7F"/>
          <w:w w:val="105"/>
        </w:rPr>
        <w:t>‘neutras’</w:t>
      </w:r>
      <w:r>
        <w:rPr>
          <w:w w:val="105"/>
        </w:rPr>
        <w:t>.</w:t>
      </w:r>
      <w:r>
        <w:rPr>
          <w:spacing w:val="38"/>
          <w:w w:val="105"/>
        </w:rPr>
        <w:t> </w:t>
      </w:r>
      <w:r>
        <w:rPr>
          <w:w w:val="105"/>
        </w:rPr>
        <w:t>Uma dessas críticas pode ser observada no diálogo abaixo entre uma mulher (ela/dela) e </w:t>
      </w:r>
      <w:r>
        <w:rPr>
          <w:i/>
          <w:w w:val="105"/>
        </w:rPr>
        <w:t>ume transmasculine </w:t>
      </w:r>
      <w:r>
        <w:rPr>
          <w:spacing w:val="-2"/>
          <w:w w:val="105"/>
        </w:rPr>
        <w:t>(ile/dile).</w:t>
      </w:r>
    </w:p>
    <w:p>
      <w:pPr>
        <w:pStyle w:val="ListParagraph"/>
        <w:numPr>
          <w:ilvl w:val="3"/>
          <w:numId w:val="11"/>
        </w:numPr>
        <w:tabs>
          <w:tab w:pos="790" w:val="left" w:leader="none"/>
        </w:tabs>
        <w:spacing w:line="240" w:lineRule="auto" w:before="194" w:after="0"/>
        <w:ind w:left="790" w:right="0" w:hanging="650"/>
        <w:jc w:val="left"/>
        <w:rPr>
          <w:i/>
          <w:sz w:val="22"/>
        </w:rPr>
      </w:pPr>
      <w:r>
        <w:rPr>
          <w:i/>
          <w:color w:val="7F7F7F"/>
          <w:w w:val="105"/>
          <w:sz w:val="22"/>
        </w:rPr>
        <w:t>—</w:t>
      </w:r>
      <w:r>
        <w:rPr>
          <w:i/>
          <w:color w:val="7F7F7F"/>
          <w:spacing w:val="8"/>
          <w:w w:val="105"/>
          <w:sz w:val="22"/>
        </w:rPr>
        <w:t> </w:t>
      </w:r>
      <w:r>
        <w:rPr>
          <w:i/>
          <w:color w:val="7F7F7F"/>
          <w:w w:val="105"/>
          <w:sz w:val="22"/>
        </w:rPr>
        <w:t>Qual</w:t>
      </w:r>
      <w:r>
        <w:rPr>
          <w:i/>
          <w:color w:val="7F7F7F"/>
          <w:spacing w:val="9"/>
          <w:w w:val="105"/>
          <w:sz w:val="22"/>
        </w:rPr>
        <w:t> </w:t>
      </w:r>
      <w:r>
        <w:rPr>
          <w:i/>
          <w:color w:val="7F7F7F"/>
          <w:w w:val="105"/>
          <w:sz w:val="22"/>
        </w:rPr>
        <w:t>a</w:t>
      </w:r>
      <w:r>
        <w:rPr>
          <w:i/>
          <w:color w:val="7F7F7F"/>
          <w:spacing w:val="9"/>
          <w:w w:val="105"/>
          <w:sz w:val="22"/>
        </w:rPr>
        <w:t> </w:t>
      </w:r>
      <w:r>
        <w:rPr>
          <w:i/>
          <w:color w:val="7F7F7F"/>
          <w:w w:val="105"/>
          <w:sz w:val="22"/>
        </w:rPr>
        <w:t>média</w:t>
      </w:r>
      <w:r>
        <w:rPr>
          <w:i/>
          <w:color w:val="7F7F7F"/>
          <w:spacing w:val="9"/>
          <w:w w:val="105"/>
          <w:sz w:val="22"/>
        </w:rPr>
        <w:t> </w:t>
      </w:r>
      <w:r>
        <w:rPr>
          <w:i/>
          <w:color w:val="7F7F7F"/>
          <w:w w:val="105"/>
          <w:sz w:val="22"/>
        </w:rPr>
        <w:t>de</w:t>
      </w:r>
      <w:r>
        <w:rPr>
          <w:i/>
          <w:color w:val="7F7F7F"/>
          <w:spacing w:val="9"/>
          <w:w w:val="105"/>
          <w:sz w:val="22"/>
        </w:rPr>
        <w:t> </w:t>
      </w:r>
      <w:r>
        <w:rPr>
          <w:i/>
          <w:color w:val="7F7F7F"/>
          <w:w w:val="105"/>
          <w:sz w:val="22"/>
        </w:rPr>
        <w:t>idade</w:t>
      </w:r>
      <w:r>
        <w:rPr>
          <w:i/>
          <w:color w:val="7F7F7F"/>
          <w:spacing w:val="9"/>
          <w:w w:val="105"/>
          <w:sz w:val="22"/>
        </w:rPr>
        <w:t> </w:t>
      </w:r>
      <w:r>
        <w:rPr>
          <w:i/>
          <w:color w:val="7F7F7F"/>
          <w:w w:val="105"/>
          <w:sz w:val="22"/>
        </w:rPr>
        <w:t>de</w:t>
      </w:r>
      <w:r>
        <w:rPr>
          <w:i/>
          <w:color w:val="7F7F7F"/>
          <w:spacing w:val="9"/>
          <w:w w:val="105"/>
          <w:sz w:val="22"/>
        </w:rPr>
        <w:t> </w:t>
      </w:r>
      <w:r>
        <w:rPr>
          <w:i/>
          <w:color w:val="7F7F7F"/>
          <w:w w:val="105"/>
          <w:sz w:val="22"/>
        </w:rPr>
        <w:t>vocês</w:t>
      </w:r>
      <w:r>
        <w:rPr>
          <w:i/>
          <w:color w:val="7F7F7F"/>
          <w:spacing w:val="9"/>
          <w:w w:val="105"/>
          <w:sz w:val="22"/>
        </w:rPr>
        <w:t> </w:t>
      </w:r>
      <w:r>
        <w:rPr>
          <w:i/>
          <w:color w:val="7F7F7F"/>
          <w:w w:val="105"/>
          <w:sz w:val="22"/>
        </w:rPr>
        <w:t>meninos?</w:t>
      </w:r>
      <w:r>
        <w:rPr>
          <w:i/>
          <w:color w:val="7F7F7F"/>
          <w:spacing w:val="28"/>
          <w:w w:val="105"/>
          <w:sz w:val="22"/>
        </w:rPr>
        <w:t> </w:t>
      </w:r>
      <w:r>
        <w:rPr>
          <w:i/>
          <w:color w:val="7F7F7F"/>
          <w:w w:val="105"/>
          <w:sz w:val="22"/>
        </w:rPr>
        <w:t>20</w:t>
      </w:r>
      <w:r>
        <w:rPr>
          <w:i/>
          <w:color w:val="7F7F7F"/>
          <w:spacing w:val="9"/>
          <w:w w:val="105"/>
          <w:sz w:val="22"/>
        </w:rPr>
        <w:t> </w:t>
      </w:r>
      <w:r>
        <w:rPr>
          <w:i/>
          <w:color w:val="7F7F7F"/>
          <w:spacing w:val="-2"/>
          <w:w w:val="105"/>
          <w:sz w:val="22"/>
        </w:rPr>
        <w:t>anos?</w:t>
      </w:r>
    </w:p>
    <w:p>
      <w:pPr>
        <w:spacing w:before="32"/>
        <w:ind w:left="790" w:right="0" w:firstLine="0"/>
        <w:jc w:val="left"/>
        <w:rPr>
          <w:i/>
          <w:sz w:val="22"/>
        </w:rPr>
      </w:pPr>
      <w:r>
        <w:rPr>
          <w:i/>
          <w:color w:val="7F7F7F"/>
          <w:w w:val="105"/>
          <w:sz w:val="22"/>
        </w:rPr>
        <w:t>—</w:t>
      </w:r>
      <w:r>
        <w:rPr>
          <w:i/>
          <w:color w:val="7F7F7F"/>
          <w:spacing w:val="11"/>
          <w:w w:val="105"/>
          <w:sz w:val="22"/>
        </w:rPr>
        <w:t> </w:t>
      </w:r>
      <w:r>
        <w:rPr>
          <w:i/>
          <w:color w:val="7F7F7F"/>
          <w:w w:val="105"/>
          <w:sz w:val="22"/>
        </w:rPr>
        <w:t>Só</w:t>
      </w:r>
      <w:r>
        <w:rPr>
          <w:i/>
          <w:color w:val="7F7F7F"/>
          <w:spacing w:val="11"/>
          <w:w w:val="105"/>
          <w:sz w:val="22"/>
        </w:rPr>
        <w:t> </w:t>
      </w:r>
      <w:r>
        <w:rPr>
          <w:i/>
          <w:color w:val="7F7F7F"/>
          <w:w w:val="105"/>
          <w:sz w:val="22"/>
        </w:rPr>
        <w:t>dos</w:t>
      </w:r>
      <w:r>
        <w:rPr>
          <w:i/>
          <w:color w:val="7F7F7F"/>
          <w:spacing w:val="11"/>
          <w:w w:val="105"/>
          <w:sz w:val="22"/>
        </w:rPr>
        <w:t> </w:t>
      </w:r>
      <w:r>
        <w:rPr>
          <w:i/>
          <w:color w:val="7F7F7F"/>
          <w:w w:val="105"/>
          <w:sz w:val="22"/>
        </w:rPr>
        <w:t>meninos?</w:t>
      </w:r>
      <w:r>
        <w:rPr>
          <w:i/>
          <w:color w:val="7F7F7F"/>
          <w:spacing w:val="30"/>
          <w:w w:val="105"/>
          <w:sz w:val="22"/>
        </w:rPr>
        <w:t> </w:t>
      </w:r>
      <w:r>
        <w:rPr>
          <w:i/>
          <w:color w:val="7F7F7F"/>
          <w:w w:val="105"/>
          <w:sz w:val="22"/>
        </w:rPr>
        <w:t>Ou</w:t>
      </w:r>
      <w:r>
        <w:rPr>
          <w:i/>
          <w:color w:val="7F7F7F"/>
          <w:spacing w:val="11"/>
          <w:w w:val="105"/>
          <w:sz w:val="22"/>
        </w:rPr>
        <w:t> </w:t>
      </w:r>
      <w:r>
        <w:rPr>
          <w:i/>
          <w:color w:val="7F7F7F"/>
          <w:w w:val="105"/>
          <w:sz w:val="22"/>
        </w:rPr>
        <w:t>menines</w:t>
      </w:r>
      <w:r>
        <w:rPr>
          <w:i/>
          <w:color w:val="7F7F7F"/>
          <w:spacing w:val="11"/>
          <w:w w:val="105"/>
          <w:sz w:val="22"/>
        </w:rPr>
        <w:t> </w:t>
      </w:r>
      <w:r>
        <w:rPr>
          <w:i/>
          <w:color w:val="7F7F7F"/>
          <w:w w:val="105"/>
          <w:sz w:val="22"/>
        </w:rPr>
        <w:t>podem</w:t>
      </w:r>
      <w:r>
        <w:rPr>
          <w:i/>
          <w:color w:val="7F7F7F"/>
          <w:spacing w:val="11"/>
          <w:w w:val="105"/>
          <w:sz w:val="22"/>
        </w:rPr>
        <w:t> </w:t>
      </w:r>
      <w:r>
        <w:rPr>
          <w:i/>
          <w:color w:val="7F7F7F"/>
          <w:w w:val="105"/>
          <w:sz w:val="22"/>
        </w:rPr>
        <w:t>responder</w:t>
      </w:r>
      <w:r>
        <w:rPr>
          <w:i/>
          <w:color w:val="7F7F7F"/>
          <w:spacing w:val="11"/>
          <w:w w:val="105"/>
          <w:sz w:val="22"/>
        </w:rPr>
        <w:t> </w:t>
      </w:r>
      <w:r>
        <w:rPr>
          <w:i/>
          <w:color w:val="7F7F7F"/>
          <w:w w:val="105"/>
          <w:sz w:val="22"/>
        </w:rPr>
        <w:t>também?</w:t>
      </w:r>
      <w:r>
        <w:rPr>
          <w:i/>
          <w:color w:val="7F7F7F"/>
          <w:spacing w:val="31"/>
          <w:w w:val="105"/>
          <w:sz w:val="22"/>
        </w:rPr>
        <w:t> </w:t>
      </w:r>
      <w:r>
        <w:rPr>
          <w:i/>
          <w:color w:val="7F7F7F"/>
          <w:spacing w:val="-5"/>
          <w:w w:val="105"/>
          <w:sz w:val="22"/>
        </w:rPr>
        <w:t>27.</w:t>
      </w:r>
    </w:p>
    <w:p>
      <w:pPr>
        <w:spacing w:before="36"/>
        <w:ind w:left="790" w:right="0" w:firstLine="0"/>
        <w:jc w:val="left"/>
        <w:rPr>
          <w:sz w:val="22"/>
        </w:rPr>
      </w:pPr>
      <w:r>
        <w:rPr>
          <w:w w:val="105"/>
          <w:sz w:val="22"/>
        </w:rPr>
        <w:t>Fórum</w:t>
      </w:r>
      <w:r>
        <w:rPr>
          <w:spacing w:val="27"/>
          <w:w w:val="105"/>
          <w:sz w:val="22"/>
        </w:rPr>
        <w:t> </w:t>
      </w:r>
      <w:r>
        <w:rPr>
          <w:w w:val="105"/>
          <w:sz w:val="22"/>
        </w:rPr>
        <w:t>da</w:t>
      </w:r>
      <w:r>
        <w:rPr>
          <w:spacing w:val="27"/>
          <w:w w:val="105"/>
          <w:sz w:val="22"/>
        </w:rPr>
        <w:t> </w:t>
      </w:r>
      <w:r>
        <w:rPr>
          <w:w w:val="105"/>
          <w:sz w:val="22"/>
        </w:rPr>
        <w:t>Soberana,</w:t>
      </w:r>
      <w:r>
        <w:rPr>
          <w:spacing w:val="27"/>
          <w:w w:val="105"/>
          <w:sz w:val="22"/>
        </w:rPr>
        <w:t> </w:t>
      </w:r>
      <w:r>
        <w:rPr>
          <w:spacing w:val="-2"/>
          <w:w w:val="105"/>
          <w:sz w:val="22"/>
        </w:rPr>
        <w:t>01.11.2023</w:t>
      </w:r>
    </w:p>
    <w:p>
      <w:pPr>
        <w:pStyle w:val="BodyText"/>
        <w:spacing w:line="252" w:lineRule="auto" w:before="218"/>
        <w:ind w:left="23" w:right="871" w:firstLine="351"/>
        <w:jc w:val="both"/>
      </w:pPr>
      <w:r>
        <w:rPr>
          <w:w w:val="105"/>
        </w:rPr>
        <w:t>Nesses</w:t>
      </w:r>
      <w:r>
        <w:rPr>
          <w:w w:val="105"/>
        </w:rPr>
        <w:t> grupos,</w:t>
      </w:r>
      <w:r>
        <w:rPr>
          <w:w w:val="105"/>
        </w:rPr>
        <w:t> parte-se</w:t>
      </w:r>
      <w:r>
        <w:rPr>
          <w:w w:val="105"/>
        </w:rPr>
        <w:t> do</w:t>
      </w:r>
      <w:r>
        <w:rPr>
          <w:w w:val="105"/>
        </w:rPr>
        <w:t> pressuposto</w:t>
      </w:r>
      <w:r>
        <w:rPr>
          <w:w w:val="105"/>
        </w:rPr>
        <w:t> de</w:t>
      </w:r>
      <w:r>
        <w:rPr>
          <w:w w:val="105"/>
        </w:rPr>
        <w:t> que</w:t>
      </w:r>
      <w:r>
        <w:rPr>
          <w:w w:val="105"/>
        </w:rPr>
        <w:t> os</w:t>
      </w:r>
      <w:r>
        <w:rPr>
          <w:w w:val="105"/>
        </w:rPr>
        <w:t> padrões</w:t>
      </w:r>
      <w:r>
        <w:rPr>
          <w:w w:val="105"/>
        </w:rPr>
        <w:t> nominais</w:t>
      </w:r>
      <w:r>
        <w:rPr>
          <w:w w:val="105"/>
        </w:rPr>
        <w:t> a</w:t>
      </w:r>
      <w:r>
        <w:rPr>
          <w:w w:val="105"/>
        </w:rPr>
        <w:t> serem</w:t>
      </w:r>
      <w:r>
        <w:rPr>
          <w:w w:val="105"/>
        </w:rPr>
        <w:t> usados para</w:t>
      </w:r>
      <w:r>
        <w:rPr>
          <w:w w:val="105"/>
        </w:rPr>
        <w:t> incluir</w:t>
      </w:r>
      <w:r>
        <w:rPr>
          <w:w w:val="105"/>
        </w:rPr>
        <w:t> todos</w:t>
      </w:r>
      <w:r>
        <w:rPr>
          <w:w w:val="105"/>
        </w:rPr>
        <w:t> os</w:t>
      </w:r>
      <w:r>
        <w:rPr>
          <w:w w:val="105"/>
        </w:rPr>
        <w:t> corpos</w:t>
      </w:r>
      <w:r>
        <w:rPr>
          <w:w w:val="105"/>
        </w:rPr>
        <w:t> humanos</w:t>
      </w:r>
      <w:r>
        <w:rPr>
          <w:w w:val="105"/>
        </w:rPr>
        <w:t> é</w:t>
      </w:r>
      <w:r>
        <w:rPr>
          <w:w w:val="105"/>
        </w:rPr>
        <w:t> atualmente</w:t>
      </w:r>
      <w:r>
        <w:rPr>
          <w:w w:val="105"/>
        </w:rPr>
        <w:t> ou</w:t>
      </w:r>
      <w:r>
        <w:rPr>
          <w:w w:val="105"/>
        </w:rPr>
        <w:t> o</w:t>
      </w:r>
      <w:r>
        <w:rPr>
          <w:w w:val="105"/>
        </w:rPr>
        <w:t> </w:t>
      </w:r>
      <w:r>
        <w:rPr>
          <w:i/>
          <w:color w:val="7F7F7F"/>
          <w:w w:val="105"/>
        </w:rPr>
        <w:t>êlo/dêlo</w:t>
      </w:r>
      <w:r>
        <w:rPr>
          <w:i/>
          <w:color w:val="7F7F7F"/>
          <w:w w:val="105"/>
        </w:rPr>
        <w:t> </w:t>
      </w:r>
      <w:r>
        <w:rPr>
          <w:w w:val="105"/>
        </w:rPr>
        <w:t>ou</w:t>
      </w:r>
      <w:r>
        <w:rPr>
          <w:w w:val="105"/>
        </w:rPr>
        <w:t> o</w:t>
      </w:r>
      <w:r>
        <w:rPr>
          <w:w w:val="105"/>
        </w:rPr>
        <w:t> </w:t>
      </w:r>
      <w:r>
        <w:rPr>
          <w:i/>
          <w:color w:val="7F7F7F"/>
          <w:w w:val="105"/>
        </w:rPr>
        <w:t>pessoa</w:t>
      </w:r>
      <w:r>
        <w:rPr>
          <w:i/>
          <w:color w:val="7F7F7F"/>
          <w:w w:val="105"/>
        </w:rPr>
        <w:t> humana</w:t>
      </w:r>
      <w:r>
        <w:rPr>
          <w:w w:val="105"/>
        </w:rPr>
        <w:t>, ainda que tradicionalmente tenha sido usado o </w:t>
      </w:r>
      <w:r>
        <w:rPr>
          <w:i/>
          <w:color w:val="7F7F7F"/>
          <w:w w:val="105"/>
        </w:rPr>
        <w:t>ele/dele</w:t>
      </w:r>
      <w:r>
        <w:rPr>
          <w:w w:val="105"/>
        </w:rPr>
        <w:t>.</w:t>
      </w:r>
    </w:p>
    <w:p>
      <w:pPr>
        <w:pStyle w:val="BodyText"/>
        <w:spacing w:after="0" w:line="252" w:lineRule="auto"/>
        <w:jc w:val="both"/>
        <w:sectPr>
          <w:pgSz w:w="11910" w:h="16840"/>
          <w:pgMar w:header="819" w:footer="0" w:top="1120" w:bottom="280" w:left="1417" w:right="566"/>
        </w:sectPr>
      </w:pPr>
    </w:p>
    <w:p>
      <w:pPr>
        <w:pStyle w:val="BodyText"/>
        <w:spacing w:before="62"/>
      </w:pPr>
    </w:p>
    <w:p>
      <w:pPr>
        <w:pStyle w:val="Heading4"/>
        <w:jc w:val="both"/>
      </w:pPr>
      <w:r>
        <w:rPr>
          <w:w w:val="90"/>
        </w:rPr>
        <w:t>Gênero</w:t>
      </w:r>
      <w:r>
        <w:rPr>
          <w:spacing w:val="31"/>
        </w:rPr>
        <w:t> </w:t>
      </w:r>
      <w:r>
        <w:rPr>
          <w:w w:val="90"/>
        </w:rPr>
        <w:t>humano</w:t>
      </w:r>
      <w:r>
        <w:rPr>
          <w:spacing w:val="32"/>
        </w:rPr>
        <w:t> </w:t>
      </w:r>
      <w:r>
        <w:rPr>
          <w:w w:val="90"/>
        </w:rPr>
        <w:t>como</w:t>
      </w:r>
      <w:r>
        <w:rPr>
          <w:spacing w:val="32"/>
        </w:rPr>
        <w:t> </w:t>
      </w:r>
      <w:r>
        <w:rPr>
          <w:w w:val="90"/>
        </w:rPr>
        <w:t>união</w:t>
      </w:r>
      <w:r>
        <w:rPr>
          <w:spacing w:val="32"/>
        </w:rPr>
        <w:t> </w:t>
      </w:r>
      <w:r>
        <w:rPr>
          <w:w w:val="90"/>
        </w:rPr>
        <w:t>de</w:t>
      </w:r>
      <w:r>
        <w:rPr>
          <w:spacing w:val="32"/>
        </w:rPr>
        <w:t> </w:t>
      </w:r>
      <w:r>
        <w:rPr>
          <w:w w:val="90"/>
        </w:rPr>
        <w:t>«</w:t>
      </w:r>
      <w:r>
        <w:rPr>
          <w:color w:val="7F7F7F"/>
          <w:w w:val="90"/>
        </w:rPr>
        <w:t>gêneros</w:t>
      </w:r>
      <w:r>
        <w:rPr>
          <w:color w:val="7F7F7F"/>
          <w:spacing w:val="32"/>
        </w:rPr>
        <w:t> </w:t>
      </w:r>
      <w:r>
        <w:rPr>
          <w:color w:val="7F7F7F"/>
          <w:spacing w:val="-2"/>
          <w:w w:val="90"/>
        </w:rPr>
        <w:t>sexuais</w:t>
      </w:r>
      <w:r>
        <w:rPr>
          <w:spacing w:val="-2"/>
          <w:w w:val="90"/>
        </w:rPr>
        <w:t>»</w:t>
      </w:r>
    </w:p>
    <w:p>
      <w:pPr>
        <w:pStyle w:val="BodyText"/>
        <w:spacing w:line="252" w:lineRule="auto" w:before="169"/>
        <w:ind w:left="23" w:right="869"/>
        <w:jc w:val="both"/>
      </w:pPr>
      <w:r>
        <w:rPr/>
        <w:t>O </w:t>
      </w:r>
      <w:r>
        <w:rPr>
          <w:color w:val="7F7F7F"/>
        </w:rPr>
        <w:t>‘gênero humano’ </w:t>
      </w:r>
      <w:r>
        <w:rPr/>
        <w:t>pode ser construído enquanto uma união de três «</w:t>
      </w:r>
      <w:r>
        <w:rPr>
          <w:color w:val="7F7F7F"/>
        </w:rPr>
        <w:t>gêneros sexuais</w:t>
      </w:r>
      <w:r>
        <w:rPr/>
        <w:t>».</w:t>
      </w:r>
      <w:r>
        <w:rPr>
          <w:spacing w:val="80"/>
        </w:rPr>
        <w:t> </w:t>
      </w:r>
      <w:r>
        <w:rPr/>
        <w:t>Nesse</w:t>
      </w:r>
      <w:r>
        <w:rPr>
          <w:spacing w:val="38"/>
        </w:rPr>
        <w:t> </w:t>
      </w:r>
      <w:r>
        <w:rPr/>
        <w:t>caso,</w:t>
      </w:r>
      <w:r>
        <w:rPr>
          <w:spacing w:val="39"/>
        </w:rPr>
        <w:t> </w:t>
      </w:r>
      <w:r>
        <w:rPr/>
        <w:t>a</w:t>
      </w:r>
      <w:r>
        <w:rPr>
          <w:spacing w:val="39"/>
        </w:rPr>
        <w:t> </w:t>
      </w:r>
      <w:r>
        <w:rPr/>
        <w:t>ordem</w:t>
      </w:r>
      <w:r>
        <w:rPr>
          <w:spacing w:val="38"/>
        </w:rPr>
        <w:t> </w:t>
      </w:r>
      <w:r>
        <w:rPr/>
        <w:t>típica</w:t>
      </w:r>
      <w:r>
        <w:rPr>
          <w:spacing w:val="39"/>
        </w:rPr>
        <w:t> </w:t>
      </w:r>
      <w:r>
        <w:rPr/>
        <w:t>dos</w:t>
      </w:r>
      <w:r>
        <w:rPr>
          <w:spacing w:val="38"/>
        </w:rPr>
        <w:t> </w:t>
      </w:r>
      <w:r>
        <w:rPr/>
        <w:t>«</w:t>
      </w:r>
      <w:r>
        <w:rPr>
          <w:color w:val="7F7F7F"/>
        </w:rPr>
        <w:t>gêneros</w:t>
      </w:r>
      <w:r>
        <w:rPr>
          <w:color w:val="7F7F7F"/>
          <w:spacing w:val="38"/>
        </w:rPr>
        <w:t> </w:t>
      </w:r>
      <w:r>
        <w:rPr>
          <w:color w:val="7F7F7F"/>
        </w:rPr>
        <w:t>sexuais</w:t>
      </w:r>
      <w:r>
        <w:rPr/>
        <w:t>»</w:t>
      </w:r>
      <w:r>
        <w:rPr>
          <w:spacing w:val="39"/>
        </w:rPr>
        <w:t> </w:t>
      </w:r>
      <w:r>
        <w:rPr/>
        <w:t>é</w:t>
      </w:r>
      <w:r>
        <w:rPr>
          <w:spacing w:val="38"/>
        </w:rPr>
        <w:t> </w:t>
      </w:r>
      <w:r>
        <w:rPr>
          <w:color w:val="7F7F7F"/>
        </w:rPr>
        <w:t>‘masculino’</w:t>
      </w:r>
      <w:r>
        <w:rPr/>
        <w:t>,</w:t>
      </w:r>
      <w:r>
        <w:rPr>
          <w:spacing w:val="38"/>
        </w:rPr>
        <w:t> </w:t>
      </w:r>
      <w:r>
        <w:rPr>
          <w:color w:val="7F7F7F"/>
        </w:rPr>
        <w:t>‘feminino’</w:t>
      </w:r>
      <w:r>
        <w:rPr>
          <w:color w:val="7F7F7F"/>
          <w:spacing w:val="39"/>
        </w:rPr>
        <w:t> </w:t>
      </w:r>
      <w:r>
        <w:rPr/>
        <w:t>e</w:t>
      </w:r>
      <w:r>
        <w:rPr>
          <w:spacing w:val="38"/>
        </w:rPr>
        <w:t> </w:t>
      </w:r>
      <w:r>
        <w:rPr>
          <w:color w:val="7F7F7F"/>
        </w:rPr>
        <w:t>‘neutro’</w:t>
      </w:r>
      <w:r>
        <w:rPr/>
        <w:t>.</w:t>
      </w:r>
    </w:p>
    <w:p>
      <w:pPr>
        <w:pStyle w:val="ListParagraph"/>
        <w:numPr>
          <w:ilvl w:val="3"/>
          <w:numId w:val="11"/>
        </w:numPr>
        <w:tabs>
          <w:tab w:pos="790" w:val="left" w:leader="none"/>
        </w:tabs>
        <w:spacing w:line="240" w:lineRule="auto" w:before="204" w:after="0"/>
        <w:ind w:left="790" w:right="0" w:hanging="650"/>
        <w:jc w:val="left"/>
        <w:rPr>
          <w:sz w:val="24"/>
        </w:rPr>
      </w:pPr>
      <w:r>
        <w:rPr>
          <w:i/>
          <w:color w:val="7F7F7F"/>
          <w:w w:val="105"/>
          <w:sz w:val="20"/>
        </w:rPr>
        <w:t>O</w:t>
      </w:r>
      <w:r>
        <w:rPr>
          <w:i/>
          <w:color w:val="7F7F7F"/>
          <w:spacing w:val="13"/>
          <w:w w:val="105"/>
          <w:sz w:val="20"/>
        </w:rPr>
        <w:t> </w:t>
      </w:r>
      <w:r>
        <w:rPr>
          <w:i/>
          <w:color w:val="7F7F7F"/>
          <w:w w:val="105"/>
          <w:sz w:val="20"/>
        </w:rPr>
        <w:t>que</w:t>
      </w:r>
      <w:r>
        <w:rPr>
          <w:i/>
          <w:color w:val="7F7F7F"/>
          <w:spacing w:val="13"/>
          <w:w w:val="105"/>
          <w:sz w:val="20"/>
        </w:rPr>
        <w:t> </w:t>
      </w:r>
      <w:r>
        <w:rPr>
          <w:i/>
          <w:color w:val="7F7F7F"/>
          <w:w w:val="105"/>
          <w:sz w:val="20"/>
        </w:rPr>
        <w:t>eu</w:t>
      </w:r>
      <w:r>
        <w:rPr>
          <w:i/>
          <w:color w:val="7F7F7F"/>
          <w:spacing w:val="13"/>
          <w:w w:val="105"/>
          <w:sz w:val="20"/>
        </w:rPr>
        <w:t> </w:t>
      </w:r>
      <w:r>
        <w:rPr>
          <w:i/>
          <w:color w:val="7F7F7F"/>
          <w:w w:val="105"/>
          <w:sz w:val="20"/>
        </w:rPr>
        <w:t>sei</w:t>
      </w:r>
      <w:r>
        <w:rPr>
          <w:i/>
          <w:color w:val="7F7F7F"/>
          <w:spacing w:val="13"/>
          <w:w w:val="105"/>
          <w:sz w:val="20"/>
        </w:rPr>
        <w:t> </w:t>
      </w:r>
      <w:r>
        <w:rPr>
          <w:i/>
          <w:color w:val="7F7F7F"/>
          <w:w w:val="105"/>
          <w:sz w:val="20"/>
        </w:rPr>
        <w:t>é</w:t>
      </w:r>
      <w:r>
        <w:rPr>
          <w:i/>
          <w:color w:val="7F7F7F"/>
          <w:spacing w:val="13"/>
          <w:w w:val="105"/>
          <w:sz w:val="20"/>
        </w:rPr>
        <w:t> </w:t>
      </w:r>
      <w:r>
        <w:rPr>
          <w:i/>
          <w:color w:val="7F7F7F"/>
          <w:w w:val="105"/>
          <w:sz w:val="20"/>
        </w:rPr>
        <w:t>que</w:t>
      </w:r>
      <w:r>
        <w:rPr>
          <w:i/>
          <w:color w:val="7F7F7F"/>
          <w:spacing w:val="13"/>
          <w:w w:val="105"/>
          <w:sz w:val="20"/>
        </w:rPr>
        <w:t> </w:t>
      </w:r>
      <w:r>
        <w:rPr>
          <w:i/>
          <w:color w:val="7F7F7F"/>
          <w:w w:val="105"/>
          <w:sz w:val="20"/>
        </w:rPr>
        <w:t>quando</w:t>
      </w:r>
      <w:r>
        <w:rPr>
          <w:i/>
          <w:color w:val="7F7F7F"/>
          <w:spacing w:val="13"/>
          <w:w w:val="105"/>
          <w:sz w:val="20"/>
        </w:rPr>
        <w:t> </w:t>
      </w:r>
      <w:r>
        <w:rPr>
          <w:i/>
          <w:color w:val="7F7F7F"/>
          <w:w w:val="105"/>
          <w:sz w:val="20"/>
        </w:rPr>
        <w:t>alguém</w:t>
      </w:r>
      <w:r>
        <w:rPr>
          <w:i/>
          <w:color w:val="7F7F7F"/>
          <w:spacing w:val="13"/>
          <w:w w:val="105"/>
          <w:sz w:val="20"/>
        </w:rPr>
        <w:t> </w:t>
      </w:r>
      <w:r>
        <w:rPr>
          <w:i/>
          <w:color w:val="7F7F7F"/>
          <w:w w:val="105"/>
          <w:sz w:val="20"/>
        </w:rPr>
        <w:t>se</w:t>
      </w:r>
      <w:r>
        <w:rPr>
          <w:i/>
          <w:color w:val="7F7F7F"/>
          <w:spacing w:val="13"/>
          <w:w w:val="105"/>
          <w:sz w:val="20"/>
        </w:rPr>
        <w:t> </w:t>
      </w:r>
      <w:r>
        <w:rPr>
          <w:i/>
          <w:color w:val="7F7F7F"/>
          <w:w w:val="105"/>
          <w:sz w:val="20"/>
        </w:rPr>
        <w:t>diz</w:t>
      </w:r>
      <w:r>
        <w:rPr>
          <w:i/>
          <w:color w:val="7F7F7F"/>
          <w:spacing w:val="13"/>
          <w:w w:val="105"/>
          <w:sz w:val="20"/>
        </w:rPr>
        <w:t> </w:t>
      </w:r>
      <w:r>
        <w:rPr>
          <w:i/>
          <w:color w:val="7F7F7F"/>
          <w:w w:val="105"/>
          <w:sz w:val="20"/>
        </w:rPr>
        <w:t>anarquista,</w:t>
      </w:r>
      <w:r>
        <w:rPr>
          <w:i/>
          <w:color w:val="7F7F7F"/>
          <w:spacing w:val="14"/>
          <w:w w:val="105"/>
          <w:sz w:val="20"/>
        </w:rPr>
        <w:t> </w:t>
      </w:r>
      <w:r>
        <w:rPr>
          <w:i/>
          <w:color w:val="7F7F7F"/>
          <w:w w:val="105"/>
          <w:sz w:val="20"/>
        </w:rPr>
        <w:t>ele</w:t>
      </w:r>
      <w:r>
        <w:rPr>
          <w:i/>
          <w:color w:val="7F7F7F"/>
          <w:spacing w:val="13"/>
          <w:w w:val="105"/>
          <w:sz w:val="20"/>
        </w:rPr>
        <w:t> </w:t>
      </w:r>
      <w:r>
        <w:rPr>
          <w:i/>
          <w:color w:val="7F7F7F"/>
          <w:w w:val="105"/>
          <w:sz w:val="20"/>
        </w:rPr>
        <w:t>ou</w:t>
      </w:r>
      <w:r>
        <w:rPr>
          <w:i/>
          <w:color w:val="7F7F7F"/>
          <w:spacing w:val="13"/>
          <w:w w:val="105"/>
          <w:sz w:val="20"/>
        </w:rPr>
        <w:t> </w:t>
      </w:r>
      <w:r>
        <w:rPr>
          <w:i/>
          <w:color w:val="7F7F7F"/>
          <w:w w:val="105"/>
          <w:sz w:val="20"/>
        </w:rPr>
        <w:t>ela</w:t>
      </w:r>
      <w:r>
        <w:rPr>
          <w:i/>
          <w:color w:val="7F7F7F"/>
          <w:spacing w:val="13"/>
          <w:w w:val="105"/>
          <w:sz w:val="20"/>
        </w:rPr>
        <w:t> </w:t>
      </w:r>
      <w:r>
        <w:rPr>
          <w:i/>
          <w:color w:val="7F7F7F"/>
          <w:w w:val="105"/>
          <w:sz w:val="20"/>
        </w:rPr>
        <w:t>ou</w:t>
      </w:r>
      <w:r>
        <w:rPr>
          <w:i/>
          <w:color w:val="7F7F7F"/>
          <w:spacing w:val="13"/>
          <w:w w:val="105"/>
          <w:sz w:val="20"/>
        </w:rPr>
        <w:t> </w:t>
      </w:r>
      <w:r>
        <w:rPr>
          <w:i/>
          <w:color w:val="7F7F7F"/>
          <w:w w:val="105"/>
          <w:sz w:val="20"/>
        </w:rPr>
        <w:t>êlo</w:t>
      </w:r>
      <w:r>
        <w:rPr>
          <w:i/>
          <w:color w:val="7F7F7F"/>
          <w:spacing w:val="13"/>
          <w:w w:val="105"/>
          <w:sz w:val="20"/>
        </w:rPr>
        <w:t> </w:t>
      </w:r>
      <w:r>
        <w:rPr>
          <w:i/>
          <w:color w:val="7F7F7F"/>
          <w:w w:val="105"/>
          <w:sz w:val="20"/>
        </w:rPr>
        <w:t>não</w:t>
      </w:r>
      <w:r>
        <w:rPr>
          <w:i/>
          <w:color w:val="7F7F7F"/>
          <w:spacing w:val="13"/>
          <w:w w:val="105"/>
          <w:sz w:val="20"/>
        </w:rPr>
        <w:t> </w:t>
      </w:r>
      <w:r>
        <w:rPr>
          <w:i/>
          <w:color w:val="7F7F7F"/>
          <w:w w:val="105"/>
          <w:sz w:val="20"/>
        </w:rPr>
        <w:t>é</w:t>
      </w:r>
      <w:r>
        <w:rPr>
          <w:i/>
          <w:color w:val="7F7F7F"/>
          <w:spacing w:val="13"/>
          <w:w w:val="105"/>
          <w:sz w:val="20"/>
        </w:rPr>
        <w:t> </w:t>
      </w:r>
      <w:r>
        <w:rPr>
          <w:i/>
          <w:color w:val="7F7F7F"/>
          <w:w w:val="105"/>
          <w:sz w:val="20"/>
        </w:rPr>
        <w:t>levado</w:t>
      </w:r>
      <w:r>
        <w:rPr>
          <w:i/>
          <w:color w:val="7F7F7F"/>
          <w:spacing w:val="13"/>
          <w:w w:val="105"/>
          <w:sz w:val="20"/>
        </w:rPr>
        <w:t> </w:t>
      </w:r>
      <w:r>
        <w:rPr>
          <w:i/>
          <w:color w:val="7F7F7F"/>
          <w:w w:val="105"/>
          <w:sz w:val="20"/>
        </w:rPr>
        <w:t>a</w:t>
      </w:r>
      <w:r>
        <w:rPr>
          <w:i/>
          <w:color w:val="7F7F7F"/>
          <w:spacing w:val="13"/>
          <w:w w:val="105"/>
          <w:sz w:val="20"/>
        </w:rPr>
        <w:t> </w:t>
      </w:r>
      <w:r>
        <w:rPr>
          <w:i/>
          <w:color w:val="7F7F7F"/>
          <w:w w:val="105"/>
          <w:sz w:val="20"/>
        </w:rPr>
        <w:t>sério.</w:t>
      </w:r>
      <w:r>
        <w:rPr>
          <w:i/>
          <w:color w:val="7F7F7F"/>
          <w:spacing w:val="52"/>
          <w:w w:val="105"/>
          <w:sz w:val="20"/>
        </w:rPr>
        <w:t> </w:t>
      </w:r>
      <w:r>
        <w:rPr>
          <w:spacing w:val="-10"/>
          <w:w w:val="105"/>
          <w:sz w:val="24"/>
        </w:rPr>
        <w:t>–</w:t>
      </w:r>
    </w:p>
    <w:p>
      <w:pPr>
        <w:spacing w:before="53"/>
        <w:ind w:left="790" w:right="0" w:firstLine="0"/>
        <w:jc w:val="left"/>
        <w:rPr>
          <w:rFonts w:ascii="Georgia" w:hAnsi="Georgia"/>
          <w:sz w:val="20"/>
        </w:rPr>
      </w:pPr>
      <w:r>
        <w:rPr>
          <w:rFonts w:ascii="Georgia" w:hAnsi="Georgia"/>
          <w:sz w:val="20"/>
        </w:rPr>
        <w:t>Fórum</w:t>
      </w:r>
      <w:r>
        <w:rPr>
          <w:rFonts w:ascii="Georgia" w:hAnsi="Georgia"/>
          <w:spacing w:val="-3"/>
          <w:sz w:val="20"/>
        </w:rPr>
        <w:t> </w:t>
      </w:r>
      <w:r>
        <w:rPr>
          <w:rFonts w:ascii="Georgia" w:hAnsi="Georgia"/>
          <w:sz w:val="20"/>
        </w:rPr>
        <w:t>da</w:t>
      </w:r>
      <w:r>
        <w:rPr>
          <w:rFonts w:ascii="Georgia" w:hAnsi="Georgia"/>
          <w:spacing w:val="-3"/>
          <w:sz w:val="20"/>
        </w:rPr>
        <w:t> </w:t>
      </w:r>
      <w:r>
        <w:rPr>
          <w:rFonts w:ascii="Georgia" w:hAnsi="Georgia"/>
          <w:sz w:val="20"/>
        </w:rPr>
        <w:t>Soberana,</w:t>
      </w:r>
      <w:r>
        <w:rPr>
          <w:rFonts w:ascii="Georgia" w:hAnsi="Georgia"/>
          <w:spacing w:val="-2"/>
          <w:sz w:val="20"/>
        </w:rPr>
        <w:t> 08.11.2023</w:t>
      </w:r>
    </w:p>
    <w:p>
      <w:pPr>
        <w:pStyle w:val="ListParagraph"/>
        <w:numPr>
          <w:ilvl w:val="3"/>
          <w:numId w:val="11"/>
        </w:numPr>
        <w:tabs>
          <w:tab w:pos="790" w:val="left" w:leader="none"/>
        </w:tabs>
        <w:spacing w:line="252" w:lineRule="auto" w:before="225" w:after="0"/>
        <w:ind w:left="790" w:right="872" w:hanging="651"/>
        <w:jc w:val="left"/>
        <w:rPr>
          <w:sz w:val="24"/>
        </w:rPr>
      </w:pPr>
      <w:r>
        <w:rPr>
          <w:i/>
          <w:color w:val="7F7F7F"/>
          <w:w w:val="105"/>
          <w:sz w:val="20"/>
        </w:rPr>
        <w:t>[...]</w:t>
      </w:r>
      <w:r>
        <w:rPr>
          <w:i/>
          <w:color w:val="7F7F7F"/>
          <w:spacing w:val="36"/>
          <w:w w:val="105"/>
          <w:sz w:val="20"/>
        </w:rPr>
        <w:t> </w:t>
      </w:r>
      <w:r>
        <w:rPr>
          <w:i/>
          <w:color w:val="7F7F7F"/>
          <w:w w:val="105"/>
          <w:sz w:val="20"/>
        </w:rPr>
        <w:t>Então, uma pessoa ir mal ou bem em um teste tem a ver também com quem está ensinando, que</w:t>
      </w:r>
      <w:r>
        <w:rPr>
          <w:i/>
          <w:color w:val="7F7F7F"/>
          <w:spacing w:val="18"/>
          <w:w w:val="105"/>
          <w:sz w:val="20"/>
        </w:rPr>
        <w:t> </w:t>
      </w:r>
      <w:r>
        <w:rPr>
          <w:i/>
          <w:color w:val="7F7F7F"/>
          <w:w w:val="105"/>
          <w:sz w:val="20"/>
        </w:rPr>
        <w:t>tipo</w:t>
      </w:r>
      <w:r>
        <w:rPr>
          <w:i/>
          <w:color w:val="7F7F7F"/>
          <w:spacing w:val="18"/>
          <w:w w:val="105"/>
          <w:sz w:val="20"/>
        </w:rPr>
        <w:t> </w:t>
      </w:r>
      <w:r>
        <w:rPr>
          <w:i/>
          <w:color w:val="7F7F7F"/>
          <w:w w:val="105"/>
          <w:sz w:val="20"/>
        </w:rPr>
        <w:t>de</w:t>
      </w:r>
      <w:r>
        <w:rPr>
          <w:i/>
          <w:color w:val="7F7F7F"/>
          <w:spacing w:val="18"/>
          <w:w w:val="105"/>
          <w:sz w:val="20"/>
        </w:rPr>
        <w:t> </w:t>
      </w:r>
      <w:r>
        <w:rPr>
          <w:i/>
          <w:color w:val="7F7F7F"/>
          <w:w w:val="105"/>
          <w:sz w:val="20"/>
        </w:rPr>
        <w:t>métodos</w:t>
      </w:r>
      <w:r>
        <w:rPr>
          <w:i/>
          <w:color w:val="7F7F7F"/>
          <w:spacing w:val="18"/>
          <w:w w:val="105"/>
          <w:sz w:val="20"/>
        </w:rPr>
        <w:t> </w:t>
      </w:r>
      <w:r>
        <w:rPr>
          <w:i/>
          <w:color w:val="7F7F7F"/>
          <w:w w:val="105"/>
          <w:sz w:val="20"/>
        </w:rPr>
        <w:t>de</w:t>
      </w:r>
      <w:r>
        <w:rPr>
          <w:i/>
          <w:color w:val="7F7F7F"/>
          <w:spacing w:val="18"/>
          <w:w w:val="105"/>
          <w:sz w:val="20"/>
        </w:rPr>
        <w:t> </w:t>
      </w:r>
      <w:r>
        <w:rPr>
          <w:i/>
          <w:color w:val="7F7F7F"/>
          <w:w w:val="105"/>
          <w:sz w:val="20"/>
        </w:rPr>
        <w:t>ensino</w:t>
      </w:r>
      <w:r>
        <w:rPr>
          <w:i/>
          <w:color w:val="7F7F7F"/>
          <w:spacing w:val="18"/>
          <w:w w:val="105"/>
          <w:sz w:val="20"/>
        </w:rPr>
        <w:t> </w:t>
      </w:r>
      <w:r>
        <w:rPr>
          <w:i/>
          <w:color w:val="7F7F7F"/>
          <w:w w:val="105"/>
          <w:sz w:val="20"/>
        </w:rPr>
        <w:t>foram</w:t>
      </w:r>
      <w:r>
        <w:rPr>
          <w:i/>
          <w:color w:val="7F7F7F"/>
          <w:spacing w:val="18"/>
          <w:w w:val="105"/>
          <w:sz w:val="20"/>
        </w:rPr>
        <w:t> </w:t>
      </w:r>
      <w:r>
        <w:rPr>
          <w:i/>
          <w:color w:val="7F7F7F"/>
          <w:w w:val="105"/>
          <w:sz w:val="20"/>
        </w:rPr>
        <w:t>usados</w:t>
      </w:r>
      <w:r>
        <w:rPr>
          <w:i/>
          <w:color w:val="7F7F7F"/>
          <w:spacing w:val="18"/>
          <w:w w:val="105"/>
          <w:sz w:val="20"/>
        </w:rPr>
        <w:t> </w:t>
      </w:r>
      <w:r>
        <w:rPr>
          <w:i/>
          <w:color w:val="7F7F7F"/>
          <w:w w:val="105"/>
          <w:sz w:val="20"/>
        </w:rPr>
        <w:t>e</w:t>
      </w:r>
      <w:r>
        <w:rPr>
          <w:i/>
          <w:color w:val="7F7F7F"/>
          <w:spacing w:val="18"/>
          <w:w w:val="105"/>
          <w:sz w:val="20"/>
        </w:rPr>
        <w:t> </w:t>
      </w:r>
      <w:r>
        <w:rPr>
          <w:i/>
          <w:color w:val="7F7F7F"/>
          <w:w w:val="105"/>
          <w:sz w:val="20"/>
        </w:rPr>
        <w:t>o</w:t>
      </w:r>
      <w:r>
        <w:rPr>
          <w:i/>
          <w:color w:val="7F7F7F"/>
          <w:spacing w:val="18"/>
          <w:w w:val="105"/>
          <w:sz w:val="20"/>
        </w:rPr>
        <w:t> </w:t>
      </w:r>
      <w:r>
        <w:rPr>
          <w:i/>
          <w:color w:val="7F7F7F"/>
          <w:w w:val="105"/>
          <w:sz w:val="20"/>
        </w:rPr>
        <w:t>quão</w:t>
      </w:r>
      <w:r>
        <w:rPr>
          <w:i/>
          <w:color w:val="7F7F7F"/>
          <w:spacing w:val="18"/>
          <w:w w:val="105"/>
          <w:sz w:val="20"/>
        </w:rPr>
        <w:t> </w:t>
      </w:r>
      <w:r>
        <w:rPr>
          <w:i/>
          <w:color w:val="7F7F7F"/>
          <w:w w:val="105"/>
          <w:sz w:val="20"/>
        </w:rPr>
        <w:t>bem</w:t>
      </w:r>
      <w:r>
        <w:rPr>
          <w:i/>
          <w:color w:val="7F7F7F"/>
          <w:spacing w:val="18"/>
          <w:w w:val="105"/>
          <w:sz w:val="20"/>
        </w:rPr>
        <w:t> </w:t>
      </w:r>
      <w:r>
        <w:rPr>
          <w:i/>
          <w:color w:val="7F7F7F"/>
          <w:w w:val="105"/>
          <w:sz w:val="20"/>
        </w:rPr>
        <w:t>ele/ela/êlo</w:t>
      </w:r>
      <w:r>
        <w:rPr>
          <w:i/>
          <w:color w:val="7F7F7F"/>
          <w:spacing w:val="18"/>
          <w:w w:val="105"/>
          <w:sz w:val="20"/>
        </w:rPr>
        <w:t> </w:t>
      </w:r>
      <w:r>
        <w:rPr>
          <w:i/>
          <w:color w:val="7F7F7F"/>
          <w:w w:val="105"/>
          <w:sz w:val="20"/>
        </w:rPr>
        <w:t>se</w:t>
      </w:r>
      <w:r>
        <w:rPr>
          <w:i/>
          <w:color w:val="7F7F7F"/>
          <w:spacing w:val="18"/>
          <w:w w:val="105"/>
          <w:sz w:val="20"/>
        </w:rPr>
        <w:t> </w:t>
      </w:r>
      <w:r>
        <w:rPr>
          <w:i/>
          <w:color w:val="7F7F7F"/>
          <w:w w:val="105"/>
          <w:sz w:val="20"/>
        </w:rPr>
        <w:t>adaptou</w:t>
      </w:r>
      <w:r>
        <w:rPr>
          <w:i/>
          <w:color w:val="7F7F7F"/>
          <w:spacing w:val="18"/>
          <w:w w:val="105"/>
          <w:sz w:val="20"/>
        </w:rPr>
        <w:t> </w:t>
      </w:r>
      <w:r>
        <w:rPr>
          <w:i/>
          <w:color w:val="7F7F7F"/>
          <w:w w:val="105"/>
          <w:sz w:val="20"/>
        </w:rPr>
        <w:t>com</w:t>
      </w:r>
      <w:r>
        <w:rPr>
          <w:i/>
          <w:color w:val="7F7F7F"/>
          <w:spacing w:val="18"/>
          <w:w w:val="105"/>
          <w:sz w:val="20"/>
        </w:rPr>
        <w:t> </w:t>
      </w:r>
      <w:r>
        <w:rPr>
          <w:i/>
          <w:color w:val="7F7F7F"/>
          <w:w w:val="105"/>
          <w:sz w:val="20"/>
        </w:rPr>
        <w:t>você.</w:t>
      </w:r>
      <w:r>
        <w:rPr>
          <w:i/>
          <w:color w:val="7F7F7F"/>
          <w:spacing w:val="62"/>
          <w:w w:val="105"/>
          <w:sz w:val="20"/>
        </w:rPr>
        <w:t> </w:t>
      </w:r>
      <w:r>
        <w:rPr>
          <w:w w:val="105"/>
          <w:sz w:val="24"/>
        </w:rPr>
        <w:t>–</w:t>
      </w:r>
    </w:p>
    <w:p>
      <w:pPr>
        <w:spacing w:before="39"/>
        <w:ind w:left="790" w:right="0" w:firstLine="0"/>
        <w:jc w:val="left"/>
        <w:rPr>
          <w:rFonts w:ascii="Georgia" w:hAnsi="Georgia"/>
          <w:sz w:val="20"/>
        </w:rPr>
      </w:pPr>
      <w:r>
        <w:rPr>
          <w:rFonts w:ascii="Georgia" w:hAnsi="Georgia"/>
          <w:sz w:val="20"/>
        </w:rPr>
        <w:t>Fórum</w:t>
      </w:r>
      <w:r>
        <w:rPr>
          <w:rFonts w:ascii="Georgia" w:hAnsi="Georgia"/>
          <w:spacing w:val="-3"/>
          <w:sz w:val="20"/>
        </w:rPr>
        <w:t> </w:t>
      </w:r>
      <w:r>
        <w:rPr>
          <w:rFonts w:ascii="Georgia" w:hAnsi="Georgia"/>
          <w:sz w:val="20"/>
        </w:rPr>
        <w:t>da</w:t>
      </w:r>
      <w:r>
        <w:rPr>
          <w:rFonts w:ascii="Georgia" w:hAnsi="Georgia"/>
          <w:spacing w:val="-3"/>
          <w:sz w:val="20"/>
        </w:rPr>
        <w:t> </w:t>
      </w:r>
      <w:r>
        <w:rPr>
          <w:rFonts w:ascii="Georgia" w:hAnsi="Georgia"/>
          <w:sz w:val="20"/>
        </w:rPr>
        <w:t>Soberana,</w:t>
      </w:r>
      <w:r>
        <w:rPr>
          <w:rFonts w:ascii="Georgia" w:hAnsi="Georgia"/>
          <w:spacing w:val="-2"/>
          <w:sz w:val="20"/>
        </w:rPr>
        <w:t> 30.10.2023</w:t>
      </w:r>
    </w:p>
    <w:p>
      <w:pPr>
        <w:pStyle w:val="ListParagraph"/>
        <w:numPr>
          <w:ilvl w:val="3"/>
          <w:numId w:val="11"/>
        </w:numPr>
        <w:tabs>
          <w:tab w:pos="790" w:val="left" w:leader="none"/>
        </w:tabs>
        <w:spacing w:line="240" w:lineRule="auto" w:before="225" w:after="0"/>
        <w:ind w:left="790" w:right="0" w:hanging="650"/>
        <w:jc w:val="left"/>
        <w:rPr>
          <w:rFonts w:ascii="Georgia" w:hAnsi="Georgia"/>
          <w:sz w:val="20"/>
        </w:rPr>
      </w:pPr>
      <w:r>
        <w:rPr>
          <w:i/>
          <w:color w:val="7F7F7F"/>
          <w:sz w:val="20"/>
        </w:rPr>
        <w:t>A</w:t>
      </w:r>
      <w:r>
        <w:rPr>
          <w:i/>
          <w:color w:val="7F7F7F"/>
          <w:spacing w:val="20"/>
          <w:sz w:val="20"/>
        </w:rPr>
        <w:t> </w:t>
      </w:r>
      <w:r>
        <w:rPr>
          <w:i/>
          <w:color w:val="7F7F7F"/>
          <w:sz w:val="20"/>
        </w:rPr>
        <w:t>propósito,</w:t>
      </w:r>
      <w:r>
        <w:rPr>
          <w:i/>
          <w:color w:val="7F7F7F"/>
          <w:spacing w:val="21"/>
          <w:sz w:val="20"/>
        </w:rPr>
        <w:t> </w:t>
      </w:r>
      <w:r>
        <w:rPr>
          <w:i/>
          <w:color w:val="7F7F7F"/>
          <w:sz w:val="20"/>
        </w:rPr>
        <w:t>bom</w:t>
      </w:r>
      <w:r>
        <w:rPr>
          <w:i/>
          <w:color w:val="7F7F7F"/>
          <w:spacing w:val="21"/>
          <w:sz w:val="20"/>
        </w:rPr>
        <w:t> </w:t>
      </w:r>
      <w:r>
        <w:rPr>
          <w:i/>
          <w:color w:val="7F7F7F"/>
          <w:sz w:val="20"/>
        </w:rPr>
        <w:t>dia,</w:t>
      </w:r>
      <w:r>
        <w:rPr>
          <w:i/>
          <w:color w:val="7F7F7F"/>
          <w:spacing w:val="21"/>
          <w:sz w:val="20"/>
        </w:rPr>
        <w:t> </w:t>
      </w:r>
      <w:r>
        <w:rPr>
          <w:i/>
          <w:color w:val="7F7F7F"/>
          <w:sz w:val="20"/>
        </w:rPr>
        <w:t>prezados,</w:t>
      </w:r>
      <w:r>
        <w:rPr>
          <w:i/>
          <w:color w:val="7F7F7F"/>
          <w:spacing w:val="21"/>
          <w:sz w:val="20"/>
        </w:rPr>
        <w:t> </w:t>
      </w:r>
      <w:r>
        <w:rPr>
          <w:i/>
          <w:color w:val="7F7F7F"/>
          <w:sz w:val="20"/>
        </w:rPr>
        <w:t>prezadas</w:t>
      </w:r>
      <w:r>
        <w:rPr>
          <w:i/>
          <w:color w:val="7F7F7F"/>
          <w:spacing w:val="21"/>
          <w:sz w:val="20"/>
        </w:rPr>
        <w:t> </w:t>
      </w:r>
      <w:r>
        <w:rPr>
          <w:i/>
          <w:color w:val="7F7F7F"/>
          <w:sz w:val="20"/>
        </w:rPr>
        <w:t>e</w:t>
      </w:r>
      <w:r>
        <w:rPr>
          <w:i/>
          <w:color w:val="7F7F7F"/>
          <w:spacing w:val="21"/>
          <w:sz w:val="20"/>
        </w:rPr>
        <w:t> </w:t>
      </w:r>
      <w:r>
        <w:rPr>
          <w:i/>
          <w:color w:val="7F7F7F"/>
          <w:sz w:val="20"/>
        </w:rPr>
        <w:t>prezades!</w:t>
      </w:r>
      <w:r>
        <w:rPr>
          <w:i/>
          <w:color w:val="7F7F7F"/>
          <w:spacing w:val="55"/>
          <w:w w:val="150"/>
          <w:sz w:val="20"/>
        </w:rPr>
        <w:t> </w:t>
      </w:r>
      <w:r>
        <w:rPr>
          <w:sz w:val="24"/>
        </w:rPr>
        <w:t>–</w:t>
      </w:r>
      <w:r>
        <w:rPr>
          <w:spacing w:val="17"/>
          <w:sz w:val="24"/>
        </w:rPr>
        <w:t> </w:t>
      </w:r>
      <w:r>
        <w:rPr>
          <w:rFonts w:ascii="Georgia" w:hAnsi="Georgia"/>
          <w:sz w:val="20"/>
        </w:rPr>
        <w:t>Fórum</w:t>
      </w:r>
      <w:r>
        <w:rPr>
          <w:rFonts w:ascii="Georgia" w:hAnsi="Georgia"/>
          <w:spacing w:val="18"/>
          <w:sz w:val="20"/>
        </w:rPr>
        <w:t> </w:t>
      </w:r>
      <w:r>
        <w:rPr>
          <w:rFonts w:ascii="Georgia" w:hAnsi="Georgia"/>
          <w:sz w:val="20"/>
        </w:rPr>
        <w:t>da</w:t>
      </w:r>
      <w:r>
        <w:rPr>
          <w:rFonts w:ascii="Georgia" w:hAnsi="Georgia"/>
          <w:spacing w:val="18"/>
          <w:sz w:val="20"/>
        </w:rPr>
        <w:t> </w:t>
      </w:r>
      <w:r>
        <w:rPr>
          <w:rFonts w:ascii="Georgia" w:hAnsi="Georgia"/>
          <w:sz w:val="20"/>
        </w:rPr>
        <w:t>Soberana,</w:t>
      </w:r>
      <w:r>
        <w:rPr>
          <w:rFonts w:ascii="Georgia" w:hAnsi="Georgia"/>
          <w:spacing w:val="18"/>
          <w:sz w:val="20"/>
        </w:rPr>
        <w:t> </w:t>
      </w:r>
      <w:r>
        <w:rPr>
          <w:rFonts w:ascii="Georgia" w:hAnsi="Georgia"/>
          <w:spacing w:val="-2"/>
          <w:sz w:val="20"/>
        </w:rPr>
        <w:t>26.01.2023</w:t>
      </w:r>
    </w:p>
    <w:p>
      <w:pPr>
        <w:pStyle w:val="BodyText"/>
        <w:spacing w:line="252" w:lineRule="auto" w:before="218"/>
        <w:ind w:left="22" w:right="870" w:firstLine="351"/>
        <w:jc w:val="both"/>
      </w:pPr>
      <w:r>
        <w:rPr>
          <w:w w:val="105"/>
        </w:rPr>
        <w:t>Nos grupos que acolhem pessoas que não são nem homem nem mulher, a união dos gêneros</w:t>
      </w:r>
      <w:r>
        <w:rPr>
          <w:spacing w:val="-2"/>
          <w:w w:val="105"/>
        </w:rPr>
        <w:t> </w:t>
      </w:r>
      <w:r>
        <w:rPr>
          <w:color w:val="7F7F7F"/>
          <w:w w:val="105"/>
        </w:rPr>
        <w:t>‘masculino’</w:t>
      </w:r>
      <w:r>
        <w:rPr>
          <w:color w:val="7F7F7F"/>
          <w:spacing w:val="-2"/>
          <w:w w:val="105"/>
        </w:rPr>
        <w:t> </w:t>
      </w:r>
      <w:r>
        <w:rPr>
          <w:w w:val="105"/>
        </w:rPr>
        <w:t>e</w:t>
      </w:r>
      <w:r>
        <w:rPr>
          <w:spacing w:val="-2"/>
          <w:w w:val="105"/>
        </w:rPr>
        <w:t> </w:t>
      </w:r>
      <w:r>
        <w:rPr>
          <w:color w:val="7F7F7F"/>
          <w:w w:val="105"/>
        </w:rPr>
        <w:t>‘feminino’</w:t>
      </w:r>
      <w:r>
        <w:rPr>
          <w:color w:val="7F7F7F"/>
          <w:spacing w:val="-2"/>
          <w:w w:val="105"/>
        </w:rPr>
        <w:t> </w:t>
      </w:r>
      <w:r>
        <w:rPr>
          <w:w w:val="105"/>
        </w:rPr>
        <w:t>não</w:t>
      </w:r>
      <w:r>
        <w:rPr>
          <w:spacing w:val="-2"/>
          <w:w w:val="105"/>
        </w:rPr>
        <w:t> </w:t>
      </w:r>
      <w:r>
        <w:rPr>
          <w:w w:val="105"/>
        </w:rPr>
        <w:t>é</w:t>
      </w:r>
      <w:r>
        <w:rPr>
          <w:spacing w:val="-2"/>
          <w:w w:val="105"/>
        </w:rPr>
        <w:t> </w:t>
      </w:r>
      <w:r>
        <w:rPr>
          <w:w w:val="105"/>
        </w:rPr>
        <w:t>entendida</w:t>
      </w:r>
      <w:r>
        <w:rPr>
          <w:spacing w:val="-2"/>
          <w:w w:val="105"/>
        </w:rPr>
        <w:t> </w:t>
      </w:r>
      <w:r>
        <w:rPr>
          <w:w w:val="105"/>
        </w:rPr>
        <w:t>como</w:t>
      </w:r>
      <w:r>
        <w:rPr>
          <w:spacing w:val="-2"/>
          <w:w w:val="105"/>
        </w:rPr>
        <w:t> </w:t>
      </w:r>
      <w:r>
        <w:rPr>
          <w:w w:val="105"/>
        </w:rPr>
        <w:t>equivalente</w:t>
      </w:r>
      <w:r>
        <w:rPr>
          <w:spacing w:val="-2"/>
          <w:w w:val="105"/>
        </w:rPr>
        <w:t> </w:t>
      </w:r>
      <w:r>
        <w:rPr>
          <w:w w:val="105"/>
        </w:rPr>
        <w:t>ao</w:t>
      </w:r>
      <w:r>
        <w:rPr>
          <w:spacing w:val="-2"/>
          <w:w w:val="105"/>
        </w:rPr>
        <w:t> </w:t>
      </w:r>
      <w:r>
        <w:rPr>
          <w:color w:val="7F7F7F"/>
          <w:w w:val="105"/>
        </w:rPr>
        <w:t>‘gênero</w:t>
      </w:r>
      <w:r>
        <w:rPr>
          <w:color w:val="7F7F7F"/>
          <w:spacing w:val="-2"/>
          <w:w w:val="105"/>
        </w:rPr>
        <w:t> </w:t>
      </w:r>
      <w:r>
        <w:rPr>
          <w:color w:val="7F7F7F"/>
          <w:w w:val="105"/>
        </w:rPr>
        <w:t>humano’</w:t>
      </w:r>
      <w:r>
        <w:rPr>
          <w:w w:val="105"/>
        </w:rPr>
        <w:t>. É</w:t>
      </w:r>
      <w:r>
        <w:rPr>
          <w:spacing w:val="-8"/>
          <w:w w:val="105"/>
        </w:rPr>
        <w:t> </w:t>
      </w:r>
      <w:r>
        <w:rPr>
          <w:w w:val="105"/>
        </w:rPr>
        <w:t>esperado</w:t>
      </w:r>
      <w:r>
        <w:rPr>
          <w:spacing w:val="-7"/>
          <w:w w:val="105"/>
        </w:rPr>
        <w:t> </w:t>
      </w:r>
      <w:r>
        <w:rPr>
          <w:w w:val="105"/>
        </w:rPr>
        <w:t>que</w:t>
      </w:r>
      <w:r>
        <w:rPr>
          <w:spacing w:val="-8"/>
          <w:w w:val="105"/>
        </w:rPr>
        <w:t> </w:t>
      </w:r>
      <w:r>
        <w:rPr>
          <w:w w:val="105"/>
        </w:rPr>
        <w:t>se</w:t>
      </w:r>
      <w:r>
        <w:rPr>
          <w:spacing w:val="-7"/>
          <w:w w:val="105"/>
        </w:rPr>
        <w:t> </w:t>
      </w:r>
      <w:r>
        <w:rPr>
          <w:w w:val="105"/>
        </w:rPr>
        <w:t>lembre</w:t>
      </w:r>
      <w:r>
        <w:rPr>
          <w:spacing w:val="-8"/>
          <w:w w:val="105"/>
        </w:rPr>
        <w:t> </w:t>
      </w:r>
      <w:r>
        <w:rPr>
          <w:w w:val="105"/>
        </w:rPr>
        <w:t>o</w:t>
      </w:r>
      <w:r>
        <w:rPr>
          <w:spacing w:val="-7"/>
          <w:w w:val="105"/>
        </w:rPr>
        <w:t> </w:t>
      </w:r>
      <w:r>
        <w:rPr>
          <w:w w:val="105"/>
        </w:rPr>
        <w:t>«</w:t>
      </w:r>
      <w:r>
        <w:rPr>
          <w:color w:val="7F7F7F"/>
          <w:w w:val="105"/>
        </w:rPr>
        <w:t>gênero</w:t>
      </w:r>
      <w:r>
        <w:rPr>
          <w:color w:val="7F7F7F"/>
          <w:spacing w:val="-7"/>
          <w:w w:val="105"/>
        </w:rPr>
        <w:t> </w:t>
      </w:r>
      <w:r>
        <w:rPr>
          <w:color w:val="7F7F7F"/>
          <w:w w:val="105"/>
        </w:rPr>
        <w:t>sexual</w:t>
      </w:r>
      <w:r>
        <w:rPr>
          <w:w w:val="105"/>
        </w:rPr>
        <w:t>»</w:t>
      </w:r>
      <w:r>
        <w:rPr>
          <w:spacing w:val="-8"/>
          <w:w w:val="105"/>
        </w:rPr>
        <w:t> </w:t>
      </w:r>
      <w:r>
        <w:rPr>
          <w:w w:val="105"/>
        </w:rPr>
        <w:t>das</w:t>
      </w:r>
      <w:r>
        <w:rPr>
          <w:spacing w:val="-8"/>
          <w:w w:val="105"/>
        </w:rPr>
        <w:t> </w:t>
      </w:r>
      <w:r>
        <w:rPr>
          <w:w w:val="105"/>
        </w:rPr>
        <w:t>pesssoas</w:t>
      </w:r>
      <w:r>
        <w:rPr>
          <w:spacing w:val="-8"/>
          <w:w w:val="105"/>
        </w:rPr>
        <w:t> </w:t>
      </w:r>
      <w:r>
        <w:rPr>
          <w:w w:val="105"/>
        </w:rPr>
        <w:t>que</w:t>
      </w:r>
      <w:r>
        <w:rPr>
          <w:spacing w:val="-8"/>
          <w:w w:val="105"/>
        </w:rPr>
        <w:t> </w:t>
      </w:r>
      <w:r>
        <w:rPr>
          <w:w w:val="105"/>
        </w:rPr>
        <w:t>não</w:t>
      </w:r>
      <w:r>
        <w:rPr>
          <w:spacing w:val="-7"/>
          <w:w w:val="105"/>
        </w:rPr>
        <w:t> </w:t>
      </w:r>
      <w:r>
        <w:rPr>
          <w:w w:val="105"/>
        </w:rPr>
        <w:t>são</w:t>
      </w:r>
      <w:r>
        <w:rPr>
          <w:spacing w:val="-7"/>
          <w:w w:val="105"/>
        </w:rPr>
        <w:t> </w:t>
      </w:r>
      <w:r>
        <w:rPr>
          <w:w w:val="105"/>
        </w:rPr>
        <w:t>nem</w:t>
      </w:r>
      <w:r>
        <w:rPr>
          <w:spacing w:val="-8"/>
          <w:w w:val="105"/>
        </w:rPr>
        <w:t> </w:t>
      </w:r>
      <w:r>
        <w:rPr>
          <w:w w:val="105"/>
        </w:rPr>
        <w:t>femininas</w:t>
      </w:r>
      <w:r>
        <w:rPr>
          <w:spacing w:val="-8"/>
          <w:w w:val="105"/>
        </w:rPr>
        <w:t> </w:t>
      </w:r>
      <w:r>
        <w:rPr>
          <w:w w:val="105"/>
        </w:rPr>
        <w:t>nem </w:t>
      </w:r>
      <w:r>
        <w:rPr>
          <w:spacing w:val="-2"/>
          <w:w w:val="105"/>
        </w:rPr>
        <w:t>masculinas.</w:t>
      </w:r>
    </w:p>
    <w:p>
      <w:pPr>
        <w:pStyle w:val="ListParagraph"/>
        <w:numPr>
          <w:ilvl w:val="3"/>
          <w:numId w:val="11"/>
        </w:numPr>
        <w:tabs>
          <w:tab w:pos="790" w:val="left" w:leader="none"/>
        </w:tabs>
        <w:spacing w:line="240" w:lineRule="auto" w:before="202" w:after="0"/>
        <w:ind w:left="790" w:right="0" w:hanging="650"/>
        <w:jc w:val="left"/>
        <w:rPr>
          <w:i/>
          <w:sz w:val="20"/>
        </w:rPr>
      </w:pPr>
      <w:r>
        <w:rPr>
          <w:i/>
          <w:color w:val="7F7F7F"/>
          <w:spacing w:val="-2"/>
          <w:w w:val="105"/>
          <w:sz w:val="20"/>
        </w:rPr>
        <w:t>Mas</w:t>
      </w:r>
      <w:r>
        <w:rPr>
          <w:i/>
          <w:color w:val="7F7F7F"/>
          <w:spacing w:val="-6"/>
          <w:w w:val="105"/>
          <w:sz w:val="20"/>
        </w:rPr>
        <w:t> </w:t>
      </w:r>
      <w:r>
        <w:rPr>
          <w:i/>
          <w:color w:val="7F7F7F"/>
          <w:spacing w:val="-2"/>
          <w:w w:val="105"/>
          <w:sz w:val="20"/>
        </w:rPr>
        <w:t>o</w:t>
      </w:r>
      <w:r>
        <w:rPr>
          <w:i/>
          <w:color w:val="7F7F7F"/>
          <w:spacing w:val="-5"/>
          <w:w w:val="105"/>
          <w:sz w:val="20"/>
        </w:rPr>
        <w:t> </w:t>
      </w:r>
      <w:r>
        <w:rPr>
          <w:i/>
          <w:color w:val="7F7F7F"/>
          <w:spacing w:val="-2"/>
          <w:w w:val="105"/>
          <w:sz w:val="20"/>
        </w:rPr>
        <w:t>importante</w:t>
      </w:r>
      <w:r>
        <w:rPr>
          <w:i/>
          <w:color w:val="7F7F7F"/>
          <w:spacing w:val="-5"/>
          <w:w w:val="105"/>
          <w:sz w:val="20"/>
        </w:rPr>
        <w:t> </w:t>
      </w:r>
      <w:r>
        <w:rPr>
          <w:i/>
          <w:color w:val="7F7F7F"/>
          <w:spacing w:val="-2"/>
          <w:w w:val="105"/>
          <w:sz w:val="20"/>
        </w:rPr>
        <w:t>é</w:t>
      </w:r>
      <w:r>
        <w:rPr>
          <w:i/>
          <w:color w:val="7F7F7F"/>
          <w:spacing w:val="-6"/>
          <w:w w:val="105"/>
          <w:sz w:val="20"/>
        </w:rPr>
        <w:t> </w:t>
      </w:r>
      <w:r>
        <w:rPr>
          <w:i/>
          <w:color w:val="7F7F7F"/>
          <w:spacing w:val="-2"/>
          <w:w w:val="105"/>
          <w:sz w:val="20"/>
        </w:rPr>
        <w:t>o</w:t>
      </w:r>
      <w:r>
        <w:rPr>
          <w:i/>
          <w:color w:val="7F7F7F"/>
          <w:spacing w:val="-5"/>
          <w:w w:val="105"/>
          <w:sz w:val="20"/>
        </w:rPr>
        <w:t> </w:t>
      </w:r>
      <w:r>
        <w:rPr>
          <w:i/>
          <w:color w:val="7F7F7F"/>
          <w:spacing w:val="-2"/>
          <w:w w:val="105"/>
          <w:sz w:val="20"/>
        </w:rPr>
        <w:t>objetivo.</w:t>
      </w:r>
      <w:r>
        <w:rPr>
          <w:i/>
          <w:color w:val="7F7F7F"/>
          <w:spacing w:val="26"/>
          <w:w w:val="105"/>
          <w:sz w:val="20"/>
        </w:rPr>
        <w:t> </w:t>
      </w:r>
      <w:r>
        <w:rPr>
          <w:i/>
          <w:color w:val="7F7F7F"/>
          <w:spacing w:val="-2"/>
          <w:w w:val="105"/>
          <w:sz w:val="20"/>
        </w:rPr>
        <w:t>[Me]</w:t>
      </w:r>
      <w:r>
        <w:rPr>
          <w:i/>
          <w:color w:val="7F7F7F"/>
          <w:spacing w:val="-5"/>
          <w:w w:val="105"/>
          <w:sz w:val="20"/>
        </w:rPr>
        <w:t> </w:t>
      </w:r>
      <w:r>
        <w:rPr>
          <w:i/>
          <w:color w:val="7F7F7F"/>
          <w:spacing w:val="-2"/>
          <w:w w:val="105"/>
          <w:sz w:val="20"/>
        </w:rPr>
        <w:t>chamou</w:t>
      </w:r>
      <w:r>
        <w:rPr>
          <w:i/>
          <w:color w:val="7F7F7F"/>
          <w:spacing w:val="-5"/>
          <w:w w:val="105"/>
          <w:sz w:val="20"/>
        </w:rPr>
        <w:t> </w:t>
      </w:r>
      <w:r>
        <w:rPr>
          <w:i/>
          <w:color w:val="7F7F7F"/>
          <w:spacing w:val="-2"/>
          <w:w w:val="105"/>
          <w:sz w:val="20"/>
        </w:rPr>
        <w:t>de</w:t>
      </w:r>
      <w:r>
        <w:rPr>
          <w:i/>
          <w:color w:val="7F7F7F"/>
          <w:spacing w:val="-6"/>
          <w:w w:val="105"/>
          <w:sz w:val="20"/>
        </w:rPr>
        <w:t> </w:t>
      </w:r>
      <w:r>
        <w:rPr>
          <w:i/>
          <w:color w:val="7F7F7F"/>
          <w:spacing w:val="-2"/>
          <w:w w:val="105"/>
          <w:sz w:val="20"/>
        </w:rPr>
        <w:t>‘camarada’</w:t>
      </w:r>
      <w:r>
        <w:rPr>
          <w:i/>
          <w:color w:val="7F7F7F"/>
          <w:spacing w:val="-5"/>
          <w:w w:val="105"/>
          <w:sz w:val="20"/>
        </w:rPr>
        <w:t> </w:t>
      </w:r>
      <w:r>
        <w:rPr>
          <w:i/>
          <w:color w:val="7F7F7F"/>
          <w:spacing w:val="-2"/>
          <w:w w:val="105"/>
          <w:sz w:val="20"/>
        </w:rPr>
        <w:t>ou</w:t>
      </w:r>
      <w:r>
        <w:rPr>
          <w:i/>
          <w:color w:val="7F7F7F"/>
          <w:spacing w:val="-5"/>
          <w:w w:val="105"/>
          <w:sz w:val="20"/>
        </w:rPr>
        <w:t> </w:t>
      </w:r>
      <w:r>
        <w:rPr>
          <w:i/>
          <w:color w:val="7F7F7F"/>
          <w:spacing w:val="-2"/>
          <w:w w:val="105"/>
          <w:sz w:val="20"/>
        </w:rPr>
        <w:t>de</w:t>
      </w:r>
      <w:r>
        <w:rPr>
          <w:i/>
          <w:color w:val="7F7F7F"/>
          <w:spacing w:val="-6"/>
          <w:w w:val="105"/>
          <w:sz w:val="20"/>
        </w:rPr>
        <w:t> </w:t>
      </w:r>
      <w:r>
        <w:rPr>
          <w:i/>
          <w:color w:val="7F7F7F"/>
          <w:spacing w:val="-2"/>
          <w:w w:val="105"/>
          <w:sz w:val="20"/>
        </w:rPr>
        <w:t>‘companheire’,</w:t>
      </w:r>
      <w:r>
        <w:rPr>
          <w:i/>
          <w:color w:val="7F7F7F"/>
          <w:spacing w:val="-1"/>
          <w:w w:val="105"/>
          <w:sz w:val="20"/>
        </w:rPr>
        <w:t> </w:t>
      </w:r>
      <w:r>
        <w:rPr>
          <w:i/>
          <w:color w:val="7F7F7F"/>
          <w:spacing w:val="-2"/>
          <w:w w:val="105"/>
          <w:sz w:val="20"/>
        </w:rPr>
        <w:t>to</w:t>
      </w:r>
      <w:r>
        <w:rPr>
          <w:i/>
          <w:color w:val="7F7F7F"/>
          <w:spacing w:val="-5"/>
          <w:w w:val="105"/>
          <w:sz w:val="20"/>
        </w:rPr>
        <w:t> </w:t>
      </w:r>
      <w:r>
        <w:rPr>
          <w:i/>
          <w:color w:val="7F7F7F"/>
          <w:spacing w:val="-2"/>
          <w:w w:val="105"/>
          <w:sz w:val="20"/>
        </w:rPr>
        <w:t>respondendo!</w:t>
      </w:r>
    </w:p>
    <w:p>
      <w:pPr>
        <w:spacing w:before="13"/>
        <w:ind w:left="790" w:right="0" w:firstLine="0"/>
        <w:jc w:val="left"/>
        <w:rPr>
          <w:rFonts w:ascii="Georgia" w:hAnsi="Georgia"/>
          <w:sz w:val="20"/>
        </w:rPr>
      </w:pPr>
      <w:r>
        <w:rPr>
          <w:sz w:val="24"/>
        </w:rPr>
        <w:t>–</w:t>
      </w:r>
      <w:r>
        <w:rPr>
          <w:spacing w:val="-1"/>
          <w:sz w:val="24"/>
        </w:rPr>
        <w:t> </w:t>
      </w:r>
      <w:r>
        <w:rPr>
          <w:rFonts w:ascii="Georgia" w:hAnsi="Georgia"/>
          <w:sz w:val="20"/>
        </w:rPr>
        <w:t>Fórum</w:t>
      </w:r>
      <w:r>
        <w:rPr>
          <w:rFonts w:ascii="Georgia" w:hAnsi="Georgia"/>
          <w:spacing w:val="3"/>
          <w:sz w:val="20"/>
        </w:rPr>
        <w:t> </w:t>
      </w:r>
      <w:r>
        <w:rPr>
          <w:rFonts w:ascii="Georgia" w:hAnsi="Georgia"/>
          <w:sz w:val="20"/>
        </w:rPr>
        <w:t>da</w:t>
      </w:r>
      <w:r>
        <w:rPr>
          <w:rFonts w:ascii="Georgia" w:hAnsi="Georgia"/>
          <w:spacing w:val="2"/>
          <w:sz w:val="20"/>
        </w:rPr>
        <w:t> </w:t>
      </w:r>
      <w:r>
        <w:rPr>
          <w:rFonts w:ascii="Georgia" w:hAnsi="Georgia"/>
          <w:sz w:val="20"/>
        </w:rPr>
        <w:t>Soberana,</w:t>
      </w:r>
      <w:r>
        <w:rPr>
          <w:rFonts w:ascii="Georgia" w:hAnsi="Georgia"/>
          <w:spacing w:val="3"/>
          <w:sz w:val="20"/>
        </w:rPr>
        <w:t> </w:t>
      </w:r>
      <w:r>
        <w:rPr>
          <w:rFonts w:ascii="Georgia" w:hAnsi="Georgia"/>
          <w:spacing w:val="-2"/>
          <w:sz w:val="20"/>
        </w:rPr>
        <w:t>13.10.2023</w:t>
      </w:r>
    </w:p>
    <w:p>
      <w:pPr>
        <w:pStyle w:val="BodyText"/>
        <w:spacing w:before="155"/>
        <w:rPr>
          <w:rFonts w:ascii="Georgia"/>
          <w:sz w:val="20"/>
        </w:rPr>
      </w:pPr>
    </w:p>
    <w:p>
      <w:pPr>
        <w:pStyle w:val="Heading3"/>
        <w:numPr>
          <w:ilvl w:val="2"/>
          <w:numId w:val="10"/>
        </w:numPr>
        <w:tabs>
          <w:tab w:pos="986" w:val="left" w:leader="none"/>
        </w:tabs>
        <w:spacing w:line="240" w:lineRule="auto" w:before="0" w:after="0"/>
        <w:ind w:left="986" w:right="0" w:hanging="964"/>
        <w:jc w:val="left"/>
      </w:pPr>
      <w:bookmarkStart w:name="Tratamento" w:id="88"/>
      <w:bookmarkEnd w:id="88"/>
      <w:r>
        <w:rPr>
          <w:b w:val="0"/>
        </w:rPr>
      </w:r>
      <w:bookmarkStart w:name="_bookmark63" w:id="89"/>
      <w:bookmarkEnd w:id="89"/>
      <w:r>
        <w:rPr>
          <w:b w:val="0"/>
        </w:rPr>
      </w:r>
      <w:r>
        <w:rPr>
          <w:spacing w:val="-2"/>
          <w:w w:val="105"/>
        </w:rPr>
        <w:t>Tratamento</w:t>
      </w:r>
    </w:p>
    <w:p>
      <w:pPr>
        <w:pStyle w:val="BodyText"/>
        <w:spacing w:line="252" w:lineRule="auto" w:before="159"/>
        <w:ind w:left="22" w:right="868"/>
        <w:jc w:val="both"/>
      </w:pPr>
      <w:r>
        <w:rPr>
          <w:w w:val="105"/>
        </w:rPr>
        <w:t>Nos</w:t>
      </w:r>
      <w:r>
        <w:rPr>
          <w:spacing w:val="-2"/>
          <w:w w:val="105"/>
        </w:rPr>
        <w:t> </w:t>
      </w:r>
      <w:r>
        <w:rPr>
          <w:w w:val="105"/>
        </w:rPr>
        <w:t>fóruns</w:t>
      </w:r>
      <w:r>
        <w:rPr>
          <w:spacing w:val="-3"/>
          <w:w w:val="105"/>
        </w:rPr>
        <w:t> </w:t>
      </w:r>
      <w:r>
        <w:rPr>
          <w:w w:val="105"/>
        </w:rPr>
        <w:t>online</w:t>
      </w:r>
      <w:r>
        <w:rPr>
          <w:spacing w:val="-2"/>
          <w:w w:val="105"/>
        </w:rPr>
        <w:t> </w:t>
      </w:r>
      <w:r>
        <w:rPr>
          <w:w w:val="105"/>
        </w:rPr>
        <w:t>de</w:t>
      </w:r>
      <w:r>
        <w:rPr>
          <w:spacing w:val="-3"/>
          <w:w w:val="105"/>
        </w:rPr>
        <w:t> </w:t>
      </w:r>
      <w:r>
        <w:rPr>
          <w:w w:val="105"/>
        </w:rPr>
        <w:t>comunidades</w:t>
      </w:r>
      <w:r>
        <w:rPr>
          <w:spacing w:val="-2"/>
          <w:w w:val="105"/>
        </w:rPr>
        <w:t> </w:t>
      </w:r>
      <w:r>
        <w:rPr>
          <w:w w:val="105"/>
        </w:rPr>
        <w:t>que</w:t>
      </w:r>
      <w:r>
        <w:rPr>
          <w:spacing w:val="-3"/>
          <w:w w:val="105"/>
        </w:rPr>
        <w:t> </w:t>
      </w:r>
      <w:r>
        <w:rPr>
          <w:w w:val="105"/>
        </w:rPr>
        <w:t>acolhem</w:t>
      </w:r>
      <w:r>
        <w:rPr>
          <w:spacing w:val="-2"/>
          <w:w w:val="105"/>
        </w:rPr>
        <w:t> </w:t>
      </w:r>
      <w:r>
        <w:rPr>
          <w:w w:val="105"/>
        </w:rPr>
        <w:t>pessoas</w:t>
      </w:r>
      <w:r>
        <w:rPr>
          <w:spacing w:val="-3"/>
          <w:w w:val="105"/>
        </w:rPr>
        <w:t> </w:t>
      </w:r>
      <w:r>
        <w:rPr>
          <w:w w:val="105"/>
        </w:rPr>
        <w:t>trans</w:t>
      </w:r>
      <w:r>
        <w:rPr>
          <w:spacing w:val="-2"/>
          <w:w w:val="105"/>
        </w:rPr>
        <w:t> </w:t>
      </w:r>
      <w:r>
        <w:rPr>
          <w:w w:val="105"/>
        </w:rPr>
        <w:t>e</w:t>
      </w:r>
      <w:r>
        <w:rPr>
          <w:spacing w:val="-3"/>
          <w:w w:val="105"/>
        </w:rPr>
        <w:t> </w:t>
      </w:r>
      <w:r>
        <w:rPr>
          <w:color w:val="7F7F7F"/>
          <w:w w:val="105"/>
        </w:rPr>
        <w:t>‘neutras’</w:t>
      </w:r>
      <w:r>
        <w:rPr>
          <w:w w:val="105"/>
        </w:rPr>
        <w:t>,</w:t>
      </w:r>
      <w:r>
        <w:rPr>
          <w:spacing w:val="-2"/>
          <w:w w:val="105"/>
        </w:rPr>
        <w:t> </w:t>
      </w:r>
      <w:r>
        <w:rPr>
          <w:w w:val="105"/>
        </w:rPr>
        <w:t>é</w:t>
      </w:r>
      <w:r>
        <w:rPr>
          <w:spacing w:val="-2"/>
          <w:w w:val="105"/>
        </w:rPr>
        <w:t> </w:t>
      </w:r>
      <w:r>
        <w:rPr>
          <w:w w:val="105"/>
        </w:rPr>
        <w:t>recomendado que se informe o próprio «</w:t>
      </w:r>
      <w:r>
        <w:rPr>
          <w:color w:val="7F7F7F"/>
          <w:w w:val="105"/>
        </w:rPr>
        <w:t>gênero</w:t>
      </w:r>
      <w:r>
        <w:rPr>
          <w:w w:val="105"/>
        </w:rPr>
        <w:t>» no próprio perfil através do padrão nominal adotado (“pronomes”) e que se trate outrem no «</w:t>
      </w:r>
      <w:r>
        <w:rPr>
          <w:color w:val="7F7F7F"/>
          <w:w w:val="105"/>
        </w:rPr>
        <w:t>gênero</w:t>
      </w:r>
      <w:r>
        <w:rPr>
          <w:w w:val="105"/>
        </w:rPr>
        <w:t>» adotado por </w:t>
      </w:r>
      <w:r>
        <w:rPr>
          <w:i/>
          <w:w w:val="105"/>
        </w:rPr>
        <w:t>êlo</w:t>
      </w:r>
      <w:r>
        <w:rPr>
          <w:w w:val="105"/>
        </w:rPr>
        <w:t>.</w:t>
      </w:r>
      <w:r>
        <w:rPr>
          <w:spacing w:val="37"/>
          <w:w w:val="105"/>
        </w:rPr>
        <w:t> </w:t>
      </w:r>
      <w:r>
        <w:rPr>
          <w:w w:val="105"/>
        </w:rPr>
        <w:t>Quando, na Soberana, uma pessoa dirige uma mensagem a </w:t>
      </w:r>
      <w:r>
        <w:rPr>
          <w:i/>
          <w:w w:val="105"/>
        </w:rPr>
        <w:t>ume interloquente</w:t>
      </w:r>
      <w:r>
        <w:rPr>
          <w:i/>
          <w:w w:val="105"/>
        </w:rPr>
        <w:t> </w:t>
      </w:r>
      <w:r>
        <w:rPr>
          <w:w w:val="105"/>
        </w:rPr>
        <w:t>que não informa o seu pronome, trata-se</w:t>
      </w:r>
      <w:r>
        <w:rPr>
          <w:w w:val="105"/>
        </w:rPr>
        <w:t> </w:t>
      </w:r>
      <w:r>
        <w:rPr>
          <w:i/>
          <w:w w:val="105"/>
        </w:rPr>
        <w:t>e</w:t>
      </w:r>
      <w:r>
        <w:rPr>
          <w:i/>
          <w:w w:val="105"/>
        </w:rPr>
        <w:t> interloquente</w:t>
      </w:r>
      <w:r>
        <w:rPr>
          <w:i/>
          <w:w w:val="105"/>
        </w:rPr>
        <w:t> </w:t>
      </w:r>
      <w:r>
        <w:rPr>
          <w:w w:val="105"/>
        </w:rPr>
        <w:t>temporariamente</w:t>
      </w:r>
      <w:r>
        <w:rPr>
          <w:w w:val="105"/>
        </w:rPr>
        <w:t> pelo</w:t>
      </w:r>
      <w:r>
        <w:rPr>
          <w:w w:val="105"/>
        </w:rPr>
        <w:t> padrão</w:t>
      </w:r>
      <w:r>
        <w:rPr>
          <w:w w:val="105"/>
        </w:rPr>
        <w:t> nominal</w:t>
      </w:r>
      <w:r>
        <w:rPr>
          <w:w w:val="105"/>
        </w:rPr>
        <w:t> </w:t>
      </w:r>
      <w:r>
        <w:rPr>
          <w:i/>
          <w:color w:val="7F7F7F"/>
          <w:w w:val="105"/>
        </w:rPr>
        <w:t>êlo/dêlo</w:t>
      </w:r>
      <w:r>
        <w:rPr>
          <w:i/>
          <w:color w:val="7F7F7F"/>
          <w:w w:val="105"/>
        </w:rPr>
        <w:t> </w:t>
      </w:r>
      <w:r>
        <w:rPr>
          <w:w w:val="105"/>
        </w:rPr>
        <w:t>até</w:t>
      </w:r>
      <w:r>
        <w:rPr>
          <w:w w:val="105"/>
        </w:rPr>
        <w:t> que</w:t>
      </w:r>
      <w:r>
        <w:rPr>
          <w:w w:val="105"/>
        </w:rPr>
        <w:t> </w:t>
      </w:r>
      <w:r>
        <w:rPr>
          <w:i/>
          <w:w w:val="105"/>
        </w:rPr>
        <w:t>êlo</w:t>
      </w:r>
      <w:r>
        <w:rPr>
          <w:i/>
          <w:w w:val="105"/>
        </w:rPr>
        <w:t> </w:t>
      </w:r>
      <w:r>
        <w:rPr>
          <w:w w:val="105"/>
        </w:rPr>
        <w:t>in- forme</w:t>
      </w:r>
      <w:r>
        <w:rPr>
          <w:w w:val="105"/>
        </w:rPr>
        <w:t> o</w:t>
      </w:r>
      <w:r>
        <w:rPr>
          <w:w w:val="105"/>
        </w:rPr>
        <w:t> seu</w:t>
      </w:r>
      <w:r>
        <w:rPr>
          <w:w w:val="105"/>
        </w:rPr>
        <w:t> «</w:t>
      </w:r>
      <w:r>
        <w:rPr>
          <w:color w:val="7F7F7F"/>
          <w:w w:val="105"/>
        </w:rPr>
        <w:t>gênero</w:t>
      </w:r>
      <w:r>
        <w:rPr>
          <w:w w:val="105"/>
        </w:rPr>
        <w:t>»</w:t>
      </w:r>
      <w:r>
        <w:rPr>
          <w:w w:val="105"/>
        </w:rPr>
        <w:t> ou</w:t>
      </w:r>
      <w:r>
        <w:rPr>
          <w:w w:val="105"/>
        </w:rPr>
        <w:t> o</w:t>
      </w:r>
      <w:r>
        <w:rPr>
          <w:w w:val="105"/>
        </w:rPr>
        <w:t> seu</w:t>
      </w:r>
      <w:r>
        <w:rPr>
          <w:w w:val="105"/>
        </w:rPr>
        <w:t> padrão</w:t>
      </w:r>
      <w:r>
        <w:rPr>
          <w:w w:val="105"/>
        </w:rPr>
        <w:t> nominal,</w:t>
      </w:r>
      <w:r>
        <w:rPr>
          <w:w w:val="105"/>
        </w:rPr>
        <w:t> prática</w:t>
      </w:r>
      <w:r>
        <w:rPr>
          <w:w w:val="105"/>
        </w:rPr>
        <w:t> essa</w:t>
      </w:r>
      <w:r>
        <w:rPr>
          <w:w w:val="105"/>
        </w:rPr>
        <w:t> já</w:t>
      </w:r>
      <w:r>
        <w:rPr>
          <w:w w:val="105"/>
        </w:rPr>
        <w:t> constatada</w:t>
      </w:r>
      <w:r>
        <w:rPr>
          <w:w w:val="105"/>
        </w:rPr>
        <w:t> em</w:t>
      </w:r>
      <w:r>
        <w:rPr>
          <w:w w:val="105"/>
        </w:rPr>
        <w:t> outros círculos sociais para o padrão nominal </w:t>
      </w:r>
      <w:r>
        <w:rPr>
          <w:i/>
          <w:color w:val="7F7F7F"/>
          <w:w w:val="105"/>
        </w:rPr>
        <w:t>êla/dêla</w:t>
      </w:r>
      <w:r>
        <w:rPr>
          <w:i/>
          <w:color w:val="7F7F7F"/>
          <w:w w:val="105"/>
        </w:rPr>
        <w:t> </w:t>
      </w:r>
      <w:hyperlink w:history="true" w:anchor="_bookmark128">
        <w:r>
          <w:rPr>
            <w:w w:val="105"/>
          </w:rPr>
          <w:t>(CARVALHO,</w:t>
        </w:r>
      </w:hyperlink>
      <w:r>
        <w:rPr>
          <w:w w:val="105"/>
        </w:rPr>
        <w:t> </w:t>
      </w:r>
      <w:hyperlink w:history="true" w:anchor="_bookmark128">
        <w:r>
          <w:rPr>
            <w:w w:val="105"/>
          </w:rPr>
          <w:t>2022).</w:t>
        </w:r>
      </w:hyperlink>
    </w:p>
    <w:p>
      <w:pPr>
        <w:pStyle w:val="ListParagraph"/>
        <w:numPr>
          <w:ilvl w:val="3"/>
          <w:numId w:val="11"/>
        </w:numPr>
        <w:tabs>
          <w:tab w:pos="790" w:val="left" w:leader="none"/>
        </w:tabs>
        <w:spacing w:line="240" w:lineRule="auto" w:before="200" w:after="0"/>
        <w:ind w:left="790" w:right="0" w:hanging="650"/>
        <w:jc w:val="left"/>
        <w:rPr>
          <w:i/>
          <w:sz w:val="20"/>
        </w:rPr>
      </w:pPr>
      <w:r>
        <w:rPr>
          <w:i/>
          <w:color w:val="7F7F7F"/>
          <w:w w:val="105"/>
          <w:sz w:val="20"/>
        </w:rPr>
        <w:t>—</w:t>
      </w:r>
      <w:r>
        <w:rPr>
          <w:i/>
          <w:color w:val="7F7F7F"/>
          <w:spacing w:val="34"/>
          <w:w w:val="105"/>
          <w:sz w:val="20"/>
        </w:rPr>
        <w:t> </w:t>
      </w:r>
      <w:r>
        <w:rPr>
          <w:i/>
          <w:color w:val="7F7F7F"/>
          <w:spacing w:val="-4"/>
          <w:w w:val="105"/>
          <w:sz w:val="20"/>
        </w:rPr>
        <w:t>Olá!</w:t>
      </w:r>
    </w:p>
    <w:p>
      <w:pPr>
        <w:pStyle w:val="ListParagraph"/>
        <w:numPr>
          <w:ilvl w:val="0"/>
          <w:numId w:val="14"/>
        </w:numPr>
        <w:tabs>
          <w:tab w:pos="1064" w:val="left" w:leader="none"/>
        </w:tabs>
        <w:spacing w:line="240" w:lineRule="auto" w:before="50" w:after="0"/>
        <w:ind w:left="1064" w:right="0" w:hanging="274"/>
        <w:jc w:val="left"/>
        <w:rPr>
          <w:i/>
          <w:sz w:val="20"/>
        </w:rPr>
      </w:pPr>
      <w:r>
        <w:rPr>
          <w:i/>
          <w:color w:val="7F7F7F"/>
          <w:w w:val="105"/>
          <w:sz w:val="20"/>
        </w:rPr>
        <w:t>Oi</w:t>
      </w:r>
      <w:r>
        <w:rPr>
          <w:i/>
          <w:color w:val="7F7F7F"/>
          <w:spacing w:val="1"/>
          <w:w w:val="105"/>
          <w:sz w:val="20"/>
        </w:rPr>
        <w:t> </w:t>
      </w:r>
      <w:r>
        <w:rPr>
          <w:i/>
          <w:color w:val="7F7F7F"/>
          <w:w w:val="105"/>
          <w:sz w:val="20"/>
        </w:rPr>
        <w:t>[nome</w:t>
      </w:r>
      <w:r>
        <w:rPr>
          <w:i/>
          <w:color w:val="7F7F7F"/>
          <w:spacing w:val="2"/>
          <w:w w:val="105"/>
          <w:sz w:val="20"/>
        </w:rPr>
        <w:t> </w:t>
      </w:r>
      <w:r>
        <w:rPr>
          <w:i/>
          <w:color w:val="7F7F7F"/>
          <w:w w:val="105"/>
          <w:sz w:val="20"/>
        </w:rPr>
        <w:t>próprio],</w:t>
      </w:r>
      <w:r>
        <w:rPr>
          <w:i/>
          <w:color w:val="7F7F7F"/>
          <w:spacing w:val="2"/>
          <w:w w:val="105"/>
          <w:sz w:val="20"/>
        </w:rPr>
        <w:t> </w:t>
      </w:r>
      <w:r>
        <w:rPr>
          <w:i/>
          <w:color w:val="7F7F7F"/>
          <w:w w:val="105"/>
          <w:sz w:val="20"/>
        </w:rPr>
        <w:t>não</w:t>
      </w:r>
      <w:r>
        <w:rPr>
          <w:i/>
          <w:color w:val="7F7F7F"/>
          <w:spacing w:val="2"/>
          <w:w w:val="105"/>
          <w:sz w:val="20"/>
        </w:rPr>
        <w:t> </w:t>
      </w:r>
      <w:r>
        <w:rPr>
          <w:i/>
          <w:color w:val="7F7F7F"/>
          <w:w w:val="105"/>
          <w:sz w:val="20"/>
        </w:rPr>
        <w:t>sabia</w:t>
      </w:r>
      <w:r>
        <w:rPr>
          <w:i/>
          <w:color w:val="7F7F7F"/>
          <w:spacing w:val="2"/>
          <w:w w:val="105"/>
          <w:sz w:val="20"/>
        </w:rPr>
        <w:t> </w:t>
      </w:r>
      <w:r>
        <w:rPr>
          <w:i/>
          <w:color w:val="7F7F7F"/>
          <w:w w:val="105"/>
          <w:sz w:val="20"/>
        </w:rPr>
        <w:t>que</w:t>
      </w:r>
      <w:r>
        <w:rPr>
          <w:i/>
          <w:color w:val="7F7F7F"/>
          <w:spacing w:val="2"/>
          <w:w w:val="105"/>
          <w:sz w:val="20"/>
        </w:rPr>
        <w:t> </w:t>
      </w:r>
      <w:r>
        <w:rPr>
          <w:i/>
          <w:color w:val="7F7F7F"/>
          <w:w w:val="105"/>
          <w:sz w:val="20"/>
        </w:rPr>
        <w:t>[você]</w:t>
      </w:r>
      <w:r>
        <w:rPr>
          <w:i/>
          <w:color w:val="7F7F7F"/>
          <w:spacing w:val="2"/>
          <w:w w:val="105"/>
          <w:sz w:val="20"/>
        </w:rPr>
        <w:t> </w:t>
      </w:r>
      <w:r>
        <w:rPr>
          <w:i/>
          <w:color w:val="7F7F7F"/>
          <w:w w:val="105"/>
          <w:sz w:val="20"/>
        </w:rPr>
        <w:t>é</w:t>
      </w:r>
      <w:r>
        <w:rPr>
          <w:i/>
          <w:color w:val="7F7F7F"/>
          <w:spacing w:val="2"/>
          <w:w w:val="105"/>
          <w:sz w:val="20"/>
        </w:rPr>
        <w:t> </w:t>
      </w:r>
      <w:r>
        <w:rPr>
          <w:i/>
          <w:color w:val="7F7F7F"/>
          <w:w w:val="105"/>
          <w:sz w:val="20"/>
        </w:rPr>
        <w:t>um</w:t>
      </w:r>
      <w:r>
        <w:rPr>
          <w:i/>
          <w:color w:val="7F7F7F"/>
          <w:spacing w:val="2"/>
          <w:w w:val="105"/>
          <w:sz w:val="20"/>
        </w:rPr>
        <w:t> </w:t>
      </w:r>
      <w:r>
        <w:rPr>
          <w:i/>
          <w:color w:val="7F7F7F"/>
          <w:spacing w:val="-2"/>
          <w:w w:val="105"/>
          <w:sz w:val="20"/>
        </w:rPr>
        <w:t>feline.</w:t>
      </w:r>
    </w:p>
    <w:p>
      <w:pPr>
        <w:pStyle w:val="ListParagraph"/>
        <w:numPr>
          <w:ilvl w:val="0"/>
          <w:numId w:val="14"/>
        </w:numPr>
        <w:tabs>
          <w:tab w:pos="1064" w:val="left" w:leader="none"/>
        </w:tabs>
        <w:spacing w:line="240" w:lineRule="auto" w:before="59" w:after="0"/>
        <w:ind w:left="1064" w:right="0" w:hanging="274"/>
        <w:jc w:val="left"/>
        <w:rPr>
          <w:i/>
          <w:sz w:val="20"/>
        </w:rPr>
      </w:pPr>
      <w:r>
        <w:rPr>
          <w:i/>
          <w:color w:val="7F7F7F"/>
          <w:w w:val="110"/>
          <w:sz w:val="20"/>
        </w:rPr>
        <w:t>Pode me</w:t>
      </w:r>
      <w:r>
        <w:rPr>
          <w:i/>
          <w:color w:val="7F7F7F"/>
          <w:spacing w:val="1"/>
          <w:w w:val="110"/>
          <w:sz w:val="20"/>
        </w:rPr>
        <w:t> </w:t>
      </w:r>
      <w:r>
        <w:rPr>
          <w:i/>
          <w:color w:val="7F7F7F"/>
          <w:w w:val="110"/>
          <w:sz w:val="20"/>
        </w:rPr>
        <w:t>tratar</w:t>
      </w:r>
      <w:r>
        <w:rPr>
          <w:i/>
          <w:color w:val="7F7F7F"/>
          <w:spacing w:val="1"/>
          <w:w w:val="110"/>
          <w:sz w:val="20"/>
        </w:rPr>
        <w:t> </w:t>
      </w:r>
      <w:r>
        <w:rPr>
          <w:i/>
          <w:color w:val="7F7F7F"/>
          <w:w w:val="110"/>
          <w:sz w:val="20"/>
        </w:rPr>
        <w:t>no feminino,</w:t>
      </w:r>
      <w:r>
        <w:rPr>
          <w:i/>
          <w:color w:val="7F7F7F"/>
          <w:spacing w:val="1"/>
          <w:w w:val="110"/>
          <w:sz w:val="20"/>
        </w:rPr>
        <w:t> </w:t>
      </w:r>
      <w:r>
        <w:rPr>
          <w:i/>
          <w:color w:val="7F7F7F"/>
          <w:w w:val="110"/>
          <w:sz w:val="20"/>
        </w:rPr>
        <w:t>anjo.</w:t>
      </w:r>
      <w:r>
        <w:rPr>
          <w:i/>
          <w:color w:val="7F7F7F"/>
          <w:spacing w:val="16"/>
          <w:w w:val="110"/>
          <w:sz w:val="20"/>
        </w:rPr>
        <w:t> </w:t>
      </w:r>
      <w:r>
        <w:rPr>
          <w:i/>
          <w:color w:val="7F7F7F"/>
          <w:w w:val="110"/>
          <w:sz w:val="20"/>
        </w:rPr>
        <w:t>Eu</w:t>
      </w:r>
      <w:r>
        <w:rPr>
          <w:i/>
          <w:color w:val="7F7F7F"/>
          <w:spacing w:val="1"/>
          <w:w w:val="110"/>
          <w:sz w:val="20"/>
        </w:rPr>
        <w:t> </w:t>
      </w:r>
      <w:r>
        <w:rPr>
          <w:i/>
          <w:color w:val="7F7F7F"/>
          <w:w w:val="110"/>
          <w:sz w:val="20"/>
        </w:rPr>
        <w:t>sou</w:t>
      </w:r>
      <w:r>
        <w:rPr>
          <w:i/>
          <w:color w:val="7F7F7F"/>
          <w:spacing w:val="1"/>
          <w:w w:val="110"/>
          <w:sz w:val="20"/>
        </w:rPr>
        <w:t> </w:t>
      </w:r>
      <w:r>
        <w:rPr>
          <w:i/>
          <w:color w:val="7F7F7F"/>
          <w:w w:val="110"/>
          <w:sz w:val="20"/>
        </w:rPr>
        <w:t>uma felina,</w:t>
      </w:r>
      <w:r>
        <w:rPr>
          <w:i/>
          <w:color w:val="7F7F7F"/>
          <w:spacing w:val="1"/>
          <w:w w:val="110"/>
          <w:sz w:val="20"/>
        </w:rPr>
        <w:t> </w:t>
      </w:r>
      <w:r>
        <w:rPr>
          <w:i/>
          <w:color w:val="7F7F7F"/>
          <w:spacing w:val="-4"/>
          <w:w w:val="110"/>
          <w:sz w:val="20"/>
        </w:rPr>
        <w:t>sim.</w:t>
      </w:r>
    </w:p>
    <w:p>
      <w:pPr>
        <w:pStyle w:val="ListParagraph"/>
        <w:numPr>
          <w:ilvl w:val="0"/>
          <w:numId w:val="14"/>
        </w:numPr>
        <w:tabs>
          <w:tab w:pos="1064" w:val="left" w:leader="none"/>
        </w:tabs>
        <w:spacing w:line="302" w:lineRule="auto" w:before="59" w:after="0"/>
        <w:ind w:left="790" w:right="873" w:firstLine="0"/>
        <w:jc w:val="left"/>
        <w:rPr>
          <w:i/>
          <w:sz w:val="20"/>
        </w:rPr>
      </w:pPr>
      <w:r>
        <w:rPr>
          <w:i/>
          <w:color w:val="7F7F7F"/>
          <w:w w:val="105"/>
          <w:sz w:val="20"/>
        </w:rPr>
        <w:t>Obrigada, trato no neutro porque tenho medo de tratar num pronome que não é seu.</w:t>
      </w:r>
      <w:r>
        <w:rPr>
          <w:i/>
          <w:color w:val="7F7F7F"/>
          <w:spacing w:val="30"/>
          <w:w w:val="105"/>
          <w:sz w:val="20"/>
        </w:rPr>
        <w:t> </w:t>
      </w:r>
      <w:r>
        <w:rPr>
          <w:i/>
          <w:color w:val="7F7F7F"/>
          <w:w w:val="105"/>
          <w:sz w:val="20"/>
        </w:rPr>
        <w:t>[risos] </w:t>
      </w:r>
      <w:r>
        <w:rPr>
          <w:i/>
          <w:color w:val="7F7F7F"/>
          <w:spacing w:val="-2"/>
          <w:w w:val="105"/>
          <w:sz w:val="20"/>
        </w:rPr>
        <w:t>Meow!</w:t>
      </w:r>
    </w:p>
    <w:p>
      <w:pPr>
        <w:spacing w:before="1"/>
        <w:ind w:left="790" w:right="0" w:firstLine="0"/>
        <w:jc w:val="left"/>
        <w:rPr>
          <w:rFonts w:ascii="Georgia" w:hAnsi="Georgia"/>
          <w:sz w:val="20"/>
        </w:rPr>
      </w:pPr>
      <w:r>
        <w:rPr>
          <w:rFonts w:ascii="Georgia" w:hAnsi="Georgia"/>
          <w:sz w:val="20"/>
        </w:rPr>
        <w:t>Fórum</w:t>
      </w:r>
      <w:r>
        <w:rPr>
          <w:rFonts w:ascii="Georgia" w:hAnsi="Georgia"/>
          <w:spacing w:val="-3"/>
          <w:sz w:val="20"/>
        </w:rPr>
        <w:t> </w:t>
      </w:r>
      <w:r>
        <w:rPr>
          <w:rFonts w:ascii="Georgia" w:hAnsi="Georgia"/>
          <w:sz w:val="20"/>
        </w:rPr>
        <w:t>da</w:t>
      </w:r>
      <w:r>
        <w:rPr>
          <w:rFonts w:ascii="Georgia" w:hAnsi="Georgia"/>
          <w:spacing w:val="-3"/>
          <w:sz w:val="20"/>
        </w:rPr>
        <w:t> </w:t>
      </w:r>
      <w:r>
        <w:rPr>
          <w:rFonts w:ascii="Georgia" w:hAnsi="Georgia"/>
          <w:sz w:val="20"/>
        </w:rPr>
        <w:t>Soberana,</w:t>
      </w:r>
      <w:r>
        <w:rPr>
          <w:rFonts w:ascii="Georgia" w:hAnsi="Georgia"/>
          <w:spacing w:val="-2"/>
          <w:sz w:val="20"/>
        </w:rPr>
        <w:t> 15.09.2023</w:t>
      </w:r>
    </w:p>
    <w:p>
      <w:pPr>
        <w:pStyle w:val="BodyText"/>
        <w:spacing w:line="247" w:lineRule="auto" w:before="226"/>
        <w:ind w:left="23" w:right="871" w:firstLine="351"/>
        <w:jc w:val="both"/>
      </w:pPr>
      <w:r>
        <w:rPr>
          <w:w w:val="105"/>
        </w:rPr>
        <w:t>No</w:t>
      </w:r>
      <w:r>
        <w:rPr>
          <w:w w:val="105"/>
        </w:rPr>
        <w:t> nosso</w:t>
      </w:r>
      <w:r>
        <w:rPr>
          <w:w w:val="105"/>
        </w:rPr>
        <w:t> corpus,</w:t>
      </w:r>
      <w:r>
        <w:rPr>
          <w:w w:val="105"/>
        </w:rPr>
        <w:t> observamos</w:t>
      </w:r>
      <w:r>
        <w:rPr>
          <w:w w:val="105"/>
        </w:rPr>
        <w:t> que</w:t>
      </w:r>
      <w:r>
        <w:rPr>
          <w:w w:val="105"/>
        </w:rPr>
        <w:t> o</w:t>
      </w:r>
      <w:r>
        <w:rPr>
          <w:w w:val="105"/>
        </w:rPr>
        <w:t> tratamento</w:t>
      </w:r>
      <w:r>
        <w:rPr>
          <w:w w:val="105"/>
        </w:rPr>
        <w:t> temporário</w:t>
      </w:r>
      <w:r>
        <w:rPr>
          <w:w w:val="105"/>
        </w:rPr>
        <w:t> de</w:t>
      </w:r>
      <w:r>
        <w:rPr>
          <w:w w:val="105"/>
        </w:rPr>
        <w:t> uma</w:t>
      </w:r>
      <w:r>
        <w:rPr>
          <w:w w:val="105"/>
        </w:rPr>
        <w:t> pessoa</w:t>
      </w:r>
      <w:r>
        <w:rPr>
          <w:w w:val="105"/>
        </w:rPr>
        <w:t> descon- hecida pelo padrão nominal </w:t>
      </w:r>
      <w:r>
        <w:rPr>
          <w:i/>
          <w:color w:val="7F7F7F"/>
          <w:w w:val="105"/>
        </w:rPr>
        <w:t>êlo/dêlo</w:t>
      </w:r>
      <w:r>
        <w:rPr>
          <w:i/>
          <w:color w:val="7F7F7F"/>
          <w:w w:val="105"/>
        </w:rPr>
        <w:t> </w:t>
      </w:r>
      <w:r>
        <w:rPr>
          <w:w w:val="105"/>
        </w:rPr>
        <w:t>não é entendido como tratar a pessoa no «</w:t>
      </w:r>
      <w:r>
        <w:rPr>
          <w:color w:val="7F7F7F"/>
          <w:w w:val="105"/>
        </w:rPr>
        <w:t>gênero</w:t>
      </w:r>
      <w:r>
        <w:rPr>
          <w:w w:val="105"/>
        </w:rPr>
        <w:t>» errado.</w:t>
      </w:r>
      <w:r>
        <w:rPr>
          <w:spacing w:val="40"/>
          <w:w w:val="105"/>
        </w:rPr>
        <w:t> </w:t>
      </w:r>
      <w:r>
        <w:rPr>
          <w:w w:val="105"/>
        </w:rPr>
        <w:t>Já o tratamento no «</w:t>
      </w:r>
      <w:r>
        <w:rPr>
          <w:color w:val="7F7F7F"/>
          <w:w w:val="105"/>
        </w:rPr>
        <w:t>gênero</w:t>
      </w:r>
      <w:r>
        <w:rPr>
          <w:w w:val="105"/>
        </w:rPr>
        <w:t>» errado de alguém que informa os seus pronomes é tido como um erro</w:t>
      </w:r>
      <w:hyperlink w:history="true" w:anchor="_bookmark64">
        <w:r>
          <w:rPr>
            <w:w w:val="105"/>
            <w:position w:val="9"/>
            <w:sz w:val="16"/>
          </w:rPr>
          <w:t>19</w:t>
        </w:r>
      </w:hyperlink>
      <w:r>
        <w:rPr>
          <w:w w:val="105"/>
        </w:rPr>
        <w:t>.</w:t>
      </w:r>
    </w:p>
    <w:p>
      <w:pPr>
        <w:pStyle w:val="ListParagraph"/>
        <w:numPr>
          <w:ilvl w:val="3"/>
          <w:numId w:val="11"/>
        </w:numPr>
        <w:tabs>
          <w:tab w:pos="790" w:val="left" w:leader="none"/>
        </w:tabs>
        <w:spacing w:line="240" w:lineRule="auto" w:before="209" w:after="0"/>
        <w:ind w:left="790" w:right="0" w:hanging="650"/>
        <w:jc w:val="left"/>
        <w:rPr>
          <w:i/>
          <w:sz w:val="20"/>
        </w:rPr>
      </w:pPr>
      <w:r>
        <w:rPr>
          <w:rFonts w:ascii="Georgia"/>
          <w:sz w:val="20"/>
        </w:rPr>
        <w:t>Membro</w:t>
      </w:r>
      <w:r>
        <w:rPr>
          <w:rFonts w:ascii="Georgia"/>
          <w:spacing w:val="6"/>
          <w:sz w:val="20"/>
        </w:rPr>
        <w:t> </w:t>
      </w:r>
      <w:r>
        <w:rPr>
          <w:rFonts w:ascii="Georgia"/>
          <w:sz w:val="20"/>
        </w:rPr>
        <w:t>1</w:t>
      </w:r>
      <w:r>
        <w:rPr>
          <w:rFonts w:ascii="Georgia"/>
          <w:spacing w:val="6"/>
          <w:sz w:val="20"/>
        </w:rPr>
        <w:t> </w:t>
      </w:r>
      <w:r>
        <w:rPr>
          <w:rFonts w:ascii="Georgia"/>
          <w:sz w:val="20"/>
        </w:rPr>
        <w:t>(ele):</w:t>
      </w:r>
      <w:r>
        <w:rPr>
          <w:rFonts w:ascii="Georgia"/>
          <w:spacing w:val="24"/>
          <w:sz w:val="20"/>
        </w:rPr>
        <w:t> </w:t>
      </w:r>
      <w:r>
        <w:rPr>
          <w:i/>
          <w:color w:val="7F7F7F"/>
          <w:sz w:val="20"/>
        </w:rPr>
        <w:t>Obrigado,</w:t>
      </w:r>
      <w:r>
        <w:rPr>
          <w:i/>
          <w:color w:val="7F7F7F"/>
          <w:spacing w:val="8"/>
          <w:sz w:val="20"/>
        </w:rPr>
        <w:t> </w:t>
      </w:r>
      <w:r>
        <w:rPr>
          <w:i/>
          <w:color w:val="7F7F7F"/>
          <w:spacing w:val="-2"/>
          <w:sz w:val="20"/>
        </w:rPr>
        <w:t>mano!</w:t>
      </w:r>
    </w:p>
    <w:p>
      <w:pPr>
        <w:spacing w:line="300" w:lineRule="auto" w:before="50"/>
        <w:ind w:left="790" w:right="2128" w:firstLine="0"/>
        <w:jc w:val="left"/>
        <w:rPr>
          <w:i/>
          <w:sz w:val="20"/>
        </w:rPr>
      </w:pPr>
      <w:r>
        <w:rPr>
          <w:rFonts w:ascii="Georgia" w:hAnsi="Georgia"/>
          <w:w w:val="105"/>
          <w:sz w:val="20"/>
        </w:rPr>
        <w:t>Membro 2 (ela/êlo):</w:t>
      </w:r>
      <w:r>
        <w:rPr>
          <w:rFonts w:ascii="Georgia" w:hAnsi="Georgia"/>
          <w:spacing w:val="16"/>
          <w:w w:val="105"/>
          <w:sz w:val="20"/>
        </w:rPr>
        <w:t> </w:t>
      </w:r>
      <w:r>
        <w:rPr>
          <w:rFonts w:ascii="Georgia" w:hAnsi="Georgia"/>
          <w:w w:val="105"/>
          <w:sz w:val="20"/>
        </w:rPr>
        <w:t>( </w:t>
      </w:r>
      <w:r>
        <w:rPr>
          <w:i/>
          <w:color w:val="7F7F7F"/>
          <w:w w:val="105"/>
          <w:sz w:val="20"/>
        </w:rPr>
        <w:t>Errou o pronome, amigo.</w:t>
      </w:r>
      <w:r>
        <w:rPr>
          <w:i/>
          <w:color w:val="7F7F7F"/>
          <w:spacing w:val="17"/>
          <w:w w:val="105"/>
          <w:sz w:val="20"/>
        </w:rPr>
        <w:t> </w:t>
      </w:r>
      <w:r>
        <w:rPr>
          <w:i/>
          <w:color w:val="7F7F7F"/>
          <w:w w:val="105"/>
          <w:sz w:val="20"/>
        </w:rPr>
        <w:t>Cuidado nas próximas.</w:t>
      </w:r>
      <w:r>
        <w:rPr>
          <w:i/>
          <w:color w:val="7F7F7F"/>
          <w:spacing w:val="16"/>
          <w:w w:val="105"/>
          <w:sz w:val="20"/>
        </w:rPr>
        <w:t> </w:t>
      </w:r>
      <w:r>
        <w:rPr>
          <w:rFonts w:ascii="Georgia" w:hAnsi="Georgia"/>
          <w:w w:val="105"/>
          <w:sz w:val="20"/>
        </w:rPr>
        <w:t>) Membro 1 (ele):</w:t>
      </w:r>
      <w:r>
        <w:rPr>
          <w:rFonts w:ascii="Georgia" w:hAnsi="Georgia"/>
          <w:spacing w:val="36"/>
          <w:w w:val="105"/>
          <w:sz w:val="20"/>
        </w:rPr>
        <w:t> </w:t>
      </w:r>
      <w:r>
        <w:rPr>
          <w:i/>
          <w:color w:val="7F7F7F"/>
          <w:w w:val="105"/>
          <w:sz w:val="20"/>
        </w:rPr>
        <w:t>Desculpa, chamo todo mundo [assim].</w:t>
      </w:r>
    </w:p>
    <w:p>
      <w:pPr>
        <w:spacing w:line="300" w:lineRule="auto" w:before="2"/>
        <w:ind w:left="790" w:right="873" w:firstLine="0"/>
        <w:jc w:val="left"/>
        <w:rPr>
          <w:i/>
          <w:sz w:val="20"/>
        </w:rPr>
      </w:pPr>
      <w:r>
        <w:rPr>
          <w:rFonts w:ascii="Georgia" w:hAnsi="Georgia"/>
          <w:w w:val="105"/>
          <w:sz w:val="20"/>
        </w:rPr>
        <w:t>Membro 3 (ele):</w:t>
      </w:r>
      <w:r>
        <w:rPr>
          <w:rFonts w:ascii="Georgia" w:hAnsi="Georgia"/>
          <w:spacing w:val="24"/>
          <w:w w:val="105"/>
          <w:sz w:val="20"/>
        </w:rPr>
        <w:t> </w:t>
      </w:r>
      <w:r>
        <w:rPr>
          <w:i/>
          <w:color w:val="7F7F7F"/>
          <w:w w:val="105"/>
          <w:sz w:val="20"/>
        </w:rPr>
        <w:t>Pô,</w:t>
      </w:r>
      <w:r>
        <w:rPr>
          <w:i/>
          <w:color w:val="7F7F7F"/>
          <w:w w:val="105"/>
          <w:sz w:val="20"/>
        </w:rPr>
        <w:t> eu</w:t>
      </w:r>
      <w:r>
        <w:rPr>
          <w:i/>
          <w:color w:val="7F7F7F"/>
          <w:w w:val="105"/>
          <w:sz w:val="20"/>
        </w:rPr>
        <w:t> chamo</w:t>
      </w:r>
      <w:r>
        <w:rPr>
          <w:i/>
          <w:color w:val="7F7F7F"/>
          <w:w w:val="105"/>
          <w:sz w:val="20"/>
        </w:rPr>
        <w:t> todo</w:t>
      </w:r>
      <w:r>
        <w:rPr>
          <w:i/>
          <w:color w:val="7F7F7F"/>
          <w:w w:val="105"/>
          <w:sz w:val="20"/>
        </w:rPr>
        <w:t> mundo</w:t>
      </w:r>
      <w:r>
        <w:rPr>
          <w:i/>
          <w:color w:val="7F7F7F"/>
          <w:w w:val="105"/>
          <w:sz w:val="20"/>
        </w:rPr>
        <w:t> de</w:t>
      </w:r>
      <w:r>
        <w:rPr>
          <w:i/>
          <w:color w:val="7F7F7F"/>
          <w:w w:val="105"/>
          <w:sz w:val="20"/>
        </w:rPr>
        <w:t> ‘cara’.</w:t>
      </w:r>
      <w:r>
        <w:rPr>
          <w:i/>
          <w:color w:val="7F7F7F"/>
          <w:spacing w:val="27"/>
          <w:w w:val="105"/>
          <w:sz w:val="20"/>
        </w:rPr>
        <w:t> </w:t>
      </w:r>
      <w:r>
        <w:rPr>
          <w:i/>
          <w:color w:val="7F7F7F"/>
          <w:w w:val="105"/>
          <w:sz w:val="20"/>
        </w:rPr>
        <w:t>Teve</w:t>
      </w:r>
      <w:r>
        <w:rPr>
          <w:i/>
          <w:color w:val="7F7F7F"/>
          <w:w w:val="105"/>
          <w:sz w:val="20"/>
        </w:rPr>
        <w:t> um</w:t>
      </w:r>
      <w:r>
        <w:rPr>
          <w:i/>
          <w:color w:val="7F7F7F"/>
          <w:w w:val="105"/>
          <w:sz w:val="20"/>
        </w:rPr>
        <w:t> servidor</w:t>
      </w:r>
      <w:r>
        <w:rPr>
          <w:i/>
          <w:color w:val="7F7F7F"/>
          <w:w w:val="105"/>
          <w:sz w:val="20"/>
        </w:rPr>
        <w:t> [de</w:t>
      </w:r>
      <w:r>
        <w:rPr>
          <w:i/>
          <w:color w:val="7F7F7F"/>
          <w:w w:val="105"/>
          <w:sz w:val="20"/>
        </w:rPr>
        <w:t> Discord]</w:t>
      </w:r>
      <w:r>
        <w:rPr>
          <w:i/>
          <w:color w:val="7F7F7F"/>
          <w:w w:val="105"/>
          <w:sz w:val="20"/>
        </w:rPr>
        <w:t> [em]</w:t>
      </w:r>
      <w:r>
        <w:rPr>
          <w:i/>
          <w:color w:val="7F7F7F"/>
          <w:w w:val="105"/>
          <w:sz w:val="20"/>
        </w:rPr>
        <w:t> que inclusive me acusaram de transfobia.</w:t>
      </w:r>
    </w:p>
    <w:p>
      <w:pPr>
        <w:pStyle w:val="BodyText"/>
        <w:spacing w:before="10"/>
        <w:rPr>
          <w:i/>
          <w:sz w:val="6"/>
        </w:rPr>
      </w:pPr>
      <w:r>
        <w:rPr>
          <w:i/>
          <w:sz w:val="6"/>
        </w:rPr>
        <mc:AlternateContent>
          <mc:Choice Requires="wps">
            <w:drawing>
              <wp:anchor distT="0" distB="0" distL="0" distR="0" allowOverlap="1" layoutInCell="1" locked="0" behindDoc="1" simplePos="0" relativeHeight="487608832">
                <wp:simplePos x="0" y="0"/>
                <wp:positionH relativeFrom="page">
                  <wp:posOffset>914400</wp:posOffset>
                </wp:positionH>
                <wp:positionV relativeFrom="paragraph">
                  <wp:posOffset>65462</wp:posOffset>
                </wp:positionV>
                <wp:extent cx="2292985" cy="1270"/>
                <wp:effectExtent l="0" t="0" r="0" b="0"/>
                <wp:wrapTopAndBottom/>
                <wp:docPr id="138" name="Graphic 138"/>
                <wp:cNvGraphicFramePr>
                  <a:graphicFrameLocks/>
                </wp:cNvGraphicFramePr>
                <a:graphic>
                  <a:graphicData uri="http://schemas.microsoft.com/office/word/2010/wordprocessingShape">
                    <wps:wsp>
                      <wps:cNvPr id="138" name="Graphic 138"/>
                      <wps:cNvSpPr/>
                      <wps:spPr>
                        <a:xfrm>
                          <a:off x="0" y="0"/>
                          <a:ext cx="2292985" cy="1270"/>
                        </a:xfrm>
                        <a:custGeom>
                          <a:avLst/>
                          <a:gdLst/>
                          <a:ahLst/>
                          <a:cxnLst/>
                          <a:rect l="l" t="t" r="r" b="b"/>
                          <a:pathLst>
                            <a:path w="2292985" h="0">
                              <a:moveTo>
                                <a:pt x="0" y="0"/>
                              </a:moveTo>
                              <a:lnTo>
                                <a:pt x="2292438" y="0"/>
                              </a:lnTo>
                            </a:path>
                          </a:pathLst>
                        </a:custGeom>
                        <a:ln w="5054">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72pt;margin-top:5.154535pt;width:180.55pt;height:.1pt;mso-position-horizontal-relative:page;mso-position-vertical-relative:paragraph;z-index:-15707648;mso-wrap-distance-left:0;mso-wrap-distance-right:0" id="docshape109" coordorigin="1440,103" coordsize="3611,0" path="m1440,103l5050,103e" filled="false" stroked="true" strokeweight=".398pt" strokecolor="#000000">
                <v:path arrowok="t"/>
                <v:stroke dashstyle="solid"/>
                <w10:wrap type="topAndBottom"/>
              </v:shape>
            </w:pict>
          </mc:Fallback>
        </mc:AlternateContent>
      </w:r>
    </w:p>
    <w:p>
      <w:pPr>
        <w:spacing w:line="252" w:lineRule="auto" w:before="16"/>
        <w:ind w:left="23" w:right="873" w:firstLine="189"/>
        <w:jc w:val="left"/>
        <w:rPr>
          <w:rFonts w:ascii="Georgia" w:hAnsi="Georgia"/>
          <w:sz w:val="20"/>
        </w:rPr>
      </w:pPr>
      <w:r>
        <w:rPr>
          <w:rFonts w:ascii="Cambria" w:hAnsi="Cambria"/>
          <w:spacing w:val="-2"/>
          <w:position w:val="7"/>
          <w:sz w:val="14"/>
        </w:rPr>
        <w:t>19</w:t>
      </w:r>
      <w:bookmarkStart w:name="_bookmark64" w:id="90"/>
      <w:bookmarkEnd w:id="90"/>
      <w:r>
        <w:rPr>
          <w:rFonts w:ascii="Cambria" w:hAnsi="Cambria"/>
          <w:spacing w:val="10"/>
          <w:position w:val="7"/>
          <w:sz w:val="14"/>
        </w:rPr>
      </w:r>
      <w:r>
        <w:rPr>
          <w:rFonts w:ascii="Georgia" w:hAnsi="Georgia"/>
          <w:spacing w:val="-2"/>
          <w:sz w:val="20"/>
        </w:rPr>
        <w:t>Nota-se que as pessoas se referem a um tratamento no «</w:t>
      </w:r>
      <w:r>
        <w:rPr>
          <w:rFonts w:ascii="Georgia" w:hAnsi="Georgia"/>
          <w:color w:val="7F7F7F"/>
          <w:spacing w:val="-2"/>
          <w:sz w:val="20"/>
        </w:rPr>
        <w:t>gênero sexual</w:t>
      </w:r>
      <w:r>
        <w:rPr>
          <w:rFonts w:ascii="Georgia" w:hAnsi="Georgia"/>
          <w:spacing w:val="-2"/>
          <w:sz w:val="20"/>
        </w:rPr>
        <w:t>» errado pela expressão “com </w:t>
      </w:r>
      <w:r>
        <w:rPr>
          <w:rFonts w:ascii="Georgia" w:hAnsi="Georgia"/>
          <w:sz w:val="20"/>
        </w:rPr>
        <w:t>pronome errado”</w:t>
      </w:r>
      <w:r>
        <w:rPr>
          <w:rFonts w:ascii="Georgia" w:hAnsi="Georgia"/>
          <w:spacing w:val="17"/>
          <w:sz w:val="20"/>
        </w:rPr>
        <w:t> </w:t>
      </w:r>
      <w:r>
        <w:rPr>
          <w:rFonts w:ascii="Georgia" w:hAnsi="Georgia"/>
          <w:sz w:val="20"/>
        </w:rPr>
        <w:t>ainda que a palavra discutida não seja um pronome.</w:t>
      </w:r>
    </w:p>
    <w:p>
      <w:pPr>
        <w:spacing w:after="0" w:line="252" w:lineRule="auto"/>
        <w:jc w:val="left"/>
        <w:rPr>
          <w:rFonts w:ascii="Georgia" w:hAnsi="Georgia"/>
          <w:sz w:val="20"/>
        </w:rPr>
        <w:sectPr>
          <w:headerReference w:type="default" r:id="rId60"/>
          <w:headerReference w:type="even" r:id="rId61"/>
          <w:pgSz w:w="11910" w:h="16840"/>
          <w:pgMar w:header="819" w:footer="0" w:top="1120" w:bottom="280" w:left="1417" w:right="566"/>
          <w:pgNumType w:start="37"/>
        </w:sectPr>
      </w:pPr>
    </w:p>
    <w:p>
      <w:pPr>
        <w:pStyle w:val="BodyText"/>
        <w:spacing w:before="144"/>
        <w:rPr>
          <w:rFonts w:ascii="Georgia"/>
          <w:sz w:val="20"/>
        </w:rPr>
      </w:pPr>
    </w:p>
    <w:p>
      <w:pPr>
        <w:spacing w:before="0"/>
        <w:ind w:left="790" w:right="0" w:firstLine="0"/>
        <w:jc w:val="left"/>
        <w:rPr>
          <w:i/>
          <w:sz w:val="20"/>
        </w:rPr>
      </w:pPr>
      <w:r>
        <w:rPr>
          <w:rFonts w:ascii="Georgia" w:hAnsi="Georgia"/>
          <w:spacing w:val="-2"/>
          <w:w w:val="105"/>
          <w:sz w:val="20"/>
        </w:rPr>
        <w:t>Membro</w:t>
      </w:r>
      <w:r>
        <w:rPr>
          <w:rFonts w:ascii="Georgia" w:hAnsi="Georgia"/>
          <w:spacing w:val="-5"/>
          <w:w w:val="105"/>
          <w:sz w:val="20"/>
        </w:rPr>
        <w:t> </w:t>
      </w:r>
      <w:r>
        <w:rPr>
          <w:rFonts w:ascii="Georgia" w:hAnsi="Georgia"/>
          <w:spacing w:val="-2"/>
          <w:w w:val="105"/>
          <w:sz w:val="20"/>
        </w:rPr>
        <w:t>1 (ele):</w:t>
      </w:r>
      <w:r>
        <w:rPr>
          <w:rFonts w:ascii="Georgia" w:hAnsi="Georgia"/>
          <w:spacing w:val="14"/>
          <w:w w:val="105"/>
          <w:sz w:val="20"/>
        </w:rPr>
        <w:t> </w:t>
      </w:r>
      <w:r>
        <w:rPr>
          <w:i/>
          <w:color w:val="7F7F7F"/>
          <w:spacing w:val="-2"/>
          <w:w w:val="105"/>
          <w:sz w:val="20"/>
        </w:rPr>
        <w:t>Eu</w:t>
      </w:r>
      <w:r>
        <w:rPr>
          <w:i/>
          <w:color w:val="7F7F7F"/>
          <w:w w:val="105"/>
          <w:sz w:val="20"/>
        </w:rPr>
        <w:t> </w:t>
      </w:r>
      <w:r>
        <w:rPr>
          <w:i/>
          <w:color w:val="7F7F7F"/>
          <w:spacing w:val="-2"/>
          <w:w w:val="105"/>
          <w:sz w:val="20"/>
        </w:rPr>
        <w:t>[também],</w:t>
      </w:r>
      <w:r>
        <w:rPr>
          <w:i/>
          <w:color w:val="7F7F7F"/>
          <w:spacing w:val="-1"/>
          <w:w w:val="105"/>
          <w:sz w:val="20"/>
        </w:rPr>
        <w:t> </w:t>
      </w:r>
      <w:r>
        <w:rPr>
          <w:i/>
          <w:color w:val="7F7F7F"/>
          <w:spacing w:val="-2"/>
          <w:w w:val="105"/>
          <w:sz w:val="20"/>
        </w:rPr>
        <w:t>‘cara’,</w:t>
      </w:r>
      <w:r>
        <w:rPr>
          <w:i/>
          <w:color w:val="7F7F7F"/>
          <w:w w:val="105"/>
          <w:sz w:val="20"/>
        </w:rPr>
        <w:t> </w:t>
      </w:r>
      <w:r>
        <w:rPr>
          <w:i/>
          <w:color w:val="7F7F7F"/>
          <w:spacing w:val="-2"/>
          <w:w w:val="105"/>
          <w:sz w:val="20"/>
        </w:rPr>
        <w:t>‘mano’,</w:t>
      </w:r>
      <w:r>
        <w:rPr>
          <w:i/>
          <w:color w:val="7F7F7F"/>
          <w:w w:val="105"/>
          <w:sz w:val="20"/>
        </w:rPr>
        <w:t> </w:t>
      </w:r>
      <w:r>
        <w:rPr>
          <w:i/>
          <w:color w:val="7F7F7F"/>
          <w:spacing w:val="-2"/>
          <w:w w:val="105"/>
          <w:sz w:val="20"/>
        </w:rPr>
        <w:t>‘véi’.</w:t>
      </w:r>
    </w:p>
    <w:p>
      <w:pPr>
        <w:spacing w:line="300" w:lineRule="auto" w:before="59"/>
        <w:ind w:left="790" w:right="873" w:firstLine="0"/>
        <w:jc w:val="left"/>
        <w:rPr>
          <w:i/>
          <w:sz w:val="20"/>
        </w:rPr>
      </w:pPr>
      <w:r>
        <w:rPr>
          <w:rFonts w:ascii="Georgia" w:hAnsi="Georgia"/>
          <w:w w:val="105"/>
          <w:sz w:val="20"/>
        </w:rPr>
        <w:t>Membro 4 (ela):</w:t>
      </w:r>
      <w:r>
        <w:rPr>
          <w:rFonts w:ascii="Georgia" w:hAnsi="Georgia"/>
          <w:spacing w:val="17"/>
          <w:w w:val="105"/>
          <w:sz w:val="20"/>
        </w:rPr>
        <w:t> </w:t>
      </w:r>
      <w:r>
        <w:rPr>
          <w:i/>
          <w:color w:val="7F7F7F"/>
          <w:w w:val="105"/>
          <w:sz w:val="20"/>
        </w:rPr>
        <w:t>Pode ser banal pra você porque é cis e não vive uma pressão pra ter sua iden- tidade reconhecida o tempo todo, mas pra algumas pessoas trans isso [é] bem desconfortável.</w:t>
      </w:r>
    </w:p>
    <w:p>
      <w:pPr>
        <w:spacing w:before="2"/>
        <w:ind w:left="790" w:right="0" w:firstLine="0"/>
        <w:jc w:val="left"/>
        <w:rPr>
          <w:i/>
          <w:sz w:val="20"/>
        </w:rPr>
      </w:pPr>
      <w:r>
        <w:rPr>
          <w:rFonts w:ascii="Georgia"/>
          <w:sz w:val="20"/>
        </w:rPr>
        <w:t>Membro</w:t>
      </w:r>
      <w:r>
        <w:rPr>
          <w:rFonts w:ascii="Georgia"/>
          <w:spacing w:val="12"/>
          <w:sz w:val="20"/>
        </w:rPr>
        <w:t> </w:t>
      </w:r>
      <w:r>
        <w:rPr>
          <w:rFonts w:ascii="Georgia"/>
          <w:sz w:val="20"/>
        </w:rPr>
        <w:t>3</w:t>
      </w:r>
      <w:r>
        <w:rPr>
          <w:rFonts w:ascii="Georgia"/>
          <w:spacing w:val="12"/>
          <w:sz w:val="20"/>
        </w:rPr>
        <w:t> </w:t>
      </w:r>
      <w:r>
        <w:rPr>
          <w:rFonts w:ascii="Georgia"/>
          <w:sz w:val="20"/>
        </w:rPr>
        <w:t>(ele):</w:t>
      </w:r>
      <w:r>
        <w:rPr>
          <w:rFonts w:ascii="Georgia"/>
          <w:spacing w:val="33"/>
          <w:sz w:val="20"/>
        </w:rPr>
        <w:t> </w:t>
      </w:r>
      <w:r>
        <w:rPr>
          <w:i/>
          <w:color w:val="7F7F7F"/>
          <w:sz w:val="20"/>
        </w:rPr>
        <w:t>Eu</w:t>
      </w:r>
      <w:r>
        <w:rPr>
          <w:i/>
          <w:color w:val="7F7F7F"/>
          <w:spacing w:val="15"/>
          <w:sz w:val="20"/>
        </w:rPr>
        <w:t> </w:t>
      </w:r>
      <w:r>
        <w:rPr>
          <w:i/>
          <w:color w:val="7F7F7F"/>
          <w:sz w:val="20"/>
        </w:rPr>
        <w:t>entendo</w:t>
      </w:r>
      <w:r>
        <w:rPr>
          <w:i/>
          <w:color w:val="7F7F7F"/>
          <w:spacing w:val="15"/>
          <w:sz w:val="20"/>
        </w:rPr>
        <w:t> </w:t>
      </w:r>
      <w:r>
        <w:rPr>
          <w:i/>
          <w:color w:val="7F7F7F"/>
          <w:spacing w:val="-4"/>
          <w:sz w:val="20"/>
        </w:rPr>
        <w:t>ele.</w:t>
      </w:r>
    </w:p>
    <w:p>
      <w:pPr>
        <w:spacing w:before="58"/>
        <w:ind w:left="790" w:right="0" w:firstLine="0"/>
        <w:jc w:val="left"/>
        <w:rPr>
          <w:i/>
          <w:sz w:val="20"/>
        </w:rPr>
      </w:pPr>
      <w:r>
        <w:rPr>
          <w:rFonts w:ascii="Georgia"/>
          <w:sz w:val="20"/>
        </w:rPr>
        <w:t>Membro</w:t>
      </w:r>
      <w:r>
        <w:rPr>
          <w:rFonts w:ascii="Georgia"/>
          <w:spacing w:val="17"/>
          <w:sz w:val="20"/>
        </w:rPr>
        <w:t> </w:t>
      </w:r>
      <w:r>
        <w:rPr>
          <w:rFonts w:ascii="Georgia"/>
          <w:sz w:val="20"/>
        </w:rPr>
        <w:t>4</w:t>
      </w:r>
      <w:r>
        <w:rPr>
          <w:rFonts w:ascii="Georgia"/>
          <w:spacing w:val="17"/>
          <w:sz w:val="20"/>
        </w:rPr>
        <w:t> </w:t>
      </w:r>
      <w:r>
        <w:rPr>
          <w:rFonts w:ascii="Georgia"/>
          <w:sz w:val="20"/>
        </w:rPr>
        <w:t>(ela):</w:t>
      </w:r>
      <w:r>
        <w:rPr>
          <w:rFonts w:ascii="Georgia"/>
          <w:spacing w:val="39"/>
          <w:sz w:val="20"/>
        </w:rPr>
        <w:t> </w:t>
      </w:r>
      <w:r>
        <w:rPr>
          <w:i/>
          <w:color w:val="7F7F7F"/>
          <w:sz w:val="20"/>
        </w:rPr>
        <w:t>Tratar</w:t>
      </w:r>
      <w:r>
        <w:rPr>
          <w:i/>
          <w:color w:val="7F7F7F"/>
          <w:spacing w:val="21"/>
          <w:sz w:val="20"/>
        </w:rPr>
        <w:t> </w:t>
      </w:r>
      <w:r>
        <w:rPr>
          <w:i/>
          <w:color w:val="7F7F7F"/>
          <w:sz w:val="20"/>
        </w:rPr>
        <w:t>pessoas</w:t>
      </w:r>
      <w:r>
        <w:rPr>
          <w:i/>
          <w:color w:val="7F7F7F"/>
          <w:spacing w:val="20"/>
          <w:sz w:val="20"/>
        </w:rPr>
        <w:t> </w:t>
      </w:r>
      <w:r>
        <w:rPr>
          <w:i/>
          <w:color w:val="7F7F7F"/>
          <w:sz w:val="20"/>
        </w:rPr>
        <w:t>com</w:t>
      </w:r>
      <w:r>
        <w:rPr>
          <w:i/>
          <w:color w:val="7F7F7F"/>
          <w:spacing w:val="20"/>
          <w:sz w:val="20"/>
        </w:rPr>
        <w:t> </w:t>
      </w:r>
      <w:r>
        <w:rPr>
          <w:i/>
          <w:color w:val="7F7F7F"/>
          <w:sz w:val="20"/>
        </w:rPr>
        <w:t>pronome</w:t>
      </w:r>
      <w:r>
        <w:rPr>
          <w:i/>
          <w:color w:val="7F7F7F"/>
          <w:spacing w:val="21"/>
          <w:sz w:val="20"/>
        </w:rPr>
        <w:t> </w:t>
      </w:r>
      <w:r>
        <w:rPr>
          <w:i/>
          <w:color w:val="7F7F7F"/>
          <w:sz w:val="20"/>
        </w:rPr>
        <w:t>errado</w:t>
      </w:r>
      <w:r>
        <w:rPr>
          <w:i/>
          <w:color w:val="7F7F7F"/>
          <w:spacing w:val="20"/>
          <w:sz w:val="20"/>
        </w:rPr>
        <w:t> </w:t>
      </w:r>
      <w:r>
        <w:rPr>
          <w:i/>
          <w:color w:val="7F7F7F"/>
          <w:sz w:val="20"/>
        </w:rPr>
        <w:t>porque</w:t>
      </w:r>
      <w:r>
        <w:rPr>
          <w:i/>
          <w:color w:val="7F7F7F"/>
          <w:spacing w:val="21"/>
          <w:sz w:val="20"/>
        </w:rPr>
        <w:t> </w:t>
      </w:r>
      <w:r>
        <w:rPr>
          <w:i/>
          <w:color w:val="7F7F7F"/>
          <w:sz w:val="20"/>
        </w:rPr>
        <w:t>tem</w:t>
      </w:r>
      <w:r>
        <w:rPr>
          <w:i/>
          <w:color w:val="7F7F7F"/>
          <w:spacing w:val="20"/>
          <w:sz w:val="20"/>
        </w:rPr>
        <w:t> </w:t>
      </w:r>
      <w:r>
        <w:rPr>
          <w:i/>
          <w:color w:val="7F7F7F"/>
          <w:spacing w:val="-2"/>
          <w:sz w:val="20"/>
        </w:rPr>
        <w:t>costume?</w:t>
      </w:r>
    </w:p>
    <w:p>
      <w:pPr>
        <w:pStyle w:val="BodyText"/>
        <w:rPr>
          <w:i/>
          <w:sz w:val="20"/>
        </w:rPr>
      </w:pPr>
    </w:p>
    <w:p>
      <w:pPr>
        <w:pStyle w:val="BodyText"/>
        <w:spacing w:before="64"/>
        <w:rPr>
          <w:i/>
          <w:sz w:val="20"/>
        </w:rPr>
      </w:pPr>
    </w:p>
    <w:p>
      <w:pPr>
        <w:pStyle w:val="BodyText"/>
        <w:spacing w:line="252" w:lineRule="auto"/>
        <w:ind w:left="22" w:right="868" w:firstLine="351"/>
        <w:jc w:val="both"/>
      </w:pPr>
      <w:r>
        <w:rPr/>
        <w:t>Todas as pessoas se sentem mal quando são tratadas no «</w:t>
      </w:r>
      <w:r>
        <w:rPr>
          <w:color w:val="7F7F7F"/>
        </w:rPr>
        <w:t>gênero</w:t>
      </w:r>
      <w:r>
        <w:rPr/>
        <w:t>» errado, mas a generificação</w:t>
      </w:r>
      <w:r>
        <w:rPr>
          <w:spacing w:val="40"/>
        </w:rPr>
        <w:t> </w:t>
      </w:r>
      <w:r>
        <w:rPr/>
        <w:t>errada</w:t>
      </w:r>
      <w:r>
        <w:rPr>
          <w:spacing w:val="40"/>
        </w:rPr>
        <w:t> </w:t>
      </w:r>
      <w:r>
        <w:rPr/>
        <w:t>afeta</w:t>
      </w:r>
      <w:r>
        <w:rPr>
          <w:spacing w:val="40"/>
        </w:rPr>
        <w:t> </w:t>
      </w:r>
      <w:r>
        <w:rPr/>
        <w:t>pessoas</w:t>
      </w:r>
      <w:r>
        <w:rPr>
          <w:spacing w:val="40"/>
        </w:rPr>
        <w:t> </w:t>
      </w:r>
      <w:r>
        <w:rPr/>
        <w:t>trans</w:t>
      </w:r>
      <w:r>
        <w:rPr>
          <w:spacing w:val="40"/>
        </w:rPr>
        <w:t> </w:t>
      </w:r>
      <w:r>
        <w:rPr/>
        <w:t>e</w:t>
      </w:r>
      <w:r>
        <w:rPr>
          <w:spacing w:val="40"/>
        </w:rPr>
        <w:t> </w:t>
      </w:r>
      <w:r>
        <w:rPr>
          <w:color w:val="7F7F7F"/>
        </w:rPr>
        <w:t>‘neutras’</w:t>
      </w:r>
      <w:r>
        <w:rPr>
          <w:color w:val="7F7F7F"/>
          <w:spacing w:val="40"/>
        </w:rPr>
        <w:t> </w:t>
      </w:r>
      <w:r>
        <w:rPr/>
        <w:t>de</w:t>
      </w:r>
      <w:r>
        <w:rPr>
          <w:spacing w:val="40"/>
        </w:rPr>
        <w:t> </w:t>
      </w:r>
      <w:r>
        <w:rPr/>
        <w:t>modo</w:t>
      </w:r>
      <w:r>
        <w:rPr>
          <w:spacing w:val="40"/>
        </w:rPr>
        <w:t> </w:t>
      </w:r>
      <w:r>
        <w:rPr/>
        <w:t>mais</w:t>
      </w:r>
      <w:r>
        <w:rPr>
          <w:spacing w:val="40"/>
        </w:rPr>
        <w:t> </w:t>
      </w:r>
      <w:r>
        <w:rPr/>
        <w:t>intenso.</w:t>
      </w:r>
      <w:r>
        <w:rPr>
          <w:spacing w:val="40"/>
        </w:rPr>
        <w:t> </w:t>
      </w:r>
      <w:r>
        <w:rPr/>
        <w:t>O</w:t>
      </w:r>
      <w:r>
        <w:rPr>
          <w:spacing w:val="40"/>
        </w:rPr>
        <w:t> </w:t>
      </w:r>
      <w:r>
        <w:rPr/>
        <w:t>tratamento que é entendido como errado no grupo observado tipicamente consiste de palavras como </w:t>
      </w:r>
      <w:r>
        <w:rPr>
          <w:i/>
          <w:color w:val="7F7F7F"/>
        </w:rPr>
        <w:t>mano</w:t>
      </w:r>
      <w:r>
        <w:rPr/>
        <w:t>, </w:t>
      </w:r>
      <w:r>
        <w:rPr>
          <w:i/>
          <w:color w:val="7F7F7F"/>
        </w:rPr>
        <w:t>cara </w:t>
      </w:r>
      <w:r>
        <w:rPr/>
        <w:t>e </w:t>
      </w:r>
      <w:r>
        <w:rPr>
          <w:i/>
          <w:color w:val="7F7F7F"/>
        </w:rPr>
        <w:t>véi</w:t>
      </w:r>
      <w:r>
        <w:rPr>
          <w:i/>
          <w:color w:val="7F7F7F"/>
          <w:spacing w:val="-15"/>
        </w:rPr>
        <w:t> </w:t>
      </w:r>
      <w:r>
        <w:rPr/>
        <w:t>, que são masculinas na maioria dos socioletos nacionais, mas de </w:t>
      </w:r>
      <w:r>
        <w:rPr>
          <w:color w:val="7F7F7F"/>
        </w:rPr>
        <w:t>‘gênero humano’ </w:t>
      </w:r>
      <w:r>
        <w:rPr/>
        <w:t>sem especificação de «</w:t>
      </w:r>
      <w:r>
        <w:rPr>
          <w:color w:val="7F7F7F"/>
        </w:rPr>
        <w:t>sexo</w:t>
      </w:r>
      <w:r>
        <w:rPr/>
        <w:t>» em alguns socioletos em algumas regiões.</w:t>
      </w:r>
      <w:r>
        <w:rPr>
          <w:spacing w:val="40"/>
        </w:rPr>
        <w:t> </w:t>
      </w:r>
      <w:r>
        <w:rPr/>
        <w:t>Por isso,</w:t>
      </w:r>
      <w:r>
        <w:rPr>
          <w:spacing w:val="40"/>
        </w:rPr>
        <w:t> </w:t>
      </w:r>
      <w:r>
        <w:rPr/>
        <w:t>nas</w:t>
      </w:r>
      <w:r>
        <w:rPr>
          <w:spacing w:val="40"/>
        </w:rPr>
        <w:t> </w:t>
      </w:r>
      <w:r>
        <w:rPr/>
        <w:t>discussões</w:t>
      </w:r>
      <w:r>
        <w:rPr>
          <w:spacing w:val="40"/>
        </w:rPr>
        <w:t> </w:t>
      </w:r>
      <w:r>
        <w:rPr/>
        <w:t>que</w:t>
      </w:r>
      <w:r>
        <w:rPr>
          <w:spacing w:val="40"/>
        </w:rPr>
        <w:t> </w:t>
      </w:r>
      <w:r>
        <w:rPr/>
        <w:t>ocorrem</w:t>
      </w:r>
      <w:r>
        <w:rPr>
          <w:spacing w:val="40"/>
        </w:rPr>
        <w:t> </w:t>
      </w:r>
      <w:r>
        <w:rPr/>
        <w:t>após</w:t>
      </w:r>
      <w:r>
        <w:rPr>
          <w:spacing w:val="40"/>
        </w:rPr>
        <w:t> </w:t>
      </w:r>
      <w:r>
        <w:rPr/>
        <w:t>uma</w:t>
      </w:r>
      <w:r>
        <w:rPr>
          <w:spacing w:val="40"/>
        </w:rPr>
        <w:t> </w:t>
      </w:r>
      <w:r>
        <w:rPr/>
        <w:t>generificação</w:t>
      </w:r>
      <w:r>
        <w:rPr>
          <w:spacing w:val="40"/>
        </w:rPr>
        <w:t> </w:t>
      </w:r>
      <w:r>
        <w:rPr/>
        <w:t>errada</w:t>
      </w:r>
      <w:r>
        <w:rPr>
          <w:spacing w:val="40"/>
        </w:rPr>
        <w:t> </w:t>
      </w:r>
      <w:r>
        <w:rPr/>
        <w:t>se</w:t>
      </w:r>
      <w:r>
        <w:rPr>
          <w:spacing w:val="40"/>
        </w:rPr>
        <w:t> </w:t>
      </w:r>
      <w:r>
        <w:rPr/>
        <w:t>chega</w:t>
      </w:r>
      <w:r>
        <w:rPr>
          <w:spacing w:val="40"/>
        </w:rPr>
        <w:t> </w:t>
      </w:r>
      <w:r>
        <w:rPr/>
        <w:t>sempre</w:t>
      </w:r>
      <w:r>
        <w:rPr>
          <w:spacing w:val="40"/>
        </w:rPr>
        <w:t> </w:t>
      </w:r>
      <w:r>
        <w:rPr/>
        <w:t>ao</w:t>
      </w:r>
      <w:r>
        <w:rPr>
          <w:spacing w:val="40"/>
        </w:rPr>
        <w:t> </w:t>
      </w:r>
      <w:r>
        <w:rPr/>
        <w:t>consenso de</w:t>
      </w:r>
      <w:r>
        <w:rPr>
          <w:spacing w:val="40"/>
        </w:rPr>
        <w:t> </w:t>
      </w:r>
      <w:r>
        <w:rPr/>
        <w:t>que</w:t>
      </w:r>
      <w:r>
        <w:rPr>
          <w:spacing w:val="40"/>
        </w:rPr>
        <w:t> </w:t>
      </w:r>
      <w:r>
        <w:rPr/>
        <w:t>não</w:t>
      </w:r>
      <w:r>
        <w:rPr>
          <w:spacing w:val="40"/>
        </w:rPr>
        <w:t> </w:t>
      </w:r>
      <w:r>
        <w:rPr/>
        <w:t>se</w:t>
      </w:r>
      <w:r>
        <w:rPr>
          <w:spacing w:val="40"/>
        </w:rPr>
        <w:t> </w:t>
      </w:r>
      <w:r>
        <w:rPr/>
        <w:t>deve</w:t>
      </w:r>
      <w:r>
        <w:rPr>
          <w:spacing w:val="40"/>
        </w:rPr>
        <w:t> </w:t>
      </w:r>
      <w:r>
        <w:rPr/>
        <w:t>usar</w:t>
      </w:r>
      <w:r>
        <w:rPr>
          <w:spacing w:val="40"/>
        </w:rPr>
        <w:t> </w:t>
      </w:r>
      <w:r>
        <w:rPr/>
        <w:t>essas</w:t>
      </w:r>
      <w:r>
        <w:rPr>
          <w:spacing w:val="40"/>
        </w:rPr>
        <w:t> </w:t>
      </w:r>
      <w:r>
        <w:rPr/>
        <w:t>palavras</w:t>
      </w:r>
      <w:r>
        <w:rPr>
          <w:spacing w:val="40"/>
        </w:rPr>
        <w:t> </w:t>
      </w:r>
      <w:r>
        <w:rPr/>
        <w:t>em</w:t>
      </w:r>
      <w:r>
        <w:rPr>
          <w:spacing w:val="40"/>
        </w:rPr>
        <w:t> </w:t>
      </w:r>
      <w:r>
        <w:rPr/>
        <w:t>um</w:t>
      </w:r>
      <w:r>
        <w:rPr>
          <w:spacing w:val="40"/>
        </w:rPr>
        <w:t> </w:t>
      </w:r>
      <w:r>
        <w:rPr/>
        <w:t>sentido</w:t>
      </w:r>
      <w:r>
        <w:rPr>
          <w:spacing w:val="40"/>
        </w:rPr>
        <w:t> </w:t>
      </w:r>
      <w:r>
        <w:rPr/>
        <w:t>socioletal</w:t>
      </w:r>
      <w:r>
        <w:rPr>
          <w:spacing w:val="40"/>
        </w:rPr>
        <w:t> </w:t>
      </w:r>
      <w:r>
        <w:rPr/>
        <w:t>ou</w:t>
      </w:r>
      <w:r>
        <w:rPr>
          <w:spacing w:val="40"/>
        </w:rPr>
        <w:t> </w:t>
      </w:r>
      <w:r>
        <w:rPr/>
        <w:t>dialetal</w:t>
      </w:r>
      <w:r>
        <w:rPr>
          <w:spacing w:val="40"/>
        </w:rPr>
        <w:t> </w:t>
      </w:r>
      <w:r>
        <w:rPr/>
        <w:t>quando</w:t>
      </w:r>
      <w:r>
        <w:rPr>
          <w:spacing w:val="40"/>
        </w:rPr>
        <w:t> </w:t>
      </w:r>
      <w:r>
        <w:rPr/>
        <w:t>não se pode presumir que todas as pessoas presentes entendam como o socioleto ou dialeto funciona ou quando não se pode presumir que </w:t>
      </w:r>
      <w:r>
        <w:rPr>
          <w:i/>
        </w:rPr>
        <w:t>todes </w:t>
      </w:r>
      <w:r>
        <w:rPr/>
        <w:t>reconheçam que a variante sem especificação</w:t>
      </w:r>
      <w:r>
        <w:rPr>
          <w:spacing w:val="40"/>
        </w:rPr>
        <w:t> </w:t>
      </w:r>
      <w:r>
        <w:rPr/>
        <w:t>de</w:t>
      </w:r>
      <w:r>
        <w:rPr>
          <w:spacing w:val="40"/>
        </w:rPr>
        <w:t> </w:t>
      </w:r>
      <w:r>
        <w:rPr/>
        <w:t>«</w:t>
      </w:r>
      <w:r>
        <w:rPr>
          <w:color w:val="7F7F7F"/>
        </w:rPr>
        <w:t>sexo</w:t>
      </w:r>
      <w:r>
        <w:rPr/>
        <w:t>»</w:t>
      </w:r>
      <w:r>
        <w:rPr>
          <w:spacing w:val="40"/>
        </w:rPr>
        <w:t> </w:t>
      </w:r>
      <w:r>
        <w:rPr/>
        <w:t>esteja</w:t>
      </w:r>
      <w:r>
        <w:rPr>
          <w:spacing w:val="40"/>
        </w:rPr>
        <w:t> </w:t>
      </w:r>
      <w:r>
        <w:rPr/>
        <w:t>sendo</w:t>
      </w:r>
      <w:r>
        <w:rPr>
          <w:spacing w:val="40"/>
        </w:rPr>
        <w:t> </w:t>
      </w:r>
      <w:r>
        <w:rPr/>
        <w:t>utilizada.</w:t>
      </w:r>
    </w:p>
    <w:p>
      <w:pPr>
        <w:pStyle w:val="BodyText"/>
        <w:spacing w:before="96"/>
      </w:pPr>
    </w:p>
    <w:p>
      <w:pPr>
        <w:pStyle w:val="Heading3"/>
        <w:numPr>
          <w:ilvl w:val="2"/>
          <w:numId w:val="10"/>
        </w:numPr>
        <w:tabs>
          <w:tab w:pos="986" w:val="left" w:leader="none"/>
        </w:tabs>
        <w:spacing w:line="240" w:lineRule="auto" w:before="1" w:after="0"/>
        <w:ind w:left="986" w:right="0" w:hanging="964"/>
        <w:jc w:val="left"/>
      </w:pPr>
      <w:bookmarkStart w:name="Validação" w:id="91"/>
      <w:bookmarkEnd w:id="91"/>
      <w:r>
        <w:rPr>
          <w:b w:val="0"/>
        </w:rPr>
      </w:r>
      <w:bookmarkStart w:name="_bookmark65" w:id="92"/>
      <w:bookmarkEnd w:id="92"/>
      <w:r>
        <w:rPr>
          <w:b w:val="0"/>
        </w:rPr>
      </w:r>
      <w:r>
        <w:rPr>
          <w:spacing w:val="-2"/>
          <w:w w:val="105"/>
        </w:rPr>
        <w:t>Validação</w:t>
      </w:r>
    </w:p>
    <w:p>
      <w:pPr>
        <w:pStyle w:val="BodyText"/>
        <w:spacing w:line="247" w:lineRule="auto" w:before="163"/>
        <w:ind w:left="22" w:right="868"/>
        <w:jc w:val="both"/>
      </w:pPr>
      <w:r>
        <w:rPr>
          <w:w w:val="105"/>
        </w:rPr>
        <w:t>Pessoas são invalidadas quando a sua existência não é reconhecida ou lhes é dito/demon- strado</w:t>
      </w:r>
      <w:r>
        <w:rPr>
          <w:spacing w:val="-12"/>
          <w:w w:val="105"/>
        </w:rPr>
        <w:t> </w:t>
      </w:r>
      <w:r>
        <w:rPr>
          <w:w w:val="105"/>
        </w:rPr>
        <w:t>que</w:t>
      </w:r>
      <w:r>
        <w:rPr>
          <w:spacing w:val="-13"/>
          <w:w w:val="105"/>
        </w:rPr>
        <w:t> </w:t>
      </w:r>
      <w:r>
        <w:rPr>
          <w:i/>
          <w:w w:val="105"/>
        </w:rPr>
        <w:t>êlos </w:t>
      </w:r>
      <w:r>
        <w:rPr>
          <w:w w:val="105"/>
        </w:rPr>
        <w:t>não</w:t>
      </w:r>
      <w:r>
        <w:rPr>
          <w:spacing w:val="-12"/>
          <w:w w:val="105"/>
        </w:rPr>
        <w:t> </w:t>
      </w:r>
      <w:r>
        <w:rPr>
          <w:w w:val="105"/>
        </w:rPr>
        <w:t>são</w:t>
      </w:r>
      <w:r>
        <w:rPr>
          <w:spacing w:val="-12"/>
          <w:w w:val="105"/>
        </w:rPr>
        <w:t> </w:t>
      </w:r>
      <w:r>
        <w:rPr>
          <w:i/>
          <w:w w:val="105"/>
        </w:rPr>
        <w:t>valioses</w:t>
      </w:r>
      <w:r>
        <w:rPr>
          <w:w w:val="105"/>
        </w:rPr>
        <w:t>.</w:t>
      </w:r>
      <w:r>
        <w:rPr>
          <w:spacing w:val="21"/>
          <w:w w:val="105"/>
        </w:rPr>
        <w:t> </w:t>
      </w:r>
      <w:r>
        <w:rPr>
          <w:w w:val="105"/>
        </w:rPr>
        <w:t>Como</w:t>
      </w:r>
      <w:r>
        <w:rPr>
          <w:spacing w:val="-12"/>
          <w:w w:val="105"/>
        </w:rPr>
        <w:t> </w:t>
      </w:r>
      <w:r>
        <w:rPr>
          <w:w w:val="105"/>
        </w:rPr>
        <w:t>discurso</w:t>
      </w:r>
      <w:r>
        <w:rPr>
          <w:spacing w:val="-12"/>
          <w:w w:val="105"/>
        </w:rPr>
        <w:t> </w:t>
      </w:r>
      <w:r>
        <w:rPr>
          <w:w w:val="105"/>
        </w:rPr>
        <w:t>exemplar</w:t>
      </w:r>
      <w:r>
        <w:rPr>
          <w:spacing w:val="-12"/>
          <w:w w:val="105"/>
        </w:rPr>
        <w:t> </w:t>
      </w:r>
      <w:r>
        <w:rPr>
          <w:w w:val="105"/>
        </w:rPr>
        <w:t>de</w:t>
      </w:r>
      <w:r>
        <w:rPr>
          <w:spacing w:val="-12"/>
          <w:w w:val="105"/>
        </w:rPr>
        <w:t> </w:t>
      </w:r>
      <w:r>
        <w:rPr>
          <w:w w:val="105"/>
        </w:rPr>
        <w:t>validação,</w:t>
      </w:r>
      <w:r>
        <w:rPr>
          <w:spacing w:val="-8"/>
          <w:w w:val="105"/>
        </w:rPr>
        <w:t> </w:t>
      </w:r>
      <w:r>
        <w:rPr>
          <w:w w:val="105"/>
        </w:rPr>
        <w:t>temos</w:t>
      </w:r>
      <w:r>
        <w:rPr>
          <w:spacing w:val="-12"/>
          <w:w w:val="105"/>
        </w:rPr>
        <w:t> </w:t>
      </w:r>
      <w:r>
        <w:rPr>
          <w:w w:val="105"/>
        </w:rPr>
        <w:t>as</w:t>
      </w:r>
      <w:r>
        <w:rPr>
          <w:spacing w:val="-12"/>
          <w:w w:val="105"/>
        </w:rPr>
        <w:t> </w:t>
      </w:r>
      <w:r>
        <w:rPr>
          <w:w w:val="105"/>
        </w:rPr>
        <w:t>palavras do atual</w:t>
      </w:r>
      <w:hyperlink w:history="true" w:anchor="_bookmark66">
        <w:r>
          <w:rPr>
            <w:w w:val="105"/>
            <w:position w:val="9"/>
            <w:sz w:val="16"/>
          </w:rPr>
          <w:t>20</w:t>
        </w:r>
      </w:hyperlink>
      <w:r>
        <w:rPr>
          <w:spacing w:val="37"/>
          <w:w w:val="105"/>
          <w:position w:val="9"/>
          <w:sz w:val="16"/>
        </w:rPr>
        <w:t> </w:t>
      </w:r>
      <w:r>
        <w:rPr>
          <w:w w:val="105"/>
        </w:rPr>
        <w:t>Ministro de Direitos Humanos e Cidadania Sílvio Almeida, que foram empre- gadas</w:t>
      </w:r>
      <w:r>
        <w:rPr>
          <w:spacing w:val="-1"/>
          <w:w w:val="105"/>
        </w:rPr>
        <w:t> </w:t>
      </w:r>
      <w:r>
        <w:rPr>
          <w:w w:val="105"/>
        </w:rPr>
        <w:t>para</w:t>
      </w:r>
      <w:r>
        <w:rPr>
          <w:spacing w:val="-1"/>
          <w:w w:val="105"/>
        </w:rPr>
        <w:t> </w:t>
      </w:r>
      <w:r>
        <w:rPr>
          <w:w w:val="105"/>
        </w:rPr>
        <w:t>validar</w:t>
      </w:r>
      <w:r>
        <w:rPr>
          <w:spacing w:val="-2"/>
          <w:w w:val="105"/>
        </w:rPr>
        <w:t> </w:t>
      </w:r>
      <w:r>
        <w:rPr>
          <w:w w:val="105"/>
        </w:rPr>
        <w:t>todas</w:t>
      </w:r>
      <w:r>
        <w:rPr>
          <w:spacing w:val="-1"/>
          <w:w w:val="105"/>
        </w:rPr>
        <w:t> </w:t>
      </w:r>
      <w:r>
        <w:rPr>
          <w:w w:val="105"/>
        </w:rPr>
        <w:t>as</w:t>
      </w:r>
      <w:r>
        <w:rPr>
          <w:spacing w:val="-1"/>
          <w:w w:val="105"/>
        </w:rPr>
        <w:t> </w:t>
      </w:r>
      <w:r>
        <w:rPr>
          <w:w w:val="105"/>
        </w:rPr>
        <w:t>pessoas</w:t>
      </w:r>
      <w:r>
        <w:rPr>
          <w:spacing w:val="-1"/>
          <w:w w:val="105"/>
        </w:rPr>
        <w:t> </w:t>
      </w:r>
      <w:r>
        <w:rPr>
          <w:w w:val="105"/>
        </w:rPr>
        <w:t>cujos</w:t>
      </w:r>
      <w:r>
        <w:rPr>
          <w:spacing w:val="-1"/>
          <w:w w:val="105"/>
        </w:rPr>
        <w:t> </w:t>
      </w:r>
      <w:r>
        <w:rPr>
          <w:w w:val="105"/>
        </w:rPr>
        <w:t>direitos</w:t>
      </w:r>
      <w:r>
        <w:rPr>
          <w:spacing w:val="-1"/>
          <w:w w:val="105"/>
        </w:rPr>
        <w:t> </w:t>
      </w:r>
      <w:r>
        <w:rPr>
          <w:w w:val="105"/>
        </w:rPr>
        <w:t>humanos e</w:t>
      </w:r>
      <w:r>
        <w:rPr>
          <w:spacing w:val="-1"/>
          <w:w w:val="105"/>
        </w:rPr>
        <w:t> </w:t>
      </w:r>
      <w:r>
        <w:rPr>
          <w:w w:val="105"/>
        </w:rPr>
        <w:t>civis</w:t>
      </w:r>
      <w:r>
        <w:rPr>
          <w:spacing w:val="-1"/>
          <w:w w:val="105"/>
        </w:rPr>
        <w:t> </w:t>
      </w:r>
      <w:r>
        <w:rPr>
          <w:w w:val="105"/>
        </w:rPr>
        <w:t>são</w:t>
      </w:r>
      <w:r>
        <w:rPr>
          <w:spacing w:val="-1"/>
          <w:w w:val="105"/>
        </w:rPr>
        <w:t> </w:t>
      </w:r>
      <w:r>
        <w:rPr>
          <w:w w:val="105"/>
        </w:rPr>
        <w:t>violados</w:t>
      </w:r>
      <w:r>
        <w:rPr>
          <w:spacing w:val="-1"/>
          <w:w w:val="105"/>
        </w:rPr>
        <w:t> </w:t>
      </w:r>
      <w:r>
        <w:rPr>
          <w:w w:val="105"/>
        </w:rPr>
        <w:t>no</w:t>
      </w:r>
      <w:r>
        <w:rPr>
          <w:spacing w:val="-1"/>
          <w:w w:val="105"/>
        </w:rPr>
        <w:t> </w:t>
      </w:r>
      <w:r>
        <w:rPr>
          <w:spacing w:val="-2"/>
          <w:w w:val="105"/>
        </w:rPr>
        <w:t>Brasil.</w:t>
      </w:r>
    </w:p>
    <w:p>
      <w:pPr>
        <w:pStyle w:val="ListParagraph"/>
        <w:numPr>
          <w:ilvl w:val="3"/>
          <w:numId w:val="11"/>
        </w:numPr>
        <w:tabs>
          <w:tab w:pos="786" w:val="left" w:leader="none"/>
          <w:tab w:pos="790" w:val="left" w:leader="none"/>
        </w:tabs>
        <w:spacing w:line="300" w:lineRule="auto" w:before="217" w:after="0"/>
        <w:ind w:left="790" w:right="873" w:hanging="651"/>
        <w:jc w:val="both"/>
        <w:rPr>
          <w:i/>
          <w:sz w:val="20"/>
        </w:rPr>
      </w:pPr>
      <w:r>
        <w:rPr>
          <w:i/>
          <w:color w:val="7F7F7F"/>
          <w:w w:val="105"/>
          <w:sz w:val="20"/>
        </w:rPr>
        <w:t>Trabalhadores</w:t>
      </w:r>
      <w:r>
        <w:rPr>
          <w:i/>
          <w:color w:val="7F7F7F"/>
          <w:w w:val="105"/>
          <w:sz w:val="20"/>
        </w:rPr>
        <w:t> e</w:t>
      </w:r>
      <w:r>
        <w:rPr>
          <w:i/>
          <w:color w:val="7F7F7F"/>
          <w:w w:val="105"/>
          <w:sz w:val="20"/>
        </w:rPr>
        <w:t> trabalhadoras</w:t>
      </w:r>
      <w:r>
        <w:rPr>
          <w:i/>
          <w:color w:val="7F7F7F"/>
          <w:w w:val="105"/>
          <w:sz w:val="20"/>
        </w:rPr>
        <w:t> do</w:t>
      </w:r>
      <w:r>
        <w:rPr>
          <w:i/>
          <w:color w:val="7F7F7F"/>
          <w:w w:val="105"/>
          <w:sz w:val="20"/>
        </w:rPr>
        <w:t> Brasil,</w:t>
      </w:r>
      <w:r>
        <w:rPr>
          <w:i/>
          <w:color w:val="7F7F7F"/>
          <w:w w:val="105"/>
          <w:sz w:val="20"/>
        </w:rPr>
        <w:t> vocês</w:t>
      </w:r>
      <w:r>
        <w:rPr>
          <w:i/>
          <w:color w:val="7F7F7F"/>
          <w:w w:val="105"/>
          <w:sz w:val="20"/>
        </w:rPr>
        <w:t> existem</w:t>
      </w:r>
      <w:r>
        <w:rPr>
          <w:i/>
          <w:color w:val="7F7F7F"/>
          <w:w w:val="105"/>
          <w:sz w:val="20"/>
        </w:rPr>
        <w:t> e</w:t>
      </w:r>
      <w:r>
        <w:rPr>
          <w:i/>
          <w:color w:val="7F7F7F"/>
          <w:w w:val="105"/>
          <w:sz w:val="20"/>
        </w:rPr>
        <w:t> são</w:t>
      </w:r>
      <w:r>
        <w:rPr>
          <w:i/>
          <w:color w:val="7F7F7F"/>
          <w:w w:val="105"/>
          <w:sz w:val="20"/>
        </w:rPr>
        <w:t> valiosos</w:t>
      </w:r>
      <w:r>
        <w:rPr>
          <w:i/>
          <w:color w:val="7F7F7F"/>
          <w:w w:val="105"/>
          <w:sz w:val="20"/>
        </w:rPr>
        <w:t> para</w:t>
      </w:r>
      <w:r>
        <w:rPr>
          <w:i/>
          <w:color w:val="7F7F7F"/>
          <w:w w:val="105"/>
          <w:sz w:val="20"/>
        </w:rPr>
        <w:t> nós.</w:t>
      </w:r>
      <w:r>
        <w:rPr>
          <w:i/>
          <w:color w:val="7F7F7F"/>
          <w:spacing w:val="40"/>
          <w:w w:val="105"/>
          <w:sz w:val="20"/>
        </w:rPr>
        <w:t> </w:t>
      </w:r>
      <w:r>
        <w:rPr>
          <w:i/>
          <w:color w:val="7F7F7F"/>
          <w:w w:val="105"/>
          <w:sz w:val="20"/>
        </w:rPr>
        <w:t>Mulheres</w:t>
      </w:r>
      <w:r>
        <w:rPr>
          <w:i/>
          <w:color w:val="7F7F7F"/>
          <w:w w:val="105"/>
          <w:sz w:val="20"/>
        </w:rPr>
        <w:t> do Brasil,</w:t>
      </w:r>
      <w:r>
        <w:rPr>
          <w:i/>
          <w:color w:val="7F7F7F"/>
          <w:w w:val="105"/>
          <w:sz w:val="20"/>
        </w:rPr>
        <w:t> vocês</w:t>
      </w:r>
      <w:r>
        <w:rPr>
          <w:i/>
          <w:color w:val="7F7F7F"/>
          <w:w w:val="105"/>
          <w:sz w:val="20"/>
        </w:rPr>
        <w:t> existem</w:t>
      </w:r>
      <w:r>
        <w:rPr>
          <w:i/>
          <w:color w:val="7F7F7F"/>
          <w:w w:val="105"/>
          <w:sz w:val="20"/>
        </w:rPr>
        <w:t> e</w:t>
      </w:r>
      <w:r>
        <w:rPr>
          <w:i/>
          <w:color w:val="7F7F7F"/>
          <w:w w:val="105"/>
          <w:sz w:val="20"/>
        </w:rPr>
        <w:t> são</w:t>
      </w:r>
      <w:r>
        <w:rPr>
          <w:i/>
          <w:color w:val="7F7F7F"/>
          <w:w w:val="105"/>
          <w:sz w:val="20"/>
        </w:rPr>
        <w:t> valiosas</w:t>
      </w:r>
      <w:r>
        <w:rPr>
          <w:i/>
          <w:color w:val="7F7F7F"/>
          <w:w w:val="105"/>
          <w:sz w:val="20"/>
        </w:rPr>
        <w:t> para</w:t>
      </w:r>
      <w:r>
        <w:rPr>
          <w:i/>
          <w:color w:val="7F7F7F"/>
          <w:w w:val="105"/>
          <w:sz w:val="20"/>
        </w:rPr>
        <w:t> nós.</w:t>
      </w:r>
      <w:r>
        <w:rPr>
          <w:i/>
          <w:color w:val="7F7F7F"/>
          <w:spacing w:val="40"/>
          <w:w w:val="105"/>
          <w:sz w:val="20"/>
        </w:rPr>
        <w:t> </w:t>
      </w:r>
      <w:r>
        <w:rPr>
          <w:i/>
          <w:color w:val="7F7F7F"/>
          <w:w w:val="105"/>
          <w:sz w:val="20"/>
        </w:rPr>
        <w:t>Homens</w:t>
      </w:r>
      <w:r>
        <w:rPr>
          <w:i/>
          <w:color w:val="7F7F7F"/>
          <w:w w:val="105"/>
          <w:sz w:val="20"/>
        </w:rPr>
        <w:t> e</w:t>
      </w:r>
      <w:r>
        <w:rPr>
          <w:i/>
          <w:color w:val="7F7F7F"/>
          <w:w w:val="105"/>
          <w:sz w:val="20"/>
        </w:rPr>
        <w:t> mulheres</w:t>
      </w:r>
      <w:r>
        <w:rPr>
          <w:i/>
          <w:color w:val="7F7F7F"/>
          <w:w w:val="105"/>
          <w:sz w:val="20"/>
        </w:rPr>
        <w:t> pretos</w:t>
      </w:r>
      <w:r>
        <w:rPr>
          <w:i/>
          <w:color w:val="7F7F7F"/>
          <w:w w:val="105"/>
          <w:sz w:val="20"/>
        </w:rPr>
        <w:t> e</w:t>
      </w:r>
      <w:r>
        <w:rPr>
          <w:i/>
          <w:color w:val="7F7F7F"/>
          <w:w w:val="105"/>
          <w:sz w:val="20"/>
        </w:rPr>
        <w:t> pretas</w:t>
      </w:r>
      <w:r>
        <w:rPr>
          <w:i/>
          <w:color w:val="7F7F7F"/>
          <w:w w:val="105"/>
          <w:sz w:val="20"/>
        </w:rPr>
        <w:t> do</w:t>
      </w:r>
      <w:r>
        <w:rPr>
          <w:i/>
          <w:color w:val="7F7F7F"/>
          <w:w w:val="105"/>
          <w:sz w:val="20"/>
        </w:rPr>
        <w:t> Brasil,</w:t>
      </w:r>
      <w:r>
        <w:rPr>
          <w:i/>
          <w:color w:val="7F7F7F"/>
          <w:spacing w:val="40"/>
          <w:w w:val="105"/>
          <w:sz w:val="20"/>
        </w:rPr>
        <w:t> </w:t>
      </w:r>
      <w:r>
        <w:rPr>
          <w:i/>
          <w:color w:val="7F7F7F"/>
          <w:w w:val="105"/>
          <w:sz w:val="20"/>
        </w:rPr>
        <w:t>vocês</w:t>
      </w:r>
      <w:r>
        <w:rPr>
          <w:i/>
          <w:color w:val="7F7F7F"/>
          <w:w w:val="105"/>
          <w:sz w:val="20"/>
        </w:rPr>
        <w:t> existem</w:t>
      </w:r>
      <w:r>
        <w:rPr>
          <w:i/>
          <w:color w:val="7F7F7F"/>
          <w:w w:val="105"/>
          <w:sz w:val="20"/>
        </w:rPr>
        <w:t> e</w:t>
      </w:r>
      <w:r>
        <w:rPr>
          <w:i/>
          <w:color w:val="7F7F7F"/>
          <w:w w:val="105"/>
          <w:sz w:val="20"/>
        </w:rPr>
        <w:t> são</w:t>
      </w:r>
      <w:r>
        <w:rPr>
          <w:i/>
          <w:color w:val="7F7F7F"/>
          <w:w w:val="105"/>
          <w:sz w:val="20"/>
        </w:rPr>
        <w:t> pessoas</w:t>
      </w:r>
      <w:r>
        <w:rPr>
          <w:i/>
          <w:color w:val="7F7F7F"/>
          <w:w w:val="105"/>
          <w:sz w:val="20"/>
        </w:rPr>
        <w:t> valiosas</w:t>
      </w:r>
      <w:r>
        <w:rPr>
          <w:i/>
          <w:color w:val="7F7F7F"/>
          <w:w w:val="105"/>
          <w:sz w:val="20"/>
        </w:rPr>
        <w:t> para</w:t>
      </w:r>
      <w:r>
        <w:rPr>
          <w:i/>
          <w:color w:val="7F7F7F"/>
          <w:w w:val="105"/>
          <w:sz w:val="20"/>
        </w:rPr>
        <w:t> nós.</w:t>
      </w:r>
      <w:r>
        <w:rPr>
          <w:i/>
          <w:color w:val="7F7F7F"/>
          <w:spacing w:val="38"/>
          <w:w w:val="105"/>
          <w:sz w:val="20"/>
        </w:rPr>
        <w:t> </w:t>
      </w:r>
      <w:r>
        <w:rPr>
          <w:i/>
          <w:color w:val="7F7F7F"/>
          <w:w w:val="105"/>
          <w:sz w:val="20"/>
        </w:rPr>
        <w:t>Povos</w:t>
      </w:r>
      <w:r>
        <w:rPr>
          <w:i/>
          <w:color w:val="7F7F7F"/>
          <w:w w:val="105"/>
          <w:sz w:val="20"/>
        </w:rPr>
        <w:t> indígenas</w:t>
      </w:r>
      <w:r>
        <w:rPr>
          <w:i/>
          <w:color w:val="7F7F7F"/>
          <w:w w:val="105"/>
          <w:sz w:val="20"/>
        </w:rPr>
        <w:t> deste</w:t>
      </w:r>
      <w:r>
        <w:rPr>
          <w:i/>
          <w:color w:val="7F7F7F"/>
          <w:w w:val="105"/>
          <w:sz w:val="20"/>
        </w:rPr>
        <w:t> país,</w:t>
      </w:r>
      <w:r>
        <w:rPr>
          <w:i/>
          <w:color w:val="7F7F7F"/>
          <w:w w:val="105"/>
          <w:sz w:val="20"/>
        </w:rPr>
        <w:t> vocês</w:t>
      </w:r>
      <w:r>
        <w:rPr>
          <w:i/>
          <w:color w:val="7F7F7F"/>
          <w:w w:val="105"/>
          <w:sz w:val="20"/>
        </w:rPr>
        <w:t> existem</w:t>
      </w:r>
      <w:r>
        <w:rPr>
          <w:i/>
          <w:color w:val="7F7F7F"/>
          <w:w w:val="105"/>
          <w:sz w:val="20"/>
        </w:rPr>
        <w:t> e</w:t>
      </w:r>
      <w:r>
        <w:rPr>
          <w:i/>
          <w:color w:val="7F7F7F"/>
          <w:w w:val="105"/>
          <w:sz w:val="20"/>
        </w:rPr>
        <w:t> são valiosos</w:t>
      </w:r>
      <w:r>
        <w:rPr>
          <w:i/>
          <w:color w:val="7F7F7F"/>
          <w:w w:val="105"/>
          <w:sz w:val="20"/>
        </w:rPr>
        <w:t> para</w:t>
      </w:r>
      <w:r>
        <w:rPr>
          <w:i/>
          <w:color w:val="7F7F7F"/>
          <w:w w:val="105"/>
          <w:sz w:val="20"/>
        </w:rPr>
        <w:t> nós.</w:t>
      </w:r>
      <w:r>
        <w:rPr>
          <w:i/>
          <w:color w:val="7F7F7F"/>
          <w:spacing w:val="40"/>
          <w:w w:val="105"/>
          <w:sz w:val="20"/>
        </w:rPr>
        <w:t> </w:t>
      </w:r>
      <w:r>
        <w:rPr>
          <w:i/>
          <w:color w:val="7F7F7F"/>
          <w:w w:val="105"/>
          <w:sz w:val="20"/>
        </w:rPr>
        <w:t>Pessoas</w:t>
      </w:r>
      <w:r>
        <w:rPr>
          <w:i/>
          <w:color w:val="7F7F7F"/>
          <w:w w:val="105"/>
          <w:sz w:val="20"/>
        </w:rPr>
        <w:t> lésbicas,</w:t>
      </w:r>
      <w:r>
        <w:rPr>
          <w:i/>
          <w:color w:val="7F7F7F"/>
          <w:w w:val="105"/>
          <w:sz w:val="20"/>
        </w:rPr>
        <w:t> gays,</w:t>
      </w:r>
      <w:r>
        <w:rPr>
          <w:i/>
          <w:color w:val="7F7F7F"/>
          <w:w w:val="105"/>
          <w:sz w:val="20"/>
        </w:rPr>
        <w:t> bissexuais,</w:t>
      </w:r>
      <w:r>
        <w:rPr>
          <w:i/>
          <w:color w:val="7F7F7F"/>
          <w:w w:val="105"/>
          <w:sz w:val="20"/>
        </w:rPr>
        <w:t> travestis,</w:t>
      </w:r>
      <w:r>
        <w:rPr>
          <w:i/>
          <w:color w:val="7F7F7F"/>
          <w:w w:val="105"/>
          <w:sz w:val="20"/>
        </w:rPr>
        <w:t> intersexo,</w:t>
      </w:r>
      <w:r>
        <w:rPr>
          <w:i/>
          <w:color w:val="7F7F7F"/>
          <w:w w:val="105"/>
          <w:sz w:val="20"/>
        </w:rPr>
        <w:t> não-binárias,</w:t>
      </w:r>
      <w:r>
        <w:rPr>
          <w:i/>
          <w:color w:val="7F7F7F"/>
          <w:w w:val="105"/>
          <w:sz w:val="20"/>
        </w:rPr>
        <w:t> vocês existem</w:t>
      </w:r>
      <w:r>
        <w:rPr>
          <w:i/>
          <w:color w:val="7F7F7F"/>
          <w:spacing w:val="38"/>
          <w:w w:val="105"/>
          <w:sz w:val="20"/>
        </w:rPr>
        <w:t> </w:t>
      </w:r>
      <w:r>
        <w:rPr>
          <w:i/>
          <w:color w:val="7F7F7F"/>
          <w:w w:val="105"/>
          <w:sz w:val="20"/>
        </w:rPr>
        <w:t>e</w:t>
      </w:r>
      <w:r>
        <w:rPr>
          <w:i/>
          <w:color w:val="7F7F7F"/>
          <w:spacing w:val="38"/>
          <w:w w:val="105"/>
          <w:sz w:val="20"/>
        </w:rPr>
        <w:t> </w:t>
      </w:r>
      <w:r>
        <w:rPr>
          <w:i/>
          <w:color w:val="7F7F7F"/>
          <w:w w:val="105"/>
          <w:sz w:val="20"/>
        </w:rPr>
        <w:t>são</w:t>
      </w:r>
      <w:r>
        <w:rPr>
          <w:i/>
          <w:color w:val="7F7F7F"/>
          <w:spacing w:val="38"/>
          <w:w w:val="105"/>
          <w:sz w:val="20"/>
        </w:rPr>
        <w:t> </w:t>
      </w:r>
      <w:r>
        <w:rPr>
          <w:i/>
          <w:color w:val="7F7F7F"/>
          <w:w w:val="105"/>
          <w:sz w:val="20"/>
        </w:rPr>
        <w:t>valiosos</w:t>
      </w:r>
      <w:r>
        <w:rPr>
          <w:i/>
          <w:color w:val="7F7F7F"/>
          <w:spacing w:val="38"/>
          <w:w w:val="105"/>
          <w:sz w:val="20"/>
        </w:rPr>
        <w:t> </w:t>
      </w:r>
      <w:r>
        <w:rPr>
          <w:i/>
          <w:color w:val="7F7F7F"/>
          <w:w w:val="105"/>
          <w:sz w:val="20"/>
        </w:rPr>
        <w:t>para</w:t>
      </w:r>
      <w:r>
        <w:rPr>
          <w:i/>
          <w:color w:val="7F7F7F"/>
          <w:spacing w:val="38"/>
          <w:w w:val="105"/>
          <w:sz w:val="20"/>
        </w:rPr>
        <w:t> </w:t>
      </w:r>
      <w:r>
        <w:rPr>
          <w:i/>
          <w:color w:val="7F7F7F"/>
          <w:w w:val="105"/>
          <w:sz w:val="20"/>
        </w:rPr>
        <w:t>nós.</w:t>
      </w:r>
      <w:r>
        <w:rPr>
          <w:i/>
          <w:color w:val="7F7F7F"/>
          <w:spacing w:val="80"/>
          <w:w w:val="105"/>
          <w:sz w:val="20"/>
        </w:rPr>
        <w:t> </w:t>
      </w:r>
      <w:r>
        <w:rPr>
          <w:i/>
          <w:color w:val="7F7F7F"/>
          <w:w w:val="105"/>
          <w:sz w:val="20"/>
        </w:rPr>
        <w:t>Pessoas</w:t>
      </w:r>
      <w:r>
        <w:rPr>
          <w:i/>
          <w:color w:val="7F7F7F"/>
          <w:spacing w:val="38"/>
          <w:w w:val="105"/>
          <w:sz w:val="20"/>
        </w:rPr>
        <w:t> </w:t>
      </w:r>
      <w:r>
        <w:rPr>
          <w:i/>
          <w:color w:val="7F7F7F"/>
          <w:w w:val="105"/>
          <w:sz w:val="20"/>
        </w:rPr>
        <w:t>em</w:t>
      </w:r>
      <w:r>
        <w:rPr>
          <w:i/>
          <w:color w:val="7F7F7F"/>
          <w:spacing w:val="38"/>
          <w:w w:val="105"/>
          <w:sz w:val="20"/>
        </w:rPr>
        <w:t> </w:t>
      </w:r>
      <w:r>
        <w:rPr>
          <w:i/>
          <w:color w:val="7F7F7F"/>
          <w:w w:val="105"/>
          <w:sz w:val="20"/>
        </w:rPr>
        <w:t>situação</w:t>
      </w:r>
      <w:r>
        <w:rPr>
          <w:i/>
          <w:color w:val="7F7F7F"/>
          <w:spacing w:val="38"/>
          <w:w w:val="105"/>
          <w:sz w:val="20"/>
        </w:rPr>
        <w:t> </w:t>
      </w:r>
      <w:r>
        <w:rPr>
          <w:i/>
          <w:color w:val="7F7F7F"/>
          <w:w w:val="105"/>
          <w:sz w:val="20"/>
        </w:rPr>
        <w:t>de</w:t>
      </w:r>
      <w:r>
        <w:rPr>
          <w:i/>
          <w:color w:val="7F7F7F"/>
          <w:spacing w:val="38"/>
          <w:w w:val="105"/>
          <w:sz w:val="20"/>
        </w:rPr>
        <w:t> </w:t>
      </w:r>
      <w:r>
        <w:rPr>
          <w:i/>
          <w:color w:val="7F7F7F"/>
          <w:w w:val="105"/>
          <w:sz w:val="20"/>
        </w:rPr>
        <w:t>rua,</w:t>
      </w:r>
      <w:r>
        <w:rPr>
          <w:i/>
          <w:color w:val="7F7F7F"/>
          <w:spacing w:val="40"/>
          <w:w w:val="105"/>
          <w:sz w:val="20"/>
        </w:rPr>
        <w:t> </w:t>
      </w:r>
      <w:r>
        <w:rPr>
          <w:i/>
          <w:color w:val="7F7F7F"/>
          <w:w w:val="105"/>
          <w:sz w:val="20"/>
        </w:rPr>
        <w:t>vocês</w:t>
      </w:r>
      <w:r>
        <w:rPr>
          <w:i/>
          <w:color w:val="7F7F7F"/>
          <w:spacing w:val="38"/>
          <w:w w:val="105"/>
          <w:sz w:val="20"/>
        </w:rPr>
        <w:t> </w:t>
      </w:r>
      <w:r>
        <w:rPr>
          <w:i/>
          <w:color w:val="7F7F7F"/>
          <w:w w:val="105"/>
          <w:sz w:val="20"/>
        </w:rPr>
        <w:t>existem</w:t>
      </w:r>
      <w:r>
        <w:rPr>
          <w:i/>
          <w:color w:val="7F7F7F"/>
          <w:spacing w:val="38"/>
          <w:w w:val="105"/>
          <w:sz w:val="20"/>
        </w:rPr>
        <w:t> </w:t>
      </w:r>
      <w:r>
        <w:rPr>
          <w:i/>
          <w:color w:val="7F7F7F"/>
          <w:w w:val="105"/>
          <w:sz w:val="20"/>
        </w:rPr>
        <w:t>e</w:t>
      </w:r>
      <w:r>
        <w:rPr>
          <w:i/>
          <w:color w:val="7F7F7F"/>
          <w:spacing w:val="38"/>
          <w:w w:val="105"/>
          <w:sz w:val="20"/>
        </w:rPr>
        <w:t> </w:t>
      </w:r>
      <w:r>
        <w:rPr>
          <w:i/>
          <w:color w:val="7F7F7F"/>
          <w:w w:val="105"/>
          <w:sz w:val="20"/>
        </w:rPr>
        <w:t>são</w:t>
      </w:r>
      <w:r>
        <w:rPr>
          <w:i/>
          <w:color w:val="7F7F7F"/>
          <w:spacing w:val="38"/>
          <w:w w:val="105"/>
          <w:sz w:val="20"/>
        </w:rPr>
        <w:t> </w:t>
      </w:r>
      <w:r>
        <w:rPr>
          <w:i/>
          <w:color w:val="7F7F7F"/>
          <w:w w:val="105"/>
          <w:sz w:val="20"/>
        </w:rPr>
        <w:t>valiosos para</w:t>
      </w:r>
      <w:r>
        <w:rPr>
          <w:i/>
          <w:color w:val="7F7F7F"/>
          <w:w w:val="105"/>
          <w:sz w:val="20"/>
        </w:rPr>
        <w:t> nós.</w:t>
      </w:r>
      <w:r>
        <w:rPr>
          <w:i/>
          <w:color w:val="7F7F7F"/>
          <w:spacing w:val="40"/>
          <w:w w:val="105"/>
          <w:sz w:val="20"/>
        </w:rPr>
        <w:t> </w:t>
      </w:r>
      <w:r>
        <w:rPr>
          <w:i/>
          <w:color w:val="7F7F7F"/>
          <w:w w:val="105"/>
          <w:sz w:val="20"/>
        </w:rPr>
        <w:t>Pessoas</w:t>
      </w:r>
      <w:r>
        <w:rPr>
          <w:i/>
          <w:color w:val="7F7F7F"/>
          <w:w w:val="105"/>
          <w:sz w:val="20"/>
        </w:rPr>
        <w:t> com</w:t>
      </w:r>
      <w:r>
        <w:rPr>
          <w:i/>
          <w:color w:val="7F7F7F"/>
          <w:w w:val="105"/>
          <w:sz w:val="20"/>
        </w:rPr>
        <w:t> deficiência,</w:t>
      </w:r>
      <w:r>
        <w:rPr>
          <w:i/>
          <w:color w:val="7F7F7F"/>
          <w:w w:val="105"/>
          <w:sz w:val="20"/>
        </w:rPr>
        <w:t> pessoas</w:t>
      </w:r>
      <w:r>
        <w:rPr>
          <w:i/>
          <w:color w:val="7F7F7F"/>
          <w:w w:val="105"/>
          <w:sz w:val="20"/>
        </w:rPr>
        <w:t> idosas,</w:t>
      </w:r>
      <w:r>
        <w:rPr>
          <w:i/>
          <w:color w:val="7F7F7F"/>
          <w:w w:val="105"/>
          <w:sz w:val="20"/>
        </w:rPr>
        <w:t> anistiados,</w:t>
      </w:r>
      <w:r>
        <w:rPr>
          <w:i/>
          <w:color w:val="7F7F7F"/>
          <w:w w:val="105"/>
          <w:sz w:val="20"/>
        </w:rPr>
        <w:t> filhos</w:t>
      </w:r>
      <w:r>
        <w:rPr>
          <w:i/>
          <w:color w:val="7F7F7F"/>
          <w:w w:val="105"/>
          <w:sz w:val="20"/>
        </w:rPr>
        <w:t> de</w:t>
      </w:r>
      <w:r>
        <w:rPr>
          <w:i/>
          <w:color w:val="7F7F7F"/>
          <w:w w:val="105"/>
          <w:sz w:val="20"/>
        </w:rPr>
        <w:t> anistiados,</w:t>
      </w:r>
      <w:r>
        <w:rPr>
          <w:i/>
          <w:color w:val="7F7F7F"/>
          <w:w w:val="105"/>
          <w:sz w:val="20"/>
        </w:rPr>
        <w:t> vítimas</w:t>
      </w:r>
      <w:r>
        <w:rPr>
          <w:i/>
          <w:color w:val="7F7F7F"/>
          <w:w w:val="105"/>
          <w:sz w:val="20"/>
        </w:rPr>
        <w:t> de violência,</w:t>
      </w:r>
      <w:r>
        <w:rPr>
          <w:i/>
          <w:color w:val="7F7F7F"/>
          <w:w w:val="105"/>
          <w:sz w:val="20"/>
        </w:rPr>
        <w:t> da</w:t>
      </w:r>
      <w:r>
        <w:rPr>
          <w:i/>
          <w:color w:val="7F7F7F"/>
          <w:w w:val="105"/>
          <w:sz w:val="20"/>
        </w:rPr>
        <w:t> fome</w:t>
      </w:r>
      <w:r>
        <w:rPr>
          <w:i/>
          <w:color w:val="7F7F7F"/>
          <w:w w:val="105"/>
          <w:sz w:val="20"/>
        </w:rPr>
        <w:t> e</w:t>
      </w:r>
      <w:r>
        <w:rPr>
          <w:i/>
          <w:color w:val="7F7F7F"/>
          <w:w w:val="105"/>
          <w:sz w:val="20"/>
        </w:rPr>
        <w:t> da</w:t>
      </w:r>
      <w:r>
        <w:rPr>
          <w:i/>
          <w:color w:val="7F7F7F"/>
          <w:w w:val="105"/>
          <w:sz w:val="20"/>
        </w:rPr>
        <w:t> falta</w:t>
      </w:r>
      <w:r>
        <w:rPr>
          <w:i/>
          <w:color w:val="7F7F7F"/>
          <w:w w:val="105"/>
          <w:sz w:val="20"/>
        </w:rPr>
        <w:t> de</w:t>
      </w:r>
      <w:r>
        <w:rPr>
          <w:i/>
          <w:color w:val="7F7F7F"/>
          <w:w w:val="105"/>
          <w:sz w:val="20"/>
        </w:rPr>
        <w:t> moradia,</w:t>
      </w:r>
      <w:r>
        <w:rPr>
          <w:i/>
          <w:color w:val="7F7F7F"/>
          <w:w w:val="105"/>
          <w:sz w:val="20"/>
        </w:rPr>
        <w:t> pessoas</w:t>
      </w:r>
      <w:r>
        <w:rPr>
          <w:i/>
          <w:color w:val="7F7F7F"/>
          <w:w w:val="105"/>
          <w:sz w:val="20"/>
        </w:rPr>
        <w:t> que</w:t>
      </w:r>
      <w:r>
        <w:rPr>
          <w:i/>
          <w:color w:val="7F7F7F"/>
          <w:w w:val="105"/>
          <w:sz w:val="20"/>
        </w:rPr>
        <w:t> sofrem</w:t>
      </w:r>
      <w:r>
        <w:rPr>
          <w:i/>
          <w:color w:val="7F7F7F"/>
          <w:w w:val="105"/>
          <w:sz w:val="20"/>
        </w:rPr>
        <w:t> com</w:t>
      </w:r>
      <w:r>
        <w:rPr>
          <w:i/>
          <w:color w:val="7F7F7F"/>
          <w:w w:val="105"/>
          <w:sz w:val="20"/>
        </w:rPr>
        <w:t> falta</w:t>
      </w:r>
      <w:r>
        <w:rPr>
          <w:i/>
          <w:color w:val="7F7F7F"/>
          <w:w w:val="105"/>
          <w:sz w:val="20"/>
        </w:rPr>
        <w:t> de</w:t>
      </w:r>
      <w:r>
        <w:rPr>
          <w:i/>
          <w:color w:val="7F7F7F"/>
          <w:w w:val="105"/>
          <w:sz w:val="20"/>
        </w:rPr>
        <w:t> acesso</w:t>
      </w:r>
      <w:r>
        <w:rPr>
          <w:i/>
          <w:color w:val="7F7F7F"/>
          <w:w w:val="105"/>
          <w:sz w:val="20"/>
        </w:rPr>
        <w:t> à</w:t>
      </w:r>
      <w:r>
        <w:rPr>
          <w:i/>
          <w:color w:val="7F7F7F"/>
          <w:w w:val="105"/>
          <w:sz w:val="20"/>
        </w:rPr>
        <w:t> saúde, companheiras empregadas domésticas, todos e todas que sofrem com a falta de transporte, todos e todas que têm os seus direitos violados, vocês existem e são valiosos para nós.</w:t>
      </w:r>
    </w:p>
    <w:p>
      <w:pPr>
        <w:spacing w:line="223" w:lineRule="exact" w:before="0"/>
        <w:ind w:left="790" w:right="0" w:firstLine="0"/>
        <w:jc w:val="left"/>
        <w:rPr>
          <w:rFonts w:ascii="Georgia" w:hAnsi="Georgia"/>
          <w:sz w:val="20"/>
        </w:rPr>
      </w:pPr>
      <w:r>
        <w:rPr>
          <w:rFonts w:ascii="Georgia" w:hAnsi="Georgia"/>
          <w:spacing w:val="-2"/>
          <w:sz w:val="20"/>
        </w:rPr>
        <w:t>Sílvio</w:t>
      </w:r>
      <w:r>
        <w:rPr>
          <w:rFonts w:ascii="Georgia" w:hAnsi="Georgia"/>
          <w:spacing w:val="4"/>
          <w:sz w:val="20"/>
        </w:rPr>
        <w:t> </w:t>
      </w:r>
      <w:r>
        <w:rPr>
          <w:rFonts w:ascii="Georgia" w:hAnsi="Georgia"/>
          <w:spacing w:val="-2"/>
          <w:sz w:val="20"/>
        </w:rPr>
        <w:t>Almeida,</w:t>
      </w:r>
      <w:r>
        <w:rPr>
          <w:rFonts w:ascii="Georgia" w:hAnsi="Georgia"/>
          <w:spacing w:val="4"/>
          <w:sz w:val="20"/>
        </w:rPr>
        <w:t> </w:t>
      </w:r>
      <w:r>
        <w:rPr>
          <w:rFonts w:ascii="Georgia" w:hAnsi="Georgia"/>
          <w:spacing w:val="-2"/>
          <w:sz w:val="20"/>
        </w:rPr>
        <w:t>Discurso</w:t>
      </w:r>
      <w:r>
        <w:rPr>
          <w:rFonts w:ascii="Georgia" w:hAnsi="Georgia"/>
          <w:spacing w:val="4"/>
          <w:sz w:val="20"/>
        </w:rPr>
        <w:t> </w:t>
      </w:r>
      <w:r>
        <w:rPr>
          <w:rFonts w:ascii="Georgia" w:hAnsi="Georgia"/>
          <w:spacing w:val="-2"/>
          <w:sz w:val="20"/>
        </w:rPr>
        <w:t>de</w:t>
      </w:r>
      <w:r>
        <w:rPr>
          <w:rFonts w:ascii="Georgia" w:hAnsi="Georgia"/>
          <w:spacing w:val="4"/>
          <w:sz w:val="20"/>
        </w:rPr>
        <w:t> </w:t>
      </w:r>
      <w:r>
        <w:rPr>
          <w:rFonts w:ascii="Georgia" w:hAnsi="Georgia"/>
          <w:spacing w:val="-2"/>
          <w:sz w:val="20"/>
        </w:rPr>
        <w:t>Posse,</w:t>
      </w:r>
      <w:r>
        <w:rPr>
          <w:rFonts w:ascii="Georgia" w:hAnsi="Georgia"/>
          <w:spacing w:val="4"/>
          <w:sz w:val="20"/>
        </w:rPr>
        <w:t> </w:t>
      </w:r>
      <w:r>
        <w:rPr>
          <w:rFonts w:ascii="Georgia" w:hAnsi="Georgia"/>
          <w:spacing w:val="-2"/>
          <w:sz w:val="20"/>
        </w:rPr>
        <w:t>03.01.2023</w:t>
      </w:r>
    </w:p>
    <w:p>
      <w:pPr>
        <w:pStyle w:val="BodyText"/>
        <w:spacing w:before="8"/>
        <w:rPr>
          <w:rFonts w:ascii="Georgia"/>
          <w:sz w:val="20"/>
        </w:rPr>
      </w:pPr>
    </w:p>
    <w:p>
      <w:pPr>
        <w:pStyle w:val="BodyText"/>
        <w:spacing w:line="252" w:lineRule="auto"/>
        <w:ind w:left="22" w:right="869" w:firstLine="351"/>
        <w:jc w:val="both"/>
      </w:pPr>
      <w:r>
        <w:rPr/>
        <w:t>Nos grupos que acolhem pessoas trans e </w:t>
      </w:r>
      <w:r>
        <w:rPr>
          <w:color w:val="7F7F7F"/>
        </w:rPr>
        <w:t>‘neutras’</w:t>
      </w:r>
      <w:r>
        <w:rPr/>
        <w:t>, defende-se a associação do </w:t>
      </w:r>
      <w:r>
        <w:rPr>
          <w:color w:val="7F7F7F"/>
        </w:rPr>
        <w:t>‘gênero neutro’ </w:t>
      </w:r>
      <w:r>
        <w:rPr/>
        <w:t>aos novos pronomes assim como o emprego sistemático do pronome adotado pela pessoa representada.</w:t>
      </w:r>
      <w:r>
        <w:rPr>
          <w:spacing w:val="40"/>
        </w:rPr>
        <w:t> </w:t>
      </w:r>
      <w:r>
        <w:rPr/>
        <w:t>O argumento apresentado é o de que isso seria necessário para reconhecermos a existência de pessoas que não são nem homens nem mulheres e para lhes demonstrarmos</w:t>
      </w:r>
      <w:r>
        <w:rPr>
          <w:spacing w:val="40"/>
        </w:rPr>
        <w:t> </w:t>
      </w:r>
      <w:r>
        <w:rPr/>
        <w:t>que</w:t>
      </w:r>
      <w:r>
        <w:rPr>
          <w:spacing w:val="40"/>
        </w:rPr>
        <w:t> </w:t>
      </w:r>
      <w:r>
        <w:rPr>
          <w:i/>
        </w:rPr>
        <w:t>êlos</w:t>
      </w:r>
      <w:r>
        <w:rPr>
          <w:i/>
          <w:spacing w:val="40"/>
        </w:rPr>
        <w:t> </w:t>
      </w:r>
      <w:r>
        <w:rPr/>
        <w:t>são</w:t>
      </w:r>
      <w:r>
        <w:rPr>
          <w:spacing w:val="40"/>
        </w:rPr>
        <w:t> </w:t>
      </w:r>
      <w:r>
        <w:rPr>
          <w:i/>
        </w:rPr>
        <w:t>valioses</w:t>
      </w:r>
      <w:r>
        <w:rPr>
          <w:i/>
          <w:spacing w:val="40"/>
        </w:rPr>
        <w:t> </w:t>
      </w:r>
      <w:r>
        <w:rPr/>
        <w:t>para</w:t>
      </w:r>
      <w:r>
        <w:rPr>
          <w:spacing w:val="40"/>
        </w:rPr>
        <w:t> </w:t>
      </w:r>
      <w:r>
        <w:rPr/>
        <w:t>o</w:t>
      </w:r>
      <w:r>
        <w:rPr>
          <w:spacing w:val="40"/>
        </w:rPr>
        <w:t> </w:t>
      </w:r>
      <w:r>
        <w:rPr/>
        <w:t>grupo</w:t>
      </w:r>
      <w:r>
        <w:rPr>
          <w:spacing w:val="40"/>
        </w:rPr>
        <w:t> </w:t>
      </w:r>
      <w:r>
        <w:rPr/>
        <w:t>e</w:t>
      </w:r>
      <w:r>
        <w:rPr>
          <w:spacing w:val="40"/>
        </w:rPr>
        <w:t> </w:t>
      </w:r>
      <w:r>
        <w:rPr>
          <w:i/>
        </w:rPr>
        <w:t>amades</w:t>
      </w:r>
      <w:r>
        <w:rPr>
          <w:i/>
          <w:spacing w:val="40"/>
        </w:rPr>
        <w:t> </w:t>
      </w:r>
      <w:r>
        <w:rPr/>
        <w:t>pelos</w:t>
      </w:r>
      <w:r>
        <w:rPr>
          <w:spacing w:val="40"/>
        </w:rPr>
        <w:t> </w:t>
      </w:r>
      <w:r>
        <w:rPr/>
        <w:t>membros.</w:t>
      </w:r>
    </w:p>
    <w:p>
      <w:pPr>
        <w:pStyle w:val="ListParagraph"/>
        <w:numPr>
          <w:ilvl w:val="3"/>
          <w:numId w:val="11"/>
        </w:numPr>
        <w:tabs>
          <w:tab w:pos="790" w:val="left" w:leader="none"/>
        </w:tabs>
        <w:spacing w:line="297" w:lineRule="auto" w:before="210" w:after="0"/>
        <w:ind w:left="790" w:right="872" w:hanging="651"/>
        <w:jc w:val="left"/>
        <w:rPr>
          <w:i/>
          <w:sz w:val="20"/>
        </w:rPr>
      </w:pPr>
      <w:r>
        <w:rPr>
          <w:rFonts w:ascii="Georgia" w:hAnsi="Georgia"/>
          <w:w w:val="105"/>
          <w:sz w:val="20"/>
        </w:rPr>
        <w:t>Membro</w:t>
      </w:r>
      <w:r>
        <w:rPr>
          <w:rFonts w:ascii="Georgia" w:hAnsi="Georgia"/>
          <w:w w:val="105"/>
          <w:sz w:val="20"/>
        </w:rPr>
        <w:t> 1:</w:t>
      </w:r>
      <w:r>
        <w:rPr>
          <w:rFonts w:ascii="Georgia" w:hAnsi="Georgia"/>
          <w:spacing w:val="32"/>
          <w:w w:val="105"/>
          <w:sz w:val="20"/>
        </w:rPr>
        <w:t> </w:t>
      </w:r>
      <w:r>
        <w:rPr>
          <w:i/>
          <w:color w:val="7F7F7F"/>
          <w:w w:val="105"/>
          <w:sz w:val="20"/>
        </w:rPr>
        <w:t>Mas</w:t>
      </w:r>
      <w:r>
        <w:rPr>
          <w:i/>
          <w:color w:val="7F7F7F"/>
          <w:w w:val="105"/>
          <w:sz w:val="20"/>
        </w:rPr>
        <w:t> sempre</w:t>
      </w:r>
      <w:r>
        <w:rPr>
          <w:i/>
          <w:color w:val="7F7F7F"/>
          <w:w w:val="105"/>
          <w:sz w:val="20"/>
        </w:rPr>
        <w:t> enxerguei</w:t>
      </w:r>
      <w:r>
        <w:rPr>
          <w:i/>
          <w:color w:val="7F7F7F"/>
          <w:w w:val="105"/>
          <w:sz w:val="20"/>
        </w:rPr>
        <w:t> esse</w:t>
      </w:r>
      <w:r>
        <w:rPr>
          <w:i/>
          <w:color w:val="7F7F7F"/>
          <w:w w:val="105"/>
          <w:sz w:val="20"/>
        </w:rPr>
        <w:t> negócio</w:t>
      </w:r>
      <w:r>
        <w:rPr>
          <w:i/>
          <w:color w:val="7F7F7F"/>
          <w:w w:val="105"/>
          <w:sz w:val="20"/>
        </w:rPr>
        <w:t> [de</w:t>
      </w:r>
      <w:r>
        <w:rPr>
          <w:i/>
          <w:color w:val="7F7F7F"/>
          <w:w w:val="105"/>
          <w:sz w:val="20"/>
        </w:rPr>
        <w:t> pronome</w:t>
      </w:r>
      <w:r>
        <w:rPr>
          <w:i/>
          <w:color w:val="7F7F7F"/>
          <w:w w:val="105"/>
          <w:sz w:val="20"/>
        </w:rPr>
        <w:t> neutro]</w:t>
      </w:r>
      <w:r>
        <w:rPr>
          <w:i/>
          <w:color w:val="7F7F7F"/>
          <w:w w:val="105"/>
          <w:sz w:val="20"/>
        </w:rPr>
        <w:t> como</w:t>
      </w:r>
      <w:r>
        <w:rPr>
          <w:i/>
          <w:color w:val="7F7F7F"/>
          <w:w w:val="105"/>
          <w:sz w:val="20"/>
        </w:rPr>
        <w:t> uma</w:t>
      </w:r>
      <w:r>
        <w:rPr>
          <w:i/>
          <w:color w:val="7F7F7F"/>
          <w:w w:val="105"/>
          <w:sz w:val="20"/>
        </w:rPr>
        <w:t> aberração</w:t>
      </w:r>
      <w:r>
        <w:rPr>
          <w:i/>
          <w:color w:val="7F7F7F"/>
          <w:w w:val="105"/>
          <w:sz w:val="20"/>
        </w:rPr>
        <w:t> lin- guística.</w:t>
      </w:r>
      <w:r>
        <w:rPr>
          <w:i/>
          <w:color w:val="7F7F7F"/>
          <w:spacing w:val="40"/>
          <w:w w:val="105"/>
          <w:sz w:val="20"/>
        </w:rPr>
        <w:t> </w:t>
      </w:r>
      <w:r>
        <w:rPr>
          <w:i/>
          <w:color w:val="7F7F7F"/>
          <w:w w:val="105"/>
          <w:sz w:val="20"/>
        </w:rPr>
        <w:t>Algo que é simplesmente imposto.</w:t>
      </w:r>
      <w:r>
        <w:rPr>
          <w:i/>
          <w:color w:val="7F7F7F"/>
          <w:spacing w:val="40"/>
          <w:w w:val="105"/>
          <w:sz w:val="20"/>
        </w:rPr>
        <w:t> </w:t>
      </w:r>
      <w:r>
        <w:rPr>
          <w:i/>
          <w:color w:val="7F7F7F"/>
          <w:w w:val="105"/>
          <w:sz w:val="20"/>
        </w:rPr>
        <w:t>E que não tem benefícios linguísticos aparentes. </w:t>
      </w:r>
      <w:r>
        <w:rPr>
          <w:rFonts w:ascii="Georgia" w:hAnsi="Georgia"/>
          <w:w w:val="105"/>
          <w:sz w:val="20"/>
        </w:rPr>
        <w:t>Membro</w:t>
      </w:r>
      <w:r>
        <w:rPr>
          <w:rFonts w:ascii="Georgia" w:hAnsi="Georgia"/>
          <w:spacing w:val="-9"/>
          <w:w w:val="105"/>
          <w:sz w:val="20"/>
        </w:rPr>
        <w:t> </w:t>
      </w:r>
      <w:r>
        <w:rPr>
          <w:rFonts w:ascii="Georgia" w:hAnsi="Georgia"/>
          <w:w w:val="105"/>
          <w:sz w:val="20"/>
        </w:rPr>
        <w:t>2:</w:t>
      </w:r>
      <w:r>
        <w:rPr>
          <w:rFonts w:ascii="Georgia" w:hAnsi="Georgia"/>
          <w:spacing w:val="12"/>
          <w:w w:val="105"/>
          <w:sz w:val="20"/>
        </w:rPr>
        <w:t> </w:t>
      </w:r>
      <w:r>
        <w:rPr>
          <w:i/>
          <w:color w:val="7F7F7F"/>
          <w:w w:val="105"/>
          <w:sz w:val="20"/>
        </w:rPr>
        <w:t>Que</w:t>
      </w:r>
      <w:r>
        <w:rPr>
          <w:i/>
          <w:color w:val="7F7F7F"/>
          <w:spacing w:val="-6"/>
          <w:w w:val="105"/>
          <w:sz w:val="20"/>
        </w:rPr>
        <w:t> </w:t>
      </w:r>
      <w:r>
        <w:rPr>
          <w:i/>
          <w:color w:val="7F7F7F"/>
          <w:w w:val="105"/>
          <w:sz w:val="20"/>
        </w:rPr>
        <w:t>tal</w:t>
      </w:r>
      <w:r>
        <w:rPr>
          <w:i/>
          <w:color w:val="7F7F7F"/>
          <w:spacing w:val="-6"/>
          <w:w w:val="105"/>
          <w:sz w:val="20"/>
        </w:rPr>
        <w:t> </w:t>
      </w:r>
      <w:r>
        <w:rPr>
          <w:i/>
          <w:color w:val="7F7F7F"/>
          <w:w w:val="105"/>
          <w:sz w:val="20"/>
        </w:rPr>
        <w:t>validar</w:t>
      </w:r>
      <w:r>
        <w:rPr>
          <w:i/>
          <w:color w:val="7F7F7F"/>
          <w:spacing w:val="-7"/>
          <w:w w:val="105"/>
          <w:sz w:val="20"/>
        </w:rPr>
        <w:t> </w:t>
      </w:r>
      <w:r>
        <w:rPr>
          <w:i/>
          <w:color w:val="7F7F7F"/>
          <w:w w:val="105"/>
          <w:sz w:val="20"/>
        </w:rPr>
        <w:t>a</w:t>
      </w:r>
      <w:r>
        <w:rPr>
          <w:i/>
          <w:color w:val="7F7F7F"/>
          <w:spacing w:val="-6"/>
          <w:w w:val="105"/>
          <w:sz w:val="20"/>
        </w:rPr>
        <w:t> </w:t>
      </w:r>
      <w:r>
        <w:rPr>
          <w:i/>
          <w:color w:val="7F7F7F"/>
          <w:w w:val="105"/>
          <w:sz w:val="20"/>
        </w:rPr>
        <w:t>existência</w:t>
      </w:r>
      <w:r>
        <w:rPr>
          <w:i/>
          <w:color w:val="7F7F7F"/>
          <w:spacing w:val="-6"/>
          <w:w w:val="105"/>
          <w:sz w:val="20"/>
        </w:rPr>
        <w:t> </w:t>
      </w:r>
      <w:r>
        <w:rPr>
          <w:i/>
          <w:color w:val="7F7F7F"/>
          <w:w w:val="105"/>
          <w:sz w:val="20"/>
        </w:rPr>
        <w:t>de</w:t>
      </w:r>
      <w:r>
        <w:rPr>
          <w:i/>
          <w:color w:val="7F7F7F"/>
          <w:spacing w:val="-6"/>
          <w:w w:val="105"/>
          <w:sz w:val="20"/>
        </w:rPr>
        <w:t> </w:t>
      </w:r>
      <w:r>
        <w:rPr>
          <w:i/>
          <w:color w:val="7F7F7F"/>
          <w:w w:val="105"/>
          <w:sz w:val="20"/>
        </w:rPr>
        <w:t>pessoas</w:t>
      </w:r>
      <w:r>
        <w:rPr>
          <w:i/>
          <w:color w:val="7F7F7F"/>
          <w:spacing w:val="-7"/>
          <w:w w:val="105"/>
          <w:sz w:val="20"/>
        </w:rPr>
        <w:t> </w:t>
      </w:r>
      <w:r>
        <w:rPr>
          <w:i/>
          <w:color w:val="7F7F7F"/>
          <w:w w:val="105"/>
          <w:sz w:val="20"/>
        </w:rPr>
        <w:t>não-binarias?</w:t>
      </w:r>
      <w:r>
        <w:rPr>
          <w:i/>
          <w:color w:val="7F7F7F"/>
          <w:spacing w:val="14"/>
          <w:w w:val="105"/>
          <w:sz w:val="20"/>
        </w:rPr>
        <w:t> </w:t>
      </w:r>
      <w:r>
        <w:rPr>
          <w:i/>
          <w:color w:val="7F7F7F"/>
          <w:w w:val="105"/>
          <w:sz w:val="20"/>
        </w:rPr>
        <w:t>Me</w:t>
      </w:r>
      <w:r>
        <w:rPr>
          <w:i/>
          <w:color w:val="7F7F7F"/>
          <w:spacing w:val="-6"/>
          <w:w w:val="105"/>
          <w:sz w:val="20"/>
        </w:rPr>
        <w:t> </w:t>
      </w:r>
      <w:r>
        <w:rPr>
          <w:i/>
          <w:color w:val="7F7F7F"/>
          <w:w w:val="105"/>
          <w:sz w:val="20"/>
        </w:rPr>
        <w:t>parece</w:t>
      </w:r>
      <w:r>
        <w:rPr>
          <w:i/>
          <w:color w:val="7F7F7F"/>
          <w:spacing w:val="-6"/>
          <w:w w:val="105"/>
          <w:sz w:val="20"/>
        </w:rPr>
        <w:t> </w:t>
      </w:r>
      <w:r>
        <w:rPr>
          <w:i/>
          <w:color w:val="7F7F7F"/>
          <w:w w:val="105"/>
          <w:sz w:val="20"/>
        </w:rPr>
        <w:t>um</w:t>
      </w:r>
      <w:r>
        <w:rPr>
          <w:i/>
          <w:color w:val="7F7F7F"/>
          <w:spacing w:val="-6"/>
          <w:w w:val="105"/>
          <w:sz w:val="20"/>
        </w:rPr>
        <w:t> </w:t>
      </w:r>
      <w:r>
        <w:rPr>
          <w:i/>
          <w:color w:val="7F7F7F"/>
          <w:w w:val="105"/>
          <w:sz w:val="20"/>
        </w:rPr>
        <w:t>ótimo</w:t>
      </w:r>
      <w:r>
        <w:rPr>
          <w:i/>
          <w:color w:val="7F7F7F"/>
          <w:spacing w:val="-6"/>
          <w:w w:val="105"/>
          <w:sz w:val="20"/>
        </w:rPr>
        <w:t> </w:t>
      </w:r>
      <w:r>
        <w:rPr>
          <w:i/>
          <w:color w:val="7F7F7F"/>
          <w:w w:val="105"/>
          <w:sz w:val="20"/>
        </w:rPr>
        <w:t>benefício. </w:t>
      </w:r>
      <w:r>
        <w:rPr>
          <w:rFonts w:ascii="Georgia" w:hAnsi="Georgia"/>
          <w:w w:val="105"/>
          <w:sz w:val="20"/>
        </w:rPr>
        <w:t>Membro 3:</w:t>
      </w:r>
      <w:r>
        <w:rPr>
          <w:rFonts w:ascii="Georgia" w:hAnsi="Georgia"/>
          <w:spacing w:val="32"/>
          <w:w w:val="105"/>
          <w:sz w:val="20"/>
        </w:rPr>
        <w:t> </w:t>
      </w:r>
      <w:r>
        <w:rPr>
          <w:i/>
          <w:color w:val="7F7F7F"/>
          <w:w w:val="105"/>
          <w:sz w:val="20"/>
        </w:rPr>
        <w:t>Valeu por me invalidar!</w:t>
      </w:r>
      <w:r>
        <w:rPr>
          <w:i/>
          <w:color w:val="7F7F7F"/>
          <w:spacing w:val="32"/>
          <w:w w:val="105"/>
          <w:sz w:val="20"/>
        </w:rPr>
        <w:t> </w:t>
      </w:r>
      <w:r>
        <w:rPr>
          <w:i/>
          <w:color w:val="7F7F7F"/>
          <w:w w:val="105"/>
          <w:sz w:val="20"/>
        </w:rPr>
        <w:t>Todo dia um não-binário sendo invalidade, que porra! </w:t>
      </w:r>
      <w:r>
        <w:rPr>
          <w:rFonts w:ascii="Georgia" w:hAnsi="Georgia"/>
          <w:w w:val="105"/>
          <w:sz w:val="20"/>
        </w:rPr>
        <w:t>Membro 2 para Membro 3:</w:t>
      </w:r>
      <w:r>
        <w:rPr>
          <w:rFonts w:ascii="Georgia" w:hAnsi="Georgia"/>
          <w:spacing w:val="24"/>
          <w:w w:val="105"/>
          <w:sz w:val="20"/>
        </w:rPr>
        <w:t> </w:t>
      </w:r>
      <w:r>
        <w:rPr>
          <w:i/>
          <w:color w:val="7F7F7F"/>
          <w:w w:val="105"/>
          <w:sz w:val="20"/>
        </w:rPr>
        <w:t>Nós te amamos!</w:t>
      </w:r>
    </w:p>
    <w:p>
      <w:pPr>
        <w:spacing w:before="1"/>
        <w:ind w:left="790" w:right="0" w:firstLine="0"/>
        <w:jc w:val="left"/>
        <w:rPr>
          <w:rFonts w:ascii="Georgia" w:hAnsi="Georgia"/>
          <w:sz w:val="20"/>
        </w:rPr>
      </w:pPr>
      <w:r>
        <w:rPr>
          <w:rFonts w:ascii="Georgia" w:hAnsi="Georgia"/>
          <w:sz w:val="20"/>
        </w:rPr>
        <w:t>Fórum</w:t>
      </w:r>
      <w:r>
        <w:rPr>
          <w:rFonts w:ascii="Georgia" w:hAnsi="Georgia"/>
          <w:spacing w:val="-3"/>
          <w:sz w:val="20"/>
        </w:rPr>
        <w:t> </w:t>
      </w:r>
      <w:r>
        <w:rPr>
          <w:rFonts w:ascii="Georgia" w:hAnsi="Georgia"/>
          <w:sz w:val="20"/>
        </w:rPr>
        <w:t>da</w:t>
      </w:r>
      <w:r>
        <w:rPr>
          <w:rFonts w:ascii="Georgia" w:hAnsi="Georgia"/>
          <w:spacing w:val="-2"/>
          <w:sz w:val="20"/>
        </w:rPr>
        <w:t> </w:t>
      </w:r>
      <w:r>
        <w:rPr>
          <w:rFonts w:ascii="Georgia" w:hAnsi="Georgia"/>
          <w:sz w:val="20"/>
        </w:rPr>
        <w:t>Soberana,</w:t>
      </w:r>
      <w:r>
        <w:rPr>
          <w:rFonts w:ascii="Georgia" w:hAnsi="Georgia"/>
          <w:spacing w:val="-2"/>
          <w:sz w:val="20"/>
        </w:rPr>
        <w:t> 26.10.2023</w:t>
      </w:r>
    </w:p>
    <w:p>
      <w:pPr>
        <w:pStyle w:val="BodyText"/>
        <w:spacing w:before="5"/>
        <w:rPr>
          <w:rFonts w:ascii="Georgia"/>
          <w:sz w:val="12"/>
        </w:rPr>
      </w:pPr>
      <w:r>
        <w:rPr>
          <w:rFonts w:ascii="Georgia"/>
          <w:sz w:val="12"/>
        </w:rPr>
        <mc:AlternateContent>
          <mc:Choice Requires="wps">
            <w:drawing>
              <wp:anchor distT="0" distB="0" distL="0" distR="0" allowOverlap="1" layoutInCell="1" locked="0" behindDoc="1" simplePos="0" relativeHeight="487609344">
                <wp:simplePos x="0" y="0"/>
                <wp:positionH relativeFrom="page">
                  <wp:posOffset>914400</wp:posOffset>
                </wp:positionH>
                <wp:positionV relativeFrom="paragraph">
                  <wp:posOffset>105488</wp:posOffset>
                </wp:positionV>
                <wp:extent cx="2292985" cy="1270"/>
                <wp:effectExtent l="0" t="0" r="0" b="0"/>
                <wp:wrapTopAndBottom/>
                <wp:docPr id="139" name="Graphic 139"/>
                <wp:cNvGraphicFramePr>
                  <a:graphicFrameLocks/>
                </wp:cNvGraphicFramePr>
                <a:graphic>
                  <a:graphicData uri="http://schemas.microsoft.com/office/word/2010/wordprocessingShape">
                    <wps:wsp>
                      <wps:cNvPr id="139" name="Graphic 139"/>
                      <wps:cNvSpPr/>
                      <wps:spPr>
                        <a:xfrm>
                          <a:off x="0" y="0"/>
                          <a:ext cx="2292985" cy="1270"/>
                        </a:xfrm>
                        <a:custGeom>
                          <a:avLst/>
                          <a:gdLst/>
                          <a:ahLst/>
                          <a:cxnLst/>
                          <a:rect l="l" t="t" r="r" b="b"/>
                          <a:pathLst>
                            <a:path w="2292985" h="0">
                              <a:moveTo>
                                <a:pt x="0" y="0"/>
                              </a:moveTo>
                              <a:lnTo>
                                <a:pt x="2292438" y="0"/>
                              </a:lnTo>
                            </a:path>
                          </a:pathLst>
                        </a:custGeom>
                        <a:ln w="5054">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72pt;margin-top:8.306203pt;width:180.55pt;height:.1pt;mso-position-horizontal-relative:page;mso-position-vertical-relative:paragraph;z-index:-15707136;mso-wrap-distance-left:0;mso-wrap-distance-right:0" id="docshape110" coordorigin="1440,166" coordsize="3611,0" path="m1440,166l5050,166e" filled="false" stroked="true" strokeweight=".398pt" strokecolor="#000000">
                <v:path arrowok="t"/>
                <v:stroke dashstyle="solid"/>
                <w10:wrap type="topAndBottom"/>
              </v:shape>
            </w:pict>
          </mc:Fallback>
        </mc:AlternateContent>
      </w:r>
    </w:p>
    <w:p>
      <w:pPr>
        <w:spacing w:before="16"/>
        <w:ind w:left="212" w:right="0" w:firstLine="0"/>
        <w:jc w:val="left"/>
        <w:rPr>
          <w:rFonts w:ascii="Georgia" w:hAnsi="Georgia"/>
          <w:sz w:val="20"/>
        </w:rPr>
      </w:pPr>
      <w:r>
        <w:rPr>
          <w:rFonts w:ascii="Cambria" w:hAnsi="Cambria"/>
          <w:position w:val="7"/>
          <w:sz w:val="14"/>
        </w:rPr>
        <w:t>20</w:t>
      </w:r>
      <w:bookmarkStart w:name="_bookmark66" w:id="93"/>
      <w:bookmarkEnd w:id="93"/>
      <w:r>
        <w:rPr>
          <w:rFonts w:ascii="Cambria" w:hAnsi="Cambria"/>
          <w:spacing w:val="10"/>
          <w:position w:val="7"/>
          <w:sz w:val="14"/>
        </w:rPr>
      </w:r>
      <w:r>
        <w:rPr>
          <w:rFonts w:ascii="Georgia" w:hAnsi="Georgia"/>
          <w:sz w:val="20"/>
        </w:rPr>
        <w:t>A</w:t>
      </w:r>
      <w:r>
        <w:rPr>
          <w:rFonts w:ascii="Georgia" w:hAnsi="Georgia"/>
          <w:spacing w:val="-4"/>
          <w:sz w:val="20"/>
        </w:rPr>
        <w:t> </w:t>
      </w:r>
      <w:r>
        <w:rPr>
          <w:rFonts w:ascii="Georgia" w:hAnsi="Georgia"/>
          <w:sz w:val="20"/>
        </w:rPr>
        <w:t>redação</w:t>
      </w:r>
      <w:r>
        <w:rPr>
          <w:rFonts w:ascii="Georgia" w:hAnsi="Georgia"/>
          <w:spacing w:val="-3"/>
          <w:sz w:val="20"/>
        </w:rPr>
        <w:t> </w:t>
      </w:r>
      <w:r>
        <w:rPr>
          <w:rFonts w:ascii="Georgia" w:hAnsi="Georgia"/>
          <w:sz w:val="20"/>
        </w:rPr>
        <w:t>do</w:t>
      </w:r>
      <w:r>
        <w:rPr>
          <w:rFonts w:ascii="Georgia" w:hAnsi="Georgia"/>
          <w:spacing w:val="-3"/>
          <w:sz w:val="20"/>
        </w:rPr>
        <w:t> </w:t>
      </w:r>
      <w:r>
        <w:rPr>
          <w:rFonts w:ascii="Georgia" w:hAnsi="Georgia"/>
          <w:sz w:val="20"/>
        </w:rPr>
        <w:t>ensaio</w:t>
      </w:r>
      <w:r>
        <w:rPr>
          <w:rFonts w:ascii="Georgia" w:hAnsi="Georgia"/>
          <w:spacing w:val="-4"/>
          <w:sz w:val="20"/>
        </w:rPr>
        <w:t> </w:t>
      </w:r>
      <w:r>
        <w:rPr>
          <w:rFonts w:ascii="Georgia" w:hAnsi="Georgia"/>
          <w:sz w:val="20"/>
        </w:rPr>
        <w:t>foi</w:t>
      </w:r>
      <w:r>
        <w:rPr>
          <w:rFonts w:ascii="Georgia" w:hAnsi="Georgia"/>
          <w:spacing w:val="-3"/>
          <w:sz w:val="20"/>
        </w:rPr>
        <w:t> </w:t>
      </w:r>
      <w:r>
        <w:rPr>
          <w:rFonts w:ascii="Georgia" w:hAnsi="Georgia"/>
          <w:sz w:val="20"/>
        </w:rPr>
        <w:t>realizada</w:t>
      </w:r>
      <w:r>
        <w:rPr>
          <w:rFonts w:ascii="Georgia" w:hAnsi="Georgia"/>
          <w:spacing w:val="-3"/>
          <w:sz w:val="20"/>
        </w:rPr>
        <w:t> </w:t>
      </w:r>
      <w:r>
        <w:rPr>
          <w:rFonts w:ascii="Georgia" w:hAnsi="Georgia"/>
          <w:sz w:val="20"/>
        </w:rPr>
        <w:t>em</w:t>
      </w:r>
      <w:r>
        <w:rPr>
          <w:rFonts w:ascii="Georgia" w:hAnsi="Georgia"/>
          <w:spacing w:val="-4"/>
          <w:sz w:val="20"/>
        </w:rPr>
        <w:t> </w:t>
      </w:r>
      <w:r>
        <w:rPr>
          <w:rFonts w:ascii="Georgia" w:hAnsi="Georgia"/>
          <w:spacing w:val="-2"/>
          <w:sz w:val="20"/>
        </w:rPr>
        <w:t>2023.</w:t>
      </w:r>
    </w:p>
    <w:p>
      <w:pPr>
        <w:spacing w:after="0"/>
        <w:jc w:val="left"/>
        <w:rPr>
          <w:rFonts w:ascii="Georgia" w:hAnsi="Georgia"/>
          <w:sz w:val="20"/>
        </w:rPr>
        <w:sectPr>
          <w:pgSz w:w="11910" w:h="16840"/>
          <w:pgMar w:header="819" w:footer="0" w:top="1120" w:bottom="280" w:left="1417" w:right="566"/>
        </w:sectPr>
      </w:pPr>
    </w:p>
    <w:p>
      <w:pPr>
        <w:pStyle w:val="BodyText"/>
        <w:spacing w:before="61"/>
        <w:rPr>
          <w:rFonts w:ascii="Georgia"/>
        </w:rPr>
      </w:pPr>
    </w:p>
    <w:p>
      <w:pPr>
        <w:pStyle w:val="BodyText"/>
        <w:spacing w:line="252" w:lineRule="auto" w:before="1"/>
        <w:ind w:left="23" w:right="871" w:firstLine="351"/>
        <w:jc w:val="both"/>
      </w:pPr>
      <w:r>
        <w:rPr>
          <w:w w:val="105"/>
        </w:rPr>
        <w:t>Não obstante, a invalidação das pessoas trans e </w:t>
      </w:r>
      <w:r>
        <w:rPr>
          <w:color w:val="7F7F7F"/>
          <w:w w:val="105"/>
        </w:rPr>
        <w:t>‘neutras’ </w:t>
      </w:r>
      <w:r>
        <w:rPr>
          <w:w w:val="105"/>
        </w:rPr>
        <w:t>ocorre não só quando trata- mos</w:t>
      </w:r>
      <w:r>
        <w:rPr>
          <w:spacing w:val="23"/>
          <w:w w:val="105"/>
        </w:rPr>
        <w:t> </w:t>
      </w:r>
      <w:r>
        <w:rPr>
          <w:w w:val="105"/>
        </w:rPr>
        <w:t>ou</w:t>
      </w:r>
      <w:r>
        <w:rPr>
          <w:spacing w:val="24"/>
          <w:w w:val="105"/>
        </w:rPr>
        <w:t> </w:t>
      </w:r>
      <w:r>
        <w:rPr>
          <w:w w:val="105"/>
        </w:rPr>
        <w:t>nos</w:t>
      </w:r>
      <w:r>
        <w:rPr>
          <w:spacing w:val="24"/>
          <w:w w:val="105"/>
        </w:rPr>
        <w:t> </w:t>
      </w:r>
      <w:r>
        <w:rPr>
          <w:w w:val="105"/>
        </w:rPr>
        <w:t>referimos</w:t>
      </w:r>
      <w:r>
        <w:rPr>
          <w:spacing w:val="24"/>
          <w:w w:val="105"/>
        </w:rPr>
        <w:t> </w:t>
      </w:r>
      <w:r>
        <w:rPr>
          <w:w w:val="105"/>
        </w:rPr>
        <w:t>a</w:t>
      </w:r>
      <w:r>
        <w:rPr>
          <w:spacing w:val="23"/>
          <w:w w:val="105"/>
        </w:rPr>
        <w:t> </w:t>
      </w:r>
      <w:r>
        <w:rPr>
          <w:w w:val="105"/>
        </w:rPr>
        <w:t>uma</w:t>
      </w:r>
      <w:r>
        <w:rPr>
          <w:spacing w:val="24"/>
          <w:w w:val="105"/>
        </w:rPr>
        <w:t> </w:t>
      </w:r>
      <w:r>
        <w:rPr>
          <w:w w:val="105"/>
        </w:rPr>
        <w:t>pessoa</w:t>
      </w:r>
      <w:r>
        <w:rPr>
          <w:spacing w:val="24"/>
          <w:w w:val="105"/>
        </w:rPr>
        <w:t> </w:t>
      </w:r>
      <w:r>
        <w:rPr>
          <w:w w:val="105"/>
        </w:rPr>
        <w:t>trans</w:t>
      </w:r>
      <w:r>
        <w:rPr>
          <w:spacing w:val="24"/>
          <w:w w:val="105"/>
        </w:rPr>
        <w:t> </w:t>
      </w:r>
      <w:r>
        <w:rPr>
          <w:w w:val="105"/>
        </w:rPr>
        <w:t>ou</w:t>
      </w:r>
      <w:r>
        <w:rPr>
          <w:spacing w:val="24"/>
          <w:w w:val="105"/>
        </w:rPr>
        <w:t> </w:t>
      </w:r>
      <w:r>
        <w:rPr>
          <w:color w:val="7F7F7F"/>
          <w:w w:val="105"/>
        </w:rPr>
        <w:t>‘neutra’</w:t>
      </w:r>
      <w:r>
        <w:rPr>
          <w:color w:val="7F7F7F"/>
          <w:spacing w:val="23"/>
          <w:w w:val="105"/>
        </w:rPr>
        <w:t> </w:t>
      </w:r>
      <w:r>
        <w:rPr>
          <w:w w:val="105"/>
        </w:rPr>
        <w:t>por</w:t>
      </w:r>
      <w:r>
        <w:rPr>
          <w:spacing w:val="24"/>
          <w:w w:val="105"/>
        </w:rPr>
        <w:t> </w:t>
      </w:r>
      <w:r>
        <w:rPr>
          <w:w w:val="105"/>
        </w:rPr>
        <w:t>um</w:t>
      </w:r>
      <w:r>
        <w:rPr>
          <w:spacing w:val="24"/>
          <w:w w:val="105"/>
        </w:rPr>
        <w:t> </w:t>
      </w:r>
      <w:r>
        <w:rPr>
          <w:w w:val="105"/>
        </w:rPr>
        <w:t>pronome</w:t>
      </w:r>
      <w:r>
        <w:rPr>
          <w:spacing w:val="24"/>
          <w:w w:val="105"/>
        </w:rPr>
        <w:t> </w:t>
      </w:r>
      <w:r>
        <w:rPr>
          <w:w w:val="105"/>
        </w:rPr>
        <w:t>ou</w:t>
      </w:r>
      <w:r>
        <w:rPr>
          <w:spacing w:val="24"/>
          <w:w w:val="105"/>
        </w:rPr>
        <w:t> </w:t>
      </w:r>
      <w:r>
        <w:rPr>
          <w:w w:val="105"/>
        </w:rPr>
        <w:t>prenome</w:t>
      </w:r>
      <w:r>
        <w:rPr>
          <w:spacing w:val="23"/>
          <w:w w:val="105"/>
        </w:rPr>
        <w:t> </w:t>
      </w:r>
      <w:r>
        <w:rPr>
          <w:spacing w:val="-5"/>
          <w:w w:val="105"/>
        </w:rPr>
        <w:t>de</w:t>
      </w:r>
    </w:p>
    <w:p>
      <w:pPr>
        <w:pStyle w:val="BodyText"/>
        <w:spacing w:line="252" w:lineRule="auto"/>
        <w:ind w:left="23" w:right="870"/>
        <w:jc w:val="both"/>
      </w:pPr>
      <w:r>
        <w:rPr>
          <w:w w:val="105"/>
        </w:rPr>
        <w:t>«</w:t>
      </w:r>
      <w:r>
        <w:rPr>
          <w:color w:val="7F7F7F"/>
          <w:w w:val="105"/>
        </w:rPr>
        <w:t>gênero</w:t>
      </w:r>
      <w:r>
        <w:rPr>
          <w:w w:val="105"/>
        </w:rPr>
        <w:t>»</w:t>
      </w:r>
      <w:r>
        <w:rPr>
          <w:spacing w:val="-13"/>
          <w:w w:val="105"/>
        </w:rPr>
        <w:t> </w:t>
      </w:r>
      <w:r>
        <w:rPr>
          <w:w w:val="105"/>
        </w:rPr>
        <w:t>errado.</w:t>
      </w:r>
      <w:r>
        <w:rPr>
          <w:spacing w:val="27"/>
          <w:w w:val="105"/>
        </w:rPr>
        <w:t> </w:t>
      </w:r>
      <w:r>
        <w:rPr>
          <w:w w:val="105"/>
        </w:rPr>
        <w:t>Ela</w:t>
      </w:r>
      <w:r>
        <w:rPr>
          <w:spacing w:val="-13"/>
          <w:w w:val="105"/>
        </w:rPr>
        <w:t> </w:t>
      </w:r>
      <w:r>
        <w:rPr>
          <w:w w:val="105"/>
        </w:rPr>
        <w:t>ocorre</w:t>
      </w:r>
      <w:r>
        <w:rPr>
          <w:spacing w:val="-13"/>
          <w:w w:val="105"/>
        </w:rPr>
        <w:t> </w:t>
      </w:r>
      <w:r>
        <w:rPr>
          <w:w w:val="105"/>
        </w:rPr>
        <w:t>também</w:t>
      </w:r>
      <w:r>
        <w:rPr>
          <w:spacing w:val="-13"/>
          <w:w w:val="105"/>
        </w:rPr>
        <w:t> </w:t>
      </w:r>
      <w:r>
        <w:rPr>
          <w:w w:val="105"/>
        </w:rPr>
        <w:t>ao</w:t>
      </w:r>
      <w:r>
        <w:rPr>
          <w:spacing w:val="-13"/>
          <w:w w:val="105"/>
        </w:rPr>
        <w:t> </w:t>
      </w:r>
      <w:r>
        <w:rPr>
          <w:w w:val="105"/>
        </w:rPr>
        <w:t>se</w:t>
      </w:r>
      <w:r>
        <w:rPr>
          <w:spacing w:val="-13"/>
          <w:w w:val="105"/>
        </w:rPr>
        <w:t> </w:t>
      </w:r>
      <w:r>
        <w:rPr>
          <w:w w:val="105"/>
        </w:rPr>
        <w:t>referir</w:t>
      </w:r>
      <w:r>
        <w:rPr>
          <w:spacing w:val="-13"/>
          <w:w w:val="105"/>
        </w:rPr>
        <w:t> </w:t>
      </w:r>
      <w:r>
        <w:rPr>
          <w:w w:val="105"/>
        </w:rPr>
        <w:t>a</w:t>
      </w:r>
      <w:r>
        <w:rPr>
          <w:spacing w:val="-13"/>
          <w:w w:val="105"/>
        </w:rPr>
        <w:t> </w:t>
      </w:r>
      <w:r>
        <w:rPr>
          <w:w w:val="105"/>
        </w:rPr>
        <w:t>uma</w:t>
      </w:r>
      <w:r>
        <w:rPr>
          <w:spacing w:val="-13"/>
          <w:w w:val="105"/>
        </w:rPr>
        <w:t> </w:t>
      </w:r>
      <w:r>
        <w:rPr>
          <w:w w:val="105"/>
        </w:rPr>
        <w:t>pessoa</w:t>
      </w:r>
      <w:r>
        <w:rPr>
          <w:spacing w:val="-13"/>
          <w:w w:val="105"/>
        </w:rPr>
        <w:t> </w:t>
      </w:r>
      <w:r>
        <w:rPr>
          <w:w w:val="105"/>
        </w:rPr>
        <w:t>cis</w:t>
      </w:r>
      <w:r>
        <w:rPr>
          <w:spacing w:val="-13"/>
          <w:w w:val="105"/>
        </w:rPr>
        <w:t> </w:t>
      </w:r>
      <w:r>
        <w:rPr>
          <w:w w:val="105"/>
        </w:rPr>
        <w:t>e</w:t>
      </w:r>
      <w:r>
        <w:rPr>
          <w:spacing w:val="-13"/>
          <w:w w:val="105"/>
        </w:rPr>
        <w:t> </w:t>
      </w:r>
      <w:r>
        <w:rPr>
          <w:w w:val="105"/>
        </w:rPr>
        <w:t>não-neutra</w:t>
      </w:r>
      <w:r>
        <w:rPr>
          <w:spacing w:val="-13"/>
          <w:w w:val="105"/>
        </w:rPr>
        <w:t> </w:t>
      </w:r>
      <w:r>
        <w:rPr>
          <w:w w:val="105"/>
        </w:rPr>
        <w:t>por</w:t>
      </w:r>
      <w:r>
        <w:rPr>
          <w:spacing w:val="-13"/>
          <w:w w:val="105"/>
        </w:rPr>
        <w:t> </w:t>
      </w:r>
      <w:r>
        <w:rPr>
          <w:w w:val="105"/>
        </w:rPr>
        <w:t>nomes de «</w:t>
      </w:r>
      <w:r>
        <w:rPr>
          <w:color w:val="7F7F7F"/>
          <w:w w:val="105"/>
        </w:rPr>
        <w:t>gêneros</w:t>
      </w:r>
      <w:r>
        <w:rPr>
          <w:w w:val="105"/>
        </w:rPr>
        <w:t>» jocosamente trocados, como se pode evidenciar com o diálogo abaixo.</w:t>
      </w:r>
    </w:p>
    <w:p>
      <w:pPr>
        <w:pStyle w:val="BodyText"/>
        <w:spacing w:before="8"/>
      </w:pPr>
    </w:p>
    <w:p>
      <w:pPr>
        <w:pStyle w:val="ListParagraph"/>
        <w:numPr>
          <w:ilvl w:val="3"/>
          <w:numId w:val="11"/>
        </w:numPr>
        <w:tabs>
          <w:tab w:pos="790" w:val="left" w:leader="none"/>
        </w:tabs>
        <w:spacing w:line="283" w:lineRule="auto" w:before="0" w:after="0"/>
        <w:ind w:left="790" w:right="873" w:hanging="651"/>
        <w:jc w:val="left"/>
        <w:rPr>
          <w:i/>
          <w:sz w:val="20"/>
        </w:rPr>
      </w:pPr>
      <w:r>
        <w:rPr>
          <w:rFonts w:ascii="Georgia" w:hAnsi="Georgia"/>
          <w:w w:val="105"/>
          <w:sz w:val="20"/>
        </w:rPr>
        <w:t>Membro 1:</w:t>
      </w:r>
      <w:r>
        <w:rPr>
          <w:rFonts w:ascii="Georgia" w:hAnsi="Georgia"/>
          <w:spacing w:val="35"/>
          <w:w w:val="105"/>
          <w:sz w:val="20"/>
        </w:rPr>
        <w:t> </w:t>
      </w:r>
      <w:r>
        <w:rPr>
          <w:i/>
          <w:color w:val="7F7F7F"/>
          <w:w w:val="105"/>
          <w:sz w:val="20"/>
        </w:rPr>
        <w:t>Meu</w:t>
      </w:r>
      <w:r>
        <w:rPr>
          <w:i/>
          <w:color w:val="7F7F7F"/>
          <w:w w:val="105"/>
          <w:sz w:val="20"/>
        </w:rPr>
        <w:t> pai</w:t>
      </w:r>
      <w:r>
        <w:rPr>
          <w:i/>
          <w:color w:val="7F7F7F"/>
          <w:w w:val="105"/>
          <w:sz w:val="20"/>
        </w:rPr>
        <w:t> tá</w:t>
      </w:r>
      <w:r>
        <w:rPr>
          <w:i/>
          <w:color w:val="7F7F7F"/>
          <w:w w:val="105"/>
          <w:sz w:val="20"/>
        </w:rPr>
        <w:t> assistindo</w:t>
      </w:r>
      <w:r>
        <w:rPr>
          <w:i/>
          <w:color w:val="7F7F7F"/>
          <w:w w:val="105"/>
          <w:sz w:val="20"/>
        </w:rPr>
        <w:t> vídeo</w:t>
      </w:r>
      <w:r>
        <w:rPr>
          <w:i/>
          <w:color w:val="7F7F7F"/>
          <w:w w:val="105"/>
          <w:sz w:val="20"/>
        </w:rPr>
        <w:t> da</w:t>
      </w:r>
      <w:r>
        <w:rPr>
          <w:i/>
          <w:color w:val="7F7F7F"/>
          <w:w w:val="105"/>
          <w:sz w:val="20"/>
        </w:rPr>
        <w:t> Nikole</w:t>
      </w:r>
      <w:r>
        <w:rPr>
          <w:i/>
          <w:color w:val="7F7F7F"/>
          <w:w w:val="105"/>
          <w:sz w:val="20"/>
        </w:rPr>
        <w:t> no</w:t>
      </w:r>
      <w:r>
        <w:rPr>
          <w:i/>
          <w:color w:val="7F7F7F"/>
          <w:w w:val="105"/>
          <w:sz w:val="20"/>
        </w:rPr>
        <w:t> Tiktok.</w:t>
      </w:r>
      <w:r>
        <w:rPr>
          <w:i/>
          <w:color w:val="7F7F7F"/>
          <w:spacing w:val="39"/>
          <w:w w:val="105"/>
          <w:sz w:val="20"/>
        </w:rPr>
        <w:t> </w:t>
      </w:r>
      <w:r>
        <w:rPr>
          <w:i/>
          <w:color w:val="7F7F7F"/>
          <w:w w:val="105"/>
          <w:sz w:val="20"/>
        </w:rPr>
        <w:t>Eu</w:t>
      </w:r>
      <w:r>
        <w:rPr>
          <w:i/>
          <w:color w:val="7F7F7F"/>
          <w:w w:val="105"/>
          <w:sz w:val="20"/>
        </w:rPr>
        <w:t> quero</w:t>
      </w:r>
      <w:r>
        <w:rPr>
          <w:i/>
          <w:color w:val="7F7F7F"/>
          <w:w w:val="105"/>
          <w:sz w:val="20"/>
        </w:rPr>
        <w:t> desviver</w:t>
      </w:r>
      <w:r>
        <w:rPr>
          <w:i/>
          <w:color w:val="7F7F7F"/>
          <w:w w:val="105"/>
          <w:sz w:val="20"/>
        </w:rPr>
        <w:t> toda</w:t>
      </w:r>
      <w:r>
        <w:rPr>
          <w:i/>
          <w:color w:val="7F7F7F"/>
          <w:w w:val="105"/>
          <w:sz w:val="20"/>
        </w:rPr>
        <w:t> vez</w:t>
      </w:r>
      <w:r>
        <w:rPr>
          <w:i/>
          <w:color w:val="7F7F7F"/>
          <w:w w:val="105"/>
          <w:sz w:val="20"/>
        </w:rPr>
        <w:t> [que] escuto</w:t>
      </w:r>
      <w:r>
        <w:rPr>
          <w:i/>
          <w:color w:val="7F7F7F"/>
          <w:spacing w:val="28"/>
          <w:w w:val="105"/>
          <w:sz w:val="20"/>
        </w:rPr>
        <w:t> </w:t>
      </w:r>
      <w:r>
        <w:rPr>
          <w:i/>
          <w:color w:val="7F7F7F"/>
          <w:w w:val="105"/>
          <w:sz w:val="20"/>
        </w:rPr>
        <w:t>essa</w:t>
      </w:r>
      <w:r>
        <w:rPr>
          <w:i/>
          <w:color w:val="7F7F7F"/>
          <w:spacing w:val="28"/>
          <w:w w:val="105"/>
          <w:sz w:val="20"/>
        </w:rPr>
        <w:t> </w:t>
      </w:r>
      <w:r>
        <w:rPr>
          <w:i/>
          <w:color w:val="7F7F7F"/>
          <w:w w:val="105"/>
          <w:sz w:val="20"/>
        </w:rPr>
        <w:t>merda,</w:t>
      </w:r>
      <w:r>
        <w:rPr>
          <w:i/>
          <w:color w:val="7F7F7F"/>
          <w:spacing w:val="28"/>
          <w:w w:val="105"/>
          <w:sz w:val="20"/>
        </w:rPr>
        <w:t> </w:t>
      </w:r>
      <w:r>
        <w:rPr>
          <w:i/>
          <w:color w:val="7F7F7F"/>
          <w:w w:val="105"/>
          <w:sz w:val="20"/>
        </w:rPr>
        <w:t>mas</w:t>
      </w:r>
      <w:r>
        <w:rPr>
          <w:i/>
          <w:color w:val="7F7F7F"/>
          <w:spacing w:val="28"/>
          <w:w w:val="105"/>
          <w:sz w:val="20"/>
        </w:rPr>
        <w:t> </w:t>
      </w:r>
      <w:r>
        <w:rPr>
          <w:i/>
          <w:color w:val="7F7F7F"/>
          <w:w w:val="105"/>
          <w:sz w:val="20"/>
        </w:rPr>
        <w:t>[não]</w:t>
      </w:r>
      <w:r>
        <w:rPr>
          <w:i/>
          <w:color w:val="7F7F7F"/>
          <w:spacing w:val="28"/>
          <w:w w:val="105"/>
          <w:sz w:val="20"/>
        </w:rPr>
        <w:t> </w:t>
      </w:r>
      <w:r>
        <w:rPr>
          <w:i/>
          <w:color w:val="7F7F7F"/>
          <w:w w:val="105"/>
          <w:sz w:val="20"/>
        </w:rPr>
        <w:t>me</w:t>
      </w:r>
      <w:r>
        <w:rPr>
          <w:i/>
          <w:color w:val="7F7F7F"/>
          <w:spacing w:val="28"/>
          <w:w w:val="105"/>
          <w:sz w:val="20"/>
        </w:rPr>
        <w:t> </w:t>
      </w:r>
      <w:r>
        <w:rPr>
          <w:i/>
          <w:color w:val="7F7F7F"/>
          <w:w w:val="105"/>
          <w:sz w:val="20"/>
        </w:rPr>
        <w:t>importo</w:t>
      </w:r>
      <w:r>
        <w:rPr>
          <w:i/>
          <w:color w:val="7F7F7F"/>
          <w:spacing w:val="28"/>
          <w:w w:val="105"/>
          <w:sz w:val="20"/>
        </w:rPr>
        <w:t> </w:t>
      </w:r>
      <w:r>
        <w:rPr>
          <w:i/>
          <w:color w:val="7F7F7F"/>
          <w:w w:val="105"/>
          <w:sz w:val="20"/>
        </w:rPr>
        <w:t>com</w:t>
      </w:r>
      <w:r>
        <w:rPr>
          <w:i/>
          <w:color w:val="7F7F7F"/>
          <w:spacing w:val="28"/>
          <w:w w:val="105"/>
          <w:sz w:val="20"/>
        </w:rPr>
        <w:t> </w:t>
      </w:r>
      <w:r>
        <w:rPr>
          <w:i/>
          <w:color w:val="7F7F7F"/>
          <w:w w:val="105"/>
          <w:sz w:val="20"/>
        </w:rPr>
        <w:t>meu</w:t>
      </w:r>
      <w:r>
        <w:rPr>
          <w:i/>
          <w:color w:val="7F7F7F"/>
          <w:spacing w:val="28"/>
          <w:w w:val="105"/>
          <w:sz w:val="20"/>
        </w:rPr>
        <w:t> </w:t>
      </w:r>
      <w:r>
        <w:rPr>
          <w:i/>
          <w:color w:val="7F7F7F"/>
          <w:w w:val="105"/>
          <w:sz w:val="20"/>
        </w:rPr>
        <w:t>pai</w:t>
      </w:r>
      <w:r>
        <w:rPr>
          <w:i/>
          <w:color w:val="7F7F7F"/>
          <w:spacing w:val="28"/>
          <w:w w:val="105"/>
          <w:sz w:val="20"/>
        </w:rPr>
        <w:t> </w:t>
      </w:r>
      <w:r>
        <w:rPr>
          <w:i/>
          <w:color w:val="7F7F7F"/>
          <w:w w:val="105"/>
          <w:sz w:val="20"/>
        </w:rPr>
        <w:t>o</w:t>
      </w:r>
      <w:r>
        <w:rPr>
          <w:i/>
          <w:color w:val="7F7F7F"/>
          <w:spacing w:val="28"/>
          <w:w w:val="105"/>
          <w:sz w:val="20"/>
        </w:rPr>
        <w:t> </w:t>
      </w:r>
      <w:r>
        <w:rPr>
          <w:i/>
          <w:color w:val="7F7F7F"/>
          <w:w w:val="105"/>
          <w:sz w:val="20"/>
        </w:rPr>
        <w:t>suficiente</w:t>
      </w:r>
      <w:r>
        <w:rPr>
          <w:i/>
          <w:color w:val="7F7F7F"/>
          <w:spacing w:val="28"/>
          <w:w w:val="105"/>
          <w:sz w:val="20"/>
        </w:rPr>
        <w:t> </w:t>
      </w:r>
      <w:r>
        <w:rPr>
          <w:i/>
          <w:color w:val="7F7F7F"/>
          <w:w w:val="105"/>
          <w:sz w:val="20"/>
        </w:rPr>
        <w:t>pra</w:t>
      </w:r>
      <w:r>
        <w:rPr>
          <w:i/>
          <w:color w:val="7F7F7F"/>
          <w:spacing w:val="28"/>
          <w:w w:val="105"/>
          <w:sz w:val="20"/>
        </w:rPr>
        <w:t> </w:t>
      </w:r>
      <w:r>
        <w:rPr>
          <w:i/>
          <w:color w:val="7F7F7F"/>
          <w:w w:val="105"/>
          <w:sz w:val="20"/>
        </w:rPr>
        <w:t>intervir.</w:t>
      </w:r>
    </w:p>
    <w:p>
      <w:pPr>
        <w:spacing w:before="18"/>
        <w:ind w:left="790" w:right="0" w:firstLine="0"/>
        <w:jc w:val="left"/>
        <w:rPr>
          <w:i/>
          <w:sz w:val="20"/>
        </w:rPr>
      </w:pPr>
      <w:r>
        <w:rPr>
          <w:rFonts w:ascii="Georgia" w:hAnsi="Georgia"/>
          <w:sz w:val="20"/>
        </w:rPr>
        <w:t>Membro</w:t>
      </w:r>
      <w:r>
        <w:rPr>
          <w:rFonts w:ascii="Georgia" w:hAnsi="Georgia"/>
          <w:spacing w:val="10"/>
          <w:sz w:val="20"/>
        </w:rPr>
        <w:t> </w:t>
      </w:r>
      <w:r>
        <w:rPr>
          <w:rFonts w:ascii="Georgia" w:hAnsi="Georgia"/>
          <w:sz w:val="20"/>
        </w:rPr>
        <w:t>2:</w:t>
      </w:r>
      <w:r>
        <w:rPr>
          <w:rFonts w:ascii="Georgia" w:hAnsi="Georgia"/>
          <w:spacing w:val="29"/>
          <w:sz w:val="20"/>
        </w:rPr>
        <w:t> </w:t>
      </w:r>
      <w:r>
        <w:rPr>
          <w:i/>
          <w:color w:val="7F7F7F"/>
          <w:sz w:val="20"/>
        </w:rPr>
        <w:t>Quem</w:t>
      </w:r>
      <w:r>
        <w:rPr>
          <w:i/>
          <w:color w:val="7F7F7F"/>
          <w:spacing w:val="13"/>
          <w:sz w:val="20"/>
        </w:rPr>
        <w:t> </w:t>
      </w:r>
      <w:r>
        <w:rPr>
          <w:i/>
          <w:color w:val="7F7F7F"/>
          <w:sz w:val="20"/>
        </w:rPr>
        <w:t>é</w:t>
      </w:r>
      <w:r>
        <w:rPr>
          <w:i/>
          <w:color w:val="7F7F7F"/>
          <w:spacing w:val="13"/>
          <w:sz w:val="20"/>
        </w:rPr>
        <w:t> </w:t>
      </w:r>
      <w:r>
        <w:rPr>
          <w:i/>
          <w:color w:val="7F7F7F"/>
          <w:spacing w:val="-2"/>
          <w:sz w:val="20"/>
        </w:rPr>
        <w:t>Nikole?</w:t>
      </w:r>
    </w:p>
    <w:p>
      <w:pPr>
        <w:spacing w:before="58"/>
        <w:ind w:left="790" w:right="0" w:firstLine="0"/>
        <w:jc w:val="left"/>
        <w:rPr>
          <w:i/>
          <w:sz w:val="20"/>
        </w:rPr>
      </w:pPr>
      <w:r>
        <w:rPr>
          <w:rFonts w:ascii="Georgia" w:hAnsi="Georgia"/>
          <w:w w:val="105"/>
          <w:sz w:val="20"/>
        </w:rPr>
        <w:t>Membro</w:t>
      </w:r>
      <w:r>
        <w:rPr>
          <w:rFonts w:ascii="Georgia" w:hAnsi="Georgia"/>
          <w:spacing w:val="-2"/>
          <w:w w:val="105"/>
          <w:sz w:val="20"/>
        </w:rPr>
        <w:t> </w:t>
      </w:r>
      <w:r>
        <w:rPr>
          <w:rFonts w:ascii="Georgia" w:hAnsi="Georgia"/>
          <w:w w:val="105"/>
          <w:sz w:val="20"/>
        </w:rPr>
        <w:t>3:</w:t>
      </w:r>
      <w:r>
        <w:rPr>
          <w:rFonts w:ascii="Georgia" w:hAnsi="Georgia"/>
          <w:spacing w:val="14"/>
          <w:w w:val="105"/>
          <w:sz w:val="20"/>
        </w:rPr>
        <w:t> </w:t>
      </w:r>
      <w:r>
        <w:rPr>
          <w:i/>
          <w:color w:val="7F7F7F"/>
          <w:w w:val="105"/>
          <w:sz w:val="20"/>
        </w:rPr>
        <w:t>É o nome de palhaço</w:t>
      </w:r>
      <w:r>
        <w:rPr>
          <w:i/>
          <w:color w:val="7F7F7F"/>
          <w:spacing w:val="-1"/>
          <w:w w:val="105"/>
          <w:sz w:val="20"/>
        </w:rPr>
        <w:t> </w:t>
      </w:r>
      <w:r>
        <w:rPr>
          <w:i/>
          <w:color w:val="7F7F7F"/>
          <w:w w:val="105"/>
          <w:sz w:val="20"/>
        </w:rPr>
        <w:t>do Nikolas Ferreira quando ele se </w:t>
      </w:r>
      <w:r>
        <w:rPr>
          <w:i/>
          <w:color w:val="7F7F7F"/>
          <w:spacing w:val="-2"/>
          <w:w w:val="105"/>
          <w:sz w:val="20"/>
        </w:rPr>
        <w:t>apresenta.</w:t>
      </w:r>
    </w:p>
    <w:p>
      <w:pPr>
        <w:spacing w:before="59"/>
        <w:ind w:left="790" w:right="0" w:firstLine="0"/>
        <w:jc w:val="left"/>
        <w:rPr>
          <w:i/>
          <w:sz w:val="20"/>
        </w:rPr>
      </w:pPr>
      <w:r>
        <w:rPr>
          <w:rFonts w:ascii="Georgia" w:hAnsi="Georgia"/>
          <w:sz w:val="20"/>
        </w:rPr>
        <w:t>Membro</w:t>
      </w:r>
      <w:r>
        <w:rPr>
          <w:rFonts w:ascii="Georgia" w:hAnsi="Georgia"/>
          <w:spacing w:val="16"/>
          <w:sz w:val="20"/>
        </w:rPr>
        <w:t> </w:t>
      </w:r>
      <w:r>
        <w:rPr>
          <w:rFonts w:ascii="Georgia" w:hAnsi="Georgia"/>
          <w:sz w:val="20"/>
        </w:rPr>
        <w:t>4:</w:t>
      </w:r>
      <w:r>
        <w:rPr>
          <w:rFonts w:ascii="Georgia" w:hAnsi="Georgia"/>
          <w:spacing w:val="38"/>
          <w:sz w:val="20"/>
        </w:rPr>
        <w:t> </w:t>
      </w:r>
      <w:r>
        <w:rPr>
          <w:i/>
          <w:color w:val="7F7F7F"/>
          <w:sz w:val="20"/>
        </w:rPr>
        <w:t>Cê</w:t>
      </w:r>
      <w:r>
        <w:rPr>
          <w:i/>
          <w:color w:val="7F7F7F"/>
          <w:spacing w:val="19"/>
          <w:sz w:val="20"/>
        </w:rPr>
        <w:t> </w:t>
      </w:r>
      <w:r>
        <w:rPr>
          <w:i/>
          <w:color w:val="7F7F7F"/>
          <w:sz w:val="20"/>
        </w:rPr>
        <w:t>tá</w:t>
      </w:r>
      <w:r>
        <w:rPr>
          <w:i/>
          <w:color w:val="7F7F7F"/>
          <w:spacing w:val="19"/>
          <w:sz w:val="20"/>
        </w:rPr>
        <w:t> </w:t>
      </w:r>
      <w:r>
        <w:rPr>
          <w:i/>
          <w:color w:val="7F7F7F"/>
          <w:sz w:val="20"/>
        </w:rPr>
        <w:t>sendo</w:t>
      </w:r>
      <w:r>
        <w:rPr>
          <w:i/>
          <w:color w:val="7F7F7F"/>
          <w:spacing w:val="19"/>
          <w:sz w:val="20"/>
        </w:rPr>
        <w:t> </w:t>
      </w:r>
      <w:r>
        <w:rPr>
          <w:i/>
          <w:color w:val="7F7F7F"/>
          <w:sz w:val="20"/>
        </w:rPr>
        <w:t>transfóbico,</w:t>
      </w:r>
      <w:r>
        <w:rPr>
          <w:i/>
          <w:color w:val="7F7F7F"/>
          <w:spacing w:val="19"/>
          <w:sz w:val="20"/>
        </w:rPr>
        <w:t> </w:t>
      </w:r>
      <w:r>
        <w:rPr>
          <w:i/>
          <w:color w:val="7F7F7F"/>
          <w:spacing w:val="-2"/>
          <w:sz w:val="20"/>
        </w:rPr>
        <w:t>parça.</w:t>
      </w:r>
    </w:p>
    <w:p>
      <w:pPr>
        <w:spacing w:before="58"/>
        <w:ind w:left="790" w:right="0" w:firstLine="0"/>
        <w:jc w:val="left"/>
        <w:rPr>
          <w:i/>
          <w:sz w:val="20"/>
        </w:rPr>
      </w:pPr>
      <w:r>
        <w:rPr>
          <w:rFonts w:ascii="Georgia" w:hAnsi="Georgia"/>
          <w:w w:val="105"/>
          <w:sz w:val="20"/>
        </w:rPr>
        <w:t>Membro</w:t>
      </w:r>
      <w:r>
        <w:rPr>
          <w:rFonts w:ascii="Georgia" w:hAnsi="Georgia"/>
          <w:spacing w:val="2"/>
          <w:w w:val="105"/>
          <w:sz w:val="20"/>
        </w:rPr>
        <w:t> </w:t>
      </w:r>
      <w:r>
        <w:rPr>
          <w:rFonts w:ascii="Georgia" w:hAnsi="Georgia"/>
          <w:w w:val="105"/>
          <w:sz w:val="20"/>
        </w:rPr>
        <w:t>3:</w:t>
      </w:r>
      <w:r>
        <w:rPr>
          <w:rFonts w:ascii="Georgia" w:hAnsi="Georgia"/>
          <w:spacing w:val="20"/>
          <w:w w:val="105"/>
          <w:sz w:val="20"/>
        </w:rPr>
        <w:t> </w:t>
      </w:r>
      <w:r>
        <w:rPr>
          <w:i/>
          <w:color w:val="7F7F7F"/>
          <w:w w:val="105"/>
          <w:sz w:val="20"/>
        </w:rPr>
        <w:t>Poxa,</w:t>
      </w:r>
      <w:r>
        <w:rPr>
          <w:i/>
          <w:color w:val="7F7F7F"/>
          <w:spacing w:val="5"/>
          <w:w w:val="105"/>
          <w:sz w:val="20"/>
        </w:rPr>
        <w:t> </w:t>
      </w:r>
      <w:r>
        <w:rPr>
          <w:i/>
          <w:color w:val="7F7F7F"/>
          <w:w w:val="105"/>
          <w:sz w:val="20"/>
        </w:rPr>
        <w:t>eu</w:t>
      </w:r>
      <w:r>
        <w:rPr>
          <w:i/>
          <w:color w:val="7F7F7F"/>
          <w:spacing w:val="5"/>
          <w:w w:val="105"/>
          <w:sz w:val="20"/>
        </w:rPr>
        <w:t> </w:t>
      </w:r>
      <w:r>
        <w:rPr>
          <w:i/>
          <w:color w:val="7F7F7F"/>
          <w:w w:val="105"/>
          <w:sz w:val="20"/>
        </w:rPr>
        <w:t>não</w:t>
      </w:r>
      <w:r>
        <w:rPr>
          <w:i/>
          <w:color w:val="7F7F7F"/>
          <w:spacing w:val="4"/>
          <w:w w:val="105"/>
          <w:sz w:val="20"/>
        </w:rPr>
        <w:t> </w:t>
      </w:r>
      <w:r>
        <w:rPr>
          <w:i/>
          <w:color w:val="7F7F7F"/>
          <w:w w:val="105"/>
          <w:sz w:val="20"/>
        </w:rPr>
        <w:t>enxerguei</w:t>
      </w:r>
      <w:r>
        <w:rPr>
          <w:i/>
          <w:color w:val="7F7F7F"/>
          <w:spacing w:val="5"/>
          <w:w w:val="105"/>
          <w:sz w:val="20"/>
        </w:rPr>
        <w:t> </w:t>
      </w:r>
      <w:r>
        <w:rPr>
          <w:i/>
          <w:color w:val="7F7F7F"/>
          <w:w w:val="105"/>
          <w:sz w:val="20"/>
        </w:rPr>
        <w:t>dessa</w:t>
      </w:r>
      <w:r>
        <w:rPr>
          <w:i/>
          <w:color w:val="7F7F7F"/>
          <w:spacing w:val="5"/>
          <w:w w:val="105"/>
          <w:sz w:val="20"/>
        </w:rPr>
        <w:t> </w:t>
      </w:r>
      <w:r>
        <w:rPr>
          <w:i/>
          <w:color w:val="7F7F7F"/>
          <w:w w:val="105"/>
          <w:sz w:val="20"/>
        </w:rPr>
        <w:t>forma.</w:t>
      </w:r>
      <w:r>
        <w:rPr>
          <w:i/>
          <w:color w:val="7F7F7F"/>
          <w:spacing w:val="20"/>
          <w:w w:val="105"/>
          <w:sz w:val="20"/>
        </w:rPr>
        <w:t> </w:t>
      </w:r>
      <w:r>
        <w:rPr>
          <w:i/>
          <w:color w:val="7F7F7F"/>
          <w:w w:val="105"/>
          <w:sz w:val="20"/>
        </w:rPr>
        <w:t>Pode</w:t>
      </w:r>
      <w:r>
        <w:rPr>
          <w:i/>
          <w:color w:val="7F7F7F"/>
          <w:spacing w:val="5"/>
          <w:w w:val="105"/>
          <w:sz w:val="20"/>
        </w:rPr>
        <w:t> </w:t>
      </w:r>
      <w:r>
        <w:rPr>
          <w:i/>
          <w:color w:val="7F7F7F"/>
          <w:w w:val="105"/>
          <w:sz w:val="20"/>
        </w:rPr>
        <w:t>me</w:t>
      </w:r>
      <w:r>
        <w:rPr>
          <w:i/>
          <w:color w:val="7F7F7F"/>
          <w:spacing w:val="5"/>
          <w:w w:val="105"/>
          <w:sz w:val="20"/>
        </w:rPr>
        <w:t> </w:t>
      </w:r>
      <w:r>
        <w:rPr>
          <w:i/>
          <w:color w:val="7F7F7F"/>
          <w:spacing w:val="-2"/>
          <w:w w:val="105"/>
          <w:sz w:val="20"/>
        </w:rPr>
        <w:t>explicar?</w:t>
      </w:r>
    </w:p>
    <w:p>
      <w:pPr>
        <w:spacing w:line="300" w:lineRule="auto" w:before="58"/>
        <w:ind w:left="790" w:right="872" w:firstLine="0"/>
        <w:jc w:val="both"/>
        <w:rPr>
          <w:i/>
          <w:sz w:val="20"/>
        </w:rPr>
      </w:pPr>
      <w:r>
        <w:rPr>
          <w:rFonts w:ascii="Georgia" w:hAnsi="Georgia"/>
          <w:w w:val="105"/>
          <w:sz w:val="20"/>
        </w:rPr>
        <w:t>Membro</w:t>
      </w:r>
      <w:r>
        <w:rPr>
          <w:rFonts w:ascii="Georgia" w:hAnsi="Georgia"/>
          <w:w w:val="105"/>
          <w:sz w:val="20"/>
        </w:rPr>
        <w:t> 4:</w:t>
      </w:r>
      <w:r>
        <w:rPr>
          <w:rFonts w:ascii="Georgia" w:hAnsi="Georgia"/>
          <w:spacing w:val="40"/>
          <w:w w:val="105"/>
          <w:sz w:val="20"/>
        </w:rPr>
        <w:t> </w:t>
      </w:r>
      <w:r>
        <w:rPr>
          <w:i/>
          <w:color w:val="7F7F7F"/>
          <w:w w:val="105"/>
          <w:sz w:val="20"/>
        </w:rPr>
        <w:t>Ele</w:t>
      </w:r>
      <w:r>
        <w:rPr>
          <w:i/>
          <w:color w:val="7F7F7F"/>
          <w:w w:val="105"/>
          <w:sz w:val="20"/>
        </w:rPr>
        <w:t> usou</w:t>
      </w:r>
      <w:r>
        <w:rPr>
          <w:i/>
          <w:color w:val="7F7F7F"/>
          <w:w w:val="105"/>
          <w:sz w:val="20"/>
        </w:rPr>
        <w:t> uma</w:t>
      </w:r>
      <w:r>
        <w:rPr>
          <w:i/>
          <w:color w:val="7F7F7F"/>
          <w:w w:val="105"/>
          <w:sz w:val="20"/>
        </w:rPr>
        <w:t> peruca</w:t>
      </w:r>
      <w:r>
        <w:rPr>
          <w:i/>
          <w:color w:val="7F7F7F"/>
          <w:w w:val="105"/>
          <w:sz w:val="20"/>
        </w:rPr>
        <w:t> e</w:t>
      </w:r>
      <w:r>
        <w:rPr>
          <w:i/>
          <w:color w:val="7F7F7F"/>
          <w:w w:val="105"/>
          <w:sz w:val="20"/>
        </w:rPr>
        <w:t> disse</w:t>
      </w:r>
      <w:r>
        <w:rPr>
          <w:i/>
          <w:color w:val="7F7F7F"/>
          <w:w w:val="105"/>
          <w:sz w:val="20"/>
        </w:rPr>
        <w:t> que</w:t>
      </w:r>
      <w:r>
        <w:rPr>
          <w:i/>
          <w:color w:val="7F7F7F"/>
          <w:w w:val="105"/>
          <w:sz w:val="20"/>
        </w:rPr>
        <w:t> se</w:t>
      </w:r>
      <w:r>
        <w:rPr>
          <w:i/>
          <w:color w:val="7F7F7F"/>
          <w:w w:val="105"/>
          <w:sz w:val="20"/>
        </w:rPr>
        <w:t> chamava</w:t>
      </w:r>
      <w:r>
        <w:rPr>
          <w:i/>
          <w:color w:val="7F7F7F"/>
          <w:w w:val="105"/>
          <w:sz w:val="20"/>
        </w:rPr>
        <w:t> Nikole</w:t>
      </w:r>
      <w:r>
        <w:rPr>
          <w:i/>
          <w:color w:val="7F7F7F"/>
          <w:w w:val="105"/>
          <w:sz w:val="20"/>
        </w:rPr>
        <w:t> como</w:t>
      </w:r>
      <w:r>
        <w:rPr>
          <w:i/>
          <w:color w:val="7F7F7F"/>
          <w:w w:val="105"/>
          <w:sz w:val="20"/>
        </w:rPr>
        <w:t> forma</w:t>
      </w:r>
      <w:r>
        <w:rPr>
          <w:i/>
          <w:color w:val="7F7F7F"/>
          <w:w w:val="105"/>
          <w:sz w:val="20"/>
        </w:rPr>
        <w:t> de</w:t>
      </w:r>
      <w:r>
        <w:rPr>
          <w:i/>
          <w:color w:val="7F7F7F"/>
          <w:w w:val="105"/>
          <w:sz w:val="20"/>
        </w:rPr>
        <w:t> invalidar</w:t>
      </w:r>
      <w:r>
        <w:rPr>
          <w:i/>
          <w:color w:val="7F7F7F"/>
          <w:w w:val="105"/>
          <w:sz w:val="20"/>
        </w:rPr>
        <w:t> a existência</w:t>
      </w:r>
      <w:r>
        <w:rPr>
          <w:i/>
          <w:color w:val="7F7F7F"/>
          <w:spacing w:val="24"/>
          <w:w w:val="105"/>
          <w:sz w:val="20"/>
        </w:rPr>
        <w:t> </w:t>
      </w:r>
      <w:r>
        <w:rPr>
          <w:i/>
          <w:color w:val="7F7F7F"/>
          <w:w w:val="105"/>
          <w:sz w:val="20"/>
        </w:rPr>
        <w:t>de</w:t>
      </w:r>
      <w:r>
        <w:rPr>
          <w:i/>
          <w:color w:val="7F7F7F"/>
          <w:spacing w:val="24"/>
          <w:w w:val="105"/>
          <w:sz w:val="20"/>
        </w:rPr>
        <w:t> </w:t>
      </w:r>
      <w:r>
        <w:rPr>
          <w:i/>
          <w:color w:val="7F7F7F"/>
          <w:w w:val="105"/>
          <w:sz w:val="20"/>
        </w:rPr>
        <w:t>mulheres</w:t>
      </w:r>
      <w:r>
        <w:rPr>
          <w:i/>
          <w:color w:val="7F7F7F"/>
          <w:spacing w:val="24"/>
          <w:w w:val="105"/>
          <w:sz w:val="20"/>
        </w:rPr>
        <w:t> </w:t>
      </w:r>
      <w:r>
        <w:rPr>
          <w:i/>
          <w:color w:val="7F7F7F"/>
          <w:w w:val="105"/>
          <w:sz w:val="20"/>
        </w:rPr>
        <w:t>trans.</w:t>
      </w:r>
      <w:r>
        <w:rPr>
          <w:i/>
          <w:color w:val="7F7F7F"/>
          <w:spacing w:val="40"/>
          <w:w w:val="105"/>
          <w:sz w:val="20"/>
        </w:rPr>
        <w:t> </w:t>
      </w:r>
      <w:r>
        <w:rPr>
          <w:i/>
          <w:color w:val="7F7F7F"/>
          <w:w w:val="105"/>
          <w:sz w:val="20"/>
        </w:rPr>
        <w:t>Qual</w:t>
      </w:r>
      <w:r>
        <w:rPr>
          <w:i/>
          <w:color w:val="7F7F7F"/>
          <w:spacing w:val="25"/>
          <w:w w:val="105"/>
          <w:sz w:val="20"/>
        </w:rPr>
        <w:t> </w:t>
      </w:r>
      <w:r>
        <w:rPr>
          <w:i/>
          <w:color w:val="7F7F7F"/>
          <w:w w:val="105"/>
          <w:sz w:val="20"/>
        </w:rPr>
        <w:t>o</w:t>
      </w:r>
      <w:r>
        <w:rPr>
          <w:i/>
          <w:color w:val="7F7F7F"/>
          <w:spacing w:val="24"/>
          <w:w w:val="105"/>
          <w:sz w:val="20"/>
        </w:rPr>
        <w:t> </w:t>
      </w:r>
      <w:r>
        <w:rPr>
          <w:i/>
          <w:color w:val="7F7F7F"/>
          <w:w w:val="105"/>
          <w:sz w:val="20"/>
        </w:rPr>
        <w:t>ponto</w:t>
      </w:r>
      <w:r>
        <w:rPr>
          <w:i/>
          <w:color w:val="7F7F7F"/>
          <w:spacing w:val="24"/>
          <w:w w:val="105"/>
          <w:sz w:val="20"/>
        </w:rPr>
        <w:t> </w:t>
      </w:r>
      <w:r>
        <w:rPr>
          <w:i/>
          <w:color w:val="7F7F7F"/>
          <w:w w:val="105"/>
          <w:sz w:val="20"/>
        </w:rPr>
        <w:t>em</w:t>
      </w:r>
      <w:r>
        <w:rPr>
          <w:i/>
          <w:color w:val="7F7F7F"/>
          <w:spacing w:val="24"/>
          <w:w w:val="105"/>
          <w:sz w:val="20"/>
        </w:rPr>
        <w:t> </w:t>
      </w:r>
      <w:r>
        <w:rPr>
          <w:i/>
          <w:color w:val="7F7F7F"/>
          <w:w w:val="105"/>
          <w:sz w:val="20"/>
        </w:rPr>
        <w:t>utilizar</w:t>
      </w:r>
      <w:r>
        <w:rPr>
          <w:i/>
          <w:color w:val="7F7F7F"/>
          <w:spacing w:val="24"/>
          <w:w w:val="105"/>
          <w:sz w:val="20"/>
        </w:rPr>
        <w:t> </w:t>
      </w:r>
      <w:r>
        <w:rPr>
          <w:i/>
          <w:color w:val="7F7F7F"/>
          <w:w w:val="105"/>
          <w:sz w:val="20"/>
        </w:rPr>
        <w:t>o</w:t>
      </w:r>
      <w:r>
        <w:rPr>
          <w:i/>
          <w:color w:val="7F7F7F"/>
          <w:spacing w:val="24"/>
          <w:w w:val="105"/>
          <w:sz w:val="20"/>
        </w:rPr>
        <w:t> </w:t>
      </w:r>
      <w:r>
        <w:rPr>
          <w:i/>
          <w:color w:val="7F7F7F"/>
          <w:w w:val="105"/>
          <w:sz w:val="20"/>
        </w:rPr>
        <w:t>termo</w:t>
      </w:r>
      <w:r>
        <w:rPr>
          <w:i/>
          <w:color w:val="7F7F7F"/>
          <w:spacing w:val="24"/>
          <w:w w:val="105"/>
          <w:sz w:val="20"/>
        </w:rPr>
        <w:t> </w:t>
      </w:r>
      <w:r>
        <w:rPr>
          <w:i/>
          <w:color w:val="7F7F7F"/>
          <w:w w:val="105"/>
          <w:sz w:val="20"/>
        </w:rPr>
        <w:t>que</w:t>
      </w:r>
      <w:r>
        <w:rPr>
          <w:i/>
          <w:color w:val="7F7F7F"/>
          <w:spacing w:val="24"/>
          <w:w w:val="105"/>
          <w:sz w:val="20"/>
        </w:rPr>
        <w:t> </w:t>
      </w:r>
      <w:r>
        <w:rPr>
          <w:i/>
          <w:color w:val="7F7F7F"/>
          <w:w w:val="105"/>
          <w:sz w:val="20"/>
        </w:rPr>
        <w:t>ele</w:t>
      </w:r>
      <w:r>
        <w:rPr>
          <w:i/>
          <w:color w:val="7F7F7F"/>
          <w:spacing w:val="24"/>
          <w:w w:val="105"/>
          <w:sz w:val="20"/>
        </w:rPr>
        <w:t> </w:t>
      </w:r>
      <w:r>
        <w:rPr>
          <w:i/>
          <w:color w:val="7F7F7F"/>
          <w:w w:val="105"/>
          <w:sz w:val="20"/>
        </w:rPr>
        <w:t>cunhou</w:t>
      </w:r>
      <w:r>
        <w:rPr>
          <w:i/>
          <w:color w:val="7F7F7F"/>
          <w:spacing w:val="24"/>
          <w:w w:val="105"/>
          <w:sz w:val="20"/>
        </w:rPr>
        <w:t> </w:t>
      </w:r>
      <w:r>
        <w:rPr>
          <w:i/>
          <w:color w:val="7F7F7F"/>
          <w:w w:val="105"/>
          <w:sz w:val="20"/>
        </w:rPr>
        <w:t>como</w:t>
      </w:r>
      <w:r>
        <w:rPr>
          <w:i/>
          <w:color w:val="7F7F7F"/>
          <w:spacing w:val="24"/>
          <w:w w:val="105"/>
          <w:sz w:val="20"/>
        </w:rPr>
        <w:t> </w:t>
      </w:r>
      <w:r>
        <w:rPr>
          <w:i/>
          <w:color w:val="7F7F7F"/>
          <w:w w:val="105"/>
          <w:sz w:val="20"/>
        </w:rPr>
        <w:t>chacota pra ridicularizar pessoas que são constantemente invalidadas?</w:t>
      </w:r>
    </w:p>
    <w:p>
      <w:pPr>
        <w:spacing w:before="7"/>
        <w:ind w:left="790" w:right="0" w:firstLine="0"/>
        <w:jc w:val="both"/>
        <w:rPr>
          <w:rFonts w:ascii="Georgia" w:hAnsi="Georgia"/>
          <w:sz w:val="20"/>
        </w:rPr>
      </w:pPr>
      <w:r>
        <w:rPr>
          <w:rFonts w:ascii="Georgia" w:hAnsi="Georgia"/>
          <w:sz w:val="20"/>
        </w:rPr>
        <w:t>Fórum</w:t>
      </w:r>
      <w:r>
        <w:rPr>
          <w:rFonts w:ascii="Georgia" w:hAnsi="Georgia"/>
          <w:spacing w:val="-3"/>
          <w:sz w:val="20"/>
        </w:rPr>
        <w:t> </w:t>
      </w:r>
      <w:r>
        <w:rPr>
          <w:rFonts w:ascii="Georgia" w:hAnsi="Georgia"/>
          <w:sz w:val="20"/>
        </w:rPr>
        <w:t>da</w:t>
      </w:r>
      <w:r>
        <w:rPr>
          <w:rFonts w:ascii="Georgia" w:hAnsi="Georgia"/>
          <w:spacing w:val="-3"/>
          <w:sz w:val="20"/>
        </w:rPr>
        <w:t> </w:t>
      </w:r>
      <w:r>
        <w:rPr>
          <w:rFonts w:ascii="Georgia" w:hAnsi="Georgia"/>
          <w:sz w:val="20"/>
        </w:rPr>
        <w:t>Soberana,</w:t>
      </w:r>
      <w:r>
        <w:rPr>
          <w:rFonts w:ascii="Georgia" w:hAnsi="Georgia"/>
          <w:spacing w:val="-2"/>
          <w:sz w:val="20"/>
        </w:rPr>
        <w:t> 26.10.2023</w:t>
      </w:r>
    </w:p>
    <w:p>
      <w:pPr>
        <w:pStyle w:val="BodyText"/>
        <w:rPr>
          <w:rFonts w:ascii="Georgia"/>
          <w:sz w:val="20"/>
        </w:rPr>
      </w:pPr>
    </w:p>
    <w:p>
      <w:pPr>
        <w:pStyle w:val="BodyText"/>
        <w:spacing w:before="38"/>
        <w:rPr>
          <w:rFonts w:ascii="Georgia"/>
          <w:sz w:val="20"/>
        </w:rPr>
      </w:pPr>
    </w:p>
    <w:p>
      <w:pPr>
        <w:pStyle w:val="Heading3"/>
        <w:numPr>
          <w:ilvl w:val="2"/>
          <w:numId w:val="10"/>
        </w:numPr>
        <w:tabs>
          <w:tab w:pos="986" w:val="left" w:leader="none"/>
        </w:tabs>
        <w:spacing w:line="240" w:lineRule="auto" w:before="0" w:after="0"/>
        <w:ind w:left="986" w:right="0" w:hanging="963"/>
        <w:jc w:val="left"/>
      </w:pPr>
      <w:bookmarkStart w:name="Subversão e Disciplina" w:id="94"/>
      <w:bookmarkEnd w:id="94"/>
      <w:r>
        <w:rPr>
          <w:b w:val="0"/>
        </w:rPr>
      </w:r>
      <w:bookmarkStart w:name="_bookmark67" w:id="95"/>
      <w:bookmarkEnd w:id="95"/>
      <w:r>
        <w:rPr>
          <w:b w:val="0"/>
        </w:rPr>
      </w:r>
      <w:r>
        <w:rPr>
          <w:w w:val="105"/>
        </w:rPr>
        <w:t>Subversão</w:t>
      </w:r>
      <w:r>
        <w:rPr>
          <w:spacing w:val="16"/>
          <w:w w:val="105"/>
        </w:rPr>
        <w:t> </w:t>
      </w:r>
      <w:r>
        <w:rPr>
          <w:w w:val="105"/>
        </w:rPr>
        <w:t>e</w:t>
      </w:r>
      <w:r>
        <w:rPr>
          <w:spacing w:val="16"/>
          <w:w w:val="105"/>
        </w:rPr>
        <w:t> </w:t>
      </w:r>
      <w:r>
        <w:rPr>
          <w:spacing w:val="-2"/>
          <w:w w:val="105"/>
        </w:rPr>
        <w:t>Disciplina</w:t>
      </w:r>
    </w:p>
    <w:p>
      <w:pPr>
        <w:pStyle w:val="BodyText"/>
        <w:spacing w:line="252" w:lineRule="auto" w:before="193"/>
        <w:ind w:left="23" w:right="868"/>
        <w:jc w:val="both"/>
      </w:pPr>
      <w:r>
        <w:rPr/>
        <w:t>A</w:t>
      </w:r>
      <w:r>
        <w:rPr>
          <w:spacing w:val="14"/>
        </w:rPr>
        <w:t> </w:t>
      </w:r>
      <w:r>
        <w:rPr/>
        <w:t>norma</w:t>
      </w:r>
      <w:r>
        <w:rPr>
          <w:spacing w:val="14"/>
        </w:rPr>
        <w:t> </w:t>
      </w:r>
      <w:r>
        <w:rPr/>
        <w:t>da</w:t>
      </w:r>
      <w:r>
        <w:rPr>
          <w:spacing w:val="14"/>
        </w:rPr>
        <w:t> </w:t>
      </w:r>
      <w:r>
        <w:rPr/>
        <w:t>fala</w:t>
      </w:r>
      <w:r>
        <w:rPr>
          <w:spacing w:val="14"/>
        </w:rPr>
        <w:t> </w:t>
      </w:r>
      <w:r>
        <w:rPr/>
        <w:t>e</w:t>
      </w:r>
      <w:r>
        <w:rPr>
          <w:spacing w:val="14"/>
        </w:rPr>
        <w:t> </w:t>
      </w:r>
      <w:r>
        <w:rPr/>
        <w:t>da</w:t>
      </w:r>
      <w:r>
        <w:rPr>
          <w:spacing w:val="14"/>
        </w:rPr>
        <w:t> </w:t>
      </w:r>
      <w:r>
        <w:rPr/>
        <w:t>escrita</w:t>
      </w:r>
      <w:r>
        <w:rPr>
          <w:spacing w:val="14"/>
        </w:rPr>
        <w:t> </w:t>
      </w:r>
      <w:r>
        <w:rPr/>
        <w:t>consiste</w:t>
      </w:r>
      <w:r>
        <w:rPr>
          <w:spacing w:val="14"/>
        </w:rPr>
        <w:t> </w:t>
      </w:r>
      <w:r>
        <w:rPr/>
        <w:t>sobretudo</w:t>
      </w:r>
      <w:r>
        <w:rPr>
          <w:spacing w:val="14"/>
        </w:rPr>
        <w:t> </w:t>
      </w:r>
      <w:r>
        <w:rPr/>
        <w:t>nos</w:t>
      </w:r>
      <w:r>
        <w:rPr>
          <w:spacing w:val="14"/>
        </w:rPr>
        <w:t> </w:t>
      </w:r>
      <w:r>
        <w:rPr/>
        <w:t>modos</w:t>
      </w:r>
      <w:r>
        <w:rPr>
          <w:spacing w:val="14"/>
        </w:rPr>
        <w:t> </w:t>
      </w:r>
      <w:r>
        <w:rPr/>
        <w:t>tidos</w:t>
      </w:r>
      <w:r>
        <w:rPr>
          <w:spacing w:val="14"/>
        </w:rPr>
        <w:t> </w:t>
      </w:r>
      <w:r>
        <w:rPr/>
        <w:t>como</w:t>
      </w:r>
      <w:r>
        <w:rPr>
          <w:spacing w:val="14"/>
        </w:rPr>
        <w:t> </w:t>
      </w:r>
      <w:r>
        <w:rPr/>
        <w:t>normais</w:t>
      </w:r>
      <w:r>
        <w:rPr>
          <w:spacing w:val="14"/>
        </w:rPr>
        <w:t> </w:t>
      </w:r>
      <w:r>
        <w:rPr/>
        <w:t>de</w:t>
      </w:r>
      <w:r>
        <w:rPr>
          <w:spacing w:val="14"/>
        </w:rPr>
        <w:t> </w:t>
      </w:r>
      <w:r>
        <w:rPr/>
        <w:t>construir a experiência por palavras e os modos tidos como normais de interagir com outras pessoas</w:t>
      </w:r>
      <w:r>
        <w:rPr>
          <w:spacing w:val="80"/>
        </w:rPr>
        <w:t> </w:t>
      </w:r>
      <w:r>
        <w:rPr/>
        <w:t>em um território em um tempo (note que aqui </w:t>
      </w:r>
      <w:r>
        <w:rPr>
          <w:color w:val="7F7F7F"/>
        </w:rPr>
        <w:t>‘normal’ </w:t>
      </w:r>
      <w:r>
        <w:rPr/>
        <w:t>se opõe a </w:t>
      </w:r>
      <w:r>
        <w:rPr>
          <w:color w:val="7F7F7F"/>
        </w:rPr>
        <w:t>‘desviante’</w:t>
      </w:r>
      <w:r>
        <w:rPr/>
        <w:t>).</w:t>
      </w:r>
      <w:r>
        <w:rPr>
          <w:spacing w:val="40"/>
        </w:rPr>
        <w:t> </w:t>
      </w:r>
      <w:r>
        <w:rPr/>
        <w:t>É no desvio indefensível</w:t>
      </w:r>
      <w:r>
        <w:rPr>
          <w:spacing w:val="34"/>
        </w:rPr>
        <w:t> </w:t>
      </w:r>
      <w:r>
        <w:rPr/>
        <w:t>da</w:t>
      </w:r>
      <w:r>
        <w:rPr>
          <w:spacing w:val="34"/>
        </w:rPr>
        <w:t> </w:t>
      </w:r>
      <w:r>
        <w:rPr/>
        <w:t>norma</w:t>
      </w:r>
      <w:r>
        <w:rPr>
          <w:spacing w:val="34"/>
        </w:rPr>
        <w:t> </w:t>
      </w:r>
      <w:r>
        <w:rPr/>
        <w:t>que</w:t>
      </w:r>
      <w:r>
        <w:rPr>
          <w:spacing w:val="32"/>
        </w:rPr>
        <w:t> </w:t>
      </w:r>
      <w:r>
        <w:rPr/>
        <w:t>se</w:t>
      </w:r>
      <w:r>
        <w:rPr>
          <w:spacing w:val="34"/>
        </w:rPr>
        <w:t> </w:t>
      </w:r>
      <w:r>
        <w:rPr/>
        <w:t>estabelece</w:t>
      </w:r>
      <w:r>
        <w:rPr>
          <w:spacing w:val="34"/>
        </w:rPr>
        <w:t> </w:t>
      </w:r>
      <w:r>
        <w:rPr/>
        <w:t>o</w:t>
      </w:r>
      <w:r>
        <w:rPr>
          <w:spacing w:val="34"/>
        </w:rPr>
        <w:t> </w:t>
      </w:r>
      <w:r>
        <w:rPr/>
        <w:t>que</w:t>
      </w:r>
      <w:r>
        <w:rPr>
          <w:spacing w:val="34"/>
        </w:rPr>
        <w:t> </w:t>
      </w:r>
      <w:r>
        <w:rPr/>
        <w:t>é</w:t>
      </w:r>
      <w:r>
        <w:rPr>
          <w:spacing w:val="34"/>
        </w:rPr>
        <w:t> </w:t>
      </w:r>
      <w:r>
        <w:rPr/>
        <w:t>erro</w:t>
      </w:r>
      <w:r>
        <w:rPr>
          <w:spacing w:val="34"/>
        </w:rPr>
        <w:t> </w:t>
      </w:r>
      <w:r>
        <w:rPr/>
        <w:t>(note</w:t>
      </w:r>
      <w:r>
        <w:rPr>
          <w:spacing w:val="34"/>
        </w:rPr>
        <w:t> </w:t>
      </w:r>
      <w:r>
        <w:rPr/>
        <w:t>a</w:t>
      </w:r>
      <w:r>
        <w:rPr>
          <w:spacing w:val="32"/>
        </w:rPr>
        <w:t> </w:t>
      </w:r>
      <w:r>
        <w:rPr/>
        <w:t>palavra</w:t>
      </w:r>
      <w:r>
        <w:rPr>
          <w:spacing w:val="34"/>
        </w:rPr>
        <w:t> </w:t>
      </w:r>
      <w:r>
        <w:rPr>
          <w:color w:val="7F7F7F"/>
        </w:rPr>
        <w:t>‘indefensível’</w:t>
      </w:r>
      <w:r>
        <w:rPr/>
        <w:t>).</w:t>
      </w:r>
      <w:r>
        <w:rPr>
          <w:spacing w:val="40"/>
        </w:rPr>
        <w:t> </w:t>
      </w:r>
      <w:r>
        <w:rPr/>
        <w:t>E</w:t>
      </w:r>
      <w:r>
        <w:rPr>
          <w:spacing w:val="34"/>
        </w:rPr>
        <w:t> </w:t>
      </w:r>
      <w:r>
        <w:rPr/>
        <w:t>o erro nada mais é que um dispositivo de poder, um fato linguístico que, em uma cultura, outrem pode usar para dispor o falante ou o escrevente a se sujeitar a uma correção, reprovação</w:t>
      </w:r>
      <w:r>
        <w:rPr>
          <w:spacing w:val="22"/>
        </w:rPr>
        <w:t> </w:t>
      </w:r>
      <w:r>
        <w:rPr/>
        <w:t>ou</w:t>
      </w:r>
      <w:r>
        <w:rPr>
          <w:spacing w:val="23"/>
        </w:rPr>
        <w:t> </w:t>
      </w:r>
      <w:r>
        <w:rPr/>
        <w:t>retificação,</w:t>
      </w:r>
      <w:r>
        <w:rPr>
          <w:spacing w:val="25"/>
        </w:rPr>
        <w:t> </w:t>
      </w:r>
      <w:r>
        <w:rPr/>
        <w:t>ou</w:t>
      </w:r>
      <w:r>
        <w:rPr>
          <w:spacing w:val="22"/>
        </w:rPr>
        <w:t> </w:t>
      </w:r>
      <w:r>
        <w:rPr/>
        <w:t>seja,</w:t>
      </w:r>
      <w:r>
        <w:rPr>
          <w:spacing w:val="25"/>
        </w:rPr>
        <w:t> </w:t>
      </w:r>
      <w:r>
        <w:rPr/>
        <w:t>um</w:t>
      </w:r>
      <w:r>
        <w:rPr>
          <w:spacing w:val="23"/>
        </w:rPr>
        <w:t> </w:t>
      </w:r>
      <w:r>
        <w:rPr/>
        <w:t>fato</w:t>
      </w:r>
      <w:r>
        <w:rPr>
          <w:spacing w:val="22"/>
        </w:rPr>
        <w:t> </w:t>
      </w:r>
      <w:r>
        <w:rPr/>
        <w:t>linguístico</w:t>
      </w:r>
      <w:r>
        <w:rPr>
          <w:spacing w:val="23"/>
        </w:rPr>
        <w:t> </w:t>
      </w:r>
      <w:r>
        <w:rPr/>
        <w:t>que,</w:t>
      </w:r>
      <w:r>
        <w:rPr>
          <w:spacing w:val="26"/>
        </w:rPr>
        <w:t> </w:t>
      </w:r>
      <w:r>
        <w:rPr/>
        <w:t>na</w:t>
      </w:r>
      <w:r>
        <w:rPr>
          <w:spacing w:val="23"/>
        </w:rPr>
        <w:t> </w:t>
      </w:r>
      <w:r>
        <w:rPr/>
        <w:t>prática,</w:t>
      </w:r>
      <w:r>
        <w:rPr>
          <w:spacing w:val="25"/>
        </w:rPr>
        <w:t> </w:t>
      </w:r>
      <w:r>
        <w:rPr/>
        <w:t>concedeu</w:t>
      </w:r>
      <w:r>
        <w:rPr>
          <w:spacing w:val="22"/>
        </w:rPr>
        <w:t> </w:t>
      </w:r>
      <w:r>
        <w:rPr/>
        <w:t>a</w:t>
      </w:r>
      <w:r>
        <w:rPr>
          <w:spacing w:val="23"/>
        </w:rPr>
        <w:t> </w:t>
      </w:r>
      <w:r>
        <w:rPr>
          <w:spacing w:val="-2"/>
        </w:rPr>
        <w:t>outrens</w:t>
      </w:r>
    </w:p>
    <w:p>
      <w:pPr>
        <w:pStyle w:val="BodyText"/>
        <w:spacing w:line="270" w:lineRule="exact"/>
        <w:ind w:left="23"/>
        <w:jc w:val="both"/>
      </w:pPr>
      <w:r>
        <w:rPr>
          <w:w w:val="105"/>
        </w:rPr>
        <w:t>o</w:t>
      </w:r>
      <w:r>
        <w:rPr>
          <w:spacing w:val="-12"/>
          <w:w w:val="105"/>
        </w:rPr>
        <w:t> </w:t>
      </w:r>
      <w:r>
        <w:rPr>
          <w:w w:val="105"/>
        </w:rPr>
        <w:t>poder</w:t>
      </w:r>
      <w:r>
        <w:rPr>
          <w:spacing w:val="-12"/>
          <w:w w:val="105"/>
        </w:rPr>
        <w:t> </w:t>
      </w:r>
      <w:r>
        <w:rPr>
          <w:w w:val="105"/>
        </w:rPr>
        <w:t>de</w:t>
      </w:r>
      <w:r>
        <w:rPr>
          <w:spacing w:val="-12"/>
          <w:w w:val="105"/>
        </w:rPr>
        <w:t> </w:t>
      </w:r>
      <w:r>
        <w:rPr>
          <w:w w:val="105"/>
        </w:rPr>
        <w:t>corrigir,</w:t>
      </w:r>
      <w:r>
        <w:rPr>
          <w:spacing w:val="-10"/>
          <w:w w:val="105"/>
        </w:rPr>
        <w:t> </w:t>
      </w:r>
      <w:r>
        <w:rPr>
          <w:w w:val="105"/>
        </w:rPr>
        <w:t>reprovar</w:t>
      </w:r>
      <w:r>
        <w:rPr>
          <w:spacing w:val="-11"/>
          <w:w w:val="105"/>
        </w:rPr>
        <w:t> </w:t>
      </w:r>
      <w:r>
        <w:rPr>
          <w:w w:val="105"/>
        </w:rPr>
        <w:t>e</w:t>
      </w:r>
      <w:r>
        <w:rPr>
          <w:spacing w:val="-12"/>
          <w:w w:val="105"/>
        </w:rPr>
        <w:t> </w:t>
      </w:r>
      <w:r>
        <w:rPr>
          <w:w w:val="105"/>
        </w:rPr>
        <w:t>retificar</w:t>
      </w:r>
      <w:r>
        <w:rPr>
          <w:spacing w:val="-12"/>
          <w:w w:val="105"/>
        </w:rPr>
        <w:t> </w:t>
      </w:r>
      <w:r>
        <w:rPr>
          <w:w w:val="105"/>
        </w:rPr>
        <w:t>falantes</w:t>
      </w:r>
      <w:r>
        <w:rPr>
          <w:spacing w:val="-11"/>
          <w:w w:val="105"/>
        </w:rPr>
        <w:t> </w:t>
      </w:r>
      <w:r>
        <w:rPr>
          <w:w w:val="105"/>
        </w:rPr>
        <w:t>e</w:t>
      </w:r>
      <w:r>
        <w:rPr>
          <w:spacing w:val="-12"/>
          <w:w w:val="105"/>
        </w:rPr>
        <w:t> </w:t>
      </w:r>
      <w:r>
        <w:rPr>
          <w:w w:val="105"/>
        </w:rPr>
        <w:t>escreventes</w:t>
      </w:r>
      <w:r>
        <w:rPr>
          <w:spacing w:val="-12"/>
          <w:w w:val="105"/>
        </w:rPr>
        <w:t> </w:t>
      </w:r>
      <w:r>
        <w:rPr>
          <w:w w:val="105"/>
        </w:rPr>
        <w:t>da</w:t>
      </w:r>
      <w:r>
        <w:rPr>
          <w:spacing w:val="-11"/>
          <w:w w:val="105"/>
        </w:rPr>
        <w:t> </w:t>
      </w:r>
      <w:r>
        <w:rPr>
          <w:w w:val="105"/>
        </w:rPr>
        <w:t>nossa</w:t>
      </w:r>
      <w:r>
        <w:rPr>
          <w:spacing w:val="-12"/>
          <w:w w:val="105"/>
        </w:rPr>
        <w:t> </w:t>
      </w:r>
      <w:r>
        <w:rPr>
          <w:w w:val="105"/>
        </w:rPr>
        <w:t>língua.</w:t>
      </w:r>
      <w:r>
        <w:rPr>
          <w:spacing w:val="16"/>
          <w:w w:val="105"/>
        </w:rPr>
        <w:t> </w:t>
      </w:r>
      <w:r>
        <w:rPr>
          <w:w w:val="105"/>
        </w:rPr>
        <w:t>Logo,</w:t>
      </w:r>
      <w:r>
        <w:rPr>
          <w:spacing w:val="-9"/>
          <w:w w:val="105"/>
        </w:rPr>
        <w:t> </w:t>
      </w:r>
      <w:r>
        <w:rPr>
          <w:spacing w:val="-2"/>
          <w:w w:val="105"/>
        </w:rPr>
        <w:t>tanto</w:t>
      </w:r>
    </w:p>
    <w:p>
      <w:pPr>
        <w:pStyle w:val="BodyText"/>
        <w:spacing w:line="252" w:lineRule="auto" w:before="13"/>
        <w:ind w:left="23" w:right="870"/>
        <w:jc w:val="both"/>
      </w:pPr>
      <w:r>
        <w:rPr>
          <w:w w:val="105"/>
        </w:rPr>
        <w:t>o</w:t>
      </w:r>
      <w:r>
        <w:rPr>
          <w:w w:val="105"/>
        </w:rPr>
        <w:t> erro</w:t>
      </w:r>
      <w:r>
        <w:rPr>
          <w:w w:val="105"/>
        </w:rPr>
        <w:t> quanto</w:t>
      </w:r>
      <w:r>
        <w:rPr>
          <w:w w:val="105"/>
        </w:rPr>
        <w:t> os</w:t>
      </w:r>
      <w:r>
        <w:rPr>
          <w:w w:val="105"/>
        </w:rPr>
        <w:t> poderes</w:t>
      </w:r>
      <w:r>
        <w:rPr>
          <w:w w:val="105"/>
        </w:rPr>
        <w:t> disciplinares</w:t>
      </w:r>
      <w:r>
        <w:rPr>
          <w:w w:val="105"/>
        </w:rPr>
        <w:t> que</w:t>
      </w:r>
      <w:r>
        <w:rPr>
          <w:w w:val="105"/>
        </w:rPr>
        <w:t> dele</w:t>
      </w:r>
      <w:r>
        <w:rPr>
          <w:w w:val="105"/>
        </w:rPr>
        <w:t> advêm</w:t>
      </w:r>
      <w:r>
        <w:rPr>
          <w:w w:val="105"/>
        </w:rPr>
        <w:t> são</w:t>
      </w:r>
      <w:r>
        <w:rPr>
          <w:w w:val="105"/>
        </w:rPr>
        <w:t> fatos</w:t>
      </w:r>
      <w:r>
        <w:rPr>
          <w:w w:val="105"/>
        </w:rPr>
        <w:t> culturais</w:t>
      </w:r>
      <w:r>
        <w:rPr>
          <w:w w:val="105"/>
        </w:rPr>
        <w:t> e,</w:t>
      </w:r>
      <w:r>
        <w:rPr>
          <w:w w:val="105"/>
        </w:rPr>
        <w:t> como</w:t>
      </w:r>
      <w:r>
        <w:rPr>
          <w:w w:val="105"/>
        </w:rPr>
        <w:t> todo fato cultural, estão sempre sendo disputados.</w:t>
      </w:r>
    </w:p>
    <w:p>
      <w:pPr>
        <w:pStyle w:val="BodyText"/>
        <w:spacing w:line="252" w:lineRule="auto" w:before="16"/>
        <w:ind w:left="23" w:right="868" w:firstLine="351"/>
        <w:jc w:val="both"/>
      </w:pPr>
      <w:r>
        <w:rPr>
          <w:w w:val="105"/>
        </w:rPr>
        <w:t>O</w:t>
      </w:r>
      <w:r>
        <w:rPr>
          <w:spacing w:val="-6"/>
          <w:w w:val="105"/>
        </w:rPr>
        <w:t> </w:t>
      </w:r>
      <w:r>
        <w:rPr>
          <w:w w:val="105"/>
        </w:rPr>
        <w:t>fato</w:t>
      </w:r>
      <w:r>
        <w:rPr>
          <w:spacing w:val="-6"/>
          <w:w w:val="105"/>
        </w:rPr>
        <w:t> </w:t>
      </w:r>
      <w:r>
        <w:rPr>
          <w:w w:val="105"/>
        </w:rPr>
        <w:t>de</w:t>
      </w:r>
      <w:r>
        <w:rPr>
          <w:spacing w:val="-6"/>
          <w:w w:val="105"/>
        </w:rPr>
        <w:t> </w:t>
      </w:r>
      <w:r>
        <w:rPr>
          <w:w w:val="105"/>
        </w:rPr>
        <w:t>que</w:t>
      </w:r>
      <w:r>
        <w:rPr>
          <w:spacing w:val="-6"/>
          <w:w w:val="105"/>
        </w:rPr>
        <w:t> </w:t>
      </w:r>
      <w:r>
        <w:rPr>
          <w:w w:val="105"/>
        </w:rPr>
        <w:t>a</w:t>
      </w:r>
      <w:r>
        <w:rPr>
          <w:spacing w:val="-6"/>
          <w:w w:val="105"/>
        </w:rPr>
        <w:t> </w:t>
      </w:r>
      <w:r>
        <w:rPr>
          <w:w w:val="105"/>
        </w:rPr>
        <w:t>norma</w:t>
      </w:r>
      <w:r>
        <w:rPr>
          <w:spacing w:val="-6"/>
          <w:w w:val="105"/>
        </w:rPr>
        <w:t> </w:t>
      </w:r>
      <w:r>
        <w:rPr>
          <w:w w:val="105"/>
        </w:rPr>
        <w:t>ensinada</w:t>
      </w:r>
      <w:r>
        <w:rPr>
          <w:spacing w:val="-6"/>
          <w:w w:val="105"/>
        </w:rPr>
        <w:t> </w:t>
      </w:r>
      <w:r>
        <w:rPr>
          <w:w w:val="105"/>
        </w:rPr>
        <w:t>e</w:t>
      </w:r>
      <w:r>
        <w:rPr>
          <w:spacing w:val="-6"/>
          <w:w w:val="105"/>
        </w:rPr>
        <w:t> </w:t>
      </w:r>
      <w:r>
        <w:rPr>
          <w:w w:val="105"/>
        </w:rPr>
        <w:t>promovida</w:t>
      </w:r>
      <w:r>
        <w:rPr>
          <w:spacing w:val="-6"/>
          <w:w w:val="105"/>
        </w:rPr>
        <w:t> </w:t>
      </w:r>
      <w:r>
        <w:rPr>
          <w:w w:val="105"/>
        </w:rPr>
        <w:t>nas</w:t>
      </w:r>
      <w:r>
        <w:rPr>
          <w:spacing w:val="-6"/>
          <w:w w:val="105"/>
        </w:rPr>
        <w:t> </w:t>
      </w:r>
      <w:r>
        <w:rPr>
          <w:w w:val="105"/>
        </w:rPr>
        <w:t>escolas</w:t>
      </w:r>
      <w:r>
        <w:rPr>
          <w:spacing w:val="-6"/>
          <w:w w:val="105"/>
        </w:rPr>
        <w:t> </w:t>
      </w:r>
      <w:r>
        <w:rPr>
          <w:w w:val="105"/>
        </w:rPr>
        <w:t>não</w:t>
      </w:r>
      <w:r>
        <w:rPr>
          <w:spacing w:val="-6"/>
          <w:w w:val="105"/>
        </w:rPr>
        <w:t> </w:t>
      </w:r>
      <w:r>
        <w:rPr>
          <w:w w:val="105"/>
        </w:rPr>
        <w:t>inclui</w:t>
      </w:r>
      <w:r>
        <w:rPr>
          <w:spacing w:val="-6"/>
          <w:w w:val="105"/>
        </w:rPr>
        <w:t> </w:t>
      </w:r>
      <w:r>
        <w:rPr>
          <w:w w:val="105"/>
        </w:rPr>
        <w:t>todos</w:t>
      </w:r>
      <w:r>
        <w:rPr>
          <w:spacing w:val="-6"/>
          <w:w w:val="105"/>
        </w:rPr>
        <w:t> </w:t>
      </w:r>
      <w:r>
        <w:rPr>
          <w:w w:val="105"/>
        </w:rPr>
        <w:t>os</w:t>
      </w:r>
      <w:r>
        <w:rPr>
          <w:spacing w:val="-6"/>
          <w:w w:val="105"/>
        </w:rPr>
        <w:t> </w:t>
      </w:r>
      <w:r>
        <w:rPr>
          <w:w w:val="105"/>
        </w:rPr>
        <w:t>diferentes modos</w:t>
      </w:r>
      <w:r>
        <w:rPr>
          <w:spacing w:val="-1"/>
          <w:w w:val="105"/>
        </w:rPr>
        <w:t> </w:t>
      </w:r>
      <w:r>
        <w:rPr>
          <w:w w:val="105"/>
        </w:rPr>
        <w:t>legítimos</w:t>
      </w:r>
      <w:r>
        <w:rPr>
          <w:spacing w:val="-1"/>
          <w:w w:val="105"/>
        </w:rPr>
        <w:t> </w:t>
      </w:r>
      <w:r>
        <w:rPr>
          <w:w w:val="105"/>
        </w:rPr>
        <w:t>como</w:t>
      </w:r>
      <w:r>
        <w:rPr>
          <w:spacing w:val="-1"/>
          <w:w w:val="105"/>
        </w:rPr>
        <w:t> </w:t>
      </w:r>
      <w:r>
        <w:rPr>
          <w:w w:val="105"/>
        </w:rPr>
        <w:t>nós</w:t>
      </w:r>
      <w:r>
        <w:rPr>
          <w:spacing w:val="-1"/>
          <w:w w:val="105"/>
        </w:rPr>
        <w:t> </w:t>
      </w:r>
      <w:r>
        <w:rPr>
          <w:w w:val="105"/>
        </w:rPr>
        <w:t>representamos</w:t>
      </w:r>
      <w:r>
        <w:rPr>
          <w:spacing w:val="-1"/>
          <w:w w:val="105"/>
        </w:rPr>
        <w:t> </w:t>
      </w:r>
      <w:r>
        <w:rPr>
          <w:w w:val="105"/>
        </w:rPr>
        <w:t>a</w:t>
      </w:r>
      <w:r>
        <w:rPr>
          <w:spacing w:val="-1"/>
          <w:w w:val="105"/>
        </w:rPr>
        <w:t> </w:t>
      </w:r>
      <w:r>
        <w:rPr>
          <w:w w:val="105"/>
        </w:rPr>
        <w:t>nossa</w:t>
      </w:r>
      <w:r>
        <w:rPr>
          <w:spacing w:val="-1"/>
          <w:w w:val="105"/>
        </w:rPr>
        <w:t> </w:t>
      </w:r>
      <w:r>
        <w:rPr>
          <w:w w:val="105"/>
        </w:rPr>
        <w:t>experiência</w:t>
      </w:r>
      <w:r>
        <w:rPr>
          <w:spacing w:val="-1"/>
          <w:w w:val="105"/>
        </w:rPr>
        <w:t> </w:t>
      </w:r>
      <w:r>
        <w:rPr>
          <w:w w:val="105"/>
        </w:rPr>
        <w:t>faz</w:t>
      </w:r>
      <w:r>
        <w:rPr>
          <w:spacing w:val="-1"/>
          <w:w w:val="105"/>
        </w:rPr>
        <w:t> </w:t>
      </w:r>
      <w:r>
        <w:rPr>
          <w:w w:val="105"/>
        </w:rPr>
        <w:t>com</w:t>
      </w:r>
      <w:r>
        <w:rPr>
          <w:spacing w:val="-1"/>
          <w:w w:val="105"/>
        </w:rPr>
        <w:t> </w:t>
      </w:r>
      <w:r>
        <w:rPr>
          <w:w w:val="105"/>
        </w:rPr>
        <w:t>que</w:t>
      </w:r>
      <w:r>
        <w:rPr>
          <w:spacing w:val="-1"/>
          <w:w w:val="105"/>
        </w:rPr>
        <w:t> </w:t>
      </w:r>
      <w:r>
        <w:rPr>
          <w:w w:val="105"/>
        </w:rPr>
        <w:t>muitos</w:t>
      </w:r>
      <w:r>
        <w:rPr>
          <w:spacing w:val="-1"/>
          <w:w w:val="105"/>
        </w:rPr>
        <w:t> </w:t>
      </w:r>
      <w:r>
        <w:rPr>
          <w:w w:val="105"/>
        </w:rPr>
        <w:t>de</w:t>
      </w:r>
      <w:r>
        <w:rPr>
          <w:spacing w:val="-1"/>
          <w:w w:val="105"/>
        </w:rPr>
        <w:t> </w:t>
      </w:r>
      <w:r>
        <w:rPr>
          <w:w w:val="105"/>
        </w:rPr>
        <w:t>nós internalizem que escolher palavras contemplando o «</w:t>
      </w:r>
      <w:r>
        <w:rPr>
          <w:color w:val="7F7F7F"/>
          <w:w w:val="105"/>
        </w:rPr>
        <w:t>gênero</w:t>
      </w:r>
      <w:r>
        <w:rPr>
          <w:w w:val="105"/>
        </w:rPr>
        <w:t>» das pessoas seria errado, o que</w:t>
      </w:r>
      <w:r>
        <w:rPr>
          <w:spacing w:val="32"/>
          <w:w w:val="105"/>
        </w:rPr>
        <w:t> </w:t>
      </w:r>
      <w:r>
        <w:rPr>
          <w:w w:val="105"/>
        </w:rPr>
        <w:t>resulta</w:t>
      </w:r>
      <w:r>
        <w:rPr>
          <w:spacing w:val="32"/>
          <w:w w:val="105"/>
        </w:rPr>
        <w:t> </w:t>
      </w:r>
      <w:r>
        <w:rPr>
          <w:w w:val="105"/>
        </w:rPr>
        <w:t>no</w:t>
      </w:r>
      <w:r>
        <w:rPr>
          <w:spacing w:val="32"/>
          <w:w w:val="105"/>
        </w:rPr>
        <w:t> </w:t>
      </w:r>
      <w:r>
        <w:rPr>
          <w:w w:val="105"/>
        </w:rPr>
        <w:t>fato</w:t>
      </w:r>
      <w:r>
        <w:rPr>
          <w:spacing w:val="32"/>
          <w:w w:val="105"/>
        </w:rPr>
        <w:t> </w:t>
      </w:r>
      <w:r>
        <w:rPr>
          <w:w w:val="105"/>
        </w:rPr>
        <w:t>de</w:t>
      </w:r>
      <w:r>
        <w:rPr>
          <w:spacing w:val="32"/>
          <w:w w:val="105"/>
        </w:rPr>
        <w:t> </w:t>
      </w:r>
      <w:r>
        <w:rPr>
          <w:w w:val="105"/>
        </w:rPr>
        <w:t>que</w:t>
      </w:r>
      <w:r>
        <w:rPr>
          <w:spacing w:val="32"/>
          <w:w w:val="105"/>
        </w:rPr>
        <w:t> </w:t>
      </w:r>
      <w:r>
        <w:rPr>
          <w:w w:val="105"/>
        </w:rPr>
        <w:t>várias</w:t>
      </w:r>
      <w:r>
        <w:rPr>
          <w:spacing w:val="32"/>
          <w:w w:val="105"/>
        </w:rPr>
        <w:t> </w:t>
      </w:r>
      <w:r>
        <w:rPr>
          <w:w w:val="105"/>
        </w:rPr>
        <w:t>representações</w:t>
      </w:r>
      <w:r>
        <w:rPr>
          <w:spacing w:val="32"/>
          <w:w w:val="105"/>
        </w:rPr>
        <w:t> </w:t>
      </w:r>
      <w:r>
        <w:rPr>
          <w:w w:val="105"/>
        </w:rPr>
        <w:t>legítimas,</w:t>
      </w:r>
      <w:r>
        <w:rPr>
          <w:spacing w:val="38"/>
          <w:w w:val="105"/>
        </w:rPr>
        <w:t> </w:t>
      </w:r>
      <w:r>
        <w:rPr>
          <w:w w:val="105"/>
        </w:rPr>
        <w:t>ainda</w:t>
      </w:r>
      <w:r>
        <w:rPr>
          <w:spacing w:val="32"/>
          <w:w w:val="105"/>
        </w:rPr>
        <w:t> </w:t>
      </w:r>
      <w:r>
        <w:rPr>
          <w:w w:val="105"/>
        </w:rPr>
        <w:t>que</w:t>
      </w:r>
      <w:r>
        <w:rPr>
          <w:spacing w:val="32"/>
          <w:w w:val="105"/>
        </w:rPr>
        <w:t> </w:t>
      </w:r>
      <w:r>
        <w:rPr>
          <w:w w:val="105"/>
        </w:rPr>
        <w:t>estejam</w:t>
      </w:r>
      <w:r>
        <w:rPr>
          <w:spacing w:val="32"/>
          <w:w w:val="105"/>
        </w:rPr>
        <w:t> </w:t>
      </w:r>
      <w:r>
        <w:rPr>
          <w:w w:val="105"/>
        </w:rPr>
        <w:t>inclusas na norma promovida pela ABL, são tidas como “erradas”.</w:t>
      </w:r>
      <w:r>
        <w:rPr>
          <w:spacing w:val="40"/>
          <w:w w:val="105"/>
        </w:rPr>
        <w:t> </w:t>
      </w:r>
      <w:r>
        <w:rPr>
          <w:w w:val="105"/>
        </w:rPr>
        <w:t>Esse mal entendido produz o seguinte tipo de diálogo entre interloquentes:</w:t>
      </w:r>
    </w:p>
    <w:p>
      <w:pPr>
        <w:pStyle w:val="BodyText"/>
        <w:spacing w:before="6"/>
      </w:pPr>
    </w:p>
    <w:p>
      <w:pPr>
        <w:pStyle w:val="ListParagraph"/>
        <w:numPr>
          <w:ilvl w:val="3"/>
          <w:numId w:val="11"/>
        </w:numPr>
        <w:tabs>
          <w:tab w:pos="790" w:val="left" w:leader="none"/>
        </w:tabs>
        <w:spacing w:line="283" w:lineRule="auto" w:before="1" w:after="0"/>
        <w:ind w:left="790" w:right="3651" w:hanging="651"/>
        <w:jc w:val="left"/>
        <w:rPr>
          <w:i/>
          <w:sz w:val="20"/>
        </w:rPr>
      </w:pPr>
      <w:r>
        <w:rPr>
          <w:i/>
          <w:color w:val="7F7F7F"/>
          <w:w w:val="105"/>
          <w:sz w:val="20"/>
        </w:rPr>
        <w:t>–</w:t>
      </w:r>
      <w:r>
        <w:rPr>
          <w:i/>
          <w:color w:val="7F7F7F"/>
          <w:spacing w:val="-4"/>
          <w:w w:val="105"/>
          <w:sz w:val="20"/>
        </w:rPr>
        <w:t> </w:t>
      </w:r>
      <w:r>
        <w:rPr>
          <w:i/>
          <w:color w:val="7F7F7F"/>
          <w:w w:val="105"/>
          <w:sz w:val="20"/>
        </w:rPr>
        <w:t>‘Monja’</w:t>
      </w:r>
      <w:r>
        <w:rPr>
          <w:i/>
          <w:color w:val="7F7F7F"/>
          <w:spacing w:val="-4"/>
          <w:w w:val="105"/>
          <w:sz w:val="20"/>
        </w:rPr>
        <w:t> </w:t>
      </w:r>
      <w:r>
        <w:rPr>
          <w:i/>
          <w:color w:val="7F7F7F"/>
          <w:w w:val="105"/>
          <w:sz w:val="20"/>
        </w:rPr>
        <w:t>parece</w:t>
      </w:r>
      <w:r>
        <w:rPr>
          <w:i/>
          <w:color w:val="7F7F7F"/>
          <w:spacing w:val="-4"/>
          <w:w w:val="105"/>
          <w:sz w:val="20"/>
        </w:rPr>
        <w:t> </w:t>
      </w:r>
      <w:r>
        <w:rPr>
          <w:i/>
          <w:color w:val="7F7F7F"/>
          <w:w w:val="105"/>
          <w:sz w:val="20"/>
        </w:rPr>
        <w:t>uma</w:t>
      </w:r>
      <w:r>
        <w:rPr>
          <w:i/>
          <w:color w:val="7F7F7F"/>
          <w:spacing w:val="-4"/>
          <w:w w:val="105"/>
          <w:sz w:val="20"/>
        </w:rPr>
        <w:t> </w:t>
      </w:r>
      <w:r>
        <w:rPr>
          <w:i/>
          <w:color w:val="7F7F7F"/>
          <w:w w:val="105"/>
          <w:sz w:val="20"/>
        </w:rPr>
        <w:t>palavra</w:t>
      </w:r>
      <w:r>
        <w:rPr>
          <w:i/>
          <w:color w:val="7F7F7F"/>
          <w:spacing w:val="-4"/>
          <w:w w:val="105"/>
          <w:sz w:val="20"/>
        </w:rPr>
        <w:t> </w:t>
      </w:r>
      <w:r>
        <w:rPr>
          <w:i/>
          <w:color w:val="7F7F7F"/>
          <w:w w:val="105"/>
          <w:sz w:val="20"/>
        </w:rPr>
        <w:t>[muito]</w:t>
      </w:r>
      <w:r>
        <w:rPr>
          <w:i/>
          <w:color w:val="7F7F7F"/>
          <w:spacing w:val="-4"/>
          <w:w w:val="105"/>
          <w:sz w:val="20"/>
        </w:rPr>
        <w:t> </w:t>
      </w:r>
      <w:r>
        <w:rPr>
          <w:i/>
          <w:color w:val="7F7F7F"/>
          <w:w w:val="105"/>
          <w:sz w:val="20"/>
        </w:rPr>
        <w:t>errada,</w:t>
      </w:r>
      <w:r>
        <w:rPr>
          <w:i/>
          <w:color w:val="7F7F7F"/>
          <w:spacing w:val="-4"/>
          <w:w w:val="105"/>
          <w:sz w:val="20"/>
        </w:rPr>
        <w:t> </w:t>
      </w:r>
      <w:r>
        <w:rPr>
          <w:i/>
          <w:color w:val="7F7F7F"/>
          <w:w w:val="105"/>
          <w:sz w:val="20"/>
        </w:rPr>
        <w:t>tipo</w:t>
      </w:r>
      <w:r>
        <w:rPr>
          <w:i/>
          <w:color w:val="7F7F7F"/>
          <w:spacing w:val="-4"/>
          <w:w w:val="105"/>
          <w:sz w:val="20"/>
        </w:rPr>
        <w:t> </w:t>
      </w:r>
      <w:r>
        <w:rPr>
          <w:i/>
          <w:color w:val="7F7F7F"/>
          <w:w w:val="105"/>
          <w:sz w:val="20"/>
        </w:rPr>
        <w:t>‘presidenta’. – ‘Presidenta’ ta certo, ué.</w:t>
      </w:r>
    </w:p>
    <w:p>
      <w:pPr>
        <w:spacing w:before="21"/>
        <w:ind w:left="790" w:right="0" w:firstLine="0"/>
        <w:jc w:val="both"/>
        <w:rPr>
          <w:rFonts w:ascii="Georgia" w:hAnsi="Georgia"/>
          <w:sz w:val="20"/>
        </w:rPr>
      </w:pPr>
      <w:r>
        <w:rPr>
          <w:rFonts w:ascii="Georgia" w:hAnsi="Georgia"/>
          <w:sz w:val="20"/>
        </w:rPr>
        <w:t>Fórum</w:t>
      </w:r>
      <w:r>
        <w:rPr>
          <w:rFonts w:ascii="Georgia" w:hAnsi="Georgia"/>
          <w:spacing w:val="-3"/>
          <w:sz w:val="20"/>
        </w:rPr>
        <w:t> </w:t>
      </w:r>
      <w:r>
        <w:rPr>
          <w:rFonts w:ascii="Georgia" w:hAnsi="Georgia"/>
          <w:sz w:val="20"/>
        </w:rPr>
        <w:t>da</w:t>
      </w:r>
      <w:r>
        <w:rPr>
          <w:rFonts w:ascii="Georgia" w:hAnsi="Georgia"/>
          <w:spacing w:val="-3"/>
          <w:sz w:val="20"/>
        </w:rPr>
        <w:t> </w:t>
      </w:r>
      <w:r>
        <w:rPr>
          <w:rFonts w:ascii="Georgia" w:hAnsi="Georgia"/>
          <w:sz w:val="20"/>
        </w:rPr>
        <w:t>Soberana,</w:t>
      </w:r>
      <w:r>
        <w:rPr>
          <w:rFonts w:ascii="Georgia" w:hAnsi="Georgia"/>
          <w:spacing w:val="-2"/>
          <w:sz w:val="20"/>
        </w:rPr>
        <w:t> 31.08.2022</w:t>
      </w:r>
    </w:p>
    <w:p>
      <w:pPr>
        <w:pStyle w:val="BodyText"/>
        <w:spacing w:before="81"/>
        <w:rPr>
          <w:rFonts w:ascii="Georgia"/>
          <w:sz w:val="20"/>
        </w:rPr>
      </w:pPr>
    </w:p>
    <w:p>
      <w:pPr>
        <w:pStyle w:val="BodyText"/>
        <w:spacing w:line="252" w:lineRule="auto"/>
        <w:ind w:left="23" w:right="866" w:firstLine="351"/>
        <w:jc w:val="both"/>
      </w:pPr>
      <w:r>
        <w:rPr/>
        <w:t>Esse tipo de diálogo é tão frequente e tão disseminado na nossa sociedade que ele ocorre </w:t>
      </w:r>
      <w:r>
        <w:rPr>
          <w:w w:val="105"/>
        </w:rPr>
        <w:t>até</w:t>
      </w:r>
      <w:r>
        <w:rPr>
          <w:spacing w:val="-10"/>
          <w:w w:val="105"/>
        </w:rPr>
        <w:t> </w:t>
      </w:r>
      <w:r>
        <w:rPr>
          <w:w w:val="105"/>
        </w:rPr>
        <w:t>mesmo</w:t>
      </w:r>
      <w:r>
        <w:rPr>
          <w:spacing w:val="-9"/>
          <w:w w:val="105"/>
        </w:rPr>
        <w:t> </w:t>
      </w:r>
      <w:r>
        <w:rPr>
          <w:w w:val="105"/>
        </w:rPr>
        <w:t>entre</w:t>
      </w:r>
      <w:r>
        <w:rPr>
          <w:spacing w:val="-10"/>
          <w:w w:val="105"/>
        </w:rPr>
        <w:t> </w:t>
      </w:r>
      <w:r>
        <w:rPr>
          <w:w w:val="105"/>
        </w:rPr>
        <w:t>membros</w:t>
      </w:r>
      <w:r>
        <w:rPr>
          <w:spacing w:val="-10"/>
          <w:w w:val="105"/>
        </w:rPr>
        <w:t> </w:t>
      </w:r>
      <w:r>
        <w:rPr>
          <w:w w:val="105"/>
        </w:rPr>
        <w:t>de</w:t>
      </w:r>
      <w:r>
        <w:rPr>
          <w:spacing w:val="-9"/>
          <w:w w:val="105"/>
        </w:rPr>
        <w:t> </w:t>
      </w:r>
      <w:r>
        <w:rPr>
          <w:w w:val="105"/>
        </w:rPr>
        <w:t>grupos</w:t>
      </w:r>
      <w:r>
        <w:rPr>
          <w:spacing w:val="-9"/>
          <w:w w:val="105"/>
        </w:rPr>
        <w:t> </w:t>
      </w:r>
      <w:r>
        <w:rPr>
          <w:w w:val="105"/>
        </w:rPr>
        <w:t>marxistas-leninistas</w:t>
      </w:r>
      <w:r>
        <w:rPr>
          <w:spacing w:val="-10"/>
          <w:w w:val="105"/>
        </w:rPr>
        <w:t> </w:t>
      </w:r>
      <w:r>
        <w:rPr>
          <w:w w:val="105"/>
        </w:rPr>
        <w:t>em</w:t>
      </w:r>
      <w:r>
        <w:rPr>
          <w:spacing w:val="-10"/>
          <w:w w:val="105"/>
        </w:rPr>
        <w:t> </w:t>
      </w:r>
      <w:r>
        <w:rPr>
          <w:w w:val="105"/>
        </w:rPr>
        <w:t>que</w:t>
      </w:r>
      <w:r>
        <w:rPr>
          <w:spacing w:val="-10"/>
          <w:w w:val="105"/>
        </w:rPr>
        <w:t> </w:t>
      </w:r>
      <w:r>
        <w:rPr>
          <w:w w:val="105"/>
        </w:rPr>
        <w:t>se</w:t>
      </w:r>
      <w:r>
        <w:rPr>
          <w:spacing w:val="-9"/>
          <w:w w:val="105"/>
        </w:rPr>
        <w:t> </w:t>
      </w:r>
      <w:r>
        <w:rPr>
          <w:w w:val="105"/>
        </w:rPr>
        <w:t>acolhe</w:t>
      </w:r>
      <w:r>
        <w:rPr>
          <w:spacing w:val="-10"/>
          <w:w w:val="105"/>
        </w:rPr>
        <w:t> </w:t>
      </w:r>
      <w:r>
        <w:rPr>
          <w:w w:val="105"/>
        </w:rPr>
        <w:t>pessoas</w:t>
      </w:r>
      <w:r>
        <w:rPr>
          <w:spacing w:val="-9"/>
          <w:w w:val="105"/>
        </w:rPr>
        <w:t> </w:t>
      </w:r>
      <w:r>
        <w:rPr>
          <w:w w:val="105"/>
        </w:rPr>
        <w:t>trans</w:t>
      </w:r>
      <w:r>
        <w:rPr>
          <w:spacing w:val="-10"/>
          <w:w w:val="105"/>
        </w:rPr>
        <w:t> </w:t>
      </w:r>
      <w:r>
        <w:rPr>
          <w:w w:val="105"/>
        </w:rPr>
        <w:t>e </w:t>
      </w:r>
      <w:r>
        <w:rPr>
          <w:color w:val="7F7F7F"/>
          <w:spacing w:val="-2"/>
          <w:w w:val="105"/>
        </w:rPr>
        <w:t>‘neutras’</w:t>
      </w:r>
      <w:r>
        <w:rPr>
          <w:color w:val="7F7F7F"/>
          <w:spacing w:val="-10"/>
          <w:w w:val="105"/>
        </w:rPr>
        <w:t> </w:t>
      </w:r>
      <w:r>
        <w:rPr>
          <w:spacing w:val="-2"/>
          <w:w w:val="105"/>
        </w:rPr>
        <w:t>e</w:t>
      </w:r>
      <w:r>
        <w:rPr>
          <w:spacing w:val="-10"/>
          <w:w w:val="105"/>
        </w:rPr>
        <w:t> </w:t>
      </w:r>
      <w:r>
        <w:rPr>
          <w:spacing w:val="-2"/>
          <w:w w:val="105"/>
        </w:rPr>
        <w:t>em</w:t>
      </w:r>
      <w:r>
        <w:rPr>
          <w:spacing w:val="-10"/>
          <w:w w:val="105"/>
        </w:rPr>
        <w:t> </w:t>
      </w:r>
      <w:r>
        <w:rPr>
          <w:spacing w:val="-2"/>
          <w:w w:val="105"/>
        </w:rPr>
        <w:t>que</w:t>
      </w:r>
      <w:r>
        <w:rPr>
          <w:spacing w:val="-10"/>
          <w:w w:val="105"/>
        </w:rPr>
        <w:t> </w:t>
      </w:r>
      <w:r>
        <w:rPr>
          <w:spacing w:val="-2"/>
          <w:w w:val="105"/>
        </w:rPr>
        <w:t>se</w:t>
      </w:r>
      <w:r>
        <w:rPr>
          <w:spacing w:val="-10"/>
          <w:w w:val="105"/>
        </w:rPr>
        <w:t> </w:t>
      </w:r>
      <w:r>
        <w:rPr>
          <w:spacing w:val="-2"/>
          <w:w w:val="105"/>
        </w:rPr>
        <w:t>constrói</w:t>
      </w:r>
      <w:r>
        <w:rPr>
          <w:spacing w:val="-10"/>
          <w:w w:val="105"/>
        </w:rPr>
        <w:t> </w:t>
      </w:r>
      <w:r>
        <w:rPr>
          <w:spacing w:val="-2"/>
          <w:w w:val="105"/>
        </w:rPr>
        <w:t>sistematicamente</w:t>
      </w:r>
      <w:r>
        <w:rPr>
          <w:spacing w:val="-10"/>
          <w:w w:val="105"/>
        </w:rPr>
        <w:t> </w:t>
      </w:r>
      <w:r>
        <w:rPr>
          <w:spacing w:val="-2"/>
          <w:w w:val="105"/>
        </w:rPr>
        <w:t>o</w:t>
      </w:r>
      <w:r>
        <w:rPr>
          <w:spacing w:val="-10"/>
          <w:w w:val="105"/>
        </w:rPr>
        <w:t> </w:t>
      </w:r>
      <w:r>
        <w:rPr>
          <w:color w:val="7F7F7F"/>
          <w:spacing w:val="-2"/>
          <w:w w:val="105"/>
        </w:rPr>
        <w:t>‘gênero</w:t>
      </w:r>
      <w:r>
        <w:rPr>
          <w:color w:val="7F7F7F"/>
          <w:spacing w:val="-10"/>
          <w:w w:val="105"/>
        </w:rPr>
        <w:t> </w:t>
      </w:r>
      <w:r>
        <w:rPr>
          <w:color w:val="7F7F7F"/>
          <w:spacing w:val="-2"/>
          <w:w w:val="105"/>
        </w:rPr>
        <w:t>humano’</w:t>
      </w:r>
      <w:r>
        <w:rPr>
          <w:color w:val="7F7F7F"/>
          <w:spacing w:val="-10"/>
          <w:w w:val="105"/>
        </w:rPr>
        <w:t> </w:t>
      </w:r>
      <w:r>
        <w:rPr>
          <w:spacing w:val="-2"/>
          <w:w w:val="105"/>
        </w:rPr>
        <w:t>e</w:t>
      </w:r>
      <w:r>
        <w:rPr>
          <w:spacing w:val="-10"/>
          <w:w w:val="105"/>
        </w:rPr>
        <w:t> </w:t>
      </w:r>
      <w:r>
        <w:rPr>
          <w:spacing w:val="-2"/>
          <w:w w:val="105"/>
        </w:rPr>
        <w:t>o</w:t>
      </w:r>
      <w:r>
        <w:rPr>
          <w:spacing w:val="-10"/>
          <w:w w:val="105"/>
        </w:rPr>
        <w:t> </w:t>
      </w:r>
      <w:r>
        <w:rPr>
          <w:color w:val="7F7F7F"/>
          <w:spacing w:val="-2"/>
          <w:w w:val="105"/>
        </w:rPr>
        <w:t>‘gênero</w:t>
      </w:r>
      <w:r>
        <w:rPr>
          <w:color w:val="7F7F7F"/>
          <w:spacing w:val="-10"/>
          <w:w w:val="105"/>
        </w:rPr>
        <w:t> </w:t>
      </w:r>
      <w:r>
        <w:rPr>
          <w:color w:val="7F7F7F"/>
          <w:spacing w:val="-2"/>
          <w:w w:val="105"/>
        </w:rPr>
        <w:t>neutro’</w:t>
      </w:r>
      <w:r>
        <w:rPr>
          <w:color w:val="7F7F7F"/>
          <w:spacing w:val="-10"/>
          <w:w w:val="105"/>
        </w:rPr>
        <w:t> </w:t>
      </w:r>
      <w:r>
        <w:rPr>
          <w:spacing w:val="-2"/>
          <w:w w:val="105"/>
        </w:rPr>
        <w:t>com </w:t>
      </w:r>
      <w:r>
        <w:rPr>
          <w:w w:val="105"/>
        </w:rPr>
        <w:t>os</w:t>
      </w:r>
      <w:r>
        <w:rPr>
          <w:w w:val="105"/>
        </w:rPr>
        <w:t> novos</w:t>
      </w:r>
      <w:r>
        <w:rPr>
          <w:w w:val="105"/>
        </w:rPr>
        <w:t> padrões</w:t>
      </w:r>
      <w:r>
        <w:rPr>
          <w:w w:val="105"/>
        </w:rPr>
        <w:t> nominais.</w:t>
      </w:r>
      <w:r>
        <w:rPr>
          <w:spacing w:val="40"/>
          <w:w w:val="105"/>
        </w:rPr>
        <w:t> </w:t>
      </w:r>
      <w:r>
        <w:rPr>
          <w:w w:val="105"/>
        </w:rPr>
        <w:t>Contudo,</w:t>
      </w:r>
      <w:r>
        <w:rPr>
          <w:w w:val="105"/>
        </w:rPr>
        <w:t> nesses</w:t>
      </w:r>
      <w:r>
        <w:rPr>
          <w:w w:val="105"/>
        </w:rPr>
        <w:t> grupos,</w:t>
      </w:r>
      <w:r>
        <w:rPr>
          <w:w w:val="105"/>
        </w:rPr>
        <w:t> constatamos</w:t>
      </w:r>
      <w:r>
        <w:rPr>
          <w:w w:val="105"/>
        </w:rPr>
        <w:t> que</w:t>
      </w:r>
      <w:r>
        <w:rPr>
          <w:w w:val="105"/>
        </w:rPr>
        <w:t> tanto</w:t>
      </w:r>
      <w:r>
        <w:rPr>
          <w:w w:val="105"/>
        </w:rPr>
        <w:t> considerar correto</w:t>
      </w:r>
      <w:r>
        <w:rPr>
          <w:spacing w:val="-5"/>
          <w:w w:val="105"/>
        </w:rPr>
        <w:t> </w:t>
      </w:r>
      <w:r>
        <w:rPr>
          <w:w w:val="105"/>
        </w:rPr>
        <w:t>o</w:t>
      </w:r>
      <w:r>
        <w:rPr>
          <w:spacing w:val="-5"/>
          <w:w w:val="105"/>
        </w:rPr>
        <w:t> </w:t>
      </w:r>
      <w:r>
        <w:rPr>
          <w:w w:val="105"/>
        </w:rPr>
        <w:t>que</w:t>
      </w:r>
      <w:r>
        <w:rPr>
          <w:spacing w:val="-6"/>
          <w:w w:val="105"/>
        </w:rPr>
        <w:t> </w:t>
      </w:r>
      <w:r>
        <w:rPr>
          <w:w w:val="105"/>
        </w:rPr>
        <w:t>está</w:t>
      </w:r>
      <w:r>
        <w:rPr>
          <w:spacing w:val="-5"/>
          <w:w w:val="105"/>
        </w:rPr>
        <w:t> </w:t>
      </w:r>
      <w:r>
        <w:rPr>
          <w:w w:val="105"/>
        </w:rPr>
        <w:t>no</w:t>
      </w:r>
      <w:r>
        <w:rPr>
          <w:spacing w:val="-5"/>
          <w:w w:val="105"/>
        </w:rPr>
        <w:t> </w:t>
      </w:r>
      <w:r>
        <w:rPr>
          <w:w w:val="105"/>
        </w:rPr>
        <w:t>Volp</w:t>
      </w:r>
      <w:r>
        <w:rPr>
          <w:spacing w:val="-6"/>
          <w:w w:val="105"/>
        </w:rPr>
        <w:t> </w:t>
      </w:r>
      <w:r>
        <w:rPr>
          <w:w w:val="105"/>
        </w:rPr>
        <w:t>–</w:t>
      </w:r>
      <w:r>
        <w:rPr>
          <w:spacing w:val="-5"/>
          <w:w w:val="105"/>
        </w:rPr>
        <w:t> </w:t>
      </w:r>
      <w:r>
        <w:rPr>
          <w:w w:val="105"/>
        </w:rPr>
        <w:t>a</w:t>
      </w:r>
      <w:r>
        <w:rPr>
          <w:spacing w:val="-5"/>
          <w:w w:val="105"/>
        </w:rPr>
        <w:t> </w:t>
      </w:r>
      <w:r>
        <w:rPr>
          <w:w w:val="105"/>
        </w:rPr>
        <w:t>norma</w:t>
      </w:r>
      <w:r>
        <w:rPr>
          <w:spacing w:val="-5"/>
          <w:w w:val="105"/>
        </w:rPr>
        <w:t> </w:t>
      </w:r>
      <w:r>
        <w:rPr>
          <w:w w:val="105"/>
        </w:rPr>
        <w:t>promovida</w:t>
      </w:r>
      <w:r>
        <w:rPr>
          <w:spacing w:val="-6"/>
          <w:w w:val="105"/>
        </w:rPr>
        <w:t> </w:t>
      </w:r>
      <w:r>
        <w:rPr>
          <w:w w:val="105"/>
        </w:rPr>
        <w:t>pela</w:t>
      </w:r>
      <w:r>
        <w:rPr>
          <w:spacing w:val="-5"/>
          <w:w w:val="105"/>
        </w:rPr>
        <w:t> </w:t>
      </w:r>
      <w:r>
        <w:rPr>
          <w:w w:val="105"/>
        </w:rPr>
        <w:t>ABL</w:t>
      </w:r>
      <w:r>
        <w:rPr>
          <w:spacing w:val="-6"/>
          <w:w w:val="105"/>
        </w:rPr>
        <w:t> </w:t>
      </w:r>
      <w:r>
        <w:rPr>
          <w:w w:val="105"/>
        </w:rPr>
        <w:t>e</w:t>
      </w:r>
      <w:r>
        <w:rPr>
          <w:spacing w:val="-5"/>
          <w:w w:val="105"/>
        </w:rPr>
        <w:t> </w:t>
      </w:r>
      <w:r>
        <w:rPr>
          <w:w w:val="105"/>
        </w:rPr>
        <w:t>pelo</w:t>
      </w:r>
      <w:r>
        <w:rPr>
          <w:spacing w:val="-5"/>
          <w:w w:val="105"/>
        </w:rPr>
        <w:t> </w:t>
      </w:r>
      <w:r>
        <w:rPr>
          <w:w w:val="105"/>
        </w:rPr>
        <w:t>Ministério</w:t>
      </w:r>
      <w:r>
        <w:rPr>
          <w:spacing w:val="-5"/>
          <w:w w:val="105"/>
        </w:rPr>
        <w:t> </w:t>
      </w:r>
      <w:r>
        <w:rPr>
          <w:w w:val="105"/>
        </w:rPr>
        <w:t>da</w:t>
      </w:r>
      <w:r>
        <w:rPr>
          <w:spacing w:val="-5"/>
          <w:w w:val="105"/>
        </w:rPr>
        <w:t> </w:t>
      </w:r>
      <w:r>
        <w:rPr>
          <w:w w:val="105"/>
        </w:rPr>
        <w:t>Educação –</w:t>
      </w:r>
      <w:r>
        <w:rPr>
          <w:w w:val="105"/>
        </w:rPr>
        <w:t> quanto</w:t>
      </w:r>
      <w:r>
        <w:rPr>
          <w:w w:val="105"/>
        </w:rPr>
        <w:t> considerar</w:t>
      </w:r>
      <w:r>
        <w:rPr>
          <w:w w:val="105"/>
        </w:rPr>
        <w:t> errado</w:t>
      </w:r>
      <w:r>
        <w:rPr>
          <w:w w:val="105"/>
        </w:rPr>
        <w:t> o</w:t>
      </w:r>
      <w:r>
        <w:rPr>
          <w:w w:val="105"/>
        </w:rPr>
        <w:t> que</w:t>
      </w:r>
      <w:r>
        <w:rPr>
          <w:w w:val="105"/>
        </w:rPr>
        <w:t> não</w:t>
      </w:r>
      <w:r>
        <w:rPr>
          <w:w w:val="105"/>
        </w:rPr>
        <w:t> está</w:t>
      </w:r>
      <w:r>
        <w:rPr>
          <w:w w:val="105"/>
        </w:rPr>
        <w:t> nele</w:t>
      </w:r>
      <w:r>
        <w:rPr>
          <w:w w:val="105"/>
        </w:rPr>
        <w:t> resulta</w:t>
      </w:r>
      <w:r>
        <w:rPr>
          <w:w w:val="105"/>
        </w:rPr>
        <w:t> atos</w:t>
      </w:r>
      <w:r>
        <w:rPr>
          <w:w w:val="105"/>
        </w:rPr>
        <w:t> indefensíveis,</w:t>
      </w:r>
      <w:r>
        <w:rPr>
          <w:w w:val="105"/>
        </w:rPr>
        <w:t> os</w:t>
      </w:r>
      <w:r>
        <w:rPr>
          <w:w w:val="105"/>
        </w:rPr>
        <w:t> quais</w:t>
      </w:r>
      <w:r>
        <w:rPr>
          <w:w w:val="105"/>
        </w:rPr>
        <w:t> são imediatamente</w:t>
      </w:r>
      <w:r>
        <w:rPr>
          <w:w w:val="105"/>
        </w:rPr>
        <w:t> corrigidos</w:t>
      </w:r>
      <w:r>
        <w:rPr>
          <w:w w:val="105"/>
        </w:rPr>
        <w:t> por</w:t>
      </w:r>
      <w:r>
        <w:rPr>
          <w:w w:val="105"/>
        </w:rPr>
        <w:t> interloquentes.</w:t>
      </w:r>
      <w:r>
        <w:rPr>
          <w:spacing w:val="40"/>
          <w:w w:val="105"/>
        </w:rPr>
        <w:t> </w:t>
      </w:r>
      <w:r>
        <w:rPr>
          <w:w w:val="105"/>
        </w:rPr>
        <w:t>Portanto, com</w:t>
      </w:r>
      <w:r>
        <w:rPr>
          <w:w w:val="105"/>
        </w:rPr>
        <w:t> o</w:t>
      </w:r>
      <w:r>
        <w:rPr>
          <w:w w:val="105"/>
        </w:rPr>
        <w:t> Volp</w:t>
      </w:r>
      <w:r>
        <w:rPr>
          <w:w w:val="105"/>
        </w:rPr>
        <w:t> se</w:t>
      </w:r>
      <w:r>
        <w:rPr>
          <w:w w:val="105"/>
        </w:rPr>
        <w:t> promove</w:t>
      </w:r>
      <w:r>
        <w:rPr>
          <w:w w:val="105"/>
        </w:rPr>
        <w:t> uma norma inaplicável em espaços onde se prima pela inclusão de todos os corpos humanos. Sendo</w:t>
      </w:r>
      <w:r>
        <w:rPr>
          <w:spacing w:val="-12"/>
          <w:w w:val="105"/>
        </w:rPr>
        <w:t> </w:t>
      </w:r>
      <w:r>
        <w:rPr>
          <w:w w:val="105"/>
        </w:rPr>
        <w:t>mais</w:t>
      </w:r>
      <w:r>
        <w:rPr>
          <w:spacing w:val="-12"/>
          <w:w w:val="105"/>
        </w:rPr>
        <w:t> </w:t>
      </w:r>
      <w:r>
        <w:rPr>
          <w:w w:val="105"/>
        </w:rPr>
        <w:t>claro,</w:t>
      </w:r>
      <w:r>
        <w:rPr>
          <w:spacing w:val="-11"/>
          <w:w w:val="105"/>
        </w:rPr>
        <w:t> </w:t>
      </w:r>
      <w:r>
        <w:rPr>
          <w:w w:val="105"/>
        </w:rPr>
        <w:t>o</w:t>
      </w:r>
      <w:r>
        <w:rPr>
          <w:spacing w:val="-12"/>
          <w:w w:val="105"/>
        </w:rPr>
        <w:t> </w:t>
      </w:r>
      <w:r>
        <w:rPr>
          <w:w w:val="105"/>
        </w:rPr>
        <w:t>Volp</w:t>
      </w:r>
      <w:r>
        <w:rPr>
          <w:spacing w:val="-12"/>
          <w:w w:val="105"/>
        </w:rPr>
        <w:t> </w:t>
      </w:r>
      <w:r>
        <w:rPr>
          <w:w w:val="105"/>
        </w:rPr>
        <w:t>não</w:t>
      </w:r>
      <w:r>
        <w:rPr>
          <w:spacing w:val="-12"/>
          <w:w w:val="105"/>
        </w:rPr>
        <w:t> </w:t>
      </w:r>
      <w:r>
        <w:rPr>
          <w:w w:val="105"/>
        </w:rPr>
        <w:t>descreve</w:t>
      </w:r>
      <w:r>
        <w:rPr>
          <w:spacing w:val="-12"/>
          <w:w w:val="105"/>
        </w:rPr>
        <w:t> </w:t>
      </w:r>
      <w:r>
        <w:rPr>
          <w:w w:val="105"/>
        </w:rPr>
        <w:t>a</w:t>
      </w:r>
      <w:r>
        <w:rPr>
          <w:spacing w:val="-12"/>
          <w:w w:val="105"/>
        </w:rPr>
        <w:t> </w:t>
      </w:r>
      <w:r>
        <w:rPr>
          <w:w w:val="105"/>
        </w:rPr>
        <w:t>norma</w:t>
      </w:r>
      <w:r>
        <w:rPr>
          <w:spacing w:val="-12"/>
          <w:w w:val="105"/>
        </w:rPr>
        <w:t> </w:t>
      </w:r>
      <w:r>
        <w:rPr>
          <w:w w:val="105"/>
        </w:rPr>
        <w:t>linguística</w:t>
      </w:r>
      <w:r>
        <w:rPr>
          <w:spacing w:val="-12"/>
          <w:w w:val="105"/>
        </w:rPr>
        <w:t> </w:t>
      </w:r>
      <w:r>
        <w:rPr>
          <w:w w:val="105"/>
        </w:rPr>
        <w:t>dos</w:t>
      </w:r>
      <w:r>
        <w:rPr>
          <w:spacing w:val="-12"/>
          <w:w w:val="105"/>
        </w:rPr>
        <w:t> </w:t>
      </w:r>
      <w:r>
        <w:rPr>
          <w:w w:val="105"/>
        </w:rPr>
        <w:t>espaços</w:t>
      </w:r>
      <w:r>
        <w:rPr>
          <w:spacing w:val="-12"/>
          <w:w w:val="105"/>
        </w:rPr>
        <w:t> </w:t>
      </w:r>
      <w:r>
        <w:rPr>
          <w:w w:val="105"/>
        </w:rPr>
        <w:t>inclusivos</w:t>
      </w:r>
      <w:r>
        <w:rPr>
          <w:spacing w:val="-12"/>
          <w:w w:val="105"/>
        </w:rPr>
        <w:t> </w:t>
      </w:r>
      <w:r>
        <w:rPr>
          <w:w w:val="105"/>
        </w:rPr>
        <w:t>mas</w:t>
      </w:r>
      <w:r>
        <w:rPr>
          <w:spacing w:val="-12"/>
          <w:w w:val="105"/>
        </w:rPr>
        <w:t> </w:t>
      </w:r>
      <w:r>
        <w:rPr>
          <w:w w:val="105"/>
        </w:rPr>
        <w:t>sim</w:t>
      </w:r>
    </w:p>
    <w:p>
      <w:pPr>
        <w:pStyle w:val="BodyText"/>
        <w:spacing w:after="0" w:line="252" w:lineRule="auto"/>
        <w:jc w:val="both"/>
        <w:sectPr>
          <w:pgSz w:w="11910" w:h="16840"/>
          <w:pgMar w:header="819" w:footer="0" w:top="1120" w:bottom="280" w:left="1417" w:right="566"/>
        </w:sectPr>
      </w:pPr>
    </w:p>
    <w:p>
      <w:pPr>
        <w:pStyle w:val="BodyText"/>
        <w:spacing w:before="60"/>
      </w:pPr>
    </w:p>
    <w:p>
      <w:pPr>
        <w:pStyle w:val="BodyText"/>
        <w:spacing w:line="237" w:lineRule="auto"/>
        <w:ind w:left="23" w:right="873"/>
        <w:jc w:val="both"/>
      </w:pPr>
      <w:r>
        <w:rPr>
          <w:w w:val="105"/>
        </w:rPr>
        <w:t>um modo de falar e escrever, de representar e tratar outrens, que é considerado desviante e indefensível nesses epsaços, logo errado</w:t>
      </w:r>
      <w:hyperlink w:history="true" w:anchor="_bookmark68">
        <w:r>
          <w:rPr>
            <w:w w:val="105"/>
            <w:position w:val="9"/>
            <w:sz w:val="16"/>
          </w:rPr>
          <w:t>21</w:t>
        </w:r>
      </w:hyperlink>
      <w:r>
        <w:rPr>
          <w:w w:val="105"/>
        </w:rPr>
        <w:t>.</w:t>
      </w:r>
    </w:p>
    <w:p>
      <w:pPr>
        <w:pStyle w:val="BodyText"/>
        <w:spacing w:line="252" w:lineRule="auto" w:before="20"/>
        <w:ind w:left="23" w:right="867" w:firstLine="351"/>
        <w:jc w:val="both"/>
      </w:pPr>
      <w:r>
        <w:rPr>
          <w:w w:val="105"/>
        </w:rPr>
        <w:t>Em espaços menos inclusivos como as escolas e os cursos preparatórios para provas,</w:t>
      </w:r>
      <w:r>
        <w:rPr>
          <w:spacing w:val="40"/>
          <w:w w:val="105"/>
        </w:rPr>
        <w:t> </w:t>
      </w:r>
      <w:r>
        <w:rPr>
          <w:w w:val="105"/>
        </w:rPr>
        <w:t>a ausência dos novos padrões nominais na norma promovida pelo estado tem um efeito ainda mais pernicioso, gerando o seguinte tipo de discurso:</w:t>
      </w:r>
    </w:p>
    <w:p>
      <w:pPr>
        <w:pStyle w:val="ListParagraph"/>
        <w:numPr>
          <w:ilvl w:val="3"/>
          <w:numId w:val="11"/>
        </w:numPr>
        <w:tabs>
          <w:tab w:pos="790" w:val="left" w:leader="none"/>
        </w:tabs>
        <w:spacing w:line="283" w:lineRule="auto" w:before="224" w:after="0"/>
        <w:ind w:left="790" w:right="873" w:hanging="651"/>
        <w:jc w:val="left"/>
        <w:rPr>
          <w:i/>
          <w:sz w:val="20"/>
        </w:rPr>
      </w:pPr>
      <w:r>
        <w:rPr>
          <w:i/>
          <w:color w:val="7F7F7F"/>
          <w:w w:val="105"/>
          <w:sz w:val="20"/>
        </w:rPr>
        <w:t>[Isso]</w:t>
      </w:r>
      <w:r>
        <w:rPr>
          <w:i/>
          <w:color w:val="7F7F7F"/>
          <w:w w:val="105"/>
          <w:sz w:val="20"/>
        </w:rPr>
        <w:t> é</w:t>
      </w:r>
      <w:r>
        <w:rPr>
          <w:i/>
          <w:color w:val="7F7F7F"/>
          <w:w w:val="105"/>
          <w:sz w:val="20"/>
        </w:rPr>
        <w:t> sinal</w:t>
      </w:r>
      <w:r>
        <w:rPr>
          <w:i/>
          <w:color w:val="7F7F7F"/>
          <w:w w:val="105"/>
          <w:sz w:val="20"/>
        </w:rPr>
        <w:t> de</w:t>
      </w:r>
      <w:r>
        <w:rPr>
          <w:i/>
          <w:color w:val="7F7F7F"/>
          <w:w w:val="105"/>
          <w:sz w:val="20"/>
        </w:rPr>
        <w:t> insanidade</w:t>
      </w:r>
      <w:r>
        <w:rPr>
          <w:i/>
          <w:color w:val="7F7F7F"/>
          <w:w w:val="105"/>
          <w:sz w:val="20"/>
        </w:rPr>
        <w:t> mental.</w:t>
      </w:r>
      <w:r>
        <w:rPr>
          <w:i/>
          <w:color w:val="7F7F7F"/>
          <w:spacing w:val="40"/>
          <w:w w:val="105"/>
          <w:sz w:val="20"/>
        </w:rPr>
        <w:t> </w:t>
      </w:r>
      <w:r>
        <w:rPr>
          <w:i/>
          <w:color w:val="7F7F7F"/>
          <w:w w:val="105"/>
          <w:sz w:val="20"/>
        </w:rPr>
        <w:t>[...]</w:t>
      </w:r>
      <w:r>
        <w:rPr>
          <w:i/>
          <w:color w:val="7F7F7F"/>
          <w:spacing w:val="40"/>
          <w:w w:val="105"/>
          <w:sz w:val="20"/>
        </w:rPr>
        <w:t> </w:t>
      </w:r>
      <w:r>
        <w:rPr>
          <w:i/>
          <w:color w:val="7F7F7F"/>
          <w:w w:val="105"/>
          <w:sz w:val="20"/>
        </w:rPr>
        <w:t>Esse</w:t>
      </w:r>
      <w:r>
        <w:rPr>
          <w:i/>
          <w:color w:val="7F7F7F"/>
          <w:w w:val="105"/>
          <w:sz w:val="20"/>
        </w:rPr>
        <w:t> dialeto</w:t>
      </w:r>
      <w:r>
        <w:rPr>
          <w:i/>
          <w:color w:val="7F7F7F"/>
          <w:w w:val="105"/>
          <w:sz w:val="20"/>
        </w:rPr>
        <w:t> não-binário,</w:t>
      </w:r>
      <w:r>
        <w:rPr>
          <w:i/>
          <w:color w:val="7F7F7F"/>
          <w:w w:val="105"/>
          <w:sz w:val="20"/>
        </w:rPr>
        <w:t> ele</w:t>
      </w:r>
      <w:r>
        <w:rPr>
          <w:i/>
          <w:color w:val="7F7F7F"/>
          <w:w w:val="105"/>
          <w:sz w:val="20"/>
        </w:rPr>
        <w:t> não</w:t>
      </w:r>
      <w:r>
        <w:rPr>
          <w:i/>
          <w:color w:val="7F7F7F"/>
          <w:w w:val="105"/>
          <w:sz w:val="20"/>
        </w:rPr>
        <w:t> possui</w:t>
      </w:r>
      <w:r>
        <w:rPr>
          <w:i/>
          <w:color w:val="7F7F7F"/>
          <w:w w:val="105"/>
          <w:sz w:val="20"/>
        </w:rPr>
        <w:t> nenhum</w:t>
      </w:r>
      <w:r>
        <w:rPr>
          <w:i/>
          <w:color w:val="7F7F7F"/>
          <w:w w:val="105"/>
          <w:sz w:val="20"/>
        </w:rPr>
        <w:t> em-</w:t>
      </w:r>
      <w:r>
        <w:rPr>
          <w:i/>
          <w:color w:val="7F7F7F"/>
          <w:spacing w:val="40"/>
          <w:w w:val="105"/>
          <w:sz w:val="20"/>
        </w:rPr>
        <w:t> </w:t>
      </w:r>
      <w:r>
        <w:rPr>
          <w:i/>
          <w:color w:val="7F7F7F"/>
          <w:w w:val="105"/>
          <w:sz w:val="20"/>
        </w:rPr>
        <w:t>basamento linguístico, científico, e ele é um desrespeito à língua portuguesa.</w:t>
      </w:r>
    </w:p>
    <w:p>
      <w:pPr>
        <w:spacing w:line="304" w:lineRule="auto" w:before="22"/>
        <w:ind w:left="790" w:right="873" w:firstLine="0"/>
        <w:jc w:val="left"/>
        <w:rPr>
          <w:rFonts w:ascii="Georgia" w:hAnsi="Georgia"/>
          <w:sz w:val="20"/>
        </w:rPr>
      </w:pPr>
      <w:r>
        <w:rPr>
          <w:rFonts w:ascii="Georgia" w:hAnsi="Georgia"/>
          <w:sz w:val="20"/>
        </w:rPr>
        <w:t>Professora</w:t>
      </w:r>
      <w:r>
        <w:rPr>
          <w:rFonts w:ascii="Georgia" w:hAnsi="Georgia"/>
          <w:spacing w:val="37"/>
          <w:sz w:val="20"/>
        </w:rPr>
        <w:t> </w:t>
      </w:r>
      <w:r>
        <w:rPr>
          <w:rFonts w:ascii="Georgia" w:hAnsi="Georgia"/>
          <w:sz w:val="20"/>
        </w:rPr>
        <w:t>de</w:t>
      </w:r>
      <w:r>
        <w:rPr>
          <w:rFonts w:ascii="Georgia" w:hAnsi="Georgia"/>
          <w:spacing w:val="36"/>
          <w:sz w:val="20"/>
        </w:rPr>
        <w:t> </w:t>
      </w:r>
      <w:r>
        <w:rPr>
          <w:rFonts w:ascii="Georgia" w:hAnsi="Georgia"/>
          <w:sz w:val="20"/>
        </w:rPr>
        <w:t>Língua</w:t>
      </w:r>
      <w:r>
        <w:rPr>
          <w:rFonts w:ascii="Georgia" w:hAnsi="Georgia"/>
          <w:spacing w:val="37"/>
          <w:sz w:val="20"/>
        </w:rPr>
        <w:t> </w:t>
      </w:r>
      <w:r>
        <w:rPr>
          <w:rFonts w:ascii="Georgia" w:hAnsi="Georgia"/>
          <w:sz w:val="20"/>
        </w:rPr>
        <w:t>Cíntia</w:t>
      </w:r>
      <w:r>
        <w:rPr>
          <w:rFonts w:ascii="Georgia" w:hAnsi="Georgia"/>
          <w:spacing w:val="37"/>
          <w:sz w:val="20"/>
        </w:rPr>
        <w:t> </w:t>
      </w:r>
      <w:r>
        <w:rPr>
          <w:rFonts w:ascii="Georgia" w:hAnsi="Georgia"/>
          <w:sz w:val="20"/>
        </w:rPr>
        <w:t>Chagas</w:t>
      </w:r>
      <w:r>
        <w:rPr>
          <w:rFonts w:ascii="Georgia" w:hAnsi="Georgia"/>
          <w:spacing w:val="36"/>
          <w:sz w:val="20"/>
        </w:rPr>
        <w:t> </w:t>
      </w:r>
      <w:r>
        <w:rPr>
          <w:rFonts w:ascii="Georgia" w:hAnsi="Georgia"/>
          <w:sz w:val="20"/>
        </w:rPr>
        <w:t>entrevistada</w:t>
      </w:r>
      <w:r>
        <w:rPr>
          <w:rFonts w:ascii="Georgia" w:hAnsi="Georgia"/>
          <w:spacing w:val="36"/>
          <w:sz w:val="20"/>
        </w:rPr>
        <w:t> </w:t>
      </w:r>
      <w:r>
        <w:rPr>
          <w:rFonts w:ascii="Georgia" w:hAnsi="Georgia"/>
          <w:sz w:val="20"/>
        </w:rPr>
        <w:t>por</w:t>
      </w:r>
      <w:r>
        <w:rPr>
          <w:rFonts w:ascii="Georgia" w:hAnsi="Georgia"/>
          <w:spacing w:val="37"/>
          <w:sz w:val="20"/>
        </w:rPr>
        <w:t> </w:t>
      </w:r>
      <w:r>
        <w:rPr>
          <w:rFonts w:ascii="Georgia" w:hAnsi="Georgia"/>
          <w:sz w:val="20"/>
        </w:rPr>
        <w:t>Luís</w:t>
      </w:r>
      <w:r>
        <w:rPr>
          <w:rFonts w:ascii="Georgia" w:hAnsi="Georgia"/>
          <w:spacing w:val="36"/>
          <w:sz w:val="20"/>
        </w:rPr>
        <w:t> </w:t>
      </w:r>
      <w:r>
        <w:rPr>
          <w:rFonts w:ascii="Georgia" w:hAnsi="Georgia"/>
          <w:sz w:val="20"/>
        </w:rPr>
        <w:t>Ernesto</w:t>
      </w:r>
      <w:r>
        <w:rPr>
          <w:rFonts w:ascii="Georgia" w:hAnsi="Georgia"/>
          <w:spacing w:val="37"/>
          <w:sz w:val="20"/>
        </w:rPr>
        <w:t> </w:t>
      </w:r>
      <w:r>
        <w:rPr>
          <w:rFonts w:ascii="Georgia" w:hAnsi="Georgia"/>
          <w:sz w:val="20"/>
        </w:rPr>
        <w:t>Lacombe</w:t>
      </w:r>
      <w:r>
        <w:rPr>
          <w:rFonts w:ascii="Georgia" w:hAnsi="Georgia"/>
          <w:spacing w:val="37"/>
          <w:sz w:val="20"/>
        </w:rPr>
        <w:t> </w:t>
      </w:r>
      <w:r>
        <w:rPr>
          <w:rFonts w:ascii="Georgia" w:hAnsi="Georgia"/>
          <w:sz w:val="20"/>
        </w:rPr>
        <w:t>no</w:t>
      </w:r>
      <w:r>
        <w:rPr>
          <w:rFonts w:ascii="Georgia" w:hAnsi="Georgia"/>
          <w:spacing w:val="36"/>
          <w:sz w:val="20"/>
        </w:rPr>
        <w:t> </w:t>
      </w:r>
      <w:r>
        <w:rPr>
          <w:rFonts w:ascii="Georgia" w:hAnsi="Georgia"/>
          <w:sz w:val="20"/>
        </w:rPr>
        <w:t>dia</w:t>
      </w:r>
      <w:r>
        <w:rPr>
          <w:rFonts w:ascii="Georgia" w:hAnsi="Georgia"/>
          <w:spacing w:val="37"/>
          <w:sz w:val="20"/>
        </w:rPr>
        <w:t> </w:t>
      </w:r>
      <w:r>
        <w:rPr>
          <w:rFonts w:ascii="Georgia" w:hAnsi="Georgia"/>
          <w:sz w:val="20"/>
        </w:rPr>
        <w:t>19</w:t>
      </w:r>
      <w:r>
        <w:rPr>
          <w:rFonts w:ascii="Georgia" w:hAnsi="Georgia"/>
          <w:spacing w:val="37"/>
          <w:sz w:val="20"/>
        </w:rPr>
        <w:t> </w:t>
      </w:r>
      <w:r>
        <w:rPr>
          <w:rFonts w:ascii="Georgia" w:hAnsi="Georgia"/>
          <w:sz w:val="20"/>
        </w:rPr>
        <w:t>de Fevereiro de 2021 no Programa ‘Opinião No Ar’ da Concessão Pública de TV ‘RedeTV’</w:t>
      </w:r>
    </w:p>
    <w:p>
      <w:pPr>
        <w:pStyle w:val="BodyText"/>
        <w:spacing w:line="252" w:lineRule="auto" w:before="186"/>
        <w:ind w:left="23" w:right="868" w:firstLine="351"/>
        <w:jc w:val="both"/>
      </w:pPr>
      <w:r>
        <w:rPr>
          <w:w w:val="105"/>
        </w:rPr>
        <w:t>Ou seja, segundo a norma promovida pela ABL e pelo estado, transformada em regra por</w:t>
      </w:r>
      <w:r>
        <w:rPr>
          <w:spacing w:val="-11"/>
          <w:w w:val="105"/>
        </w:rPr>
        <w:t> </w:t>
      </w:r>
      <w:r>
        <w:rPr>
          <w:w w:val="105"/>
        </w:rPr>
        <w:t>alguns</w:t>
      </w:r>
      <w:r>
        <w:rPr>
          <w:spacing w:val="-11"/>
          <w:w w:val="105"/>
        </w:rPr>
        <w:t> </w:t>
      </w:r>
      <w:r>
        <w:rPr>
          <w:w w:val="105"/>
        </w:rPr>
        <w:t>professores</w:t>
      </w:r>
      <w:r>
        <w:rPr>
          <w:spacing w:val="-11"/>
          <w:w w:val="105"/>
        </w:rPr>
        <w:t> </w:t>
      </w:r>
      <w:r>
        <w:rPr>
          <w:w w:val="105"/>
        </w:rPr>
        <w:t>da</w:t>
      </w:r>
      <w:r>
        <w:rPr>
          <w:spacing w:val="-11"/>
          <w:w w:val="105"/>
        </w:rPr>
        <w:t> </w:t>
      </w:r>
      <w:r>
        <w:rPr>
          <w:w w:val="105"/>
        </w:rPr>
        <w:t>nossa</w:t>
      </w:r>
      <w:r>
        <w:rPr>
          <w:spacing w:val="-10"/>
          <w:w w:val="105"/>
        </w:rPr>
        <w:t> </w:t>
      </w:r>
      <w:r>
        <w:rPr>
          <w:w w:val="105"/>
        </w:rPr>
        <w:t>língua,</w:t>
      </w:r>
      <w:r>
        <w:rPr>
          <w:spacing w:val="-8"/>
          <w:w w:val="105"/>
        </w:rPr>
        <w:t> </w:t>
      </w:r>
      <w:r>
        <w:rPr>
          <w:w w:val="105"/>
        </w:rPr>
        <w:t>as</w:t>
      </w:r>
      <w:r>
        <w:rPr>
          <w:spacing w:val="-11"/>
          <w:w w:val="105"/>
        </w:rPr>
        <w:t> </w:t>
      </w:r>
      <w:r>
        <w:rPr>
          <w:w w:val="105"/>
        </w:rPr>
        <w:t>pessoas</w:t>
      </w:r>
      <w:r>
        <w:rPr>
          <w:spacing w:val="-11"/>
          <w:w w:val="105"/>
        </w:rPr>
        <w:t> </w:t>
      </w:r>
      <w:r>
        <w:rPr>
          <w:w w:val="105"/>
        </w:rPr>
        <w:t>que</w:t>
      </w:r>
      <w:r>
        <w:rPr>
          <w:spacing w:val="-11"/>
          <w:w w:val="105"/>
        </w:rPr>
        <w:t> </w:t>
      </w:r>
      <w:r>
        <w:rPr>
          <w:w w:val="105"/>
        </w:rPr>
        <w:t>mais</w:t>
      </w:r>
      <w:r>
        <w:rPr>
          <w:spacing w:val="-11"/>
          <w:w w:val="105"/>
        </w:rPr>
        <w:t> </w:t>
      </w:r>
      <w:r>
        <w:rPr>
          <w:w w:val="105"/>
        </w:rPr>
        <w:t>se</w:t>
      </w:r>
      <w:r>
        <w:rPr>
          <w:spacing w:val="-11"/>
          <w:w w:val="105"/>
        </w:rPr>
        <w:t> </w:t>
      </w:r>
      <w:r>
        <w:rPr>
          <w:w w:val="105"/>
        </w:rPr>
        <w:t>engajam</w:t>
      </w:r>
      <w:r>
        <w:rPr>
          <w:spacing w:val="-11"/>
          <w:w w:val="105"/>
        </w:rPr>
        <w:t> </w:t>
      </w:r>
      <w:r>
        <w:rPr>
          <w:w w:val="105"/>
        </w:rPr>
        <w:t>no</w:t>
      </w:r>
      <w:r>
        <w:rPr>
          <w:spacing w:val="-10"/>
          <w:w w:val="105"/>
        </w:rPr>
        <w:t> </w:t>
      </w:r>
      <w:r>
        <w:rPr>
          <w:w w:val="105"/>
        </w:rPr>
        <w:t>acolhimento</w:t>
      </w:r>
      <w:r>
        <w:rPr>
          <w:spacing w:val="-10"/>
          <w:w w:val="105"/>
        </w:rPr>
        <w:t> </w:t>
      </w:r>
      <w:r>
        <w:rPr>
          <w:w w:val="105"/>
        </w:rPr>
        <w:t>de todos</w:t>
      </w:r>
      <w:r>
        <w:rPr>
          <w:spacing w:val="-1"/>
          <w:w w:val="105"/>
        </w:rPr>
        <w:t> </w:t>
      </w:r>
      <w:r>
        <w:rPr>
          <w:w w:val="105"/>
        </w:rPr>
        <w:t>os</w:t>
      </w:r>
      <w:r>
        <w:rPr>
          <w:spacing w:val="-1"/>
          <w:w w:val="105"/>
        </w:rPr>
        <w:t> </w:t>
      </w:r>
      <w:r>
        <w:rPr>
          <w:w w:val="105"/>
        </w:rPr>
        <w:t>seres</w:t>
      </w:r>
      <w:r>
        <w:rPr>
          <w:spacing w:val="-1"/>
          <w:w w:val="105"/>
        </w:rPr>
        <w:t> </w:t>
      </w:r>
      <w:r>
        <w:rPr>
          <w:w w:val="105"/>
        </w:rPr>
        <w:t>humanos</w:t>
      </w:r>
      <w:r>
        <w:rPr>
          <w:spacing w:val="-1"/>
          <w:w w:val="105"/>
        </w:rPr>
        <w:t> </w:t>
      </w:r>
      <w:r>
        <w:rPr>
          <w:w w:val="105"/>
        </w:rPr>
        <w:t>no</w:t>
      </w:r>
      <w:r>
        <w:rPr>
          <w:spacing w:val="-1"/>
          <w:w w:val="105"/>
        </w:rPr>
        <w:t> </w:t>
      </w:r>
      <w:r>
        <w:rPr>
          <w:w w:val="105"/>
        </w:rPr>
        <w:t>nosso</w:t>
      </w:r>
      <w:r>
        <w:rPr>
          <w:spacing w:val="-1"/>
          <w:w w:val="105"/>
        </w:rPr>
        <w:t> </w:t>
      </w:r>
      <w:r>
        <w:rPr>
          <w:w w:val="105"/>
        </w:rPr>
        <w:t>território</w:t>
      </w:r>
      <w:r>
        <w:rPr>
          <w:spacing w:val="-1"/>
          <w:w w:val="105"/>
        </w:rPr>
        <w:t> </w:t>
      </w:r>
      <w:r>
        <w:rPr>
          <w:w w:val="105"/>
        </w:rPr>
        <w:t>estão</w:t>
      </w:r>
      <w:r>
        <w:rPr>
          <w:spacing w:val="-1"/>
          <w:w w:val="105"/>
        </w:rPr>
        <w:t> </w:t>
      </w:r>
      <w:r>
        <w:rPr>
          <w:w w:val="105"/>
        </w:rPr>
        <w:t>falando</w:t>
      </w:r>
      <w:r>
        <w:rPr>
          <w:spacing w:val="-1"/>
          <w:w w:val="105"/>
        </w:rPr>
        <w:t> </w:t>
      </w:r>
      <w:r>
        <w:rPr>
          <w:w w:val="105"/>
        </w:rPr>
        <w:t>e</w:t>
      </w:r>
      <w:r>
        <w:rPr>
          <w:spacing w:val="-1"/>
          <w:w w:val="105"/>
        </w:rPr>
        <w:t> </w:t>
      </w:r>
      <w:r>
        <w:rPr>
          <w:w w:val="105"/>
        </w:rPr>
        <w:t>escrevendo</w:t>
      </w:r>
      <w:r>
        <w:rPr>
          <w:spacing w:val="-1"/>
          <w:w w:val="105"/>
        </w:rPr>
        <w:t> </w:t>
      </w:r>
      <w:r>
        <w:rPr>
          <w:w w:val="105"/>
        </w:rPr>
        <w:t>de</w:t>
      </w:r>
      <w:r>
        <w:rPr>
          <w:spacing w:val="-1"/>
          <w:w w:val="105"/>
        </w:rPr>
        <w:t> </w:t>
      </w:r>
      <w:r>
        <w:rPr>
          <w:w w:val="105"/>
        </w:rPr>
        <w:t>modo</w:t>
      </w:r>
      <w:r>
        <w:rPr>
          <w:spacing w:val="-1"/>
          <w:w w:val="105"/>
        </w:rPr>
        <w:t> </w:t>
      </w:r>
      <w:r>
        <w:rPr>
          <w:w w:val="105"/>
        </w:rPr>
        <w:t>errado.</w:t>
      </w:r>
      <w:r>
        <w:rPr>
          <w:spacing w:val="26"/>
          <w:w w:val="105"/>
        </w:rPr>
        <w:t> </w:t>
      </w:r>
      <w:r>
        <w:rPr>
          <w:w w:val="105"/>
        </w:rPr>
        <w:t>E </w:t>
      </w:r>
      <w:r>
        <w:rPr>
          <w:spacing w:val="-2"/>
          <w:w w:val="105"/>
        </w:rPr>
        <w:t>é</w:t>
      </w:r>
      <w:r>
        <w:rPr>
          <w:spacing w:val="-7"/>
          <w:w w:val="105"/>
        </w:rPr>
        <w:t> </w:t>
      </w:r>
      <w:r>
        <w:rPr>
          <w:spacing w:val="-2"/>
          <w:w w:val="105"/>
        </w:rPr>
        <w:t>com</w:t>
      </w:r>
      <w:r>
        <w:rPr>
          <w:spacing w:val="-7"/>
          <w:w w:val="105"/>
        </w:rPr>
        <w:t> </w:t>
      </w:r>
      <w:r>
        <w:rPr>
          <w:spacing w:val="-2"/>
          <w:w w:val="105"/>
        </w:rPr>
        <w:t>base</w:t>
      </w:r>
      <w:r>
        <w:rPr>
          <w:spacing w:val="-7"/>
          <w:w w:val="105"/>
        </w:rPr>
        <w:t> </w:t>
      </w:r>
      <w:r>
        <w:rPr>
          <w:spacing w:val="-2"/>
          <w:w w:val="105"/>
        </w:rPr>
        <w:t>nessa</w:t>
      </w:r>
      <w:r>
        <w:rPr>
          <w:spacing w:val="-7"/>
          <w:w w:val="105"/>
        </w:rPr>
        <w:t> </w:t>
      </w:r>
      <w:r>
        <w:rPr>
          <w:spacing w:val="-2"/>
          <w:w w:val="105"/>
        </w:rPr>
        <w:t>norma</w:t>
      </w:r>
      <w:r>
        <w:rPr>
          <w:spacing w:val="-8"/>
          <w:w w:val="105"/>
        </w:rPr>
        <w:t> </w:t>
      </w:r>
      <w:r>
        <w:rPr>
          <w:spacing w:val="-2"/>
          <w:w w:val="105"/>
        </w:rPr>
        <w:t>promovida</w:t>
      </w:r>
      <w:r>
        <w:rPr>
          <w:spacing w:val="-7"/>
          <w:w w:val="105"/>
        </w:rPr>
        <w:t> </w:t>
      </w:r>
      <w:r>
        <w:rPr>
          <w:spacing w:val="-2"/>
          <w:w w:val="105"/>
        </w:rPr>
        <w:t>que</w:t>
      </w:r>
      <w:r>
        <w:rPr>
          <w:spacing w:val="-7"/>
          <w:w w:val="105"/>
        </w:rPr>
        <w:t> </w:t>
      </w:r>
      <w:r>
        <w:rPr>
          <w:spacing w:val="-2"/>
          <w:w w:val="105"/>
        </w:rPr>
        <w:t>professores</w:t>
      </w:r>
      <w:r>
        <w:rPr>
          <w:spacing w:val="-7"/>
          <w:w w:val="105"/>
        </w:rPr>
        <w:t> </w:t>
      </w:r>
      <w:r>
        <w:rPr>
          <w:spacing w:val="-2"/>
          <w:w w:val="105"/>
        </w:rPr>
        <w:t>de</w:t>
      </w:r>
      <w:r>
        <w:rPr>
          <w:spacing w:val="-7"/>
          <w:w w:val="105"/>
        </w:rPr>
        <w:t> </w:t>
      </w:r>
      <w:r>
        <w:rPr>
          <w:spacing w:val="-2"/>
          <w:w w:val="105"/>
        </w:rPr>
        <w:t>língua</w:t>
      </w:r>
      <w:r>
        <w:rPr>
          <w:spacing w:val="-7"/>
          <w:w w:val="105"/>
        </w:rPr>
        <w:t> </w:t>
      </w:r>
      <w:r>
        <w:rPr>
          <w:spacing w:val="-2"/>
          <w:w w:val="105"/>
        </w:rPr>
        <w:t>entrevistados</w:t>
      </w:r>
      <w:r>
        <w:rPr>
          <w:spacing w:val="-7"/>
          <w:w w:val="105"/>
        </w:rPr>
        <w:t> </w:t>
      </w:r>
      <w:r>
        <w:rPr>
          <w:spacing w:val="-2"/>
          <w:w w:val="105"/>
        </w:rPr>
        <w:t>em</w:t>
      </w:r>
      <w:r>
        <w:rPr>
          <w:spacing w:val="-7"/>
          <w:w w:val="105"/>
        </w:rPr>
        <w:t> </w:t>
      </w:r>
      <w:r>
        <w:rPr>
          <w:spacing w:val="-2"/>
          <w:w w:val="105"/>
        </w:rPr>
        <w:t>Concessões </w:t>
      </w:r>
      <w:r>
        <w:rPr>
          <w:w w:val="105"/>
        </w:rPr>
        <w:t>Públicas</w:t>
      </w:r>
      <w:r>
        <w:rPr>
          <w:spacing w:val="-8"/>
          <w:w w:val="105"/>
        </w:rPr>
        <w:t> </w:t>
      </w:r>
      <w:r>
        <w:rPr>
          <w:w w:val="105"/>
        </w:rPr>
        <w:t>de</w:t>
      </w:r>
      <w:r>
        <w:rPr>
          <w:spacing w:val="-8"/>
          <w:w w:val="105"/>
        </w:rPr>
        <w:t> </w:t>
      </w:r>
      <w:r>
        <w:rPr>
          <w:w w:val="105"/>
        </w:rPr>
        <w:t>TV</w:t>
      </w:r>
      <w:r>
        <w:rPr>
          <w:spacing w:val="-8"/>
          <w:w w:val="105"/>
        </w:rPr>
        <w:t> </w:t>
      </w:r>
      <w:r>
        <w:rPr>
          <w:w w:val="105"/>
        </w:rPr>
        <w:t>classificam</w:t>
      </w:r>
      <w:r>
        <w:rPr>
          <w:spacing w:val="-8"/>
          <w:w w:val="105"/>
        </w:rPr>
        <w:t> </w:t>
      </w:r>
      <w:r>
        <w:rPr>
          <w:w w:val="105"/>
        </w:rPr>
        <w:t>a</w:t>
      </w:r>
      <w:r>
        <w:rPr>
          <w:spacing w:val="-8"/>
          <w:w w:val="105"/>
        </w:rPr>
        <w:t> </w:t>
      </w:r>
      <w:r>
        <w:rPr>
          <w:w w:val="105"/>
        </w:rPr>
        <w:t>fala</w:t>
      </w:r>
      <w:r>
        <w:rPr>
          <w:spacing w:val="-8"/>
          <w:w w:val="105"/>
        </w:rPr>
        <w:t> </w:t>
      </w:r>
      <w:r>
        <w:rPr>
          <w:w w:val="105"/>
        </w:rPr>
        <w:t>e</w:t>
      </w:r>
      <w:r>
        <w:rPr>
          <w:spacing w:val="-8"/>
          <w:w w:val="105"/>
        </w:rPr>
        <w:t> </w:t>
      </w:r>
      <w:r>
        <w:rPr>
          <w:w w:val="105"/>
        </w:rPr>
        <w:t>a</w:t>
      </w:r>
      <w:r>
        <w:rPr>
          <w:spacing w:val="-8"/>
          <w:w w:val="105"/>
        </w:rPr>
        <w:t> </w:t>
      </w:r>
      <w:r>
        <w:rPr>
          <w:w w:val="105"/>
        </w:rPr>
        <w:t>escrita</w:t>
      </w:r>
      <w:r>
        <w:rPr>
          <w:spacing w:val="-8"/>
          <w:w w:val="105"/>
        </w:rPr>
        <w:t> </w:t>
      </w:r>
      <w:r>
        <w:rPr>
          <w:w w:val="105"/>
        </w:rPr>
        <w:t>das</w:t>
      </w:r>
      <w:r>
        <w:rPr>
          <w:spacing w:val="-8"/>
          <w:w w:val="105"/>
        </w:rPr>
        <w:t> </w:t>
      </w:r>
      <w:r>
        <w:rPr>
          <w:w w:val="105"/>
        </w:rPr>
        <w:t>pessoas</w:t>
      </w:r>
      <w:r>
        <w:rPr>
          <w:spacing w:val="-8"/>
          <w:w w:val="105"/>
        </w:rPr>
        <w:t> </w:t>
      </w:r>
      <w:r>
        <w:rPr>
          <w:w w:val="105"/>
        </w:rPr>
        <w:t>mais</w:t>
      </w:r>
      <w:r>
        <w:rPr>
          <w:spacing w:val="-8"/>
          <w:w w:val="105"/>
        </w:rPr>
        <w:t> </w:t>
      </w:r>
      <w:r>
        <w:rPr>
          <w:w w:val="105"/>
        </w:rPr>
        <w:t>respeitosas</w:t>
      </w:r>
      <w:r>
        <w:rPr>
          <w:spacing w:val="-8"/>
          <w:w w:val="105"/>
        </w:rPr>
        <w:t> </w:t>
      </w:r>
      <w:r>
        <w:rPr>
          <w:w w:val="105"/>
        </w:rPr>
        <w:t>dentre</w:t>
      </w:r>
      <w:r>
        <w:rPr>
          <w:spacing w:val="-8"/>
          <w:w w:val="105"/>
        </w:rPr>
        <w:t> </w:t>
      </w:r>
      <w:r>
        <w:rPr>
          <w:w w:val="105"/>
        </w:rPr>
        <w:t>nós</w:t>
      </w:r>
      <w:r>
        <w:rPr>
          <w:spacing w:val="-8"/>
          <w:w w:val="105"/>
        </w:rPr>
        <w:t> </w:t>
      </w:r>
      <w:r>
        <w:rPr>
          <w:w w:val="105"/>
        </w:rPr>
        <w:t>como um sinal de insanidade mental e um desrespeito à “língua portuguesa”.</w:t>
      </w:r>
    </w:p>
    <w:p>
      <w:pPr>
        <w:pStyle w:val="BodyText"/>
        <w:spacing w:line="252" w:lineRule="auto" w:before="1"/>
        <w:ind w:left="23" w:right="868" w:firstLine="351"/>
        <w:jc w:val="both"/>
      </w:pPr>
      <w:r>
        <w:rPr/>
        <w:t>Isso</w:t>
      </w:r>
      <w:r>
        <w:rPr>
          <w:spacing w:val="40"/>
        </w:rPr>
        <w:t> </w:t>
      </w:r>
      <w:r>
        <w:rPr/>
        <w:t>ocorre</w:t>
      </w:r>
      <w:r>
        <w:rPr>
          <w:spacing w:val="40"/>
        </w:rPr>
        <w:t> </w:t>
      </w:r>
      <w:r>
        <w:rPr/>
        <w:t>sem</w:t>
      </w:r>
      <w:r>
        <w:rPr>
          <w:spacing w:val="40"/>
        </w:rPr>
        <w:t> </w:t>
      </w:r>
      <w:r>
        <w:rPr/>
        <w:t>que</w:t>
      </w:r>
      <w:r>
        <w:rPr>
          <w:spacing w:val="40"/>
        </w:rPr>
        <w:t> </w:t>
      </w:r>
      <w:r>
        <w:rPr/>
        <w:t>essa</w:t>
      </w:r>
      <w:r>
        <w:rPr>
          <w:spacing w:val="40"/>
        </w:rPr>
        <w:t> </w:t>
      </w:r>
      <w:r>
        <w:rPr/>
        <w:t>classificação</w:t>
      </w:r>
      <w:r>
        <w:rPr>
          <w:spacing w:val="40"/>
        </w:rPr>
        <w:t> </w:t>
      </w:r>
      <w:r>
        <w:rPr/>
        <w:t>seja</w:t>
      </w:r>
      <w:r>
        <w:rPr>
          <w:spacing w:val="40"/>
        </w:rPr>
        <w:t> </w:t>
      </w:r>
      <w:r>
        <w:rPr/>
        <w:t>retificada</w:t>
      </w:r>
      <w:r>
        <w:rPr>
          <w:spacing w:val="40"/>
        </w:rPr>
        <w:t> </w:t>
      </w:r>
      <w:r>
        <w:rPr/>
        <w:t>pelo</w:t>
      </w:r>
      <w:r>
        <w:rPr>
          <w:spacing w:val="40"/>
        </w:rPr>
        <w:t> </w:t>
      </w:r>
      <w:r>
        <w:rPr/>
        <w:t>entrevistador</w:t>
      </w:r>
      <w:r>
        <w:rPr>
          <w:spacing w:val="40"/>
        </w:rPr>
        <w:t> </w:t>
      </w:r>
      <w:r>
        <w:rPr/>
        <w:t>ainda</w:t>
      </w:r>
      <w:r>
        <w:rPr>
          <w:spacing w:val="40"/>
        </w:rPr>
        <w:t> </w:t>
      </w:r>
      <w:r>
        <w:rPr/>
        <w:t>que</w:t>
      </w:r>
      <w:r>
        <w:rPr>
          <w:spacing w:val="40"/>
        </w:rPr>
        <w:t> </w:t>
      </w:r>
      <w:r>
        <w:rPr/>
        <w:t>se trate</w:t>
      </w:r>
      <w:r>
        <w:rPr>
          <w:spacing w:val="40"/>
        </w:rPr>
        <w:t> </w:t>
      </w:r>
      <w:r>
        <w:rPr/>
        <w:t>de</w:t>
      </w:r>
      <w:r>
        <w:rPr>
          <w:spacing w:val="40"/>
        </w:rPr>
        <w:t> </w:t>
      </w:r>
      <w:r>
        <w:rPr/>
        <w:t>uma</w:t>
      </w:r>
      <w:r>
        <w:rPr>
          <w:spacing w:val="40"/>
        </w:rPr>
        <w:t> </w:t>
      </w:r>
      <w:r>
        <w:rPr/>
        <w:t>afronta</w:t>
      </w:r>
      <w:r>
        <w:rPr>
          <w:spacing w:val="40"/>
        </w:rPr>
        <w:t> </w:t>
      </w:r>
      <w:r>
        <w:rPr/>
        <w:t>à</w:t>
      </w:r>
      <w:r>
        <w:rPr>
          <w:spacing w:val="40"/>
        </w:rPr>
        <w:t> </w:t>
      </w:r>
      <w:r>
        <w:rPr/>
        <w:t>soberania</w:t>
      </w:r>
      <w:r>
        <w:rPr>
          <w:spacing w:val="40"/>
        </w:rPr>
        <w:t> </w:t>
      </w:r>
      <w:r>
        <w:rPr/>
        <w:t>popular</w:t>
      </w:r>
      <w:r>
        <w:rPr>
          <w:spacing w:val="40"/>
        </w:rPr>
        <w:t> </w:t>
      </w:r>
      <w:r>
        <w:rPr/>
        <w:t>e</w:t>
      </w:r>
      <w:r>
        <w:rPr>
          <w:spacing w:val="40"/>
        </w:rPr>
        <w:t> </w:t>
      </w:r>
      <w:r>
        <w:rPr/>
        <w:t>nacional</w:t>
      </w:r>
      <w:r>
        <w:rPr>
          <w:spacing w:val="40"/>
        </w:rPr>
        <w:t> </w:t>
      </w:r>
      <w:r>
        <w:rPr/>
        <w:t>sobre</w:t>
      </w:r>
      <w:r>
        <w:rPr>
          <w:spacing w:val="40"/>
        </w:rPr>
        <w:t> </w:t>
      </w:r>
      <w:r>
        <w:rPr/>
        <w:t>o</w:t>
      </w:r>
      <w:r>
        <w:rPr>
          <w:spacing w:val="40"/>
        </w:rPr>
        <w:t> </w:t>
      </w:r>
      <w:r>
        <w:rPr/>
        <w:t>nosso</w:t>
      </w:r>
      <w:r>
        <w:rPr>
          <w:spacing w:val="40"/>
        </w:rPr>
        <w:t> </w:t>
      </w:r>
      <w:r>
        <w:rPr/>
        <w:t>território.</w:t>
      </w:r>
      <w:r>
        <w:rPr>
          <w:spacing w:val="40"/>
        </w:rPr>
        <w:t> </w:t>
      </w:r>
      <w:r>
        <w:rPr/>
        <w:t>Isso</w:t>
      </w:r>
      <w:r>
        <w:rPr>
          <w:spacing w:val="40"/>
        </w:rPr>
        <w:t> </w:t>
      </w:r>
      <w:r>
        <w:rPr/>
        <w:t>ocorre sem que os envolvidos enfrentem medidas disciplinares do Conselho Federal de Educadores</w:t>
      </w:r>
      <w:r>
        <w:rPr>
          <w:spacing w:val="80"/>
        </w:rPr>
        <w:t> </w:t>
      </w:r>
      <w:r>
        <w:rPr/>
        <w:t>e Pedagogos, do Conselho Federal de Medicina, do Ministério das Comunicações e da Agência Nacional de Telecomunicações (ANATEL). Esse episódio ocorre também sem que os envolvidos sejam acusados de trans/neutrifobia pela Procuradoria Geral da República (PGR)</w:t>
      </w:r>
      <w:r>
        <w:rPr>
          <w:spacing w:val="40"/>
        </w:rPr>
        <w:t> </w:t>
      </w:r>
      <w:r>
        <w:rPr/>
        <w:t>ou</w:t>
      </w:r>
      <w:r>
        <w:rPr>
          <w:spacing w:val="40"/>
        </w:rPr>
        <w:t> </w:t>
      </w:r>
      <w:r>
        <w:rPr/>
        <w:t>pelo</w:t>
      </w:r>
      <w:r>
        <w:rPr>
          <w:spacing w:val="40"/>
        </w:rPr>
        <w:t> </w:t>
      </w:r>
      <w:r>
        <w:rPr/>
        <w:t>ministério</w:t>
      </w:r>
      <w:r>
        <w:rPr>
          <w:spacing w:val="40"/>
        </w:rPr>
        <w:t> </w:t>
      </w:r>
      <w:r>
        <w:rPr/>
        <w:t>público</w:t>
      </w:r>
      <w:r>
        <w:rPr>
          <w:spacing w:val="40"/>
        </w:rPr>
        <w:t> </w:t>
      </w:r>
      <w:r>
        <w:rPr/>
        <w:t>da</w:t>
      </w:r>
      <w:r>
        <w:rPr>
          <w:spacing w:val="40"/>
        </w:rPr>
        <w:t> </w:t>
      </w:r>
      <w:r>
        <w:rPr/>
        <w:t>unidade</w:t>
      </w:r>
      <w:r>
        <w:rPr>
          <w:spacing w:val="40"/>
        </w:rPr>
        <w:t> </w:t>
      </w:r>
      <w:r>
        <w:rPr/>
        <w:t>federativa</w:t>
      </w:r>
      <w:r>
        <w:rPr>
          <w:spacing w:val="40"/>
        </w:rPr>
        <w:t> </w:t>
      </w:r>
      <w:r>
        <w:rPr/>
        <w:t>em</w:t>
      </w:r>
      <w:r>
        <w:rPr>
          <w:spacing w:val="40"/>
        </w:rPr>
        <w:t> </w:t>
      </w:r>
      <w:r>
        <w:rPr/>
        <w:t>questão.</w:t>
      </w:r>
    </w:p>
    <w:p>
      <w:pPr>
        <w:pStyle w:val="BodyText"/>
        <w:spacing w:line="252" w:lineRule="auto"/>
        <w:ind w:left="23" w:right="867" w:firstLine="351"/>
        <w:jc w:val="both"/>
      </w:pPr>
      <w:r>
        <w:rPr/>
        <w:t>Quanto</w:t>
      </w:r>
      <w:r>
        <w:rPr>
          <w:spacing w:val="40"/>
        </w:rPr>
        <w:t> </w:t>
      </w:r>
      <w:r>
        <w:rPr/>
        <w:t>ao</w:t>
      </w:r>
      <w:r>
        <w:rPr>
          <w:spacing w:val="40"/>
        </w:rPr>
        <w:t> </w:t>
      </w:r>
      <w:r>
        <w:rPr/>
        <w:t>conteúdo,</w:t>
      </w:r>
      <w:r>
        <w:rPr>
          <w:spacing w:val="40"/>
        </w:rPr>
        <w:t> </w:t>
      </w:r>
      <w:r>
        <w:rPr/>
        <w:t>uma</w:t>
      </w:r>
      <w:r>
        <w:rPr>
          <w:spacing w:val="40"/>
        </w:rPr>
        <w:t> </w:t>
      </w:r>
      <w:r>
        <w:rPr/>
        <w:t>retificação</w:t>
      </w:r>
      <w:r>
        <w:rPr>
          <w:spacing w:val="40"/>
        </w:rPr>
        <w:t> </w:t>
      </w:r>
      <w:r>
        <w:rPr/>
        <w:t>do</w:t>
      </w:r>
      <w:r>
        <w:rPr>
          <w:spacing w:val="40"/>
        </w:rPr>
        <w:t> </w:t>
      </w:r>
      <w:r>
        <w:rPr/>
        <w:t>Conselho</w:t>
      </w:r>
      <w:r>
        <w:rPr>
          <w:spacing w:val="40"/>
        </w:rPr>
        <w:t> </w:t>
      </w:r>
      <w:r>
        <w:rPr/>
        <w:t>de</w:t>
      </w:r>
      <w:r>
        <w:rPr>
          <w:spacing w:val="40"/>
        </w:rPr>
        <w:t> </w:t>
      </w:r>
      <w:r>
        <w:rPr/>
        <w:t>Medicina</w:t>
      </w:r>
      <w:r>
        <w:rPr>
          <w:spacing w:val="40"/>
        </w:rPr>
        <w:t> </w:t>
      </w:r>
      <w:r>
        <w:rPr/>
        <w:t>seria</w:t>
      </w:r>
      <w:r>
        <w:rPr>
          <w:spacing w:val="40"/>
        </w:rPr>
        <w:t> </w:t>
      </w:r>
      <w:r>
        <w:rPr/>
        <w:t>necessária</w:t>
      </w:r>
      <w:r>
        <w:rPr>
          <w:spacing w:val="40"/>
        </w:rPr>
        <w:t> </w:t>
      </w:r>
      <w:r>
        <w:rPr/>
        <w:t>uma vez</w:t>
      </w:r>
      <w:r>
        <w:rPr>
          <w:spacing w:val="28"/>
        </w:rPr>
        <w:t> </w:t>
      </w:r>
      <w:r>
        <w:rPr/>
        <w:t>que</w:t>
      </w:r>
      <w:r>
        <w:rPr>
          <w:spacing w:val="28"/>
        </w:rPr>
        <w:t> </w:t>
      </w:r>
      <w:r>
        <w:rPr/>
        <w:t>“disforia</w:t>
      </w:r>
      <w:r>
        <w:rPr>
          <w:spacing w:val="27"/>
        </w:rPr>
        <w:t> </w:t>
      </w:r>
      <w:r>
        <w:rPr/>
        <w:t>de</w:t>
      </w:r>
      <w:r>
        <w:rPr>
          <w:spacing w:val="29"/>
        </w:rPr>
        <w:t> </w:t>
      </w:r>
      <w:r>
        <w:rPr/>
        <w:t>gênero”</w:t>
      </w:r>
      <w:r>
        <w:rPr>
          <w:spacing w:val="49"/>
        </w:rPr>
        <w:t> </w:t>
      </w:r>
      <w:r>
        <w:rPr/>
        <w:t>não</w:t>
      </w:r>
      <w:r>
        <w:rPr>
          <w:spacing w:val="28"/>
        </w:rPr>
        <w:t> </w:t>
      </w:r>
      <w:r>
        <w:rPr/>
        <w:t>é</w:t>
      </w:r>
      <w:r>
        <w:rPr>
          <w:spacing w:val="28"/>
        </w:rPr>
        <w:t> </w:t>
      </w:r>
      <w:r>
        <w:rPr/>
        <w:t>mais</w:t>
      </w:r>
      <w:r>
        <w:rPr>
          <w:spacing w:val="29"/>
        </w:rPr>
        <w:t> </w:t>
      </w:r>
      <w:r>
        <w:rPr/>
        <w:t>uma</w:t>
      </w:r>
      <w:r>
        <w:rPr>
          <w:spacing w:val="28"/>
        </w:rPr>
        <w:t> </w:t>
      </w:r>
      <w:r>
        <w:rPr/>
        <w:t>doença</w:t>
      </w:r>
      <w:r>
        <w:rPr>
          <w:spacing w:val="29"/>
        </w:rPr>
        <w:t> </w:t>
      </w:r>
      <w:r>
        <w:rPr/>
        <w:t>mental</w:t>
      </w:r>
      <w:r>
        <w:rPr>
          <w:spacing w:val="27"/>
        </w:rPr>
        <w:t> </w:t>
      </w:r>
      <w:r>
        <w:rPr/>
        <w:t>e</w:t>
      </w:r>
      <w:r>
        <w:rPr>
          <w:spacing w:val="29"/>
        </w:rPr>
        <w:t> </w:t>
      </w:r>
      <w:r>
        <w:rPr/>
        <w:t>uma</w:t>
      </w:r>
      <w:r>
        <w:rPr>
          <w:spacing w:val="28"/>
        </w:rPr>
        <w:t> </w:t>
      </w:r>
      <w:r>
        <w:rPr/>
        <w:t>vez</w:t>
      </w:r>
      <w:r>
        <w:rPr>
          <w:spacing w:val="29"/>
        </w:rPr>
        <w:t> </w:t>
      </w:r>
      <w:r>
        <w:rPr/>
        <w:t>que</w:t>
      </w:r>
      <w:r>
        <w:rPr>
          <w:spacing w:val="29"/>
        </w:rPr>
        <w:t> </w:t>
      </w:r>
      <w:r>
        <w:rPr/>
        <w:t>reconhecer</w:t>
      </w:r>
      <w:r>
        <w:rPr>
          <w:spacing w:val="27"/>
        </w:rPr>
        <w:t> </w:t>
      </w:r>
      <w:r>
        <w:rPr>
          <w:spacing w:val="-10"/>
        </w:rPr>
        <w:t>o</w:t>
      </w:r>
    </w:p>
    <w:p>
      <w:pPr>
        <w:pStyle w:val="BodyText"/>
        <w:spacing w:line="252" w:lineRule="auto"/>
        <w:ind w:left="23" w:right="866"/>
        <w:jc w:val="both"/>
      </w:pPr>
      <w:r>
        <w:rPr>
          <w:w w:val="105"/>
        </w:rPr>
        <w:t>«</w:t>
      </w:r>
      <w:r>
        <w:rPr>
          <w:color w:val="7F7F7F"/>
          <w:w w:val="105"/>
        </w:rPr>
        <w:t>gênero</w:t>
      </w:r>
      <w:r>
        <w:rPr>
          <w:w w:val="105"/>
        </w:rPr>
        <w:t>»</w:t>
      </w:r>
      <w:r>
        <w:rPr>
          <w:spacing w:val="-11"/>
          <w:w w:val="105"/>
        </w:rPr>
        <w:t> </w:t>
      </w:r>
      <w:r>
        <w:rPr>
          <w:w w:val="105"/>
        </w:rPr>
        <w:t>alheio</w:t>
      </w:r>
      <w:r>
        <w:rPr>
          <w:spacing w:val="-11"/>
          <w:w w:val="105"/>
        </w:rPr>
        <w:t> </w:t>
      </w:r>
      <w:r>
        <w:rPr>
          <w:w w:val="105"/>
        </w:rPr>
        <w:t>nunca</w:t>
      </w:r>
      <w:r>
        <w:rPr>
          <w:spacing w:val="-11"/>
          <w:w w:val="105"/>
        </w:rPr>
        <w:t> </w:t>
      </w:r>
      <w:r>
        <w:rPr>
          <w:w w:val="105"/>
        </w:rPr>
        <w:t>se</w:t>
      </w:r>
      <w:r>
        <w:rPr>
          <w:spacing w:val="-11"/>
          <w:w w:val="105"/>
        </w:rPr>
        <w:t> </w:t>
      </w:r>
      <w:r>
        <w:rPr>
          <w:w w:val="105"/>
        </w:rPr>
        <w:t>tratou</w:t>
      </w:r>
      <w:r>
        <w:rPr>
          <w:spacing w:val="-11"/>
          <w:w w:val="105"/>
        </w:rPr>
        <w:t> </w:t>
      </w:r>
      <w:r>
        <w:rPr>
          <w:w w:val="105"/>
        </w:rPr>
        <w:t>de</w:t>
      </w:r>
      <w:r>
        <w:rPr>
          <w:spacing w:val="-11"/>
          <w:w w:val="105"/>
        </w:rPr>
        <w:t> </w:t>
      </w:r>
      <w:r>
        <w:rPr>
          <w:w w:val="105"/>
        </w:rPr>
        <w:t>uma.</w:t>
      </w:r>
      <w:r>
        <w:rPr>
          <w:spacing w:val="20"/>
          <w:w w:val="105"/>
        </w:rPr>
        <w:t> </w:t>
      </w:r>
      <w:r>
        <w:rPr>
          <w:w w:val="105"/>
        </w:rPr>
        <w:t>Além</w:t>
      </w:r>
      <w:r>
        <w:rPr>
          <w:spacing w:val="-11"/>
          <w:w w:val="105"/>
        </w:rPr>
        <w:t> </w:t>
      </w:r>
      <w:r>
        <w:rPr>
          <w:w w:val="105"/>
        </w:rPr>
        <w:t>disso,</w:t>
      </w:r>
      <w:r>
        <w:rPr>
          <w:spacing w:val="-9"/>
          <w:w w:val="105"/>
        </w:rPr>
        <w:t> </w:t>
      </w:r>
      <w:r>
        <w:rPr>
          <w:w w:val="105"/>
        </w:rPr>
        <w:t>uma</w:t>
      </w:r>
      <w:r>
        <w:rPr>
          <w:spacing w:val="-11"/>
          <w:w w:val="105"/>
        </w:rPr>
        <w:t> </w:t>
      </w:r>
      <w:r>
        <w:rPr>
          <w:w w:val="105"/>
        </w:rPr>
        <w:t>retificação</w:t>
      </w:r>
      <w:r>
        <w:rPr>
          <w:spacing w:val="-11"/>
          <w:w w:val="105"/>
        </w:rPr>
        <w:t> </w:t>
      </w:r>
      <w:r>
        <w:rPr>
          <w:w w:val="105"/>
        </w:rPr>
        <w:t>e</w:t>
      </w:r>
      <w:r>
        <w:rPr>
          <w:spacing w:val="-11"/>
          <w:w w:val="105"/>
        </w:rPr>
        <w:t> </w:t>
      </w:r>
      <w:r>
        <w:rPr>
          <w:w w:val="105"/>
        </w:rPr>
        <w:t>possível</w:t>
      </w:r>
      <w:r>
        <w:rPr>
          <w:spacing w:val="-11"/>
          <w:w w:val="105"/>
        </w:rPr>
        <w:t> </w:t>
      </w:r>
      <w:r>
        <w:rPr>
          <w:w w:val="105"/>
        </w:rPr>
        <w:t>suspensão de</w:t>
      </w:r>
      <w:r>
        <w:rPr>
          <w:spacing w:val="-9"/>
          <w:w w:val="105"/>
        </w:rPr>
        <w:t> </w:t>
      </w:r>
      <w:r>
        <w:rPr>
          <w:w w:val="105"/>
        </w:rPr>
        <w:t>licenciatura</w:t>
      </w:r>
      <w:r>
        <w:rPr>
          <w:spacing w:val="-9"/>
          <w:w w:val="105"/>
        </w:rPr>
        <w:t> </w:t>
      </w:r>
      <w:r>
        <w:rPr>
          <w:w w:val="105"/>
        </w:rPr>
        <w:t>da</w:t>
      </w:r>
      <w:r>
        <w:rPr>
          <w:spacing w:val="-9"/>
          <w:w w:val="105"/>
        </w:rPr>
        <w:t> </w:t>
      </w:r>
      <w:r>
        <w:rPr>
          <w:w w:val="105"/>
        </w:rPr>
        <w:t>entrevistada</w:t>
      </w:r>
      <w:r>
        <w:rPr>
          <w:spacing w:val="-9"/>
          <w:w w:val="105"/>
        </w:rPr>
        <w:t> </w:t>
      </w:r>
      <w:r>
        <w:rPr>
          <w:w w:val="105"/>
        </w:rPr>
        <w:t>pelo</w:t>
      </w:r>
      <w:r>
        <w:rPr>
          <w:spacing w:val="-9"/>
          <w:w w:val="105"/>
        </w:rPr>
        <w:t> </w:t>
      </w:r>
      <w:r>
        <w:rPr>
          <w:w w:val="105"/>
        </w:rPr>
        <w:t>Conselho</w:t>
      </w:r>
      <w:r>
        <w:rPr>
          <w:spacing w:val="-9"/>
          <w:w w:val="105"/>
        </w:rPr>
        <w:t> </w:t>
      </w:r>
      <w:r>
        <w:rPr>
          <w:w w:val="105"/>
        </w:rPr>
        <w:t>de</w:t>
      </w:r>
      <w:r>
        <w:rPr>
          <w:spacing w:val="-9"/>
          <w:w w:val="105"/>
        </w:rPr>
        <w:t> </w:t>
      </w:r>
      <w:r>
        <w:rPr>
          <w:w w:val="105"/>
        </w:rPr>
        <w:t>Educação</w:t>
      </w:r>
      <w:r>
        <w:rPr>
          <w:spacing w:val="-9"/>
          <w:w w:val="105"/>
        </w:rPr>
        <w:t> </w:t>
      </w:r>
      <w:r>
        <w:rPr>
          <w:w w:val="105"/>
        </w:rPr>
        <w:t>e</w:t>
      </w:r>
      <w:r>
        <w:rPr>
          <w:spacing w:val="-9"/>
          <w:w w:val="105"/>
        </w:rPr>
        <w:t> </w:t>
      </w:r>
      <w:r>
        <w:rPr>
          <w:w w:val="105"/>
        </w:rPr>
        <w:t>Pedagogia</w:t>
      </w:r>
      <w:r>
        <w:rPr>
          <w:spacing w:val="-9"/>
          <w:w w:val="105"/>
        </w:rPr>
        <w:t> </w:t>
      </w:r>
      <w:r>
        <w:rPr>
          <w:w w:val="105"/>
        </w:rPr>
        <w:t>se</w:t>
      </w:r>
      <w:r>
        <w:rPr>
          <w:spacing w:val="-9"/>
          <w:w w:val="105"/>
        </w:rPr>
        <w:t> </w:t>
      </w:r>
      <w:r>
        <w:rPr>
          <w:w w:val="105"/>
        </w:rPr>
        <w:t>faria</w:t>
      </w:r>
      <w:r>
        <w:rPr>
          <w:spacing w:val="-9"/>
          <w:w w:val="105"/>
        </w:rPr>
        <w:t> </w:t>
      </w:r>
      <w:r>
        <w:rPr>
          <w:w w:val="105"/>
        </w:rPr>
        <w:t>necessária porque contemplar o «</w:t>
      </w:r>
      <w:r>
        <w:rPr>
          <w:color w:val="7F7F7F"/>
          <w:w w:val="105"/>
        </w:rPr>
        <w:t>gênero</w:t>
      </w:r>
      <w:r>
        <w:rPr>
          <w:w w:val="105"/>
        </w:rPr>
        <w:t>» alheio na escolha de palavras não pode ser tomado como um</w:t>
      </w:r>
      <w:r>
        <w:rPr>
          <w:spacing w:val="-6"/>
          <w:w w:val="105"/>
        </w:rPr>
        <w:t> </w:t>
      </w:r>
      <w:r>
        <w:rPr>
          <w:w w:val="105"/>
        </w:rPr>
        <w:t>sinal</w:t>
      </w:r>
      <w:r>
        <w:rPr>
          <w:spacing w:val="-6"/>
          <w:w w:val="105"/>
        </w:rPr>
        <w:t> </w:t>
      </w:r>
      <w:r>
        <w:rPr>
          <w:w w:val="105"/>
        </w:rPr>
        <w:t>de</w:t>
      </w:r>
      <w:r>
        <w:rPr>
          <w:spacing w:val="-6"/>
          <w:w w:val="105"/>
        </w:rPr>
        <w:t> </w:t>
      </w:r>
      <w:r>
        <w:rPr>
          <w:w w:val="105"/>
        </w:rPr>
        <w:t>doença</w:t>
      </w:r>
      <w:r>
        <w:rPr>
          <w:spacing w:val="-6"/>
          <w:w w:val="105"/>
        </w:rPr>
        <w:t> </w:t>
      </w:r>
      <w:r>
        <w:rPr>
          <w:w w:val="105"/>
        </w:rPr>
        <w:t>mental</w:t>
      </w:r>
      <w:r>
        <w:rPr>
          <w:spacing w:val="-6"/>
          <w:w w:val="105"/>
        </w:rPr>
        <w:t> </w:t>
      </w:r>
      <w:r>
        <w:rPr>
          <w:w w:val="105"/>
        </w:rPr>
        <w:t>por</w:t>
      </w:r>
      <w:r>
        <w:rPr>
          <w:spacing w:val="-6"/>
          <w:w w:val="105"/>
        </w:rPr>
        <w:t> </w:t>
      </w:r>
      <w:r>
        <w:rPr>
          <w:w w:val="105"/>
        </w:rPr>
        <w:t>educadores</w:t>
      </w:r>
      <w:r>
        <w:rPr>
          <w:spacing w:val="-6"/>
          <w:w w:val="105"/>
        </w:rPr>
        <w:t> </w:t>
      </w:r>
      <w:r>
        <w:rPr>
          <w:w w:val="105"/>
        </w:rPr>
        <w:t>e</w:t>
      </w:r>
      <w:r>
        <w:rPr>
          <w:spacing w:val="-6"/>
          <w:w w:val="105"/>
        </w:rPr>
        <w:t> </w:t>
      </w:r>
      <w:r>
        <w:rPr>
          <w:w w:val="105"/>
        </w:rPr>
        <w:t>pedagogos,</w:t>
      </w:r>
      <w:r>
        <w:rPr>
          <w:spacing w:val="-2"/>
          <w:w w:val="105"/>
        </w:rPr>
        <w:t> </w:t>
      </w:r>
      <w:r>
        <w:rPr>
          <w:w w:val="105"/>
        </w:rPr>
        <w:t>muito</w:t>
      </w:r>
      <w:r>
        <w:rPr>
          <w:spacing w:val="-6"/>
          <w:w w:val="105"/>
        </w:rPr>
        <w:t> </w:t>
      </w:r>
      <w:r>
        <w:rPr>
          <w:w w:val="105"/>
        </w:rPr>
        <w:t>menos</w:t>
      </w:r>
      <w:r>
        <w:rPr>
          <w:spacing w:val="-6"/>
          <w:w w:val="105"/>
        </w:rPr>
        <w:t> </w:t>
      </w:r>
      <w:r>
        <w:rPr>
          <w:w w:val="105"/>
        </w:rPr>
        <w:t>se</w:t>
      </w:r>
      <w:r>
        <w:rPr>
          <w:spacing w:val="-6"/>
          <w:w w:val="105"/>
        </w:rPr>
        <w:t> </w:t>
      </w:r>
      <w:r>
        <w:rPr>
          <w:w w:val="105"/>
        </w:rPr>
        <w:t>trata</w:t>
      </w:r>
      <w:r>
        <w:rPr>
          <w:spacing w:val="-6"/>
          <w:w w:val="105"/>
        </w:rPr>
        <w:t> </w:t>
      </w:r>
      <w:r>
        <w:rPr>
          <w:w w:val="105"/>
        </w:rPr>
        <w:t>de</w:t>
      </w:r>
      <w:r>
        <w:rPr>
          <w:spacing w:val="-6"/>
          <w:w w:val="105"/>
        </w:rPr>
        <w:t> </w:t>
      </w:r>
      <w:r>
        <w:rPr>
          <w:w w:val="105"/>
        </w:rPr>
        <w:t>um</w:t>
      </w:r>
      <w:r>
        <w:rPr>
          <w:spacing w:val="-6"/>
          <w:w w:val="105"/>
        </w:rPr>
        <w:t> </w:t>
      </w:r>
      <w:r>
        <w:rPr>
          <w:w w:val="105"/>
        </w:rPr>
        <w:t>traço dialetal, uma vez que não existe uma unidade administrativa ou área no nosso território chamada</w:t>
      </w:r>
      <w:r>
        <w:rPr>
          <w:spacing w:val="-3"/>
          <w:w w:val="105"/>
        </w:rPr>
        <w:t> </w:t>
      </w:r>
      <w:r>
        <w:rPr>
          <w:w w:val="105"/>
        </w:rPr>
        <w:t>“Não-binária”,</w:t>
      </w:r>
      <w:r>
        <w:rPr>
          <w:spacing w:val="-4"/>
          <w:w w:val="105"/>
        </w:rPr>
        <w:t> </w:t>
      </w:r>
      <w:r>
        <w:rPr>
          <w:w w:val="105"/>
        </w:rPr>
        <w:t>onde</w:t>
      </w:r>
      <w:r>
        <w:rPr>
          <w:spacing w:val="-3"/>
          <w:w w:val="105"/>
        </w:rPr>
        <w:t> </w:t>
      </w:r>
      <w:r>
        <w:rPr>
          <w:w w:val="105"/>
        </w:rPr>
        <w:t>os</w:t>
      </w:r>
      <w:r>
        <w:rPr>
          <w:spacing w:val="-4"/>
          <w:w w:val="105"/>
        </w:rPr>
        <w:t> </w:t>
      </w:r>
      <w:r>
        <w:rPr>
          <w:w w:val="105"/>
        </w:rPr>
        <w:t>residentes</w:t>
      </w:r>
      <w:r>
        <w:rPr>
          <w:spacing w:val="-4"/>
          <w:w w:val="105"/>
        </w:rPr>
        <w:t> </w:t>
      </w:r>
      <w:r>
        <w:rPr>
          <w:w w:val="105"/>
        </w:rPr>
        <w:t>ficariam</w:t>
      </w:r>
      <w:r>
        <w:rPr>
          <w:spacing w:val="-3"/>
          <w:w w:val="105"/>
        </w:rPr>
        <w:t> </w:t>
      </w:r>
      <w:r>
        <w:rPr>
          <w:w w:val="105"/>
        </w:rPr>
        <w:t>conhecidos</w:t>
      </w:r>
      <w:r>
        <w:rPr>
          <w:spacing w:val="-4"/>
          <w:w w:val="105"/>
        </w:rPr>
        <w:t> </w:t>
      </w:r>
      <w:r>
        <w:rPr>
          <w:w w:val="105"/>
        </w:rPr>
        <w:t>como</w:t>
      </w:r>
      <w:r>
        <w:rPr>
          <w:spacing w:val="-3"/>
          <w:w w:val="105"/>
        </w:rPr>
        <w:t> </w:t>
      </w:r>
      <w:r>
        <w:rPr>
          <w:w w:val="105"/>
        </w:rPr>
        <w:t>“não-bináries”.</w:t>
      </w:r>
    </w:p>
    <w:p>
      <w:pPr>
        <w:pStyle w:val="BodyText"/>
        <w:spacing w:line="252" w:lineRule="auto"/>
        <w:ind w:left="23" w:right="869" w:firstLine="351"/>
        <w:jc w:val="both"/>
      </w:pPr>
      <w:r>
        <w:rPr>
          <w:w w:val="105"/>
        </w:rPr>
        <w:t>Posto isso, constatamos que as instituições disciplinares — tanto conselhos de classe quanto órgãos de ministérios e agências reguladoras — não estão atuando para coibir a prática</w:t>
      </w:r>
      <w:r>
        <w:rPr>
          <w:spacing w:val="31"/>
          <w:w w:val="105"/>
        </w:rPr>
        <w:t> </w:t>
      </w:r>
      <w:r>
        <w:rPr>
          <w:w w:val="105"/>
        </w:rPr>
        <w:t>discursiva</w:t>
      </w:r>
      <w:r>
        <w:rPr>
          <w:spacing w:val="31"/>
          <w:w w:val="105"/>
        </w:rPr>
        <w:t> </w:t>
      </w:r>
      <w:r>
        <w:rPr>
          <w:w w:val="105"/>
        </w:rPr>
        <w:t>trans-</w:t>
      </w:r>
      <w:r>
        <w:rPr>
          <w:spacing w:val="31"/>
          <w:w w:val="105"/>
        </w:rPr>
        <w:t> </w:t>
      </w:r>
      <w:r>
        <w:rPr>
          <w:w w:val="105"/>
        </w:rPr>
        <w:t>e</w:t>
      </w:r>
      <w:r>
        <w:rPr>
          <w:spacing w:val="31"/>
          <w:w w:val="105"/>
        </w:rPr>
        <w:t> </w:t>
      </w:r>
      <w:r>
        <w:rPr>
          <w:w w:val="105"/>
        </w:rPr>
        <w:t>neutrifóbica</w:t>
      </w:r>
      <w:r>
        <w:rPr>
          <w:spacing w:val="31"/>
          <w:w w:val="105"/>
        </w:rPr>
        <w:t> </w:t>
      </w:r>
      <w:r>
        <w:rPr>
          <w:w w:val="105"/>
        </w:rPr>
        <w:t>nem</w:t>
      </w:r>
      <w:r>
        <w:rPr>
          <w:spacing w:val="31"/>
          <w:w w:val="105"/>
        </w:rPr>
        <w:t> </w:t>
      </w:r>
      <w:r>
        <w:rPr>
          <w:w w:val="105"/>
        </w:rPr>
        <w:t>no</w:t>
      </w:r>
      <w:r>
        <w:rPr>
          <w:spacing w:val="31"/>
          <w:w w:val="105"/>
        </w:rPr>
        <w:t> </w:t>
      </w:r>
      <w:r>
        <w:rPr>
          <w:w w:val="105"/>
        </w:rPr>
        <w:t>Sistema</w:t>
      </w:r>
      <w:r>
        <w:rPr>
          <w:spacing w:val="31"/>
          <w:w w:val="105"/>
        </w:rPr>
        <w:t> </w:t>
      </w:r>
      <w:r>
        <w:rPr>
          <w:w w:val="105"/>
        </w:rPr>
        <w:t>de</w:t>
      </w:r>
      <w:r>
        <w:rPr>
          <w:spacing w:val="31"/>
          <w:w w:val="105"/>
        </w:rPr>
        <w:t> </w:t>
      </w:r>
      <w:r>
        <w:rPr>
          <w:w w:val="105"/>
        </w:rPr>
        <w:t>Educação,</w:t>
      </w:r>
      <w:r>
        <w:rPr>
          <w:spacing w:val="36"/>
          <w:w w:val="105"/>
        </w:rPr>
        <w:t> </w:t>
      </w:r>
      <w:r>
        <w:rPr>
          <w:w w:val="105"/>
        </w:rPr>
        <w:t>nem</w:t>
      </w:r>
      <w:r>
        <w:rPr>
          <w:spacing w:val="31"/>
          <w:w w:val="105"/>
        </w:rPr>
        <w:t> </w:t>
      </w:r>
      <w:r>
        <w:rPr>
          <w:w w:val="105"/>
        </w:rPr>
        <w:t>no</w:t>
      </w:r>
      <w:r>
        <w:rPr>
          <w:spacing w:val="31"/>
          <w:w w:val="105"/>
        </w:rPr>
        <w:t> </w:t>
      </w:r>
      <w:r>
        <w:rPr>
          <w:w w:val="105"/>
        </w:rPr>
        <w:t>Sistema de</w:t>
      </w:r>
      <w:r>
        <w:rPr>
          <w:w w:val="105"/>
        </w:rPr>
        <w:t> Saúde,</w:t>
      </w:r>
      <w:r>
        <w:rPr>
          <w:w w:val="105"/>
        </w:rPr>
        <w:t> nem</w:t>
      </w:r>
      <w:r>
        <w:rPr>
          <w:w w:val="105"/>
        </w:rPr>
        <w:t> no</w:t>
      </w:r>
      <w:r>
        <w:rPr>
          <w:w w:val="105"/>
        </w:rPr>
        <w:t> Sistema</w:t>
      </w:r>
      <w:r>
        <w:rPr>
          <w:w w:val="105"/>
        </w:rPr>
        <w:t> de</w:t>
      </w:r>
      <w:r>
        <w:rPr>
          <w:w w:val="105"/>
        </w:rPr>
        <w:t> Comunicação,</w:t>
      </w:r>
      <w:r>
        <w:rPr>
          <w:w w:val="105"/>
        </w:rPr>
        <w:t> ainda</w:t>
      </w:r>
      <w:r>
        <w:rPr>
          <w:w w:val="105"/>
        </w:rPr>
        <w:t> que</w:t>
      </w:r>
      <w:r>
        <w:rPr>
          <w:w w:val="105"/>
        </w:rPr>
        <w:t> proferir</w:t>
      </w:r>
      <w:r>
        <w:rPr>
          <w:w w:val="105"/>
        </w:rPr>
        <w:t> discursos</w:t>
      </w:r>
      <w:r>
        <w:rPr>
          <w:w w:val="105"/>
        </w:rPr>
        <w:t> trans-</w:t>
      </w:r>
      <w:r>
        <w:rPr>
          <w:w w:val="105"/>
        </w:rPr>
        <w:t> e</w:t>
      </w:r>
      <w:r>
        <w:rPr>
          <w:w w:val="105"/>
        </w:rPr>
        <w:t> neu- trifóbicos</w:t>
      </w:r>
      <w:r>
        <w:rPr>
          <w:spacing w:val="-4"/>
          <w:w w:val="105"/>
        </w:rPr>
        <w:t> </w:t>
      </w:r>
      <w:r>
        <w:rPr>
          <w:w w:val="105"/>
        </w:rPr>
        <w:t>seja</w:t>
      </w:r>
      <w:r>
        <w:rPr>
          <w:spacing w:val="-4"/>
          <w:w w:val="105"/>
        </w:rPr>
        <w:t> </w:t>
      </w:r>
      <w:r>
        <w:rPr>
          <w:w w:val="105"/>
        </w:rPr>
        <w:t>um</w:t>
      </w:r>
      <w:r>
        <w:rPr>
          <w:spacing w:val="-4"/>
          <w:w w:val="105"/>
        </w:rPr>
        <w:t> </w:t>
      </w:r>
      <w:r>
        <w:rPr>
          <w:w w:val="105"/>
        </w:rPr>
        <w:t>crime</w:t>
      </w:r>
      <w:r>
        <w:rPr>
          <w:spacing w:val="-4"/>
          <w:w w:val="105"/>
        </w:rPr>
        <w:t> </w:t>
      </w:r>
      <w:r>
        <w:rPr>
          <w:w w:val="105"/>
        </w:rPr>
        <w:t>equiparado</w:t>
      </w:r>
      <w:r>
        <w:rPr>
          <w:spacing w:val="-4"/>
          <w:w w:val="105"/>
        </w:rPr>
        <w:t> </w:t>
      </w:r>
      <w:r>
        <w:rPr>
          <w:w w:val="105"/>
        </w:rPr>
        <w:t>ao</w:t>
      </w:r>
      <w:r>
        <w:rPr>
          <w:spacing w:val="-3"/>
          <w:w w:val="105"/>
        </w:rPr>
        <w:t> </w:t>
      </w:r>
      <w:r>
        <w:rPr>
          <w:w w:val="105"/>
        </w:rPr>
        <w:t>de</w:t>
      </w:r>
      <w:r>
        <w:rPr>
          <w:spacing w:val="-4"/>
          <w:w w:val="105"/>
        </w:rPr>
        <w:t> </w:t>
      </w:r>
      <w:r>
        <w:rPr>
          <w:w w:val="105"/>
        </w:rPr>
        <w:t>proferir</w:t>
      </w:r>
      <w:r>
        <w:rPr>
          <w:spacing w:val="-4"/>
          <w:w w:val="105"/>
        </w:rPr>
        <w:t> </w:t>
      </w:r>
      <w:r>
        <w:rPr>
          <w:w w:val="105"/>
        </w:rPr>
        <w:t>discursos</w:t>
      </w:r>
      <w:r>
        <w:rPr>
          <w:spacing w:val="-4"/>
          <w:w w:val="105"/>
        </w:rPr>
        <w:t> </w:t>
      </w:r>
      <w:r>
        <w:rPr>
          <w:w w:val="105"/>
        </w:rPr>
        <w:t>racistas</w:t>
      </w:r>
      <w:r>
        <w:rPr>
          <w:spacing w:val="-4"/>
          <w:w w:val="105"/>
        </w:rPr>
        <w:t> </w:t>
      </w:r>
      <w:r>
        <w:rPr>
          <w:w w:val="105"/>
        </w:rPr>
        <w:t>desde</w:t>
      </w:r>
      <w:r>
        <w:rPr>
          <w:spacing w:val="-4"/>
          <w:w w:val="105"/>
        </w:rPr>
        <w:t> </w:t>
      </w:r>
      <w:r>
        <w:rPr>
          <w:w w:val="105"/>
        </w:rPr>
        <w:t>13</w:t>
      </w:r>
      <w:r>
        <w:rPr>
          <w:spacing w:val="-4"/>
          <w:w w:val="105"/>
        </w:rPr>
        <w:t> </w:t>
      </w:r>
      <w:r>
        <w:rPr>
          <w:w w:val="105"/>
        </w:rPr>
        <w:t>de</w:t>
      </w:r>
      <w:r>
        <w:rPr>
          <w:spacing w:val="-4"/>
          <w:w w:val="105"/>
        </w:rPr>
        <w:t> </w:t>
      </w:r>
      <w:r>
        <w:rPr>
          <w:w w:val="105"/>
        </w:rPr>
        <w:t>Julho</w:t>
      </w:r>
      <w:r>
        <w:rPr>
          <w:spacing w:val="-3"/>
          <w:w w:val="105"/>
        </w:rPr>
        <w:t> </w:t>
      </w:r>
      <w:r>
        <w:rPr>
          <w:w w:val="105"/>
        </w:rPr>
        <w:t>de 2019 </w:t>
      </w:r>
      <w:hyperlink r:id="rId62">
        <w:r>
          <w:rPr>
            <w:w w:val="105"/>
          </w:rPr>
          <w:t>(ADO 26/DF).</w:t>
        </w:r>
      </w:hyperlink>
      <w:r>
        <w:rPr>
          <w:w w:val="105"/>
        </w:rPr>
        <w:t> Perante essas práticas discursivas em Concessões Públicas de TV, tomamos</w:t>
      </w:r>
      <w:r>
        <w:rPr>
          <w:spacing w:val="-1"/>
          <w:w w:val="105"/>
        </w:rPr>
        <w:t> </w:t>
      </w:r>
      <w:r>
        <w:rPr>
          <w:w w:val="105"/>
        </w:rPr>
        <w:t>como</w:t>
      </w:r>
      <w:r>
        <w:rPr>
          <w:spacing w:val="-1"/>
          <w:w w:val="105"/>
        </w:rPr>
        <w:t> </w:t>
      </w:r>
      <w:r>
        <w:rPr>
          <w:w w:val="105"/>
        </w:rPr>
        <w:t>um</w:t>
      </w:r>
      <w:r>
        <w:rPr>
          <w:spacing w:val="-1"/>
          <w:w w:val="105"/>
        </w:rPr>
        <w:t> </w:t>
      </w:r>
      <w:r>
        <w:rPr>
          <w:w w:val="105"/>
        </w:rPr>
        <w:t>dos vários</w:t>
      </w:r>
      <w:r>
        <w:rPr>
          <w:spacing w:val="-1"/>
          <w:w w:val="105"/>
        </w:rPr>
        <w:t> </w:t>
      </w:r>
      <w:r>
        <w:rPr>
          <w:w w:val="105"/>
        </w:rPr>
        <w:t>motivos</w:t>
      </w:r>
      <w:r>
        <w:rPr>
          <w:spacing w:val="-1"/>
          <w:w w:val="105"/>
        </w:rPr>
        <w:t> </w:t>
      </w:r>
      <w:r>
        <w:rPr>
          <w:w w:val="105"/>
        </w:rPr>
        <w:t>para a</w:t>
      </w:r>
      <w:r>
        <w:rPr>
          <w:spacing w:val="-1"/>
          <w:w w:val="105"/>
        </w:rPr>
        <w:t> </w:t>
      </w:r>
      <w:r>
        <w:rPr>
          <w:w w:val="105"/>
        </w:rPr>
        <w:t>atual</w:t>
      </w:r>
      <w:r>
        <w:rPr>
          <w:spacing w:val="-1"/>
          <w:w w:val="105"/>
        </w:rPr>
        <w:t> </w:t>
      </w:r>
      <w:r>
        <w:rPr>
          <w:w w:val="105"/>
        </w:rPr>
        <w:t>inação das</w:t>
      </w:r>
      <w:r>
        <w:rPr>
          <w:spacing w:val="-1"/>
          <w:w w:val="105"/>
        </w:rPr>
        <w:t> </w:t>
      </w:r>
      <w:r>
        <w:rPr>
          <w:w w:val="105"/>
        </w:rPr>
        <w:t>instituições</w:t>
      </w:r>
      <w:r>
        <w:rPr>
          <w:spacing w:val="-1"/>
          <w:w w:val="105"/>
        </w:rPr>
        <w:t> </w:t>
      </w:r>
      <w:r>
        <w:rPr>
          <w:w w:val="105"/>
        </w:rPr>
        <w:t>disciplinares </w:t>
      </w:r>
      <w:r>
        <w:rPr>
          <w:spacing w:val="-10"/>
          <w:w w:val="105"/>
        </w:rPr>
        <w:t>a</w:t>
      </w:r>
    </w:p>
    <w:p>
      <w:pPr>
        <w:pStyle w:val="BodyText"/>
        <w:spacing w:before="4"/>
        <w:rPr>
          <w:sz w:val="11"/>
        </w:rPr>
      </w:pPr>
      <w:r>
        <w:rPr>
          <w:sz w:val="11"/>
        </w:rPr>
        <mc:AlternateContent>
          <mc:Choice Requires="wps">
            <w:drawing>
              <wp:anchor distT="0" distB="0" distL="0" distR="0" allowOverlap="1" layoutInCell="1" locked="0" behindDoc="1" simplePos="0" relativeHeight="487609856">
                <wp:simplePos x="0" y="0"/>
                <wp:positionH relativeFrom="page">
                  <wp:posOffset>914400</wp:posOffset>
                </wp:positionH>
                <wp:positionV relativeFrom="paragraph">
                  <wp:posOffset>98471</wp:posOffset>
                </wp:positionV>
                <wp:extent cx="2292985" cy="1270"/>
                <wp:effectExtent l="0" t="0" r="0" b="0"/>
                <wp:wrapTopAndBottom/>
                <wp:docPr id="140" name="Graphic 140"/>
                <wp:cNvGraphicFramePr>
                  <a:graphicFrameLocks/>
                </wp:cNvGraphicFramePr>
                <a:graphic>
                  <a:graphicData uri="http://schemas.microsoft.com/office/word/2010/wordprocessingShape">
                    <wps:wsp>
                      <wps:cNvPr id="140" name="Graphic 140"/>
                      <wps:cNvSpPr/>
                      <wps:spPr>
                        <a:xfrm>
                          <a:off x="0" y="0"/>
                          <a:ext cx="2292985" cy="1270"/>
                        </a:xfrm>
                        <a:custGeom>
                          <a:avLst/>
                          <a:gdLst/>
                          <a:ahLst/>
                          <a:cxnLst/>
                          <a:rect l="l" t="t" r="r" b="b"/>
                          <a:pathLst>
                            <a:path w="2292985" h="0">
                              <a:moveTo>
                                <a:pt x="0" y="0"/>
                              </a:moveTo>
                              <a:lnTo>
                                <a:pt x="2292438" y="0"/>
                              </a:lnTo>
                            </a:path>
                          </a:pathLst>
                        </a:custGeom>
                        <a:ln w="5054">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72pt;margin-top:7.753629pt;width:180.55pt;height:.1pt;mso-position-horizontal-relative:page;mso-position-vertical-relative:paragraph;z-index:-15706624;mso-wrap-distance-left:0;mso-wrap-distance-right:0" id="docshape111" coordorigin="1440,155" coordsize="3611,0" path="m1440,155l5050,155e" filled="false" stroked="true" strokeweight=".398pt" strokecolor="#000000">
                <v:path arrowok="t"/>
                <v:stroke dashstyle="solid"/>
                <w10:wrap type="topAndBottom"/>
              </v:shape>
            </w:pict>
          </mc:Fallback>
        </mc:AlternateContent>
      </w:r>
    </w:p>
    <w:p>
      <w:pPr>
        <w:spacing w:line="252" w:lineRule="auto" w:before="16"/>
        <w:ind w:left="22" w:right="871" w:firstLine="189"/>
        <w:jc w:val="both"/>
        <w:rPr>
          <w:rFonts w:ascii="Georgia" w:hAnsi="Georgia"/>
          <w:sz w:val="20"/>
        </w:rPr>
      </w:pPr>
      <w:r>
        <w:rPr>
          <w:rFonts w:ascii="Cambria" w:hAnsi="Cambria"/>
          <w:spacing w:val="-4"/>
          <w:position w:val="7"/>
          <w:sz w:val="14"/>
        </w:rPr>
        <w:t>21</w:t>
      </w:r>
      <w:bookmarkStart w:name="_bookmark68" w:id="96"/>
      <w:bookmarkEnd w:id="96"/>
      <w:r>
        <w:rPr>
          <w:rFonts w:ascii="Cambria" w:hAnsi="Cambria"/>
          <w:spacing w:val="10"/>
          <w:position w:val="7"/>
          <w:sz w:val="14"/>
        </w:rPr>
      </w:r>
      <w:r>
        <w:rPr>
          <w:rFonts w:ascii="Georgia" w:hAnsi="Georgia"/>
          <w:spacing w:val="-4"/>
          <w:sz w:val="20"/>
        </w:rPr>
        <w:t>Perceba que o modo de representar e tratar outrens ser considerado </w:t>
      </w:r>
      <w:r>
        <w:rPr>
          <w:rFonts w:ascii="Georgia" w:hAnsi="Georgia"/>
          <w:color w:val="7F7F7F"/>
          <w:spacing w:val="-4"/>
          <w:sz w:val="20"/>
        </w:rPr>
        <w:t>‘desviante’ </w:t>
      </w:r>
      <w:r>
        <w:rPr>
          <w:rFonts w:ascii="Georgia" w:hAnsi="Georgia"/>
          <w:spacing w:val="-4"/>
          <w:sz w:val="20"/>
        </w:rPr>
        <w:t>parte do entendimento </w:t>
      </w:r>
      <w:r>
        <w:rPr>
          <w:rFonts w:ascii="Georgia" w:hAnsi="Georgia"/>
          <w:sz w:val="20"/>
        </w:rPr>
        <w:t>do</w:t>
      </w:r>
      <w:r>
        <w:rPr>
          <w:rFonts w:ascii="Georgia" w:hAnsi="Georgia"/>
          <w:spacing w:val="-13"/>
          <w:sz w:val="20"/>
        </w:rPr>
        <w:t> </w:t>
      </w:r>
      <w:r>
        <w:rPr>
          <w:rFonts w:ascii="Georgia" w:hAnsi="Georgia"/>
          <w:sz w:val="20"/>
        </w:rPr>
        <w:t>que</w:t>
      </w:r>
      <w:r>
        <w:rPr>
          <w:rFonts w:ascii="Georgia" w:hAnsi="Georgia"/>
          <w:spacing w:val="-12"/>
          <w:sz w:val="20"/>
        </w:rPr>
        <w:t> </w:t>
      </w:r>
      <w:r>
        <w:rPr>
          <w:rFonts w:ascii="Georgia" w:hAnsi="Georgia"/>
          <w:sz w:val="20"/>
        </w:rPr>
        <w:t>seria</w:t>
      </w:r>
      <w:r>
        <w:rPr>
          <w:rFonts w:ascii="Georgia" w:hAnsi="Georgia"/>
          <w:spacing w:val="-12"/>
          <w:sz w:val="20"/>
        </w:rPr>
        <w:t> </w:t>
      </w:r>
      <w:r>
        <w:rPr>
          <w:rFonts w:ascii="Georgia" w:hAnsi="Georgia"/>
          <w:color w:val="7F7F7F"/>
          <w:sz w:val="20"/>
        </w:rPr>
        <w:t>‘normal’</w:t>
      </w:r>
      <w:r>
        <w:rPr>
          <w:rFonts w:ascii="Georgia" w:hAnsi="Georgia"/>
          <w:sz w:val="20"/>
        </w:rPr>
        <w:t>.</w:t>
      </w:r>
      <w:r>
        <w:rPr>
          <w:rFonts w:ascii="Georgia" w:hAnsi="Georgia"/>
          <w:spacing w:val="-12"/>
          <w:sz w:val="20"/>
        </w:rPr>
        <w:t> </w:t>
      </w:r>
      <w:r>
        <w:rPr>
          <w:rFonts w:ascii="Georgia" w:hAnsi="Georgia"/>
          <w:sz w:val="20"/>
        </w:rPr>
        <w:t>Já</w:t>
      </w:r>
      <w:r>
        <w:rPr>
          <w:rFonts w:ascii="Georgia" w:hAnsi="Georgia"/>
          <w:spacing w:val="-12"/>
          <w:sz w:val="20"/>
        </w:rPr>
        <w:t> </w:t>
      </w:r>
      <w:r>
        <w:rPr>
          <w:rFonts w:ascii="Georgia" w:hAnsi="Georgia"/>
          <w:sz w:val="20"/>
        </w:rPr>
        <w:t>o</w:t>
      </w:r>
      <w:r>
        <w:rPr>
          <w:rFonts w:ascii="Georgia" w:hAnsi="Georgia"/>
          <w:spacing w:val="-12"/>
          <w:sz w:val="20"/>
        </w:rPr>
        <w:t> </w:t>
      </w:r>
      <w:r>
        <w:rPr>
          <w:rFonts w:ascii="Georgia" w:hAnsi="Georgia"/>
          <w:color w:val="7F7F7F"/>
          <w:sz w:val="20"/>
        </w:rPr>
        <w:t>‘normal’</w:t>
      </w:r>
      <w:r>
        <w:rPr>
          <w:rFonts w:ascii="Georgia" w:hAnsi="Georgia"/>
          <w:color w:val="7F7F7F"/>
          <w:spacing w:val="-12"/>
          <w:sz w:val="20"/>
        </w:rPr>
        <w:t> </w:t>
      </w:r>
      <w:r>
        <w:rPr>
          <w:rFonts w:ascii="Georgia" w:hAnsi="Georgia"/>
          <w:sz w:val="20"/>
        </w:rPr>
        <w:t>está</w:t>
      </w:r>
      <w:r>
        <w:rPr>
          <w:rFonts w:ascii="Georgia" w:hAnsi="Georgia"/>
          <w:spacing w:val="-12"/>
          <w:sz w:val="20"/>
        </w:rPr>
        <w:t> </w:t>
      </w:r>
      <w:r>
        <w:rPr>
          <w:rFonts w:ascii="Georgia" w:hAnsi="Georgia"/>
          <w:sz w:val="20"/>
        </w:rPr>
        <w:t>sempre</w:t>
      </w:r>
      <w:r>
        <w:rPr>
          <w:rFonts w:ascii="Georgia" w:hAnsi="Georgia"/>
          <w:spacing w:val="-12"/>
          <w:sz w:val="20"/>
        </w:rPr>
        <w:t> </w:t>
      </w:r>
      <w:r>
        <w:rPr>
          <w:rFonts w:ascii="Georgia" w:hAnsi="Georgia"/>
          <w:sz w:val="20"/>
        </w:rPr>
        <w:t>ancorado</w:t>
      </w:r>
      <w:r>
        <w:rPr>
          <w:rFonts w:ascii="Georgia" w:hAnsi="Georgia"/>
          <w:spacing w:val="-12"/>
          <w:sz w:val="20"/>
        </w:rPr>
        <w:t> </w:t>
      </w:r>
      <w:r>
        <w:rPr>
          <w:rFonts w:ascii="Georgia" w:hAnsi="Georgia"/>
          <w:sz w:val="20"/>
        </w:rPr>
        <w:t>naquilo</w:t>
      </w:r>
      <w:r>
        <w:rPr>
          <w:rFonts w:ascii="Georgia" w:hAnsi="Georgia"/>
          <w:spacing w:val="-12"/>
          <w:sz w:val="20"/>
        </w:rPr>
        <w:t> </w:t>
      </w:r>
      <w:r>
        <w:rPr>
          <w:rFonts w:ascii="Georgia" w:hAnsi="Georgia"/>
          <w:sz w:val="20"/>
        </w:rPr>
        <w:t>pelo</w:t>
      </w:r>
      <w:r>
        <w:rPr>
          <w:rFonts w:ascii="Georgia" w:hAnsi="Georgia"/>
          <w:spacing w:val="-12"/>
          <w:sz w:val="20"/>
        </w:rPr>
        <w:t> </w:t>
      </w:r>
      <w:r>
        <w:rPr>
          <w:rFonts w:ascii="Georgia" w:hAnsi="Georgia"/>
          <w:sz w:val="20"/>
        </w:rPr>
        <w:t>que</w:t>
      </w:r>
      <w:r>
        <w:rPr>
          <w:rFonts w:ascii="Georgia" w:hAnsi="Georgia"/>
          <w:spacing w:val="-12"/>
          <w:sz w:val="20"/>
        </w:rPr>
        <w:t> </w:t>
      </w:r>
      <w:r>
        <w:rPr>
          <w:rFonts w:ascii="Georgia" w:hAnsi="Georgia"/>
          <w:sz w:val="20"/>
        </w:rPr>
        <w:t>o</w:t>
      </w:r>
      <w:r>
        <w:rPr>
          <w:rFonts w:ascii="Georgia" w:hAnsi="Georgia"/>
          <w:spacing w:val="-12"/>
          <w:sz w:val="20"/>
        </w:rPr>
        <w:t> </w:t>
      </w:r>
      <w:r>
        <w:rPr>
          <w:rFonts w:ascii="Georgia" w:hAnsi="Georgia"/>
          <w:sz w:val="20"/>
        </w:rPr>
        <w:t>grupo</w:t>
      </w:r>
      <w:r>
        <w:rPr>
          <w:rFonts w:ascii="Georgia" w:hAnsi="Georgia"/>
          <w:spacing w:val="-12"/>
          <w:sz w:val="20"/>
        </w:rPr>
        <w:t> </w:t>
      </w:r>
      <w:r>
        <w:rPr>
          <w:rFonts w:ascii="Georgia" w:hAnsi="Georgia"/>
          <w:sz w:val="20"/>
        </w:rPr>
        <w:t>prima.</w:t>
      </w:r>
      <w:r>
        <w:rPr>
          <w:rFonts w:ascii="Georgia" w:hAnsi="Georgia"/>
          <w:spacing w:val="-3"/>
          <w:sz w:val="20"/>
        </w:rPr>
        <w:t> </w:t>
      </w:r>
      <w:r>
        <w:rPr>
          <w:rFonts w:ascii="Georgia" w:hAnsi="Georgia"/>
          <w:sz w:val="20"/>
        </w:rPr>
        <w:t>Em</w:t>
      </w:r>
      <w:r>
        <w:rPr>
          <w:rFonts w:ascii="Georgia" w:hAnsi="Georgia"/>
          <w:spacing w:val="-12"/>
          <w:sz w:val="20"/>
        </w:rPr>
        <w:t> </w:t>
      </w:r>
      <w:r>
        <w:rPr>
          <w:rFonts w:ascii="Georgia" w:hAnsi="Georgia"/>
          <w:sz w:val="20"/>
        </w:rPr>
        <w:t>um</w:t>
      </w:r>
      <w:r>
        <w:rPr>
          <w:rFonts w:ascii="Georgia" w:hAnsi="Georgia"/>
          <w:spacing w:val="-12"/>
          <w:sz w:val="20"/>
        </w:rPr>
        <w:t> </w:t>
      </w:r>
      <w:r>
        <w:rPr>
          <w:rFonts w:ascii="Georgia" w:hAnsi="Georgia"/>
          <w:sz w:val="20"/>
        </w:rPr>
        <w:t>grupo </w:t>
      </w:r>
      <w:r>
        <w:rPr>
          <w:rFonts w:ascii="Georgia" w:hAnsi="Georgia"/>
          <w:spacing w:val="-2"/>
          <w:sz w:val="20"/>
        </w:rPr>
        <w:t>que</w:t>
      </w:r>
      <w:r>
        <w:rPr>
          <w:rFonts w:ascii="Georgia" w:hAnsi="Georgia"/>
          <w:spacing w:val="-3"/>
          <w:sz w:val="20"/>
        </w:rPr>
        <w:t> </w:t>
      </w:r>
      <w:r>
        <w:rPr>
          <w:rFonts w:ascii="Georgia" w:hAnsi="Georgia"/>
          <w:spacing w:val="-2"/>
          <w:sz w:val="20"/>
        </w:rPr>
        <w:t>prima</w:t>
      </w:r>
      <w:r>
        <w:rPr>
          <w:rFonts w:ascii="Georgia" w:hAnsi="Georgia"/>
          <w:spacing w:val="-4"/>
          <w:sz w:val="20"/>
        </w:rPr>
        <w:t> </w:t>
      </w:r>
      <w:r>
        <w:rPr>
          <w:rFonts w:ascii="Georgia" w:hAnsi="Georgia"/>
          <w:spacing w:val="-2"/>
          <w:sz w:val="20"/>
        </w:rPr>
        <w:t>pela</w:t>
      </w:r>
      <w:r>
        <w:rPr>
          <w:rFonts w:ascii="Georgia" w:hAnsi="Georgia"/>
          <w:spacing w:val="-4"/>
          <w:sz w:val="20"/>
        </w:rPr>
        <w:t> </w:t>
      </w:r>
      <w:r>
        <w:rPr>
          <w:rFonts w:ascii="Georgia" w:hAnsi="Georgia"/>
          <w:spacing w:val="-2"/>
          <w:sz w:val="20"/>
        </w:rPr>
        <w:t>igualdade</w:t>
      </w:r>
      <w:r>
        <w:rPr>
          <w:rFonts w:ascii="Georgia" w:hAnsi="Georgia"/>
          <w:spacing w:val="-3"/>
          <w:sz w:val="20"/>
        </w:rPr>
        <w:t> </w:t>
      </w:r>
      <w:r>
        <w:rPr>
          <w:rFonts w:ascii="Georgia" w:hAnsi="Georgia"/>
          <w:spacing w:val="-2"/>
          <w:sz w:val="20"/>
        </w:rPr>
        <w:t>entre</w:t>
      </w:r>
      <w:r>
        <w:rPr>
          <w:rFonts w:ascii="Georgia" w:hAnsi="Georgia"/>
          <w:spacing w:val="-4"/>
          <w:sz w:val="20"/>
        </w:rPr>
        <w:t> </w:t>
      </w:r>
      <w:r>
        <w:rPr>
          <w:i/>
          <w:spacing w:val="-2"/>
          <w:sz w:val="20"/>
        </w:rPr>
        <w:t>cidadães</w:t>
      </w:r>
      <w:r>
        <w:rPr>
          <w:rFonts w:ascii="Georgia" w:hAnsi="Georgia"/>
          <w:spacing w:val="-2"/>
          <w:sz w:val="20"/>
        </w:rPr>
        <w:t>, respeitar</w:t>
      </w:r>
      <w:r>
        <w:rPr>
          <w:rFonts w:ascii="Georgia" w:hAnsi="Georgia"/>
          <w:spacing w:val="-4"/>
          <w:sz w:val="20"/>
        </w:rPr>
        <w:t> </w:t>
      </w:r>
      <w:r>
        <w:rPr>
          <w:rFonts w:ascii="Georgia" w:hAnsi="Georgia"/>
          <w:spacing w:val="-2"/>
          <w:sz w:val="20"/>
        </w:rPr>
        <w:t>outrens</w:t>
      </w:r>
      <w:r>
        <w:rPr>
          <w:rFonts w:ascii="Georgia" w:hAnsi="Georgia"/>
          <w:spacing w:val="-3"/>
          <w:sz w:val="20"/>
        </w:rPr>
        <w:t> </w:t>
      </w:r>
      <w:r>
        <w:rPr>
          <w:rFonts w:ascii="Georgia" w:hAnsi="Georgia"/>
          <w:spacing w:val="-2"/>
          <w:sz w:val="20"/>
        </w:rPr>
        <w:t>é</w:t>
      </w:r>
      <w:r>
        <w:rPr>
          <w:rFonts w:ascii="Georgia" w:hAnsi="Georgia"/>
          <w:spacing w:val="-3"/>
          <w:sz w:val="20"/>
        </w:rPr>
        <w:t> </w:t>
      </w:r>
      <w:r>
        <w:rPr>
          <w:rFonts w:ascii="Georgia" w:hAnsi="Georgia"/>
          <w:color w:val="7F7F7F"/>
          <w:spacing w:val="-2"/>
          <w:sz w:val="20"/>
        </w:rPr>
        <w:t>‘normal’</w:t>
      </w:r>
      <w:r>
        <w:rPr>
          <w:rFonts w:ascii="Georgia" w:hAnsi="Georgia"/>
          <w:color w:val="7F7F7F"/>
          <w:spacing w:val="-4"/>
          <w:sz w:val="20"/>
        </w:rPr>
        <w:t> </w:t>
      </w:r>
      <w:r>
        <w:rPr>
          <w:rFonts w:ascii="Georgia" w:hAnsi="Georgia"/>
          <w:spacing w:val="-2"/>
          <w:sz w:val="20"/>
        </w:rPr>
        <w:t>e</w:t>
      </w:r>
      <w:r>
        <w:rPr>
          <w:rFonts w:ascii="Georgia" w:hAnsi="Georgia"/>
          <w:spacing w:val="-3"/>
          <w:sz w:val="20"/>
        </w:rPr>
        <w:t> </w:t>
      </w:r>
      <w:r>
        <w:rPr>
          <w:rFonts w:ascii="Georgia" w:hAnsi="Georgia"/>
          <w:spacing w:val="-2"/>
          <w:sz w:val="20"/>
        </w:rPr>
        <w:t>desrespeitar</w:t>
      </w:r>
      <w:r>
        <w:rPr>
          <w:rFonts w:ascii="Georgia" w:hAnsi="Georgia"/>
          <w:spacing w:val="-4"/>
          <w:sz w:val="20"/>
        </w:rPr>
        <w:t> </w:t>
      </w:r>
      <w:r>
        <w:rPr>
          <w:rFonts w:ascii="Georgia" w:hAnsi="Georgia"/>
          <w:spacing w:val="-2"/>
          <w:sz w:val="20"/>
        </w:rPr>
        <w:t>outrens</w:t>
      </w:r>
      <w:r>
        <w:rPr>
          <w:rFonts w:ascii="Georgia" w:hAnsi="Georgia"/>
          <w:spacing w:val="-3"/>
          <w:sz w:val="20"/>
        </w:rPr>
        <w:t> </w:t>
      </w:r>
      <w:r>
        <w:rPr>
          <w:rFonts w:ascii="Georgia" w:hAnsi="Georgia"/>
          <w:spacing w:val="-2"/>
          <w:sz w:val="20"/>
        </w:rPr>
        <w:t>é</w:t>
      </w:r>
      <w:r>
        <w:rPr>
          <w:rFonts w:ascii="Georgia" w:hAnsi="Georgia"/>
          <w:spacing w:val="-3"/>
          <w:sz w:val="20"/>
        </w:rPr>
        <w:t> </w:t>
      </w:r>
      <w:r>
        <w:rPr>
          <w:rFonts w:ascii="Georgia" w:hAnsi="Georgia"/>
          <w:color w:val="7F7F7F"/>
          <w:spacing w:val="-2"/>
          <w:sz w:val="20"/>
        </w:rPr>
        <w:t>‘desviante’</w:t>
      </w:r>
      <w:r>
        <w:rPr>
          <w:rFonts w:ascii="Georgia" w:hAnsi="Georgia"/>
          <w:spacing w:val="-2"/>
          <w:sz w:val="20"/>
        </w:rPr>
        <w:t>. </w:t>
      </w:r>
      <w:r>
        <w:rPr>
          <w:rFonts w:ascii="Georgia" w:hAnsi="Georgia"/>
          <w:sz w:val="20"/>
        </w:rPr>
        <w:t>Já em um grupo que prima pela supremacia cis e endo, respeitar pessoas trans e inter é </w:t>
      </w:r>
      <w:r>
        <w:rPr>
          <w:rFonts w:ascii="Georgia" w:hAnsi="Georgia"/>
          <w:color w:val="7F7F7F"/>
          <w:sz w:val="20"/>
        </w:rPr>
        <w:t>‘desviante’ </w:t>
      </w:r>
      <w:r>
        <w:rPr>
          <w:rFonts w:ascii="Georgia" w:hAnsi="Georgia"/>
          <w:sz w:val="20"/>
        </w:rPr>
        <w:t>e </w:t>
      </w:r>
      <w:r>
        <w:rPr>
          <w:rFonts w:ascii="Georgia" w:hAnsi="Georgia"/>
          <w:spacing w:val="-2"/>
          <w:sz w:val="20"/>
        </w:rPr>
        <w:t>desrespeitá-</w:t>
      </w:r>
      <w:r>
        <w:rPr>
          <w:i/>
          <w:spacing w:val="-2"/>
          <w:sz w:val="20"/>
        </w:rPr>
        <w:t>les </w:t>
      </w:r>
      <w:r>
        <w:rPr>
          <w:rFonts w:ascii="Georgia" w:hAnsi="Georgia"/>
          <w:spacing w:val="-2"/>
          <w:sz w:val="20"/>
        </w:rPr>
        <w:t>é</w:t>
      </w:r>
      <w:r>
        <w:rPr>
          <w:rFonts w:ascii="Georgia" w:hAnsi="Georgia"/>
          <w:spacing w:val="-8"/>
          <w:sz w:val="20"/>
        </w:rPr>
        <w:t> </w:t>
      </w:r>
      <w:r>
        <w:rPr>
          <w:rFonts w:ascii="Georgia" w:hAnsi="Georgia"/>
          <w:color w:val="7F7F7F"/>
          <w:spacing w:val="-2"/>
          <w:sz w:val="20"/>
        </w:rPr>
        <w:t>‘normal’</w:t>
      </w:r>
      <w:r>
        <w:rPr>
          <w:rFonts w:ascii="Georgia" w:hAnsi="Georgia"/>
          <w:spacing w:val="-2"/>
          <w:sz w:val="20"/>
        </w:rPr>
        <w:t>.</w:t>
      </w:r>
      <w:r>
        <w:rPr>
          <w:rFonts w:ascii="Georgia" w:hAnsi="Georgia"/>
          <w:spacing w:val="15"/>
          <w:sz w:val="20"/>
        </w:rPr>
        <w:t> </w:t>
      </w:r>
      <w:r>
        <w:rPr>
          <w:rFonts w:ascii="Georgia" w:hAnsi="Georgia"/>
          <w:spacing w:val="-2"/>
          <w:sz w:val="20"/>
        </w:rPr>
        <w:t>Logo</w:t>
      </w:r>
      <w:r>
        <w:rPr>
          <w:rFonts w:ascii="Georgia" w:hAnsi="Georgia"/>
          <w:spacing w:val="-8"/>
          <w:sz w:val="20"/>
        </w:rPr>
        <w:t> </w:t>
      </w:r>
      <w:r>
        <w:rPr>
          <w:rFonts w:ascii="Georgia" w:hAnsi="Georgia"/>
          <w:spacing w:val="-2"/>
          <w:sz w:val="20"/>
        </w:rPr>
        <w:t>um</w:t>
      </w:r>
      <w:r>
        <w:rPr>
          <w:rFonts w:ascii="Georgia" w:hAnsi="Georgia"/>
          <w:spacing w:val="-8"/>
          <w:sz w:val="20"/>
        </w:rPr>
        <w:t> </w:t>
      </w:r>
      <w:r>
        <w:rPr>
          <w:rFonts w:ascii="Georgia" w:hAnsi="Georgia"/>
          <w:spacing w:val="-2"/>
          <w:sz w:val="20"/>
        </w:rPr>
        <w:t>ato</w:t>
      </w:r>
      <w:r>
        <w:rPr>
          <w:rFonts w:ascii="Georgia" w:hAnsi="Georgia"/>
          <w:spacing w:val="-8"/>
          <w:sz w:val="20"/>
        </w:rPr>
        <w:t> </w:t>
      </w:r>
      <w:r>
        <w:rPr>
          <w:rFonts w:ascii="Georgia" w:hAnsi="Georgia"/>
          <w:spacing w:val="-2"/>
          <w:sz w:val="20"/>
        </w:rPr>
        <w:t>ser</w:t>
      </w:r>
      <w:r>
        <w:rPr>
          <w:rFonts w:ascii="Georgia" w:hAnsi="Georgia"/>
          <w:spacing w:val="-8"/>
          <w:sz w:val="20"/>
        </w:rPr>
        <w:t> </w:t>
      </w:r>
      <w:r>
        <w:rPr>
          <w:rFonts w:ascii="Georgia" w:hAnsi="Georgia"/>
          <w:spacing w:val="-2"/>
          <w:sz w:val="20"/>
        </w:rPr>
        <w:t>normal</w:t>
      </w:r>
      <w:r>
        <w:rPr>
          <w:rFonts w:ascii="Georgia" w:hAnsi="Georgia"/>
          <w:spacing w:val="-8"/>
          <w:sz w:val="20"/>
        </w:rPr>
        <w:t> </w:t>
      </w:r>
      <w:r>
        <w:rPr>
          <w:rFonts w:ascii="Georgia" w:hAnsi="Georgia"/>
          <w:spacing w:val="-2"/>
          <w:sz w:val="20"/>
        </w:rPr>
        <w:t>na</w:t>
      </w:r>
      <w:r>
        <w:rPr>
          <w:rFonts w:ascii="Georgia" w:hAnsi="Georgia"/>
          <w:spacing w:val="-8"/>
          <w:sz w:val="20"/>
        </w:rPr>
        <w:t> </w:t>
      </w:r>
      <w:r>
        <w:rPr>
          <w:rFonts w:ascii="Georgia" w:hAnsi="Georgia"/>
          <w:spacing w:val="-2"/>
          <w:sz w:val="20"/>
        </w:rPr>
        <w:t>nossa</w:t>
      </w:r>
      <w:r>
        <w:rPr>
          <w:rFonts w:ascii="Georgia" w:hAnsi="Georgia"/>
          <w:spacing w:val="-8"/>
          <w:sz w:val="20"/>
        </w:rPr>
        <w:t> </w:t>
      </w:r>
      <w:r>
        <w:rPr>
          <w:rFonts w:ascii="Georgia" w:hAnsi="Georgia"/>
          <w:spacing w:val="-2"/>
          <w:sz w:val="20"/>
        </w:rPr>
        <w:t>sociedade</w:t>
      </w:r>
      <w:r>
        <w:rPr>
          <w:rFonts w:ascii="Georgia" w:hAnsi="Georgia"/>
          <w:spacing w:val="-8"/>
          <w:sz w:val="20"/>
        </w:rPr>
        <w:t> </w:t>
      </w:r>
      <w:r>
        <w:rPr>
          <w:rFonts w:ascii="Georgia" w:hAnsi="Georgia"/>
          <w:spacing w:val="-2"/>
          <w:sz w:val="20"/>
        </w:rPr>
        <w:t>não</w:t>
      </w:r>
      <w:r>
        <w:rPr>
          <w:rFonts w:ascii="Georgia" w:hAnsi="Georgia"/>
          <w:spacing w:val="-8"/>
          <w:sz w:val="20"/>
        </w:rPr>
        <w:t> </w:t>
      </w:r>
      <w:r>
        <w:rPr>
          <w:rFonts w:ascii="Georgia" w:hAnsi="Georgia"/>
          <w:spacing w:val="-2"/>
          <w:sz w:val="20"/>
        </w:rPr>
        <w:t>implica</w:t>
      </w:r>
      <w:r>
        <w:rPr>
          <w:rFonts w:ascii="Georgia" w:hAnsi="Georgia"/>
          <w:spacing w:val="-8"/>
          <w:sz w:val="20"/>
        </w:rPr>
        <w:t> </w:t>
      </w:r>
      <w:r>
        <w:rPr>
          <w:rFonts w:ascii="Georgia" w:hAnsi="Georgia"/>
          <w:spacing w:val="-2"/>
          <w:sz w:val="20"/>
        </w:rPr>
        <w:t>que</w:t>
      </w:r>
      <w:r>
        <w:rPr>
          <w:rFonts w:ascii="Georgia" w:hAnsi="Georgia"/>
          <w:spacing w:val="-8"/>
          <w:sz w:val="20"/>
        </w:rPr>
        <w:t> </w:t>
      </w:r>
      <w:r>
        <w:rPr>
          <w:rFonts w:ascii="Georgia" w:hAnsi="Georgia"/>
          <w:spacing w:val="-2"/>
          <w:sz w:val="20"/>
        </w:rPr>
        <w:t>ele</w:t>
      </w:r>
      <w:r>
        <w:rPr>
          <w:rFonts w:ascii="Georgia" w:hAnsi="Georgia"/>
          <w:spacing w:val="-8"/>
          <w:sz w:val="20"/>
        </w:rPr>
        <w:t> </w:t>
      </w:r>
      <w:r>
        <w:rPr>
          <w:rFonts w:ascii="Georgia" w:hAnsi="Georgia"/>
          <w:spacing w:val="-2"/>
          <w:sz w:val="20"/>
        </w:rPr>
        <w:t>seja</w:t>
      </w:r>
      <w:r>
        <w:rPr>
          <w:rFonts w:ascii="Georgia" w:hAnsi="Georgia"/>
          <w:spacing w:val="-8"/>
          <w:sz w:val="20"/>
        </w:rPr>
        <w:t> </w:t>
      </w:r>
      <w:r>
        <w:rPr>
          <w:rFonts w:ascii="Georgia" w:hAnsi="Georgia"/>
          <w:spacing w:val="-2"/>
          <w:sz w:val="20"/>
        </w:rPr>
        <w:t>respeitoso </w:t>
      </w:r>
      <w:r>
        <w:rPr>
          <w:rFonts w:ascii="Georgia" w:hAnsi="Georgia"/>
          <w:sz w:val="20"/>
        </w:rPr>
        <w:t>nem que a normalidade do ato seja compatível com a igualdade entre </w:t>
      </w:r>
      <w:r>
        <w:rPr>
          <w:i/>
          <w:sz w:val="20"/>
        </w:rPr>
        <w:t>cidadães</w:t>
      </w:r>
      <w:r>
        <w:rPr>
          <w:rFonts w:ascii="Georgia" w:hAnsi="Georgia"/>
          <w:sz w:val="20"/>
        </w:rPr>
        <w:t>, a qual, alegadamente, </w:t>
      </w:r>
      <w:r>
        <w:rPr>
          <w:rFonts w:ascii="Georgia" w:hAnsi="Georgia"/>
          <w:spacing w:val="-4"/>
          <w:sz w:val="20"/>
        </w:rPr>
        <w:t>fundamentaria</w:t>
      </w:r>
      <w:r>
        <w:rPr>
          <w:rFonts w:ascii="Georgia" w:hAnsi="Georgia"/>
          <w:spacing w:val="-5"/>
          <w:sz w:val="20"/>
        </w:rPr>
        <w:t> </w:t>
      </w:r>
      <w:r>
        <w:rPr>
          <w:rFonts w:ascii="Georgia" w:hAnsi="Georgia"/>
          <w:spacing w:val="-4"/>
          <w:sz w:val="20"/>
        </w:rPr>
        <w:t>o</w:t>
      </w:r>
      <w:r>
        <w:rPr>
          <w:rFonts w:ascii="Georgia" w:hAnsi="Georgia"/>
          <w:spacing w:val="-5"/>
          <w:sz w:val="20"/>
        </w:rPr>
        <w:t> </w:t>
      </w:r>
      <w:r>
        <w:rPr>
          <w:rFonts w:ascii="Georgia" w:hAnsi="Georgia"/>
          <w:spacing w:val="-4"/>
          <w:sz w:val="20"/>
        </w:rPr>
        <w:t>nosso</w:t>
      </w:r>
      <w:r>
        <w:rPr>
          <w:rFonts w:ascii="Georgia" w:hAnsi="Georgia"/>
          <w:spacing w:val="-5"/>
          <w:sz w:val="20"/>
        </w:rPr>
        <w:t> </w:t>
      </w:r>
      <w:r>
        <w:rPr>
          <w:rFonts w:ascii="Georgia" w:hAnsi="Georgia"/>
          <w:spacing w:val="-4"/>
          <w:sz w:val="20"/>
        </w:rPr>
        <w:t>estado.</w:t>
      </w:r>
      <w:r>
        <w:rPr>
          <w:rFonts w:ascii="Georgia" w:hAnsi="Georgia"/>
          <w:spacing w:val="30"/>
          <w:sz w:val="20"/>
        </w:rPr>
        <w:t> </w:t>
      </w:r>
      <w:r>
        <w:rPr>
          <w:rFonts w:ascii="Georgia" w:hAnsi="Georgia"/>
          <w:spacing w:val="-4"/>
          <w:sz w:val="20"/>
        </w:rPr>
        <w:t>Portanto, a</w:t>
      </w:r>
      <w:r>
        <w:rPr>
          <w:rFonts w:ascii="Georgia" w:hAnsi="Georgia"/>
          <w:spacing w:val="-5"/>
          <w:sz w:val="20"/>
        </w:rPr>
        <w:t> </w:t>
      </w:r>
      <w:r>
        <w:rPr>
          <w:rFonts w:ascii="Georgia" w:hAnsi="Georgia"/>
          <w:spacing w:val="-4"/>
          <w:sz w:val="20"/>
        </w:rPr>
        <w:t>norma</w:t>
      </w:r>
      <w:r>
        <w:rPr>
          <w:rFonts w:ascii="Georgia" w:hAnsi="Georgia"/>
          <w:spacing w:val="-5"/>
          <w:sz w:val="20"/>
        </w:rPr>
        <w:t> </w:t>
      </w:r>
      <w:r>
        <w:rPr>
          <w:rFonts w:ascii="Georgia" w:hAnsi="Georgia"/>
          <w:spacing w:val="-4"/>
          <w:sz w:val="20"/>
        </w:rPr>
        <w:t>discutida</w:t>
      </w:r>
      <w:r>
        <w:rPr>
          <w:rFonts w:ascii="Georgia" w:hAnsi="Georgia"/>
          <w:spacing w:val="-5"/>
          <w:sz w:val="20"/>
        </w:rPr>
        <w:t> </w:t>
      </w:r>
      <w:r>
        <w:rPr>
          <w:rFonts w:ascii="Georgia" w:hAnsi="Georgia"/>
          <w:spacing w:val="-4"/>
          <w:sz w:val="20"/>
        </w:rPr>
        <w:t>neste</w:t>
      </w:r>
      <w:r>
        <w:rPr>
          <w:rFonts w:ascii="Georgia" w:hAnsi="Georgia"/>
          <w:spacing w:val="-5"/>
          <w:sz w:val="20"/>
        </w:rPr>
        <w:t> </w:t>
      </w:r>
      <w:r>
        <w:rPr>
          <w:rFonts w:ascii="Georgia" w:hAnsi="Georgia"/>
          <w:spacing w:val="-4"/>
          <w:sz w:val="20"/>
        </w:rPr>
        <w:t>livro</w:t>
      </w:r>
      <w:r>
        <w:rPr>
          <w:rFonts w:ascii="Georgia" w:hAnsi="Georgia"/>
          <w:spacing w:val="-5"/>
          <w:sz w:val="20"/>
        </w:rPr>
        <w:t> </w:t>
      </w:r>
      <w:r>
        <w:rPr>
          <w:rFonts w:ascii="Georgia" w:hAnsi="Georgia"/>
          <w:spacing w:val="-4"/>
          <w:sz w:val="20"/>
        </w:rPr>
        <w:t>é</w:t>
      </w:r>
      <w:r>
        <w:rPr>
          <w:rFonts w:ascii="Georgia" w:hAnsi="Georgia"/>
          <w:spacing w:val="-5"/>
          <w:sz w:val="20"/>
        </w:rPr>
        <w:t> </w:t>
      </w:r>
      <w:r>
        <w:rPr>
          <w:rFonts w:ascii="Georgia" w:hAnsi="Georgia"/>
          <w:spacing w:val="-4"/>
          <w:sz w:val="20"/>
        </w:rPr>
        <w:t>um</w:t>
      </w:r>
      <w:r>
        <w:rPr>
          <w:rFonts w:ascii="Georgia" w:hAnsi="Georgia"/>
          <w:spacing w:val="-5"/>
          <w:sz w:val="20"/>
        </w:rPr>
        <w:t> </w:t>
      </w:r>
      <w:r>
        <w:rPr>
          <w:rFonts w:ascii="Georgia" w:hAnsi="Georgia"/>
          <w:spacing w:val="-4"/>
          <w:sz w:val="20"/>
        </w:rPr>
        <w:t>resuldado</w:t>
      </w:r>
      <w:r>
        <w:rPr>
          <w:rFonts w:ascii="Georgia" w:hAnsi="Georgia"/>
          <w:spacing w:val="-5"/>
          <w:sz w:val="20"/>
        </w:rPr>
        <w:t> </w:t>
      </w:r>
      <w:r>
        <w:rPr>
          <w:rFonts w:ascii="Georgia" w:hAnsi="Georgia"/>
          <w:spacing w:val="-4"/>
          <w:sz w:val="20"/>
        </w:rPr>
        <w:t>de</w:t>
      </w:r>
      <w:r>
        <w:rPr>
          <w:rFonts w:ascii="Georgia" w:hAnsi="Georgia"/>
          <w:spacing w:val="-5"/>
          <w:sz w:val="20"/>
        </w:rPr>
        <w:t> </w:t>
      </w:r>
      <w:r>
        <w:rPr>
          <w:rFonts w:ascii="Georgia" w:hAnsi="Georgia"/>
          <w:spacing w:val="-4"/>
          <w:sz w:val="20"/>
        </w:rPr>
        <w:t>os</w:t>
      </w:r>
      <w:r>
        <w:rPr>
          <w:rFonts w:ascii="Georgia" w:hAnsi="Georgia"/>
          <w:spacing w:val="-5"/>
          <w:sz w:val="20"/>
        </w:rPr>
        <w:t> </w:t>
      </w:r>
      <w:r>
        <w:rPr>
          <w:rFonts w:ascii="Georgia" w:hAnsi="Georgia"/>
          <w:spacing w:val="-4"/>
          <w:sz w:val="20"/>
        </w:rPr>
        <w:t>trabalhadores </w:t>
      </w:r>
      <w:r>
        <w:rPr>
          <w:rFonts w:ascii="Georgia" w:hAnsi="Georgia"/>
          <w:sz w:val="20"/>
        </w:rPr>
        <w:t>no Coletivo Soberana não serem estratificados segundo a sua participação na reprodução da força de trabalho e está ancorada no respeito mútuo horizontal entre </w:t>
      </w:r>
      <w:r>
        <w:rPr>
          <w:i/>
          <w:color w:val="7F7F7F"/>
          <w:sz w:val="20"/>
        </w:rPr>
        <w:t>camaradas</w:t>
      </w:r>
      <w:r>
        <w:rPr>
          <w:rFonts w:ascii="Georgia" w:hAnsi="Georgia"/>
          <w:sz w:val="20"/>
        </w:rPr>
        <w:t>.</w:t>
      </w:r>
      <w:r>
        <w:rPr>
          <w:rFonts w:ascii="Georgia" w:hAnsi="Georgia"/>
          <w:spacing w:val="40"/>
          <w:sz w:val="20"/>
        </w:rPr>
        <w:t> </w:t>
      </w:r>
      <w:r>
        <w:rPr>
          <w:rFonts w:ascii="Georgia" w:hAnsi="Georgia"/>
          <w:sz w:val="20"/>
        </w:rPr>
        <w:t>Logo, pode-se afirmar que a norma</w:t>
      </w:r>
      <w:r>
        <w:rPr>
          <w:rFonts w:ascii="Georgia" w:hAnsi="Georgia"/>
          <w:spacing w:val="-13"/>
          <w:sz w:val="20"/>
        </w:rPr>
        <w:t> </w:t>
      </w:r>
      <w:r>
        <w:rPr>
          <w:rFonts w:ascii="Georgia" w:hAnsi="Georgia"/>
          <w:sz w:val="20"/>
        </w:rPr>
        <w:t>discutida</w:t>
      </w:r>
      <w:r>
        <w:rPr>
          <w:rFonts w:ascii="Georgia" w:hAnsi="Georgia"/>
          <w:spacing w:val="-12"/>
          <w:sz w:val="20"/>
        </w:rPr>
        <w:t> </w:t>
      </w:r>
      <w:r>
        <w:rPr>
          <w:rFonts w:ascii="Georgia" w:hAnsi="Georgia"/>
          <w:sz w:val="20"/>
        </w:rPr>
        <w:t>aqui</w:t>
      </w:r>
      <w:r>
        <w:rPr>
          <w:rFonts w:ascii="Georgia" w:hAnsi="Georgia"/>
          <w:spacing w:val="-12"/>
          <w:sz w:val="20"/>
        </w:rPr>
        <w:t> </w:t>
      </w:r>
      <w:r>
        <w:rPr>
          <w:rFonts w:ascii="Georgia" w:hAnsi="Georgia"/>
          <w:sz w:val="20"/>
        </w:rPr>
        <w:t>resulta</w:t>
      </w:r>
      <w:r>
        <w:rPr>
          <w:rFonts w:ascii="Georgia" w:hAnsi="Georgia"/>
          <w:spacing w:val="-12"/>
          <w:sz w:val="20"/>
        </w:rPr>
        <w:t> </w:t>
      </w:r>
      <w:r>
        <w:rPr>
          <w:rFonts w:ascii="Georgia" w:hAnsi="Georgia"/>
          <w:sz w:val="20"/>
        </w:rPr>
        <w:t>das</w:t>
      </w:r>
      <w:r>
        <w:rPr>
          <w:rFonts w:ascii="Georgia" w:hAnsi="Georgia"/>
          <w:spacing w:val="-12"/>
          <w:sz w:val="20"/>
        </w:rPr>
        <w:t> </w:t>
      </w:r>
      <w:r>
        <w:rPr>
          <w:rFonts w:ascii="Georgia" w:hAnsi="Georgia"/>
          <w:sz w:val="20"/>
        </w:rPr>
        <w:t>relações</w:t>
      </w:r>
      <w:r>
        <w:rPr>
          <w:rFonts w:ascii="Georgia" w:hAnsi="Georgia"/>
          <w:spacing w:val="-12"/>
          <w:sz w:val="20"/>
        </w:rPr>
        <w:t> </w:t>
      </w:r>
      <w:r>
        <w:rPr>
          <w:rFonts w:ascii="Georgia" w:hAnsi="Georgia"/>
          <w:sz w:val="20"/>
        </w:rPr>
        <w:t>sociais</w:t>
      </w:r>
      <w:r>
        <w:rPr>
          <w:rFonts w:ascii="Georgia" w:hAnsi="Georgia"/>
          <w:spacing w:val="-12"/>
          <w:sz w:val="20"/>
        </w:rPr>
        <w:t> </w:t>
      </w:r>
      <w:r>
        <w:rPr>
          <w:rFonts w:ascii="Georgia" w:hAnsi="Georgia"/>
          <w:sz w:val="20"/>
        </w:rPr>
        <w:t>horizontais</w:t>
      </w:r>
      <w:r>
        <w:rPr>
          <w:rFonts w:ascii="Georgia" w:hAnsi="Georgia"/>
          <w:spacing w:val="-12"/>
          <w:sz w:val="20"/>
        </w:rPr>
        <w:t> </w:t>
      </w:r>
      <w:r>
        <w:rPr>
          <w:rFonts w:ascii="Georgia" w:hAnsi="Georgia"/>
          <w:sz w:val="20"/>
        </w:rPr>
        <w:t>de</w:t>
      </w:r>
      <w:r>
        <w:rPr>
          <w:rFonts w:ascii="Georgia" w:hAnsi="Georgia"/>
          <w:spacing w:val="-12"/>
          <w:sz w:val="20"/>
        </w:rPr>
        <w:t> </w:t>
      </w:r>
      <w:r>
        <w:rPr>
          <w:rFonts w:ascii="Georgia" w:hAnsi="Georgia"/>
          <w:sz w:val="20"/>
        </w:rPr>
        <w:t>camaradagem,</w:t>
      </w:r>
      <w:r>
        <w:rPr>
          <w:rFonts w:ascii="Georgia" w:hAnsi="Georgia"/>
          <w:spacing w:val="-12"/>
          <w:sz w:val="20"/>
        </w:rPr>
        <w:t> </w:t>
      </w:r>
      <w:r>
        <w:rPr>
          <w:rFonts w:ascii="Georgia" w:hAnsi="Georgia"/>
          <w:sz w:val="20"/>
        </w:rPr>
        <w:t>não</w:t>
      </w:r>
      <w:r>
        <w:rPr>
          <w:rFonts w:ascii="Georgia" w:hAnsi="Georgia"/>
          <w:spacing w:val="-12"/>
          <w:sz w:val="20"/>
        </w:rPr>
        <w:t> </w:t>
      </w:r>
      <w:r>
        <w:rPr>
          <w:rFonts w:ascii="Georgia" w:hAnsi="Georgia"/>
          <w:sz w:val="20"/>
        </w:rPr>
        <w:t>advém</w:t>
      </w:r>
      <w:r>
        <w:rPr>
          <w:rFonts w:ascii="Georgia" w:hAnsi="Georgia"/>
          <w:spacing w:val="-12"/>
          <w:sz w:val="20"/>
        </w:rPr>
        <w:t> </w:t>
      </w:r>
      <w:r>
        <w:rPr>
          <w:rFonts w:ascii="Georgia" w:hAnsi="Georgia"/>
          <w:sz w:val="20"/>
        </w:rPr>
        <w:t>das</w:t>
      </w:r>
      <w:r>
        <w:rPr>
          <w:rFonts w:ascii="Georgia" w:hAnsi="Georgia"/>
          <w:spacing w:val="-12"/>
          <w:sz w:val="20"/>
        </w:rPr>
        <w:t> </w:t>
      </w:r>
      <w:r>
        <w:rPr>
          <w:rFonts w:ascii="Georgia" w:hAnsi="Georgia"/>
          <w:sz w:val="20"/>
        </w:rPr>
        <w:t>idéias,</w:t>
      </w:r>
      <w:r>
        <w:rPr>
          <w:rFonts w:ascii="Georgia" w:hAnsi="Georgia"/>
          <w:spacing w:val="-12"/>
          <w:sz w:val="20"/>
        </w:rPr>
        <w:t> </w:t>
      </w:r>
      <w:r>
        <w:rPr>
          <w:rFonts w:ascii="Georgia" w:hAnsi="Georgia"/>
          <w:sz w:val="20"/>
        </w:rPr>
        <w:t>da razão, de uma ética democrática, de uma ética liberal ou de uma ética protestante.</w:t>
      </w:r>
    </w:p>
    <w:p>
      <w:pPr>
        <w:spacing w:after="0" w:line="252" w:lineRule="auto"/>
        <w:jc w:val="both"/>
        <w:rPr>
          <w:rFonts w:ascii="Georgia" w:hAnsi="Georgia"/>
          <w:sz w:val="20"/>
        </w:rPr>
        <w:sectPr>
          <w:pgSz w:w="11910" w:h="16840"/>
          <w:pgMar w:header="819" w:footer="0" w:top="1120" w:bottom="280" w:left="1417" w:right="566"/>
        </w:sectPr>
      </w:pPr>
    </w:p>
    <w:p>
      <w:pPr>
        <w:pStyle w:val="BodyText"/>
        <w:spacing w:before="61"/>
        <w:rPr>
          <w:rFonts w:ascii="Georgia"/>
        </w:rPr>
      </w:pPr>
    </w:p>
    <w:p>
      <w:pPr>
        <w:pStyle w:val="BodyText"/>
        <w:spacing w:line="252" w:lineRule="auto" w:before="1"/>
        <w:ind w:left="23" w:right="393"/>
      </w:pPr>
      <w:r>
        <w:rPr>
          <w:w w:val="105"/>
        </w:rPr>
        <w:t>não-inclusão</w:t>
      </w:r>
      <w:r>
        <w:rPr>
          <w:spacing w:val="-2"/>
          <w:w w:val="105"/>
        </w:rPr>
        <w:t> </w:t>
      </w:r>
      <w:r>
        <w:rPr>
          <w:w w:val="105"/>
        </w:rPr>
        <w:t>dos</w:t>
      </w:r>
      <w:r>
        <w:rPr>
          <w:spacing w:val="-2"/>
          <w:w w:val="105"/>
        </w:rPr>
        <w:t> </w:t>
      </w:r>
      <w:r>
        <w:rPr>
          <w:w w:val="105"/>
        </w:rPr>
        <w:t>novos</w:t>
      </w:r>
      <w:r>
        <w:rPr>
          <w:spacing w:val="-2"/>
          <w:w w:val="105"/>
        </w:rPr>
        <w:t> </w:t>
      </w:r>
      <w:r>
        <w:rPr>
          <w:w w:val="105"/>
        </w:rPr>
        <w:t>padrões</w:t>
      </w:r>
      <w:r>
        <w:rPr>
          <w:spacing w:val="-2"/>
          <w:w w:val="105"/>
        </w:rPr>
        <w:t> </w:t>
      </w:r>
      <w:r>
        <w:rPr>
          <w:w w:val="105"/>
        </w:rPr>
        <w:t>nominais</w:t>
      </w:r>
      <w:r>
        <w:rPr>
          <w:spacing w:val="-2"/>
          <w:w w:val="105"/>
        </w:rPr>
        <w:t> </w:t>
      </w:r>
      <w:r>
        <w:rPr>
          <w:w w:val="105"/>
        </w:rPr>
        <w:t>à</w:t>
      </w:r>
      <w:r>
        <w:rPr>
          <w:spacing w:val="-2"/>
          <w:w w:val="105"/>
        </w:rPr>
        <w:t> </w:t>
      </w:r>
      <w:r>
        <w:rPr>
          <w:w w:val="105"/>
        </w:rPr>
        <w:t>norma</w:t>
      </w:r>
      <w:r>
        <w:rPr>
          <w:spacing w:val="-2"/>
          <w:w w:val="105"/>
        </w:rPr>
        <w:t> </w:t>
      </w:r>
      <w:r>
        <w:rPr>
          <w:w w:val="105"/>
        </w:rPr>
        <w:t>promovida,</w:t>
      </w:r>
      <w:r>
        <w:rPr>
          <w:spacing w:val="-2"/>
          <w:w w:val="105"/>
        </w:rPr>
        <w:t> </w:t>
      </w:r>
      <w:r>
        <w:rPr>
          <w:w w:val="105"/>
        </w:rPr>
        <w:t>integrados</w:t>
      </w:r>
      <w:r>
        <w:rPr>
          <w:spacing w:val="-2"/>
          <w:w w:val="105"/>
        </w:rPr>
        <w:t> </w:t>
      </w:r>
      <w:r>
        <w:rPr>
          <w:w w:val="105"/>
        </w:rPr>
        <w:t>como</w:t>
      </w:r>
      <w:r>
        <w:rPr>
          <w:spacing w:val="-2"/>
          <w:w w:val="105"/>
        </w:rPr>
        <w:t> </w:t>
      </w:r>
      <w:r>
        <w:rPr>
          <w:w w:val="105"/>
        </w:rPr>
        <w:t>variantes legítimas, logo corretas.</w:t>
      </w:r>
    </w:p>
    <w:p>
      <w:pPr>
        <w:pStyle w:val="BodyText"/>
        <w:spacing w:after="0" w:line="252" w:lineRule="auto"/>
        <w:sectPr>
          <w:pgSz w:w="11910" w:h="16840"/>
          <w:pgMar w:header="819" w:footer="0" w:top="1120" w:bottom="280" w:left="1417" w:right="566"/>
        </w:sectPr>
      </w:pPr>
    </w:p>
    <w:p>
      <w:pPr>
        <w:pStyle w:val="BodyText"/>
        <w:spacing w:before="4"/>
        <w:rPr>
          <w:sz w:val="17"/>
        </w:rPr>
      </w:pPr>
    </w:p>
    <w:p>
      <w:pPr>
        <w:pStyle w:val="BodyText"/>
        <w:spacing w:after="0"/>
        <w:rPr>
          <w:sz w:val="17"/>
        </w:rPr>
        <w:sectPr>
          <w:pgSz w:w="11910" w:h="16840"/>
          <w:pgMar w:header="819" w:footer="0" w:top="1120" w:bottom="280" w:left="1417" w:right="566"/>
        </w:sectPr>
      </w:pPr>
    </w:p>
    <w:p>
      <w:pPr>
        <w:pStyle w:val="BodyText"/>
        <w:spacing w:before="320"/>
        <w:rPr>
          <w:sz w:val="49"/>
        </w:rPr>
      </w:pPr>
    </w:p>
    <w:p>
      <w:pPr>
        <w:pStyle w:val="Heading1"/>
        <w:spacing w:line="427" w:lineRule="auto"/>
        <w:ind w:right="5947"/>
      </w:pPr>
      <w:bookmarkStart w:name="Filogênese" w:id="97"/>
      <w:bookmarkEnd w:id="97"/>
      <w:r>
        <w:rPr>
          <w:b w:val="0"/>
        </w:rPr>
      </w:r>
      <w:bookmarkStart w:name="_bookmark69" w:id="98"/>
      <w:bookmarkEnd w:id="98"/>
      <w:r>
        <w:rPr>
          <w:b w:val="0"/>
        </w:rPr>
      </w:r>
      <w:r>
        <w:rPr>
          <w:w w:val="105"/>
        </w:rPr>
        <w:t>Capítulo </w:t>
      </w:r>
      <w:r>
        <w:rPr>
          <w:w w:val="105"/>
        </w:rPr>
        <w:t>4 </w:t>
      </w:r>
      <w:r>
        <w:rPr>
          <w:spacing w:val="-2"/>
          <w:w w:val="105"/>
        </w:rPr>
        <w:t>Filogênese</w:t>
      </w:r>
    </w:p>
    <w:p>
      <w:pPr>
        <w:pStyle w:val="BodyText"/>
        <w:spacing w:line="252" w:lineRule="auto" w:before="323"/>
        <w:ind w:left="23" w:right="869"/>
        <w:jc w:val="both"/>
      </w:pPr>
      <w:r>
        <w:rPr>
          <w:w w:val="105"/>
        </w:rPr>
        <w:t>Antes</w:t>
      </w:r>
      <w:r>
        <w:rPr>
          <w:spacing w:val="-6"/>
          <w:w w:val="105"/>
        </w:rPr>
        <w:t> </w:t>
      </w:r>
      <w:r>
        <w:rPr>
          <w:w w:val="105"/>
        </w:rPr>
        <w:t>de</w:t>
      </w:r>
      <w:r>
        <w:rPr>
          <w:spacing w:val="-6"/>
          <w:w w:val="105"/>
        </w:rPr>
        <w:t> </w:t>
      </w:r>
      <w:r>
        <w:rPr>
          <w:w w:val="105"/>
        </w:rPr>
        <w:t>apresentarmos</w:t>
      </w:r>
      <w:r>
        <w:rPr>
          <w:spacing w:val="-6"/>
          <w:w w:val="105"/>
        </w:rPr>
        <w:t> </w:t>
      </w:r>
      <w:r>
        <w:rPr>
          <w:w w:val="105"/>
        </w:rPr>
        <w:t>a</w:t>
      </w:r>
      <w:r>
        <w:rPr>
          <w:spacing w:val="-6"/>
          <w:w w:val="105"/>
        </w:rPr>
        <w:t> </w:t>
      </w:r>
      <w:r>
        <w:rPr>
          <w:w w:val="105"/>
        </w:rPr>
        <w:t>filogênese</w:t>
      </w:r>
      <w:r>
        <w:rPr>
          <w:spacing w:val="-6"/>
          <w:w w:val="105"/>
        </w:rPr>
        <w:t> </w:t>
      </w:r>
      <w:r>
        <w:rPr>
          <w:w w:val="105"/>
        </w:rPr>
        <w:t>das</w:t>
      </w:r>
      <w:r>
        <w:rPr>
          <w:spacing w:val="-6"/>
          <w:w w:val="105"/>
        </w:rPr>
        <w:t> </w:t>
      </w:r>
      <w:r>
        <w:rPr>
          <w:w w:val="105"/>
        </w:rPr>
        <w:t>palavras</w:t>
      </w:r>
      <w:r>
        <w:rPr>
          <w:spacing w:val="-6"/>
          <w:w w:val="105"/>
        </w:rPr>
        <w:t> </w:t>
      </w:r>
      <w:r>
        <w:rPr>
          <w:w w:val="105"/>
        </w:rPr>
        <w:t>e</w:t>
      </w:r>
      <w:r>
        <w:rPr>
          <w:spacing w:val="-6"/>
          <w:w w:val="105"/>
        </w:rPr>
        <w:t> </w:t>
      </w:r>
      <w:r>
        <w:rPr>
          <w:w w:val="105"/>
        </w:rPr>
        <w:t>dos</w:t>
      </w:r>
      <w:r>
        <w:rPr>
          <w:spacing w:val="-6"/>
          <w:w w:val="105"/>
        </w:rPr>
        <w:t> </w:t>
      </w:r>
      <w:r>
        <w:rPr>
          <w:w w:val="105"/>
        </w:rPr>
        <w:t>sentidos,</w:t>
      </w:r>
      <w:r>
        <w:rPr>
          <w:spacing w:val="-5"/>
          <w:w w:val="105"/>
        </w:rPr>
        <w:t> </w:t>
      </w:r>
      <w:r>
        <w:rPr>
          <w:w w:val="105"/>
        </w:rPr>
        <w:t>insistimos</w:t>
      </w:r>
      <w:r>
        <w:rPr>
          <w:spacing w:val="-6"/>
          <w:w w:val="105"/>
        </w:rPr>
        <w:t> </w:t>
      </w:r>
      <w:r>
        <w:rPr>
          <w:w w:val="105"/>
        </w:rPr>
        <w:t>e</w:t>
      </w:r>
      <w:r>
        <w:rPr>
          <w:spacing w:val="-6"/>
          <w:w w:val="105"/>
        </w:rPr>
        <w:t> </w:t>
      </w:r>
      <w:r>
        <w:rPr>
          <w:w w:val="105"/>
        </w:rPr>
        <w:t>enfatizamos que</w:t>
      </w:r>
      <w:r>
        <w:rPr>
          <w:spacing w:val="20"/>
          <w:w w:val="105"/>
        </w:rPr>
        <w:t> </w:t>
      </w:r>
      <w:r>
        <w:rPr>
          <w:w w:val="105"/>
        </w:rPr>
        <w:t>a</w:t>
      </w:r>
      <w:r>
        <w:rPr>
          <w:spacing w:val="20"/>
          <w:w w:val="105"/>
        </w:rPr>
        <w:t> </w:t>
      </w:r>
      <w:r>
        <w:rPr>
          <w:w w:val="105"/>
        </w:rPr>
        <w:t>documentação</w:t>
      </w:r>
      <w:r>
        <w:rPr>
          <w:spacing w:val="20"/>
          <w:w w:val="105"/>
        </w:rPr>
        <w:t> </w:t>
      </w:r>
      <w:r>
        <w:rPr>
          <w:w w:val="105"/>
        </w:rPr>
        <w:t>desses</w:t>
      </w:r>
      <w:r>
        <w:rPr>
          <w:spacing w:val="21"/>
          <w:w w:val="105"/>
        </w:rPr>
        <w:t> </w:t>
      </w:r>
      <w:r>
        <w:rPr>
          <w:w w:val="105"/>
        </w:rPr>
        <w:t>processos</w:t>
      </w:r>
      <w:r>
        <w:rPr>
          <w:spacing w:val="20"/>
          <w:w w:val="105"/>
        </w:rPr>
        <w:t> </w:t>
      </w:r>
      <w:r>
        <w:rPr>
          <w:w w:val="105"/>
        </w:rPr>
        <w:t>genéticos</w:t>
      </w:r>
      <w:r>
        <w:rPr>
          <w:spacing w:val="20"/>
          <w:w w:val="105"/>
        </w:rPr>
        <w:t> </w:t>
      </w:r>
      <w:r>
        <w:rPr>
          <w:w w:val="105"/>
        </w:rPr>
        <w:t>é</w:t>
      </w:r>
      <w:r>
        <w:rPr>
          <w:spacing w:val="20"/>
          <w:w w:val="105"/>
        </w:rPr>
        <w:t> </w:t>
      </w:r>
      <w:r>
        <w:rPr>
          <w:w w:val="105"/>
        </w:rPr>
        <w:t>irrelevante</w:t>
      </w:r>
      <w:r>
        <w:rPr>
          <w:spacing w:val="21"/>
          <w:w w:val="105"/>
        </w:rPr>
        <w:t> </w:t>
      </w:r>
      <w:r>
        <w:rPr>
          <w:w w:val="105"/>
        </w:rPr>
        <w:t>para</w:t>
      </w:r>
      <w:r>
        <w:rPr>
          <w:spacing w:val="20"/>
          <w:w w:val="105"/>
        </w:rPr>
        <w:t> </w:t>
      </w:r>
      <w:r>
        <w:rPr>
          <w:w w:val="105"/>
        </w:rPr>
        <w:t>a</w:t>
      </w:r>
      <w:r>
        <w:rPr>
          <w:spacing w:val="20"/>
          <w:w w:val="105"/>
        </w:rPr>
        <w:t> </w:t>
      </w:r>
      <w:r>
        <w:rPr>
          <w:w w:val="105"/>
        </w:rPr>
        <w:t>descrição</w:t>
      </w:r>
      <w:r>
        <w:rPr>
          <w:spacing w:val="20"/>
          <w:w w:val="105"/>
        </w:rPr>
        <w:t> </w:t>
      </w:r>
      <w:r>
        <w:rPr>
          <w:w w:val="105"/>
        </w:rPr>
        <w:t>de</w:t>
      </w:r>
      <w:r>
        <w:rPr>
          <w:spacing w:val="20"/>
          <w:w w:val="105"/>
        </w:rPr>
        <w:t> </w:t>
      </w:r>
      <w:r>
        <w:rPr>
          <w:w w:val="105"/>
        </w:rPr>
        <w:t>como a</w:t>
      </w:r>
      <w:r>
        <w:rPr>
          <w:w w:val="105"/>
        </w:rPr>
        <w:t> nossa</w:t>
      </w:r>
      <w:r>
        <w:rPr>
          <w:w w:val="105"/>
        </w:rPr>
        <w:t> língua</w:t>
      </w:r>
      <w:r>
        <w:rPr>
          <w:w w:val="105"/>
        </w:rPr>
        <w:t> funciona</w:t>
      </w:r>
      <w:r>
        <w:rPr>
          <w:w w:val="105"/>
        </w:rPr>
        <w:t> atualmente.</w:t>
      </w:r>
      <w:r>
        <w:rPr>
          <w:spacing w:val="40"/>
          <w:w w:val="105"/>
        </w:rPr>
        <w:t> </w:t>
      </w:r>
      <w:r>
        <w:rPr>
          <w:w w:val="105"/>
        </w:rPr>
        <w:t>Apresentamo-los</w:t>
      </w:r>
      <w:r>
        <w:rPr>
          <w:w w:val="105"/>
        </w:rPr>
        <w:t> somente</w:t>
      </w:r>
      <w:r>
        <w:rPr>
          <w:w w:val="105"/>
        </w:rPr>
        <w:t> para</w:t>
      </w:r>
      <w:r>
        <w:rPr>
          <w:w w:val="105"/>
        </w:rPr>
        <w:t> contradizer</w:t>
      </w:r>
      <w:r>
        <w:rPr>
          <w:w w:val="105"/>
        </w:rPr>
        <w:t> quem reconhece</w:t>
      </w:r>
      <w:r>
        <w:rPr>
          <w:w w:val="105"/>
        </w:rPr>
        <w:t> os</w:t>
      </w:r>
      <w:r>
        <w:rPr>
          <w:w w:val="105"/>
        </w:rPr>
        <w:t> novos</w:t>
      </w:r>
      <w:r>
        <w:rPr>
          <w:w w:val="105"/>
        </w:rPr>
        <w:t> padrões</w:t>
      </w:r>
      <w:r>
        <w:rPr>
          <w:w w:val="105"/>
        </w:rPr>
        <w:t> nominais</w:t>
      </w:r>
      <w:r>
        <w:rPr>
          <w:w w:val="105"/>
        </w:rPr>
        <w:t> na</w:t>
      </w:r>
      <w:r>
        <w:rPr>
          <w:w w:val="105"/>
        </w:rPr>
        <w:t> língua</w:t>
      </w:r>
      <w:r>
        <w:rPr>
          <w:w w:val="105"/>
        </w:rPr>
        <w:t> e,</w:t>
      </w:r>
      <w:r>
        <w:rPr>
          <w:w w:val="105"/>
        </w:rPr>
        <w:t> por</w:t>
      </w:r>
      <w:r>
        <w:rPr>
          <w:w w:val="105"/>
        </w:rPr>
        <w:t> ideologia,</w:t>
      </w:r>
      <w:r>
        <w:rPr>
          <w:w w:val="105"/>
        </w:rPr>
        <w:t> apesar</w:t>
      </w:r>
      <w:r>
        <w:rPr>
          <w:w w:val="105"/>
        </w:rPr>
        <w:t> da</w:t>
      </w:r>
      <w:r>
        <w:rPr>
          <w:w w:val="105"/>
        </w:rPr>
        <w:t> sua</w:t>
      </w:r>
      <w:r>
        <w:rPr>
          <w:w w:val="105"/>
        </w:rPr>
        <w:t> função social, se exime de estandardizá-los e normatizá-los, apresentando para isso argumentos supostamente técnicos quanto aos étimos e aos processos adaptativos, argumentos esses que são não só irrelevantes como também falsos.</w:t>
      </w:r>
    </w:p>
    <w:p>
      <w:pPr>
        <w:pStyle w:val="BodyText"/>
        <w:spacing w:before="167"/>
      </w:pPr>
    </w:p>
    <w:p>
      <w:pPr>
        <w:pStyle w:val="Heading2"/>
        <w:numPr>
          <w:ilvl w:val="1"/>
          <w:numId w:val="15"/>
        </w:numPr>
        <w:tabs>
          <w:tab w:pos="869" w:val="left" w:leader="none"/>
        </w:tabs>
        <w:spacing w:line="240" w:lineRule="auto" w:before="0" w:after="0"/>
        <w:ind w:left="869" w:right="0" w:hanging="846"/>
        <w:jc w:val="left"/>
      </w:pPr>
      <w:bookmarkStart w:name="Filogênese das palavras" w:id="99"/>
      <w:bookmarkEnd w:id="99"/>
      <w:r>
        <w:rPr>
          <w:b w:val="0"/>
        </w:rPr>
      </w:r>
      <w:bookmarkStart w:name="_bookmark70" w:id="100"/>
      <w:bookmarkEnd w:id="100"/>
      <w:r>
        <w:rPr>
          <w:b w:val="0"/>
        </w:rPr>
      </w:r>
      <w:r>
        <w:rPr/>
        <w:t>Filogênese</w:t>
      </w:r>
      <w:r>
        <w:rPr>
          <w:spacing w:val="34"/>
        </w:rPr>
        <w:t> </w:t>
      </w:r>
      <w:r>
        <w:rPr/>
        <w:t>das</w:t>
      </w:r>
      <w:r>
        <w:rPr>
          <w:spacing w:val="36"/>
        </w:rPr>
        <w:t> </w:t>
      </w:r>
      <w:r>
        <w:rPr>
          <w:spacing w:val="-2"/>
        </w:rPr>
        <w:t>palavras</w:t>
      </w:r>
    </w:p>
    <w:p>
      <w:pPr>
        <w:pStyle w:val="BodyText"/>
        <w:spacing w:line="252" w:lineRule="auto" w:before="239"/>
        <w:ind w:left="23" w:right="718"/>
      </w:pPr>
      <w:r>
        <w:rPr>
          <w:w w:val="105"/>
        </w:rPr>
        <w:t>No</w:t>
      </w:r>
      <w:r>
        <w:rPr>
          <w:spacing w:val="40"/>
          <w:w w:val="105"/>
        </w:rPr>
        <w:t> </w:t>
      </w:r>
      <w:r>
        <w:rPr>
          <w:w w:val="105"/>
        </w:rPr>
        <w:t>estrato</w:t>
      </w:r>
      <w:r>
        <w:rPr>
          <w:spacing w:val="40"/>
          <w:w w:val="105"/>
        </w:rPr>
        <w:t> </w:t>
      </w:r>
      <w:r>
        <w:rPr>
          <w:w w:val="105"/>
        </w:rPr>
        <w:t>das</w:t>
      </w:r>
      <w:r>
        <w:rPr>
          <w:spacing w:val="40"/>
          <w:w w:val="105"/>
        </w:rPr>
        <w:t> </w:t>
      </w:r>
      <w:r>
        <w:rPr>
          <w:w w:val="105"/>
        </w:rPr>
        <w:t>palavras,</w:t>
      </w:r>
      <w:r>
        <w:rPr>
          <w:spacing w:val="40"/>
          <w:w w:val="105"/>
        </w:rPr>
        <w:t> </w:t>
      </w:r>
      <w:r>
        <w:rPr>
          <w:w w:val="105"/>
        </w:rPr>
        <w:t>tradicionalmente,</w:t>
      </w:r>
      <w:r>
        <w:rPr>
          <w:spacing w:val="40"/>
          <w:w w:val="105"/>
        </w:rPr>
        <w:t> </w:t>
      </w:r>
      <w:r>
        <w:rPr>
          <w:w w:val="105"/>
        </w:rPr>
        <w:t>os</w:t>
      </w:r>
      <w:r>
        <w:rPr>
          <w:spacing w:val="40"/>
          <w:w w:val="105"/>
        </w:rPr>
        <w:t> </w:t>
      </w:r>
      <w:r>
        <w:rPr>
          <w:w w:val="105"/>
        </w:rPr>
        <w:t>gêneros</w:t>
      </w:r>
      <w:r>
        <w:rPr>
          <w:spacing w:val="40"/>
          <w:w w:val="105"/>
        </w:rPr>
        <w:t> </w:t>
      </w:r>
      <w:r>
        <w:rPr>
          <w:color w:val="7F7F7F"/>
          <w:w w:val="105"/>
        </w:rPr>
        <w:t>‘animado-mascunino’</w:t>
      </w:r>
      <w:r>
        <w:rPr>
          <w:w w:val="105"/>
        </w:rPr>
        <w:t>,</w:t>
      </w:r>
      <w:r>
        <w:rPr>
          <w:spacing w:val="40"/>
          <w:w w:val="105"/>
        </w:rPr>
        <w:t> </w:t>
      </w:r>
      <w:r>
        <w:rPr>
          <w:color w:val="7F7F7F"/>
          <w:w w:val="105"/>
        </w:rPr>
        <w:t>‘animado- </w:t>
      </w:r>
      <w:r>
        <w:rPr>
          <w:color w:val="7F7F7F"/>
        </w:rPr>
        <w:t>feminino’ </w:t>
      </w:r>
      <w:r>
        <w:rPr/>
        <w:t>e </w:t>
      </w:r>
      <w:r>
        <w:rPr>
          <w:color w:val="7F7F7F"/>
        </w:rPr>
        <w:t>‘inanimado’ </w:t>
      </w:r>
      <w:r>
        <w:rPr/>
        <w:t>eram realizados respectivamente pelos morfemas </w:t>
      </w:r>
      <w:r>
        <w:rPr>
          <w:i/>
          <w:color w:val="7F7F7F"/>
        </w:rPr>
        <w:t>ê </w:t>
      </w:r>
      <w:r>
        <w:rPr/>
        <w:t>e </w:t>
      </w:r>
      <w:r>
        <w:rPr>
          <w:i/>
          <w:color w:val="7F7F7F"/>
        </w:rPr>
        <w:t>e </w:t>
      </w:r>
      <w:r>
        <w:rPr/>
        <w:t>dos pronomes </w:t>
      </w:r>
      <w:r>
        <w:rPr>
          <w:i/>
          <w:color w:val="7F7F7F"/>
          <w:w w:val="105"/>
        </w:rPr>
        <w:t>ele</w:t>
      </w:r>
      <w:r>
        <w:rPr>
          <w:w w:val="105"/>
        </w:rPr>
        <w:t>, </w:t>
      </w:r>
      <w:r>
        <w:rPr>
          <w:i/>
          <w:color w:val="7F7F7F"/>
          <w:w w:val="105"/>
        </w:rPr>
        <w:t>esse </w:t>
      </w:r>
      <w:r>
        <w:rPr>
          <w:w w:val="105"/>
        </w:rPr>
        <w:t>e</w:t>
      </w:r>
      <w:r>
        <w:rPr>
          <w:spacing w:val="-2"/>
          <w:w w:val="105"/>
        </w:rPr>
        <w:t> </w:t>
      </w:r>
      <w:r>
        <w:rPr>
          <w:i/>
          <w:color w:val="7F7F7F"/>
          <w:w w:val="105"/>
        </w:rPr>
        <w:t>aquele</w:t>
      </w:r>
      <w:r>
        <w:rPr>
          <w:w w:val="105"/>
        </w:rPr>
        <w:t>, os</w:t>
      </w:r>
      <w:r>
        <w:rPr>
          <w:spacing w:val="-2"/>
          <w:w w:val="105"/>
        </w:rPr>
        <w:t> </w:t>
      </w:r>
      <w:r>
        <w:rPr>
          <w:w w:val="105"/>
        </w:rPr>
        <w:t>morfemas</w:t>
      </w:r>
      <w:r>
        <w:rPr>
          <w:spacing w:val="-2"/>
          <w:w w:val="105"/>
        </w:rPr>
        <w:t> </w:t>
      </w:r>
      <w:r>
        <w:rPr>
          <w:i/>
          <w:color w:val="7F7F7F"/>
          <w:w w:val="105"/>
        </w:rPr>
        <w:t>é </w:t>
      </w:r>
      <w:r>
        <w:rPr>
          <w:w w:val="105"/>
        </w:rPr>
        <w:t>e</w:t>
      </w:r>
      <w:r>
        <w:rPr>
          <w:spacing w:val="-2"/>
          <w:w w:val="105"/>
        </w:rPr>
        <w:t> </w:t>
      </w:r>
      <w:r>
        <w:rPr>
          <w:i/>
          <w:color w:val="7F7F7F"/>
          <w:w w:val="105"/>
        </w:rPr>
        <w:t>a </w:t>
      </w:r>
      <w:r>
        <w:rPr>
          <w:w w:val="105"/>
        </w:rPr>
        <w:t>dos</w:t>
      </w:r>
      <w:r>
        <w:rPr>
          <w:spacing w:val="-2"/>
          <w:w w:val="105"/>
        </w:rPr>
        <w:t> </w:t>
      </w:r>
      <w:r>
        <w:rPr>
          <w:w w:val="105"/>
        </w:rPr>
        <w:t>pronomes</w:t>
      </w:r>
      <w:r>
        <w:rPr>
          <w:spacing w:val="-2"/>
          <w:w w:val="105"/>
        </w:rPr>
        <w:t> </w:t>
      </w:r>
      <w:r>
        <w:rPr>
          <w:i/>
          <w:color w:val="7F7F7F"/>
          <w:w w:val="105"/>
        </w:rPr>
        <w:t>ela</w:t>
      </w:r>
      <w:r>
        <w:rPr>
          <w:w w:val="105"/>
        </w:rPr>
        <w:t>, </w:t>
      </w:r>
      <w:r>
        <w:rPr>
          <w:i/>
          <w:color w:val="7F7F7F"/>
          <w:w w:val="105"/>
        </w:rPr>
        <w:t>essa </w:t>
      </w:r>
      <w:r>
        <w:rPr>
          <w:w w:val="105"/>
        </w:rPr>
        <w:t>e</w:t>
      </w:r>
      <w:r>
        <w:rPr>
          <w:spacing w:val="-2"/>
          <w:w w:val="105"/>
        </w:rPr>
        <w:t> </w:t>
      </w:r>
      <w:r>
        <w:rPr>
          <w:i/>
          <w:color w:val="7F7F7F"/>
          <w:w w:val="105"/>
        </w:rPr>
        <w:t>aquela </w:t>
      </w:r>
      <w:r>
        <w:rPr>
          <w:w w:val="105"/>
        </w:rPr>
        <w:t>e</w:t>
      </w:r>
      <w:r>
        <w:rPr>
          <w:spacing w:val="-2"/>
          <w:w w:val="105"/>
        </w:rPr>
        <w:t> </w:t>
      </w:r>
      <w:r>
        <w:rPr>
          <w:w w:val="105"/>
        </w:rPr>
        <w:t>os</w:t>
      </w:r>
      <w:r>
        <w:rPr>
          <w:spacing w:val="-2"/>
          <w:w w:val="105"/>
        </w:rPr>
        <w:t> </w:t>
      </w:r>
      <w:r>
        <w:rPr>
          <w:w w:val="105"/>
        </w:rPr>
        <w:t>morfemas</w:t>
      </w:r>
      <w:r>
        <w:rPr>
          <w:spacing w:val="-2"/>
          <w:w w:val="105"/>
        </w:rPr>
        <w:t> </w:t>
      </w:r>
      <w:r>
        <w:rPr>
          <w:i/>
          <w:color w:val="7F7F7F"/>
          <w:w w:val="105"/>
        </w:rPr>
        <w:t>í </w:t>
      </w:r>
      <w:r>
        <w:rPr>
          <w:w w:val="105"/>
        </w:rPr>
        <w:t>e</w:t>
      </w:r>
      <w:r>
        <w:rPr>
          <w:spacing w:val="-2"/>
          <w:w w:val="105"/>
        </w:rPr>
        <w:t> </w:t>
      </w:r>
      <w:r>
        <w:rPr>
          <w:i/>
          <w:color w:val="7F7F7F"/>
          <w:w w:val="105"/>
        </w:rPr>
        <w:t>o </w:t>
      </w:r>
      <w:r>
        <w:rPr>
          <w:w w:val="105"/>
        </w:rPr>
        <w:t>dos pronomes </w:t>
      </w:r>
      <w:r>
        <w:rPr>
          <w:i/>
          <w:color w:val="7F7F7F"/>
          <w:w w:val="105"/>
        </w:rPr>
        <w:t>isso </w:t>
      </w:r>
      <w:r>
        <w:rPr>
          <w:w w:val="105"/>
        </w:rPr>
        <w:t>e </w:t>
      </w:r>
      <w:r>
        <w:rPr>
          <w:i/>
          <w:color w:val="7F7F7F"/>
          <w:w w:val="105"/>
        </w:rPr>
        <w:t>aquilo</w:t>
      </w:r>
      <w:r>
        <w:rPr>
          <w:w w:val="105"/>
        </w:rPr>
        <w:t>.</w:t>
      </w:r>
      <w:r>
        <w:rPr>
          <w:spacing w:val="33"/>
          <w:w w:val="105"/>
        </w:rPr>
        <w:t> </w:t>
      </w:r>
      <w:r>
        <w:rPr>
          <w:w w:val="105"/>
        </w:rPr>
        <w:t>Já entre os seres animados, os gêneros </w:t>
      </w:r>
      <w:r>
        <w:rPr>
          <w:color w:val="7F7F7F"/>
          <w:w w:val="105"/>
        </w:rPr>
        <w:t>‘animado-mascunino’</w:t>
      </w:r>
      <w:r>
        <w:rPr>
          <w:w w:val="105"/>
        </w:rPr>
        <w:t>, </w:t>
      </w:r>
      <w:r>
        <w:rPr>
          <w:color w:val="7F7F7F"/>
          <w:w w:val="105"/>
        </w:rPr>
        <w:t>‘animado-feminino’</w:t>
      </w:r>
      <w:r>
        <w:rPr>
          <w:color w:val="7F7F7F"/>
          <w:spacing w:val="36"/>
          <w:w w:val="105"/>
        </w:rPr>
        <w:t> </w:t>
      </w:r>
      <w:r>
        <w:rPr>
          <w:w w:val="105"/>
        </w:rPr>
        <w:t>e</w:t>
      </w:r>
      <w:r>
        <w:rPr>
          <w:spacing w:val="37"/>
          <w:w w:val="105"/>
        </w:rPr>
        <w:t> </w:t>
      </w:r>
      <w:r>
        <w:rPr>
          <w:color w:val="7F7F7F"/>
          <w:w w:val="105"/>
        </w:rPr>
        <w:t>‘inanimado’</w:t>
      </w:r>
      <w:r>
        <w:rPr>
          <w:color w:val="7F7F7F"/>
          <w:spacing w:val="36"/>
          <w:w w:val="105"/>
        </w:rPr>
        <w:t> </w:t>
      </w:r>
      <w:r>
        <w:rPr>
          <w:w w:val="105"/>
        </w:rPr>
        <w:t>eram</w:t>
      </w:r>
      <w:r>
        <w:rPr>
          <w:spacing w:val="36"/>
          <w:w w:val="105"/>
        </w:rPr>
        <w:t> </w:t>
      </w:r>
      <w:r>
        <w:rPr>
          <w:w w:val="105"/>
        </w:rPr>
        <w:t>realizados</w:t>
      </w:r>
      <w:r>
        <w:rPr>
          <w:spacing w:val="37"/>
          <w:w w:val="105"/>
        </w:rPr>
        <w:t> </w:t>
      </w:r>
      <w:r>
        <w:rPr>
          <w:w w:val="105"/>
        </w:rPr>
        <w:t>pelos</w:t>
      </w:r>
      <w:r>
        <w:rPr>
          <w:spacing w:val="36"/>
          <w:w w:val="105"/>
        </w:rPr>
        <w:t> </w:t>
      </w:r>
      <w:r>
        <w:rPr>
          <w:w w:val="105"/>
        </w:rPr>
        <w:t>morfemas</w:t>
      </w:r>
      <w:r>
        <w:rPr>
          <w:spacing w:val="38"/>
          <w:w w:val="105"/>
        </w:rPr>
        <w:t> </w:t>
      </w:r>
      <w:r>
        <w:rPr>
          <w:i/>
          <w:color w:val="7F7F7F"/>
          <w:w w:val="105"/>
        </w:rPr>
        <w:t>o</w:t>
      </w:r>
      <w:r>
        <w:rPr>
          <w:i/>
          <w:color w:val="7F7F7F"/>
          <w:spacing w:val="40"/>
          <w:w w:val="105"/>
        </w:rPr>
        <w:t> </w:t>
      </w:r>
      <w:r>
        <w:rPr>
          <w:w w:val="105"/>
        </w:rPr>
        <w:t>do</w:t>
      </w:r>
      <w:r>
        <w:rPr>
          <w:spacing w:val="36"/>
          <w:w w:val="105"/>
        </w:rPr>
        <w:t> </w:t>
      </w:r>
      <w:r>
        <w:rPr>
          <w:w w:val="105"/>
        </w:rPr>
        <w:t>nome</w:t>
      </w:r>
      <w:r>
        <w:rPr>
          <w:spacing w:val="37"/>
          <w:w w:val="105"/>
        </w:rPr>
        <w:t> </w:t>
      </w:r>
      <w:r>
        <w:rPr>
          <w:w w:val="105"/>
        </w:rPr>
        <w:t>comum </w:t>
      </w:r>
      <w:r>
        <w:rPr>
          <w:i/>
          <w:color w:val="7F7F7F"/>
          <w:w w:val="105"/>
        </w:rPr>
        <w:t>menino</w:t>
      </w:r>
      <w:r>
        <w:rPr>
          <w:w w:val="105"/>
        </w:rPr>
        <w:t>, </w:t>
      </w:r>
      <w:r>
        <w:rPr>
          <w:i/>
          <w:color w:val="7F7F7F"/>
          <w:w w:val="105"/>
        </w:rPr>
        <w:t>a</w:t>
      </w:r>
      <w:r>
        <w:rPr>
          <w:i/>
          <w:color w:val="7F7F7F"/>
          <w:spacing w:val="39"/>
          <w:w w:val="105"/>
        </w:rPr>
        <w:t> </w:t>
      </w:r>
      <w:r>
        <w:rPr>
          <w:w w:val="105"/>
        </w:rPr>
        <w:t>do nome comum </w:t>
      </w:r>
      <w:r>
        <w:rPr>
          <w:i/>
          <w:color w:val="7F7F7F"/>
          <w:w w:val="105"/>
        </w:rPr>
        <w:t>menina</w:t>
      </w:r>
      <w:r>
        <w:rPr>
          <w:i/>
          <w:color w:val="7F7F7F"/>
          <w:spacing w:val="39"/>
          <w:w w:val="105"/>
        </w:rPr>
        <w:t> </w:t>
      </w:r>
      <w:r>
        <w:rPr>
          <w:w w:val="105"/>
        </w:rPr>
        <w:t>e </w:t>
      </w:r>
      <w:r>
        <w:rPr>
          <w:i/>
          <w:color w:val="7F7F7F"/>
          <w:w w:val="105"/>
        </w:rPr>
        <w:t>e</w:t>
      </w:r>
      <w:r>
        <w:rPr>
          <w:i/>
          <w:color w:val="7F7F7F"/>
          <w:spacing w:val="39"/>
          <w:w w:val="105"/>
        </w:rPr>
        <w:t> </w:t>
      </w:r>
      <w:r>
        <w:rPr>
          <w:w w:val="105"/>
        </w:rPr>
        <w:t>do nome comum </w:t>
      </w:r>
      <w:r>
        <w:rPr>
          <w:i/>
          <w:color w:val="7F7F7F"/>
          <w:w w:val="105"/>
        </w:rPr>
        <w:t>presidente</w:t>
      </w:r>
      <w:r>
        <w:rPr>
          <w:w w:val="105"/>
        </w:rPr>
        <w:t>.</w:t>
      </w:r>
    </w:p>
    <w:p>
      <w:pPr>
        <w:pStyle w:val="BodyText"/>
        <w:spacing w:before="26"/>
        <w:rPr>
          <w:sz w:val="20"/>
        </w:rPr>
      </w:pPr>
      <w:r>
        <w:rPr>
          <w:sz w:val="20"/>
        </w:rPr>
        <mc:AlternateContent>
          <mc:Choice Requires="wps">
            <w:drawing>
              <wp:anchor distT="0" distB="0" distL="0" distR="0" allowOverlap="1" layoutInCell="1" locked="0" behindDoc="1" simplePos="0" relativeHeight="487587840">
                <wp:simplePos x="0" y="0"/>
                <wp:positionH relativeFrom="page">
                  <wp:posOffset>1782940</wp:posOffset>
                </wp:positionH>
                <wp:positionV relativeFrom="paragraph">
                  <wp:posOffset>178217</wp:posOffset>
                </wp:positionV>
                <wp:extent cx="2366010" cy="759460"/>
                <wp:effectExtent l="0" t="0" r="0" b="0"/>
                <wp:wrapTopAndBottom/>
                <wp:docPr id="141" name="Textbox 141"/>
                <wp:cNvGraphicFramePr>
                  <a:graphicFrameLocks/>
                </wp:cNvGraphicFramePr>
                <a:graphic>
                  <a:graphicData uri="http://schemas.microsoft.com/office/word/2010/wordprocessingShape">
                    <wps:wsp>
                      <wps:cNvPr id="141" name="Textbox 141"/>
                      <wps:cNvSpPr txBox="1"/>
                      <wps:spPr>
                        <a:xfrm>
                          <a:off x="0" y="0"/>
                          <a:ext cx="2366010" cy="759460"/>
                        </a:xfrm>
                        <a:prstGeom prst="rect">
                          <a:avLst/>
                        </a:prstGeom>
                      </wps:spPr>
                      <wps:txbx>
                        <w:txbxContent>
                          <w:tbl>
                            <w:tblPr>
                              <w:tblW w:w="0" w:type="auto"/>
                              <w:jc w:val="lef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239"/>
                              <w:gridCol w:w="1239"/>
                              <w:gridCol w:w="1239"/>
                            </w:tblGrid>
                            <w:tr>
                              <w:trPr>
                                <w:trHeight w:val="286" w:hRule="atLeast"/>
                              </w:trPr>
                              <w:tc>
                                <w:tcPr>
                                  <w:tcW w:w="1239" w:type="dxa"/>
                                </w:tcPr>
                                <w:p>
                                  <w:pPr>
                                    <w:pStyle w:val="TableParagraph"/>
                                    <w:spacing w:line="249" w:lineRule="exact"/>
                                    <w:ind w:left="8" w:right="14"/>
                                    <w:rPr>
                                      <w:i/>
                                      <w:sz w:val="22"/>
                                    </w:rPr>
                                  </w:pPr>
                                  <w:r>
                                    <w:rPr>
                                      <w:i/>
                                      <w:spacing w:val="-10"/>
                                      <w:sz w:val="22"/>
                                    </w:rPr>
                                    <w:t>e</w:t>
                                  </w:r>
                                </w:p>
                              </w:tc>
                              <w:tc>
                                <w:tcPr>
                                  <w:tcW w:w="1239" w:type="dxa"/>
                                </w:tcPr>
                                <w:p>
                                  <w:pPr>
                                    <w:pStyle w:val="TableParagraph"/>
                                    <w:spacing w:line="249" w:lineRule="exact"/>
                                    <w:ind w:left="8" w:right="15"/>
                                    <w:rPr>
                                      <w:i/>
                                      <w:sz w:val="22"/>
                                    </w:rPr>
                                  </w:pPr>
                                  <w:r>
                                    <w:rPr>
                                      <w:i/>
                                      <w:spacing w:val="-5"/>
                                      <w:w w:val="105"/>
                                      <w:sz w:val="22"/>
                                    </w:rPr>
                                    <w:t>ss</w:t>
                                  </w:r>
                                </w:p>
                              </w:tc>
                              <w:tc>
                                <w:tcPr>
                                  <w:tcW w:w="1239" w:type="dxa"/>
                                </w:tcPr>
                                <w:p>
                                  <w:pPr>
                                    <w:pStyle w:val="TableParagraph"/>
                                    <w:spacing w:line="249" w:lineRule="exact"/>
                                    <w:ind w:left="8" w:right="13"/>
                                    <w:rPr>
                                      <w:i/>
                                      <w:sz w:val="22"/>
                                    </w:rPr>
                                  </w:pPr>
                                  <w:r>
                                    <w:rPr>
                                      <w:i/>
                                      <w:spacing w:val="-10"/>
                                      <w:sz w:val="22"/>
                                    </w:rPr>
                                    <w:t>e</w:t>
                                  </w:r>
                                </w:p>
                              </w:tc>
                            </w:tr>
                            <w:tr>
                              <w:trPr>
                                <w:trHeight w:val="286" w:hRule="atLeast"/>
                              </w:trPr>
                              <w:tc>
                                <w:tcPr>
                                  <w:tcW w:w="1239" w:type="dxa"/>
                                </w:tcPr>
                                <w:p>
                                  <w:pPr>
                                    <w:pStyle w:val="TableParagraph"/>
                                    <w:spacing w:line="249" w:lineRule="exact"/>
                                    <w:ind w:left="8" w:right="14"/>
                                    <w:rPr>
                                      <w:i/>
                                      <w:sz w:val="22"/>
                                    </w:rPr>
                                  </w:pPr>
                                  <w:r>
                                    <w:rPr>
                                      <w:i/>
                                      <w:spacing w:val="-10"/>
                                      <w:sz w:val="22"/>
                                    </w:rPr>
                                    <w:t>e</w:t>
                                  </w:r>
                                </w:p>
                              </w:tc>
                              <w:tc>
                                <w:tcPr>
                                  <w:tcW w:w="1239" w:type="dxa"/>
                                </w:tcPr>
                                <w:p>
                                  <w:pPr>
                                    <w:pStyle w:val="TableParagraph"/>
                                    <w:spacing w:line="249" w:lineRule="exact"/>
                                    <w:ind w:left="8" w:right="15"/>
                                    <w:rPr>
                                      <w:i/>
                                      <w:sz w:val="22"/>
                                    </w:rPr>
                                  </w:pPr>
                                  <w:r>
                                    <w:rPr>
                                      <w:i/>
                                      <w:spacing w:val="-5"/>
                                      <w:w w:val="105"/>
                                      <w:sz w:val="22"/>
                                    </w:rPr>
                                    <w:t>ss</w:t>
                                  </w:r>
                                </w:p>
                              </w:tc>
                              <w:tc>
                                <w:tcPr>
                                  <w:tcW w:w="1239" w:type="dxa"/>
                                </w:tcPr>
                                <w:p>
                                  <w:pPr>
                                    <w:pStyle w:val="TableParagraph"/>
                                    <w:spacing w:line="249" w:lineRule="exact"/>
                                    <w:ind w:left="8" w:right="13"/>
                                    <w:rPr>
                                      <w:i/>
                                      <w:sz w:val="22"/>
                                    </w:rPr>
                                  </w:pPr>
                                  <w:r>
                                    <w:rPr>
                                      <w:i/>
                                      <w:spacing w:val="-10"/>
                                      <w:sz w:val="22"/>
                                    </w:rPr>
                                    <w:t>a</w:t>
                                  </w:r>
                                </w:p>
                              </w:tc>
                            </w:tr>
                            <w:tr>
                              <w:trPr>
                                <w:trHeight w:val="286" w:hRule="atLeast"/>
                              </w:trPr>
                              <w:tc>
                                <w:tcPr>
                                  <w:tcW w:w="1239" w:type="dxa"/>
                                </w:tcPr>
                                <w:p>
                                  <w:pPr>
                                    <w:pStyle w:val="TableParagraph"/>
                                    <w:spacing w:line="249" w:lineRule="exact"/>
                                    <w:ind w:left="8" w:right="19"/>
                                    <w:rPr>
                                      <w:i/>
                                      <w:sz w:val="22"/>
                                    </w:rPr>
                                  </w:pPr>
                                  <w:r>
                                    <w:rPr>
                                      <w:i/>
                                      <w:spacing w:val="-10"/>
                                      <w:w w:val="110"/>
                                      <w:sz w:val="22"/>
                                    </w:rPr>
                                    <w:t>i</w:t>
                                  </w:r>
                                </w:p>
                              </w:tc>
                              <w:tc>
                                <w:tcPr>
                                  <w:tcW w:w="1239" w:type="dxa"/>
                                </w:tcPr>
                                <w:p>
                                  <w:pPr>
                                    <w:pStyle w:val="TableParagraph"/>
                                    <w:spacing w:line="249" w:lineRule="exact"/>
                                    <w:ind w:left="8" w:right="15"/>
                                    <w:rPr>
                                      <w:i/>
                                      <w:sz w:val="22"/>
                                    </w:rPr>
                                  </w:pPr>
                                  <w:r>
                                    <w:rPr>
                                      <w:i/>
                                      <w:spacing w:val="-5"/>
                                      <w:w w:val="105"/>
                                      <w:sz w:val="22"/>
                                    </w:rPr>
                                    <w:t>ss</w:t>
                                  </w:r>
                                </w:p>
                              </w:tc>
                              <w:tc>
                                <w:tcPr>
                                  <w:tcW w:w="1239" w:type="dxa"/>
                                </w:tcPr>
                                <w:p>
                                  <w:pPr>
                                    <w:pStyle w:val="TableParagraph"/>
                                    <w:spacing w:line="249" w:lineRule="exact"/>
                                    <w:ind w:left="9" w:right="11"/>
                                    <w:rPr>
                                      <w:i/>
                                      <w:sz w:val="22"/>
                                    </w:rPr>
                                  </w:pPr>
                                  <w:r>
                                    <w:rPr>
                                      <w:i/>
                                      <w:spacing w:val="-10"/>
                                      <w:sz w:val="22"/>
                                    </w:rPr>
                                    <w:t>o</w:t>
                                  </w:r>
                                </w:p>
                              </w:tc>
                            </w:tr>
                            <w:tr>
                              <w:trPr>
                                <w:trHeight w:val="286" w:hRule="atLeast"/>
                              </w:trPr>
                              <w:tc>
                                <w:tcPr>
                                  <w:tcW w:w="1239" w:type="dxa"/>
                                </w:tcPr>
                                <w:p>
                                  <w:pPr>
                                    <w:pStyle w:val="TableParagraph"/>
                                    <w:spacing w:line="240" w:lineRule="auto" w:before="11"/>
                                    <w:ind w:left="10" w:right="11"/>
                                    <w:rPr>
                                      <w:rFonts w:ascii="Cambria" w:hAnsi="Cambria"/>
                                      <w:sz w:val="20"/>
                                    </w:rPr>
                                  </w:pPr>
                                  <w:r>
                                    <w:rPr>
                                      <w:rFonts w:ascii="Georgia" w:hAnsi="Georgia"/>
                                      <w:spacing w:val="-2"/>
                                      <w:sz w:val="20"/>
                                    </w:rPr>
                                    <w:t>Gênero</w:t>
                                  </w:r>
                                  <w:r>
                                    <w:rPr>
                                      <w:rFonts w:ascii="Cambria" w:hAnsi="Cambria"/>
                                      <w:spacing w:val="-2"/>
                                      <w:sz w:val="20"/>
                                      <w:vertAlign w:val="subscript"/>
                                    </w:rPr>
                                    <w:t>1:2</w:t>
                                  </w:r>
                                </w:p>
                              </w:tc>
                              <w:tc>
                                <w:tcPr>
                                  <w:tcW w:w="1239" w:type="dxa"/>
                                </w:tcPr>
                                <w:p>
                                  <w:pPr>
                                    <w:pStyle w:val="TableParagraph"/>
                                    <w:spacing w:line="240" w:lineRule="auto" w:before="18"/>
                                    <w:ind w:left="19" w:right="11"/>
                                    <w:rPr>
                                      <w:rFonts w:ascii="Georgia"/>
                                      <w:sz w:val="20"/>
                                    </w:rPr>
                                  </w:pPr>
                                  <w:r>
                                    <w:rPr>
                                      <w:rFonts w:ascii="Georgia"/>
                                      <w:spacing w:val="-2"/>
                                      <w:sz w:val="20"/>
                                    </w:rPr>
                                    <w:t>Tronco</w:t>
                                  </w:r>
                                </w:p>
                              </w:tc>
                              <w:tc>
                                <w:tcPr>
                                  <w:tcW w:w="1239" w:type="dxa"/>
                                </w:tcPr>
                                <w:p>
                                  <w:pPr>
                                    <w:pStyle w:val="TableParagraph"/>
                                    <w:spacing w:line="240" w:lineRule="auto" w:before="11"/>
                                    <w:ind w:left="10" w:right="11"/>
                                    <w:rPr>
                                      <w:rFonts w:ascii="Cambria" w:hAnsi="Cambria"/>
                                      <w:sz w:val="20"/>
                                    </w:rPr>
                                  </w:pPr>
                                  <w:r>
                                    <w:rPr>
                                      <w:rFonts w:ascii="Georgia" w:hAnsi="Georgia"/>
                                      <w:spacing w:val="-2"/>
                                      <w:sz w:val="20"/>
                                    </w:rPr>
                                    <w:t>Gênero</w:t>
                                  </w:r>
                                  <w:r>
                                    <w:rPr>
                                      <w:rFonts w:ascii="Cambria" w:hAnsi="Cambria"/>
                                      <w:spacing w:val="-2"/>
                                      <w:sz w:val="20"/>
                                      <w:vertAlign w:val="subscript"/>
                                    </w:rPr>
                                    <w:t>2:2</w:t>
                                  </w:r>
                                </w:p>
                              </w:tc>
                            </w:tr>
                          </w:tbl>
                          <w:p>
                            <w:pPr>
                              <w:pStyle w:val="BodyText"/>
                            </w:pPr>
                          </w:p>
                        </w:txbxContent>
                      </wps:txbx>
                      <wps:bodyPr wrap="square" lIns="0" tIns="0" rIns="0" bIns="0" rtlCol="0">
                        <a:noAutofit/>
                      </wps:bodyPr>
                    </wps:wsp>
                  </a:graphicData>
                </a:graphic>
              </wp:anchor>
            </w:drawing>
          </mc:Choice>
          <mc:Fallback>
            <w:pict>
              <v:shape style="position:absolute;margin-left:140.389008pt;margin-top:14.032903pt;width:186.3pt;height:59.8pt;mso-position-horizontal-relative:page;mso-position-vertical-relative:paragraph;z-index:-15728640;mso-wrap-distance-left:0;mso-wrap-distance-right:0" type="#_x0000_t202" id="docshape112" filled="false" stroked="false">
                <v:textbox inset="0,0,0,0">
                  <w:txbxContent>
                    <w:tbl>
                      <w:tblPr>
                        <w:tblW w:w="0" w:type="auto"/>
                        <w:jc w:val="lef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239"/>
                        <w:gridCol w:w="1239"/>
                        <w:gridCol w:w="1239"/>
                      </w:tblGrid>
                      <w:tr>
                        <w:trPr>
                          <w:trHeight w:val="286" w:hRule="atLeast"/>
                        </w:trPr>
                        <w:tc>
                          <w:tcPr>
                            <w:tcW w:w="1239" w:type="dxa"/>
                          </w:tcPr>
                          <w:p>
                            <w:pPr>
                              <w:pStyle w:val="TableParagraph"/>
                              <w:spacing w:line="249" w:lineRule="exact"/>
                              <w:ind w:left="8" w:right="14"/>
                              <w:rPr>
                                <w:i/>
                                <w:sz w:val="22"/>
                              </w:rPr>
                            </w:pPr>
                            <w:r>
                              <w:rPr>
                                <w:i/>
                                <w:spacing w:val="-10"/>
                                <w:sz w:val="22"/>
                              </w:rPr>
                              <w:t>e</w:t>
                            </w:r>
                          </w:p>
                        </w:tc>
                        <w:tc>
                          <w:tcPr>
                            <w:tcW w:w="1239" w:type="dxa"/>
                          </w:tcPr>
                          <w:p>
                            <w:pPr>
                              <w:pStyle w:val="TableParagraph"/>
                              <w:spacing w:line="249" w:lineRule="exact"/>
                              <w:ind w:left="8" w:right="15"/>
                              <w:rPr>
                                <w:i/>
                                <w:sz w:val="22"/>
                              </w:rPr>
                            </w:pPr>
                            <w:r>
                              <w:rPr>
                                <w:i/>
                                <w:spacing w:val="-5"/>
                                <w:w w:val="105"/>
                                <w:sz w:val="22"/>
                              </w:rPr>
                              <w:t>ss</w:t>
                            </w:r>
                          </w:p>
                        </w:tc>
                        <w:tc>
                          <w:tcPr>
                            <w:tcW w:w="1239" w:type="dxa"/>
                          </w:tcPr>
                          <w:p>
                            <w:pPr>
                              <w:pStyle w:val="TableParagraph"/>
                              <w:spacing w:line="249" w:lineRule="exact"/>
                              <w:ind w:left="8" w:right="13"/>
                              <w:rPr>
                                <w:i/>
                                <w:sz w:val="22"/>
                              </w:rPr>
                            </w:pPr>
                            <w:r>
                              <w:rPr>
                                <w:i/>
                                <w:spacing w:val="-10"/>
                                <w:sz w:val="22"/>
                              </w:rPr>
                              <w:t>e</w:t>
                            </w:r>
                          </w:p>
                        </w:tc>
                      </w:tr>
                      <w:tr>
                        <w:trPr>
                          <w:trHeight w:val="286" w:hRule="atLeast"/>
                        </w:trPr>
                        <w:tc>
                          <w:tcPr>
                            <w:tcW w:w="1239" w:type="dxa"/>
                          </w:tcPr>
                          <w:p>
                            <w:pPr>
                              <w:pStyle w:val="TableParagraph"/>
                              <w:spacing w:line="249" w:lineRule="exact"/>
                              <w:ind w:left="8" w:right="14"/>
                              <w:rPr>
                                <w:i/>
                                <w:sz w:val="22"/>
                              </w:rPr>
                            </w:pPr>
                            <w:r>
                              <w:rPr>
                                <w:i/>
                                <w:spacing w:val="-10"/>
                                <w:sz w:val="22"/>
                              </w:rPr>
                              <w:t>e</w:t>
                            </w:r>
                          </w:p>
                        </w:tc>
                        <w:tc>
                          <w:tcPr>
                            <w:tcW w:w="1239" w:type="dxa"/>
                          </w:tcPr>
                          <w:p>
                            <w:pPr>
                              <w:pStyle w:val="TableParagraph"/>
                              <w:spacing w:line="249" w:lineRule="exact"/>
                              <w:ind w:left="8" w:right="15"/>
                              <w:rPr>
                                <w:i/>
                                <w:sz w:val="22"/>
                              </w:rPr>
                            </w:pPr>
                            <w:r>
                              <w:rPr>
                                <w:i/>
                                <w:spacing w:val="-5"/>
                                <w:w w:val="105"/>
                                <w:sz w:val="22"/>
                              </w:rPr>
                              <w:t>ss</w:t>
                            </w:r>
                          </w:p>
                        </w:tc>
                        <w:tc>
                          <w:tcPr>
                            <w:tcW w:w="1239" w:type="dxa"/>
                          </w:tcPr>
                          <w:p>
                            <w:pPr>
                              <w:pStyle w:val="TableParagraph"/>
                              <w:spacing w:line="249" w:lineRule="exact"/>
                              <w:ind w:left="8" w:right="13"/>
                              <w:rPr>
                                <w:i/>
                                <w:sz w:val="22"/>
                              </w:rPr>
                            </w:pPr>
                            <w:r>
                              <w:rPr>
                                <w:i/>
                                <w:spacing w:val="-10"/>
                                <w:sz w:val="22"/>
                              </w:rPr>
                              <w:t>a</w:t>
                            </w:r>
                          </w:p>
                        </w:tc>
                      </w:tr>
                      <w:tr>
                        <w:trPr>
                          <w:trHeight w:val="286" w:hRule="atLeast"/>
                        </w:trPr>
                        <w:tc>
                          <w:tcPr>
                            <w:tcW w:w="1239" w:type="dxa"/>
                          </w:tcPr>
                          <w:p>
                            <w:pPr>
                              <w:pStyle w:val="TableParagraph"/>
                              <w:spacing w:line="249" w:lineRule="exact"/>
                              <w:ind w:left="8" w:right="19"/>
                              <w:rPr>
                                <w:i/>
                                <w:sz w:val="22"/>
                              </w:rPr>
                            </w:pPr>
                            <w:r>
                              <w:rPr>
                                <w:i/>
                                <w:spacing w:val="-10"/>
                                <w:w w:val="110"/>
                                <w:sz w:val="22"/>
                              </w:rPr>
                              <w:t>i</w:t>
                            </w:r>
                          </w:p>
                        </w:tc>
                        <w:tc>
                          <w:tcPr>
                            <w:tcW w:w="1239" w:type="dxa"/>
                          </w:tcPr>
                          <w:p>
                            <w:pPr>
                              <w:pStyle w:val="TableParagraph"/>
                              <w:spacing w:line="249" w:lineRule="exact"/>
                              <w:ind w:left="8" w:right="15"/>
                              <w:rPr>
                                <w:i/>
                                <w:sz w:val="22"/>
                              </w:rPr>
                            </w:pPr>
                            <w:r>
                              <w:rPr>
                                <w:i/>
                                <w:spacing w:val="-5"/>
                                <w:w w:val="105"/>
                                <w:sz w:val="22"/>
                              </w:rPr>
                              <w:t>ss</w:t>
                            </w:r>
                          </w:p>
                        </w:tc>
                        <w:tc>
                          <w:tcPr>
                            <w:tcW w:w="1239" w:type="dxa"/>
                          </w:tcPr>
                          <w:p>
                            <w:pPr>
                              <w:pStyle w:val="TableParagraph"/>
                              <w:spacing w:line="249" w:lineRule="exact"/>
                              <w:ind w:left="9" w:right="11"/>
                              <w:rPr>
                                <w:i/>
                                <w:sz w:val="22"/>
                              </w:rPr>
                            </w:pPr>
                            <w:r>
                              <w:rPr>
                                <w:i/>
                                <w:spacing w:val="-10"/>
                                <w:sz w:val="22"/>
                              </w:rPr>
                              <w:t>o</w:t>
                            </w:r>
                          </w:p>
                        </w:tc>
                      </w:tr>
                      <w:tr>
                        <w:trPr>
                          <w:trHeight w:val="286" w:hRule="atLeast"/>
                        </w:trPr>
                        <w:tc>
                          <w:tcPr>
                            <w:tcW w:w="1239" w:type="dxa"/>
                          </w:tcPr>
                          <w:p>
                            <w:pPr>
                              <w:pStyle w:val="TableParagraph"/>
                              <w:spacing w:line="240" w:lineRule="auto" w:before="11"/>
                              <w:ind w:left="10" w:right="11"/>
                              <w:rPr>
                                <w:rFonts w:ascii="Cambria" w:hAnsi="Cambria"/>
                                <w:sz w:val="20"/>
                              </w:rPr>
                            </w:pPr>
                            <w:r>
                              <w:rPr>
                                <w:rFonts w:ascii="Georgia" w:hAnsi="Georgia"/>
                                <w:spacing w:val="-2"/>
                                <w:sz w:val="20"/>
                              </w:rPr>
                              <w:t>Gênero</w:t>
                            </w:r>
                            <w:r>
                              <w:rPr>
                                <w:rFonts w:ascii="Cambria" w:hAnsi="Cambria"/>
                                <w:spacing w:val="-2"/>
                                <w:sz w:val="20"/>
                                <w:vertAlign w:val="subscript"/>
                              </w:rPr>
                              <w:t>1:2</w:t>
                            </w:r>
                          </w:p>
                        </w:tc>
                        <w:tc>
                          <w:tcPr>
                            <w:tcW w:w="1239" w:type="dxa"/>
                          </w:tcPr>
                          <w:p>
                            <w:pPr>
                              <w:pStyle w:val="TableParagraph"/>
                              <w:spacing w:line="240" w:lineRule="auto" w:before="18"/>
                              <w:ind w:left="19" w:right="11"/>
                              <w:rPr>
                                <w:rFonts w:ascii="Georgia"/>
                                <w:sz w:val="20"/>
                              </w:rPr>
                            </w:pPr>
                            <w:r>
                              <w:rPr>
                                <w:rFonts w:ascii="Georgia"/>
                                <w:spacing w:val="-2"/>
                                <w:sz w:val="20"/>
                              </w:rPr>
                              <w:t>Tronco</w:t>
                            </w:r>
                          </w:p>
                        </w:tc>
                        <w:tc>
                          <w:tcPr>
                            <w:tcW w:w="1239" w:type="dxa"/>
                          </w:tcPr>
                          <w:p>
                            <w:pPr>
                              <w:pStyle w:val="TableParagraph"/>
                              <w:spacing w:line="240" w:lineRule="auto" w:before="11"/>
                              <w:ind w:left="10" w:right="11"/>
                              <w:rPr>
                                <w:rFonts w:ascii="Cambria" w:hAnsi="Cambria"/>
                                <w:sz w:val="20"/>
                              </w:rPr>
                            </w:pPr>
                            <w:r>
                              <w:rPr>
                                <w:rFonts w:ascii="Georgia" w:hAnsi="Georgia"/>
                                <w:spacing w:val="-2"/>
                                <w:sz w:val="20"/>
                              </w:rPr>
                              <w:t>Gênero</w:t>
                            </w:r>
                            <w:r>
                              <w:rPr>
                                <w:rFonts w:ascii="Cambria" w:hAnsi="Cambria"/>
                                <w:spacing w:val="-2"/>
                                <w:sz w:val="20"/>
                                <w:vertAlign w:val="subscript"/>
                              </w:rPr>
                              <w:t>2:2</w:t>
                            </w:r>
                          </w:p>
                        </w:tc>
                      </w:tr>
                    </w:tbl>
                    <w:p>
                      <w:pPr>
                        <w:pStyle w:val="BodyText"/>
                      </w:pPr>
                    </w:p>
                  </w:txbxContent>
                </v:textbox>
                <w10:wrap type="topAndBottom"/>
              </v:shape>
            </w:pict>
          </mc:Fallback>
        </mc:AlternateContent>
      </w:r>
      <w:r>
        <w:rPr>
          <w:sz w:val="20"/>
        </w:rPr>
        <mc:AlternateContent>
          <mc:Choice Requires="wps">
            <w:drawing>
              <wp:anchor distT="0" distB="0" distL="0" distR="0" allowOverlap="1" layoutInCell="1" locked="0" behindDoc="1" simplePos="0" relativeHeight="487587840">
                <wp:simplePos x="0" y="0"/>
                <wp:positionH relativeFrom="page">
                  <wp:posOffset>4198226</wp:posOffset>
                </wp:positionH>
                <wp:positionV relativeFrom="paragraph">
                  <wp:posOffset>178217</wp:posOffset>
                </wp:positionV>
                <wp:extent cx="1579245" cy="759460"/>
                <wp:effectExtent l="0" t="0" r="0" b="0"/>
                <wp:wrapTopAndBottom/>
                <wp:docPr id="142" name="Textbox 142"/>
                <wp:cNvGraphicFramePr>
                  <a:graphicFrameLocks/>
                </wp:cNvGraphicFramePr>
                <a:graphic>
                  <a:graphicData uri="http://schemas.microsoft.com/office/word/2010/wordprocessingShape">
                    <wps:wsp>
                      <wps:cNvPr id="142" name="Textbox 142"/>
                      <wps:cNvSpPr txBox="1"/>
                      <wps:spPr>
                        <a:xfrm>
                          <a:off x="0" y="0"/>
                          <a:ext cx="1579245" cy="759460"/>
                        </a:xfrm>
                        <a:prstGeom prst="rect">
                          <a:avLst/>
                        </a:prstGeom>
                      </wps:spPr>
                      <wps:txbx>
                        <w:txbxContent>
                          <w:tbl>
                            <w:tblPr>
                              <w:tblW w:w="0" w:type="auto"/>
                              <w:jc w:val="lef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239"/>
                              <w:gridCol w:w="1239"/>
                            </w:tblGrid>
                            <w:tr>
                              <w:trPr>
                                <w:trHeight w:val="286" w:hRule="atLeast"/>
                              </w:trPr>
                              <w:tc>
                                <w:tcPr>
                                  <w:tcW w:w="1239" w:type="dxa"/>
                                </w:tcPr>
                                <w:p>
                                  <w:pPr>
                                    <w:pStyle w:val="TableParagraph"/>
                                    <w:spacing w:line="249" w:lineRule="exact"/>
                                    <w:ind w:left="8" w:right="14"/>
                                    <w:rPr>
                                      <w:i/>
                                      <w:sz w:val="22"/>
                                    </w:rPr>
                                  </w:pPr>
                                  <w:r>
                                    <w:rPr>
                                      <w:i/>
                                      <w:spacing w:val="-2"/>
                                      <w:w w:val="110"/>
                                      <w:sz w:val="22"/>
                                    </w:rPr>
                                    <w:t>menin</w:t>
                                  </w:r>
                                </w:p>
                              </w:tc>
                              <w:tc>
                                <w:tcPr>
                                  <w:tcW w:w="1239" w:type="dxa"/>
                                </w:tcPr>
                                <w:p>
                                  <w:pPr>
                                    <w:pStyle w:val="TableParagraph"/>
                                    <w:spacing w:line="249" w:lineRule="exact"/>
                                    <w:ind w:left="9" w:right="11"/>
                                    <w:rPr>
                                      <w:i/>
                                      <w:sz w:val="22"/>
                                    </w:rPr>
                                  </w:pPr>
                                  <w:r>
                                    <w:rPr>
                                      <w:i/>
                                      <w:spacing w:val="-10"/>
                                      <w:sz w:val="22"/>
                                    </w:rPr>
                                    <w:t>o</w:t>
                                  </w:r>
                                </w:p>
                              </w:tc>
                            </w:tr>
                            <w:tr>
                              <w:trPr>
                                <w:trHeight w:val="286" w:hRule="atLeast"/>
                              </w:trPr>
                              <w:tc>
                                <w:tcPr>
                                  <w:tcW w:w="1239" w:type="dxa"/>
                                </w:tcPr>
                                <w:p>
                                  <w:pPr>
                                    <w:pStyle w:val="TableParagraph"/>
                                    <w:spacing w:line="249" w:lineRule="exact"/>
                                    <w:ind w:left="8" w:right="14"/>
                                    <w:rPr>
                                      <w:i/>
                                      <w:sz w:val="22"/>
                                    </w:rPr>
                                  </w:pPr>
                                  <w:r>
                                    <w:rPr>
                                      <w:i/>
                                      <w:spacing w:val="-2"/>
                                      <w:w w:val="110"/>
                                      <w:sz w:val="22"/>
                                    </w:rPr>
                                    <w:t>menin</w:t>
                                  </w:r>
                                </w:p>
                              </w:tc>
                              <w:tc>
                                <w:tcPr>
                                  <w:tcW w:w="1239" w:type="dxa"/>
                                </w:tcPr>
                                <w:p>
                                  <w:pPr>
                                    <w:pStyle w:val="TableParagraph"/>
                                    <w:spacing w:line="249" w:lineRule="exact"/>
                                    <w:ind w:left="8" w:right="14"/>
                                    <w:rPr>
                                      <w:i/>
                                      <w:sz w:val="22"/>
                                    </w:rPr>
                                  </w:pPr>
                                  <w:r>
                                    <w:rPr>
                                      <w:i/>
                                      <w:spacing w:val="-10"/>
                                      <w:sz w:val="22"/>
                                    </w:rPr>
                                    <w:t>a</w:t>
                                  </w:r>
                                </w:p>
                              </w:tc>
                            </w:tr>
                            <w:tr>
                              <w:trPr>
                                <w:trHeight w:val="286" w:hRule="atLeast"/>
                              </w:trPr>
                              <w:tc>
                                <w:tcPr>
                                  <w:tcW w:w="1239" w:type="dxa"/>
                                </w:tcPr>
                                <w:p>
                                  <w:pPr>
                                    <w:pStyle w:val="TableParagraph"/>
                                    <w:spacing w:line="249" w:lineRule="exact"/>
                                    <w:ind w:left="8" w:right="19"/>
                                    <w:rPr>
                                      <w:i/>
                                      <w:sz w:val="22"/>
                                    </w:rPr>
                                  </w:pPr>
                                  <w:r>
                                    <w:rPr>
                                      <w:i/>
                                      <w:spacing w:val="-2"/>
                                      <w:w w:val="105"/>
                                      <w:sz w:val="22"/>
                                    </w:rPr>
                                    <w:t>president</w:t>
                                  </w:r>
                                </w:p>
                              </w:tc>
                              <w:tc>
                                <w:tcPr>
                                  <w:tcW w:w="1239" w:type="dxa"/>
                                </w:tcPr>
                                <w:p>
                                  <w:pPr>
                                    <w:pStyle w:val="TableParagraph"/>
                                    <w:spacing w:line="249" w:lineRule="exact"/>
                                    <w:ind w:left="8" w:right="13"/>
                                    <w:rPr>
                                      <w:i/>
                                      <w:sz w:val="22"/>
                                    </w:rPr>
                                  </w:pPr>
                                  <w:r>
                                    <w:rPr>
                                      <w:i/>
                                      <w:spacing w:val="-10"/>
                                      <w:sz w:val="22"/>
                                    </w:rPr>
                                    <w:t>e</w:t>
                                  </w:r>
                                </w:p>
                              </w:tc>
                            </w:tr>
                            <w:tr>
                              <w:trPr>
                                <w:trHeight w:val="286" w:hRule="atLeast"/>
                              </w:trPr>
                              <w:tc>
                                <w:tcPr>
                                  <w:tcW w:w="1239" w:type="dxa"/>
                                </w:tcPr>
                                <w:p>
                                  <w:pPr>
                                    <w:pStyle w:val="TableParagraph"/>
                                    <w:spacing w:line="240" w:lineRule="auto" w:before="18"/>
                                    <w:ind w:left="19" w:right="11"/>
                                    <w:rPr>
                                      <w:rFonts w:ascii="Georgia"/>
                                      <w:sz w:val="20"/>
                                    </w:rPr>
                                  </w:pPr>
                                  <w:r>
                                    <w:rPr>
                                      <w:rFonts w:ascii="Georgia"/>
                                      <w:spacing w:val="-2"/>
                                      <w:sz w:val="20"/>
                                    </w:rPr>
                                    <w:t>Tronco</w:t>
                                  </w:r>
                                </w:p>
                              </w:tc>
                              <w:tc>
                                <w:tcPr>
                                  <w:tcW w:w="1239" w:type="dxa"/>
                                </w:tcPr>
                                <w:p>
                                  <w:pPr>
                                    <w:pStyle w:val="TableParagraph"/>
                                    <w:spacing w:line="240" w:lineRule="auto" w:before="11"/>
                                    <w:ind w:left="10" w:right="11"/>
                                    <w:rPr>
                                      <w:rFonts w:ascii="Cambria" w:hAnsi="Cambria"/>
                                      <w:sz w:val="20"/>
                                    </w:rPr>
                                  </w:pPr>
                                  <w:r>
                                    <w:rPr>
                                      <w:rFonts w:ascii="Georgia" w:hAnsi="Georgia"/>
                                      <w:spacing w:val="-2"/>
                                      <w:sz w:val="20"/>
                                    </w:rPr>
                                    <w:t>Gênero</w:t>
                                  </w:r>
                                  <w:r>
                                    <w:rPr>
                                      <w:rFonts w:ascii="Cambria" w:hAnsi="Cambria"/>
                                      <w:spacing w:val="-2"/>
                                      <w:sz w:val="20"/>
                                      <w:vertAlign w:val="subscript"/>
                                    </w:rPr>
                                    <w:t>1:1</w:t>
                                  </w:r>
                                </w:p>
                              </w:tc>
                            </w:tr>
                          </w:tbl>
                          <w:p>
                            <w:pPr>
                              <w:pStyle w:val="BodyText"/>
                            </w:pPr>
                          </w:p>
                        </w:txbxContent>
                      </wps:txbx>
                      <wps:bodyPr wrap="square" lIns="0" tIns="0" rIns="0" bIns="0" rtlCol="0">
                        <a:noAutofit/>
                      </wps:bodyPr>
                    </wps:wsp>
                  </a:graphicData>
                </a:graphic>
              </wp:anchor>
            </w:drawing>
          </mc:Choice>
          <mc:Fallback>
            <w:pict>
              <v:shape style="position:absolute;margin-left:330.569pt;margin-top:14.032903pt;width:124.35pt;height:59.8pt;mso-position-horizontal-relative:page;mso-position-vertical-relative:paragraph;z-index:-15728640;mso-wrap-distance-left:0;mso-wrap-distance-right:0" type="#_x0000_t202" id="docshape113" filled="false" stroked="false">
                <v:textbox inset="0,0,0,0">
                  <w:txbxContent>
                    <w:tbl>
                      <w:tblPr>
                        <w:tblW w:w="0" w:type="auto"/>
                        <w:jc w:val="lef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239"/>
                        <w:gridCol w:w="1239"/>
                      </w:tblGrid>
                      <w:tr>
                        <w:trPr>
                          <w:trHeight w:val="286" w:hRule="atLeast"/>
                        </w:trPr>
                        <w:tc>
                          <w:tcPr>
                            <w:tcW w:w="1239" w:type="dxa"/>
                          </w:tcPr>
                          <w:p>
                            <w:pPr>
                              <w:pStyle w:val="TableParagraph"/>
                              <w:spacing w:line="249" w:lineRule="exact"/>
                              <w:ind w:left="8" w:right="14"/>
                              <w:rPr>
                                <w:i/>
                                <w:sz w:val="22"/>
                              </w:rPr>
                            </w:pPr>
                            <w:r>
                              <w:rPr>
                                <w:i/>
                                <w:spacing w:val="-2"/>
                                <w:w w:val="110"/>
                                <w:sz w:val="22"/>
                              </w:rPr>
                              <w:t>menin</w:t>
                            </w:r>
                          </w:p>
                        </w:tc>
                        <w:tc>
                          <w:tcPr>
                            <w:tcW w:w="1239" w:type="dxa"/>
                          </w:tcPr>
                          <w:p>
                            <w:pPr>
                              <w:pStyle w:val="TableParagraph"/>
                              <w:spacing w:line="249" w:lineRule="exact"/>
                              <w:ind w:left="9" w:right="11"/>
                              <w:rPr>
                                <w:i/>
                                <w:sz w:val="22"/>
                              </w:rPr>
                            </w:pPr>
                            <w:r>
                              <w:rPr>
                                <w:i/>
                                <w:spacing w:val="-10"/>
                                <w:sz w:val="22"/>
                              </w:rPr>
                              <w:t>o</w:t>
                            </w:r>
                          </w:p>
                        </w:tc>
                      </w:tr>
                      <w:tr>
                        <w:trPr>
                          <w:trHeight w:val="286" w:hRule="atLeast"/>
                        </w:trPr>
                        <w:tc>
                          <w:tcPr>
                            <w:tcW w:w="1239" w:type="dxa"/>
                          </w:tcPr>
                          <w:p>
                            <w:pPr>
                              <w:pStyle w:val="TableParagraph"/>
                              <w:spacing w:line="249" w:lineRule="exact"/>
                              <w:ind w:left="8" w:right="14"/>
                              <w:rPr>
                                <w:i/>
                                <w:sz w:val="22"/>
                              </w:rPr>
                            </w:pPr>
                            <w:r>
                              <w:rPr>
                                <w:i/>
                                <w:spacing w:val="-2"/>
                                <w:w w:val="110"/>
                                <w:sz w:val="22"/>
                              </w:rPr>
                              <w:t>menin</w:t>
                            </w:r>
                          </w:p>
                        </w:tc>
                        <w:tc>
                          <w:tcPr>
                            <w:tcW w:w="1239" w:type="dxa"/>
                          </w:tcPr>
                          <w:p>
                            <w:pPr>
                              <w:pStyle w:val="TableParagraph"/>
                              <w:spacing w:line="249" w:lineRule="exact"/>
                              <w:ind w:left="8" w:right="14"/>
                              <w:rPr>
                                <w:i/>
                                <w:sz w:val="22"/>
                              </w:rPr>
                            </w:pPr>
                            <w:r>
                              <w:rPr>
                                <w:i/>
                                <w:spacing w:val="-10"/>
                                <w:sz w:val="22"/>
                              </w:rPr>
                              <w:t>a</w:t>
                            </w:r>
                          </w:p>
                        </w:tc>
                      </w:tr>
                      <w:tr>
                        <w:trPr>
                          <w:trHeight w:val="286" w:hRule="atLeast"/>
                        </w:trPr>
                        <w:tc>
                          <w:tcPr>
                            <w:tcW w:w="1239" w:type="dxa"/>
                          </w:tcPr>
                          <w:p>
                            <w:pPr>
                              <w:pStyle w:val="TableParagraph"/>
                              <w:spacing w:line="249" w:lineRule="exact"/>
                              <w:ind w:left="8" w:right="19"/>
                              <w:rPr>
                                <w:i/>
                                <w:sz w:val="22"/>
                              </w:rPr>
                            </w:pPr>
                            <w:r>
                              <w:rPr>
                                <w:i/>
                                <w:spacing w:val="-2"/>
                                <w:w w:val="105"/>
                                <w:sz w:val="22"/>
                              </w:rPr>
                              <w:t>president</w:t>
                            </w:r>
                          </w:p>
                        </w:tc>
                        <w:tc>
                          <w:tcPr>
                            <w:tcW w:w="1239" w:type="dxa"/>
                          </w:tcPr>
                          <w:p>
                            <w:pPr>
                              <w:pStyle w:val="TableParagraph"/>
                              <w:spacing w:line="249" w:lineRule="exact"/>
                              <w:ind w:left="8" w:right="13"/>
                              <w:rPr>
                                <w:i/>
                                <w:sz w:val="22"/>
                              </w:rPr>
                            </w:pPr>
                            <w:r>
                              <w:rPr>
                                <w:i/>
                                <w:spacing w:val="-10"/>
                                <w:sz w:val="22"/>
                              </w:rPr>
                              <w:t>e</w:t>
                            </w:r>
                          </w:p>
                        </w:tc>
                      </w:tr>
                      <w:tr>
                        <w:trPr>
                          <w:trHeight w:val="286" w:hRule="atLeast"/>
                        </w:trPr>
                        <w:tc>
                          <w:tcPr>
                            <w:tcW w:w="1239" w:type="dxa"/>
                          </w:tcPr>
                          <w:p>
                            <w:pPr>
                              <w:pStyle w:val="TableParagraph"/>
                              <w:spacing w:line="240" w:lineRule="auto" w:before="18"/>
                              <w:ind w:left="19" w:right="11"/>
                              <w:rPr>
                                <w:rFonts w:ascii="Georgia"/>
                                <w:sz w:val="20"/>
                              </w:rPr>
                            </w:pPr>
                            <w:r>
                              <w:rPr>
                                <w:rFonts w:ascii="Georgia"/>
                                <w:spacing w:val="-2"/>
                                <w:sz w:val="20"/>
                              </w:rPr>
                              <w:t>Tronco</w:t>
                            </w:r>
                          </w:p>
                        </w:tc>
                        <w:tc>
                          <w:tcPr>
                            <w:tcW w:w="1239" w:type="dxa"/>
                          </w:tcPr>
                          <w:p>
                            <w:pPr>
                              <w:pStyle w:val="TableParagraph"/>
                              <w:spacing w:line="240" w:lineRule="auto" w:before="11"/>
                              <w:ind w:left="10" w:right="11"/>
                              <w:rPr>
                                <w:rFonts w:ascii="Cambria" w:hAnsi="Cambria"/>
                                <w:sz w:val="20"/>
                              </w:rPr>
                            </w:pPr>
                            <w:r>
                              <w:rPr>
                                <w:rFonts w:ascii="Georgia" w:hAnsi="Georgia"/>
                                <w:spacing w:val="-2"/>
                                <w:sz w:val="20"/>
                              </w:rPr>
                              <w:t>Gênero</w:t>
                            </w:r>
                            <w:r>
                              <w:rPr>
                                <w:rFonts w:ascii="Cambria" w:hAnsi="Cambria"/>
                                <w:spacing w:val="-2"/>
                                <w:sz w:val="20"/>
                                <w:vertAlign w:val="subscript"/>
                              </w:rPr>
                              <w:t>1:1</w:t>
                            </w:r>
                          </w:p>
                        </w:tc>
                      </w:tr>
                    </w:tbl>
                    <w:p>
                      <w:pPr>
                        <w:pStyle w:val="BodyText"/>
                      </w:pPr>
                    </w:p>
                  </w:txbxContent>
                </v:textbox>
                <w10:wrap type="topAndBottom"/>
              </v:shape>
            </w:pict>
          </mc:Fallback>
        </mc:AlternateContent>
      </w:r>
    </w:p>
    <w:p>
      <w:pPr>
        <w:pStyle w:val="BodyText"/>
        <w:spacing w:before="177"/>
        <w:ind w:right="848"/>
        <w:jc w:val="center"/>
      </w:pPr>
      <w:r>
        <w:rPr/>
        <w:t>Tabela</w:t>
      </w:r>
      <w:r>
        <w:rPr>
          <w:spacing w:val="32"/>
        </w:rPr>
        <w:t> </w:t>
      </w:r>
      <w:r>
        <w:rPr/>
        <w:t>4.1:</w:t>
      </w:r>
      <w:r>
        <w:rPr>
          <w:spacing w:val="63"/>
        </w:rPr>
        <w:t> </w:t>
      </w:r>
      <w:r>
        <w:rPr/>
        <w:t>Morfemas</w:t>
      </w:r>
      <w:r>
        <w:rPr>
          <w:spacing w:val="31"/>
        </w:rPr>
        <w:t> </w:t>
      </w:r>
      <w:r>
        <w:rPr/>
        <w:t>realizadores</w:t>
      </w:r>
      <w:r>
        <w:rPr>
          <w:spacing w:val="32"/>
        </w:rPr>
        <w:t> </w:t>
      </w:r>
      <w:r>
        <w:rPr/>
        <w:t>de</w:t>
      </w:r>
      <w:r>
        <w:rPr>
          <w:spacing w:val="33"/>
        </w:rPr>
        <w:t> </w:t>
      </w:r>
      <w:r>
        <w:rPr/>
        <w:t>«</w:t>
      </w:r>
      <w:r>
        <w:rPr>
          <w:color w:val="7F7F7F"/>
        </w:rPr>
        <w:t>gênero</w:t>
      </w:r>
      <w:r>
        <w:rPr/>
        <w:t>»</w:t>
      </w:r>
      <w:r>
        <w:rPr>
          <w:spacing w:val="31"/>
        </w:rPr>
        <w:t> </w:t>
      </w:r>
      <w:r>
        <w:rPr/>
        <w:t>em</w:t>
      </w:r>
      <w:r>
        <w:rPr>
          <w:spacing w:val="32"/>
        </w:rPr>
        <w:t> </w:t>
      </w:r>
      <w:r>
        <w:rPr>
          <w:spacing w:val="-4"/>
        </w:rPr>
        <w:t>nomes</w:t>
      </w:r>
    </w:p>
    <w:p>
      <w:pPr>
        <w:pStyle w:val="BodyText"/>
        <w:spacing w:before="81"/>
      </w:pPr>
    </w:p>
    <w:p>
      <w:pPr>
        <w:pStyle w:val="BodyText"/>
        <w:spacing w:line="252" w:lineRule="auto"/>
        <w:ind w:left="22" w:right="869" w:firstLine="351"/>
        <w:jc w:val="both"/>
      </w:pPr>
      <w:r>
        <w:rPr>
          <w:w w:val="105"/>
        </w:rPr>
        <w:t>Esses morfemas existem no idioma majoritário da nossa língua há séculos e predatam a</w:t>
      </w:r>
      <w:r>
        <w:rPr>
          <w:w w:val="105"/>
        </w:rPr>
        <w:t> criação</w:t>
      </w:r>
      <w:r>
        <w:rPr>
          <w:w w:val="105"/>
        </w:rPr>
        <w:t> dos</w:t>
      </w:r>
      <w:r>
        <w:rPr>
          <w:w w:val="105"/>
        </w:rPr>
        <w:t> novos</w:t>
      </w:r>
      <w:r>
        <w:rPr>
          <w:w w:val="105"/>
        </w:rPr>
        <w:t> nomes</w:t>
      </w:r>
      <w:r>
        <w:rPr>
          <w:w w:val="105"/>
        </w:rPr>
        <w:t> dêiticos</w:t>
      </w:r>
      <w:r>
        <w:rPr>
          <w:w w:val="105"/>
        </w:rPr>
        <w:t> e</w:t>
      </w:r>
      <w:r>
        <w:rPr>
          <w:w w:val="105"/>
        </w:rPr>
        <w:t> comuns,</w:t>
      </w:r>
      <w:r>
        <w:rPr>
          <w:w w:val="105"/>
        </w:rPr>
        <w:t> os</w:t>
      </w:r>
      <w:r>
        <w:rPr>
          <w:w w:val="105"/>
        </w:rPr>
        <w:t> quais</w:t>
      </w:r>
      <w:r>
        <w:rPr>
          <w:w w:val="105"/>
        </w:rPr>
        <w:t> consistem</w:t>
      </w:r>
      <w:r>
        <w:rPr>
          <w:w w:val="105"/>
        </w:rPr>
        <w:t> em</w:t>
      </w:r>
      <w:r>
        <w:rPr>
          <w:w w:val="105"/>
        </w:rPr>
        <w:t> recombinações</w:t>
      </w:r>
      <w:r>
        <w:rPr>
          <w:w w:val="105"/>
        </w:rPr>
        <w:t> de morfemas</w:t>
      </w:r>
      <w:r>
        <w:rPr>
          <w:w w:val="105"/>
        </w:rPr>
        <w:t> que</w:t>
      </w:r>
      <w:r>
        <w:rPr>
          <w:w w:val="105"/>
        </w:rPr>
        <w:t> já</w:t>
      </w:r>
      <w:r>
        <w:rPr>
          <w:w w:val="105"/>
        </w:rPr>
        <w:t> realizavam</w:t>
      </w:r>
      <w:r>
        <w:rPr>
          <w:w w:val="105"/>
        </w:rPr>
        <w:t> «</w:t>
      </w:r>
      <w:r>
        <w:rPr>
          <w:color w:val="7F7F7F"/>
          <w:w w:val="105"/>
        </w:rPr>
        <w:t>gêneros</w:t>
      </w:r>
      <w:r>
        <w:rPr>
          <w:w w:val="105"/>
        </w:rPr>
        <w:t>»</w:t>
      </w:r>
      <w:r>
        <w:rPr>
          <w:w w:val="105"/>
        </w:rPr>
        <w:t> na</w:t>
      </w:r>
      <w:r>
        <w:rPr>
          <w:w w:val="105"/>
        </w:rPr>
        <w:t> nossa</w:t>
      </w:r>
      <w:r>
        <w:rPr>
          <w:w w:val="105"/>
        </w:rPr>
        <w:t> língua.</w:t>
      </w:r>
      <w:r>
        <w:rPr>
          <w:spacing w:val="40"/>
          <w:w w:val="105"/>
        </w:rPr>
        <w:t> </w:t>
      </w:r>
      <w:r>
        <w:rPr>
          <w:w w:val="105"/>
        </w:rPr>
        <w:t>Outros</w:t>
      </w:r>
      <w:r>
        <w:rPr>
          <w:w w:val="105"/>
        </w:rPr>
        <w:t> nomes</w:t>
      </w:r>
      <w:r>
        <w:rPr>
          <w:w w:val="105"/>
        </w:rPr>
        <w:t> dêiticos</w:t>
      </w:r>
      <w:r>
        <w:rPr>
          <w:w w:val="105"/>
        </w:rPr>
        <w:t> de</w:t>
      </w:r>
      <w:r>
        <w:rPr>
          <w:w w:val="105"/>
        </w:rPr>
        <w:t> dois morfemas – propostos por ativistas, mas não encontrados no corpus coletado – incluem </w:t>
      </w:r>
      <w:r>
        <w:rPr>
          <w:i/>
          <w:color w:val="7F7F7F"/>
          <w:w w:val="105"/>
        </w:rPr>
        <w:t>ale</w:t>
      </w:r>
      <w:r>
        <w:rPr>
          <w:i/>
          <w:color w:val="7F7F7F"/>
          <w:spacing w:val="40"/>
          <w:w w:val="105"/>
        </w:rPr>
        <w:t> </w:t>
      </w:r>
      <w:r>
        <w:rPr>
          <w:w w:val="105"/>
        </w:rPr>
        <w:t>e</w:t>
      </w:r>
      <w:r>
        <w:rPr>
          <w:spacing w:val="40"/>
          <w:w w:val="105"/>
        </w:rPr>
        <w:t> </w:t>
      </w:r>
      <w:r>
        <w:rPr>
          <w:i/>
          <w:color w:val="7F7F7F"/>
          <w:w w:val="105"/>
        </w:rPr>
        <w:t>ule</w:t>
      </w:r>
      <w:r>
        <w:rPr>
          <w:w w:val="105"/>
        </w:rPr>
        <w:t>,</w:t>
      </w:r>
      <w:r>
        <w:rPr>
          <w:spacing w:val="40"/>
          <w:w w:val="105"/>
        </w:rPr>
        <w:t> </w:t>
      </w:r>
      <w:r>
        <w:rPr>
          <w:w w:val="105"/>
        </w:rPr>
        <w:t>ambos</w:t>
      </w:r>
      <w:r>
        <w:rPr>
          <w:spacing w:val="40"/>
          <w:w w:val="105"/>
        </w:rPr>
        <w:t> </w:t>
      </w:r>
      <w:r>
        <w:rPr>
          <w:w w:val="105"/>
        </w:rPr>
        <w:t>com</w:t>
      </w:r>
      <w:r>
        <w:rPr>
          <w:spacing w:val="40"/>
          <w:w w:val="105"/>
        </w:rPr>
        <w:t> </w:t>
      </w:r>
      <w:r>
        <w:rPr>
          <w:w w:val="105"/>
        </w:rPr>
        <w:t>várias</w:t>
      </w:r>
      <w:r>
        <w:rPr>
          <w:spacing w:val="40"/>
          <w:w w:val="105"/>
        </w:rPr>
        <w:t> </w:t>
      </w:r>
      <w:r>
        <w:rPr>
          <w:w w:val="105"/>
        </w:rPr>
        <w:t>grafias</w:t>
      </w:r>
      <w:r>
        <w:rPr>
          <w:spacing w:val="40"/>
          <w:w w:val="105"/>
        </w:rPr>
        <w:t> </w:t>
      </w:r>
      <w:r>
        <w:rPr>
          <w:w w:val="105"/>
        </w:rPr>
        <w:t>alternativas.</w:t>
      </w:r>
      <w:r>
        <w:rPr>
          <w:spacing w:val="80"/>
          <w:w w:val="105"/>
        </w:rPr>
        <w:t> </w:t>
      </w:r>
      <w:r>
        <w:rPr>
          <w:w w:val="105"/>
        </w:rPr>
        <w:t>Esses</w:t>
      </w:r>
      <w:r>
        <w:rPr>
          <w:spacing w:val="40"/>
          <w:w w:val="105"/>
        </w:rPr>
        <w:t> </w:t>
      </w:r>
      <w:r>
        <w:rPr>
          <w:w w:val="105"/>
        </w:rPr>
        <w:t>pronomes</w:t>
      </w:r>
      <w:r>
        <w:rPr>
          <w:spacing w:val="40"/>
          <w:w w:val="105"/>
        </w:rPr>
        <w:t> </w:t>
      </w:r>
      <w:r>
        <w:rPr>
          <w:w w:val="105"/>
        </w:rPr>
        <w:t>não</w:t>
      </w:r>
      <w:r>
        <w:rPr>
          <w:spacing w:val="40"/>
          <w:w w:val="105"/>
        </w:rPr>
        <w:t> </w:t>
      </w:r>
      <w:r>
        <w:rPr>
          <w:w w:val="105"/>
        </w:rPr>
        <w:t>foram</w:t>
      </w:r>
      <w:r>
        <w:rPr>
          <w:spacing w:val="40"/>
          <w:w w:val="105"/>
        </w:rPr>
        <w:t> </w:t>
      </w:r>
      <w:r>
        <w:rPr>
          <w:w w:val="105"/>
        </w:rPr>
        <w:t>criados por recombinação mas sim por modificação aspectual de morfemas,</w:t>
      </w:r>
      <w:r>
        <w:rPr>
          <w:w w:val="105"/>
        </w:rPr>
        <w:t> algo similar ao que ocorre</w:t>
      </w:r>
      <w:r>
        <w:rPr>
          <w:w w:val="105"/>
        </w:rPr>
        <w:t> em</w:t>
      </w:r>
      <w:r>
        <w:rPr>
          <w:w w:val="105"/>
        </w:rPr>
        <w:t> algumas</w:t>
      </w:r>
      <w:r>
        <w:rPr>
          <w:w w:val="105"/>
        </w:rPr>
        <w:t> regiões</w:t>
      </w:r>
      <w:r>
        <w:rPr>
          <w:w w:val="105"/>
        </w:rPr>
        <w:t> do</w:t>
      </w:r>
      <w:r>
        <w:rPr>
          <w:w w:val="105"/>
        </w:rPr>
        <w:t> Brasil</w:t>
      </w:r>
      <w:r>
        <w:rPr>
          <w:w w:val="105"/>
        </w:rPr>
        <w:t> quando</w:t>
      </w:r>
      <w:r>
        <w:rPr>
          <w:w w:val="105"/>
        </w:rPr>
        <w:t> a</w:t>
      </w:r>
      <w:r>
        <w:rPr>
          <w:w w:val="105"/>
        </w:rPr>
        <w:t> interjeição</w:t>
      </w:r>
      <w:r>
        <w:rPr>
          <w:w w:val="105"/>
        </w:rPr>
        <w:t> </w:t>
      </w:r>
      <w:r>
        <w:rPr>
          <w:i/>
          <w:color w:val="7F7F7F"/>
          <w:w w:val="105"/>
        </w:rPr>
        <w:t>nossa</w:t>
      </w:r>
      <w:r>
        <w:rPr>
          <w:w w:val="105"/>
        </w:rPr>
        <w:t>/</w:t>
      </w:r>
      <w:r>
        <w:rPr>
          <w:i/>
          <w:color w:val="7F7F7F"/>
          <w:w w:val="105"/>
        </w:rPr>
        <w:t>nó </w:t>
      </w:r>
      <w:r>
        <w:rPr>
          <w:w w:val="105"/>
        </w:rPr>
        <w:t>é</w:t>
      </w:r>
      <w:r>
        <w:rPr>
          <w:w w:val="105"/>
        </w:rPr>
        <w:t> gradativamente modificada para </w:t>
      </w:r>
      <w:r>
        <w:rPr>
          <w:i/>
          <w:color w:val="7F7F7F"/>
          <w:w w:val="105"/>
        </w:rPr>
        <w:t>nôssa</w:t>
      </w:r>
      <w:r>
        <w:rPr>
          <w:w w:val="105"/>
        </w:rPr>
        <w:t>/</w:t>
      </w:r>
      <w:r>
        <w:rPr>
          <w:i/>
          <w:color w:val="7F7F7F"/>
          <w:w w:val="105"/>
        </w:rPr>
        <w:t>nô</w:t>
      </w:r>
      <w:r>
        <w:rPr>
          <w:w w:val="105"/>
        </w:rPr>
        <w:t>, </w:t>
      </w:r>
      <w:r>
        <w:rPr>
          <w:i/>
          <w:color w:val="7F7F7F"/>
          <w:w w:val="105"/>
        </w:rPr>
        <w:t>nussa</w:t>
      </w:r>
      <w:r>
        <w:rPr>
          <w:w w:val="105"/>
        </w:rPr>
        <w:t>/</w:t>
      </w:r>
      <w:r>
        <w:rPr>
          <w:i/>
          <w:color w:val="7F7F7F"/>
          <w:w w:val="105"/>
        </w:rPr>
        <w:t>nu</w:t>
      </w:r>
      <w:r>
        <w:rPr>
          <w:i/>
          <w:color w:val="7F7F7F"/>
          <w:spacing w:val="40"/>
          <w:w w:val="105"/>
        </w:rPr>
        <w:t> </w:t>
      </w:r>
      <w:r>
        <w:rPr>
          <w:w w:val="105"/>
        </w:rPr>
        <w:t>e </w:t>
      </w:r>
      <w:r>
        <w:rPr>
          <w:i/>
          <w:color w:val="7F7F7F"/>
          <w:w w:val="105"/>
        </w:rPr>
        <w:t>nissa</w:t>
      </w:r>
      <w:r>
        <w:rPr>
          <w:w w:val="105"/>
        </w:rPr>
        <w:t>/</w:t>
      </w:r>
      <w:r>
        <w:rPr>
          <w:i/>
          <w:color w:val="7F7F7F"/>
          <w:w w:val="105"/>
        </w:rPr>
        <w:t>ni</w:t>
      </w:r>
      <w:r>
        <w:rPr>
          <w:i/>
          <w:color w:val="7F7F7F"/>
          <w:spacing w:val="40"/>
          <w:w w:val="105"/>
        </w:rPr>
        <w:t> </w:t>
      </w:r>
      <w:r>
        <w:rPr>
          <w:w w:val="105"/>
        </w:rPr>
        <w:t>para realizar graus de ênfase.</w:t>
      </w:r>
      <w:r>
        <w:rPr>
          <w:spacing w:val="40"/>
          <w:w w:val="105"/>
        </w:rPr>
        <w:t> </w:t>
      </w:r>
      <w:r>
        <w:rPr>
          <w:w w:val="105"/>
        </w:rPr>
        <w:t>Também não encontramos no corpus coletado os nomes dêiticos neutros que constam em listas de pronomes</w:t>
      </w:r>
      <w:r>
        <w:rPr>
          <w:w w:val="105"/>
        </w:rPr>
        <w:t> online</w:t>
      </w:r>
      <w:r>
        <w:rPr>
          <w:w w:val="105"/>
        </w:rPr>
        <w:t> como</w:t>
      </w:r>
      <w:r>
        <w:rPr>
          <w:w w:val="105"/>
        </w:rPr>
        <w:t> </w:t>
      </w:r>
      <w:r>
        <w:rPr>
          <w:i/>
          <w:color w:val="7F7F7F"/>
          <w:w w:val="105"/>
        </w:rPr>
        <w:t>aé</w:t>
      </w:r>
      <w:r>
        <w:rPr>
          <w:i/>
          <w:color w:val="7F7F7F"/>
          <w:w w:val="105"/>
        </w:rPr>
        <w:t> </w:t>
      </w:r>
      <w:r>
        <w:rPr>
          <w:w w:val="105"/>
        </w:rPr>
        <w:t>do</w:t>
      </w:r>
      <w:r>
        <w:rPr>
          <w:w w:val="105"/>
        </w:rPr>
        <w:t> idioma</w:t>
      </w:r>
      <w:r>
        <w:rPr>
          <w:w w:val="105"/>
        </w:rPr>
        <w:t> nheengatu</w:t>
      </w:r>
      <w:r>
        <w:rPr>
          <w:w w:val="105"/>
        </w:rPr>
        <w:t> da</w:t>
      </w:r>
      <w:r>
        <w:rPr>
          <w:w w:val="105"/>
        </w:rPr>
        <w:t> nossa</w:t>
      </w:r>
      <w:r>
        <w:rPr>
          <w:w w:val="105"/>
        </w:rPr>
        <w:t> língua</w:t>
      </w:r>
      <w:r>
        <w:rPr>
          <w:w w:val="105"/>
        </w:rPr>
        <w:t> nem</w:t>
      </w:r>
      <w:r>
        <w:rPr>
          <w:w w:val="105"/>
        </w:rPr>
        <w:t> </w:t>
      </w:r>
      <w:r>
        <w:rPr>
          <w:i/>
          <w:color w:val="7F7F7F"/>
          <w:w w:val="105"/>
        </w:rPr>
        <w:t>they</w:t>
      </w:r>
      <w:r>
        <w:rPr>
          <w:i/>
          <w:color w:val="7F7F7F"/>
          <w:w w:val="105"/>
        </w:rPr>
        <w:t> </w:t>
      </w:r>
      <w:r>
        <w:rPr>
          <w:w w:val="105"/>
        </w:rPr>
        <w:t>dos</w:t>
      </w:r>
      <w:r>
        <w:rPr>
          <w:w w:val="105"/>
        </w:rPr>
        <w:t> idiomas majoritários</w:t>
      </w:r>
      <w:r>
        <w:rPr>
          <w:spacing w:val="-10"/>
          <w:w w:val="105"/>
        </w:rPr>
        <w:t> </w:t>
      </w:r>
      <w:r>
        <w:rPr>
          <w:w w:val="105"/>
        </w:rPr>
        <w:t>das</w:t>
      </w:r>
      <w:r>
        <w:rPr>
          <w:spacing w:val="-10"/>
          <w:w w:val="105"/>
        </w:rPr>
        <w:t> </w:t>
      </w:r>
      <w:r>
        <w:rPr>
          <w:w w:val="105"/>
        </w:rPr>
        <w:t>línguas</w:t>
      </w:r>
      <w:r>
        <w:rPr>
          <w:spacing w:val="-10"/>
          <w:w w:val="105"/>
        </w:rPr>
        <w:t> </w:t>
      </w:r>
      <w:r>
        <w:rPr>
          <w:w w:val="105"/>
        </w:rPr>
        <w:t>estadunidense</w:t>
      </w:r>
      <w:r>
        <w:rPr>
          <w:spacing w:val="-10"/>
          <w:w w:val="105"/>
        </w:rPr>
        <w:t> </w:t>
      </w:r>
      <w:r>
        <w:rPr>
          <w:w w:val="105"/>
        </w:rPr>
        <w:t>e</w:t>
      </w:r>
      <w:r>
        <w:rPr>
          <w:spacing w:val="-10"/>
          <w:w w:val="105"/>
        </w:rPr>
        <w:t> </w:t>
      </w:r>
      <w:r>
        <w:rPr>
          <w:w w:val="105"/>
        </w:rPr>
        <w:t>inglesa.</w:t>
      </w:r>
      <w:r>
        <w:rPr>
          <w:spacing w:val="24"/>
          <w:w w:val="105"/>
        </w:rPr>
        <w:t> </w:t>
      </w:r>
      <w:r>
        <w:rPr>
          <w:w w:val="105"/>
        </w:rPr>
        <w:t>Inobstante</w:t>
      </w:r>
      <w:r>
        <w:rPr>
          <w:spacing w:val="-10"/>
          <w:w w:val="105"/>
        </w:rPr>
        <w:t> </w:t>
      </w:r>
      <w:r>
        <w:rPr>
          <w:w w:val="105"/>
        </w:rPr>
        <w:t>e</w:t>
      </w:r>
      <w:r>
        <w:rPr>
          <w:spacing w:val="-10"/>
          <w:w w:val="105"/>
        </w:rPr>
        <w:t> </w:t>
      </w:r>
      <w:r>
        <w:rPr>
          <w:w w:val="105"/>
        </w:rPr>
        <w:t>conclusivamente,</w:t>
      </w:r>
      <w:r>
        <w:rPr>
          <w:spacing w:val="-7"/>
          <w:w w:val="105"/>
        </w:rPr>
        <w:t> </w:t>
      </w:r>
      <w:r>
        <w:rPr>
          <w:w w:val="105"/>
        </w:rPr>
        <w:t>no</w:t>
      </w:r>
      <w:r>
        <w:rPr>
          <w:spacing w:val="-10"/>
          <w:w w:val="105"/>
        </w:rPr>
        <w:t> </w:t>
      </w:r>
      <w:r>
        <w:rPr>
          <w:w w:val="105"/>
        </w:rPr>
        <w:t>corpus</w:t>
      </w:r>
    </w:p>
    <w:p>
      <w:pPr>
        <w:pStyle w:val="BodyText"/>
        <w:spacing w:before="24"/>
      </w:pPr>
    </w:p>
    <w:p>
      <w:pPr>
        <w:pStyle w:val="BodyText"/>
        <w:ind w:right="850"/>
        <w:jc w:val="center"/>
      </w:pPr>
      <w:r>
        <w:rPr>
          <w:spacing w:val="-5"/>
        </w:rPr>
        <w:t>43</w:t>
      </w:r>
    </w:p>
    <w:p>
      <w:pPr>
        <w:pStyle w:val="BodyText"/>
        <w:spacing w:after="0"/>
        <w:jc w:val="center"/>
        <w:sectPr>
          <w:headerReference w:type="default" r:id="rId63"/>
          <w:pgSz w:w="11910" w:h="16840"/>
          <w:pgMar w:header="0" w:footer="0" w:top="1920" w:bottom="280" w:left="1417" w:right="566"/>
        </w:sectPr>
      </w:pPr>
    </w:p>
    <w:p>
      <w:pPr>
        <w:pStyle w:val="BodyText"/>
        <w:spacing w:before="58"/>
      </w:pPr>
    </w:p>
    <w:p>
      <w:pPr>
        <w:pStyle w:val="BodyText"/>
        <w:spacing w:line="247" w:lineRule="auto"/>
        <w:ind w:left="22" w:right="869"/>
        <w:jc w:val="both"/>
      </w:pPr>
      <w:r>
        <w:rPr>
          <w:w w:val="105"/>
        </w:rPr>
        <w:t>coletado</w:t>
      </w:r>
      <w:r>
        <w:rPr>
          <w:w w:val="105"/>
        </w:rPr>
        <w:t> para</w:t>
      </w:r>
      <w:r>
        <w:rPr>
          <w:w w:val="105"/>
        </w:rPr>
        <w:t> este</w:t>
      </w:r>
      <w:r>
        <w:rPr>
          <w:w w:val="105"/>
        </w:rPr>
        <w:t> estudo,</w:t>
      </w:r>
      <w:r>
        <w:rPr>
          <w:w w:val="105"/>
        </w:rPr>
        <w:t> os</w:t>
      </w:r>
      <w:r>
        <w:rPr>
          <w:w w:val="105"/>
        </w:rPr>
        <w:t> padrões</w:t>
      </w:r>
      <w:r>
        <w:rPr>
          <w:w w:val="105"/>
        </w:rPr>
        <w:t> nominais</w:t>
      </w:r>
      <w:r>
        <w:rPr>
          <w:w w:val="105"/>
        </w:rPr>
        <w:t> construidores</w:t>
      </w:r>
      <w:r>
        <w:rPr>
          <w:w w:val="105"/>
        </w:rPr>
        <w:t> do</w:t>
      </w:r>
      <w:r>
        <w:rPr>
          <w:w w:val="105"/>
        </w:rPr>
        <w:t> </w:t>
      </w:r>
      <w:r>
        <w:rPr>
          <w:color w:val="7F7F7F"/>
          <w:w w:val="105"/>
        </w:rPr>
        <w:t>‘gênero</w:t>
      </w:r>
      <w:r>
        <w:rPr>
          <w:color w:val="7F7F7F"/>
          <w:w w:val="105"/>
        </w:rPr>
        <w:t> humano’</w:t>
      </w:r>
      <w:r>
        <w:rPr>
          <w:w w:val="105"/>
        </w:rPr>
        <w:t>,</w:t>
      </w:r>
      <w:r>
        <w:rPr>
          <w:w w:val="105"/>
        </w:rPr>
        <w:t> do </w:t>
      </w:r>
      <w:r>
        <w:rPr>
          <w:color w:val="7F7F7F"/>
          <w:w w:val="105"/>
        </w:rPr>
        <w:t>‘gênero neutro’</w:t>
      </w:r>
      <w:r>
        <w:rPr>
          <w:color w:val="7F7F7F"/>
          <w:spacing w:val="-1"/>
          <w:w w:val="105"/>
        </w:rPr>
        <w:t> </w:t>
      </w:r>
      <w:r>
        <w:rPr>
          <w:w w:val="105"/>
        </w:rPr>
        <w:t>e dos «</w:t>
      </w:r>
      <w:r>
        <w:rPr>
          <w:color w:val="7F7F7F"/>
          <w:w w:val="105"/>
        </w:rPr>
        <w:t>gêneros</w:t>
      </w:r>
      <w:r>
        <w:rPr>
          <w:w w:val="105"/>
        </w:rPr>
        <w:t>»</w:t>
      </w:r>
      <w:r>
        <w:rPr>
          <w:spacing w:val="-1"/>
          <w:w w:val="105"/>
        </w:rPr>
        <w:t> </w:t>
      </w:r>
      <w:r>
        <w:rPr>
          <w:w w:val="105"/>
        </w:rPr>
        <w:t>do Espectro I</w:t>
      </w:r>
      <w:r>
        <w:rPr>
          <w:spacing w:val="-1"/>
          <w:w w:val="105"/>
        </w:rPr>
        <w:t> </w:t>
      </w:r>
      <w:r>
        <w:rPr>
          <w:w w:val="105"/>
        </w:rPr>
        <w:t>são</w:t>
      </w:r>
      <w:r>
        <w:rPr>
          <w:spacing w:val="-1"/>
          <w:w w:val="105"/>
        </w:rPr>
        <w:t> </w:t>
      </w:r>
      <w:r>
        <w:rPr>
          <w:rFonts w:ascii="Georgia" w:hAnsi="Georgia"/>
          <w:b/>
          <w:w w:val="105"/>
        </w:rPr>
        <w:t>idiomáticos </w:t>
      </w:r>
      <w:r>
        <w:rPr>
          <w:w w:val="105"/>
        </w:rPr>
        <w:t>no estrato das palavras (étimo</w:t>
      </w:r>
      <w:r>
        <w:rPr>
          <w:spacing w:val="-4"/>
          <w:w w:val="105"/>
        </w:rPr>
        <w:t> </w:t>
      </w:r>
      <w:r>
        <w:rPr>
          <w:w w:val="105"/>
        </w:rPr>
        <w:t>no</w:t>
      </w:r>
      <w:r>
        <w:rPr>
          <w:spacing w:val="-4"/>
          <w:w w:val="105"/>
        </w:rPr>
        <w:t> </w:t>
      </w:r>
      <w:r>
        <w:rPr>
          <w:w w:val="105"/>
        </w:rPr>
        <w:t>próprio</w:t>
      </w:r>
      <w:r>
        <w:rPr>
          <w:spacing w:val="-4"/>
          <w:w w:val="105"/>
        </w:rPr>
        <w:t> </w:t>
      </w:r>
      <w:r>
        <w:rPr>
          <w:w w:val="105"/>
        </w:rPr>
        <w:t>idioma),</w:t>
      </w:r>
      <w:r>
        <w:rPr>
          <w:spacing w:val="-4"/>
          <w:w w:val="105"/>
        </w:rPr>
        <w:t> </w:t>
      </w:r>
      <w:r>
        <w:rPr>
          <w:w w:val="105"/>
        </w:rPr>
        <w:t>não</w:t>
      </w:r>
      <w:r>
        <w:rPr>
          <w:spacing w:val="-4"/>
          <w:w w:val="105"/>
        </w:rPr>
        <w:t> </w:t>
      </w:r>
      <w:r>
        <w:rPr>
          <w:w w:val="105"/>
        </w:rPr>
        <w:t>são</w:t>
      </w:r>
      <w:r>
        <w:rPr>
          <w:spacing w:val="-5"/>
          <w:w w:val="105"/>
        </w:rPr>
        <w:t> </w:t>
      </w:r>
      <w:r>
        <w:rPr>
          <w:rFonts w:ascii="Georgia" w:hAnsi="Georgia"/>
          <w:b/>
          <w:w w:val="105"/>
        </w:rPr>
        <w:t>aloidiomáticos</w:t>
      </w:r>
      <w:r>
        <w:rPr>
          <w:rFonts w:ascii="Georgia" w:hAnsi="Georgia"/>
          <w:b/>
          <w:spacing w:val="-4"/>
          <w:w w:val="105"/>
        </w:rPr>
        <w:t> </w:t>
      </w:r>
      <w:r>
        <w:rPr>
          <w:w w:val="105"/>
        </w:rPr>
        <w:t>(étimo</w:t>
      </w:r>
      <w:r>
        <w:rPr>
          <w:spacing w:val="-4"/>
          <w:w w:val="105"/>
        </w:rPr>
        <w:t> </w:t>
      </w:r>
      <w:r>
        <w:rPr>
          <w:w w:val="105"/>
        </w:rPr>
        <w:t>em</w:t>
      </w:r>
      <w:r>
        <w:rPr>
          <w:spacing w:val="-5"/>
          <w:w w:val="105"/>
        </w:rPr>
        <w:t> </w:t>
      </w:r>
      <w:r>
        <w:rPr>
          <w:w w:val="105"/>
        </w:rPr>
        <w:t>outro</w:t>
      </w:r>
      <w:r>
        <w:rPr>
          <w:spacing w:val="-4"/>
          <w:w w:val="105"/>
        </w:rPr>
        <w:t> </w:t>
      </w:r>
      <w:r>
        <w:rPr>
          <w:w w:val="105"/>
        </w:rPr>
        <w:t>idioma</w:t>
      </w:r>
      <w:r>
        <w:rPr>
          <w:spacing w:val="-4"/>
          <w:w w:val="105"/>
        </w:rPr>
        <w:t> </w:t>
      </w:r>
      <w:r>
        <w:rPr>
          <w:w w:val="105"/>
        </w:rPr>
        <w:t>da</w:t>
      </w:r>
      <w:r>
        <w:rPr>
          <w:spacing w:val="-4"/>
          <w:w w:val="105"/>
        </w:rPr>
        <w:t> </w:t>
      </w:r>
      <w:r>
        <w:rPr>
          <w:w w:val="105"/>
        </w:rPr>
        <w:t>própria língua)</w:t>
      </w:r>
      <w:r>
        <w:rPr>
          <w:w w:val="105"/>
        </w:rPr>
        <w:t> nem</w:t>
      </w:r>
      <w:r>
        <w:rPr>
          <w:w w:val="105"/>
        </w:rPr>
        <w:t> </w:t>
      </w:r>
      <w:r>
        <w:rPr>
          <w:rFonts w:ascii="Georgia" w:hAnsi="Georgia"/>
          <w:b/>
          <w:w w:val="105"/>
        </w:rPr>
        <w:t>xenoglóssicos</w:t>
      </w:r>
      <w:r>
        <w:rPr>
          <w:rFonts w:ascii="Georgia" w:hAnsi="Georgia"/>
          <w:b/>
          <w:w w:val="105"/>
        </w:rPr>
        <w:t> </w:t>
      </w:r>
      <w:r>
        <w:rPr>
          <w:w w:val="105"/>
        </w:rPr>
        <w:t>(étimo</w:t>
      </w:r>
      <w:r>
        <w:rPr>
          <w:w w:val="105"/>
        </w:rPr>
        <w:t> em</w:t>
      </w:r>
      <w:r>
        <w:rPr>
          <w:w w:val="105"/>
        </w:rPr>
        <w:t> outro</w:t>
      </w:r>
      <w:r>
        <w:rPr>
          <w:w w:val="105"/>
        </w:rPr>
        <w:t> idioma</w:t>
      </w:r>
      <w:r>
        <w:rPr>
          <w:w w:val="105"/>
        </w:rPr>
        <w:t> de</w:t>
      </w:r>
      <w:r>
        <w:rPr>
          <w:w w:val="105"/>
        </w:rPr>
        <w:t> outra</w:t>
      </w:r>
      <w:r>
        <w:rPr>
          <w:w w:val="105"/>
        </w:rPr>
        <w:t> língua).</w:t>
      </w:r>
      <w:r>
        <w:rPr>
          <w:spacing w:val="40"/>
          <w:w w:val="105"/>
        </w:rPr>
        <w:t> </w:t>
      </w:r>
      <w:r>
        <w:rPr>
          <w:w w:val="105"/>
        </w:rPr>
        <w:t>Ou</w:t>
      </w:r>
      <w:r>
        <w:rPr>
          <w:w w:val="105"/>
        </w:rPr>
        <w:t> seja,</w:t>
      </w:r>
      <w:r>
        <w:rPr>
          <w:w w:val="105"/>
        </w:rPr>
        <w:t> não</w:t>
      </w:r>
      <w:r>
        <w:rPr>
          <w:w w:val="105"/>
        </w:rPr>
        <w:t> se tratam</w:t>
      </w:r>
      <w:r>
        <w:rPr>
          <w:spacing w:val="-10"/>
          <w:w w:val="105"/>
        </w:rPr>
        <w:t> </w:t>
      </w:r>
      <w:r>
        <w:rPr>
          <w:w w:val="105"/>
        </w:rPr>
        <w:t>de</w:t>
      </w:r>
      <w:r>
        <w:rPr>
          <w:spacing w:val="-9"/>
          <w:w w:val="105"/>
        </w:rPr>
        <w:t> </w:t>
      </w:r>
      <w:r>
        <w:rPr>
          <w:rFonts w:ascii="Georgia" w:hAnsi="Georgia"/>
          <w:b/>
          <w:w w:val="105"/>
        </w:rPr>
        <w:t>padrões</w:t>
      </w:r>
      <w:r>
        <w:rPr>
          <w:rFonts w:ascii="Georgia" w:hAnsi="Georgia"/>
          <w:b/>
          <w:spacing w:val="-2"/>
          <w:w w:val="105"/>
        </w:rPr>
        <w:t> </w:t>
      </w:r>
      <w:r>
        <w:rPr>
          <w:rFonts w:ascii="Georgia" w:hAnsi="Georgia"/>
          <w:b/>
          <w:w w:val="105"/>
        </w:rPr>
        <w:t>alos</w:t>
      </w:r>
      <w:r>
        <w:rPr>
          <w:rFonts w:ascii="Georgia" w:hAnsi="Georgia"/>
          <w:b/>
          <w:spacing w:val="-2"/>
          <w:w w:val="105"/>
        </w:rPr>
        <w:t> </w:t>
      </w:r>
      <w:r>
        <w:rPr>
          <w:rFonts w:ascii="Georgia" w:hAnsi="Georgia"/>
          <w:b/>
          <w:w w:val="105"/>
        </w:rPr>
        <w:t>e</w:t>
      </w:r>
      <w:r>
        <w:rPr>
          <w:rFonts w:ascii="Georgia" w:hAnsi="Georgia"/>
          <w:b/>
          <w:spacing w:val="-2"/>
          <w:w w:val="105"/>
        </w:rPr>
        <w:t> </w:t>
      </w:r>
      <w:r>
        <w:rPr>
          <w:rFonts w:ascii="Georgia" w:hAnsi="Georgia"/>
          <w:b/>
          <w:w w:val="105"/>
        </w:rPr>
        <w:t>xenos</w:t>
      </w:r>
      <w:hyperlink w:history="true" w:anchor="_bookmark72">
        <w:r>
          <w:rPr>
            <w:w w:val="105"/>
            <w:position w:val="9"/>
            <w:sz w:val="16"/>
          </w:rPr>
          <w:t>1</w:t>
        </w:r>
      </w:hyperlink>
      <w:r>
        <w:rPr>
          <w:w w:val="105"/>
        </w:rPr>
        <w:t>.</w:t>
      </w:r>
    </w:p>
    <w:p>
      <w:pPr>
        <w:pStyle w:val="BodyText"/>
        <w:spacing w:before="193"/>
      </w:pPr>
    </w:p>
    <w:p>
      <w:pPr>
        <w:pStyle w:val="Heading2"/>
        <w:numPr>
          <w:ilvl w:val="1"/>
          <w:numId w:val="15"/>
        </w:numPr>
        <w:tabs>
          <w:tab w:pos="869" w:val="left" w:leader="none"/>
        </w:tabs>
        <w:spacing w:line="240" w:lineRule="auto" w:before="0" w:after="0"/>
        <w:ind w:left="869" w:right="0" w:hanging="847"/>
        <w:jc w:val="left"/>
      </w:pPr>
      <w:bookmarkStart w:name="Filogênese dos sentidos" w:id="101"/>
      <w:bookmarkEnd w:id="101"/>
      <w:r>
        <w:rPr>
          <w:b w:val="0"/>
        </w:rPr>
      </w:r>
      <w:bookmarkStart w:name="_bookmark71" w:id="102"/>
      <w:bookmarkEnd w:id="102"/>
      <w:r>
        <w:rPr>
          <w:b w:val="0"/>
        </w:rPr>
      </w:r>
      <w:r>
        <w:rPr/>
        <w:t>Filogênese</w:t>
      </w:r>
      <w:r>
        <w:rPr>
          <w:spacing w:val="29"/>
        </w:rPr>
        <w:t> </w:t>
      </w:r>
      <w:r>
        <w:rPr/>
        <w:t>dos</w:t>
      </w:r>
      <w:r>
        <w:rPr>
          <w:spacing w:val="30"/>
        </w:rPr>
        <w:t> </w:t>
      </w:r>
      <w:r>
        <w:rPr>
          <w:spacing w:val="-2"/>
        </w:rPr>
        <w:t>sentidos</w:t>
      </w:r>
    </w:p>
    <w:p>
      <w:pPr>
        <w:pStyle w:val="BodyText"/>
        <w:spacing w:line="252" w:lineRule="auto" w:before="243"/>
        <w:ind w:left="39" w:right="869"/>
        <w:jc w:val="right"/>
      </w:pPr>
      <w:r>
        <w:rPr>
          <w:w w:val="105"/>
        </w:rPr>
        <w:t>No estrato dos sentidos, antigamente, toda introdução de contrastes de «</w:t>
      </w:r>
      <w:r>
        <w:rPr>
          <w:color w:val="7F7F7F"/>
          <w:w w:val="105"/>
        </w:rPr>
        <w:t>gênero sexual</w:t>
      </w:r>
      <w:r>
        <w:rPr>
          <w:w w:val="105"/>
        </w:rPr>
        <w:t>» em</w:t>
      </w:r>
      <w:r>
        <w:rPr>
          <w:spacing w:val="-5"/>
          <w:w w:val="105"/>
        </w:rPr>
        <w:t> </w:t>
      </w:r>
      <w:r>
        <w:rPr>
          <w:w w:val="105"/>
        </w:rPr>
        <w:t>palavras</w:t>
      </w:r>
      <w:r>
        <w:rPr>
          <w:spacing w:val="-5"/>
          <w:w w:val="105"/>
        </w:rPr>
        <w:t> </w:t>
      </w:r>
      <w:r>
        <w:rPr>
          <w:w w:val="105"/>
        </w:rPr>
        <w:t>era</w:t>
      </w:r>
      <w:r>
        <w:rPr>
          <w:spacing w:val="-4"/>
          <w:w w:val="105"/>
        </w:rPr>
        <w:t> </w:t>
      </w:r>
      <w:r>
        <w:rPr>
          <w:w w:val="105"/>
        </w:rPr>
        <w:t>motivada</w:t>
      </w:r>
      <w:r>
        <w:rPr>
          <w:spacing w:val="-4"/>
          <w:w w:val="105"/>
        </w:rPr>
        <w:t> </w:t>
      </w:r>
      <w:r>
        <w:rPr>
          <w:w w:val="105"/>
        </w:rPr>
        <w:t>pela</w:t>
      </w:r>
      <w:r>
        <w:rPr>
          <w:spacing w:val="-4"/>
          <w:w w:val="105"/>
        </w:rPr>
        <w:t> </w:t>
      </w:r>
      <w:r>
        <w:rPr>
          <w:w w:val="105"/>
        </w:rPr>
        <w:t>necessidade</w:t>
      </w:r>
      <w:r>
        <w:rPr>
          <w:spacing w:val="-4"/>
          <w:w w:val="105"/>
        </w:rPr>
        <w:t> </w:t>
      </w:r>
      <w:r>
        <w:rPr>
          <w:w w:val="105"/>
        </w:rPr>
        <w:t>de</w:t>
      </w:r>
      <w:r>
        <w:rPr>
          <w:spacing w:val="-5"/>
          <w:w w:val="105"/>
        </w:rPr>
        <w:t> </w:t>
      </w:r>
      <w:r>
        <w:rPr>
          <w:w w:val="105"/>
        </w:rPr>
        <w:t>especificar</w:t>
      </w:r>
      <w:r>
        <w:rPr>
          <w:spacing w:val="-4"/>
          <w:w w:val="105"/>
        </w:rPr>
        <w:t> </w:t>
      </w:r>
      <w:r>
        <w:rPr>
          <w:w w:val="105"/>
        </w:rPr>
        <w:t>o</w:t>
      </w:r>
      <w:r>
        <w:rPr>
          <w:spacing w:val="-4"/>
          <w:w w:val="105"/>
        </w:rPr>
        <w:t> </w:t>
      </w:r>
      <w:r>
        <w:rPr>
          <w:w w:val="105"/>
        </w:rPr>
        <w:t>«</w:t>
      </w:r>
      <w:r>
        <w:rPr>
          <w:color w:val="7F7F7F"/>
          <w:w w:val="105"/>
        </w:rPr>
        <w:t>sexo</w:t>
      </w:r>
      <w:r>
        <w:rPr>
          <w:w w:val="105"/>
        </w:rPr>
        <w:t>»</w:t>
      </w:r>
      <w:r>
        <w:rPr>
          <w:spacing w:val="-5"/>
          <w:w w:val="105"/>
        </w:rPr>
        <w:t> </w:t>
      </w:r>
      <w:r>
        <w:rPr>
          <w:w w:val="105"/>
        </w:rPr>
        <w:t>de</w:t>
      </w:r>
      <w:r>
        <w:rPr>
          <w:spacing w:val="-5"/>
          <w:w w:val="105"/>
        </w:rPr>
        <w:t> </w:t>
      </w:r>
      <w:r>
        <w:rPr>
          <w:w w:val="105"/>
        </w:rPr>
        <w:t>animais</w:t>
      </w:r>
      <w:r>
        <w:rPr>
          <w:spacing w:val="-5"/>
          <w:w w:val="105"/>
        </w:rPr>
        <w:t> </w:t>
      </w:r>
      <w:r>
        <w:rPr>
          <w:w w:val="105"/>
        </w:rPr>
        <w:t>para</w:t>
      </w:r>
      <w:r>
        <w:rPr>
          <w:spacing w:val="-4"/>
          <w:w w:val="105"/>
        </w:rPr>
        <w:t> </w:t>
      </w:r>
      <w:r>
        <w:rPr>
          <w:w w:val="105"/>
        </w:rPr>
        <w:t>viabi- lizar</w:t>
      </w:r>
      <w:r>
        <w:rPr>
          <w:spacing w:val="-7"/>
          <w:w w:val="105"/>
        </w:rPr>
        <w:t> </w:t>
      </w:r>
      <w:r>
        <w:rPr>
          <w:w w:val="105"/>
        </w:rPr>
        <w:t>uma</w:t>
      </w:r>
      <w:r>
        <w:rPr>
          <w:spacing w:val="-7"/>
          <w:w w:val="105"/>
        </w:rPr>
        <w:t> </w:t>
      </w:r>
      <w:r>
        <w:rPr>
          <w:w w:val="105"/>
        </w:rPr>
        <w:t>atividade</w:t>
      </w:r>
      <w:r>
        <w:rPr>
          <w:spacing w:val="-7"/>
          <w:w w:val="105"/>
        </w:rPr>
        <w:t> </w:t>
      </w:r>
      <w:r>
        <w:rPr>
          <w:w w:val="105"/>
        </w:rPr>
        <w:t>produtiva</w:t>
      </w:r>
      <w:r>
        <w:rPr>
          <w:spacing w:val="-7"/>
          <w:w w:val="105"/>
        </w:rPr>
        <w:t> </w:t>
      </w:r>
      <w:r>
        <w:rPr>
          <w:w w:val="105"/>
        </w:rPr>
        <w:t>ou</w:t>
      </w:r>
      <w:r>
        <w:rPr>
          <w:spacing w:val="-7"/>
          <w:w w:val="105"/>
        </w:rPr>
        <w:t> </w:t>
      </w:r>
      <w:r>
        <w:rPr>
          <w:w w:val="105"/>
        </w:rPr>
        <w:t>reprodutiva</w:t>
      </w:r>
      <w:r>
        <w:rPr>
          <w:spacing w:val="-7"/>
          <w:w w:val="105"/>
        </w:rPr>
        <w:t> </w:t>
      </w:r>
      <w:r>
        <w:rPr>
          <w:w w:val="105"/>
        </w:rPr>
        <w:t>que</w:t>
      </w:r>
      <w:r>
        <w:rPr>
          <w:spacing w:val="-7"/>
          <w:w w:val="105"/>
        </w:rPr>
        <w:t> </w:t>
      </w:r>
      <w:r>
        <w:rPr>
          <w:w w:val="105"/>
        </w:rPr>
        <w:t>nós</w:t>
      </w:r>
      <w:r>
        <w:rPr>
          <w:spacing w:val="-7"/>
          <w:w w:val="105"/>
        </w:rPr>
        <w:t> </w:t>
      </w:r>
      <w:r>
        <w:rPr>
          <w:w w:val="105"/>
        </w:rPr>
        <w:t>desenvolvemos</w:t>
      </w:r>
      <w:r>
        <w:rPr>
          <w:spacing w:val="-7"/>
          <w:w w:val="105"/>
        </w:rPr>
        <w:t> </w:t>
      </w:r>
      <w:r>
        <w:rPr>
          <w:w w:val="105"/>
        </w:rPr>
        <w:t>enquanto</w:t>
      </w:r>
      <w:r>
        <w:rPr>
          <w:spacing w:val="-7"/>
          <w:w w:val="105"/>
        </w:rPr>
        <w:t> </w:t>
      </w:r>
      <w:r>
        <w:rPr>
          <w:w w:val="105"/>
        </w:rPr>
        <w:t>sociedade. Os morfemas </w:t>
      </w:r>
      <w:r>
        <w:rPr>
          <w:i/>
          <w:color w:val="7F7F7F"/>
          <w:w w:val="105"/>
        </w:rPr>
        <w:t>o </w:t>
      </w:r>
      <w:r>
        <w:rPr>
          <w:w w:val="105"/>
        </w:rPr>
        <w:t>e </w:t>
      </w:r>
      <w:r>
        <w:rPr>
          <w:i/>
          <w:color w:val="7F7F7F"/>
          <w:w w:val="105"/>
        </w:rPr>
        <w:t>a</w:t>
      </w:r>
      <w:r>
        <w:rPr>
          <w:i/>
          <w:color w:val="7F7F7F"/>
          <w:spacing w:val="25"/>
          <w:w w:val="105"/>
        </w:rPr>
        <w:t> </w:t>
      </w:r>
      <w:r>
        <w:rPr>
          <w:w w:val="105"/>
        </w:rPr>
        <w:t>utilizados para realizar os traços </w:t>
      </w:r>
      <w:r>
        <w:rPr>
          <w:color w:val="7F7F7F"/>
          <w:w w:val="105"/>
        </w:rPr>
        <w:t>‘masculino’ </w:t>
      </w:r>
      <w:r>
        <w:rPr>
          <w:w w:val="105"/>
        </w:rPr>
        <w:t>e </w:t>
      </w:r>
      <w:r>
        <w:rPr>
          <w:color w:val="7F7F7F"/>
          <w:w w:val="105"/>
        </w:rPr>
        <w:t>‘feminino’ </w:t>
      </w:r>
      <w:r>
        <w:rPr>
          <w:w w:val="105"/>
        </w:rPr>
        <w:t>em arti- gos,</w:t>
      </w:r>
      <w:r>
        <w:rPr>
          <w:spacing w:val="-1"/>
          <w:w w:val="105"/>
        </w:rPr>
        <w:t> </w:t>
      </w:r>
      <w:r>
        <w:rPr>
          <w:w w:val="105"/>
        </w:rPr>
        <w:t>pronomes átonos,</w:t>
      </w:r>
      <w:r>
        <w:rPr>
          <w:spacing w:val="-1"/>
          <w:w w:val="105"/>
        </w:rPr>
        <w:t> </w:t>
      </w:r>
      <w:r>
        <w:rPr>
          <w:w w:val="105"/>
        </w:rPr>
        <w:t>nomes</w:t>
      </w:r>
      <w:r>
        <w:rPr>
          <w:spacing w:val="-1"/>
          <w:w w:val="105"/>
        </w:rPr>
        <w:t> </w:t>
      </w:r>
      <w:r>
        <w:rPr>
          <w:w w:val="105"/>
        </w:rPr>
        <w:t>comuns,</w:t>
      </w:r>
      <w:r>
        <w:rPr>
          <w:spacing w:val="-1"/>
          <w:w w:val="105"/>
        </w:rPr>
        <w:t> </w:t>
      </w:r>
      <w:r>
        <w:rPr>
          <w:w w:val="105"/>
        </w:rPr>
        <w:t>nomes próprios,</w:t>
      </w:r>
      <w:r>
        <w:rPr>
          <w:spacing w:val="-1"/>
          <w:w w:val="105"/>
        </w:rPr>
        <w:t> </w:t>
      </w:r>
      <w:r>
        <w:rPr>
          <w:w w:val="105"/>
        </w:rPr>
        <w:t>verbos,</w:t>
      </w:r>
      <w:r>
        <w:rPr>
          <w:spacing w:val="-1"/>
          <w:w w:val="105"/>
        </w:rPr>
        <w:t> </w:t>
      </w:r>
      <w:r>
        <w:rPr>
          <w:w w:val="105"/>
        </w:rPr>
        <w:t>adjetivos</w:t>
      </w:r>
      <w:r>
        <w:rPr>
          <w:spacing w:val="-1"/>
          <w:w w:val="105"/>
        </w:rPr>
        <w:t> </w:t>
      </w:r>
      <w:r>
        <w:rPr>
          <w:w w:val="105"/>
        </w:rPr>
        <w:t>e numerais nem sempre</w:t>
      </w:r>
      <w:r>
        <w:rPr>
          <w:spacing w:val="-5"/>
          <w:w w:val="105"/>
        </w:rPr>
        <w:t> </w:t>
      </w:r>
      <w:r>
        <w:rPr>
          <w:w w:val="105"/>
        </w:rPr>
        <w:t>estiveram</w:t>
      </w:r>
      <w:r>
        <w:rPr>
          <w:spacing w:val="-5"/>
          <w:w w:val="105"/>
        </w:rPr>
        <w:t> </w:t>
      </w:r>
      <w:r>
        <w:rPr>
          <w:w w:val="105"/>
        </w:rPr>
        <w:t>no</w:t>
      </w:r>
      <w:r>
        <w:rPr>
          <w:spacing w:val="-5"/>
          <w:w w:val="105"/>
        </w:rPr>
        <w:t> </w:t>
      </w:r>
      <w:r>
        <w:rPr>
          <w:w w:val="105"/>
        </w:rPr>
        <w:t>idioma</w:t>
      </w:r>
      <w:r>
        <w:rPr>
          <w:spacing w:val="-5"/>
          <w:w w:val="105"/>
        </w:rPr>
        <w:t> </w:t>
      </w:r>
      <w:r>
        <w:rPr>
          <w:w w:val="105"/>
        </w:rPr>
        <w:t>que</w:t>
      </w:r>
      <w:r>
        <w:rPr>
          <w:spacing w:val="-5"/>
          <w:w w:val="105"/>
        </w:rPr>
        <w:t> </w:t>
      </w:r>
      <w:r>
        <w:rPr>
          <w:w w:val="105"/>
        </w:rPr>
        <w:t>deu</w:t>
      </w:r>
      <w:r>
        <w:rPr>
          <w:spacing w:val="-5"/>
          <w:w w:val="105"/>
        </w:rPr>
        <w:t> </w:t>
      </w:r>
      <w:r>
        <w:rPr>
          <w:w w:val="105"/>
        </w:rPr>
        <w:t>origem</w:t>
      </w:r>
      <w:r>
        <w:rPr>
          <w:spacing w:val="-5"/>
          <w:w w:val="105"/>
        </w:rPr>
        <w:t> </w:t>
      </w:r>
      <w:r>
        <w:rPr>
          <w:w w:val="105"/>
        </w:rPr>
        <w:t>ao</w:t>
      </w:r>
      <w:r>
        <w:rPr>
          <w:spacing w:val="-5"/>
          <w:w w:val="105"/>
        </w:rPr>
        <w:t> </w:t>
      </w:r>
      <w:r>
        <w:rPr>
          <w:w w:val="105"/>
        </w:rPr>
        <w:t>idioma</w:t>
      </w:r>
      <w:r>
        <w:rPr>
          <w:spacing w:val="-5"/>
          <w:w w:val="105"/>
        </w:rPr>
        <w:t> </w:t>
      </w:r>
      <w:r>
        <w:rPr>
          <w:w w:val="105"/>
        </w:rPr>
        <w:t>majoritário</w:t>
      </w:r>
      <w:r>
        <w:rPr>
          <w:spacing w:val="-5"/>
          <w:w w:val="105"/>
        </w:rPr>
        <w:t> </w:t>
      </w:r>
      <w:r>
        <w:rPr>
          <w:w w:val="105"/>
        </w:rPr>
        <w:t>da</w:t>
      </w:r>
      <w:r>
        <w:rPr>
          <w:spacing w:val="-5"/>
          <w:w w:val="105"/>
        </w:rPr>
        <w:t> </w:t>
      </w:r>
      <w:r>
        <w:rPr>
          <w:w w:val="105"/>
        </w:rPr>
        <w:t>nossa</w:t>
      </w:r>
      <w:r>
        <w:rPr>
          <w:spacing w:val="-5"/>
          <w:w w:val="105"/>
        </w:rPr>
        <w:t> </w:t>
      </w:r>
      <w:r>
        <w:rPr>
          <w:w w:val="105"/>
        </w:rPr>
        <w:t>língua.</w:t>
      </w:r>
      <w:r>
        <w:rPr>
          <w:spacing w:val="25"/>
          <w:w w:val="105"/>
        </w:rPr>
        <w:t> </w:t>
      </w:r>
      <w:r>
        <w:rPr>
          <w:w w:val="105"/>
        </w:rPr>
        <w:t>Esses morfemas foram introduzidos paulatinamente durante o crescente controle da reprodução dos animais.</w:t>
      </w:r>
      <w:r>
        <w:rPr>
          <w:spacing w:val="33"/>
          <w:w w:val="105"/>
        </w:rPr>
        <w:t> </w:t>
      </w:r>
      <w:r>
        <w:rPr>
          <w:w w:val="105"/>
        </w:rPr>
        <w:t>Vocábulos que antes não tinham morfemas para «</w:t>
      </w:r>
      <w:r>
        <w:rPr>
          <w:color w:val="7F7F7F"/>
          <w:w w:val="105"/>
        </w:rPr>
        <w:t>gênero sexual</w:t>
      </w:r>
      <w:r>
        <w:rPr>
          <w:w w:val="105"/>
        </w:rPr>
        <w:t>» passaram a tê-los</w:t>
      </w:r>
      <w:r>
        <w:rPr>
          <w:spacing w:val="1"/>
          <w:w w:val="105"/>
        </w:rPr>
        <w:t> </w:t>
      </w:r>
      <w:r>
        <w:rPr>
          <w:w w:val="105"/>
        </w:rPr>
        <w:t>quando a</w:t>
      </w:r>
      <w:r>
        <w:rPr>
          <w:spacing w:val="1"/>
          <w:w w:val="105"/>
        </w:rPr>
        <w:t> </w:t>
      </w:r>
      <w:r>
        <w:rPr>
          <w:w w:val="105"/>
        </w:rPr>
        <w:t>reprodução</w:t>
      </w:r>
      <w:r>
        <w:rPr>
          <w:spacing w:val="1"/>
          <w:w w:val="105"/>
        </w:rPr>
        <w:t> </w:t>
      </w:r>
      <w:r>
        <w:rPr>
          <w:w w:val="105"/>
        </w:rPr>
        <w:t>dos animais</w:t>
      </w:r>
      <w:r>
        <w:rPr>
          <w:spacing w:val="1"/>
          <w:w w:val="105"/>
        </w:rPr>
        <w:t> </w:t>
      </w:r>
      <w:r>
        <w:rPr>
          <w:w w:val="105"/>
        </w:rPr>
        <w:t>da espécie</w:t>
      </w:r>
      <w:r>
        <w:rPr>
          <w:spacing w:val="1"/>
          <w:w w:val="105"/>
        </w:rPr>
        <w:t> </w:t>
      </w:r>
      <w:r>
        <w:rPr>
          <w:w w:val="105"/>
        </w:rPr>
        <w:t>em</w:t>
      </w:r>
      <w:r>
        <w:rPr>
          <w:spacing w:val="1"/>
          <w:w w:val="105"/>
        </w:rPr>
        <w:t> </w:t>
      </w:r>
      <w:r>
        <w:rPr>
          <w:w w:val="105"/>
        </w:rPr>
        <w:t>questão passou</w:t>
      </w:r>
      <w:r>
        <w:rPr>
          <w:spacing w:val="1"/>
          <w:w w:val="105"/>
        </w:rPr>
        <w:t> </w:t>
      </w:r>
      <w:r>
        <w:rPr>
          <w:w w:val="105"/>
        </w:rPr>
        <w:t>a ser</w:t>
      </w:r>
      <w:r>
        <w:rPr>
          <w:spacing w:val="1"/>
          <w:w w:val="105"/>
        </w:rPr>
        <w:t> </w:t>
      </w:r>
      <w:r>
        <w:rPr>
          <w:spacing w:val="-2"/>
          <w:w w:val="105"/>
        </w:rPr>
        <w:t>controlada.</w:t>
      </w:r>
    </w:p>
    <w:p>
      <w:pPr>
        <w:spacing w:line="206" w:lineRule="auto" w:before="32"/>
        <w:ind w:left="22" w:right="871" w:firstLine="0"/>
        <w:jc w:val="right"/>
        <w:rPr>
          <w:i/>
          <w:sz w:val="24"/>
        </w:rPr>
      </w:pPr>
      <w:r>
        <w:rPr>
          <w:i/>
          <w:color w:val="7F7F7F"/>
          <w:w w:val="105"/>
          <w:sz w:val="24"/>
        </w:rPr>
        <w:t>Columba</w:t>
      </w:r>
      <w:r>
        <w:rPr>
          <w:i/>
          <w:color w:val="7F7F7F"/>
          <w:spacing w:val="40"/>
          <w:w w:val="105"/>
          <w:sz w:val="24"/>
        </w:rPr>
        <w:t> </w:t>
      </w:r>
      <w:r>
        <w:rPr>
          <w:w w:val="105"/>
          <w:sz w:val="24"/>
        </w:rPr>
        <w:t>se</w:t>
      </w:r>
      <w:r>
        <w:rPr>
          <w:spacing w:val="33"/>
          <w:w w:val="105"/>
          <w:sz w:val="24"/>
        </w:rPr>
        <w:t> </w:t>
      </w:r>
      <w:r>
        <w:rPr>
          <w:w w:val="105"/>
          <w:sz w:val="24"/>
        </w:rPr>
        <w:t>tornou</w:t>
      </w:r>
      <w:r>
        <w:rPr>
          <w:spacing w:val="33"/>
          <w:w w:val="105"/>
          <w:sz w:val="24"/>
        </w:rPr>
        <w:t> </w:t>
      </w:r>
      <w:r>
        <w:rPr>
          <w:i/>
          <w:color w:val="7F7F7F"/>
          <w:w w:val="105"/>
          <w:sz w:val="24"/>
        </w:rPr>
        <w:t>columb-a</w:t>
      </w:r>
      <w:r>
        <w:rPr>
          <w:i/>
          <w:color w:val="7F7F7F"/>
          <w:w w:val="145"/>
          <w:sz w:val="24"/>
        </w:rPr>
        <w:t> </w:t>
      </w:r>
      <w:r>
        <w:rPr>
          <w:w w:val="145"/>
          <w:sz w:val="24"/>
        </w:rPr>
        <w:t>/</w:t>
      </w:r>
      <w:r>
        <w:rPr>
          <w:w w:val="145"/>
          <w:sz w:val="24"/>
        </w:rPr>
        <w:t> </w:t>
      </w:r>
      <w:r>
        <w:rPr>
          <w:i/>
          <w:color w:val="7F7F7F"/>
          <w:w w:val="105"/>
          <w:sz w:val="24"/>
        </w:rPr>
        <w:t>columb-us</w:t>
      </w:r>
      <w:r>
        <w:rPr>
          <w:i/>
          <w:color w:val="7F7F7F"/>
          <w:spacing w:val="40"/>
          <w:w w:val="105"/>
          <w:sz w:val="24"/>
        </w:rPr>
        <w:t> </w:t>
      </w:r>
      <w:r>
        <w:rPr>
          <w:w w:val="105"/>
          <w:sz w:val="24"/>
        </w:rPr>
        <w:t>com</w:t>
      </w:r>
      <w:r>
        <w:rPr>
          <w:spacing w:val="32"/>
          <w:w w:val="105"/>
          <w:sz w:val="24"/>
        </w:rPr>
        <w:t> </w:t>
      </w:r>
      <w:r>
        <w:rPr>
          <w:w w:val="105"/>
          <w:sz w:val="24"/>
        </w:rPr>
        <w:t>a</w:t>
      </w:r>
      <w:r>
        <w:rPr>
          <w:spacing w:val="33"/>
          <w:w w:val="105"/>
          <w:sz w:val="24"/>
        </w:rPr>
        <w:t> </w:t>
      </w:r>
      <w:r>
        <w:rPr>
          <w:w w:val="105"/>
          <w:sz w:val="24"/>
        </w:rPr>
        <w:t>domesticação</w:t>
      </w:r>
      <w:r>
        <w:rPr>
          <w:spacing w:val="33"/>
          <w:w w:val="105"/>
          <w:sz w:val="24"/>
        </w:rPr>
        <w:t> </w:t>
      </w:r>
      <w:r>
        <w:rPr>
          <w:w w:val="105"/>
          <w:sz w:val="24"/>
        </w:rPr>
        <w:t>das</w:t>
      </w:r>
      <w:r>
        <w:rPr>
          <w:spacing w:val="33"/>
          <w:w w:val="105"/>
          <w:sz w:val="24"/>
        </w:rPr>
        <w:t> </w:t>
      </w:r>
      <w:r>
        <w:rPr>
          <w:w w:val="105"/>
          <w:sz w:val="24"/>
        </w:rPr>
        <w:t>pombas</w:t>
      </w:r>
      <w:r>
        <w:rPr>
          <w:spacing w:val="32"/>
          <w:w w:val="105"/>
          <w:sz w:val="24"/>
        </w:rPr>
        <w:t> </w:t>
      </w:r>
      <w:r>
        <w:rPr>
          <w:w w:val="105"/>
          <w:sz w:val="24"/>
        </w:rPr>
        <w:t>durante</w:t>
      </w:r>
      <w:r>
        <w:rPr>
          <w:spacing w:val="33"/>
          <w:w w:val="105"/>
          <w:sz w:val="24"/>
        </w:rPr>
        <w:t> </w:t>
      </w:r>
      <w:r>
        <w:rPr>
          <w:w w:val="105"/>
          <w:sz w:val="24"/>
        </w:rPr>
        <w:t>a </w:t>
      </w:r>
      <w:r>
        <w:rPr>
          <w:spacing w:val="-2"/>
          <w:w w:val="105"/>
          <w:sz w:val="24"/>
        </w:rPr>
        <w:t>República</w:t>
      </w:r>
      <w:r>
        <w:rPr>
          <w:spacing w:val="-10"/>
          <w:w w:val="105"/>
          <w:sz w:val="24"/>
        </w:rPr>
        <w:t> </w:t>
      </w:r>
      <w:r>
        <w:rPr>
          <w:spacing w:val="-2"/>
          <w:w w:val="105"/>
          <w:sz w:val="24"/>
        </w:rPr>
        <w:t>Romana </w:t>
      </w:r>
      <w:r>
        <w:rPr>
          <w:spacing w:val="22"/>
          <w:w w:val="113"/>
          <w:sz w:val="24"/>
        </w:rPr>
        <w:t>(</w:t>
      </w:r>
      <w:hyperlink w:history="true" w:anchor="_bookmark163">
        <w:r>
          <w:rPr>
            <w:spacing w:val="-4"/>
            <w:w w:val="101"/>
            <w:sz w:val="24"/>
          </w:rPr>
          <w:t>V</w:t>
        </w:r>
        <w:r>
          <w:rPr>
            <w:spacing w:val="23"/>
            <w:w w:val="101"/>
            <w:sz w:val="24"/>
          </w:rPr>
          <w:t>A</w:t>
        </w:r>
        <w:r>
          <w:rPr>
            <w:spacing w:val="23"/>
            <w:w w:val="107"/>
            <w:sz w:val="24"/>
          </w:rPr>
          <w:t>R</w:t>
        </w:r>
        <w:r>
          <w:rPr>
            <w:spacing w:val="21"/>
            <w:w w:val="107"/>
            <w:sz w:val="24"/>
          </w:rPr>
          <w:t>R</w:t>
        </w:r>
        <w:r>
          <w:rPr>
            <w:spacing w:val="-127"/>
            <w:w w:val="104"/>
            <w:sz w:val="24"/>
          </w:rPr>
          <w:t>O</w:t>
        </w:r>
        <w:r>
          <w:rPr>
            <w:spacing w:val="23"/>
            <w:w w:val="97"/>
            <w:position w:val="6"/>
            <w:sz w:val="24"/>
          </w:rPr>
          <w:t>¯</w:t>
        </w:r>
      </w:hyperlink>
      <w:r>
        <w:rPr>
          <w:spacing w:val="-30"/>
          <w:w w:val="104"/>
          <w:position w:val="6"/>
          <w:sz w:val="24"/>
        </w:rPr>
        <w:t> </w:t>
      </w:r>
      <w:r>
        <w:rPr>
          <w:spacing w:val="-2"/>
          <w:w w:val="105"/>
          <w:sz w:val="24"/>
        </w:rPr>
        <w:t>,</w:t>
      </w:r>
      <w:r>
        <w:rPr>
          <w:spacing w:val="-3"/>
          <w:w w:val="105"/>
          <w:sz w:val="24"/>
        </w:rPr>
        <w:t> </w:t>
      </w:r>
      <w:hyperlink w:history="true" w:anchor="_bookmark163">
        <w:r>
          <w:rPr>
            <w:spacing w:val="-2"/>
            <w:w w:val="105"/>
            <w:sz w:val="24"/>
          </w:rPr>
          <w:t>44BCE,</w:t>
        </w:r>
      </w:hyperlink>
      <w:r>
        <w:rPr>
          <w:spacing w:val="-2"/>
          <w:w w:val="105"/>
          <w:sz w:val="24"/>
        </w:rPr>
        <w:t> §9.38)</w:t>
      </w:r>
      <w:r>
        <w:rPr>
          <w:spacing w:val="-1"/>
          <w:w w:val="105"/>
          <w:sz w:val="24"/>
        </w:rPr>
        <w:t> </w:t>
      </w:r>
      <w:r>
        <w:rPr>
          <w:spacing w:val="-2"/>
          <w:w w:val="105"/>
          <w:sz w:val="24"/>
        </w:rPr>
        <w:t>assim como </w:t>
      </w:r>
      <w:r>
        <w:rPr>
          <w:i/>
          <w:color w:val="7F7F7F"/>
          <w:spacing w:val="-2"/>
          <w:w w:val="105"/>
          <w:sz w:val="24"/>
        </w:rPr>
        <w:t>equus</w:t>
      </w:r>
      <w:r>
        <w:rPr>
          <w:i/>
          <w:color w:val="7F7F7F"/>
          <w:spacing w:val="14"/>
          <w:w w:val="105"/>
          <w:sz w:val="24"/>
        </w:rPr>
        <w:t> </w:t>
      </w:r>
      <w:r>
        <w:rPr>
          <w:spacing w:val="-2"/>
          <w:w w:val="105"/>
          <w:sz w:val="24"/>
        </w:rPr>
        <w:t>havia se tornado</w:t>
      </w:r>
      <w:r>
        <w:rPr>
          <w:spacing w:val="-3"/>
          <w:w w:val="105"/>
          <w:sz w:val="24"/>
        </w:rPr>
        <w:t> </w:t>
      </w:r>
      <w:r>
        <w:rPr>
          <w:i/>
          <w:color w:val="7F7F7F"/>
          <w:spacing w:val="-2"/>
          <w:w w:val="105"/>
          <w:sz w:val="24"/>
        </w:rPr>
        <w:t>equ-</w:t>
      </w:r>
      <w:r>
        <w:rPr>
          <w:i/>
          <w:color w:val="7F7F7F"/>
          <w:spacing w:val="-5"/>
          <w:w w:val="105"/>
          <w:sz w:val="24"/>
        </w:rPr>
        <w:t>us</w:t>
      </w:r>
    </w:p>
    <w:p>
      <w:pPr>
        <w:pStyle w:val="BodyText"/>
        <w:spacing w:line="249" w:lineRule="auto" w:before="12"/>
        <w:ind w:left="22" w:right="867"/>
        <w:jc w:val="both"/>
      </w:pPr>
      <w:r>
        <w:rPr>
          <w:w w:val="145"/>
        </w:rPr>
        <w:t>/</w:t>
      </w:r>
      <w:r>
        <w:rPr>
          <w:spacing w:val="-22"/>
          <w:w w:val="145"/>
        </w:rPr>
        <w:t> </w:t>
      </w:r>
      <w:r>
        <w:rPr>
          <w:i/>
          <w:color w:val="7F7F7F"/>
          <w:w w:val="105"/>
        </w:rPr>
        <w:t>equ-a</w:t>
      </w:r>
      <w:r>
        <w:rPr>
          <w:i/>
          <w:color w:val="7F7F7F"/>
          <w:spacing w:val="-16"/>
          <w:w w:val="105"/>
        </w:rPr>
        <w:t> </w:t>
      </w:r>
      <w:r>
        <w:rPr>
          <w:w w:val="105"/>
        </w:rPr>
        <w:t>com</w:t>
      </w:r>
      <w:r>
        <w:rPr>
          <w:spacing w:val="-15"/>
          <w:w w:val="105"/>
        </w:rPr>
        <w:t> </w:t>
      </w:r>
      <w:r>
        <w:rPr>
          <w:w w:val="105"/>
        </w:rPr>
        <w:t>a</w:t>
      </w:r>
      <w:r>
        <w:rPr>
          <w:spacing w:val="-15"/>
          <w:w w:val="105"/>
        </w:rPr>
        <w:t> </w:t>
      </w:r>
      <w:r>
        <w:rPr>
          <w:w w:val="105"/>
        </w:rPr>
        <w:t>domesticação</w:t>
      </w:r>
      <w:r>
        <w:rPr>
          <w:spacing w:val="-15"/>
          <w:w w:val="105"/>
        </w:rPr>
        <w:t> </w:t>
      </w:r>
      <w:r>
        <w:rPr>
          <w:w w:val="105"/>
        </w:rPr>
        <w:t>dos</w:t>
      </w:r>
      <w:r>
        <w:rPr>
          <w:spacing w:val="-15"/>
          <w:w w:val="105"/>
        </w:rPr>
        <w:t> </w:t>
      </w:r>
      <w:r>
        <w:rPr>
          <w:w w:val="105"/>
        </w:rPr>
        <w:t>cavalos.</w:t>
      </w:r>
      <w:r>
        <w:rPr>
          <w:spacing w:val="17"/>
          <w:w w:val="105"/>
        </w:rPr>
        <w:t> </w:t>
      </w:r>
      <w:r>
        <w:rPr>
          <w:w w:val="105"/>
        </w:rPr>
        <w:t>A</w:t>
      </w:r>
      <w:r>
        <w:rPr>
          <w:spacing w:val="-15"/>
          <w:w w:val="105"/>
        </w:rPr>
        <w:t> </w:t>
      </w:r>
      <w:r>
        <w:rPr>
          <w:w w:val="105"/>
        </w:rPr>
        <w:t>pomba</w:t>
      </w:r>
      <w:r>
        <w:rPr>
          <w:spacing w:val="-15"/>
          <w:w w:val="105"/>
        </w:rPr>
        <w:t> </w:t>
      </w:r>
      <w:r>
        <w:rPr>
          <w:w w:val="105"/>
        </w:rPr>
        <w:t>silvestre</w:t>
      </w:r>
      <w:r>
        <w:rPr>
          <w:spacing w:val="-15"/>
          <w:w w:val="105"/>
        </w:rPr>
        <w:t> </w:t>
      </w:r>
      <w:r>
        <w:rPr>
          <w:w w:val="105"/>
        </w:rPr>
        <w:t>seguiu</w:t>
      </w:r>
      <w:r>
        <w:rPr>
          <w:spacing w:val="-15"/>
          <w:w w:val="105"/>
        </w:rPr>
        <w:t> </w:t>
      </w:r>
      <w:r>
        <w:rPr>
          <w:w w:val="105"/>
        </w:rPr>
        <w:t>sendo</w:t>
      </w:r>
      <w:r>
        <w:rPr>
          <w:spacing w:val="-15"/>
          <w:w w:val="105"/>
        </w:rPr>
        <w:t> </w:t>
      </w:r>
      <w:r>
        <w:rPr>
          <w:w w:val="105"/>
        </w:rPr>
        <w:t>representada</w:t>
      </w:r>
      <w:r>
        <w:rPr>
          <w:spacing w:val="-15"/>
          <w:w w:val="105"/>
        </w:rPr>
        <w:t> </w:t>
      </w:r>
      <w:r>
        <w:rPr>
          <w:w w:val="105"/>
        </w:rPr>
        <w:t>por um único morfema (</w:t>
      </w:r>
      <w:r>
        <w:rPr>
          <w:i/>
          <w:color w:val="7F7F7F"/>
          <w:w w:val="105"/>
        </w:rPr>
        <w:t>columba</w:t>
      </w:r>
      <w:r>
        <w:rPr>
          <w:w w:val="105"/>
        </w:rPr>
        <w:t>) enquanto uma pomba fêmea em cativeiro era representada por dois morfemas (</w:t>
      </w:r>
      <w:r>
        <w:rPr>
          <w:i/>
          <w:color w:val="7F7F7F"/>
          <w:w w:val="105"/>
        </w:rPr>
        <w:t>columb</w:t>
      </w:r>
      <w:r>
        <w:rPr>
          <w:i/>
          <w:color w:val="7F7F7F"/>
          <w:w w:val="105"/>
        </w:rPr>
        <w:t> </w:t>
      </w:r>
      <w:r>
        <w:rPr>
          <w:w w:val="105"/>
        </w:rPr>
        <w:t>e </w:t>
      </w:r>
      <w:r>
        <w:rPr>
          <w:i/>
          <w:color w:val="7F7F7F"/>
          <w:w w:val="105"/>
        </w:rPr>
        <w:t>a</w:t>
      </w:r>
      <w:r>
        <w:rPr>
          <w:w w:val="105"/>
        </w:rPr>
        <w:t>) e o pombo macho igualmente (</w:t>
      </w:r>
      <w:r>
        <w:rPr>
          <w:i/>
          <w:color w:val="7F7F7F"/>
          <w:w w:val="105"/>
        </w:rPr>
        <w:t>columb</w:t>
      </w:r>
      <w:r>
        <w:rPr>
          <w:i/>
          <w:color w:val="7F7F7F"/>
          <w:w w:val="105"/>
        </w:rPr>
        <w:t> </w:t>
      </w:r>
      <w:r>
        <w:rPr>
          <w:w w:val="105"/>
        </w:rPr>
        <w:t>e </w:t>
      </w:r>
      <w:r>
        <w:rPr>
          <w:i/>
          <w:color w:val="7F7F7F"/>
          <w:w w:val="105"/>
        </w:rPr>
        <w:t>us</w:t>
      </w:r>
      <w:r>
        <w:rPr>
          <w:w w:val="105"/>
        </w:rPr>
        <w:t>)</w:t>
      </w:r>
      <w:hyperlink w:history="true" w:anchor="_bookmark73">
        <w:r>
          <w:rPr>
            <w:w w:val="105"/>
            <w:position w:val="9"/>
            <w:sz w:val="16"/>
          </w:rPr>
          <w:t>2</w:t>
        </w:r>
      </w:hyperlink>
      <w:r>
        <w:rPr>
          <w:w w:val="105"/>
        </w:rPr>
        <w:t>.</w:t>
      </w:r>
      <w:r>
        <w:rPr>
          <w:spacing w:val="40"/>
          <w:w w:val="105"/>
        </w:rPr>
        <w:t> </w:t>
      </w:r>
      <w:r>
        <w:rPr>
          <w:w w:val="105"/>
        </w:rPr>
        <w:t>Ou seja, um vocábulo empregado na caça que possuía um único morfema passou a ser constituído por</w:t>
      </w:r>
      <w:r>
        <w:rPr>
          <w:w w:val="105"/>
        </w:rPr>
        <w:t> dois</w:t>
      </w:r>
      <w:r>
        <w:rPr>
          <w:w w:val="105"/>
        </w:rPr>
        <w:t> morfemas</w:t>
      </w:r>
      <w:r>
        <w:rPr>
          <w:w w:val="105"/>
        </w:rPr>
        <w:t> quando</w:t>
      </w:r>
      <w:r>
        <w:rPr>
          <w:w w:val="105"/>
        </w:rPr>
        <w:t> empregado</w:t>
      </w:r>
      <w:r>
        <w:rPr>
          <w:w w:val="105"/>
        </w:rPr>
        <w:t> na</w:t>
      </w:r>
      <w:r>
        <w:rPr>
          <w:w w:val="105"/>
        </w:rPr>
        <w:t> pecuária:</w:t>
      </w:r>
      <w:r>
        <w:rPr>
          <w:spacing w:val="40"/>
          <w:w w:val="105"/>
        </w:rPr>
        <w:t> </w:t>
      </w:r>
      <w:r>
        <w:rPr>
          <w:w w:val="105"/>
        </w:rPr>
        <w:t>construindo-se</w:t>
      </w:r>
      <w:r>
        <w:rPr>
          <w:w w:val="105"/>
        </w:rPr>
        <w:t> assim</w:t>
      </w:r>
      <w:r>
        <w:rPr>
          <w:w w:val="105"/>
        </w:rPr>
        <w:t> um</w:t>
      </w:r>
      <w:r>
        <w:rPr>
          <w:w w:val="105"/>
        </w:rPr>
        <w:t> contraste relevante na pecuária entre </w:t>
      </w:r>
      <w:r>
        <w:rPr>
          <w:color w:val="7F7F7F"/>
          <w:w w:val="105"/>
        </w:rPr>
        <w:t>‘masculino’ </w:t>
      </w:r>
      <w:r>
        <w:rPr>
          <w:w w:val="105"/>
        </w:rPr>
        <w:t>e </w:t>
      </w:r>
      <w:r>
        <w:rPr>
          <w:color w:val="7F7F7F"/>
          <w:w w:val="105"/>
        </w:rPr>
        <w:t>‘feminino’</w:t>
      </w:r>
      <w:r>
        <w:rPr>
          <w:w w:val="105"/>
        </w:rPr>
        <w:t>.</w:t>
      </w:r>
    </w:p>
    <w:p>
      <w:pPr>
        <w:pStyle w:val="BodyText"/>
        <w:spacing w:line="252" w:lineRule="auto" w:before="5"/>
        <w:ind w:left="22" w:right="869" w:firstLine="351"/>
        <w:jc w:val="both"/>
      </w:pPr>
      <w:r>
        <w:rPr>
          <w:w w:val="105"/>
        </w:rPr>
        <w:t>O mesmo processo adaptativo ocorre atualmente com as palavras </w:t>
      </w:r>
      <w:r>
        <w:rPr>
          <w:i/>
          <w:color w:val="7F7F7F"/>
          <w:w w:val="105"/>
        </w:rPr>
        <w:t>pintos</w:t>
      </w:r>
      <w:r>
        <w:rPr>
          <w:i/>
          <w:color w:val="7F7F7F"/>
          <w:w w:val="105"/>
        </w:rPr>
        <w:t> </w:t>
      </w:r>
      <w:r>
        <w:rPr>
          <w:w w:val="105"/>
        </w:rPr>
        <w:t>e </w:t>
      </w:r>
      <w:r>
        <w:rPr>
          <w:i/>
          <w:color w:val="7F7F7F"/>
          <w:w w:val="105"/>
        </w:rPr>
        <w:t>ovos</w:t>
      </w:r>
      <w:r>
        <w:rPr>
          <w:w w:val="105"/>
        </w:rPr>
        <w:t>.</w:t>
      </w:r>
      <w:r>
        <w:rPr>
          <w:spacing w:val="40"/>
          <w:w w:val="105"/>
        </w:rPr>
        <w:t> </w:t>
      </w:r>
      <w:r>
        <w:rPr>
          <w:w w:val="105"/>
        </w:rPr>
        <w:t>No processo de otimização da produção de carne de frango, foram criados processos de sex- agem de pintos.</w:t>
      </w:r>
      <w:r>
        <w:rPr>
          <w:spacing w:val="36"/>
          <w:w w:val="105"/>
        </w:rPr>
        <w:t> </w:t>
      </w:r>
      <w:r>
        <w:rPr>
          <w:w w:val="105"/>
        </w:rPr>
        <w:t>Contactamos as duas maiores produtoras de carne de frango do Brasil e constatamos que, ainda que os termos adotados por administradores sejam </w:t>
      </w:r>
      <w:r>
        <w:rPr>
          <w:i/>
          <w:color w:val="7F7F7F"/>
          <w:w w:val="105"/>
        </w:rPr>
        <w:t>pinto</w:t>
      </w:r>
      <w:r>
        <w:rPr>
          <w:i/>
          <w:color w:val="7F7F7F"/>
          <w:spacing w:val="22"/>
          <w:w w:val="105"/>
        </w:rPr>
        <w:t> </w:t>
      </w:r>
      <w:r>
        <w:rPr>
          <w:i/>
          <w:color w:val="7F7F7F"/>
          <w:w w:val="105"/>
        </w:rPr>
        <w:t>macho</w:t>
      </w:r>
      <w:r>
        <w:rPr>
          <w:i/>
          <w:color w:val="7F7F7F"/>
          <w:spacing w:val="80"/>
          <w:w w:val="105"/>
        </w:rPr>
        <w:t> </w:t>
      </w:r>
      <w:r>
        <w:rPr>
          <w:w w:val="105"/>
        </w:rPr>
        <w:t>e</w:t>
      </w:r>
      <w:r>
        <w:rPr>
          <w:w w:val="105"/>
        </w:rPr>
        <w:t> </w:t>
      </w:r>
      <w:r>
        <w:rPr>
          <w:i/>
          <w:color w:val="7F7F7F"/>
          <w:w w:val="105"/>
        </w:rPr>
        <w:t>pinto</w:t>
      </w:r>
      <w:r>
        <w:rPr>
          <w:i/>
          <w:color w:val="7F7F7F"/>
          <w:w w:val="105"/>
        </w:rPr>
        <w:t> fêmea</w:t>
      </w:r>
      <w:r>
        <w:rPr>
          <w:w w:val="105"/>
        </w:rPr>
        <w:t>,</w:t>
      </w:r>
      <w:r>
        <w:rPr>
          <w:w w:val="105"/>
        </w:rPr>
        <w:t> a</w:t>
      </w:r>
      <w:r>
        <w:rPr>
          <w:w w:val="105"/>
        </w:rPr>
        <w:t> língua</w:t>
      </w:r>
      <w:r>
        <w:rPr>
          <w:w w:val="105"/>
        </w:rPr>
        <w:t> se</w:t>
      </w:r>
      <w:r>
        <w:rPr>
          <w:w w:val="105"/>
        </w:rPr>
        <w:t> adaptou</w:t>
      </w:r>
      <w:r>
        <w:rPr>
          <w:w w:val="105"/>
        </w:rPr>
        <w:t> e</w:t>
      </w:r>
      <w:r>
        <w:rPr>
          <w:w w:val="105"/>
        </w:rPr>
        <w:t> já</w:t>
      </w:r>
      <w:r>
        <w:rPr>
          <w:w w:val="105"/>
        </w:rPr>
        <w:t> temos</w:t>
      </w:r>
      <w:r>
        <w:rPr>
          <w:w w:val="105"/>
        </w:rPr>
        <w:t> registro</w:t>
      </w:r>
      <w:r>
        <w:rPr>
          <w:w w:val="105"/>
        </w:rPr>
        <w:t> audiovisual</w:t>
      </w:r>
      <w:r>
        <w:rPr>
          <w:w w:val="105"/>
        </w:rPr>
        <w:t> de</w:t>
      </w:r>
      <w:r>
        <w:rPr>
          <w:w w:val="105"/>
        </w:rPr>
        <w:t> trabalhadores</w:t>
      </w:r>
      <w:r>
        <w:rPr>
          <w:w w:val="105"/>
        </w:rPr>
        <w:t> se referindo</w:t>
      </w:r>
      <w:r>
        <w:rPr>
          <w:w w:val="105"/>
        </w:rPr>
        <w:t> a</w:t>
      </w:r>
      <w:r>
        <w:rPr>
          <w:w w:val="105"/>
        </w:rPr>
        <w:t> </w:t>
      </w:r>
      <w:r>
        <w:rPr>
          <w:i/>
          <w:color w:val="7F7F7F"/>
          <w:w w:val="105"/>
        </w:rPr>
        <w:t>pint-os</w:t>
      </w:r>
      <w:r>
        <w:rPr>
          <w:i/>
          <w:color w:val="7F7F7F"/>
          <w:w w:val="105"/>
        </w:rPr>
        <w:t> </w:t>
      </w:r>
      <w:r>
        <w:rPr>
          <w:w w:val="105"/>
        </w:rPr>
        <w:t>e</w:t>
      </w:r>
      <w:r>
        <w:rPr>
          <w:w w:val="105"/>
        </w:rPr>
        <w:t> </w:t>
      </w:r>
      <w:r>
        <w:rPr>
          <w:i/>
          <w:color w:val="7F7F7F"/>
          <w:w w:val="105"/>
        </w:rPr>
        <w:t>pint-as</w:t>
      </w:r>
      <w:r>
        <w:rPr>
          <w:w w:val="105"/>
        </w:rPr>
        <w:t>.</w:t>
      </w:r>
      <w:r>
        <w:rPr>
          <w:spacing w:val="40"/>
          <w:w w:val="105"/>
        </w:rPr>
        <w:t> </w:t>
      </w:r>
      <w:r>
        <w:rPr>
          <w:w w:val="105"/>
        </w:rPr>
        <w:t>No</w:t>
      </w:r>
      <w:r>
        <w:rPr>
          <w:w w:val="105"/>
        </w:rPr>
        <w:t> mesmo</w:t>
      </w:r>
      <w:r>
        <w:rPr>
          <w:w w:val="105"/>
        </w:rPr>
        <w:t> processo</w:t>
      </w:r>
      <w:r>
        <w:rPr>
          <w:w w:val="105"/>
        </w:rPr>
        <w:t> de</w:t>
      </w:r>
      <w:r>
        <w:rPr>
          <w:w w:val="105"/>
        </w:rPr>
        <w:t> otimização,</w:t>
      </w:r>
      <w:r>
        <w:rPr>
          <w:w w:val="105"/>
        </w:rPr>
        <w:t> enquanto</w:t>
      </w:r>
      <w:r>
        <w:rPr>
          <w:w w:val="105"/>
        </w:rPr>
        <w:t> escrevemos este livro, estão sendo introduzidas máquinas para separar ovos segundo o «</w:t>
      </w:r>
      <w:r>
        <w:rPr>
          <w:color w:val="7F7F7F"/>
          <w:w w:val="105"/>
        </w:rPr>
        <w:t>sexo</w:t>
      </w:r>
      <w:r>
        <w:rPr>
          <w:w w:val="105"/>
        </w:rPr>
        <w:t>», uma técnica</w:t>
      </w:r>
      <w:r>
        <w:rPr>
          <w:spacing w:val="-11"/>
          <w:w w:val="105"/>
        </w:rPr>
        <w:t> </w:t>
      </w:r>
      <w:r>
        <w:rPr>
          <w:w w:val="105"/>
        </w:rPr>
        <w:t>conhecida</w:t>
      </w:r>
      <w:r>
        <w:rPr>
          <w:spacing w:val="-11"/>
          <w:w w:val="105"/>
        </w:rPr>
        <w:t> </w:t>
      </w:r>
      <w:r>
        <w:rPr>
          <w:w w:val="105"/>
        </w:rPr>
        <w:t>como</w:t>
      </w:r>
      <w:r>
        <w:rPr>
          <w:spacing w:val="-12"/>
          <w:w w:val="105"/>
        </w:rPr>
        <w:t> </w:t>
      </w:r>
      <w:r>
        <w:rPr>
          <w:i/>
          <w:color w:val="7F7F7F"/>
          <w:w w:val="105"/>
        </w:rPr>
        <w:t>sexagem</w:t>
      </w:r>
      <w:r>
        <w:rPr>
          <w:i/>
          <w:color w:val="7F7F7F"/>
          <w:spacing w:val="-6"/>
          <w:w w:val="105"/>
        </w:rPr>
        <w:t> </w:t>
      </w:r>
      <w:r>
        <w:rPr>
          <w:i/>
          <w:color w:val="7F7F7F"/>
          <w:w w:val="105"/>
        </w:rPr>
        <w:t>in-ovo</w:t>
      </w:r>
      <w:r>
        <w:rPr>
          <w:w w:val="105"/>
        </w:rPr>
        <w:t>.</w:t>
      </w:r>
      <w:r>
        <w:rPr>
          <w:spacing w:val="11"/>
          <w:w w:val="105"/>
        </w:rPr>
        <w:t> </w:t>
      </w:r>
      <w:r>
        <w:rPr>
          <w:w w:val="105"/>
        </w:rPr>
        <w:t>Com</w:t>
      </w:r>
      <w:r>
        <w:rPr>
          <w:spacing w:val="-11"/>
          <w:w w:val="105"/>
        </w:rPr>
        <w:t> </w:t>
      </w:r>
      <w:r>
        <w:rPr>
          <w:w w:val="105"/>
        </w:rPr>
        <w:t>o</w:t>
      </w:r>
      <w:r>
        <w:rPr>
          <w:spacing w:val="-11"/>
          <w:w w:val="105"/>
        </w:rPr>
        <w:t> </w:t>
      </w:r>
      <w:r>
        <w:rPr>
          <w:w w:val="105"/>
        </w:rPr>
        <w:t>novo</w:t>
      </w:r>
      <w:r>
        <w:rPr>
          <w:spacing w:val="-11"/>
          <w:w w:val="105"/>
        </w:rPr>
        <w:t> </w:t>
      </w:r>
      <w:r>
        <w:rPr>
          <w:w w:val="105"/>
        </w:rPr>
        <w:t>processo</w:t>
      </w:r>
      <w:r>
        <w:rPr>
          <w:spacing w:val="-11"/>
          <w:w w:val="105"/>
        </w:rPr>
        <w:t> </w:t>
      </w:r>
      <w:r>
        <w:rPr>
          <w:w w:val="105"/>
        </w:rPr>
        <w:t>de</w:t>
      </w:r>
      <w:r>
        <w:rPr>
          <w:spacing w:val="-11"/>
          <w:w w:val="105"/>
        </w:rPr>
        <w:t> </w:t>
      </w:r>
      <w:r>
        <w:rPr>
          <w:w w:val="105"/>
        </w:rPr>
        <w:t>sexagem,</w:t>
      </w:r>
      <w:r>
        <w:rPr>
          <w:spacing w:val="-10"/>
          <w:w w:val="105"/>
        </w:rPr>
        <w:t> </w:t>
      </w:r>
      <w:r>
        <w:rPr>
          <w:w w:val="105"/>
        </w:rPr>
        <w:t>se</w:t>
      </w:r>
      <w:r>
        <w:rPr>
          <w:spacing w:val="-11"/>
          <w:w w:val="105"/>
        </w:rPr>
        <w:t> </w:t>
      </w:r>
      <w:r>
        <w:rPr>
          <w:w w:val="105"/>
        </w:rPr>
        <w:t>a</w:t>
      </w:r>
      <w:r>
        <w:rPr>
          <w:spacing w:val="-11"/>
          <w:w w:val="105"/>
        </w:rPr>
        <w:t> </w:t>
      </w:r>
      <w:r>
        <w:rPr>
          <w:w w:val="105"/>
        </w:rPr>
        <w:t>evolução linguística</w:t>
      </w:r>
      <w:r>
        <w:rPr>
          <w:spacing w:val="-4"/>
          <w:w w:val="105"/>
        </w:rPr>
        <w:t> </w:t>
      </w:r>
      <w:r>
        <w:rPr>
          <w:w w:val="105"/>
        </w:rPr>
        <w:t>seguir</w:t>
      </w:r>
      <w:r>
        <w:rPr>
          <w:spacing w:val="-5"/>
          <w:w w:val="105"/>
        </w:rPr>
        <w:t> </w:t>
      </w:r>
      <w:r>
        <w:rPr>
          <w:w w:val="105"/>
        </w:rPr>
        <w:t>pelo</w:t>
      </w:r>
      <w:r>
        <w:rPr>
          <w:spacing w:val="-4"/>
          <w:w w:val="105"/>
        </w:rPr>
        <w:t> </w:t>
      </w:r>
      <w:r>
        <w:rPr>
          <w:w w:val="105"/>
        </w:rPr>
        <w:t>mesmo</w:t>
      </w:r>
      <w:r>
        <w:rPr>
          <w:spacing w:val="-4"/>
          <w:w w:val="105"/>
        </w:rPr>
        <w:t> </w:t>
      </w:r>
      <w:r>
        <w:rPr>
          <w:w w:val="105"/>
        </w:rPr>
        <w:t>curso,</w:t>
      </w:r>
      <w:r>
        <w:rPr>
          <w:spacing w:val="-2"/>
          <w:w w:val="105"/>
        </w:rPr>
        <w:t> </w:t>
      </w:r>
      <w:r>
        <w:rPr>
          <w:w w:val="105"/>
        </w:rPr>
        <w:t>os</w:t>
      </w:r>
      <w:r>
        <w:rPr>
          <w:spacing w:val="-5"/>
          <w:w w:val="105"/>
        </w:rPr>
        <w:t> </w:t>
      </w:r>
      <w:r>
        <w:rPr>
          <w:w w:val="105"/>
        </w:rPr>
        <w:t>trabalhadores</w:t>
      </w:r>
      <w:r>
        <w:rPr>
          <w:spacing w:val="-5"/>
          <w:w w:val="105"/>
        </w:rPr>
        <w:t> </w:t>
      </w:r>
      <w:r>
        <w:rPr>
          <w:w w:val="105"/>
        </w:rPr>
        <w:t>passarão</w:t>
      </w:r>
      <w:r>
        <w:rPr>
          <w:spacing w:val="-4"/>
          <w:w w:val="105"/>
        </w:rPr>
        <w:t> </w:t>
      </w:r>
      <w:r>
        <w:rPr>
          <w:w w:val="105"/>
        </w:rPr>
        <w:t>a</w:t>
      </w:r>
      <w:r>
        <w:rPr>
          <w:spacing w:val="-4"/>
          <w:w w:val="105"/>
        </w:rPr>
        <w:t> </w:t>
      </w:r>
      <w:r>
        <w:rPr>
          <w:w w:val="105"/>
        </w:rPr>
        <w:t>se</w:t>
      </w:r>
      <w:r>
        <w:rPr>
          <w:spacing w:val="-5"/>
          <w:w w:val="105"/>
        </w:rPr>
        <w:t> </w:t>
      </w:r>
      <w:r>
        <w:rPr>
          <w:w w:val="105"/>
        </w:rPr>
        <w:t>referir</w:t>
      </w:r>
      <w:r>
        <w:rPr>
          <w:spacing w:val="-5"/>
          <w:w w:val="105"/>
        </w:rPr>
        <w:t> </w:t>
      </w:r>
      <w:r>
        <w:rPr>
          <w:w w:val="105"/>
        </w:rPr>
        <w:t>a</w:t>
      </w:r>
      <w:r>
        <w:rPr>
          <w:spacing w:val="-6"/>
          <w:w w:val="105"/>
        </w:rPr>
        <w:t> </w:t>
      </w:r>
      <w:r>
        <w:rPr>
          <w:i/>
          <w:color w:val="7F7F7F"/>
          <w:w w:val="105"/>
        </w:rPr>
        <w:t>ov-os </w:t>
      </w:r>
      <w:r>
        <w:rPr>
          <w:w w:val="105"/>
        </w:rPr>
        <w:t>e</w:t>
      </w:r>
      <w:r>
        <w:rPr>
          <w:spacing w:val="-5"/>
          <w:w w:val="105"/>
        </w:rPr>
        <w:t> </w:t>
      </w:r>
      <w:r>
        <w:rPr>
          <w:i/>
          <w:color w:val="7F7F7F"/>
          <w:w w:val="105"/>
        </w:rPr>
        <w:t>ov-as </w:t>
      </w:r>
      <w:r>
        <w:rPr>
          <w:w w:val="105"/>
        </w:rPr>
        <w:t>após a separação automática assim como fazem atualmente com </w:t>
      </w:r>
      <w:r>
        <w:rPr>
          <w:i/>
          <w:color w:val="7F7F7F"/>
          <w:w w:val="105"/>
        </w:rPr>
        <w:t>pint-os</w:t>
      </w:r>
      <w:r>
        <w:rPr>
          <w:i/>
          <w:color w:val="7F7F7F"/>
          <w:spacing w:val="40"/>
          <w:w w:val="105"/>
        </w:rPr>
        <w:t> </w:t>
      </w:r>
      <w:r>
        <w:rPr>
          <w:w w:val="105"/>
        </w:rPr>
        <w:t>e </w:t>
      </w:r>
      <w:r>
        <w:rPr>
          <w:i/>
          <w:color w:val="7F7F7F"/>
          <w:w w:val="105"/>
        </w:rPr>
        <w:t>pint-as</w:t>
      </w:r>
      <w:r>
        <w:rPr>
          <w:w w:val="105"/>
        </w:rPr>
        <w:t>.</w:t>
      </w:r>
    </w:p>
    <w:p>
      <w:pPr>
        <w:pStyle w:val="BodyText"/>
        <w:spacing w:line="252" w:lineRule="auto"/>
        <w:ind w:left="22" w:right="869" w:firstLine="351"/>
        <w:jc w:val="both"/>
      </w:pPr>
      <w:r>
        <w:rPr>
          <w:w w:val="105"/>
        </w:rPr>
        <w:t>Analogamente</w:t>
      </w:r>
      <w:r>
        <w:rPr>
          <w:w w:val="105"/>
        </w:rPr>
        <w:t> a</w:t>
      </w:r>
      <w:r>
        <w:rPr>
          <w:w w:val="105"/>
        </w:rPr>
        <w:t> essa</w:t>
      </w:r>
      <w:r>
        <w:rPr>
          <w:w w:val="105"/>
        </w:rPr>
        <w:t> filogênese</w:t>
      </w:r>
      <w:r>
        <w:rPr>
          <w:w w:val="105"/>
        </w:rPr>
        <w:t> dos</w:t>
      </w:r>
      <w:r>
        <w:rPr>
          <w:w w:val="105"/>
        </w:rPr>
        <w:t> «</w:t>
      </w:r>
      <w:r>
        <w:rPr>
          <w:color w:val="7F7F7F"/>
          <w:w w:val="105"/>
        </w:rPr>
        <w:t>gêneros</w:t>
      </w:r>
      <w:r>
        <w:rPr>
          <w:color w:val="7F7F7F"/>
          <w:w w:val="105"/>
        </w:rPr>
        <w:t> sexuais</w:t>
      </w:r>
      <w:r>
        <w:rPr>
          <w:w w:val="105"/>
        </w:rPr>
        <w:t>»</w:t>
      </w:r>
      <w:r>
        <w:rPr>
          <w:w w:val="105"/>
        </w:rPr>
        <w:t> de</w:t>
      </w:r>
      <w:r>
        <w:rPr>
          <w:w w:val="105"/>
        </w:rPr>
        <w:t> animais</w:t>
      </w:r>
      <w:r>
        <w:rPr>
          <w:w w:val="105"/>
        </w:rPr>
        <w:t> na</w:t>
      </w:r>
      <w:r>
        <w:rPr>
          <w:w w:val="105"/>
        </w:rPr>
        <w:t> </w:t>
      </w:r>
      <w:r>
        <w:rPr>
          <w:rFonts w:ascii="Georgia" w:hAnsi="Georgia"/>
          <w:b/>
          <w:w w:val="105"/>
        </w:rPr>
        <w:t>base</w:t>
      </w:r>
      <w:r>
        <w:rPr>
          <w:w w:val="105"/>
        </w:rPr>
        <w:t>,</w:t>
      </w:r>
      <w:r>
        <w:rPr>
          <w:w w:val="105"/>
        </w:rPr>
        <w:t> ocorre </w:t>
      </w:r>
      <w:r>
        <w:rPr/>
        <w:t>uma filogênese equivalente na </w:t>
      </w:r>
      <w:r>
        <w:rPr>
          <w:rFonts w:ascii="Georgia" w:hAnsi="Georgia"/>
          <w:b/>
        </w:rPr>
        <w:t>superestrutura </w:t>
      </w:r>
      <w:hyperlink w:history="true" w:anchor="_bookmark167">
        <w:r>
          <w:rPr/>
          <w:t>(WILLIAMS,</w:t>
        </w:r>
      </w:hyperlink>
      <w:r>
        <w:rPr/>
        <w:t> </w:t>
      </w:r>
      <w:hyperlink w:history="true" w:anchor="_bookmark167">
        <w:r>
          <w:rPr/>
          <w:t>2005[1973]).</w:t>
        </w:r>
      </w:hyperlink>
      <w:r>
        <w:rPr/>
        <w:t> Por exemplo, </w:t>
      </w:r>
      <w:r>
        <w:rPr>
          <w:w w:val="105"/>
        </w:rPr>
        <w:t>em</w:t>
      </w:r>
      <w:r>
        <w:rPr>
          <w:w w:val="105"/>
        </w:rPr>
        <w:t> histórias</w:t>
      </w:r>
      <w:r>
        <w:rPr>
          <w:w w:val="105"/>
        </w:rPr>
        <w:t> para</w:t>
      </w:r>
      <w:r>
        <w:rPr>
          <w:w w:val="105"/>
        </w:rPr>
        <w:t> crianças</w:t>
      </w:r>
      <w:r>
        <w:rPr>
          <w:w w:val="105"/>
        </w:rPr>
        <w:t> com</w:t>
      </w:r>
      <w:r>
        <w:rPr>
          <w:w w:val="105"/>
        </w:rPr>
        <w:t> animais</w:t>
      </w:r>
      <w:r>
        <w:rPr>
          <w:w w:val="105"/>
        </w:rPr>
        <w:t> de</w:t>
      </w:r>
      <w:r>
        <w:rPr>
          <w:w w:val="105"/>
        </w:rPr>
        <w:t> outras</w:t>
      </w:r>
      <w:r>
        <w:rPr>
          <w:w w:val="105"/>
        </w:rPr>
        <w:t> espécies,</w:t>
      </w:r>
      <w:r>
        <w:rPr>
          <w:spacing w:val="40"/>
          <w:w w:val="105"/>
        </w:rPr>
        <w:t> </w:t>
      </w:r>
      <w:r>
        <w:rPr>
          <w:w w:val="105"/>
        </w:rPr>
        <w:t>o</w:t>
      </w:r>
      <w:r>
        <w:rPr>
          <w:w w:val="105"/>
        </w:rPr>
        <w:t> «</w:t>
      </w:r>
      <w:r>
        <w:rPr>
          <w:color w:val="7F7F7F"/>
          <w:w w:val="105"/>
        </w:rPr>
        <w:t>sexo</w:t>
      </w:r>
      <w:r>
        <w:rPr>
          <w:w w:val="105"/>
        </w:rPr>
        <w:t>»</w:t>
      </w:r>
      <w:r>
        <w:rPr>
          <w:w w:val="105"/>
        </w:rPr>
        <w:t> dos</w:t>
      </w:r>
      <w:r>
        <w:rPr>
          <w:w w:val="105"/>
        </w:rPr>
        <w:t> animais</w:t>
      </w:r>
      <w:r>
        <w:rPr>
          <w:w w:val="105"/>
        </w:rPr>
        <w:t> se</w:t>
      </w:r>
      <w:r>
        <w:rPr>
          <w:spacing w:val="80"/>
          <w:w w:val="105"/>
        </w:rPr>
        <w:t> </w:t>
      </w:r>
      <w:r>
        <w:rPr>
          <w:w w:val="105"/>
        </w:rPr>
        <w:t>torna</w:t>
      </w:r>
      <w:r>
        <w:rPr>
          <w:w w:val="105"/>
        </w:rPr>
        <w:t> relevante</w:t>
      </w:r>
      <w:r>
        <w:rPr>
          <w:w w:val="105"/>
        </w:rPr>
        <w:t> para</w:t>
      </w:r>
      <w:r>
        <w:rPr>
          <w:w w:val="105"/>
        </w:rPr>
        <w:t> a</w:t>
      </w:r>
      <w:r>
        <w:rPr>
          <w:w w:val="105"/>
        </w:rPr>
        <w:t> construção</w:t>
      </w:r>
      <w:r>
        <w:rPr>
          <w:w w:val="105"/>
        </w:rPr>
        <w:t> de</w:t>
      </w:r>
      <w:r>
        <w:rPr>
          <w:w w:val="105"/>
        </w:rPr>
        <w:t> um</w:t>
      </w:r>
      <w:r>
        <w:rPr>
          <w:w w:val="105"/>
        </w:rPr>
        <w:t> modelo</w:t>
      </w:r>
      <w:r>
        <w:rPr>
          <w:w w:val="105"/>
        </w:rPr>
        <w:t> de</w:t>
      </w:r>
      <w:r>
        <w:rPr>
          <w:w w:val="105"/>
        </w:rPr>
        <w:t> família</w:t>
      </w:r>
      <w:r>
        <w:rPr>
          <w:w w:val="105"/>
        </w:rPr>
        <w:t> a</w:t>
      </w:r>
      <w:r>
        <w:rPr>
          <w:w w:val="105"/>
        </w:rPr>
        <w:t> ser</w:t>
      </w:r>
      <w:r>
        <w:rPr>
          <w:w w:val="105"/>
        </w:rPr>
        <w:t> validado</w:t>
      </w:r>
      <w:r>
        <w:rPr>
          <w:w w:val="105"/>
        </w:rPr>
        <w:t> por</w:t>
      </w:r>
      <w:r>
        <w:rPr>
          <w:w w:val="105"/>
        </w:rPr>
        <w:t> leitores.</w:t>
      </w:r>
      <w:r>
        <w:rPr>
          <w:spacing w:val="40"/>
          <w:w w:val="105"/>
        </w:rPr>
        <w:t> </w:t>
      </w:r>
      <w:r>
        <w:rPr>
          <w:w w:val="105"/>
        </w:rPr>
        <w:t>Por</w:t>
      </w:r>
      <w:r>
        <w:rPr>
          <w:w w:val="105"/>
        </w:rPr>
        <w:t> isso,</w:t>
      </w:r>
      <w:r>
        <w:rPr>
          <w:spacing w:val="13"/>
          <w:w w:val="105"/>
        </w:rPr>
        <w:t> </w:t>
      </w:r>
      <w:r>
        <w:rPr>
          <w:w w:val="105"/>
        </w:rPr>
        <w:t>nessas</w:t>
      </w:r>
      <w:r>
        <w:rPr>
          <w:w w:val="105"/>
        </w:rPr>
        <w:t> histórias</w:t>
      </w:r>
      <w:r>
        <w:rPr>
          <w:w w:val="105"/>
        </w:rPr>
        <w:t> </w:t>
      </w:r>
      <w:r>
        <w:rPr>
          <w:i/>
          <w:color w:val="7F7F7F"/>
          <w:w w:val="105"/>
        </w:rPr>
        <w:t>rapoza</w:t>
      </w:r>
      <w:r>
        <w:rPr>
          <w:i/>
          <w:color w:val="7F7F7F"/>
          <w:spacing w:val="25"/>
          <w:w w:val="105"/>
        </w:rPr>
        <w:t> </w:t>
      </w:r>
      <w:r>
        <w:rPr>
          <w:w w:val="105"/>
        </w:rPr>
        <w:t>se</w:t>
      </w:r>
      <w:r>
        <w:rPr>
          <w:w w:val="105"/>
        </w:rPr>
        <w:t> torna</w:t>
      </w:r>
      <w:r>
        <w:rPr>
          <w:w w:val="105"/>
        </w:rPr>
        <w:t> </w:t>
      </w:r>
      <w:r>
        <w:rPr>
          <w:i/>
          <w:color w:val="7F7F7F"/>
          <w:w w:val="105"/>
        </w:rPr>
        <w:t>rapoz-o</w:t>
      </w:r>
      <w:r>
        <w:rPr>
          <w:i/>
          <w:color w:val="7F7F7F"/>
          <w:spacing w:val="22"/>
          <w:w w:val="105"/>
        </w:rPr>
        <w:t> </w:t>
      </w:r>
      <w:r>
        <w:rPr>
          <w:w w:val="105"/>
        </w:rPr>
        <w:t>e</w:t>
      </w:r>
      <w:r>
        <w:rPr>
          <w:w w:val="105"/>
        </w:rPr>
        <w:t> </w:t>
      </w:r>
      <w:r>
        <w:rPr>
          <w:i/>
          <w:color w:val="7F7F7F"/>
          <w:w w:val="105"/>
        </w:rPr>
        <w:t>rapoz-a</w:t>
      </w:r>
      <w:r>
        <w:rPr>
          <w:i/>
          <w:color w:val="7F7F7F"/>
          <w:spacing w:val="25"/>
          <w:w w:val="105"/>
        </w:rPr>
        <w:t> </w:t>
      </w:r>
      <w:r>
        <w:rPr>
          <w:w w:val="105"/>
        </w:rPr>
        <w:t>e</w:t>
      </w:r>
      <w:r>
        <w:rPr>
          <w:w w:val="105"/>
        </w:rPr>
        <w:t> </w:t>
      </w:r>
      <w:r>
        <w:rPr>
          <w:i/>
          <w:color w:val="7F7F7F"/>
          <w:w w:val="105"/>
        </w:rPr>
        <w:t>lobo</w:t>
      </w:r>
      <w:r>
        <w:rPr>
          <w:i/>
          <w:color w:val="7F7F7F"/>
          <w:spacing w:val="22"/>
          <w:w w:val="105"/>
        </w:rPr>
        <w:t> </w:t>
      </w:r>
      <w:r>
        <w:rPr>
          <w:w w:val="105"/>
        </w:rPr>
        <w:t>se</w:t>
      </w:r>
      <w:r>
        <w:rPr>
          <w:w w:val="105"/>
        </w:rPr>
        <w:t> torna</w:t>
      </w:r>
      <w:r>
        <w:rPr>
          <w:w w:val="105"/>
        </w:rPr>
        <w:t> </w:t>
      </w:r>
      <w:r>
        <w:rPr>
          <w:i/>
          <w:color w:val="7F7F7F"/>
          <w:w w:val="105"/>
        </w:rPr>
        <w:t>lob-o</w:t>
      </w:r>
      <w:r>
        <w:rPr>
          <w:i/>
          <w:color w:val="7F7F7F"/>
          <w:spacing w:val="22"/>
          <w:w w:val="105"/>
        </w:rPr>
        <w:t> </w:t>
      </w:r>
      <w:r>
        <w:rPr>
          <w:w w:val="105"/>
        </w:rPr>
        <w:t>e</w:t>
      </w:r>
      <w:r>
        <w:rPr>
          <w:w w:val="105"/>
        </w:rPr>
        <w:t> </w:t>
      </w:r>
      <w:r>
        <w:rPr>
          <w:i/>
          <w:color w:val="7F7F7F"/>
          <w:w w:val="105"/>
        </w:rPr>
        <w:t>lob-</w:t>
      </w:r>
      <w:r>
        <w:rPr>
          <w:i/>
          <w:color w:val="7F7F7F"/>
          <w:spacing w:val="40"/>
          <w:w w:val="105"/>
        </w:rPr>
        <w:t> </w:t>
      </w:r>
      <w:r>
        <w:rPr>
          <w:i/>
          <w:color w:val="7F7F7F"/>
          <w:w w:val="105"/>
        </w:rPr>
        <w:t>a</w:t>
      </w:r>
      <w:r>
        <w:rPr>
          <w:i/>
          <w:color w:val="7F7F7F"/>
          <w:spacing w:val="40"/>
          <w:w w:val="105"/>
        </w:rPr>
        <w:t> </w:t>
      </w:r>
      <w:r>
        <w:rPr>
          <w:w w:val="105"/>
        </w:rPr>
        <w:t>em</w:t>
      </w:r>
      <w:r>
        <w:rPr>
          <w:spacing w:val="28"/>
          <w:w w:val="105"/>
        </w:rPr>
        <w:t> </w:t>
      </w:r>
      <w:r>
        <w:rPr>
          <w:w w:val="105"/>
        </w:rPr>
        <w:t>famílias</w:t>
      </w:r>
      <w:r>
        <w:rPr>
          <w:spacing w:val="29"/>
          <w:w w:val="105"/>
        </w:rPr>
        <w:t> </w:t>
      </w:r>
      <w:r>
        <w:rPr>
          <w:w w:val="105"/>
        </w:rPr>
        <w:t>heteroafetivas.</w:t>
      </w:r>
      <w:r>
        <w:rPr>
          <w:spacing w:val="80"/>
          <w:w w:val="105"/>
        </w:rPr>
        <w:t> </w:t>
      </w:r>
      <w:r>
        <w:rPr>
          <w:w w:val="105"/>
        </w:rPr>
        <w:t>Mais</w:t>
      </w:r>
      <w:r>
        <w:rPr>
          <w:spacing w:val="29"/>
          <w:w w:val="105"/>
        </w:rPr>
        <w:t> </w:t>
      </w:r>
      <w:r>
        <w:rPr>
          <w:w w:val="105"/>
        </w:rPr>
        <w:t>recentemente</w:t>
      </w:r>
      <w:r>
        <w:rPr>
          <w:spacing w:val="30"/>
          <w:w w:val="105"/>
        </w:rPr>
        <w:t> </w:t>
      </w:r>
      <w:r>
        <w:rPr>
          <w:i/>
          <w:color w:val="7F7F7F"/>
          <w:w w:val="105"/>
        </w:rPr>
        <w:t>pinguim</w:t>
      </w:r>
      <w:r>
        <w:rPr>
          <w:i/>
          <w:color w:val="7F7F7F"/>
          <w:spacing w:val="40"/>
          <w:w w:val="105"/>
        </w:rPr>
        <w:t> </w:t>
      </w:r>
      <w:r>
        <w:rPr>
          <w:w w:val="105"/>
        </w:rPr>
        <w:t>se</w:t>
      </w:r>
      <w:r>
        <w:rPr>
          <w:spacing w:val="29"/>
          <w:w w:val="105"/>
        </w:rPr>
        <w:t> </w:t>
      </w:r>
      <w:r>
        <w:rPr>
          <w:w w:val="105"/>
        </w:rPr>
        <w:t>torna</w:t>
      </w:r>
      <w:r>
        <w:rPr>
          <w:spacing w:val="28"/>
          <w:w w:val="105"/>
        </w:rPr>
        <w:t> </w:t>
      </w:r>
      <w:r>
        <w:rPr>
          <w:i/>
          <w:color w:val="7F7F7F"/>
          <w:w w:val="105"/>
        </w:rPr>
        <w:t>o</w:t>
      </w:r>
      <w:r>
        <w:rPr>
          <w:i/>
          <w:color w:val="7F7F7F"/>
          <w:spacing w:val="32"/>
          <w:w w:val="105"/>
        </w:rPr>
        <w:t> </w:t>
      </w:r>
      <w:r>
        <w:rPr>
          <w:i/>
          <w:color w:val="7F7F7F"/>
          <w:w w:val="105"/>
        </w:rPr>
        <w:t>rapaz</w:t>
      </w:r>
      <w:r>
        <w:rPr>
          <w:i/>
          <w:color w:val="7F7F7F"/>
          <w:spacing w:val="32"/>
          <w:w w:val="105"/>
        </w:rPr>
        <w:t> </w:t>
      </w:r>
      <w:r>
        <w:rPr>
          <w:i/>
          <w:color w:val="7F7F7F"/>
          <w:w w:val="105"/>
        </w:rPr>
        <w:t>pinguim</w:t>
      </w:r>
      <w:r>
        <w:rPr>
          <w:i/>
          <w:color w:val="7F7F7F"/>
          <w:spacing w:val="40"/>
          <w:w w:val="105"/>
        </w:rPr>
        <w:t> </w:t>
      </w:r>
      <w:r>
        <w:rPr>
          <w:w w:val="105"/>
        </w:rPr>
        <w:t>e</w:t>
      </w:r>
    </w:p>
    <w:p>
      <w:pPr>
        <w:pStyle w:val="BodyText"/>
        <w:spacing w:before="6"/>
        <w:rPr>
          <w:sz w:val="12"/>
        </w:rPr>
      </w:pPr>
      <w:r>
        <w:rPr>
          <w:sz w:val="12"/>
        </w:rPr>
        <mc:AlternateContent>
          <mc:Choice Requires="wps">
            <w:drawing>
              <wp:anchor distT="0" distB="0" distL="0" distR="0" allowOverlap="1" layoutInCell="1" locked="0" behindDoc="1" simplePos="0" relativeHeight="487610368">
                <wp:simplePos x="0" y="0"/>
                <wp:positionH relativeFrom="page">
                  <wp:posOffset>914400</wp:posOffset>
                </wp:positionH>
                <wp:positionV relativeFrom="paragraph">
                  <wp:posOffset>107092</wp:posOffset>
                </wp:positionV>
                <wp:extent cx="2292985" cy="1270"/>
                <wp:effectExtent l="0" t="0" r="0" b="0"/>
                <wp:wrapTopAndBottom/>
                <wp:docPr id="147" name="Graphic 147"/>
                <wp:cNvGraphicFramePr>
                  <a:graphicFrameLocks/>
                </wp:cNvGraphicFramePr>
                <a:graphic>
                  <a:graphicData uri="http://schemas.microsoft.com/office/word/2010/wordprocessingShape">
                    <wps:wsp>
                      <wps:cNvPr id="147" name="Graphic 147"/>
                      <wps:cNvSpPr/>
                      <wps:spPr>
                        <a:xfrm>
                          <a:off x="0" y="0"/>
                          <a:ext cx="2292985" cy="1270"/>
                        </a:xfrm>
                        <a:custGeom>
                          <a:avLst/>
                          <a:gdLst/>
                          <a:ahLst/>
                          <a:cxnLst/>
                          <a:rect l="l" t="t" r="r" b="b"/>
                          <a:pathLst>
                            <a:path w="2292985" h="0">
                              <a:moveTo>
                                <a:pt x="0" y="0"/>
                              </a:moveTo>
                              <a:lnTo>
                                <a:pt x="2292438" y="0"/>
                              </a:lnTo>
                            </a:path>
                          </a:pathLst>
                        </a:custGeom>
                        <a:ln w="5054">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72pt;margin-top:8.432442pt;width:180.55pt;height:.1pt;mso-position-horizontal-relative:page;mso-position-vertical-relative:paragraph;z-index:-15706112;mso-wrap-distance-left:0;mso-wrap-distance-right:0" id="docshape118" coordorigin="1440,169" coordsize="3611,0" path="m1440,169l5050,169e" filled="false" stroked="true" strokeweight=".398pt" strokecolor="#000000">
                <v:path arrowok="t"/>
                <v:stroke dashstyle="solid"/>
                <w10:wrap type="topAndBottom"/>
              </v:shape>
            </w:pict>
          </mc:Fallback>
        </mc:AlternateContent>
      </w:r>
    </w:p>
    <w:p>
      <w:pPr>
        <w:spacing w:line="252" w:lineRule="auto" w:before="16"/>
        <w:ind w:left="23" w:right="869" w:firstLine="269"/>
        <w:jc w:val="both"/>
        <w:rPr>
          <w:rFonts w:ascii="Georgia" w:hAnsi="Georgia"/>
          <w:sz w:val="20"/>
        </w:rPr>
      </w:pPr>
      <w:r>
        <w:rPr>
          <w:rFonts w:ascii="Cambria" w:hAnsi="Cambria"/>
          <w:spacing w:val="-4"/>
          <w:position w:val="7"/>
          <w:sz w:val="14"/>
        </w:rPr>
        <w:t>1</w:t>
      </w:r>
      <w:bookmarkStart w:name="_bookmark72" w:id="103"/>
      <w:bookmarkEnd w:id="103"/>
      <w:r>
        <w:rPr>
          <w:rFonts w:ascii="Cambria" w:hAnsi="Cambria"/>
          <w:spacing w:val="10"/>
          <w:position w:val="7"/>
          <w:sz w:val="14"/>
        </w:rPr>
      </w:r>
      <w:r>
        <w:rPr>
          <w:rFonts w:ascii="Georgia" w:hAnsi="Georgia"/>
          <w:spacing w:val="-4"/>
          <w:sz w:val="20"/>
        </w:rPr>
        <w:t>Aqui estamos criando termos novos para fazermos uma distinção entre os vocábulos que </w:t>
      </w:r>
      <w:r>
        <w:rPr>
          <w:i/>
          <w:spacing w:val="-4"/>
          <w:sz w:val="20"/>
        </w:rPr>
        <w:t>nós brasileires </w:t>
      </w:r>
      <w:r>
        <w:rPr>
          <w:rFonts w:ascii="Georgia" w:hAnsi="Georgia"/>
          <w:spacing w:val="-4"/>
          <w:sz w:val="20"/>
        </w:rPr>
        <w:t>aprendemos</w:t>
      </w:r>
      <w:r>
        <w:rPr>
          <w:rFonts w:ascii="Georgia" w:hAnsi="Georgia"/>
          <w:spacing w:val="-9"/>
          <w:sz w:val="20"/>
        </w:rPr>
        <w:t> </w:t>
      </w:r>
      <w:r>
        <w:rPr>
          <w:rFonts w:ascii="Georgia" w:hAnsi="Georgia"/>
          <w:spacing w:val="-4"/>
          <w:sz w:val="20"/>
        </w:rPr>
        <w:t>ao</w:t>
      </w:r>
      <w:r>
        <w:rPr>
          <w:rFonts w:ascii="Georgia" w:hAnsi="Georgia"/>
          <w:spacing w:val="-8"/>
          <w:sz w:val="20"/>
        </w:rPr>
        <w:t> </w:t>
      </w:r>
      <w:r>
        <w:rPr>
          <w:rFonts w:ascii="Georgia" w:hAnsi="Georgia"/>
          <w:spacing w:val="-4"/>
          <w:sz w:val="20"/>
        </w:rPr>
        <w:t>interagirmos</w:t>
      </w:r>
      <w:r>
        <w:rPr>
          <w:rFonts w:ascii="Georgia" w:hAnsi="Georgia"/>
          <w:spacing w:val="-8"/>
          <w:sz w:val="20"/>
        </w:rPr>
        <w:t> </w:t>
      </w:r>
      <w:r>
        <w:rPr>
          <w:rFonts w:ascii="Georgia" w:hAnsi="Georgia"/>
          <w:spacing w:val="-4"/>
          <w:sz w:val="20"/>
        </w:rPr>
        <w:t>uns</w:t>
      </w:r>
      <w:r>
        <w:rPr>
          <w:rFonts w:ascii="Georgia" w:hAnsi="Georgia"/>
          <w:spacing w:val="-8"/>
          <w:sz w:val="20"/>
        </w:rPr>
        <w:t> </w:t>
      </w:r>
      <w:r>
        <w:rPr>
          <w:rFonts w:ascii="Georgia" w:hAnsi="Georgia"/>
          <w:spacing w:val="-4"/>
          <w:sz w:val="20"/>
        </w:rPr>
        <w:t>com</w:t>
      </w:r>
      <w:r>
        <w:rPr>
          <w:rFonts w:ascii="Georgia" w:hAnsi="Georgia"/>
          <w:spacing w:val="-8"/>
          <w:sz w:val="20"/>
        </w:rPr>
        <w:t> </w:t>
      </w:r>
      <w:r>
        <w:rPr>
          <w:rFonts w:ascii="Georgia" w:hAnsi="Georgia"/>
          <w:spacing w:val="-4"/>
          <w:sz w:val="20"/>
        </w:rPr>
        <w:t>os</w:t>
      </w:r>
      <w:r>
        <w:rPr>
          <w:rFonts w:ascii="Georgia" w:hAnsi="Georgia"/>
          <w:spacing w:val="-8"/>
          <w:sz w:val="20"/>
        </w:rPr>
        <w:t> </w:t>
      </w:r>
      <w:r>
        <w:rPr>
          <w:rFonts w:ascii="Georgia" w:hAnsi="Georgia"/>
          <w:spacing w:val="-4"/>
          <w:sz w:val="20"/>
        </w:rPr>
        <w:t>outros</w:t>
      </w:r>
      <w:r>
        <w:rPr>
          <w:rFonts w:ascii="Georgia" w:hAnsi="Georgia"/>
          <w:spacing w:val="-8"/>
          <w:sz w:val="20"/>
        </w:rPr>
        <w:t> </w:t>
      </w:r>
      <w:r>
        <w:rPr>
          <w:rFonts w:ascii="Georgia" w:hAnsi="Georgia"/>
          <w:spacing w:val="-4"/>
          <w:sz w:val="20"/>
        </w:rPr>
        <w:t>e</w:t>
      </w:r>
      <w:r>
        <w:rPr>
          <w:rFonts w:ascii="Georgia" w:hAnsi="Georgia"/>
          <w:spacing w:val="-8"/>
          <w:sz w:val="20"/>
        </w:rPr>
        <w:t> </w:t>
      </w:r>
      <w:r>
        <w:rPr>
          <w:rFonts w:ascii="Georgia" w:hAnsi="Georgia"/>
          <w:spacing w:val="-4"/>
          <w:sz w:val="20"/>
        </w:rPr>
        <w:t>os</w:t>
      </w:r>
      <w:r>
        <w:rPr>
          <w:rFonts w:ascii="Georgia" w:hAnsi="Georgia"/>
          <w:spacing w:val="-8"/>
          <w:sz w:val="20"/>
        </w:rPr>
        <w:t> </w:t>
      </w:r>
      <w:r>
        <w:rPr>
          <w:rFonts w:ascii="Georgia" w:hAnsi="Georgia"/>
          <w:spacing w:val="-4"/>
          <w:sz w:val="20"/>
        </w:rPr>
        <w:t>vocábulos</w:t>
      </w:r>
      <w:r>
        <w:rPr>
          <w:rFonts w:ascii="Georgia" w:hAnsi="Georgia"/>
          <w:spacing w:val="-8"/>
          <w:sz w:val="20"/>
        </w:rPr>
        <w:t> </w:t>
      </w:r>
      <w:r>
        <w:rPr>
          <w:rFonts w:ascii="Georgia" w:hAnsi="Georgia"/>
          <w:spacing w:val="-4"/>
          <w:sz w:val="20"/>
        </w:rPr>
        <w:t>que</w:t>
      </w:r>
      <w:r>
        <w:rPr>
          <w:rFonts w:ascii="Georgia" w:hAnsi="Georgia"/>
          <w:spacing w:val="-8"/>
          <w:sz w:val="20"/>
        </w:rPr>
        <w:t> </w:t>
      </w:r>
      <w:r>
        <w:rPr>
          <w:rFonts w:ascii="Georgia" w:hAnsi="Georgia"/>
          <w:spacing w:val="-4"/>
          <w:sz w:val="20"/>
        </w:rPr>
        <w:t>aprendemos</w:t>
      </w:r>
      <w:r>
        <w:rPr>
          <w:rFonts w:ascii="Georgia" w:hAnsi="Georgia"/>
          <w:spacing w:val="-8"/>
          <w:sz w:val="20"/>
        </w:rPr>
        <w:t> </w:t>
      </w:r>
      <w:r>
        <w:rPr>
          <w:rFonts w:ascii="Georgia" w:hAnsi="Georgia"/>
          <w:spacing w:val="-4"/>
          <w:sz w:val="20"/>
        </w:rPr>
        <w:t>ao</w:t>
      </w:r>
      <w:r>
        <w:rPr>
          <w:rFonts w:ascii="Georgia" w:hAnsi="Georgia"/>
          <w:spacing w:val="-8"/>
          <w:sz w:val="20"/>
        </w:rPr>
        <w:t> </w:t>
      </w:r>
      <w:r>
        <w:rPr>
          <w:rFonts w:ascii="Georgia" w:hAnsi="Georgia"/>
          <w:spacing w:val="-4"/>
          <w:sz w:val="20"/>
        </w:rPr>
        <w:t>interagirmos</w:t>
      </w:r>
      <w:r>
        <w:rPr>
          <w:rFonts w:ascii="Georgia" w:hAnsi="Georgia"/>
          <w:spacing w:val="-8"/>
          <w:sz w:val="20"/>
        </w:rPr>
        <w:t> </w:t>
      </w:r>
      <w:r>
        <w:rPr>
          <w:rFonts w:ascii="Georgia" w:hAnsi="Georgia"/>
          <w:spacing w:val="-4"/>
          <w:sz w:val="20"/>
        </w:rPr>
        <w:t>com</w:t>
      </w:r>
      <w:r>
        <w:rPr>
          <w:rFonts w:ascii="Georgia" w:hAnsi="Georgia"/>
          <w:spacing w:val="-8"/>
          <w:sz w:val="20"/>
        </w:rPr>
        <w:t> </w:t>
      </w:r>
      <w:r>
        <w:rPr>
          <w:rFonts w:ascii="Georgia" w:hAnsi="Georgia"/>
          <w:spacing w:val="-4"/>
          <w:sz w:val="20"/>
        </w:rPr>
        <w:t>mem- </w:t>
      </w:r>
      <w:r>
        <w:rPr>
          <w:rFonts w:ascii="Georgia" w:hAnsi="Georgia"/>
          <w:spacing w:val="-2"/>
          <w:sz w:val="20"/>
        </w:rPr>
        <w:t>bros</w:t>
      </w:r>
      <w:r>
        <w:rPr>
          <w:rFonts w:ascii="Georgia" w:hAnsi="Georgia"/>
          <w:spacing w:val="-6"/>
          <w:sz w:val="20"/>
        </w:rPr>
        <w:t> </w:t>
      </w:r>
      <w:r>
        <w:rPr>
          <w:rFonts w:ascii="Georgia" w:hAnsi="Georgia"/>
          <w:spacing w:val="-2"/>
          <w:sz w:val="20"/>
        </w:rPr>
        <w:t>de</w:t>
      </w:r>
      <w:r>
        <w:rPr>
          <w:rFonts w:ascii="Georgia" w:hAnsi="Georgia"/>
          <w:spacing w:val="-6"/>
          <w:sz w:val="20"/>
        </w:rPr>
        <w:t> </w:t>
      </w:r>
      <w:r>
        <w:rPr>
          <w:rFonts w:ascii="Georgia" w:hAnsi="Georgia"/>
          <w:spacing w:val="-2"/>
          <w:sz w:val="20"/>
        </w:rPr>
        <w:t>outras</w:t>
      </w:r>
      <w:r>
        <w:rPr>
          <w:rFonts w:ascii="Georgia" w:hAnsi="Georgia"/>
          <w:spacing w:val="-6"/>
          <w:sz w:val="20"/>
        </w:rPr>
        <w:t> </w:t>
      </w:r>
      <w:r>
        <w:rPr>
          <w:rFonts w:ascii="Georgia" w:hAnsi="Georgia"/>
          <w:spacing w:val="-2"/>
          <w:sz w:val="20"/>
        </w:rPr>
        <w:t>nações.</w:t>
      </w:r>
      <w:r>
        <w:rPr>
          <w:rFonts w:ascii="Georgia" w:hAnsi="Georgia"/>
          <w:spacing w:val="10"/>
          <w:sz w:val="20"/>
        </w:rPr>
        <w:t> </w:t>
      </w:r>
      <w:r>
        <w:rPr>
          <w:rFonts w:ascii="Georgia" w:hAnsi="Georgia"/>
          <w:spacing w:val="-2"/>
          <w:sz w:val="20"/>
        </w:rPr>
        <w:t>Isso</w:t>
      </w:r>
      <w:r>
        <w:rPr>
          <w:rFonts w:ascii="Georgia" w:hAnsi="Georgia"/>
          <w:spacing w:val="-6"/>
          <w:sz w:val="20"/>
        </w:rPr>
        <w:t> </w:t>
      </w:r>
      <w:r>
        <w:rPr>
          <w:rFonts w:ascii="Georgia" w:hAnsi="Georgia"/>
          <w:spacing w:val="-2"/>
          <w:sz w:val="20"/>
        </w:rPr>
        <w:t>se</w:t>
      </w:r>
      <w:r>
        <w:rPr>
          <w:rFonts w:ascii="Georgia" w:hAnsi="Georgia"/>
          <w:spacing w:val="-6"/>
          <w:sz w:val="20"/>
        </w:rPr>
        <w:t> </w:t>
      </w:r>
      <w:r>
        <w:rPr>
          <w:rFonts w:ascii="Georgia" w:hAnsi="Georgia"/>
          <w:spacing w:val="-2"/>
          <w:sz w:val="20"/>
        </w:rPr>
        <w:t>faz</w:t>
      </w:r>
      <w:r>
        <w:rPr>
          <w:rFonts w:ascii="Georgia" w:hAnsi="Georgia"/>
          <w:spacing w:val="-6"/>
          <w:sz w:val="20"/>
        </w:rPr>
        <w:t> </w:t>
      </w:r>
      <w:r>
        <w:rPr>
          <w:rFonts w:ascii="Georgia" w:hAnsi="Georgia"/>
          <w:spacing w:val="-2"/>
          <w:sz w:val="20"/>
        </w:rPr>
        <w:t>necessário</w:t>
      </w:r>
      <w:r>
        <w:rPr>
          <w:rFonts w:ascii="Georgia" w:hAnsi="Georgia"/>
          <w:spacing w:val="-6"/>
          <w:sz w:val="20"/>
        </w:rPr>
        <w:t> </w:t>
      </w:r>
      <w:r>
        <w:rPr>
          <w:rFonts w:ascii="Georgia" w:hAnsi="Georgia"/>
          <w:spacing w:val="-2"/>
          <w:sz w:val="20"/>
        </w:rPr>
        <w:t>se</w:t>
      </w:r>
      <w:r>
        <w:rPr>
          <w:rFonts w:ascii="Georgia" w:hAnsi="Georgia"/>
          <w:spacing w:val="-6"/>
          <w:sz w:val="20"/>
        </w:rPr>
        <w:t> </w:t>
      </w:r>
      <w:r>
        <w:rPr>
          <w:rFonts w:ascii="Georgia" w:hAnsi="Georgia"/>
          <w:spacing w:val="-2"/>
          <w:sz w:val="20"/>
        </w:rPr>
        <w:t>quisermos</w:t>
      </w:r>
      <w:r>
        <w:rPr>
          <w:rFonts w:ascii="Georgia" w:hAnsi="Georgia"/>
          <w:spacing w:val="-6"/>
          <w:sz w:val="20"/>
        </w:rPr>
        <w:t> </w:t>
      </w:r>
      <w:r>
        <w:rPr>
          <w:rFonts w:ascii="Georgia" w:hAnsi="Georgia"/>
          <w:spacing w:val="-2"/>
          <w:sz w:val="20"/>
        </w:rPr>
        <w:t>entender</w:t>
      </w:r>
      <w:r>
        <w:rPr>
          <w:rFonts w:ascii="Georgia" w:hAnsi="Georgia"/>
          <w:spacing w:val="-6"/>
          <w:sz w:val="20"/>
        </w:rPr>
        <w:t> </w:t>
      </w:r>
      <w:r>
        <w:rPr>
          <w:rFonts w:ascii="Georgia" w:hAnsi="Georgia"/>
          <w:spacing w:val="-2"/>
          <w:sz w:val="20"/>
        </w:rPr>
        <w:t>os</w:t>
      </w:r>
      <w:r>
        <w:rPr>
          <w:rFonts w:ascii="Georgia" w:hAnsi="Georgia"/>
          <w:spacing w:val="-6"/>
          <w:sz w:val="20"/>
        </w:rPr>
        <w:t> </w:t>
      </w:r>
      <w:r>
        <w:rPr>
          <w:rFonts w:ascii="Georgia" w:hAnsi="Georgia"/>
          <w:spacing w:val="-2"/>
          <w:sz w:val="20"/>
        </w:rPr>
        <w:t>processos</w:t>
      </w:r>
      <w:r>
        <w:rPr>
          <w:rFonts w:ascii="Georgia" w:hAnsi="Georgia"/>
          <w:spacing w:val="-6"/>
          <w:sz w:val="20"/>
        </w:rPr>
        <w:t> </w:t>
      </w:r>
      <w:r>
        <w:rPr>
          <w:rFonts w:ascii="Georgia" w:hAnsi="Georgia"/>
          <w:spacing w:val="-2"/>
          <w:sz w:val="20"/>
        </w:rPr>
        <w:t>de</w:t>
      </w:r>
      <w:r>
        <w:rPr>
          <w:rFonts w:ascii="Georgia" w:hAnsi="Georgia"/>
          <w:spacing w:val="-6"/>
          <w:sz w:val="20"/>
        </w:rPr>
        <w:t> </w:t>
      </w:r>
      <w:r>
        <w:rPr>
          <w:rFonts w:ascii="Georgia" w:hAnsi="Georgia"/>
          <w:spacing w:val="-2"/>
          <w:sz w:val="20"/>
        </w:rPr>
        <w:t>internacionalização</w:t>
      </w:r>
      <w:r>
        <w:rPr>
          <w:rFonts w:ascii="Georgia" w:hAnsi="Georgia"/>
          <w:spacing w:val="-6"/>
          <w:sz w:val="20"/>
        </w:rPr>
        <w:t> </w:t>
      </w:r>
      <w:r>
        <w:rPr>
          <w:rFonts w:ascii="Georgia" w:hAnsi="Georgia"/>
          <w:spacing w:val="-2"/>
          <w:sz w:val="20"/>
        </w:rPr>
        <w:t>e </w:t>
      </w:r>
      <w:bookmarkStart w:name="_bookmark73" w:id="104"/>
      <w:bookmarkEnd w:id="104"/>
      <w:r>
        <w:rPr>
          <w:rFonts w:ascii="Georgia" w:hAnsi="Georgia"/>
          <w:sz w:val="20"/>
        </w:rPr>
        <w:t>nacionalizaçã</w:t>
      </w:r>
      <w:r>
        <w:rPr>
          <w:rFonts w:ascii="Georgia" w:hAnsi="Georgia"/>
          <w:sz w:val="20"/>
        </w:rPr>
        <w:t>o de noções, o qual é explicado no Capítulo </w:t>
      </w:r>
      <w:hyperlink w:history="true" w:anchor="_bookmark75">
        <w:r>
          <w:rPr>
            <w:rFonts w:ascii="Georgia" w:hAnsi="Georgia"/>
            <w:sz w:val="20"/>
          </w:rPr>
          <w:t>5.</w:t>
        </w:r>
      </w:hyperlink>
    </w:p>
    <w:p>
      <w:pPr>
        <w:spacing w:line="229" w:lineRule="exact" w:before="0"/>
        <w:ind w:left="292" w:right="0" w:firstLine="0"/>
        <w:jc w:val="both"/>
        <w:rPr>
          <w:rFonts w:ascii="Georgia" w:hAnsi="Georgia"/>
          <w:sz w:val="20"/>
        </w:rPr>
      </w:pPr>
      <w:r>
        <w:rPr>
          <w:rFonts w:ascii="Cambria" w:hAnsi="Cambria"/>
          <w:spacing w:val="-6"/>
          <w:position w:val="7"/>
          <w:sz w:val="14"/>
        </w:rPr>
        <w:t>2</w:t>
      </w:r>
      <w:r>
        <w:rPr>
          <w:rFonts w:ascii="Georgia" w:hAnsi="Georgia"/>
          <w:spacing w:val="-6"/>
          <w:sz w:val="20"/>
        </w:rPr>
        <w:t>Essa</w:t>
      </w:r>
      <w:r>
        <w:rPr>
          <w:rFonts w:ascii="Georgia" w:hAnsi="Georgia"/>
          <w:spacing w:val="-2"/>
          <w:sz w:val="20"/>
        </w:rPr>
        <w:t> </w:t>
      </w:r>
      <w:r>
        <w:rPr>
          <w:rFonts w:ascii="Georgia" w:hAnsi="Georgia"/>
          <w:spacing w:val="-6"/>
          <w:sz w:val="20"/>
        </w:rPr>
        <w:t>identificação</w:t>
      </w:r>
      <w:r>
        <w:rPr>
          <w:rFonts w:ascii="Georgia" w:hAnsi="Georgia"/>
          <w:spacing w:val="-2"/>
          <w:sz w:val="20"/>
        </w:rPr>
        <w:t> </w:t>
      </w:r>
      <w:r>
        <w:rPr>
          <w:rFonts w:ascii="Georgia" w:hAnsi="Georgia"/>
          <w:spacing w:val="-6"/>
          <w:sz w:val="20"/>
        </w:rPr>
        <w:t>de</w:t>
      </w:r>
      <w:r>
        <w:rPr>
          <w:rFonts w:ascii="Georgia" w:hAnsi="Georgia"/>
          <w:spacing w:val="-2"/>
          <w:sz w:val="20"/>
        </w:rPr>
        <w:t> </w:t>
      </w:r>
      <w:r>
        <w:rPr>
          <w:rFonts w:ascii="Georgia" w:hAnsi="Georgia"/>
          <w:spacing w:val="-6"/>
          <w:sz w:val="20"/>
        </w:rPr>
        <w:t>morfemas</w:t>
      </w:r>
      <w:r>
        <w:rPr>
          <w:rFonts w:ascii="Georgia" w:hAnsi="Georgia"/>
          <w:spacing w:val="-2"/>
          <w:sz w:val="20"/>
        </w:rPr>
        <w:t> </w:t>
      </w:r>
      <w:r>
        <w:rPr>
          <w:rFonts w:ascii="Georgia" w:hAnsi="Georgia"/>
          <w:spacing w:val="-6"/>
          <w:sz w:val="20"/>
        </w:rPr>
        <w:t>pelos</w:t>
      </w:r>
      <w:r>
        <w:rPr>
          <w:rFonts w:ascii="Georgia" w:hAnsi="Georgia"/>
          <w:spacing w:val="-2"/>
          <w:sz w:val="20"/>
        </w:rPr>
        <w:t> </w:t>
      </w:r>
      <w:r>
        <w:rPr>
          <w:rFonts w:ascii="Georgia" w:hAnsi="Georgia"/>
          <w:spacing w:val="-6"/>
          <w:sz w:val="20"/>
        </w:rPr>
        <w:t>contrastes</w:t>
      </w:r>
      <w:r>
        <w:rPr>
          <w:rFonts w:ascii="Georgia" w:hAnsi="Georgia"/>
          <w:spacing w:val="-2"/>
          <w:sz w:val="20"/>
        </w:rPr>
        <w:t> </w:t>
      </w:r>
      <w:r>
        <w:rPr>
          <w:rFonts w:ascii="Georgia" w:hAnsi="Georgia"/>
          <w:spacing w:val="-6"/>
          <w:sz w:val="20"/>
        </w:rPr>
        <w:t>de</w:t>
      </w:r>
      <w:r>
        <w:rPr>
          <w:rFonts w:ascii="Georgia" w:hAnsi="Georgia"/>
          <w:spacing w:val="-1"/>
          <w:sz w:val="20"/>
        </w:rPr>
        <w:t> </w:t>
      </w:r>
      <w:r>
        <w:rPr>
          <w:rFonts w:ascii="Georgia" w:hAnsi="Georgia"/>
          <w:spacing w:val="-6"/>
          <w:sz w:val="20"/>
        </w:rPr>
        <w:t>sentidos</w:t>
      </w:r>
      <w:r>
        <w:rPr>
          <w:rFonts w:ascii="Georgia" w:hAnsi="Georgia"/>
          <w:spacing w:val="-2"/>
          <w:sz w:val="20"/>
        </w:rPr>
        <w:t> </w:t>
      </w:r>
      <w:r>
        <w:rPr>
          <w:rFonts w:ascii="Georgia" w:hAnsi="Georgia"/>
          <w:spacing w:val="-6"/>
          <w:sz w:val="20"/>
        </w:rPr>
        <w:t>não</w:t>
      </w:r>
      <w:r>
        <w:rPr>
          <w:rFonts w:ascii="Georgia" w:hAnsi="Georgia"/>
          <w:spacing w:val="-2"/>
          <w:sz w:val="20"/>
        </w:rPr>
        <w:t> </w:t>
      </w:r>
      <w:r>
        <w:rPr>
          <w:rFonts w:ascii="Georgia" w:hAnsi="Georgia"/>
          <w:spacing w:val="-6"/>
          <w:sz w:val="20"/>
        </w:rPr>
        <w:t>é</w:t>
      </w:r>
      <w:r>
        <w:rPr>
          <w:rFonts w:ascii="Georgia" w:hAnsi="Georgia"/>
          <w:spacing w:val="-2"/>
          <w:sz w:val="20"/>
        </w:rPr>
        <w:t> </w:t>
      </w:r>
      <w:r>
        <w:rPr>
          <w:rFonts w:ascii="Georgia" w:hAnsi="Georgia"/>
          <w:spacing w:val="-6"/>
          <w:sz w:val="20"/>
        </w:rPr>
        <w:t>viável</w:t>
      </w:r>
      <w:r>
        <w:rPr>
          <w:rFonts w:ascii="Georgia" w:hAnsi="Georgia"/>
          <w:spacing w:val="-2"/>
          <w:sz w:val="20"/>
        </w:rPr>
        <w:t> </w:t>
      </w:r>
      <w:r>
        <w:rPr>
          <w:rFonts w:ascii="Georgia" w:hAnsi="Georgia"/>
          <w:spacing w:val="-6"/>
          <w:sz w:val="20"/>
        </w:rPr>
        <w:t>nem</w:t>
      </w:r>
      <w:r>
        <w:rPr>
          <w:rFonts w:ascii="Georgia" w:hAnsi="Georgia"/>
          <w:spacing w:val="-2"/>
          <w:sz w:val="20"/>
        </w:rPr>
        <w:t> </w:t>
      </w:r>
      <w:r>
        <w:rPr>
          <w:rFonts w:ascii="Georgia" w:hAnsi="Georgia"/>
          <w:spacing w:val="-6"/>
          <w:sz w:val="20"/>
        </w:rPr>
        <w:t>em</w:t>
      </w:r>
      <w:r>
        <w:rPr>
          <w:rFonts w:ascii="Georgia" w:hAnsi="Georgia"/>
          <w:spacing w:val="-2"/>
          <w:sz w:val="20"/>
        </w:rPr>
        <w:t> </w:t>
      </w:r>
      <w:r>
        <w:rPr>
          <w:rFonts w:ascii="Georgia" w:hAnsi="Georgia"/>
          <w:spacing w:val="-6"/>
          <w:sz w:val="20"/>
        </w:rPr>
        <w:t>descrições</w:t>
      </w:r>
      <w:r>
        <w:rPr>
          <w:rFonts w:ascii="Georgia" w:hAnsi="Georgia"/>
          <w:spacing w:val="-2"/>
          <w:sz w:val="20"/>
        </w:rPr>
        <w:t> </w:t>
      </w:r>
      <w:r>
        <w:rPr>
          <w:rFonts w:ascii="Georgia" w:hAnsi="Georgia"/>
          <w:spacing w:val="-6"/>
          <w:sz w:val="20"/>
        </w:rPr>
        <w:t>formalistas</w:t>
      </w:r>
    </w:p>
    <w:p>
      <w:pPr>
        <w:spacing w:line="252" w:lineRule="auto" w:before="12"/>
        <w:ind w:left="23" w:right="873" w:firstLine="0"/>
        <w:jc w:val="both"/>
        <w:rPr>
          <w:rFonts w:ascii="Georgia" w:hAnsi="Georgia"/>
          <w:sz w:val="20"/>
        </w:rPr>
      </w:pPr>
      <w:r>
        <w:rPr>
          <w:rFonts w:ascii="Georgia" w:hAnsi="Georgia"/>
          <w:sz w:val="20"/>
        </w:rPr>
        <w:t>nem</w:t>
      </w:r>
      <w:r>
        <w:rPr>
          <w:rFonts w:ascii="Georgia" w:hAnsi="Georgia"/>
          <w:spacing w:val="-11"/>
          <w:sz w:val="20"/>
        </w:rPr>
        <w:t> </w:t>
      </w:r>
      <w:r>
        <w:rPr>
          <w:rFonts w:ascii="Georgia" w:hAnsi="Georgia"/>
          <w:sz w:val="20"/>
        </w:rPr>
        <w:t>em</w:t>
      </w:r>
      <w:r>
        <w:rPr>
          <w:rFonts w:ascii="Georgia" w:hAnsi="Georgia"/>
          <w:spacing w:val="-11"/>
          <w:sz w:val="20"/>
        </w:rPr>
        <w:t> </w:t>
      </w:r>
      <w:r>
        <w:rPr>
          <w:rFonts w:ascii="Georgia" w:hAnsi="Georgia"/>
          <w:sz w:val="20"/>
        </w:rPr>
        <w:t>descrições</w:t>
      </w:r>
      <w:r>
        <w:rPr>
          <w:rFonts w:ascii="Georgia" w:hAnsi="Georgia"/>
          <w:spacing w:val="-11"/>
          <w:sz w:val="20"/>
        </w:rPr>
        <w:t> </w:t>
      </w:r>
      <w:r>
        <w:rPr>
          <w:rFonts w:ascii="Georgia" w:hAnsi="Georgia"/>
          <w:sz w:val="20"/>
        </w:rPr>
        <w:t>em</w:t>
      </w:r>
      <w:r>
        <w:rPr>
          <w:rFonts w:ascii="Georgia" w:hAnsi="Georgia"/>
          <w:spacing w:val="-11"/>
          <w:sz w:val="20"/>
        </w:rPr>
        <w:t> </w:t>
      </w:r>
      <w:r>
        <w:rPr>
          <w:rFonts w:ascii="Georgia" w:hAnsi="Georgia"/>
          <w:sz w:val="20"/>
        </w:rPr>
        <w:t>que</w:t>
      </w:r>
      <w:r>
        <w:rPr>
          <w:rFonts w:ascii="Georgia" w:hAnsi="Georgia"/>
          <w:spacing w:val="-11"/>
          <w:sz w:val="20"/>
        </w:rPr>
        <w:t> </w:t>
      </w:r>
      <w:r>
        <w:rPr>
          <w:rFonts w:ascii="Georgia" w:hAnsi="Georgia"/>
          <w:sz w:val="20"/>
        </w:rPr>
        <w:t>não</w:t>
      </w:r>
      <w:r>
        <w:rPr>
          <w:rFonts w:ascii="Georgia" w:hAnsi="Georgia"/>
          <w:spacing w:val="-11"/>
          <w:sz w:val="20"/>
        </w:rPr>
        <w:t> </w:t>
      </w:r>
      <w:r>
        <w:rPr>
          <w:rFonts w:ascii="Georgia" w:hAnsi="Georgia"/>
          <w:sz w:val="20"/>
        </w:rPr>
        <w:t>se</w:t>
      </w:r>
      <w:r>
        <w:rPr>
          <w:rFonts w:ascii="Georgia" w:hAnsi="Georgia"/>
          <w:spacing w:val="-11"/>
          <w:sz w:val="20"/>
        </w:rPr>
        <w:t> </w:t>
      </w:r>
      <w:r>
        <w:rPr>
          <w:rFonts w:ascii="Georgia" w:hAnsi="Georgia"/>
          <w:sz w:val="20"/>
        </w:rPr>
        <w:t>distingue</w:t>
      </w:r>
      <w:r>
        <w:rPr>
          <w:rFonts w:ascii="Georgia" w:hAnsi="Georgia"/>
          <w:spacing w:val="-11"/>
          <w:sz w:val="20"/>
        </w:rPr>
        <w:t> </w:t>
      </w:r>
      <w:r>
        <w:rPr>
          <w:rFonts w:ascii="Georgia" w:hAnsi="Georgia"/>
          <w:sz w:val="20"/>
        </w:rPr>
        <w:t>os</w:t>
      </w:r>
      <w:r>
        <w:rPr>
          <w:rFonts w:ascii="Georgia" w:hAnsi="Georgia"/>
          <w:spacing w:val="-11"/>
          <w:sz w:val="20"/>
        </w:rPr>
        <w:t> </w:t>
      </w:r>
      <w:r>
        <w:rPr>
          <w:rFonts w:ascii="Georgia" w:hAnsi="Georgia"/>
          <w:sz w:val="20"/>
        </w:rPr>
        <w:t>seres</w:t>
      </w:r>
      <w:r>
        <w:rPr>
          <w:rFonts w:ascii="Georgia" w:hAnsi="Georgia"/>
          <w:spacing w:val="-11"/>
          <w:sz w:val="20"/>
        </w:rPr>
        <w:t> </w:t>
      </w:r>
      <w:r>
        <w:rPr>
          <w:rFonts w:ascii="Georgia" w:hAnsi="Georgia"/>
          <w:color w:val="7F7F7F"/>
          <w:sz w:val="20"/>
        </w:rPr>
        <w:t>‘não-sexuados’</w:t>
      </w:r>
      <w:r>
        <w:rPr>
          <w:rFonts w:ascii="Georgia" w:hAnsi="Georgia"/>
          <w:color w:val="7F7F7F"/>
          <w:spacing w:val="-11"/>
          <w:sz w:val="20"/>
        </w:rPr>
        <w:t> </w:t>
      </w:r>
      <w:r>
        <w:rPr>
          <w:rFonts w:ascii="Georgia" w:hAnsi="Georgia"/>
          <w:sz w:val="20"/>
        </w:rPr>
        <w:t>dos</w:t>
      </w:r>
      <w:r>
        <w:rPr>
          <w:rFonts w:ascii="Georgia" w:hAnsi="Georgia"/>
          <w:spacing w:val="-11"/>
          <w:sz w:val="20"/>
        </w:rPr>
        <w:t> </w:t>
      </w:r>
      <w:r>
        <w:rPr>
          <w:rFonts w:ascii="Georgia" w:hAnsi="Georgia"/>
          <w:sz w:val="20"/>
        </w:rPr>
        <w:t>seres</w:t>
      </w:r>
      <w:r>
        <w:rPr>
          <w:rFonts w:ascii="Georgia" w:hAnsi="Georgia"/>
          <w:spacing w:val="-11"/>
          <w:sz w:val="20"/>
        </w:rPr>
        <w:t> </w:t>
      </w:r>
      <w:r>
        <w:rPr>
          <w:rFonts w:ascii="Georgia" w:hAnsi="Georgia"/>
          <w:color w:val="7F7F7F"/>
          <w:sz w:val="20"/>
        </w:rPr>
        <w:t>‘sexuados’</w:t>
      </w:r>
      <w:r>
        <w:rPr>
          <w:rFonts w:ascii="Georgia" w:hAnsi="Georgia"/>
          <w:color w:val="7F7F7F"/>
          <w:spacing w:val="-11"/>
          <w:sz w:val="20"/>
        </w:rPr>
        <w:t> </w:t>
      </w:r>
      <w:r>
        <w:rPr>
          <w:rFonts w:ascii="Georgia" w:hAnsi="Georgia"/>
          <w:sz w:val="20"/>
        </w:rPr>
        <w:t>‘de</w:t>
      </w:r>
      <w:r>
        <w:rPr>
          <w:rFonts w:ascii="Georgia" w:hAnsi="Georgia"/>
          <w:spacing w:val="-11"/>
          <w:sz w:val="20"/>
        </w:rPr>
        <w:t> </w:t>
      </w:r>
      <w:r>
        <w:rPr>
          <w:rFonts w:ascii="Georgia" w:hAnsi="Georgia"/>
          <w:sz w:val="20"/>
        </w:rPr>
        <w:t>«</w:t>
      </w:r>
      <w:r>
        <w:rPr>
          <w:rFonts w:ascii="Georgia" w:hAnsi="Georgia"/>
          <w:color w:val="7F7F7F"/>
          <w:sz w:val="20"/>
        </w:rPr>
        <w:t>sexo</w:t>
      </w:r>
      <w:r>
        <w:rPr>
          <w:rFonts w:ascii="Georgia" w:hAnsi="Georgia"/>
          <w:sz w:val="20"/>
        </w:rPr>
        <w:t>»</w:t>
      </w:r>
      <w:r>
        <w:rPr>
          <w:rFonts w:ascii="Georgia" w:hAnsi="Georgia"/>
          <w:spacing w:val="-11"/>
          <w:sz w:val="20"/>
        </w:rPr>
        <w:t> </w:t>
      </w:r>
      <w:r>
        <w:rPr>
          <w:rFonts w:ascii="Georgia" w:hAnsi="Georgia"/>
          <w:sz w:val="20"/>
        </w:rPr>
        <w:t>não- especificado’ (para exemplo de descrição formalista sem esta distinção, ver </w:t>
      </w:r>
      <w:hyperlink w:history="true" w:anchor="_bookmark158">
        <w:r>
          <w:rPr>
            <w:rFonts w:ascii="Georgia" w:hAnsi="Georgia"/>
            <w:sz w:val="20"/>
          </w:rPr>
          <w:t>SCHWINDT,</w:t>
        </w:r>
      </w:hyperlink>
      <w:r>
        <w:rPr>
          <w:rFonts w:ascii="Georgia" w:hAnsi="Georgia"/>
          <w:sz w:val="20"/>
        </w:rPr>
        <w:t> </w:t>
      </w:r>
      <w:hyperlink w:history="true" w:anchor="_bookmark158">
        <w:r>
          <w:rPr>
            <w:rFonts w:ascii="Georgia" w:hAnsi="Georgia"/>
            <w:sz w:val="20"/>
          </w:rPr>
          <w:t>2020b).</w:t>
        </w:r>
      </w:hyperlink>
    </w:p>
    <w:p>
      <w:pPr>
        <w:spacing w:after="0" w:line="252" w:lineRule="auto"/>
        <w:jc w:val="both"/>
        <w:rPr>
          <w:rFonts w:ascii="Georgia" w:hAnsi="Georgia"/>
          <w:sz w:val="20"/>
        </w:rPr>
        <w:sectPr>
          <w:headerReference w:type="even" r:id="rId64"/>
          <w:headerReference w:type="default" r:id="rId65"/>
          <w:pgSz w:w="11910" w:h="16840"/>
          <w:pgMar w:header="819" w:footer="0" w:top="1120" w:bottom="280" w:left="1417" w:right="566"/>
          <w:pgNumType w:start="44"/>
        </w:sectPr>
      </w:pPr>
    </w:p>
    <w:p>
      <w:pPr>
        <w:pStyle w:val="BodyText"/>
        <w:spacing w:before="61"/>
        <w:rPr>
          <w:rFonts w:ascii="Georgia"/>
        </w:rPr>
      </w:pPr>
    </w:p>
    <w:p>
      <w:pPr>
        <w:pStyle w:val="BodyText"/>
        <w:spacing w:line="252" w:lineRule="auto" w:before="1"/>
        <w:ind w:left="22" w:right="870"/>
        <w:jc w:val="both"/>
      </w:pPr>
      <w:r>
        <w:rPr>
          <w:i/>
          <w:color w:val="7F7F7F"/>
          <w:w w:val="105"/>
        </w:rPr>
        <w:t>a</w:t>
      </w:r>
      <w:r>
        <w:rPr>
          <w:i/>
          <w:color w:val="7F7F7F"/>
          <w:w w:val="105"/>
        </w:rPr>
        <w:t> rapariga</w:t>
      </w:r>
      <w:r>
        <w:rPr>
          <w:i/>
          <w:color w:val="7F7F7F"/>
          <w:w w:val="105"/>
        </w:rPr>
        <w:t> pinguim</w:t>
      </w:r>
      <w:r>
        <w:rPr>
          <w:i/>
          <w:color w:val="7F7F7F"/>
          <w:w w:val="105"/>
        </w:rPr>
        <w:t> </w:t>
      </w:r>
      <w:r>
        <w:rPr>
          <w:w w:val="105"/>
        </w:rPr>
        <w:t>no</w:t>
      </w:r>
      <w:r>
        <w:rPr>
          <w:w w:val="105"/>
        </w:rPr>
        <w:t> idioma</w:t>
      </w:r>
      <w:r>
        <w:rPr>
          <w:w w:val="105"/>
        </w:rPr>
        <w:t> majoritário</w:t>
      </w:r>
      <w:r>
        <w:rPr>
          <w:w w:val="105"/>
        </w:rPr>
        <w:t> da</w:t>
      </w:r>
      <w:r>
        <w:rPr>
          <w:w w:val="105"/>
        </w:rPr>
        <w:t> língua</w:t>
      </w:r>
      <w:r>
        <w:rPr>
          <w:w w:val="105"/>
        </w:rPr>
        <w:t> portuguesa</w:t>
      </w:r>
      <w:r>
        <w:rPr>
          <w:w w:val="105"/>
        </w:rPr>
        <w:t> assim</w:t>
      </w:r>
      <w:r>
        <w:rPr>
          <w:w w:val="105"/>
        </w:rPr>
        <w:t> como</w:t>
      </w:r>
      <w:r>
        <w:rPr>
          <w:w w:val="105"/>
        </w:rPr>
        <w:t> </w:t>
      </w:r>
      <w:r>
        <w:rPr>
          <w:i/>
          <w:color w:val="7F7F7F"/>
          <w:w w:val="105"/>
        </w:rPr>
        <w:t>o</w:t>
      </w:r>
      <w:r>
        <w:rPr>
          <w:i/>
          <w:color w:val="7F7F7F"/>
          <w:w w:val="105"/>
        </w:rPr>
        <w:t> rapaz pingüín</w:t>
      </w:r>
      <w:r>
        <w:rPr>
          <w:i/>
          <w:color w:val="7F7F7F"/>
          <w:w w:val="105"/>
        </w:rPr>
        <w:t> </w:t>
      </w:r>
      <w:r>
        <w:rPr>
          <w:w w:val="105"/>
        </w:rPr>
        <w:t>e</w:t>
      </w:r>
      <w:r>
        <w:rPr>
          <w:w w:val="105"/>
        </w:rPr>
        <w:t> </w:t>
      </w:r>
      <w:r>
        <w:rPr>
          <w:i/>
          <w:color w:val="7F7F7F"/>
          <w:w w:val="105"/>
        </w:rPr>
        <w:t>a</w:t>
      </w:r>
      <w:r>
        <w:rPr>
          <w:i/>
          <w:color w:val="7F7F7F"/>
          <w:w w:val="105"/>
        </w:rPr>
        <w:t> rapaza</w:t>
      </w:r>
      <w:r>
        <w:rPr>
          <w:i/>
          <w:color w:val="7F7F7F"/>
          <w:w w:val="105"/>
        </w:rPr>
        <w:t> pingüín</w:t>
      </w:r>
      <w:r>
        <w:rPr>
          <w:i/>
          <w:color w:val="7F7F7F"/>
          <w:w w:val="105"/>
        </w:rPr>
        <w:t> </w:t>
      </w:r>
      <w:r>
        <w:rPr>
          <w:w w:val="105"/>
        </w:rPr>
        <w:t>no</w:t>
      </w:r>
      <w:r>
        <w:rPr>
          <w:w w:val="105"/>
        </w:rPr>
        <w:t> idioma</w:t>
      </w:r>
      <w:r>
        <w:rPr>
          <w:w w:val="105"/>
        </w:rPr>
        <w:t> galego</w:t>
      </w:r>
      <w:r>
        <w:rPr>
          <w:w w:val="105"/>
        </w:rPr>
        <w:t> da</w:t>
      </w:r>
      <w:r>
        <w:rPr>
          <w:w w:val="105"/>
        </w:rPr>
        <w:t> língua</w:t>
      </w:r>
      <w:r>
        <w:rPr>
          <w:w w:val="105"/>
        </w:rPr>
        <w:t> espanhola,</w:t>
      </w:r>
      <w:r>
        <w:rPr>
          <w:w w:val="105"/>
        </w:rPr>
        <w:t> ambos</w:t>
      </w:r>
      <w:r>
        <w:rPr>
          <w:w w:val="105"/>
        </w:rPr>
        <w:t> irmãos</w:t>
      </w:r>
      <w:r>
        <w:rPr>
          <w:w w:val="105"/>
        </w:rPr>
        <w:t> do nosso,</w:t>
      </w:r>
      <w:r>
        <w:rPr>
          <w:w w:val="105"/>
        </w:rPr>
        <w:t> constituindo</w:t>
      </w:r>
      <w:r>
        <w:rPr>
          <w:w w:val="105"/>
        </w:rPr>
        <w:t> famílias</w:t>
      </w:r>
      <w:r>
        <w:rPr>
          <w:w w:val="105"/>
        </w:rPr>
        <w:t> homoafetivas</w:t>
      </w:r>
      <w:r>
        <w:rPr>
          <w:w w:val="105"/>
        </w:rPr>
        <w:t> nos</w:t>
      </w:r>
      <w:r>
        <w:rPr>
          <w:w w:val="105"/>
        </w:rPr>
        <w:t> livros</w:t>
      </w:r>
      <w:r>
        <w:rPr>
          <w:w w:val="105"/>
        </w:rPr>
        <w:t> ‘Três</w:t>
      </w:r>
      <w:r>
        <w:rPr>
          <w:w w:val="105"/>
        </w:rPr>
        <w:t> com</w:t>
      </w:r>
      <w:r>
        <w:rPr>
          <w:w w:val="105"/>
        </w:rPr>
        <w:t> Tango’</w:t>
      </w:r>
      <w:r>
        <w:rPr>
          <w:w w:val="105"/>
        </w:rPr>
        <w:t> </w:t>
      </w:r>
      <w:hyperlink w:history="true" w:anchor="_bookmark154">
        <w:r>
          <w:rPr>
            <w:w w:val="105"/>
          </w:rPr>
          <w:t>(RICHARDSON</w:t>
        </w:r>
      </w:hyperlink>
      <w:r>
        <w:rPr>
          <w:w w:val="105"/>
        </w:rPr>
        <w:t> </w:t>
      </w:r>
      <w:hyperlink w:history="true" w:anchor="_bookmark154">
        <w:r>
          <w:rPr>
            <w:w w:val="105"/>
          </w:rPr>
          <w:t>and</w:t>
        </w:r>
        <w:r>
          <w:rPr>
            <w:spacing w:val="-7"/>
            <w:w w:val="105"/>
          </w:rPr>
          <w:t> </w:t>
        </w:r>
        <w:r>
          <w:rPr>
            <w:w w:val="105"/>
          </w:rPr>
          <w:t>PARNELL,</w:t>
        </w:r>
      </w:hyperlink>
      <w:r>
        <w:rPr>
          <w:spacing w:val="-7"/>
          <w:w w:val="105"/>
        </w:rPr>
        <w:t> </w:t>
      </w:r>
      <w:hyperlink w:history="true" w:anchor="_bookmark154">
        <w:r>
          <w:rPr>
            <w:w w:val="105"/>
          </w:rPr>
          <w:t>2016b)</w:t>
        </w:r>
      </w:hyperlink>
      <w:r>
        <w:rPr>
          <w:spacing w:val="-7"/>
          <w:w w:val="105"/>
        </w:rPr>
        <w:t> </w:t>
      </w:r>
      <w:r>
        <w:rPr>
          <w:w w:val="105"/>
        </w:rPr>
        <w:t>e</w:t>
      </w:r>
      <w:r>
        <w:rPr>
          <w:spacing w:val="-7"/>
          <w:w w:val="105"/>
        </w:rPr>
        <w:t> </w:t>
      </w:r>
      <w:r>
        <w:rPr>
          <w:w w:val="105"/>
        </w:rPr>
        <w:t>‘Con</w:t>
      </w:r>
      <w:r>
        <w:rPr>
          <w:spacing w:val="-7"/>
          <w:w w:val="105"/>
        </w:rPr>
        <w:t> </w:t>
      </w:r>
      <w:r>
        <w:rPr>
          <w:w w:val="105"/>
        </w:rPr>
        <w:t>Tango</w:t>
      </w:r>
      <w:r>
        <w:rPr>
          <w:spacing w:val="-7"/>
          <w:w w:val="105"/>
        </w:rPr>
        <w:t> </w:t>
      </w:r>
      <w:r>
        <w:rPr>
          <w:w w:val="105"/>
        </w:rPr>
        <w:t>son</w:t>
      </w:r>
      <w:r>
        <w:rPr>
          <w:spacing w:val="-7"/>
          <w:w w:val="105"/>
        </w:rPr>
        <w:t> </w:t>
      </w:r>
      <w:r>
        <w:rPr>
          <w:w w:val="105"/>
        </w:rPr>
        <w:t>tres’</w:t>
      </w:r>
      <w:r>
        <w:rPr>
          <w:spacing w:val="-7"/>
          <w:w w:val="105"/>
        </w:rPr>
        <w:t> </w:t>
      </w:r>
      <w:hyperlink w:history="true" w:anchor="_bookmark153">
        <w:r>
          <w:rPr>
            <w:w w:val="105"/>
          </w:rPr>
          <w:t>(RICHARDSON</w:t>
        </w:r>
        <w:r>
          <w:rPr>
            <w:spacing w:val="-7"/>
            <w:w w:val="105"/>
          </w:rPr>
          <w:t> </w:t>
        </w:r>
        <w:r>
          <w:rPr>
            <w:w w:val="105"/>
          </w:rPr>
          <w:t>and</w:t>
        </w:r>
        <w:r>
          <w:rPr>
            <w:spacing w:val="-7"/>
            <w:w w:val="105"/>
          </w:rPr>
          <w:t> </w:t>
        </w:r>
        <w:r>
          <w:rPr>
            <w:w w:val="105"/>
          </w:rPr>
          <w:t>PARNELL,</w:t>
        </w:r>
      </w:hyperlink>
      <w:r>
        <w:rPr>
          <w:spacing w:val="-7"/>
          <w:w w:val="105"/>
        </w:rPr>
        <w:t> </w:t>
      </w:r>
      <w:hyperlink w:history="true" w:anchor="_bookmark153">
        <w:r>
          <w:rPr>
            <w:w w:val="105"/>
          </w:rPr>
          <w:t>201</w:t>
        </w:r>
      </w:hyperlink>
      <w:r>
        <w:rPr>
          <w:w w:val="105"/>
        </w:rPr>
        <w:t>6a), que ainda não têm uma versão brasileira.</w:t>
      </w:r>
    </w:p>
    <w:p>
      <w:pPr>
        <w:pStyle w:val="BodyText"/>
        <w:spacing w:line="252" w:lineRule="auto"/>
        <w:ind w:left="22" w:right="868" w:firstLine="351"/>
        <w:jc w:val="both"/>
      </w:pPr>
      <w:r>
        <w:rPr>
          <w:w w:val="105"/>
        </w:rPr>
        <w:t>Enquanto o</w:t>
      </w:r>
      <w:r>
        <w:rPr>
          <w:w w:val="105"/>
        </w:rPr>
        <w:t> controle da reprodução</w:t>
      </w:r>
      <w:r>
        <w:rPr>
          <w:w w:val="105"/>
        </w:rPr>
        <w:t> nas outras espécies se tratou de um avanço das forças produtivas uma vez que pela pecuária se produz mais proteína animal do que pela caça, o controle da reprodução na nossa espécie se tratou de um processo político de in- feriorização,</w:t>
      </w:r>
      <w:r>
        <w:rPr>
          <w:spacing w:val="-14"/>
          <w:w w:val="105"/>
        </w:rPr>
        <w:t> </w:t>
      </w:r>
      <w:r>
        <w:rPr>
          <w:w w:val="105"/>
        </w:rPr>
        <w:t>comodificação</w:t>
      </w:r>
      <w:r>
        <w:rPr>
          <w:spacing w:val="-15"/>
          <w:w w:val="105"/>
        </w:rPr>
        <w:t> </w:t>
      </w:r>
      <w:r>
        <w:rPr>
          <w:w w:val="105"/>
        </w:rPr>
        <w:t>e</w:t>
      </w:r>
      <w:r>
        <w:rPr>
          <w:spacing w:val="-15"/>
          <w:w w:val="105"/>
        </w:rPr>
        <w:t> </w:t>
      </w:r>
      <w:r>
        <w:rPr>
          <w:w w:val="105"/>
        </w:rPr>
        <w:t>comercialização</w:t>
      </w:r>
      <w:r>
        <w:rPr>
          <w:spacing w:val="-15"/>
          <w:w w:val="105"/>
        </w:rPr>
        <w:t> </w:t>
      </w:r>
      <w:r>
        <w:rPr>
          <w:w w:val="105"/>
        </w:rPr>
        <w:t>das</w:t>
      </w:r>
      <w:r>
        <w:rPr>
          <w:spacing w:val="-15"/>
          <w:w w:val="105"/>
        </w:rPr>
        <w:t> </w:t>
      </w:r>
      <w:r>
        <w:rPr>
          <w:w w:val="105"/>
        </w:rPr>
        <w:t>mulheres</w:t>
      </w:r>
      <w:r>
        <w:rPr>
          <w:spacing w:val="-15"/>
          <w:w w:val="105"/>
        </w:rPr>
        <w:t> </w:t>
      </w:r>
      <w:r>
        <w:rPr>
          <w:w w:val="105"/>
        </w:rPr>
        <w:t>tendo</w:t>
      </w:r>
      <w:r>
        <w:rPr>
          <w:spacing w:val="-15"/>
          <w:w w:val="105"/>
        </w:rPr>
        <w:t> </w:t>
      </w:r>
      <w:r>
        <w:rPr>
          <w:w w:val="105"/>
        </w:rPr>
        <w:t>como</w:t>
      </w:r>
      <w:r>
        <w:rPr>
          <w:spacing w:val="-15"/>
          <w:w w:val="105"/>
        </w:rPr>
        <w:t> </w:t>
      </w:r>
      <w:r>
        <w:rPr>
          <w:w w:val="105"/>
        </w:rPr>
        <w:t>objetivo</w:t>
      </w:r>
      <w:r>
        <w:rPr>
          <w:spacing w:val="-15"/>
          <w:w w:val="105"/>
        </w:rPr>
        <w:t> </w:t>
      </w:r>
      <w:r>
        <w:rPr>
          <w:w w:val="105"/>
        </w:rPr>
        <w:t>produzir guerreiros, trabalhadores e herdeiros para os patrícios, feudalistas e capitalistas (R</w:t>
      </w:r>
      <w:hyperlink w:history="true" w:anchor="_bookmark155">
        <w:r>
          <w:rPr>
            <w:w w:val="105"/>
          </w:rPr>
          <w:t>UBIN,</w:t>
        </w:r>
      </w:hyperlink>
      <w:r>
        <w:rPr>
          <w:w w:val="105"/>
        </w:rPr>
        <w:t> </w:t>
      </w:r>
      <w:hyperlink w:history="true" w:anchor="_bookmark155">
        <w:r>
          <w:rPr>
            <w:w w:val="105"/>
          </w:rPr>
          <w:t>1975).</w:t>
        </w:r>
      </w:hyperlink>
      <w:r>
        <w:rPr>
          <w:spacing w:val="19"/>
          <w:w w:val="105"/>
        </w:rPr>
        <w:t> </w:t>
      </w:r>
      <w:r>
        <w:rPr>
          <w:w w:val="105"/>
        </w:rPr>
        <w:t>O</w:t>
      </w:r>
      <w:r>
        <w:rPr>
          <w:spacing w:val="-14"/>
          <w:w w:val="105"/>
        </w:rPr>
        <w:t> </w:t>
      </w:r>
      <w:r>
        <w:rPr>
          <w:w w:val="105"/>
        </w:rPr>
        <w:t>que</w:t>
      </w:r>
      <w:r>
        <w:rPr>
          <w:spacing w:val="-14"/>
          <w:w w:val="105"/>
        </w:rPr>
        <w:t> </w:t>
      </w:r>
      <w:r>
        <w:rPr>
          <w:w w:val="105"/>
        </w:rPr>
        <w:t>se</w:t>
      </w:r>
      <w:r>
        <w:rPr>
          <w:spacing w:val="-14"/>
          <w:w w:val="105"/>
        </w:rPr>
        <w:t> </w:t>
      </w:r>
      <w:r>
        <w:rPr>
          <w:w w:val="105"/>
        </w:rPr>
        <w:t>vê</w:t>
      </w:r>
      <w:r>
        <w:rPr>
          <w:spacing w:val="-14"/>
          <w:w w:val="105"/>
        </w:rPr>
        <w:t> </w:t>
      </w:r>
      <w:r>
        <w:rPr>
          <w:w w:val="105"/>
        </w:rPr>
        <w:t>na</w:t>
      </w:r>
      <w:r>
        <w:rPr>
          <w:spacing w:val="-14"/>
          <w:w w:val="105"/>
        </w:rPr>
        <w:t> </w:t>
      </w:r>
      <w:r>
        <w:rPr>
          <w:w w:val="105"/>
        </w:rPr>
        <w:t>atualidade</w:t>
      </w:r>
      <w:r>
        <w:rPr>
          <w:spacing w:val="-14"/>
          <w:w w:val="105"/>
        </w:rPr>
        <w:t> </w:t>
      </w:r>
      <w:r>
        <w:rPr>
          <w:w w:val="105"/>
        </w:rPr>
        <w:t>é</w:t>
      </w:r>
      <w:r>
        <w:rPr>
          <w:spacing w:val="-14"/>
          <w:w w:val="105"/>
        </w:rPr>
        <w:t> </w:t>
      </w:r>
      <w:r>
        <w:rPr>
          <w:w w:val="105"/>
        </w:rPr>
        <w:t>um</w:t>
      </w:r>
      <w:r>
        <w:rPr>
          <w:spacing w:val="-14"/>
          <w:w w:val="105"/>
        </w:rPr>
        <w:t> </w:t>
      </w:r>
      <w:r>
        <w:rPr>
          <w:w w:val="105"/>
        </w:rPr>
        <w:t>esforço</w:t>
      </w:r>
      <w:r>
        <w:rPr>
          <w:spacing w:val="-14"/>
          <w:w w:val="105"/>
        </w:rPr>
        <w:t> </w:t>
      </w:r>
      <w:r>
        <w:rPr>
          <w:w w:val="105"/>
        </w:rPr>
        <w:t>coletivo</w:t>
      </w:r>
      <w:r>
        <w:rPr>
          <w:spacing w:val="-14"/>
          <w:w w:val="105"/>
        </w:rPr>
        <w:t> </w:t>
      </w:r>
      <w:r>
        <w:rPr>
          <w:w w:val="105"/>
        </w:rPr>
        <w:t>de</w:t>
      </w:r>
      <w:r>
        <w:rPr>
          <w:spacing w:val="-14"/>
          <w:w w:val="105"/>
        </w:rPr>
        <w:t> </w:t>
      </w:r>
      <w:r>
        <w:rPr>
          <w:w w:val="105"/>
        </w:rPr>
        <w:t>minorias</w:t>
      </w:r>
      <w:r>
        <w:rPr>
          <w:spacing w:val="-14"/>
          <w:w w:val="105"/>
        </w:rPr>
        <w:t> </w:t>
      </w:r>
      <w:r>
        <w:rPr>
          <w:w w:val="105"/>
        </w:rPr>
        <w:t>sexuais</w:t>
      </w:r>
      <w:r>
        <w:rPr>
          <w:spacing w:val="-14"/>
          <w:w w:val="105"/>
        </w:rPr>
        <w:t> </w:t>
      </w:r>
      <w:r>
        <w:rPr>
          <w:w w:val="105"/>
        </w:rPr>
        <w:t>para</w:t>
      </w:r>
      <w:r>
        <w:rPr>
          <w:spacing w:val="-14"/>
          <w:w w:val="105"/>
        </w:rPr>
        <w:t> </w:t>
      </w:r>
      <w:r>
        <w:rPr>
          <w:w w:val="105"/>
        </w:rPr>
        <w:t>a</w:t>
      </w:r>
      <w:r>
        <w:rPr>
          <w:spacing w:val="-14"/>
          <w:w w:val="105"/>
        </w:rPr>
        <w:t> </w:t>
      </w:r>
      <w:r>
        <w:rPr>
          <w:w w:val="105"/>
        </w:rPr>
        <w:t>reversão desse processo de subalternização e é nesse contexto que surge o novo morfema</w:t>
      </w:r>
      <w:r>
        <w:rPr>
          <w:spacing w:val="-1"/>
          <w:w w:val="105"/>
        </w:rPr>
        <w:t> </w:t>
      </w:r>
      <w:r>
        <w:rPr>
          <w:i/>
          <w:color w:val="7F7F7F"/>
          <w:w w:val="105"/>
        </w:rPr>
        <w:t>e</w:t>
      </w:r>
      <w:r>
        <w:rPr>
          <w:i/>
          <w:color w:val="7F7F7F"/>
          <w:w w:val="105"/>
        </w:rPr>
        <w:t> </w:t>
      </w:r>
      <w:r>
        <w:rPr>
          <w:w w:val="105"/>
        </w:rPr>
        <w:t>para o </w:t>
      </w:r>
      <w:r>
        <w:rPr>
          <w:color w:val="7F7F7F"/>
          <w:w w:val="105"/>
        </w:rPr>
        <w:t>‘gênero humano’ </w:t>
      </w:r>
      <w:r>
        <w:rPr>
          <w:w w:val="105"/>
        </w:rPr>
        <w:t>sem especificação de «</w:t>
      </w:r>
      <w:r>
        <w:rPr>
          <w:color w:val="7F7F7F"/>
          <w:w w:val="105"/>
        </w:rPr>
        <w:t>sexo</w:t>
      </w:r>
      <w:r>
        <w:rPr>
          <w:w w:val="105"/>
        </w:rPr>
        <w:t>» e, concomitantemente, o </w:t>
      </w:r>
      <w:r>
        <w:rPr>
          <w:color w:val="7F7F7F"/>
          <w:w w:val="105"/>
        </w:rPr>
        <w:t>‘gênero neutro’</w:t>
      </w:r>
      <w:r>
        <w:rPr>
          <w:w w:val="105"/>
        </w:rPr>
        <w:t>.</w:t>
      </w:r>
    </w:p>
    <w:p>
      <w:pPr>
        <w:pStyle w:val="BodyText"/>
        <w:spacing w:line="252" w:lineRule="auto"/>
        <w:ind w:left="23" w:right="870" w:firstLine="351"/>
        <w:jc w:val="both"/>
      </w:pPr>
      <w:r>
        <w:rPr>
          <w:w w:val="105"/>
        </w:rPr>
        <w:t>Tem data a transformação da letra/som </w:t>
      </w:r>
      <w:r>
        <w:rPr>
          <w:i/>
          <w:color w:val="7F7F7F"/>
          <w:w w:val="105"/>
        </w:rPr>
        <w:t>e </w:t>
      </w:r>
      <w:r>
        <w:rPr>
          <w:w w:val="105"/>
        </w:rPr>
        <w:t>em um morfema realizador de «</w:t>
      </w:r>
      <w:r>
        <w:rPr>
          <w:color w:val="7F7F7F"/>
          <w:w w:val="105"/>
        </w:rPr>
        <w:t>gênero</w:t>
      </w:r>
      <w:r>
        <w:rPr>
          <w:w w:val="105"/>
        </w:rPr>
        <w:t>» em nomes</w:t>
      </w:r>
      <w:r>
        <w:rPr>
          <w:spacing w:val="-1"/>
          <w:w w:val="105"/>
        </w:rPr>
        <w:t> </w:t>
      </w:r>
      <w:r>
        <w:rPr>
          <w:w w:val="105"/>
        </w:rPr>
        <w:t>comuns, se</w:t>
      </w:r>
      <w:r>
        <w:rPr>
          <w:spacing w:val="-1"/>
          <w:w w:val="105"/>
        </w:rPr>
        <w:t> </w:t>
      </w:r>
      <w:r>
        <w:rPr>
          <w:w w:val="105"/>
        </w:rPr>
        <w:t>opondo</w:t>
      </w:r>
      <w:r>
        <w:rPr>
          <w:spacing w:val="-1"/>
          <w:w w:val="105"/>
        </w:rPr>
        <w:t> </w:t>
      </w:r>
      <w:r>
        <w:rPr>
          <w:w w:val="105"/>
        </w:rPr>
        <w:t>a</w:t>
      </w:r>
      <w:r>
        <w:rPr>
          <w:spacing w:val="-1"/>
          <w:w w:val="105"/>
        </w:rPr>
        <w:t> </w:t>
      </w:r>
      <w:r>
        <w:rPr>
          <w:i/>
          <w:color w:val="7F7F7F"/>
          <w:w w:val="105"/>
        </w:rPr>
        <w:t>a</w:t>
      </w:r>
      <w:r>
        <w:rPr>
          <w:i/>
          <w:color w:val="7F7F7F"/>
          <w:spacing w:val="15"/>
          <w:w w:val="105"/>
        </w:rPr>
        <w:t> </w:t>
      </w:r>
      <w:r>
        <w:rPr>
          <w:w w:val="105"/>
        </w:rPr>
        <w:t>e</w:t>
      </w:r>
      <w:r>
        <w:rPr>
          <w:spacing w:val="-1"/>
          <w:w w:val="105"/>
        </w:rPr>
        <w:t> </w:t>
      </w:r>
      <w:r>
        <w:rPr>
          <w:i/>
          <w:color w:val="7F7F7F"/>
          <w:w w:val="105"/>
        </w:rPr>
        <w:t>o</w:t>
      </w:r>
      <w:r>
        <w:rPr>
          <w:w w:val="105"/>
        </w:rPr>
        <w:t>.</w:t>
      </w:r>
      <w:r>
        <w:rPr>
          <w:spacing w:val="28"/>
          <w:w w:val="105"/>
        </w:rPr>
        <w:t> </w:t>
      </w:r>
      <w:r>
        <w:rPr>
          <w:w w:val="105"/>
        </w:rPr>
        <w:t>Para</w:t>
      </w:r>
      <w:r>
        <w:rPr>
          <w:spacing w:val="-1"/>
          <w:w w:val="105"/>
        </w:rPr>
        <w:t> </w:t>
      </w:r>
      <w:r>
        <w:rPr>
          <w:w w:val="105"/>
        </w:rPr>
        <w:t>a</w:t>
      </w:r>
      <w:r>
        <w:rPr>
          <w:spacing w:val="-1"/>
          <w:w w:val="105"/>
        </w:rPr>
        <w:t> </w:t>
      </w:r>
      <w:r>
        <w:rPr>
          <w:w w:val="105"/>
        </w:rPr>
        <w:t>maioria</w:t>
      </w:r>
      <w:r>
        <w:rPr>
          <w:spacing w:val="-1"/>
          <w:w w:val="105"/>
        </w:rPr>
        <w:t> </w:t>
      </w:r>
      <w:r>
        <w:rPr>
          <w:w w:val="105"/>
        </w:rPr>
        <w:t>de</w:t>
      </w:r>
      <w:r>
        <w:rPr>
          <w:spacing w:val="-1"/>
          <w:w w:val="105"/>
        </w:rPr>
        <w:t> </w:t>
      </w:r>
      <w:r>
        <w:rPr>
          <w:w w:val="105"/>
        </w:rPr>
        <w:t>nós, </w:t>
      </w:r>
      <w:r>
        <w:rPr>
          <w:i/>
          <w:color w:val="7F7F7F"/>
          <w:w w:val="105"/>
        </w:rPr>
        <w:t>presidente</w:t>
      </w:r>
      <w:r>
        <w:rPr>
          <w:i/>
          <w:color w:val="7F7F7F"/>
          <w:spacing w:val="15"/>
          <w:w w:val="105"/>
        </w:rPr>
        <w:t> </w:t>
      </w:r>
      <w:r>
        <w:rPr>
          <w:w w:val="105"/>
        </w:rPr>
        <w:t>se</w:t>
      </w:r>
      <w:r>
        <w:rPr>
          <w:spacing w:val="-1"/>
          <w:w w:val="105"/>
        </w:rPr>
        <w:t> </w:t>
      </w:r>
      <w:r>
        <w:rPr>
          <w:w w:val="105"/>
        </w:rPr>
        <w:t>tornou</w:t>
      </w:r>
      <w:r>
        <w:rPr>
          <w:spacing w:val="-1"/>
          <w:w w:val="105"/>
        </w:rPr>
        <w:t> </w:t>
      </w:r>
      <w:r>
        <w:rPr>
          <w:i/>
          <w:color w:val="7F7F7F"/>
          <w:w w:val="105"/>
        </w:rPr>
        <w:t>president- e</w:t>
      </w:r>
      <w:r>
        <w:rPr>
          <w:i/>
          <w:color w:val="7F7F7F"/>
          <w:w w:val="105"/>
        </w:rPr>
        <w:t> </w:t>
      </w:r>
      <w:r>
        <w:rPr>
          <w:w w:val="105"/>
        </w:rPr>
        <w:t>e</w:t>
      </w:r>
      <w:r>
        <w:rPr>
          <w:w w:val="105"/>
        </w:rPr>
        <w:t> </w:t>
      </w:r>
      <w:r>
        <w:rPr>
          <w:i/>
          <w:color w:val="7F7F7F"/>
          <w:w w:val="105"/>
        </w:rPr>
        <w:t>president-a</w:t>
      </w:r>
      <w:r>
        <w:rPr>
          <w:i/>
          <w:color w:val="7F7F7F"/>
          <w:w w:val="105"/>
        </w:rPr>
        <w:t> </w:t>
      </w:r>
      <w:r>
        <w:rPr>
          <w:w w:val="105"/>
        </w:rPr>
        <w:t>quando,</w:t>
      </w:r>
      <w:r>
        <w:rPr>
          <w:w w:val="105"/>
        </w:rPr>
        <w:t> no</w:t>
      </w:r>
      <w:r>
        <w:rPr>
          <w:w w:val="105"/>
        </w:rPr>
        <w:t> discurso</w:t>
      </w:r>
      <w:r>
        <w:rPr>
          <w:w w:val="105"/>
        </w:rPr>
        <w:t> de</w:t>
      </w:r>
      <w:r>
        <w:rPr>
          <w:w w:val="105"/>
        </w:rPr>
        <w:t> posse</w:t>
      </w:r>
      <w:r>
        <w:rPr>
          <w:w w:val="105"/>
        </w:rPr>
        <w:t> da</w:t>
      </w:r>
      <w:r>
        <w:rPr>
          <w:w w:val="105"/>
        </w:rPr>
        <w:t> Dilma</w:t>
      </w:r>
      <w:r>
        <w:rPr>
          <w:w w:val="105"/>
        </w:rPr>
        <w:t> Rousseff</w:t>
      </w:r>
      <w:r>
        <w:rPr>
          <w:w w:val="105"/>
        </w:rPr>
        <w:t> em</w:t>
      </w:r>
      <w:r>
        <w:rPr>
          <w:w w:val="105"/>
        </w:rPr>
        <w:t> 01.01.2011,</w:t>
      </w:r>
      <w:r>
        <w:rPr>
          <w:w w:val="105"/>
        </w:rPr>
        <w:t> a</w:t>
      </w:r>
      <w:r>
        <w:rPr>
          <w:w w:val="105"/>
        </w:rPr>
        <w:t> TV Brasil passou a construir o </w:t>
      </w:r>
      <w:r>
        <w:rPr>
          <w:color w:val="7F7F7F"/>
          <w:w w:val="105"/>
        </w:rPr>
        <w:t>‘gênero feminino’ </w:t>
      </w:r>
      <w:r>
        <w:rPr>
          <w:w w:val="105"/>
        </w:rPr>
        <w:t>da presidenta com o morfema</w:t>
      </w:r>
      <w:r>
        <w:rPr>
          <w:w w:val="105"/>
        </w:rPr>
        <w:t> </w:t>
      </w:r>
      <w:r>
        <w:rPr>
          <w:i/>
          <w:color w:val="7F7F7F"/>
          <w:w w:val="105"/>
        </w:rPr>
        <w:t>a</w:t>
      </w:r>
      <w:r>
        <w:rPr>
          <w:i/>
          <w:color w:val="7F7F7F"/>
          <w:spacing w:val="29"/>
          <w:w w:val="105"/>
        </w:rPr>
        <w:t> </w:t>
      </w:r>
      <w:hyperlink r:id="rId66">
        <w:r>
          <w:rPr>
            <w:w w:val="105"/>
          </w:rPr>
          <w:t>(discurso</w:t>
        </w:r>
      </w:hyperlink>
      <w:r>
        <w:rPr>
          <w:w w:val="105"/>
        </w:rPr>
        <w:t> </w:t>
      </w:r>
      <w:hyperlink r:id="rId66">
        <w:r>
          <w:rPr>
            <w:w w:val="105"/>
          </w:rPr>
          <w:t>de posse),</w:t>
        </w:r>
      </w:hyperlink>
      <w:r>
        <w:rPr>
          <w:w w:val="105"/>
        </w:rPr>
        <w:t> fato amplamente discutido por comentaristas profissionais da política nacional </w:t>
      </w:r>
      <w:hyperlink w:history="true" w:anchor="_bookmark162">
        <w:r>
          <w:rPr>
            <w:w w:val="105"/>
          </w:rPr>
          <w:t>(TOLENTINO</w:t>
        </w:r>
        <w:r>
          <w:rPr>
            <w:spacing w:val="27"/>
            <w:w w:val="105"/>
          </w:rPr>
          <w:t> </w:t>
        </w:r>
        <w:r>
          <w:rPr>
            <w:w w:val="105"/>
          </w:rPr>
          <w:t>STAUFFER,</w:t>
        </w:r>
      </w:hyperlink>
      <w:r>
        <w:rPr>
          <w:spacing w:val="28"/>
          <w:w w:val="105"/>
        </w:rPr>
        <w:t> </w:t>
      </w:r>
      <w:hyperlink w:history="true" w:anchor="_bookmark162">
        <w:r>
          <w:rPr>
            <w:w w:val="105"/>
          </w:rPr>
          <w:t>2019;</w:t>
        </w:r>
      </w:hyperlink>
      <w:r>
        <w:rPr>
          <w:spacing w:val="28"/>
          <w:w w:val="105"/>
        </w:rPr>
        <w:t> </w:t>
      </w:r>
      <w:hyperlink w:history="true" w:anchor="_bookmark123">
        <w:r>
          <w:rPr>
            <w:w w:val="105"/>
          </w:rPr>
          <w:t>ALVES</w:t>
        </w:r>
        <w:r>
          <w:rPr>
            <w:spacing w:val="27"/>
            <w:w w:val="105"/>
          </w:rPr>
          <w:t> </w:t>
        </w:r>
        <w:r>
          <w:rPr>
            <w:w w:val="105"/>
          </w:rPr>
          <w:t>MEDEIROS</w:t>
        </w:r>
        <w:r>
          <w:rPr>
            <w:spacing w:val="27"/>
            <w:w w:val="105"/>
          </w:rPr>
          <w:t> </w:t>
        </w:r>
        <w:r>
          <w:rPr>
            <w:w w:val="105"/>
          </w:rPr>
          <w:t>and</w:t>
        </w:r>
        <w:r>
          <w:rPr>
            <w:spacing w:val="27"/>
            <w:w w:val="105"/>
          </w:rPr>
          <w:t> </w:t>
        </w:r>
        <w:r>
          <w:rPr>
            <w:w w:val="105"/>
          </w:rPr>
          <w:t>MARQUES</w:t>
        </w:r>
        <w:r>
          <w:rPr>
            <w:spacing w:val="28"/>
            <w:w w:val="105"/>
          </w:rPr>
          <w:t> </w:t>
        </w:r>
        <w:r>
          <w:rPr>
            <w:w w:val="105"/>
          </w:rPr>
          <w:t>DE</w:t>
        </w:r>
        <w:r>
          <w:rPr>
            <w:spacing w:val="27"/>
            <w:w w:val="105"/>
          </w:rPr>
          <w:t> </w:t>
        </w:r>
        <w:r>
          <w:rPr>
            <w:spacing w:val="-2"/>
            <w:w w:val="105"/>
          </w:rPr>
          <w:t>FARIA,</w:t>
        </w:r>
      </w:hyperlink>
    </w:p>
    <w:p>
      <w:pPr>
        <w:pStyle w:val="BodyText"/>
        <w:spacing w:line="252" w:lineRule="auto"/>
        <w:ind w:left="23" w:right="869"/>
        <w:jc w:val="both"/>
      </w:pPr>
      <w:hyperlink w:history="true" w:anchor="_bookmark123">
        <w:r>
          <w:rPr>
            <w:w w:val="105"/>
          </w:rPr>
          <w:t>2022),</w:t>
        </w:r>
      </w:hyperlink>
      <w:r>
        <w:rPr>
          <w:w w:val="105"/>
        </w:rPr>
        <w:t> uma</w:t>
      </w:r>
      <w:r>
        <w:rPr>
          <w:w w:val="105"/>
        </w:rPr>
        <w:t> oposição</w:t>
      </w:r>
      <w:r>
        <w:rPr>
          <w:w w:val="105"/>
        </w:rPr>
        <w:t> que</w:t>
      </w:r>
      <w:r>
        <w:rPr>
          <w:w w:val="105"/>
        </w:rPr>
        <w:t> inicialmente</w:t>
      </w:r>
      <w:r>
        <w:rPr>
          <w:w w:val="105"/>
        </w:rPr>
        <w:t> construia</w:t>
      </w:r>
      <w:r>
        <w:rPr>
          <w:w w:val="105"/>
        </w:rPr>
        <w:t> tanto</w:t>
      </w:r>
      <w:r>
        <w:rPr>
          <w:w w:val="105"/>
        </w:rPr>
        <w:t> o</w:t>
      </w:r>
      <w:r>
        <w:rPr>
          <w:w w:val="105"/>
        </w:rPr>
        <w:t> «</w:t>
      </w:r>
      <w:r>
        <w:rPr>
          <w:color w:val="7F7F7F"/>
          <w:w w:val="105"/>
        </w:rPr>
        <w:t>gênero</w:t>
      </w:r>
      <w:r>
        <w:rPr>
          <w:color w:val="7F7F7F"/>
          <w:w w:val="105"/>
        </w:rPr>
        <w:t> político</w:t>
      </w:r>
      <w:r>
        <w:rPr>
          <w:w w:val="105"/>
        </w:rPr>
        <w:t>»</w:t>
      </w:r>
      <w:r>
        <w:rPr>
          <w:w w:val="105"/>
        </w:rPr>
        <w:t> da</w:t>
      </w:r>
      <w:r>
        <w:rPr>
          <w:w w:val="105"/>
        </w:rPr>
        <w:t> Dilma Rousseff</w:t>
      </w:r>
      <w:r>
        <w:rPr>
          <w:w w:val="105"/>
        </w:rPr>
        <w:t> e</w:t>
      </w:r>
      <w:r>
        <w:rPr>
          <w:w w:val="105"/>
        </w:rPr>
        <w:t> outras</w:t>
      </w:r>
      <w:r>
        <w:rPr>
          <w:w w:val="105"/>
        </w:rPr>
        <w:t> mulheres</w:t>
      </w:r>
      <w:r>
        <w:rPr>
          <w:w w:val="105"/>
        </w:rPr>
        <w:t> que</w:t>
      </w:r>
      <w:r>
        <w:rPr>
          <w:w w:val="105"/>
        </w:rPr>
        <w:t> passaram</w:t>
      </w:r>
      <w:r>
        <w:rPr>
          <w:w w:val="105"/>
        </w:rPr>
        <w:t> a</w:t>
      </w:r>
      <w:r>
        <w:rPr>
          <w:w w:val="105"/>
        </w:rPr>
        <w:t> adotar</w:t>
      </w:r>
      <w:r>
        <w:rPr>
          <w:w w:val="105"/>
        </w:rPr>
        <w:t> a</w:t>
      </w:r>
      <w:r>
        <w:rPr>
          <w:w w:val="105"/>
        </w:rPr>
        <w:t> palavra</w:t>
      </w:r>
      <w:r>
        <w:rPr>
          <w:w w:val="105"/>
        </w:rPr>
        <w:t> </w:t>
      </w:r>
      <w:r>
        <w:rPr>
          <w:i/>
          <w:color w:val="7F7F7F"/>
          <w:w w:val="105"/>
        </w:rPr>
        <w:t>presidenta</w:t>
      </w:r>
      <w:r>
        <w:rPr>
          <w:i/>
          <w:color w:val="7F7F7F"/>
          <w:w w:val="105"/>
        </w:rPr>
        <w:t> </w:t>
      </w:r>
      <w:r>
        <w:rPr>
          <w:w w:val="105"/>
        </w:rPr>
        <w:t>quanto</w:t>
      </w:r>
      <w:r>
        <w:rPr>
          <w:w w:val="105"/>
        </w:rPr>
        <w:t> o</w:t>
      </w:r>
      <w:r>
        <w:rPr>
          <w:w w:val="105"/>
        </w:rPr>
        <w:t> viés político de quem empregava a palavra.</w:t>
      </w:r>
      <w:r>
        <w:rPr>
          <w:spacing w:val="40"/>
          <w:w w:val="105"/>
        </w:rPr>
        <w:t> </w:t>
      </w:r>
      <w:r>
        <w:rPr>
          <w:w w:val="105"/>
        </w:rPr>
        <w:t>O sistema nominal de três opções se completou em</w:t>
      </w:r>
      <w:r>
        <w:rPr>
          <w:w w:val="105"/>
        </w:rPr>
        <w:t> 2016</w:t>
      </w:r>
      <w:r>
        <w:rPr>
          <w:w w:val="105"/>
        </w:rPr>
        <w:t> quando</w:t>
      </w:r>
      <w:r>
        <w:rPr>
          <w:w w:val="105"/>
        </w:rPr>
        <w:t> alguns</w:t>
      </w:r>
      <w:r>
        <w:rPr>
          <w:w w:val="105"/>
        </w:rPr>
        <w:t> membros</w:t>
      </w:r>
      <w:r>
        <w:rPr>
          <w:w w:val="105"/>
        </w:rPr>
        <w:t> dos</w:t>
      </w:r>
      <w:r>
        <w:rPr>
          <w:w w:val="105"/>
        </w:rPr>
        <w:t> partidos</w:t>
      </w:r>
      <w:r>
        <w:rPr>
          <w:w w:val="105"/>
        </w:rPr>
        <w:t> de</w:t>
      </w:r>
      <w:r>
        <w:rPr>
          <w:w w:val="105"/>
        </w:rPr>
        <w:t> oposição</w:t>
      </w:r>
      <w:r>
        <w:rPr>
          <w:w w:val="105"/>
        </w:rPr>
        <w:t> e</w:t>
      </w:r>
      <w:r>
        <w:rPr>
          <w:w w:val="105"/>
        </w:rPr>
        <w:t> ativistas</w:t>
      </w:r>
      <w:r>
        <w:rPr>
          <w:w w:val="105"/>
        </w:rPr>
        <w:t> de</w:t>
      </w:r>
      <w:r>
        <w:rPr>
          <w:w w:val="105"/>
        </w:rPr>
        <w:t> direita</w:t>
      </w:r>
      <w:r>
        <w:rPr>
          <w:w w:val="105"/>
        </w:rPr>
        <w:t> pas- saram a construir o </w:t>
      </w:r>
      <w:r>
        <w:rPr>
          <w:color w:val="7F7F7F"/>
          <w:w w:val="105"/>
        </w:rPr>
        <w:t>‘gênero masculino’ </w:t>
      </w:r>
      <w:r>
        <w:rPr>
          <w:w w:val="105"/>
        </w:rPr>
        <w:t>dos vice-presidentes e presidentes conservadores com</w:t>
      </w:r>
      <w:r>
        <w:rPr>
          <w:spacing w:val="14"/>
          <w:w w:val="105"/>
        </w:rPr>
        <w:t> </w:t>
      </w:r>
      <w:r>
        <w:rPr>
          <w:w w:val="105"/>
        </w:rPr>
        <w:t>o</w:t>
      </w:r>
      <w:r>
        <w:rPr>
          <w:spacing w:val="14"/>
          <w:w w:val="105"/>
        </w:rPr>
        <w:t> </w:t>
      </w:r>
      <w:r>
        <w:rPr>
          <w:w w:val="105"/>
        </w:rPr>
        <w:t>morfema</w:t>
      </w:r>
      <w:r>
        <w:rPr>
          <w:spacing w:val="14"/>
          <w:w w:val="105"/>
        </w:rPr>
        <w:t> </w:t>
      </w:r>
      <w:r>
        <w:rPr>
          <w:i/>
          <w:color w:val="7F7F7F"/>
          <w:w w:val="105"/>
        </w:rPr>
        <w:t>o</w:t>
      </w:r>
      <w:r>
        <w:rPr>
          <w:w w:val="105"/>
        </w:rPr>
        <w:t>:</w:t>
      </w:r>
      <w:r>
        <w:rPr>
          <w:spacing w:val="46"/>
          <w:w w:val="105"/>
        </w:rPr>
        <w:t> </w:t>
      </w:r>
      <w:r>
        <w:rPr>
          <w:w w:val="105"/>
        </w:rPr>
        <w:t>nominalmente,</w:t>
      </w:r>
      <w:r>
        <w:rPr>
          <w:spacing w:val="17"/>
          <w:w w:val="105"/>
        </w:rPr>
        <w:t> </w:t>
      </w:r>
      <w:r>
        <w:rPr>
          <w:w w:val="105"/>
        </w:rPr>
        <w:t>o</w:t>
      </w:r>
      <w:r>
        <w:rPr>
          <w:spacing w:val="15"/>
          <w:w w:val="105"/>
        </w:rPr>
        <w:t> </w:t>
      </w:r>
      <w:r>
        <w:rPr>
          <w:w w:val="105"/>
        </w:rPr>
        <w:t>Michel</w:t>
      </w:r>
      <w:r>
        <w:rPr>
          <w:spacing w:val="14"/>
          <w:w w:val="105"/>
        </w:rPr>
        <w:t> </w:t>
      </w:r>
      <w:r>
        <w:rPr>
          <w:w w:val="105"/>
        </w:rPr>
        <w:t>Temer,</w:t>
      </w:r>
      <w:r>
        <w:rPr>
          <w:spacing w:val="17"/>
          <w:w w:val="105"/>
        </w:rPr>
        <w:t> </w:t>
      </w:r>
      <w:r>
        <w:rPr>
          <w:w w:val="105"/>
        </w:rPr>
        <w:t>o</w:t>
      </w:r>
      <w:r>
        <w:rPr>
          <w:spacing w:val="14"/>
          <w:w w:val="105"/>
        </w:rPr>
        <w:t> </w:t>
      </w:r>
      <w:r>
        <w:rPr>
          <w:w w:val="105"/>
        </w:rPr>
        <w:t>Jair</w:t>
      </w:r>
      <w:r>
        <w:rPr>
          <w:spacing w:val="14"/>
          <w:w w:val="105"/>
        </w:rPr>
        <w:t> </w:t>
      </w:r>
      <w:r>
        <w:rPr>
          <w:w w:val="105"/>
        </w:rPr>
        <w:t>Bolsonaro</w:t>
      </w:r>
      <w:r>
        <w:rPr>
          <w:spacing w:val="15"/>
          <w:w w:val="105"/>
        </w:rPr>
        <w:t> </w:t>
      </w:r>
      <w:r>
        <w:rPr>
          <w:w w:val="105"/>
        </w:rPr>
        <w:t>e</w:t>
      </w:r>
      <w:r>
        <w:rPr>
          <w:spacing w:val="14"/>
          <w:w w:val="105"/>
        </w:rPr>
        <w:t> </w:t>
      </w:r>
      <w:r>
        <w:rPr>
          <w:w w:val="105"/>
        </w:rPr>
        <w:t>o</w:t>
      </w:r>
      <w:r>
        <w:rPr>
          <w:spacing w:val="14"/>
          <w:w w:val="105"/>
        </w:rPr>
        <w:t> </w:t>
      </w:r>
      <w:r>
        <w:rPr>
          <w:w w:val="105"/>
        </w:rPr>
        <w:t>Geraldo</w:t>
      </w:r>
      <w:r>
        <w:rPr>
          <w:spacing w:val="15"/>
          <w:w w:val="105"/>
        </w:rPr>
        <w:t> </w:t>
      </w:r>
      <w:r>
        <w:rPr>
          <w:spacing w:val="-2"/>
          <w:w w:val="105"/>
        </w:rPr>
        <w:t>Alck-</w:t>
      </w:r>
    </w:p>
    <w:p>
      <w:pPr>
        <w:pStyle w:val="BodyText"/>
        <w:spacing w:line="199" w:lineRule="auto"/>
        <w:ind w:left="23" w:right="871"/>
        <w:jc w:val="both"/>
      </w:pPr>
      <w:r>
        <w:rPr/>
        <w:t>min.</w:t>
      </w:r>
      <w:r>
        <w:rPr>
          <w:spacing w:val="40"/>
        </w:rPr>
        <w:t> </w:t>
      </w:r>
      <w:r>
        <w:rPr/>
        <w:t>Os morfemas </w:t>
      </w:r>
      <w:r>
        <w:rPr>
          <w:i/>
          <w:color w:val="7F7F7F"/>
        </w:rPr>
        <w:t>a </w:t>
      </w:r>
      <w:r>
        <w:rPr/>
        <w:t>e </w:t>
      </w:r>
      <w:r>
        <w:rPr>
          <w:i/>
          <w:color w:val="7F7F7F"/>
        </w:rPr>
        <w:t>o </w:t>
      </w:r>
      <w:r>
        <w:rPr/>
        <w:t>como realizador dos traços </w:t>
      </w:r>
      <w:r>
        <w:rPr>
          <w:color w:val="7F7F7F"/>
        </w:rPr>
        <w:t>‘feminino’</w:t>
      </w:r>
      <w:r>
        <w:rPr>
          <w:rFonts w:ascii="Lucida Sans Unicode" w:hAnsi="Lucida Sans Unicode"/>
        </w:rPr>
        <w:t>+</w:t>
      </w:r>
      <w:r>
        <w:rPr>
          <w:color w:val="7F7F7F"/>
        </w:rPr>
        <w:t>‘progressista’ </w:t>
      </w:r>
      <w:r>
        <w:rPr/>
        <w:t>e </w:t>
      </w:r>
      <w:r>
        <w:rPr>
          <w:color w:val="7F7F7F"/>
        </w:rPr>
        <w:t>‘mas- culino’</w:t>
      </w:r>
      <w:r>
        <w:rPr>
          <w:rFonts w:ascii="Lucida Sans Unicode" w:hAnsi="Lucida Sans Unicode"/>
        </w:rPr>
        <w:t>+</w:t>
      </w:r>
      <w:r>
        <w:rPr>
          <w:color w:val="7F7F7F"/>
        </w:rPr>
        <w:t>‘conservador’ </w:t>
      </w:r>
      <w:r>
        <w:rPr/>
        <w:t>foi adotado por agentes em todo o espectro político, «</w:t>
      </w:r>
      <w:r>
        <w:rPr>
          <w:color w:val="7F7F7F"/>
        </w:rPr>
        <w:t>gêneros</w:t>
      </w:r>
      <w:r>
        <w:rPr>
          <w:color w:val="7F7F7F"/>
          <w:spacing w:val="40"/>
        </w:rPr>
        <w:t> </w:t>
      </w:r>
      <w:r>
        <w:rPr>
          <w:color w:val="7F7F7F"/>
        </w:rPr>
        <w:t>sexuais</w:t>
      </w:r>
      <w:r>
        <w:rPr/>
        <w:t>»</w:t>
      </w:r>
      <w:r>
        <w:rPr>
          <w:spacing w:val="74"/>
        </w:rPr>
        <w:t> </w:t>
      </w:r>
      <w:r>
        <w:rPr/>
        <w:t>e</w:t>
      </w:r>
      <w:r>
        <w:rPr>
          <w:spacing w:val="77"/>
        </w:rPr>
        <w:t> </w:t>
      </w:r>
      <w:r>
        <w:rPr/>
        <w:t>«</w:t>
      </w:r>
      <w:r>
        <w:rPr>
          <w:color w:val="7F7F7F"/>
        </w:rPr>
        <w:t>gêneros</w:t>
      </w:r>
      <w:r>
        <w:rPr>
          <w:color w:val="7F7F7F"/>
          <w:spacing w:val="76"/>
        </w:rPr>
        <w:t> </w:t>
      </w:r>
      <w:r>
        <w:rPr>
          <w:color w:val="7F7F7F"/>
        </w:rPr>
        <w:t>políticos</w:t>
      </w:r>
      <w:r>
        <w:rPr/>
        <w:t>»</w:t>
      </w:r>
      <w:r>
        <w:rPr>
          <w:spacing w:val="77"/>
        </w:rPr>
        <w:t> </w:t>
      </w:r>
      <w:r>
        <w:rPr/>
        <w:t>que</w:t>
      </w:r>
      <w:r>
        <w:rPr>
          <w:spacing w:val="76"/>
        </w:rPr>
        <w:t> </w:t>
      </w:r>
      <w:r>
        <w:rPr/>
        <w:t>se</w:t>
      </w:r>
      <w:r>
        <w:rPr>
          <w:spacing w:val="77"/>
        </w:rPr>
        <w:t> </w:t>
      </w:r>
      <w:r>
        <w:rPr/>
        <w:t>sedimentaram</w:t>
      </w:r>
      <w:r>
        <w:rPr>
          <w:spacing w:val="76"/>
        </w:rPr>
        <w:t> </w:t>
      </w:r>
      <w:r>
        <w:rPr/>
        <w:t>ainda</w:t>
      </w:r>
      <w:r>
        <w:rPr>
          <w:spacing w:val="77"/>
        </w:rPr>
        <w:t> </w:t>
      </w:r>
      <w:r>
        <w:rPr/>
        <w:t>mais</w:t>
      </w:r>
      <w:r>
        <w:rPr>
          <w:spacing w:val="76"/>
        </w:rPr>
        <w:t> </w:t>
      </w:r>
      <w:r>
        <w:rPr/>
        <w:t>quando</w:t>
      </w:r>
      <w:r>
        <w:rPr>
          <w:spacing w:val="77"/>
        </w:rPr>
        <w:t> </w:t>
      </w:r>
      <w:r>
        <w:rPr/>
        <w:t>o</w:t>
      </w:r>
      <w:r>
        <w:rPr>
          <w:spacing w:val="77"/>
        </w:rPr>
        <w:t> </w:t>
      </w:r>
      <w:r>
        <w:rPr>
          <w:spacing w:val="-2"/>
        </w:rPr>
        <w:t>presidente</w:t>
      </w:r>
    </w:p>
    <w:p>
      <w:pPr>
        <w:pStyle w:val="BodyText"/>
        <w:spacing w:line="252" w:lineRule="auto" w:before="4"/>
        <w:ind w:left="23" w:right="870"/>
        <w:jc w:val="both"/>
      </w:pPr>
      <w:r>
        <w:rPr/>
        <w:t>conservador Michel Temer, imediatamente após o Golpe de 2016, vetou o emprego do vocábulo </w:t>
      </w:r>
      <w:r>
        <w:rPr>
          <w:i/>
          <w:color w:val="7F7F7F"/>
        </w:rPr>
        <w:t>presidenta</w:t>
      </w:r>
      <w:r>
        <w:rPr>
          <w:i/>
          <w:color w:val="7F7F7F"/>
          <w:spacing w:val="40"/>
        </w:rPr>
        <w:t> </w:t>
      </w:r>
      <w:r>
        <w:rPr/>
        <w:t>para a Dilma Rousseff nos veículos de comunicação do estado, o que</w:t>
      </w:r>
      <w:r>
        <w:rPr>
          <w:spacing w:val="80"/>
        </w:rPr>
        <w:t> </w:t>
      </w:r>
      <w:r>
        <w:rPr/>
        <w:t>foi cumprido de imediato.</w:t>
      </w:r>
    </w:p>
    <w:p>
      <w:pPr>
        <w:spacing w:line="302" w:lineRule="auto" w:before="249"/>
        <w:ind w:left="608" w:right="1457" w:firstLine="0"/>
        <w:jc w:val="both"/>
        <w:rPr>
          <w:i/>
          <w:sz w:val="20"/>
        </w:rPr>
      </w:pPr>
      <w:r>
        <w:rPr>
          <w:i/>
          <w:color w:val="7F7F7F"/>
          <w:w w:val="105"/>
          <w:sz w:val="20"/>
        </w:rPr>
        <w:t>Por orientação da gerência executiva, informamos que a TV Brasil passa a adotar a forma ‘presidente’, independente do gênero.</w:t>
      </w:r>
      <w:r>
        <w:rPr>
          <w:i/>
          <w:color w:val="7F7F7F"/>
          <w:spacing w:val="40"/>
          <w:w w:val="105"/>
          <w:sz w:val="20"/>
        </w:rPr>
        <w:t> </w:t>
      </w:r>
      <w:r>
        <w:rPr>
          <w:i/>
          <w:color w:val="7F7F7F"/>
          <w:w w:val="105"/>
          <w:sz w:val="20"/>
        </w:rPr>
        <w:t>Deixamos, portanto, de usar ‘presidenta’.</w:t>
      </w:r>
    </w:p>
    <w:p>
      <w:pPr>
        <w:spacing w:line="304" w:lineRule="auto" w:before="1"/>
        <w:ind w:left="608" w:right="1456" w:firstLine="0"/>
        <w:jc w:val="both"/>
        <w:rPr>
          <w:rFonts w:ascii="Georgia" w:hAnsi="Georgia"/>
          <w:sz w:val="20"/>
        </w:rPr>
      </w:pPr>
      <w:r>
        <w:rPr>
          <w:rFonts w:ascii="Georgia" w:hAnsi="Georgia"/>
          <w:sz w:val="20"/>
        </w:rPr>
        <w:t>Mensagem enviada no dia 03.06.2016 pela equipe do Laerte Lima Rimolo aos redatores assim que ele recebeu do Michel Temer a gerência executiva da Empresa Brasileira de </w:t>
      </w:r>
      <w:r>
        <w:rPr>
          <w:rFonts w:ascii="Georgia" w:hAnsi="Georgia"/>
          <w:spacing w:val="-2"/>
          <w:sz w:val="20"/>
        </w:rPr>
        <w:t>Comunicação</w:t>
      </w:r>
      <w:r>
        <w:rPr>
          <w:rFonts w:ascii="Georgia" w:hAnsi="Georgia"/>
          <w:spacing w:val="-7"/>
          <w:sz w:val="20"/>
        </w:rPr>
        <w:t> </w:t>
      </w:r>
      <w:r>
        <w:rPr>
          <w:rFonts w:ascii="Georgia" w:hAnsi="Georgia"/>
          <w:spacing w:val="-2"/>
          <w:sz w:val="20"/>
        </w:rPr>
        <w:t>(EBC)</w:t>
      </w:r>
      <w:r>
        <w:rPr>
          <w:rFonts w:ascii="Georgia" w:hAnsi="Georgia"/>
          <w:spacing w:val="-7"/>
          <w:sz w:val="20"/>
        </w:rPr>
        <w:t> </w:t>
      </w:r>
      <w:r>
        <w:rPr>
          <w:rFonts w:ascii="Georgia" w:hAnsi="Georgia"/>
          <w:spacing w:val="-2"/>
          <w:sz w:val="20"/>
        </w:rPr>
        <w:t>segundo</w:t>
      </w:r>
      <w:r>
        <w:rPr>
          <w:rFonts w:ascii="Georgia" w:hAnsi="Georgia"/>
          <w:spacing w:val="-7"/>
          <w:sz w:val="20"/>
        </w:rPr>
        <w:t> </w:t>
      </w:r>
      <w:hyperlink r:id="rId67">
        <w:r>
          <w:rPr>
            <w:rFonts w:ascii="Georgia" w:hAnsi="Georgia"/>
            <w:spacing w:val="-2"/>
            <w:sz w:val="20"/>
          </w:rPr>
          <w:t>notícia</w:t>
        </w:r>
        <w:r>
          <w:rPr>
            <w:rFonts w:ascii="Georgia" w:hAnsi="Georgia"/>
            <w:spacing w:val="-7"/>
            <w:sz w:val="20"/>
          </w:rPr>
          <w:t> </w:t>
        </w:r>
        <w:r>
          <w:rPr>
            <w:rFonts w:ascii="Georgia" w:hAnsi="Georgia"/>
            <w:spacing w:val="-2"/>
            <w:sz w:val="20"/>
          </w:rPr>
          <w:t>apurada</w:t>
        </w:r>
        <w:r>
          <w:rPr>
            <w:rFonts w:ascii="Georgia" w:hAnsi="Georgia"/>
            <w:spacing w:val="-7"/>
            <w:sz w:val="20"/>
          </w:rPr>
          <w:t> </w:t>
        </w:r>
        <w:r>
          <w:rPr>
            <w:rFonts w:ascii="Georgia" w:hAnsi="Georgia"/>
            <w:spacing w:val="-2"/>
            <w:sz w:val="20"/>
          </w:rPr>
          <w:t>por</w:t>
        </w:r>
        <w:r>
          <w:rPr>
            <w:rFonts w:ascii="Georgia" w:hAnsi="Georgia"/>
            <w:spacing w:val="-7"/>
            <w:sz w:val="20"/>
          </w:rPr>
          <w:t> </w:t>
        </w:r>
        <w:r>
          <w:rPr>
            <w:rFonts w:ascii="Georgia" w:hAnsi="Georgia"/>
            <w:spacing w:val="-2"/>
            <w:sz w:val="20"/>
          </w:rPr>
          <w:t>jornalistas</w:t>
        </w:r>
        <w:r>
          <w:rPr>
            <w:rFonts w:ascii="Georgia" w:hAnsi="Georgia"/>
            <w:spacing w:val="-7"/>
            <w:sz w:val="20"/>
          </w:rPr>
          <w:t> </w:t>
        </w:r>
        <w:r>
          <w:rPr>
            <w:rFonts w:ascii="Georgia" w:hAnsi="Georgia"/>
            <w:spacing w:val="-2"/>
            <w:sz w:val="20"/>
          </w:rPr>
          <w:t>do</w:t>
        </w:r>
        <w:r>
          <w:rPr>
            <w:rFonts w:ascii="Georgia" w:hAnsi="Georgia"/>
            <w:spacing w:val="-7"/>
            <w:sz w:val="20"/>
          </w:rPr>
          <w:t> </w:t>
        </w:r>
        <w:r>
          <w:rPr>
            <w:rFonts w:ascii="Georgia" w:hAnsi="Georgia"/>
            <w:spacing w:val="-2"/>
            <w:sz w:val="20"/>
          </w:rPr>
          <w:t>Estado</w:t>
        </w:r>
        <w:r>
          <w:rPr>
            <w:rFonts w:ascii="Georgia" w:hAnsi="Georgia"/>
            <w:spacing w:val="-7"/>
            <w:sz w:val="20"/>
          </w:rPr>
          <w:t> </w:t>
        </w:r>
        <w:r>
          <w:rPr>
            <w:rFonts w:ascii="Georgia" w:hAnsi="Georgia"/>
            <w:spacing w:val="-2"/>
            <w:sz w:val="20"/>
          </w:rPr>
          <w:t>de</w:t>
        </w:r>
        <w:r>
          <w:rPr>
            <w:rFonts w:ascii="Georgia" w:hAnsi="Georgia"/>
            <w:spacing w:val="-7"/>
            <w:sz w:val="20"/>
          </w:rPr>
          <w:t> </w:t>
        </w:r>
        <w:r>
          <w:rPr>
            <w:rFonts w:ascii="Georgia" w:hAnsi="Georgia"/>
            <w:spacing w:val="-2"/>
            <w:sz w:val="20"/>
          </w:rPr>
          <w:t>Minas</w:t>
        </w:r>
      </w:hyperlink>
      <w:r>
        <w:rPr>
          <w:rFonts w:ascii="Georgia" w:hAnsi="Georgia"/>
          <w:spacing w:val="-7"/>
          <w:sz w:val="20"/>
        </w:rPr>
        <w:t> </w:t>
      </w:r>
      <w:r>
        <w:rPr>
          <w:rFonts w:ascii="Georgia" w:hAnsi="Georgia"/>
          <w:spacing w:val="-2"/>
          <w:sz w:val="20"/>
        </w:rPr>
        <w:t>e</w:t>
      </w:r>
      <w:r>
        <w:rPr>
          <w:rFonts w:ascii="Georgia" w:hAnsi="Georgia"/>
          <w:spacing w:val="-7"/>
          <w:sz w:val="20"/>
        </w:rPr>
        <w:t> </w:t>
      </w:r>
      <w:r>
        <w:rPr>
          <w:rFonts w:ascii="Georgia" w:hAnsi="Georgia"/>
          <w:spacing w:val="-2"/>
          <w:sz w:val="20"/>
        </w:rPr>
        <w:t>segundo </w:t>
      </w:r>
      <w:r>
        <w:rPr>
          <w:rFonts w:ascii="Georgia" w:hAnsi="Georgia"/>
          <w:sz w:val="20"/>
        </w:rPr>
        <w:t>relatórios acadêmicos </w:t>
      </w:r>
      <w:hyperlink w:history="true" w:anchor="_bookmark147">
        <w:r>
          <w:rPr>
            <w:rFonts w:ascii="Georgia" w:hAnsi="Georgia"/>
            <w:sz w:val="20"/>
          </w:rPr>
          <w:t>(LIEDTKE,</w:t>
        </w:r>
      </w:hyperlink>
      <w:r>
        <w:rPr>
          <w:rFonts w:ascii="Georgia" w:hAnsi="Georgia"/>
          <w:sz w:val="20"/>
        </w:rPr>
        <w:t> </w:t>
      </w:r>
      <w:hyperlink w:history="true" w:anchor="_bookmark147">
        <w:r>
          <w:rPr>
            <w:rFonts w:ascii="Georgia" w:hAnsi="Georgia"/>
            <w:sz w:val="20"/>
          </w:rPr>
          <w:t>2016)</w:t>
        </w:r>
      </w:hyperlink>
    </w:p>
    <w:p>
      <w:pPr>
        <w:pStyle w:val="BodyText"/>
        <w:spacing w:line="252" w:lineRule="auto" w:before="175"/>
        <w:ind w:left="23" w:right="866" w:firstLine="351"/>
        <w:jc w:val="both"/>
      </w:pPr>
      <w:r>
        <w:rPr>
          <w:w w:val="105"/>
        </w:rPr>
        <w:t>Entre </w:t>
      </w:r>
      <w:r>
        <w:rPr>
          <w:i/>
          <w:w w:val="105"/>
        </w:rPr>
        <w:t>es ativistas</w:t>
      </w:r>
      <w:r>
        <w:rPr>
          <w:w w:val="105"/>
        </w:rPr>
        <w:t>, o reconhecimento da letra/som </w:t>
      </w:r>
      <w:r>
        <w:rPr>
          <w:i/>
          <w:color w:val="7F7F7F"/>
          <w:w w:val="105"/>
        </w:rPr>
        <w:t>e</w:t>
      </w:r>
      <w:r>
        <w:rPr>
          <w:i/>
          <w:color w:val="7F7F7F"/>
          <w:w w:val="105"/>
        </w:rPr>
        <w:t> </w:t>
      </w:r>
      <w:r>
        <w:rPr>
          <w:w w:val="105"/>
        </w:rPr>
        <w:t>enquanto morfema se deu muito antes da posse da Dilma Rousseff como presidenta.</w:t>
      </w:r>
      <w:r>
        <w:rPr>
          <w:spacing w:val="29"/>
          <w:w w:val="105"/>
        </w:rPr>
        <w:t> </w:t>
      </w:r>
      <w:r>
        <w:rPr>
          <w:w w:val="105"/>
        </w:rPr>
        <w:t>Com a crescente expectativa de uma candidata</w:t>
      </w:r>
      <w:r>
        <w:rPr>
          <w:spacing w:val="-6"/>
          <w:w w:val="105"/>
        </w:rPr>
        <w:t> </w:t>
      </w:r>
      <w:r>
        <w:rPr>
          <w:w w:val="105"/>
        </w:rPr>
        <w:t>mulher</w:t>
      </w:r>
      <w:r>
        <w:rPr>
          <w:spacing w:val="-7"/>
          <w:w w:val="105"/>
        </w:rPr>
        <w:t> </w:t>
      </w:r>
      <w:r>
        <w:rPr>
          <w:w w:val="105"/>
        </w:rPr>
        <w:t>à</w:t>
      </w:r>
      <w:r>
        <w:rPr>
          <w:spacing w:val="-6"/>
          <w:w w:val="105"/>
        </w:rPr>
        <w:t> </w:t>
      </w:r>
      <w:r>
        <w:rPr>
          <w:w w:val="105"/>
        </w:rPr>
        <w:t>presidência</w:t>
      </w:r>
      <w:r>
        <w:rPr>
          <w:spacing w:val="-7"/>
          <w:w w:val="105"/>
        </w:rPr>
        <w:t> </w:t>
      </w:r>
      <w:r>
        <w:rPr>
          <w:w w:val="105"/>
        </w:rPr>
        <w:t>no</w:t>
      </w:r>
      <w:r>
        <w:rPr>
          <w:spacing w:val="-6"/>
          <w:w w:val="105"/>
        </w:rPr>
        <w:t> </w:t>
      </w:r>
      <w:r>
        <w:rPr>
          <w:w w:val="105"/>
        </w:rPr>
        <w:t>entorno</w:t>
      </w:r>
      <w:r>
        <w:rPr>
          <w:spacing w:val="-7"/>
          <w:w w:val="105"/>
        </w:rPr>
        <w:t> </w:t>
      </w:r>
      <w:r>
        <w:rPr>
          <w:w w:val="105"/>
        </w:rPr>
        <w:t>da</w:t>
      </w:r>
      <w:r>
        <w:rPr>
          <w:spacing w:val="-6"/>
          <w:w w:val="105"/>
        </w:rPr>
        <w:t> </w:t>
      </w:r>
      <w:r>
        <w:rPr>
          <w:w w:val="105"/>
        </w:rPr>
        <w:t>nomeação</w:t>
      </w:r>
      <w:r>
        <w:rPr>
          <w:spacing w:val="-7"/>
          <w:w w:val="105"/>
        </w:rPr>
        <w:t> </w:t>
      </w:r>
      <w:r>
        <w:rPr>
          <w:w w:val="105"/>
        </w:rPr>
        <w:t>dela</w:t>
      </w:r>
      <w:r>
        <w:rPr>
          <w:spacing w:val="-6"/>
          <w:w w:val="105"/>
        </w:rPr>
        <w:t> </w:t>
      </w:r>
      <w:r>
        <w:rPr>
          <w:w w:val="105"/>
        </w:rPr>
        <w:t>para</w:t>
      </w:r>
      <w:r>
        <w:rPr>
          <w:spacing w:val="-7"/>
          <w:w w:val="105"/>
        </w:rPr>
        <w:t> </w:t>
      </w:r>
      <w:r>
        <w:rPr>
          <w:w w:val="105"/>
        </w:rPr>
        <w:t>Ministra</w:t>
      </w:r>
      <w:r>
        <w:rPr>
          <w:spacing w:val="-6"/>
          <w:w w:val="105"/>
        </w:rPr>
        <w:t> </w:t>
      </w:r>
      <w:r>
        <w:rPr>
          <w:w w:val="105"/>
        </w:rPr>
        <w:t>Chefe</w:t>
      </w:r>
      <w:r>
        <w:rPr>
          <w:spacing w:val="-7"/>
          <w:w w:val="105"/>
        </w:rPr>
        <w:t> </w:t>
      </w:r>
      <w:r>
        <w:rPr>
          <w:w w:val="105"/>
        </w:rPr>
        <w:t>da</w:t>
      </w:r>
      <w:r>
        <w:rPr>
          <w:spacing w:val="-6"/>
          <w:w w:val="105"/>
        </w:rPr>
        <w:t> </w:t>
      </w:r>
      <w:r>
        <w:rPr>
          <w:w w:val="105"/>
        </w:rPr>
        <w:t>Casa Civil</w:t>
      </w:r>
      <w:r>
        <w:rPr>
          <w:spacing w:val="-9"/>
          <w:w w:val="105"/>
        </w:rPr>
        <w:t> </w:t>
      </w:r>
      <w:r>
        <w:rPr>
          <w:w w:val="105"/>
        </w:rPr>
        <w:t>em</w:t>
      </w:r>
      <w:r>
        <w:rPr>
          <w:spacing w:val="-8"/>
          <w:w w:val="105"/>
        </w:rPr>
        <w:t> </w:t>
      </w:r>
      <w:r>
        <w:rPr>
          <w:w w:val="105"/>
        </w:rPr>
        <w:t>junho</w:t>
      </w:r>
      <w:r>
        <w:rPr>
          <w:spacing w:val="-8"/>
          <w:w w:val="105"/>
        </w:rPr>
        <w:t> </w:t>
      </w:r>
      <w:r>
        <w:rPr>
          <w:w w:val="105"/>
        </w:rPr>
        <w:t>de</w:t>
      </w:r>
      <w:r>
        <w:rPr>
          <w:spacing w:val="-8"/>
          <w:w w:val="105"/>
        </w:rPr>
        <w:t> </w:t>
      </w:r>
      <w:r>
        <w:rPr>
          <w:w w:val="105"/>
        </w:rPr>
        <w:t>2005</w:t>
      </w:r>
      <w:r>
        <w:rPr>
          <w:spacing w:val="-8"/>
          <w:w w:val="105"/>
        </w:rPr>
        <w:t> </w:t>
      </w:r>
      <w:r>
        <w:rPr>
          <w:w w:val="105"/>
        </w:rPr>
        <w:t>e</w:t>
      </w:r>
      <w:r>
        <w:rPr>
          <w:spacing w:val="-8"/>
          <w:w w:val="105"/>
        </w:rPr>
        <w:t> </w:t>
      </w:r>
      <w:r>
        <w:rPr>
          <w:w w:val="105"/>
        </w:rPr>
        <w:t>novamente</w:t>
      </w:r>
      <w:r>
        <w:rPr>
          <w:spacing w:val="-8"/>
          <w:w w:val="105"/>
        </w:rPr>
        <w:t> </w:t>
      </w:r>
      <w:r>
        <w:rPr>
          <w:w w:val="105"/>
        </w:rPr>
        <w:t>durante</w:t>
      </w:r>
      <w:r>
        <w:rPr>
          <w:spacing w:val="-8"/>
          <w:w w:val="105"/>
        </w:rPr>
        <w:t> </w:t>
      </w:r>
      <w:r>
        <w:rPr>
          <w:w w:val="105"/>
        </w:rPr>
        <w:t>a</w:t>
      </w:r>
      <w:r>
        <w:rPr>
          <w:spacing w:val="-8"/>
          <w:w w:val="105"/>
        </w:rPr>
        <w:t> </w:t>
      </w:r>
      <w:r>
        <w:rPr>
          <w:w w:val="105"/>
        </w:rPr>
        <w:t>campanha</w:t>
      </w:r>
      <w:r>
        <w:rPr>
          <w:spacing w:val="-8"/>
          <w:w w:val="105"/>
        </w:rPr>
        <w:t> </w:t>
      </w:r>
      <w:r>
        <w:rPr>
          <w:w w:val="105"/>
        </w:rPr>
        <w:t>de</w:t>
      </w:r>
      <w:r>
        <w:rPr>
          <w:spacing w:val="-8"/>
          <w:w w:val="105"/>
        </w:rPr>
        <w:t> </w:t>
      </w:r>
      <w:r>
        <w:rPr>
          <w:w w:val="105"/>
        </w:rPr>
        <w:t>reeleição</w:t>
      </w:r>
      <w:r>
        <w:rPr>
          <w:spacing w:val="-8"/>
          <w:w w:val="105"/>
        </w:rPr>
        <w:t> </w:t>
      </w:r>
      <w:r>
        <w:rPr>
          <w:w w:val="105"/>
        </w:rPr>
        <w:t>do</w:t>
      </w:r>
      <w:r>
        <w:rPr>
          <w:spacing w:val="-8"/>
          <w:w w:val="105"/>
        </w:rPr>
        <w:t> </w:t>
      </w:r>
      <w:r>
        <w:rPr>
          <w:w w:val="105"/>
        </w:rPr>
        <w:t>então</w:t>
      </w:r>
      <w:r>
        <w:rPr>
          <w:spacing w:val="-8"/>
          <w:w w:val="105"/>
        </w:rPr>
        <w:t> </w:t>
      </w:r>
      <w:r>
        <w:rPr>
          <w:w w:val="105"/>
        </w:rPr>
        <w:t>Presidente Lula</w:t>
      </w:r>
      <w:r>
        <w:rPr>
          <w:spacing w:val="-4"/>
          <w:w w:val="105"/>
        </w:rPr>
        <w:t> </w:t>
      </w:r>
      <w:r>
        <w:rPr>
          <w:w w:val="105"/>
        </w:rPr>
        <w:t>iniciada</w:t>
      </w:r>
      <w:r>
        <w:rPr>
          <w:spacing w:val="-4"/>
          <w:w w:val="105"/>
        </w:rPr>
        <w:t> </w:t>
      </w:r>
      <w:r>
        <w:rPr>
          <w:w w:val="105"/>
        </w:rPr>
        <w:t>em</w:t>
      </w:r>
      <w:r>
        <w:rPr>
          <w:spacing w:val="-4"/>
          <w:w w:val="105"/>
        </w:rPr>
        <w:t> </w:t>
      </w:r>
      <w:r>
        <w:rPr>
          <w:w w:val="105"/>
        </w:rPr>
        <w:t>julho</w:t>
      </w:r>
      <w:r>
        <w:rPr>
          <w:spacing w:val="-4"/>
          <w:w w:val="105"/>
        </w:rPr>
        <w:t> </w:t>
      </w:r>
      <w:r>
        <w:rPr>
          <w:w w:val="105"/>
        </w:rPr>
        <w:t>de</w:t>
      </w:r>
      <w:r>
        <w:rPr>
          <w:spacing w:val="-4"/>
          <w:w w:val="105"/>
        </w:rPr>
        <w:t> </w:t>
      </w:r>
      <w:r>
        <w:rPr>
          <w:w w:val="105"/>
        </w:rPr>
        <w:t>2006,</w:t>
      </w:r>
      <w:r>
        <w:rPr>
          <w:spacing w:val="-2"/>
          <w:w w:val="105"/>
        </w:rPr>
        <w:t> </w:t>
      </w:r>
      <w:r>
        <w:rPr>
          <w:w w:val="105"/>
        </w:rPr>
        <w:t>enquanto</w:t>
      </w:r>
      <w:r>
        <w:rPr>
          <w:spacing w:val="-4"/>
          <w:w w:val="105"/>
        </w:rPr>
        <w:t> </w:t>
      </w:r>
      <w:r>
        <w:rPr>
          <w:w w:val="105"/>
        </w:rPr>
        <w:t>emergia</w:t>
      </w:r>
      <w:r>
        <w:rPr>
          <w:spacing w:val="-4"/>
          <w:w w:val="105"/>
        </w:rPr>
        <w:t> </w:t>
      </w:r>
      <w:r>
        <w:rPr>
          <w:w w:val="105"/>
        </w:rPr>
        <w:t>o</w:t>
      </w:r>
      <w:r>
        <w:rPr>
          <w:spacing w:val="-4"/>
          <w:w w:val="105"/>
        </w:rPr>
        <w:t> </w:t>
      </w:r>
      <w:r>
        <w:rPr>
          <w:w w:val="105"/>
        </w:rPr>
        <w:t>morfema</w:t>
      </w:r>
      <w:r>
        <w:rPr>
          <w:spacing w:val="-5"/>
          <w:w w:val="105"/>
        </w:rPr>
        <w:t> </w:t>
      </w:r>
      <w:r>
        <w:rPr>
          <w:i/>
          <w:color w:val="7F7F7F"/>
          <w:w w:val="105"/>
        </w:rPr>
        <w:t>e </w:t>
      </w:r>
      <w:r>
        <w:rPr>
          <w:w w:val="105"/>
        </w:rPr>
        <w:t>na</w:t>
      </w:r>
      <w:r>
        <w:rPr>
          <w:spacing w:val="-4"/>
          <w:w w:val="105"/>
        </w:rPr>
        <w:t> </w:t>
      </w:r>
      <w:r>
        <w:rPr>
          <w:w w:val="105"/>
        </w:rPr>
        <w:t>nossa</w:t>
      </w:r>
      <w:r>
        <w:rPr>
          <w:spacing w:val="-4"/>
          <w:w w:val="105"/>
        </w:rPr>
        <w:t> </w:t>
      </w:r>
      <w:r>
        <w:rPr>
          <w:w w:val="105"/>
        </w:rPr>
        <w:t>língua</w:t>
      </w:r>
      <w:r>
        <w:rPr>
          <w:spacing w:val="-4"/>
          <w:w w:val="105"/>
        </w:rPr>
        <w:t> </w:t>
      </w:r>
      <w:r>
        <w:rPr>
          <w:w w:val="105"/>
        </w:rPr>
        <w:t>para</w:t>
      </w:r>
      <w:r>
        <w:rPr>
          <w:spacing w:val="-4"/>
          <w:w w:val="105"/>
        </w:rPr>
        <w:t> </w:t>
      </w:r>
      <w:r>
        <w:rPr>
          <w:w w:val="105"/>
        </w:rPr>
        <w:t>não- especificação</w:t>
      </w:r>
      <w:r>
        <w:rPr>
          <w:spacing w:val="-16"/>
          <w:w w:val="105"/>
        </w:rPr>
        <w:t> </w:t>
      </w:r>
      <w:r>
        <w:rPr>
          <w:w w:val="105"/>
        </w:rPr>
        <w:t>de</w:t>
      </w:r>
      <w:r>
        <w:rPr>
          <w:spacing w:val="-16"/>
          <w:w w:val="105"/>
        </w:rPr>
        <w:t> </w:t>
      </w:r>
      <w:r>
        <w:rPr>
          <w:w w:val="105"/>
        </w:rPr>
        <w:t>«</w:t>
      </w:r>
      <w:r>
        <w:rPr>
          <w:color w:val="7F7F7F"/>
          <w:w w:val="105"/>
        </w:rPr>
        <w:t>gênero</w:t>
      </w:r>
      <w:r>
        <w:rPr>
          <w:w w:val="105"/>
        </w:rPr>
        <w:t>»,</w:t>
      </w:r>
      <w:r>
        <w:rPr>
          <w:spacing w:val="-16"/>
          <w:w w:val="105"/>
        </w:rPr>
        <w:t> </w:t>
      </w:r>
      <w:r>
        <w:rPr>
          <w:w w:val="105"/>
        </w:rPr>
        <w:t>em</w:t>
      </w:r>
      <w:r>
        <w:rPr>
          <w:spacing w:val="-15"/>
          <w:w w:val="105"/>
        </w:rPr>
        <w:t> </w:t>
      </w:r>
      <w:r>
        <w:rPr>
          <w:w w:val="105"/>
        </w:rPr>
        <w:t>oposição</w:t>
      </w:r>
      <w:r>
        <w:rPr>
          <w:spacing w:val="-16"/>
          <w:w w:val="105"/>
        </w:rPr>
        <w:t> </w:t>
      </w:r>
      <w:r>
        <w:rPr>
          <w:w w:val="105"/>
        </w:rPr>
        <w:t>ao</w:t>
      </w:r>
      <w:r>
        <w:rPr>
          <w:spacing w:val="-16"/>
          <w:w w:val="105"/>
        </w:rPr>
        <w:t> </w:t>
      </w:r>
      <w:r>
        <w:rPr>
          <w:w w:val="105"/>
        </w:rPr>
        <w:t>morfema</w:t>
      </w:r>
      <w:r>
        <w:rPr>
          <w:spacing w:val="-16"/>
          <w:w w:val="105"/>
        </w:rPr>
        <w:t> </w:t>
      </w:r>
      <w:r>
        <w:rPr>
          <w:i/>
          <w:color w:val="7F7F7F"/>
          <w:w w:val="105"/>
        </w:rPr>
        <w:t>a</w:t>
      </w:r>
      <w:r>
        <w:rPr>
          <w:i/>
          <w:color w:val="7F7F7F"/>
          <w:spacing w:val="-15"/>
          <w:w w:val="105"/>
        </w:rPr>
        <w:t> </w:t>
      </w:r>
      <w:r>
        <w:rPr>
          <w:w w:val="105"/>
        </w:rPr>
        <w:t>de</w:t>
      </w:r>
      <w:r>
        <w:rPr>
          <w:spacing w:val="-16"/>
          <w:w w:val="105"/>
        </w:rPr>
        <w:t> </w:t>
      </w:r>
      <w:r>
        <w:rPr>
          <w:i/>
          <w:color w:val="7F7F7F"/>
          <w:w w:val="105"/>
        </w:rPr>
        <w:t>president-a</w:t>
      </w:r>
      <w:r>
        <w:rPr>
          <w:w w:val="105"/>
        </w:rPr>
        <w:t>,</w:t>
      </w:r>
      <w:r>
        <w:rPr>
          <w:spacing w:val="-16"/>
          <w:w w:val="105"/>
        </w:rPr>
        <w:t> </w:t>
      </w:r>
      <w:r>
        <w:rPr>
          <w:w w:val="105"/>
        </w:rPr>
        <w:t>foi</w:t>
      </w:r>
      <w:r>
        <w:rPr>
          <w:spacing w:val="-16"/>
          <w:w w:val="105"/>
        </w:rPr>
        <w:t> </w:t>
      </w:r>
      <w:r>
        <w:rPr>
          <w:w w:val="105"/>
        </w:rPr>
        <w:t>se</w:t>
      </w:r>
      <w:r>
        <w:rPr>
          <w:spacing w:val="-15"/>
          <w:w w:val="105"/>
        </w:rPr>
        <w:t> </w:t>
      </w:r>
      <w:r>
        <w:rPr>
          <w:w w:val="105"/>
        </w:rPr>
        <w:t>popularizando a oposição entre </w:t>
      </w:r>
      <w:r>
        <w:rPr>
          <w:i/>
          <w:color w:val="7F7F7F"/>
          <w:w w:val="105"/>
        </w:rPr>
        <w:t>menin-o</w:t>
      </w:r>
      <w:r>
        <w:rPr>
          <w:w w:val="105"/>
        </w:rPr>
        <w:t>, </w:t>
      </w:r>
      <w:r>
        <w:rPr>
          <w:i/>
          <w:color w:val="7F7F7F"/>
          <w:w w:val="105"/>
        </w:rPr>
        <w:t>menin-a</w:t>
      </w:r>
      <w:r>
        <w:rPr>
          <w:w w:val="105"/>
        </w:rPr>
        <w:t>, </w:t>
      </w:r>
      <w:r>
        <w:rPr>
          <w:i/>
          <w:color w:val="7F7F7F"/>
          <w:w w:val="105"/>
        </w:rPr>
        <w:t>menin-e</w:t>
      </w:r>
      <w:r>
        <w:rPr>
          <w:w w:val="105"/>
        </w:rPr>
        <w:t>.</w:t>
      </w:r>
      <w:r>
        <w:rPr>
          <w:spacing w:val="40"/>
          <w:w w:val="105"/>
        </w:rPr>
        <w:t> </w:t>
      </w:r>
      <w:r>
        <w:rPr>
          <w:w w:val="105"/>
        </w:rPr>
        <w:t>Começando no Maranhão, seguindo para o Pará</w:t>
      </w:r>
      <w:r>
        <w:rPr>
          <w:spacing w:val="-8"/>
          <w:w w:val="105"/>
        </w:rPr>
        <w:t> </w:t>
      </w:r>
      <w:r>
        <w:rPr>
          <w:w w:val="105"/>
        </w:rPr>
        <w:t>e</w:t>
      </w:r>
      <w:r>
        <w:rPr>
          <w:spacing w:val="-8"/>
          <w:w w:val="105"/>
        </w:rPr>
        <w:t> </w:t>
      </w:r>
      <w:r>
        <w:rPr>
          <w:w w:val="105"/>
        </w:rPr>
        <w:t>o</w:t>
      </w:r>
      <w:r>
        <w:rPr>
          <w:spacing w:val="-8"/>
          <w:w w:val="105"/>
        </w:rPr>
        <w:t> </w:t>
      </w:r>
      <w:r>
        <w:rPr>
          <w:w w:val="105"/>
        </w:rPr>
        <w:t>Mato</w:t>
      </w:r>
      <w:r>
        <w:rPr>
          <w:spacing w:val="-8"/>
          <w:w w:val="105"/>
        </w:rPr>
        <w:t> </w:t>
      </w:r>
      <w:r>
        <w:rPr>
          <w:w w:val="105"/>
        </w:rPr>
        <w:t>Grosso,</w:t>
      </w:r>
      <w:r>
        <w:rPr>
          <w:spacing w:val="-4"/>
          <w:w w:val="105"/>
        </w:rPr>
        <w:t> </w:t>
      </w:r>
      <w:r>
        <w:rPr>
          <w:w w:val="105"/>
        </w:rPr>
        <w:t>depois</w:t>
      </w:r>
      <w:r>
        <w:rPr>
          <w:spacing w:val="-8"/>
          <w:w w:val="105"/>
        </w:rPr>
        <w:t> </w:t>
      </w:r>
      <w:r>
        <w:rPr>
          <w:w w:val="105"/>
        </w:rPr>
        <w:t>espalhando</w:t>
      </w:r>
      <w:r>
        <w:rPr>
          <w:spacing w:val="-8"/>
          <w:w w:val="105"/>
        </w:rPr>
        <w:t> </w:t>
      </w:r>
      <w:r>
        <w:rPr>
          <w:w w:val="105"/>
        </w:rPr>
        <w:t>para</w:t>
      </w:r>
      <w:r>
        <w:rPr>
          <w:spacing w:val="-8"/>
          <w:w w:val="105"/>
        </w:rPr>
        <w:t> </w:t>
      </w:r>
      <w:r>
        <w:rPr>
          <w:w w:val="105"/>
        </w:rPr>
        <w:t>o</w:t>
      </w:r>
      <w:r>
        <w:rPr>
          <w:spacing w:val="-8"/>
          <w:w w:val="105"/>
        </w:rPr>
        <w:t> </w:t>
      </w:r>
      <w:r>
        <w:rPr>
          <w:w w:val="105"/>
        </w:rPr>
        <w:t>resto</w:t>
      </w:r>
      <w:r>
        <w:rPr>
          <w:spacing w:val="-8"/>
          <w:w w:val="105"/>
        </w:rPr>
        <w:t> </w:t>
      </w:r>
      <w:r>
        <w:rPr>
          <w:w w:val="105"/>
        </w:rPr>
        <w:t>do</w:t>
      </w:r>
      <w:r>
        <w:rPr>
          <w:spacing w:val="-8"/>
          <w:w w:val="105"/>
        </w:rPr>
        <w:t> </w:t>
      </w:r>
      <w:r>
        <w:rPr>
          <w:w w:val="105"/>
        </w:rPr>
        <w:t>país,</w:t>
      </w:r>
      <w:r>
        <w:rPr>
          <w:spacing w:val="-5"/>
          <w:w w:val="105"/>
        </w:rPr>
        <w:t> </w:t>
      </w:r>
      <w:r>
        <w:rPr>
          <w:w w:val="105"/>
        </w:rPr>
        <w:t>o</w:t>
      </w:r>
      <w:r>
        <w:rPr>
          <w:spacing w:val="-8"/>
          <w:w w:val="105"/>
        </w:rPr>
        <w:t> </w:t>
      </w:r>
      <w:r>
        <w:rPr>
          <w:w w:val="105"/>
        </w:rPr>
        <w:t>nome</w:t>
      </w:r>
      <w:r>
        <w:rPr>
          <w:spacing w:val="-8"/>
          <w:w w:val="105"/>
        </w:rPr>
        <w:t> </w:t>
      </w:r>
      <w:r>
        <w:rPr>
          <w:w w:val="105"/>
        </w:rPr>
        <w:t>comum</w:t>
      </w:r>
      <w:r>
        <w:rPr>
          <w:spacing w:val="-10"/>
          <w:w w:val="105"/>
        </w:rPr>
        <w:t> </w:t>
      </w:r>
      <w:r>
        <w:rPr>
          <w:i/>
          <w:color w:val="7F7F7F"/>
          <w:w w:val="105"/>
        </w:rPr>
        <w:t>menin-e </w:t>
      </w:r>
      <w:r>
        <w:rPr>
          <w:w w:val="105"/>
        </w:rPr>
        <w:t>foi sendo adotado por jovens que não se encaixavam nem como menino nem como menina, deixando-se assim de especificar o «</w:t>
      </w:r>
      <w:r>
        <w:rPr>
          <w:color w:val="7F7F7F"/>
          <w:w w:val="105"/>
        </w:rPr>
        <w:t>gênero sexual</w:t>
      </w:r>
      <w:r>
        <w:rPr>
          <w:w w:val="105"/>
        </w:rPr>
        <w:t>» com o morfema </w:t>
      </w:r>
      <w:r>
        <w:rPr>
          <w:i/>
          <w:color w:val="7F7F7F"/>
          <w:w w:val="105"/>
        </w:rPr>
        <w:t>e</w:t>
      </w:r>
      <w:r>
        <w:rPr>
          <w:w w:val="105"/>
        </w:rPr>
        <w:t>.</w:t>
      </w:r>
    </w:p>
    <w:p>
      <w:pPr>
        <w:pStyle w:val="BodyText"/>
        <w:spacing w:after="0" w:line="252" w:lineRule="auto"/>
        <w:jc w:val="both"/>
        <w:sectPr>
          <w:pgSz w:w="11910" w:h="16840"/>
          <w:pgMar w:header="819" w:footer="0" w:top="1120" w:bottom="280" w:left="1417" w:right="566"/>
        </w:sectPr>
      </w:pPr>
    </w:p>
    <w:p>
      <w:pPr>
        <w:pStyle w:val="BodyText"/>
        <w:spacing w:before="168"/>
        <w:rPr>
          <w:sz w:val="20"/>
        </w:rPr>
      </w:pPr>
    </w:p>
    <w:p>
      <w:pPr>
        <w:pStyle w:val="BodyText"/>
        <w:ind w:left="528"/>
        <w:rPr>
          <w:sz w:val="20"/>
        </w:rPr>
      </w:pPr>
      <w:r>
        <w:rPr>
          <w:sz w:val="20"/>
        </w:rPr>
        <w:drawing>
          <wp:inline distT="0" distB="0" distL="0" distR="0">
            <wp:extent cx="4783454" cy="1501140"/>
            <wp:effectExtent l="0" t="0" r="0" b="0"/>
            <wp:docPr id="148" name="Image 148"/>
            <wp:cNvGraphicFramePr>
              <a:graphicFrameLocks/>
            </wp:cNvGraphicFramePr>
            <a:graphic>
              <a:graphicData uri="http://schemas.openxmlformats.org/drawingml/2006/picture">
                <pic:pic>
                  <pic:nvPicPr>
                    <pic:cNvPr id="148" name="Image 148"/>
                    <pic:cNvPicPr/>
                  </pic:nvPicPr>
                  <pic:blipFill>
                    <a:blip r:embed="rId68" cstate="print"/>
                    <a:stretch>
                      <a:fillRect/>
                    </a:stretch>
                  </pic:blipFill>
                  <pic:spPr>
                    <a:xfrm>
                      <a:off x="0" y="0"/>
                      <a:ext cx="4783454" cy="1501140"/>
                    </a:xfrm>
                    <a:prstGeom prst="rect">
                      <a:avLst/>
                    </a:prstGeom>
                  </pic:spPr>
                </pic:pic>
              </a:graphicData>
            </a:graphic>
          </wp:inline>
        </w:drawing>
      </w:r>
      <w:r>
        <w:rPr>
          <w:sz w:val="20"/>
        </w:rPr>
      </w:r>
    </w:p>
    <w:p>
      <w:pPr>
        <w:pStyle w:val="BodyText"/>
        <w:spacing w:line="252" w:lineRule="auto" w:before="262"/>
        <w:ind w:left="23" w:right="873"/>
      </w:pPr>
      <w:r>
        <w:rPr/>
        <w:t>Figura</w:t>
      </w:r>
      <w:r>
        <w:rPr>
          <w:spacing w:val="40"/>
        </w:rPr>
        <w:t> </w:t>
      </w:r>
      <w:r>
        <w:rPr/>
        <w:t>4.1:</w:t>
      </w:r>
      <w:r>
        <w:rPr>
          <w:spacing w:val="80"/>
          <w:w w:val="150"/>
        </w:rPr>
        <w:t> </w:t>
      </w:r>
      <w:r>
        <w:rPr/>
        <w:t>Média</w:t>
      </w:r>
      <w:r>
        <w:rPr>
          <w:spacing w:val="40"/>
        </w:rPr>
        <w:t> </w:t>
      </w:r>
      <w:r>
        <w:rPr/>
        <w:t>móvel</w:t>
      </w:r>
      <w:r>
        <w:rPr>
          <w:spacing w:val="40"/>
        </w:rPr>
        <w:t> </w:t>
      </w:r>
      <w:r>
        <w:rPr/>
        <w:t>de</w:t>
      </w:r>
      <w:r>
        <w:rPr>
          <w:spacing w:val="40"/>
        </w:rPr>
        <w:t> </w:t>
      </w:r>
      <w:r>
        <w:rPr/>
        <w:t>três</w:t>
      </w:r>
      <w:r>
        <w:rPr>
          <w:spacing w:val="40"/>
        </w:rPr>
        <w:t> </w:t>
      </w:r>
      <w:r>
        <w:rPr/>
        <w:t>meses</w:t>
      </w:r>
      <w:r>
        <w:rPr>
          <w:spacing w:val="40"/>
        </w:rPr>
        <w:t> </w:t>
      </w:r>
      <w:r>
        <w:rPr/>
        <w:t>das</w:t>
      </w:r>
      <w:r>
        <w:rPr>
          <w:spacing w:val="40"/>
        </w:rPr>
        <w:t> </w:t>
      </w:r>
      <w:r>
        <w:rPr/>
        <w:t>buscas</w:t>
      </w:r>
      <w:r>
        <w:rPr>
          <w:spacing w:val="40"/>
        </w:rPr>
        <w:t> </w:t>
      </w:r>
      <w:r>
        <w:rPr/>
        <w:t>por</w:t>
      </w:r>
      <w:r>
        <w:rPr>
          <w:spacing w:val="40"/>
        </w:rPr>
        <w:t> </w:t>
      </w:r>
      <w:r>
        <w:rPr>
          <w:i/>
          <w:color w:val="7F7F7F"/>
        </w:rPr>
        <w:t>menine</w:t>
      </w:r>
      <w:r>
        <w:rPr>
          <w:i/>
          <w:color w:val="7F7F7F"/>
          <w:spacing w:val="80"/>
        </w:rPr>
        <w:t> </w:t>
      </w:r>
      <w:r>
        <w:rPr/>
        <w:t>no</w:t>
      </w:r>
      <w:r>
        <w:rPr>
          <w:spacing w:val="40"/>
        </w:rPr>
        <w:t> </w:t>
      </w:r>
      <w:r>
        <w:rPr/>
        <w:t>Google</w:t>
      </w:r>
      <w:r>
        <w:rPr>
          <w:spacing w:val="40"/>
        </w:rPr>
        <w:t> </w:t>
      </w:r>
      <w:r>
        <w:rPr/>
        <w:t>Web</w:t>
      </w:r>
      <w:r>
        <w:rPr>
          <w:spacing w:val="40"/>
        </w:rPr>
        <w:t> </w:t>
      </w:r>
      <w:r>
        <w:rPr/>
        <w:t>entre</w:t>
      </w:r>
      <w:r>
        <w:rPr>
          <w:spacing w:val="80"/>
        </w:rPr>
        <w:t> </w:t>
      </w:r>
      <w:r>
        <w:rPr/>
        <w:t>01.01.2005 e 20.11.2023 no Brasil (fonte:</w:t>
      </w:r>
      <w:r>
        <w:rPr>
          <w:spacing w:val="40"/>
        </w:rPr>
        <w:t> </w:t>
      </w:r>
      <w:r>
        <w:rPr/>
        <w:t>Google Trends)</w:t>
      </w:r>
    </w:p>
    <w:p>
      <w:pPr>
        <w:pStyle w:val="BodyText"/>
        <w:spacing w:before="18"/>
        <w:rPr>
          <w:sz w:val="20"/>
        </w:rPr>
      </w:pPr>
      <w:r>
        <w:rPr>
          <w:sz w:val="20"/>
        </w:rPr>
        <w:drawing>
          <wp:anchor distT="0" distB="0" distL="0" distR="0" allowOverlap="1" layoutInCell="1" locked="0" behindDoc="1" simplePos="0" relativeHeight="487610880">
            <wp:simplePos x="0" y="0"/>
            <wp:positionH relativeFrom="page">
              <wp:posOffset>1159889</wp:posOffset>
            </wp:positionH>
            <wp:positionV relativeFrom="paragraph">
              <wp:posOffset>177150</wp:posOffset>
            </wp:positionV>
            <wp:extent cx="1226343" cy="1181100"/>
            <wp:effectExtent l="0" t="0" r="0" b="0"/>
            <wp:wrapTopAndBottom/>
            <wp:docPr id="149" name="Image 149"/>
            <wp:cNvGraphicFramePr>
              <a:graphicFrameLocks/>
            </wp:cNvGraphicFramePr>
            <a:graphic>
              <a:graphicData uri="http://schemas.openxmlformats.org/drawingml/2006/picture">
                <pic:pic>
                  <pic:nvPicPr>
                    <pic:cNvPr id="149" name="Image 149"/>
                    <pic:cNvPicPr/>
                  </pic:nvPicPr>
                  <pic:blipFill>
                    <a:blip r:embed="rId69" cstate="print"/>
                    <a:stretch>
                      <a:fillRect/>
                    </a:stretch>
                  </pic:blipFill>
                  <pic:spPr>
                    <a:xfrm>
                      <a:off x="0" y="0"/>
                      <a:ext cx="1226343" cy="1181100"/>
                    </a:xfrm>
                    <a:prstGeom prst="rect">
                      <a:avLst/>
                    </a:prstGeom>
                  </pic:spPr>
                </pic:pic>
              </a:graphicData>
            </a:graphic>
          </wp:anchor>
        </w:drawing>
      </w:r>
      <w:r>
        <w:rPr>
          <w:sz w:val="20"/>
        </w:rPr>
        <w:drawing>
          <wp:anchor distT="0" distB="0" distL="0" distR="0" allowOverlap="1" layoutInCell="1" locked="0" behindDoc="1" simplePos="0" relativeHeight="487611392">
            <wp:simplePos x="0" y="0"/>
            <wp:positionH relativeFrom="page">
              <wp:posOffset>2494442</wp:posOffset>
            </wp:positionH>
            <wp:positionV relativeFrom="paragraph">
              <wp:posOffset>173149</wp:posOffset>
            </wp:positionV>
            <wp:extent cx="1226343" cy="1176337"/>
            <wp:effectExtent l="0" t="0" r="0" b="0"/>
            <wp:wrapTopAndBottom/>
            <wp:docPr id="150" name="Image 150"/>
            <wp:cNvGraphicFramePr>
              <a:graphicFrameLocks/>
            </wp:cNvGraphicFramePr>
            <a:graphic>
              <a:graphicData uri="http://schemas.openxmlformats.org/drawingml/2006/picture">
                <pic:pic>
                  <pic:nvPicPr>
                    <pic:cNvPr id="150" name="Image 150"/>
                    <pic:cNvPicPr/>
                  </pic:nvPicPr>
                  <pic:blipFill>
                    <a:blip r:embed="rId70" cstate="print"/>
                    <a:stretch>
                      <a:fillRect/>
                    </a:stretch>
                  </pic:blipFill>
                  <pic:spPr>
                    <a:xfrm>
                      <a:off x="0" y="0"/>
                      <a:ext cx="1226343" cy="1176337"/>
                    </a:xfrm>
                    <a:prstGeom prst="rect">
                      <a:avLst/>
                    </a:prstGeom>
                  </pic:spPr>
                </pic:pic>
              </a:graphicData>
            </a:graphic>
          </wp:anchor>
        </w:drawing>
      </w:r>
      <w:r>
        <w:rPr>
          <w:sz w:val="20"/>
        </w:rPr>
        <w:drawing>
          <wp:anchor distT="0" distB="0" distL="0" distR="0" allowOverlap="1" layoutInCell="1" locked="0" behindDoc="1" simplePos="0" relativeHeight="487611904">
            <wp:simplePos x="0" y="0"/>
            <wp:positionH relativeFrom="page">
              <wp:posOffset>3828648</wp:posOffset>
            </wp:positionH>
            <wp:positionV relativeFrom="paragraph">
              <wp:posOffset>172800</wp:posOffset>
            </wp:positionV>
            <wp:extent cx="1226343" cy="1181100"/>
            <wp:effectExtent l="0" t="0" r="0" b="0"/>
            <wp:wrapTopAndBottom/>
            <wp:docPr id="151" name="Image 151"/>
            <wp:cNvGraphicFramePr>
              <a:graphicFrameLocks/>
            </wp:cNvGraphicFramePr>
            <a:graphic>
              <a:graphicData uri="http://schemas.openxmlformats.org/drawingml/2006/picture">
                <pic:pic>
                  <pic:nvPicPr>
                    <pic:cNvPr id="151" name="Image 151"/>
                    <pic:cNvPicPr/>
                  </pic:nvPicPr>
                  <pic:blipFill>
                    <a:blip r:embed="rId71" cstate="print"/>
                    <a:stretch>
                      <a:fillRect/>
                    </a:stretch>
                  </pic:blipFill>
                  <pic:spPr>
                    <a:xfrm>
                      <a:off x="0" y="0"/>
                      <a:ext cx="1226343" cy="1181100"/>
                    </a:xfrm>
                    <a:prstGeom prst="rect">
                      <a:avLst/>
                    </a:prstGeom>
                  </pic:spPr>
                </pic:pic>
              </a:graphicData>
            </a:graphic>
          </wp:anchor>
        </w:drawing>
      </w:r>
      <w:r>
        <w:rPr>
          <w:sz w:val="20"/>
        </w:rPr>
        <w:drawing>
          <wp:anchor distT="0" distB="0" distL="0" distR="0" allowOverlap="1" layoutInCell="1" locked="0" behindDoc="1" simplePos="0" relativeHeight="487612416">
            <wp:simplePos x="0" y="0"/>
            <wp:positionH relativeFrom="page">
              <wp:posOffset>5167837</wp:posOffset>
            </wp:positionH>
            <wp:positionV relativeFrom="paragraph">
              <wp:posOffset>177943</wp:posOffset>
            </wp:positionV>
            <wp:extent cx="1226343" cy="1176337"/>
            <wp:effectExtent l="0" t="0" r="0" b="0"/>
            <wp:wrapTopAndBottom/>
            <wp:docPr id="152" name="Image 152"/>
            <wp:cNvGraphicFramePr>
              <a:graphicFrameLocks/>
            </wp:cNvGraphicFramePr>
            <a:graphic>
              <a:graphicData uri="http://schemas.openxmlformats.org/drawingml/2006/picture">
                <pic:pic>
                  <pic:nvPicPr>
                    <pic:cNvPr id="152" name="Image 152"/>
                    <pic:cNvPicPr/>
                  </pic:nvPicPr>
                  <pic:blipFill>
                    <a:blip r:embed="rId72" cstate="print"/>
                    <a:stretch>
                      <a:fillRect/>
                    </a:stretch>
                  </pic:blipFill>
                  <pic:spPr>
                    <a:xfrm>
                      <a:off x="0" y="0"/>
                      <a:ext cx="1226343" cy="1176337"/>
                    </a:xfrm>
                    <a:prstGeom prst="rect">
                      <a:avLst/>
                    </a:prstGeom>
                  </pic:spPr>
                </pic:pic>
              </a:graphicData>
            </a:graphic>
          </wp:anchor>
        </w:drawing>
      </w:r>
    </w:p>
    <w:p>
      <w:pPr>
        <w:pStyle w:val="BodyText"/>
        <w:spacing w:line="252" w:lineRule="auto" w:before="191"/>
        <w:ind w:left="23" w:right="873"/>
      </w:pPr>
      <w:r>
        <w:rPr>
          <w:w w:val="105"/>
        </w:rPr>
        <w:t>Figura 4.2:</w:t>
      </w:r>
      <w:r>
        <w:rPr>
          <w:spacing w:val="40"/>
          <w:w w:val="105"/>
        </w:rPr>
        <w:t> </w:t>
      </w:r>
      <w:r>
        <w:rPr>
          <w:w w:val="105"/>
        </w:rPr>
        <w:t>Mapa de interesse por estado por ano para as buscas por </w:t>
      </w:r>
      <w:r>
        <w:rPr>
          <w:i/>
          <w:color w:val="7F7F7F"/>
          <w:w w:val="105"/>
        </w:rPr>
        <w:t>menine</w:t>
      </w:r>
      <w:r>
        <w:rPr>
          <w:i/>
          <w:color w:val="7F7F7F"/>
          <w:spacing w:val="31"/>
          <w:w w:val="105"/>
        </w:rPr>
        <w:t> </w:t>
      </w:r>
      <w:r>
        <w:rPr>
          <w:w w:val="105"/>
        </w:rPr>
        <w:t>no Google Web entre 2005 e 2008 (fonte:</w:t>
      </w:r>
      <w:r>
        <w:rPr>
          <w:spacing w:val="40"/>
          <w:w w:val="105"/>
        </w:rPr>
        <w:t> </w:t>
      </w:r>
      <w:r>
        <w:rPr>
          <w:w w:val="105"/>
        </w:rPr>
        <w:t>Google Trends)</w:t>
      </w:r>
    </w:p>
    <w:p>
      <w:pPr>
        <w:pStyle w:val="BodyText"/>
        <w:spacing w:before="169"/>
      </w:pPr>
    </w:p>
    <w:p>
      <w:pPr>
        <w:pStyle w:val="BodyText"/>
        <w:spacing w:line="249" w:lineRule="auto"/>
        <w:ind w:left="22" w:right="870" w:firstLine="351"/>
        <w:jc w:val="both"/>
      </w:pPr>
      <w:r>
        <w:rPr>
          <w:w w:val="105"/>
        </w:rPr>
        <w:t>Como</w:t>
      </w:r>
      <w:r>
        <w:rPr>
          <w:w w:val="105"/>
        </w:rPr>
        <w:t> alguns</w:t>
      </w:r>
      <w:r>
        <w:rPr>
          <w:w w:val="105"/>
        </w:rPr>
        <w:t> jovens</w:t>
      </w:r>
      <w:r>
        <w:rPr>
          <w:w w:val="105"/>
        </w:rPr>
        <w:t> são</w:t>
      </w:r>
      <w:r>
        <w:rPr>
          <w:w w:val="105"/>
        </w:rPr>
        <w:t> </w:t>
      </w:r>
      <w:r>
        <w:rPr>
          <w:i/>
          <w:color w:val="7F7F7F"/>
          <w:w w:val="105"/>
        </w:rPr>
        <w:t>menin-a-</w:t>
      </w:r>
      <w:r>
        <w:rPr>
          <w:i/>
          <w:color w:val="7F7F7F"/>
          <w:spacing w:val="9"/>
          <w:w w:val="105"/>
        </w:rPr>
        <w:t>s</w:t>
      </w:r>
      <w:r>
        <w:rPr>
          <w:spacing w:val="9"/>
          <w:w w:val="105"/>
        </w:rPr>
        <w:t>,</w:t>
      </w:r>
      <w:r>
        <w:rPr>
          <w:spacing w:val="9"/>
          <w:w w:val="105"/>
        </w:rPr>
        <w:t> </w:t>
      </w:r>
      <w:r>
        <w:rPr>
          <w:w w:val="105"/>
        </w:rPr>
        <w:t>outros</w:t>
      </w:r>
      <w:r>
        <w:rPr>
          <w:w w:val="105"/>
        </w:rPr>
        <w:t> são</w:t>
      </w:r>
      <w:r>
        <w:rPr>
          <w:w w:val="105"/>
        </w:rPr>
        <w:t> </w:t>
      </w:r>
      <w:r>
        <w:rPr>
          <w:i/>
          <w:color w:val="7F7F7F"/>
          <w:w w:val="105"/>
        </w:rPr>
        <w:t>menin-o-s</w:t>
      </w:r>
      <w:r>
        <w:rPr>
          <w:i/>
          <w:color w:val="7F7F7F"/>
          <w:w w:val="105"/>
        </w:rPr>
        <w:t> </w:t>
      </w:r>
      <w:r>
        <w:rPr>
          <w:w w:val="105"/>
        </w:rPr>
        <w:t>e</w:t>
      </w:r>
      <w:r>
        <w:rPr>
          <w:w w:val="105"/>
        </w:rPr>
        <w:t> outros</w:t>
      </w:r>
      <w:r>
        <w:rPr>
          <w:w w:val="105"/>
        </w:rPr>
        <w:t> são</w:t>
      </w:r>
      <w:r>
        <w:rPr>
          <w:w w:val="105"/>
        </w:rPr>
        <w:t> </w:t>
      </w:r>
      <w:r>
        <w:rPr>
          <w:i/>
          <w:color w:val="7F7F7F"/>
          <w:w w:val="105"/>
        </w:rPr>
        <w:t>menin-e-</w:t>
      </w:r>
      <w:r>
        <w:rPr>
          <w:i/>
          <w:color w:val="7F7F7F"/>
          <w:spacing w:val="9"/>
          <w:w w:val="105"/>
        </w:rPr>
        <w:t>s</w:t>
      </w:r>
      <w:r>
        <w:rPr>
          <w:spacing w:val="9"/>
          <w:w w:val="105"/>
        </w:rPr>
        <w:t>, </w:t>
      </w:r>
      <w:r>
        <w:rPr>
          <w:w w:val="105"/>
        </w:rPr>
        <w:t>criou-se</w:t>
      </w:r>
      <w:r>
        <w:rPr>
          <w:w w:val="105"/>
        </w:rPr>
        <w:t> assim</w:t>
      </w:r>
      <w:r>
        <w:rPr>
          <w:w w:val="105"/>
        </w:rPr>
        <w:t> por</w:t>
      </w:r>
      <w:r>
        <w:rPr>
          <w:w w:val="105"/>
        </w:rPr>
        <w:t> partição</w:t>
      </w:r>
      <w:r>
        <w:rPr>
          <w:w w:val="105"/>
        </w:rPr>
        <w:t> um</w:t>
      </w:r>
      <w:r>
        <w:rPr>
          <w:w w:val="105"/>
        </w:rPr>
        <w:t> </w:t>
      </w:r>
      <w:r>
        <w:rPr>
          <w:color w:val="7F7F7F"/>
          <w:w w:val="105"/>
        </w:rPr>
        <w:t>‘gênero</w:t>
      </w:r>
      <w:r>
        <w:rPr>
          <w:color w:val="7F7F7F"/>
          <w:w w:val="105"/>
        </w:rPr>
        <w:t> sexual</w:t>
      </w:r>
      <w:r>
        <w:rPr>
          <w:color w:val="7F7F7F"/>
          <w:w w:val="105"/>
        </w:rPr>
        <w:t> neutro’</w:t>
      </w:r>
      <w:r>
        <w:rPr>
          <w:color w:val="7F7F7F"/>
          <w:w w:val="105"/>
        </w:rPr>
        <w:t> </w:t>
      </w:r>
      <w:r>
        <w:rPr>
          <w:w w:val="105"/>
        </w:rPr>
        <w:t>em</w:t>
      </w:r>
      <w:r>
        <w:rPr>
          <w:w w:val="105"/>
        </w:rPr>
        <w:t> um</w:t>
      </w:r>
      <w:r>
        <w:rPr>
          <w:w w:val="105"/>
        </w:rPr>
        <w:t> Espectro</w:t>
      </w:r>
      <w:r>
        <w:rPr>
          <w:w w:val="105"/>
        </w:rPr>
        <w:t> Ternário.</w:t>
      </w:r>
      <w:r>
        <w:rPr>
          <w:spacing w:val="40"/>
          <w:w w:val="105"/>
        </w:rPr>
        <w:t> </w:t>
      </w:r>
      <w:r>
        <w:rPr>
          <w:w w:val="105"/>
        </w:rPr>
        <w:t>Isso motivou</w:t>
      </w:r>
      <w:r>
        <w:rPr>
          <w:w w:val="105"/>
        </w:rPr>
        <w:t> a</w:t>
      </w:r>
      <w:r>
        <w:rPr>
          <w:w w:val="105"/>
        </w:rPr>
        <w:t> criação</w:t>
      </w:r>
      <w:r>
        <w:rPr>
          <w:w w:val="105"/>
        </w:rPr>
        <w:t> concomitante</w:t>
      </w:r>
      <w:r>
        <w:rPr>
          <w:w w:val="105"/>
        </w:rPr>
        <w:t> do</w:t>
      </w:r>
      <w:r>
        <w:rPr>
          <w:w w:val="105"/>
        </w:rPr>
        <w:t> pronome</w:t>
      </w:r>
      <w:r>
        <w:rPr>
          <w:w w:val="105"/>
        </w:rPr>
        <w:t> </w:t>
      </w:r>
      <w:r>
        <w:rPr>
          <w:i/>
          <w:color w:val="7F7F7F"/>
          <w:w w:val="105"/>
        </w:rPr>
        <w:t>ilo</w:t>
      </w:r>
      <w:r>
        <w:rPr>
          <w:i/>
          <w:color w:val="7F7F7F"/>
          <w:w w:val="105"/>
        </w:rPr>
        <w:t> </w:t>
      </w:r>
      <w:r>
        <w:rPr>
          <w:w w:val="105"/>
        </w:rPr>
        <w:t>(soletrado</w:t>
      </w:r>
      <w:r>
        <w:rPr>
          <w:w w:val="105"/>
        </w:rPr>
        <w:t> como</w:t>
      </w:r>
      <w:r>
        <w:rPr>
          <w:w w:val="105"/>
        </w:rPr>
        <w:t> </w:t>
      </w:r>
      <w:r>
        <w:rPr>
          <w:i/>
          <w:w w:val="105"/>
          <w:sz w:val="20"/>
        </w:rPr>
        <w:t>I-L-U</w:t>
      </w:r>
      <w:r>
        <w:rPr>
          <w:i/>
          <w:spacing w:val="-14"/>
          <w:w w:val="105"/>
          <w:sz w:val="20"/>
        </w:rPr>
        <w:t> </w:t>
      </w:r>
      <w:r>
        <w:rPr>
          <w:w w:val="105"/>
        </w:rPr>
        <w:t>)</w:t>
      </w:r>
      <w:r>
        <w:rPr>
          <w:w w:val="105"/>
        </w:rPr>
        <w:t> para</w:t>
      </w:r>
      <w:r>
        <w:rPr>
          <w:w w:val="105"/>
        </w:rPr>
        <w:t> o</w:t>
      </w:r>
      <w:r>
        <w:rPr>
          <w:w w:val="105"/>
        </w:rPr>
        <w:t> </w:t>
      </w:r>
      <w:r>
        <w:rPr>
          <w:color w:val="7F7F7F"/>
          <w:w w:val="105"/>
        </w:rPr>
        <w:t>‘gênero neutro’</w:t>
      </w:r>
      <w:hyperlink w:history="true" w:anchor="_bookmark74">
        <w:r>
          <w:rPr>
            <w:w w:val="105"/>
            <w:position w:val="9"/>
            <w:sz w:val="16"/>
          </w:rPr>
          <w:t>3</w:t>
        </w:r>
      </w:hyperlink>
      <w:r>
        <w:rPr>
          <w:w w:val="105"/>
        </w:rPr>
        <w:t>.</w:t>
      </w:r>
      <w:r>
        <w:rPr>
          <w:spacing w:val="40"/>
          <w:w w:val="105"/>
        </w:rPr>
        <w:t> </w:t>
      </w:r>
      <w:r>
        <w:rPr>
          <w:w w:val="105"/>
        </w:rPr>
        <w:t>Junto</w:t>
      </w:r>
      <w:r>
        <w:rPr>
          <w:w w:val="105"/>
        </w:rPr>
        <w:t> com</w:t>
      </w:r>
      <w:r>
        <w:rPr>
          <w:w w:val="105"/>
        </w:rPr>
        <w:t> esse</w:t>
      </w:r>
      <w:r>
        <w:rPr>
          <w:w w:val="105"/>
        </w:rPr>
        <w:t> pronome</w:t>
      </w:r>
      <w:r>
        <w:rPr>
          <w:w w:val="105"/>
        </w:rPr>
        <w:t> foram</w:t>
      </w:r>
      <w:r>
        <w:rPr>
          <w:w w:val="105"/>
        </w:rPr>
        <w:t> criadas</w:t>
      </w:r>
      <w:r>
        <w:rPr>
          <w:w w:val="105"/>
        </w:rPr>
        <w:t> as</w:t>
      </w:r>
      <w:r>
        <w:rPr>
          <w:w w:val="105"/>
        </w:rPr>
        <w:t> variantes</w:t>
      </w:r>
      <w:r>
        <w:rPr>
          <w:w w:val="105"/>
        </w:rPr>
        <w:t> </w:t>
      </w:r>
      <w:r>
        <w:rPr>
          <w:i/>
          <w:color w:val="7F7F7F"/>
          <w:w w:val="105"/>
        </w:rPr>
        <w:t>ile</w:t>
      </w:r>
      <w:r>
        <w:rPr>
          <w:i/>
          <w:color w:val="7F7F7F"/>
          <w:spacing w:val="36"/>
          <w:w w:val="105"/>
        </w:rPr>
        <w:t> </w:t>
      </w:r>
      <w:r>
        <w:rPr>
          <w:w w:val="105"/>
        </w:rPr>
        <w:t>e</w:t>
      </w:r>
      <w:r>
        <w:rPr>
          <w:w w:val="105"/>
        </w:rPr>
        <w:t> </w:t>
      </w:r>
      <w:r>
        <w:rPr>
          <w:i/>
          <w:color w:val="7F7F7F"/>
          <w:w w:val="105"/>
        </w:rPr>
        <w:t>êlo</w:t>
      </w:r>
      <w:r>
        <w:rPr>
          <w:i/>
          <w:color w:val="7F7F7F"/>
          <w:spacing w:val="32"/>
          <w:w w:val="105"/>
        </w:rPr>
        <w:t> </w:t>
      </w:r>
      <w:r>
        <w:rPr>
          <w:w w:val="105"/>
        </w:rPr>
        <w:t>(soletrado</w:t>
      </w:r>
      <w:r>
        <w:rPr>
          <w:w w:val="105"/>
        </w:rPr>
        <w:t> como</w:t>
      </w:r>
      <w:r>
        <w:rPr>
          <w:spacing w:val="80"/>
          <w:w w:val="105"/>
        </w:rPr>
        <w:t> </w:t>
      </w:r>
      <w:r>
        <w:rPr>
          <w:i/>
          <w:w w:val="105"/>
          <w:sz w:val="20"/>
        </w:rPr>
        <w:t>E-L-U</w:t>
      </w:r>
      <w:r>
        <w:rPr>
          <w:i/>
          <w:spacing w:val="-14"/>
          <w:w w:val="105"/>
          <w:sz w:val="20"/>
        </w:rPr>
        <w:t> </w:t>
      </w:r>
      <w:r>
        <w:rPr>
          <w:w w:val="105"/>
        </w:rPr>
        <w:t>),</w:t>
      </w:r>
      <w:r>
        <w:rPr>
          <w:spacing w:val="-15"/>
          <w:w w:val="105"/>
        </w:rPr>
        <w:t> </w:t>
      </w:r>
      <w:r>
        <w:rPr>
          <w:w w:val="105"/>
        </w:rPr>
        <w:t>que</w:t>
      </w:r>
      <w:r>
        <w:rPr>
          <w:spacing w:val="-14"/>
          <w:w w:val="105"/>
        </w:rPr>
        <w:t> </w:t>
      </w:r>
      <w:r>
        <w:rPr>
          <w:w w:val="105"/>
        </w:rPr>
        <w:t>inicialmente</w:t>
      </w:r>
      <w:r>
        <w:rPr>
          <w:spacing w:val="-10"/>
          <w:w w:val="105"/>
        </w:rPr>
        <w:t> </w:t>
      </w:r>
      <w:r>
        <w:rPr>
          <w:w w:val="105"/>
        </w:rPr>
        <w:t>foram</w:t>
      </w:r>
      <w:r>
        <w:rPr>
          <w:spacing w:val="-10"/>
          <w:w w:val="105"/>
        </w:rPr>
        <w:t> </w:t>
      </w:r>
      <w:r>
        <w:rPr>
          <w:w w:val="105"/>
        </w:rPr>
        <w:t>as</w:t>
      </w:r>
      <w:r>
        <w:rPr>
          <w:spacing w:val="-10"/>
          <w:w w:val="105"/>
        </w:rPr>
        <w:t> </w:t>
      </w:r>
      <w:r>
        <w:rPr>
          <w:w w:val="105"/>
        </w:rPr>
        <w:t>mais</w:t>
      </w:r>
      <w:r>
        <w:rPr>
          <w:spacing w:val="-10"/>
          <w:w w:val="105"/>
        </w:rPr>
        <w:t> </w:t>
      </w:r>
      <w:r>
        <w:rPr>
          <w:w w:val="105"/>
        </w:rPr>
        <w:t>frequentes</w:t>
      </w:r>
      <w:r>
        <w:rPr>
          <w:spacing w:val="-10"/>
          <w:w w:val="105"/>
        </w:rPr>
        <w:t> </w:t>
      </w:r>
      <w:r>
        <w:rPr>
          <w:w w:val="105"/>
        </w:rPr>
        <w:t>nos</w:t>
      </w:r>
      <w:r>
        <w:rPr>
          <w:spacing w:val="-10"/>
          <w:w w:val="105"/>
        </w:rPr>
        <w:t> </w:t>
      </w:r>
      <w:r>
        <w:rPr>
          <w:w w:val="105"/>
        </w:rPr>
        <w:t>estados</w:t>
      </w:r>
      <w:r>
        <w:rPr>
          <w:spacing w:val="-10"/>
          <w:w w:val="105"/>
        </w:rPr>
        <w:t> </w:t>
      </w:r>
      <w:r>
        <w:rPr>
          <w:w w:val="105"/>
        </w:rPr>
        <w:t>que</w:t>
      </w:r>
      <w:r>
        <w:rPr>
          <w:spacing w:val="-10"/>
          <w:w w:val="105"/>
        </w:rPr>
        <w:t> </w:t>
      </w:r>
      <w:r>
        <w:rPr>
          <w:w w:val="105"/>
        </w:rPr>
        <w:t>deram</w:t>
      </w:r>
      <w:r>
        <w:rPr>
          <w:spacing w:val="-10"/>
          <w:w w:val="105"/>
        </w:rPr>
        <w:t> </w:t>
      </w:r>
      <w:r>
        <w:rPr>
          <w:w w:val="105"/>
        </w:rPr>
        <w:t>origem</w:t>
      </w:r>
      <w:r>
        <w:rPr>
          <w:spacing w:val="-10"/>
          <w:w w:val="105"/>
        </w:rPr>
        <w:t> </w:t>
      </w:r>
      <w:r>
        <w:rPr>
          <w:w w:val="105"/>
        </w:rPr>
        <w:t>a</w:t>
      </w:r>
      <w:r>
        <w:rPr>
          <w:spacing w:val="-9"/>
          <w:w w:val="105"/>
        </w:rPr>
        <w:t> </w:t>
      </w:r>
      <w:r>
        <w:rPr>
          <w:i/>
          <w:w w:val="105"/>
        </w:rPr>
        <w:t>menine </w:t>
      </w:r>
      <w:r>
        <w:rPr>
          <w:w w:val="105"/>
        </w:rPr>
        <w:t>e que se tornaram as mais frequentes em todo o território a posteriori.</w:t>
      </w:r>
    </w:p>
    <w:p>
      <w:pPr>
        <w:pStyle w:val="BodyText"/>
        <w:spacing w:before="179"/>
        <w:rPr>
          <w:sz w:val="20"/>
        </w:rPr>
      </w:pPr>
      <w:r>
        <w:rPr>
          <w:sz w:val="20"/>
        </w:rPr>
        <w:drawing>
          <wp:anchor distT="0" distB="0" distL="0" distR="0" allowOverlap="1" layoutInCell="1" locked="0" behindDoc="1" simplePos="0" relativeHeight="487612928">
            <wp:simplePos x="0" y="0"/>
            <wp:positionH relativeFrom="page">
              <wp:posOffset>1251894</wp:posOffset>
            </wp:positionH>
            <wp:positionV relativeFrom="paragraph">
              <wp:posOffset>275130</wp:posOffset>
            </wp:positionV>
            <wp:extent cx="5084349" cy="1597056"/>
            <wp:effectExtent l="0" t="0" r="0" b="0"/>
            <wp:wrapTopAndBottom/>
            <wp:docPr id="153" name="Image 153"/>
            <wp:cNvGraphicFramePr>
              <a:graphicFrameLocks/>
            </wp:cNvGraphicFramePr>
            <a:graphic>
              <a:graphicData uri="http://schemas.openxmlformats.org/drawingml/2006/picture">
                <pic:pic>
                  <pic:nvPicPr>
                    <pic:cNvPr id="153" name="Image 153"/>
                    <pic:cNvPicPr/>
                  </pic:nvPicPr>
                  <pic:blipFill>
                    <a:blip r:embed="rId73" cstate="print"/>
                    <a:stretch>
                      <a:fillRect/>
                    </a:stretch>
                  </pic:blipFill>
                  <pic:spPr>
                    <a:xfrm>
                      <a:off x="0" y="0"/>
                      <a:ext cx="5084349" cy="1597056"/>
                    </a:xfrm>
                    <a:prstGeom prst="rect">
                      <a:avLst/>
                    </a:prstGeom>
                  </pic:spPr>
                </pic:pic>
              </a:graphicData>
            </a:graphic>
          </wp:anchor>
        </w:drawing>
      </w:r>
    </w:p>
    <w:p>
      <w:pPr>
        <w:pStyle w:val="BodyText"/>
        <w:spacing w:line="252" w:lineRule="auto" w:before="268"/>
        <w:ind w:left="22"/>
      </w:pPr>
      <w:r>
        <w:rPr/>
        <w:t>Figura</w:t>
      </w:r>
      <w:r>
        <w:rPr>
          <w:spacing w:val="40"/>
        </w:rPr>
        <w:t> </w:t>
      </w:r>
      <w:r>
        <w:rPr/>
        <w:t>4.3:</w:t>
      </w:r>
      <w:r>
        <w:rPr>
          <w:spacing w:val="80"/>
        </w:rPr>
        <w:t> </w:t>
      </w:r>
      <w:r>
        <w:rPr/>
        <w:t>Média</w:t>
      </w:r>
      <w:r>
        <w:rPr>
          <w:spacing w:val="40"/>
        </w:rPr>
        <w:t> </w:t>
      </w:r>
      <w:r>
        <w:rPr/>
        <w:t>móvel</w:t>
      </w:r>
      <w:r>
        <w:rPr>
          <w:spacing w:val="40"/>
        </w:rPr>
        <w:t> </w:t>
      </w:r>
      <w:r>
        <w:rPr/>
        <w:t>de</w:t>
      </w:r>
      <w:r>
        <w:rPr>
          <w:spacing w:val="40"/>
        </w:rPr>
        <w:t> </w:t>
      </w:r>
      <w:r>
        <w:rPr/>
        <w:t>três</w:t>
      </w:r>
      <w:r>
        <w:rPr>
          <w:spacing w:val="40"/>
        </w:rPr>
        <w:t> </w:t>
      </w:r>
      <w:r>
        <w:rPr/>
        <w:t>meses</w:t>
      </w:r>
      <w:r>
        <w:rPr>
          <w:spacing w:val="40"/>
        </w:rPr>
        <w:t> </w:t>
      </w:r>
      <w:r>
        <w:rPr/>
        <w:t>das</w:t>
      </w:r>
      <w:r>
        <w:rPr>
          <w:spacing w:val="40"/>
        </w:rPr>
        <w:t> </w:t>
      </w:r>
      <w:r>
        <w:rPr/>
        <w:t>buscas</w:t>
      </w:r>
      <w:r>
        <w:rPr>
          <w:spacing w:val="40"/>
        </w:rPr>
        <w:t> </w:t>
      </w:r>
      <w:r>
        <w:rPr/>
        <w:t>por</w:t>
      </w:r>
      <w:r>
        <w:rPr>
          <w:spacing w:val="39"/>
        </w:rPr>
        <w:t> </w:t>
      </w:r>
      <w:r>
        <w:rPr>
          <w:i/>
          <w:color w:val="7F7F7F"/>
        </w:rPr>
        <w:t>ilo</w:t>
      </w:r>
      <w:r>
        <w:rPr>
          <w:i/>
          <w:color w:val="7F7F7F"/>
          <w:spacing w:val="40"/>
        </w:rPr>
        <w:t> </w:t>
      </w:r>
      <w:r>
        <w:rPr/>
        <w:t>(</w:t>
      </w:r>
      <w:r>
        <w:rPr>
          <w:i/>
          <w:sz w:val="20"/>
        </w:rPr>
        <w:t>I-L-U</w:t>
      </w:r>
      <w:r>
        <w:rPr>
          <w:i/>
          <w:spacing w:val="-13"/>
          <w:sz w:val="20"/>
        </w:rPr>
        <w:t> </w:t>
      </w:r>
      <w:r>
        <w:rPr/>
        <w:t>)</w:t>
      </w:r>
      <w:r>
        <w:rPr>
          <w:spacing w:val="40"/>
        </w:rPr>
        <w:t> </w:t>
      </w:r>
      <w:r>
        <w:rPr/>
        <w:t>no</w:t>
      </w:r>
      <w:r>
        <w:rPr>
          <w:spacing w:val="40"/>
        </w:rPr>
        <w:t> </w:t>
      </w:r>
      <w:r>
        <w:rPr/>
        <w:t>Google</w:t>
      </w:r>
      <w:r>
        <w:rPr>
          <w:spacing w:val="40"/>
        </w:rPr>
        <w:t> </w:t>
      </w:r>
      <w:r>
        <w:rPr/>
        <w:t>Web</w:t>
      </w:r>
      <w:r>
        <w:rPr>
          <w:spacing w:val="40"/>
        </w:rPr>
        <w:t> </w:t>
      </w:r>
      <w:r>
        <w:rPr/>
        <w:t>entre 01.01.2005 e 20.11.2023 no Brasil (fonte:</w:t>
      </w:r>
      <w:r>
        <w:rPr>
          <w:spacing w:val="40"/>
        </w:rPr>
        <w:t> </w:t>
      </w:r>
      <w:r>
        <w:rPr/>
        <w:t>Google Trends)</w:t>
      </w:r>
    </w:p>
    <w:p>
      <w:pPr>
        <w:pStyle w:val="BodyText"/>
        <w:spacing w:before="65"/>
      </w:pPr>
    </w:p>
    <w:p>
      <w:pPr>
        <w:pStyle w:val="BodyText"/>
        <w:spacing w:line="252" w:lineRule="auto"/>
        <w:ind w:left="22" w:right="870" w:firstLine="351"/>
        <w:jc w:val="both"/>
      </w:pPr>
      <w:r>
        <w:rPr>
          <w:w w:val="105"/>
        </w:rPr>
        <w:t>Mais recentemente, em paralelo ao Espectro Ternário, vem se formando um espectro de</w:t>
      </w:r>
      <w:r>
        <w:rPr>
          <w:spacing w:val="4"/>
          <w:w w:val="105"/>
        </w:rPr>
        <w:t> </w:t>
      </w:r>
      <w:r>
        <w:rPr>
          <w:w w:val="105"/>
        </w:rPr>
        <w:t>identidades</w:t>
      </w:r>
      <w:r>
        <w:rPr>
          <w:spacing w:val="5"/>
          <w:w w:val="105"/>
        </w:rPr>
        <w:t> </w:t>
      </w:r>
      <w:r>
        <w:rPr>
          <w:w w:val="105"/>
        </w:rPr>
        <w:t>sexuais</w:t>
      </w:r>
      <w:r>
        <w:rPr>
          <w:spacing w:val="5"/>
          <w:w w:val="105"/>
        </w:rPr>
        <w:t> </w:t>
      </w:r>
      <w:r>
        <w:rPr>
          <w:w w:val="105"/>
        </w:rPr>
        <w:t>com</w:t>
      </w:r>
      <w:r>
        <w:rPr>
          <w:spacing w:val="5"/>
          <w:w w:val="105"/>
        </w:rPr>
        <w:t> </w:t>
      </w:r>
      <w:r>
        <w:rPr>
          <w:w w:val="105"/>
        </w:rPr>
        <w:t>os</w:t>
      </w:r>
      <w:r>
        <w:rPr>
          <w:spacing w:val="5"/>
          <w:w w:val="105"/>
        </w:rPr>
        <w:t> </w:t>
      </w:r>
      <w:r>
        <w:rPr>
          <w:w w:val="105"/>
        </w:rPr>
        <w:t>pronomes</w:t>
      </w:r>
      <w:r>
        <w:rPr>
          <w:spacing w:val="5"/>
          <w:w w:val="105"/>
        </w:rPr>
        <w:t> </w:t>
      </w:r>
      <w:r>
        <w:rPr>
          <w:w w:val="105"/>
        </w:rPr>
        <w:t>neutros</w:t>
      </w:r>
      <w:r>
        <w:rPr>
          <w:spacing w:val="5"/>
          <w:w w:val="105"/>
        </w:rPr>
        <w:t> </w:t>
      </w:r>
      <w:r>
        <w:rPr>
          <w:i/>
          <w:color w:val="7F7F7F"/>
          <w:w w:val="105"/>
        </w:rPr>
        <w:t>ile</w:t>
      </w:r>
      <w:r>
        <w:rPr>
          <w:w w:val="105"/>
        </w:rPr>
        <w:t>,</w:t>
      </w:r>
      <w:r>
        <w:rPr>
          <w:spacing w:val="5"/>
          <w:w w:val="105"/>
        </w:rPr>
        <w:t> </w:t>
      </w:r>
      <w:r>
        <w:rPr>
          <w:i/>
          <w:color w:val="7F7F7F"/>
          <w:w w:val="105"/>
        </w:rPr>
        <w:t>ilo</w:t>
      </w:r>
      <w:r>
        <w:rPr>
          <w:i/>
          <w:color w:val="7F7F7F"/>
          <w:spacing w:val="17"/>
          <w:w w:val="105"/>
        </w:rPr>
        <w:t> </w:t>
      </w:r>
      <w:r>
        <w:rPr>
          <w:w w:val="105"/>
        </w:rPr>
        <w:t>e</w:t>
      </w:r>
      <w:r>
        <w:rPr>
          <w:spacing w:val="5"/>
          <w:w w:val="105"/>
        </w:rPr>
        <w:t> </w:t>
      </w:r>
      <w:r>
        <w:rPr>
          <w:i/>
          <w:color w:val="7F7F7F"/>
          <w:w w:val="105"/>
        </w:rPr>
        <w:t>ila</w:t>
      </w:r>
      <w:r>
        <w:rPr>
          <w:w w:val="105"/>
        </w:rPr>
        <w:t>,</w:t>
      </w:r>
      <w:r>
        <w:rPr>
          <w:spacing w:val="5"/>
          <w:w w:val="105"/>
        </w:rPr>
        <w:t> </w:t>
      </w:r>
      <w:r>
        <w:rPr>
          <w:w w:val="105"/>
        </w:rPr>
        <w:t>o</w:t>
      </w:r>
      <w:r>
        <w:rPr>
          <w:spacing w:val="5"/>
          <w:w w:val="105"/>
        </w:rPr>
        <w:t> </w:t>
      </w:r>
      <w:r>
        <w:rPr>
          <w:w w:val="105"/>
        </w:rPr>
        <w:t>qual</w:t>
      </w:r>
      <w:r>
        <w:rPr>
          <w:spacing w:val="5"/>
          <w:w w:val="105"/>
        </w:rPr>
        <w:t> </w:t>
      </w:r>
      <w:r>
        <w:rPr>
          <w:w w:val="105"/>
        </w:rPr>
        <w:t>apresentamos</w:t>
      </w:r>
      <w:r>
        <w:rPr>
          <w:spacing w:val="5"/>
          <w:w w:val="105"/>
        </w:rPr>
        <w:t> </w:t>
      </w:r>
      <w:r>
        <w:rPr>
          <w:spacing w:val="-2"/>
          <w:w w:val="105"/>
        </w:rPr>
        <w:t>neste</w:t>
      </w:r>
    </w:p>
    <w:p>
      <w:pPr>
        <w:pStyle w:val="BodyText"/>
        <w:spacing w:before="1"/>
        <w:rPr>
          <w:sz w:val="12"/>
        </w:rPr>
      </w:pPr>
      <w:r>
        <w:rPr>
          <w:sz w:val="12"/>
        </w:rPr>
        <mc:AlternateContent>
          <mc:Choice Requires="wps">
            <w:drawing>
              <wp:anchor distT="0" distB="0" distL="0" distR="0" allowOverlap="1" layoutInCell="1" locked="0" behindDoc="1" simplePos="0" relativeHeight="487613440">
                <wp:simplePos x="0" y="0"/>
                <wp:positionH relativeFrom="page">
                  <wp:posOffset>914400</wp:posOffset>
                </wp:positionH>
                <wp:positionV relativeFrom="paragraph">
                  <wp:posOffset>104026</wp:posOffset>
                </wp:positionV>
                <wp:extent cx="2292985" cy="1270"/>
                <wp:effectExtent l="0" t="0" r="0" b="0"/>
                <wp:wrapTopAndBottom/>
                <wp:docPr id="154" name="Graphic 154"/>
                <wp:cNvGraphicFramePr>
                  <a:graphicFrameLocks/>
                </wp:cNvGraphicFramePr>
                <a:graphic>
                  <a:graphicData uri="http://schemas.microsoft.com/office/word/2010/wordprocessingShape">
                    <wps:wsp>
                      <wps:cNvPr id="154" name="Graphic 154"/>
                      <wps:cNvSpPr/>
                      <wps:spPr>
                        <a:xfrm>
                          <a:off x="0" y="0"/>
                          <a:ext cx="2292985" cy="1270"/>
                        </a:xfrm>
                        <a:custGeom>
                          <a:avLst/>
                          <a:gdLst/>
                          <a:ahLst/>
                          <a:cxnLst/>
                          <a:rect l="l" t="t" r="r" b="b"/>
                          <a:pathLst>
                            <a:path w="2292985" h="0">
                              <a:moveTo>
                                <a:pt x="0" y="0"/>
                              </a:moveTo>
                              <a:lnTo>
                                <a:pt x="2292438" y="0"/>
                              </a:lnTo>
                            </a:path>
                          </a:pathLst>
                        </a:custGeom>
                        <a:ln w="5054">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72pt;margin-top:8.191093pt;width:180.55pt;height:.1pt;mso-position-horizontal-relative:page;mso-position-vertical-relative:paragraph;z-index:-15703040;mso-wrap-distance-left:0;mso-wrap-distance-right:0" id="docshape119" coordorigin="1440,164" coordsize="3611,0" path="m1440,164l5050,164e" filled="false" stroked="true" strokeweight=".398pt" strokecolor="#000000">
                <v:path arrowok="t"/>
                <v:stroke dashstyle="solid"/>
                <w10:wrap type="topAndBottom"/>
              </v:shape>
            </w:pict>
          </mc:Fallback>
        </mc:AlternateContent>
      </w:r>
    </w:p>
    <w:p>
      <w:pPr>
        <w:spacing w:line="252" w:lineRule="auto" w:before="16"/>
        <w:ind w:left="23" w:right="871" w:firstLine="269"/>
        <w:jc w:val="both"/>
        <w:rPr>
          <w:rFonts w:ascii="Georgia" w:hAnsi="Georgia"/>
          <w:sz w:val="20"/>
        </w:rPr>
      </w:pPr>
      <w:r>
        <w:rPr>
          <w:rFonts w:ascii="Cambria" w:hAnsi="Cambria"/>
          <w:spacing w:val="-2"/>
          <w:position w:val="7"/>
          <w:sz w:val="14"/>
        </w:rPr>
        <w:t>3</w:t>
      </w:r>
      <w:bookmarkStart w:name="_bookmark74" w:id="105"/>
      <w:bookmarkEnd w:id="105"/>
      <w:r>
        <w:rPr>
          <w:rFonts w:ascii="Cambria" w:hAnsi="Cambria"/>
          <w:spacing w:val="10"/>
          <w:position w:val="7"/>
          <w:sz w:val="14"/>
        </w:rPr>
      </w:r>
      <w:r>
        <w:rPr>
          <w:rFonts w:ascii="Georgia" w:hAnsi="Georgia"/>
          <w:spacing w:val="-2"/>
          <w:sz w:val="20"/>
        </w:rPr>
        <w:t>Isso</w:t>
      </w:r>
      <w:r>
        <w:rPr>
          <w:rFonts w:ascii="Georgia" w:hAnsi="Georgia"/>
          <w:spacing w:val="-10"/>
          <w:sz w:val="20"/>
        </w:rPr>
        <w:t> </w:t>
      </w:r>
      <w:r>
        <w:rPr>
          <w:rFonts w:ascii="Georgia" w:hAnsi="Georgia"/>
          <w:spacing w:val="-2"/>
          <w:sz w:val="20"/>
        </w:rPr>
        <w:t>predata</w:t>
      </w:r>
      <w:r>
        <w:rPr>
          <w:rFonts w:ascii="Georgia" w:hAnsi="Georgia"/>
          <w:spacing w:val="-10"/>
          <w:sz w:val="20"/>
        </w:rPr>
        <w:t> </w:t>
      </w:r>
      <w:r>
        <w:rPr>
          <w:rFonts w:ascii="Georgia" w:hAnsi="Georgia"/>
          <w:spacing w:val="-2"/>
          <w:sz w:val="20"/>
        </w:rPr>
        <w:t>em</w:t>
      </w:r>
      <w:r>
        <w:rPr>
          <w:rFonts w:ascii="Georgia" w:hAnsi="Georgia"/>
          <w:spacing w:val="-10"/>
          <w:sz w:val="20"/>
        </w:rPr>
        <w:t> </w:t>
      </w:r>
      <w:r>
        <w:rPr>
          <w:rFonts w:ascii="Georgia" w:hAnsi="Georgia"/>
          <w:spacing w:val="-2"/>
          <w:sz w:val="20"/>
        </w:rPr>
        <w:t>uma</w:t>
      </w:r>
      <w:r>
        <w:rPr>
          <w:rFonts w:ascii="Georgia" w:hAnsi="Georgia"/>
          <w:spacing w:val="-10"/>
          <w:sz w:val="20"/>
        </w:rPr>
        <w:t> </w:t>
      </w:r>
      <w:r>
        <w:rPr>
          <w:rFonts w:ascii="Georgia" w:hAnsi="Georgia"/>
          <w:spacing w:val="-2"/>
          <w:sz w:val="20"/>
        </w:rPr>
        <w:t>década</w:t>
      </w:r>
      <w:r>
        <w:rPr>
          <w:rFonts w:ascii="Georgia" w:hAnsi="Georgia"/>
          <w:spacing w:val="-10"/>
          <w:sz w:val="20"/>
        </w:rPr>
        <w:t> </w:t>
      </w:r>
      <w:r>
        <w:rPr>
          <w:rFonts w:ascii="Georgia" w:hAnsi="Georgia"/>
          <w:spacing w:val="-2"/>
          <w:sz w:val="20"/>
        </w:rPr>
        <w:t>o</w:t>
      </w:r>
      <w:r>
        <w:rPr>
          <w:rFonts w:ascii="Georgia" w:hAnsi="Georgia"/>
          <w:spacing w:val="-10"/>
          <w:sz w:val="20"/>
        </w:rPr>
        <w:t> </w:t>
      </w:r>
      <w:r>
        <w:rPr>
          <w:rFonts w:ascii="Georgia" w:hAnsi="Georgia"/>
          <w:spacing w:val="-2"/>
          <w:sz w:val="20"/>
        </w:rPr>
        <w:t>Manifesto</w:t>
      </w:r>
      <w:r>
        <w:rPr>
          <w:rFonts w:ascii="Georgia" w:hAnsi="Georgia"/>
          <w:spacing w:val="-10"/>
          <w:sz w:val="20"/>
        </w:rPr>
        <w:t> </w:t>
      </w:r>
      <w:r>
        <w:rPr>
          <w:rFonts w:ascii="Georgia" w:hAnsi="Georgia"/>
          <w:spacing w:val="-2"/>
          <w:sz w:val="20"/>
        </w:rPr>
        <w:t>ILE</w:t>
      </w:r>
      <w:r>
        <w:rPr>
          <w:rFonts w:ascii="Georgia" w:hAnsi="Georgia"/>
          <w:spacing w:val="-10"/>
          <w:sz w:val="20"/>
        </w:rPr>
        <w:t> </w:t>
      </w:r>
      <w:r>
        <w:rPr>
          <w:rFonts w:ascii="Georgia" w:hAnsi="Georgia"/>
          <w:spacing w:val="-2"/>
          <w:sz w:val="20"/>
        </w:rPr>
        <w:t>de</w:t>
      </w:r>
      <w:r>
        <w:rPr>
          <w:rFonts w:ascii="Georgia" w:hAnsi="Georgia"/>
          <w:spacing w:val="-10"/>
          <w:sz w:val="20"/>
        </w:rPr>
        <w:t> </w:t>
      </w:r>
      <w:r>
        <w:rPr>
          <w:rFonts w:ascii="Georgia" w:hAnsi="Georgia"/>
          <w:spacing w:val="-2"/>
          <w:sz w:val="20"/>
        </w:rPr>
        <w:t>2015</w:t>
      </w:r>
      <w:r>
        <w:rPr>
          <w:rFonts w:ascii="Georgia" w:hAnsi="Georgia"/>
          <w:spacing w:val="-10"/>
          <w:sz w:val="20"/>
        </w:rPr>
        <w:t> </w:t>
      </w:r>
      <w:r>
        <w:rPr>
          <w:rFonts w:ascii="Georgia" w:hAnsi="Georgia"/>
          <w:spacing w:val="-2"/>
          <w:sz w:val="20"/>
        </w:rPr>
        <w:t>da</w:t>
      </w:r>
      <w:r>
        <w:rPr>
          <w:rFonts w:ascii="Georgia" w:hAnsi="Georgia"/>
          <w:spacing w:val="-10"/>
          <w:sz w:val="20"/>
        </w:rPr>
        <w:t> </w:t>
      </w:r>
      <w:r>
        <w:rPr>
          <w:rFonts w:ascii="Georgia" w:hAnsi="Georgia"/>
          <w:spacing w:val="-2"/>
          <w:sz w:val="20"/>
        </w:rPr>
        <w:t>empresa</w:t>
      </w:r>
      <w:r>
        <w:rPr>
          <w:rFonts w:ascii="Georgia" w:hAnsi="Georgia"/>
          <w:spacing w:val="-10"/>
          <w:sz w:val="20"/>
        </w:rPr>
        <w:t> </w:t>
      </w:r>
      <w:r>
        <w:rPr>
          <w:rFonts w:ascii="Georgia" w:hAnsi="Georgia"/>
          <w:spacing w:val="-2"/>
          <w:sz w:val="20"/>
        </w:rPr>
        <w:t>de</w:t>
      </w:r>
      <w:r>
        <w:rPr>
          <w:rFonts w:ascii="Georgia" w:hAnsi="Georgia"/>
          <w:spacing w:val="-10"/>
          <w:sz w:val="20"/>
        </w:rPr>
        <w:t> </w:t>
      </w:r>
      <w:r>
        <w:rPr>
          <w:rFonts w:ascii="Georgia" w:hAnsi="Georgia"/>
          <w:spacing w:val="-2"/>
          <w:sz w:val="20"/>
        </w:rPr>
        <w:t>consultoria</w:t>
      </w:r>
      <w:r>
        <w:rPr>
          <w:rFonts w:ascii="Georgia" w:hAnsi="Georgia"/>
          <w:spacing w:val="-10"/>
          <w:sz w:val="20"/>
        </w:rPr>
        <w:t> </w:t>
      </w:r>
      <w:r>
        <w:rPr>
          <w:rFonts w:ascii="Georgia" w:hAnsi="Georgia"/>
          <w:spacing w:val="-2"/>
          <w:sz w:val="20"/>
        </w:rPr>
        <w:t>Diversity</w:t>
      </w:r>
      <w:r>
        <w:rPr>
          <w:rFonts w:ascii="Georgia" w:hAnsi="Georgia"/>
          <w:spacing w:val="-10"/>
          <w:sz w:val="20"/>
        </w:rPr>
        <w:t> </w:t>
      </w:r>
      <w:r>
        <w:rPr>
          <w:rFonts w:ascii="Georgia" w:hAnsi="Georgia"/>
          <w:spacing w:val="-2"/>
          <w:sz w:val="20"/>
        </w:rPr>
        <w:t>BBox</w:t>
      </w:r>
      <w:r>
        <w:rPr>
          <w:rFonts w:ascii="Georgia" w:hAnsi="Georgia"/>
          <w:spacing w:val="-10"/>
          <w:sz w:val="20"/>
        </w:rPr>
        <w:t> </w:t>
      </w:r>
      <w:r>
        <w:rPr>
          <w:rFonts w:ascii="Georgia" w:hAnsi="Georgia"/>
          <w:spacing w:val="-2"/>
          <w:sz w:val="20"/>
        </w:rPr>
        <w:t>que</w:t>
      </w:r>
      <w:r>
        <w:rPr>
          <w:rFonts w:ascii="Georgia" w:hAnsi="Georgia"/>
          <w:spacing w:val="-10"/>
          <w:sz w:val="20"/>
        </w:rPr>
        <w:t> </w:t>
      </w:r>
      <w:r>
        <w:rPr>
          <w:rFonts w:ascii="Georgia" w:hAnsi="Georgia"/>
          <w:spacing w:val="-2"/>
          <w:sz w:val="20"/>
        </w:rPr>
        <w:t>é </w:t>
      </w:r>
      <w:r>
        <w:rPr>
          <w:rFonts w:ascii="Georgia" w:hAnsi="Georgia"/>
          <w:sz w:val="20"/>
        </w:rPr>
        <w:t>muitas</w:t>
      </w:r>
      <w:r>
        <w:rPr>
          <w:rFonts w:ascii="Georgia" w:hAnsi="Georgia"/>
          <w:spacing w:val="-10"/>
          <w:sz w:val="20"/>
        </w:rPr>
        <w:t> </w:t>
      </w:r>
      <w:r>
        <w:rPr>
          <w:rFonts w:ascii="Georgia" w:hAnsi="Georgia"/>
          <w:sz w:val="20"/>
        </w:rPr>
        <w:t>vezes</w:t>
      </w:r>
      <w:r>
        <w:rPr>
          <w:rFonts w:ascii="Georgia" w:hAnsi="Georgia"/>
          <w:spacing w:val="-10"/>
          <w:sz w:val="20"/>
        </w:rPr>
        <w:t> </w:t>
      </w:r>
      <w:r>
        <w:rPr>
          <w:rFonts w:ascii="Georgia" w:hAnsi="Georgia"/>
          <w:sz w:val="20"/>
        </w:rPr>
        <w:t>tido</w:t>
      </w:r>
      <w:r>
        <w:rPr>
          <w:rFonts w:ascii="Georgia" w:hAnsi="Georgia"/>
          <w:spacing w:val="-10"/>
          <w:sz w:val="20"/>
        </w:rPr>
        <w:t> </w:t>
      </w:r>
      <w:r>
        <w:rPr>
          <w:rFonts w:ascii="Georgia" w:hAnsi="Georgia"/>
          <w:sz w:val="20"/>
        </w:rPr>
        <w:t>como</w:t>
      </w:r>
      <w:r>
        <w:rPr>
          <w:rFonts w:ascii="Georgia" w:hAnsi="Georgia"/>
          <w:spacing w:val="-10"/>
          <w:sz w:val="20"/>
        </w:rPr>
        <w:t> </w:t>
      </w:r>
      <w:r>
        <w:rPr>
          <w:rFonts w:ascii="Georgia" w:hAnsi="Georgia"/>
          <w:sz w:val="20"/>
        </w:rPr>
        <w:t>a</w:t>
      </w:r>
      <w:r>
        <w:rPr>
          <w:rFonts w:ascii="Georgia" w:hAnsi="Georgia"/>
          <w:spacing w:val="-10"/>
          <w:sz w:val="20"/>
        </w:rPr>
        <w:t> </w:t>
      </w:r>
      <w:r>
        <w:rPr>
          <w:rFonts w:ascii="Georgia" w:hAnsi="Georgia"/>
          <w:sz w:val="20"/>
        </w:rPr>
        <w:t>proposta</w:t>
      </w:r>
      <w:r>
        <w:rPr>
          <w:rFonts w:ascii="Georgia" w:hAnsi="Georgia"/>
          <w:spacing w:val="-10"/>
          <w:sz w:val="20"/>
        </w:rPr>
        <w:t> </w:t>
      </w:r>
      <w:r>
        <w:rPr>
          <w:rFonts w:ascii="Georgia" w:hAnsi="Georgia"/>
          <w:sz w:val="20"/>
        </w:rPr>
        <w:t>inicial</w:t>
      </w:r>
      <w:r>
        <w:rPr>
          <w:rFonts w:ascii="Georgia" w:hAnsi="Georgia"/>
          <w:spacing w:val="-10"/>
          <w:sz w:val="20"/>
        </w:rPr>
        <w:t> </w:t>
      </w:r>
      <w:r>
        <w:rPr>
          <w:rFonts w:ascii="Georgia" w:hAnsi="Georgia"/>
          <w:sz w:val="20"/>
        </w:rPr>
        <w:t>de</w:t>
      </w:r>
      <w:r>
        <w:rPr>
          <w:rFonts w:ascii="Georgia" w:hAnsi="Georgia"/>
          <w:spacing w:val="-10"/>
          <w:sz w:val="20"/>
        </w:rPr>
        <w:t> </w:t>
      </w:r>
      <w:r>
        <w:rPr>
          <w:rFonts w:ascii="Georgia" w:hAnsi="Georgia"/>
          <w:sz w:val="20"/>
        </w:rPr>
        <w:t>novos</w:t>
      </w:r>
      <w:r>
        <w:rPr>
          <w:rFonts w:ascii="Georgia" w:hAnsi="Georgia"/>
          <w:spacing w:val="-10"/>
          <w:sz w:val="20"/>
        </w:rPr>
        <w:t> </w:t>
      </w:r>
      <w:r>
        <w:rPr>
          <w:rFonts w:ascii="Georgia" w:hAnsi="Georgia"/>
          <w:sz w:val="20"/>
        </w:rPr>
        <w:t>pronomes</w:t>
      </w:r>
      <w:r>
        <w:rPr>
          <w:rFonts w:ascii="Georgia" w:hAnsi="Georgia"/>
          <w:spacing w:val="-10"/>
          <w:sz w:val="20"/>
        </w:rPr>
        <w:t> </w:t>
      </w:r>
      <w:r>
        <w:rPr>
          <w:rFonts w:ascii="Georgia" w:hAnsi="Georgia"/>
          <w:sz w:val="20"/>
        </w:rPr>
        <w:t>no</w:t>
      </w:r>
      <w:r>
        <w:rPr>
          <w:rFonts w:ascii="Georgia" w:hAnsi="Georgia"/>
          <w:spacing w:val="-10"/>
          <w:sz w:val="20"/>
        </w:rPr>
        <w:t> </w:t>
      </w:r>
      <w:r>
        <w:rPr>
          <w:rFonts w:ascii="Georgia" w:hAnsi="Georgia"/>
          <w:sz w:val="20"/>
        </w:rPr>
        <w:t>Brasil</w:t>
      </w:r>
      <w:r>
        <w:rPr>
          <w:rFonts w:ascii="Georgia" w:hAnsi="Georgia"/>
          <w:spacing w:val="-10"/>
          <w:sz w:val="20"/>
        </w:rPr>
        <w:t> </w:t>
      </w:r>
      <w:hyperlink w:history="true" w:anchor="_bookmark131">
        <w:r>
          <w:rPr>
            <w:rFonts w:ascii="Georgia" w:hAnsi="Georgia"/>
            <w:sz w:val="20"/>
          </w:rPr>
          <w:t>(DE</w:t>
        </w:r>
        <w:r>
          <w:rPr>
            <w:rFonts w:ascii="Georgia" w:hAnsi="Georgia"/>
            <w:spacing w:val="-10"/>
            <w:sz w:val="20"/>
          </w:rPr>
          <w:t> </w:t>
        </w:r>
        <w:r>
          <w:rPr>
            <w:rFonts w:ascii="Georgia" w:hAnsi="Georgia"/>
            <w:sz w:val="20"/>
          </w:rPr>
          <w:t>CARVALHAES</w:t>
        </w:r>
        <w:r>
          <w:rPr>
            <w:rFonts w:ascii="Georgia" w:hAnsi="Georgia"/>
            <w:spacing w:val="-10"/>
            <w:sz w:val="20"/>
          </w:rPr>
          <w:t> </w:t>
        </w:r>
        <w:r>
          <w:rPr>
            <w:rFonts w:ascii="Georgia" w:hAnsi="Georgia"/>
            <w:sz w:val="20"/>
          </w:rPr>
          <w:t>PINHEIRO,</w:t>
        </w:r>
      </w:hyperlink>
      <w:r>
        <w:rPr>
          <w:rFonts w:ascii="Georgia" w:hAnsi="Georgia"/>
          <w:sz w:val="20"/>
        </w:rPr>
        <w:t> </w:t>
      </w:r>
      <w:hyperlink w:history="true" w:anchor="_bookmark131">
        <w:r>
          <w:rPr>
            <w:rFonts w:ascii="Georgia" w:hAnsi="Georgia"/>
            <w:spacing w:val="-2"/>
            <w:sz w:val="20"/>
          </w:rPr>
          <w:t>2021).</w:t>
        </w:r>
      </w:hyperlink>
    </w:p>
    <w:p>
      <w:pPr>
        <w:spacing w:after="0" w:line="252" w:lineRule="auto"/>
        <w:jc w:val="both"/>
        <w:rPr>
          <w:rFonts w:ascii="Georgia" w:hAnsi="Georgia"/>
          <w:sz w:val="20"/>
        </w:rPr>
        <w:sectPr>
          <w:pgSz w:w="11910" w:h="16840"/>
          <w:pgMar w:header="819" w:footer="0" w:top="1120" w:bottom="280" w:left="1417" w:right="566"/>
        </w:sectPr>
      </w:pPr>
    </w:p>
    <w:p>
      <w:pPr>
        <w:pStyle w:val="BodyText"/>
        <w:spacing w:before="92"/>
        <w:rPr>
          <w:rFonts w:ascii="Georgia"/>
          <w:sz w:val="20"/>
        </w:rPr>
      </w:pPr>
    </w:p>
    <w:p>
      <w:pPr>
        <w:spacing w:line="240" w:lineRule="auto"/>
        <w:ind w:left="1464" w:right="0" w:firstLine="0"/>
        <w:jc w:val="left"/>
        <w:rPr>
          <w:rFonts w:ascii="Georgia"/>
          <w:position w:val="2"/>
          <w:sz w:val="20"/>
        </w:rPr>
      </w:pPr>
      <w:r>
        <w:rPr>
          <w:rFonts w:ascii="Georgia"/>
          <w:position w:val="1"/>
          <w:sz w:val="20"/>
        </w:rPr>
        <w:drawing>
          <wp:inline distT="0" distB="0" distL="0" distR="0">
            <wp:extent cx="1226343" cy="1176337"/>
            <wp:effectExtent l="0" t="0" r="0" b="0"/>
            <wp:docPr id="155" name="Image 155"/>
            <wp:cNvGraphicFramePr>
              <a:graphicFrameLocks/>
            </wp:cNvGraphicFramePr>
            <a:graphic>
              <a:graphicData uri="http://schemas.openxmlformats.org/drawingml/2006/picture">
                <pic:pic>
                  <pic:nvPicPr>
                    <pic:cNvPr id="155" name="Image 155"/>
                    <pic:cNvPicPr/>
                  </pic:nvPicPr>
                  <pic:blipFill>
                    <a:blip r:embed="rId74" cstate="print"/>
                    <a:stretch>
                      <a:fillRect/>
                    </a:stretch>
                  </pic:blipFill>
                  <pic:spPr>
                    <a:xfrm>
                      <a:off x="0" y="0"/>
                      <a:ext cx="1226343" cy="1176337"/>
                    </a:xfrm>
                    <a:prstGeom prst="rect">
                      <a:avLst/>
                    </a:prstGeom>
                  </pic:spPr>
                </pic:pic>
              </a:graphicData>
            </a:graphic>
          </wp:inline>
        </w:drawing>
      </w:r>
      <w:r>
        <w:rPr>
          <w:rFonts w:ascii="Georgia"/>
          <w:position w:val="1"/>
          <w:sz w:val="20"/>
        </w:rPr>
      </w:r>
      <w:r>
        <w:rPr>
          <w:spacing w:val="127"/>
          <w:position w:val="1"/>
          <w:sz w:val="20"/>
        </w:rPr>
        <w:t> </w:t>
      </w:r>
      <w:r>
        <w:rPr>
          <w:rFonts w:ascii="Georgia"/>
          <w:spacing w:val="127"/>
          <w:sz w:val="20"/>
        </w:rPr>
        <w:drawing>
          <wp:inline distT="0" distB="0" distL="0" distR="0">
            <wp:extent cx="1226343" cy="1176337"/>
            <wp:effectExtent l="0" t="0" r="0" b="0"/>
            <wp:docPr id="156" name="Image 156"/>
            <wp:cNvGraphicFramePr>
              <a:graphicFrameLocks/>
            </wp:cNvGraphicFramePr>
            <a:graphic>
              <a:graphicData uri="http://schemas.openxmlformats.org/drawingml/2006/picture">
                <pic:pic>
                  <pic:nvPicPr>
                    <pic:cNvPr id="156" name="Image 156"/>
                    <pic:cNvPicPr/>
                  </pic:nvPicPr>
                  <pic:blipFill>
                    <a:blip r:embed="rId75" cstate="print"/>
                    <a:stretch>
                      <a:fillRect/>
                    </a:stretch>
                  </pic:blipFill>
                  <pic:spPr>
                    <a:xfrm>
                      <a:off x="0" y="0"/>
                      <a:ext cx="1226343" cy="1176337"/>
                    </a:xfrm>
                    <a:prstGeom prst="rect">
                      <a:avLst/>
                    </a:prstGeom>
                  </pic:spPr>
                </pic:pic>
              </a:graphicData>
            </a:graphic>
          </wp:inline>
        </w:drawing>
      </w:r>
      <w:r>
        <w:rPr>
          <w:rFonts w:ascii="Georgia"/>
          <w:spacing w:val="127"/>
          <w:sz w:val="20"/>
        </w:rPr>
      </w:r>
      <w:r>
        <w:rPr>
          <w:spacing w:val="112"/>
          <w:sz w:val="20"/>
        </w:rPr>
        <w:t> </w:t>
      </w:r>
      <w:r>
        <w:rPr>
          <w:rFonts w:ascii="Georgia"/>
          <w:spacing w:val="112"/>
          <w:position w:val="2"/>
          <w:sz w:val="20"/>
        </w:rPr>
        <w:drawing>
          <wp:inline distT="0" distB="0" distL="0" distR="0">
            <wp:extent cx="1226343" cy="1176337"/>
            <wp:effectExtent l="0" t="0" r="0" b="0"/>
            <wp:docPr id="157" name="Image 157"/>
            <wp:cNvGraphicFramePr>
              <a:graphicFrameLocks/>
            </wp:cNvGraphicFramePr>
            <a:graphic>
              <a:graphicData uri="http://schemas.openxmlformats.org/drawingml/2006/picture">
                <pic:pic>
                  <pic:nvPicPr>
                    <pic:cNvPr id="157" name="Image 157"/>
                    <pic:cNvPicPr/>
                  </pic:nvPicPr>
                  <pic:blipFill>
                    <a:blip r:embed="rId76" cstate="print"/>
                    <a:stretch>
                      <a:fillRect/>
                    </a:stretch>
                  </pic:blipFill>
                  <pic:spPr>
                    <a:xfrm>
                      <a:off x="0" y="0"/>
                      <a:ext cx="1226343" cy="1176337"/>
                    </a:xfrm>
                    <a:prstGeom prst="rect">
                      <a:avLst/>
                    </a:prstGeom>
                  </pic:spPr>
                </pic:pic>
              </a:graphicData>
            </a:graphic>
          </wp:inline>
        </w:drawing>
      </w:r>
      <w:r>
        <w:rPr>
          <w:rFonts w:ascii="Georgia"/>
          <w:spacing w:val="112"/>
          <w:position w:val="2"/>
          <w:sz w:val="20"/>
        </w:rPr>
      </w:r>
    </w:p>
    <w:p>
      <w:pPr>
        <w:tabs>
          <w:tab w:pos="4059" w:val="left" w:leader="none"/>
          <w:tab w:pos="6222" w:val="left" w:leader="none"/>
        </w:tabs>
        <w:spacing w:before="102"/>
        <w:ind w:left="1991" w:right="0" w:firstLine="0"/>
        <w:jc w:val="left"/>
        <w:rPr>
          <w:sz w:val="22"/>
        </w:rPr>
      </w:pPr>
      <w:r>
        <w:rPr>
          <w:w w:val="105"/>
          <w:sz w:val="22"/>
        </w:rPr>
        <w:t>(a)</w:t>
      </w:r>
      <w:r>
        <w:rPr>
          <w:spacing w:val="17"/>
          <w:w w:val="105"/>
          <w:sz w:val="22"/>
        </w:rPr>
        <w:t> </w:t>
      </w:r>
      <w:r>
        <w:rPr>
          <w:w w:val="105"/>
          <w:sz w:val="22"/>
        </w:rPr>
        <w:t>I-L-</w:t>
      </w:r>
      <w:r>
        <w:rPr>
          <w:spacing w:val="-10"/>
          <w:w w:val="105"/>
          <w:sz w:val="22"/>
        </w:rPr>
        <w:t>U</w:t>
      </w:r>
      <w:r>
        <w:rPr>
          <w:sz w:val="22"/>
        </w:rPr>
        <w:tab/>
      </w:r>
      <w:r>
        <w:rPr>
          <w:w w:val="105"/>
          <w:sz w:val="22"/>
        </w:rPr>
        <w:t>(b)</w:t>
      </w:r>
      <w:r>
        <w:rPr>
          <w:spacing w:val="17"/>
          <w:w w:val="105"/>
          <w:sz w:val="22"/>
        </w:rPr>
        <w:t> </w:t>
      </w:r>
      <w:r>
        <w:rPr>
          <w:w w:val="105"/>
          <w:sz w:val="22"/>
        </w:rPr>
        <w:t>E-L-</w:t>
      </w:r>
      <w:r>
        <w:rPr>
          <w:spacing w:val="-10"/>
          <w:w w:val="105"/>
          <w:sz w:val="22"/>
        </w:rPr>
        <w:t>U</w:t>
      </w:r>
      <w:r>
        <w:rPr>
          <w:sz w:val="22"/>
        </w:rPr>
        <w:tab/>
      </w:r>
      <w:r>
        <w:rPr>
          <w:w w:val="105"/>
          <w:sz w:val="22"/>
        </w:rPr>
        <w:t>(c)</w:t>
      </w:r>
      <w:r>
        <w:rPr>
          <w:spacing w:val="12"/>
          <w:w w:val="105"/>
          <w:sz w:val="22"/>
        </w:rPr>
        <w:t> </w:t>
      </w:r>
      <w:r>
        <w:rPr>
          <w:w w:val="105"/>
          <w:sz w:val="22"/>
        </w:rPr>
        <w:t>I-L-</w:t>
      </w:r>
      <w:r>
        <w:rPr>
          <w:spacing w:val="-10"/>
          <w:w w:val="105"/>
          <w:sz w:val="22"/>
        </w:rPr>
        <w:t>E</w:t>
      </w:r>
    </w:p>
    <w:p>
      <w:pPr>
        <w:pStyle w:val="BodyText"/>
        <w:spacing w:line="252" w:lineRule="auto" w:before="212"/>
        <w:ind w:left="22" w:right="871"/>
        <w:jc w:val="both"/>
      </w:pPr>
      <w:r>
        <w:rPr>
          <w:w w:val="105"/>
        </w:rPr>
        <w:t>Figura</w:t>
      </w:r>
      <w:r>
        <w:rPr>
          <w:spacing w:val="-16"/>
          <w:w w:val="105"/>
        </w:rPr>
        <w:t> </w:t>
      </w:r>
      <w:r>
        <w:rPr>
          <w:w w:val="105"/>
        </w:rPr>
        <w:t>4.4:</w:t>
      </w:r>
      <w:r>
        <w:rPr>
          <w:spacing w:val="33"/>
          <w:w w:val="105"/>
        </w:rPr>
        <w:t> </w:t>
      </w:r>
      <w:r>
        <w:rPr>
          <w:w w:val="105"/>
        </w:rPr>
        <w:t>Mapa</w:t>
      </w:r>
      <w:r>
        <w:rPr>
          <w:spacing w:val="-3"/>
          <w:w w:val="105"/>
        </w:rPr>
        <w:t> </w:t>
      </w:r>
      <w:r>
        <w:rPr>
          <w:w w:val="105"/>
        </w:rPr>
        <w:t>de</w:t>
      </w:r>
      <w:r>
        <w:rPr>
          <w:spacing w:val="-3"/>
          <w:w w:val="105"/>
        </w:rPr>
        <w:t> </w:t>
      </w:r>
      <w:r>
        <w:rPr>
          <w:w w:val="105"/>
        </w:rPr>
        <w:t>interesse</w:t>
      </w:r>
      <w:r>
        <w:rPr>
          <w:spacing w:val="-3"/>
          <w:w w:val="105"/>
        </w:rPr>
        <w:t> </w:t>
      </w:r>
      <w:r>
        <w:rPr>
          <w:w w:val="105"/>
        </w:rPr>
        <w:t>por</w:t>
      </w:r>
      <w:r>
        <w:rPr>
          <w:spacing w:val="-3"/>
          <w:w w:val="105"/>
        </w:rPr>
        <w:t> </w:t>
      </w:r>
      <w:r>
        <w:rPr>
          <w:w w:val="105"/>
        </w:rPr>
        <w:t>estado</w:t>
      </w:r>
      <w:r>
        <w:rPr>
          <w:spacing w:val="-3"/>
          <w:w w:val="105"/>
        </w:rPr>
        <w:t> </w:t>
      </w:r>
      <w:r>
        <w:rPr>
          <w:w w:val="105"/>
        </w:rPr>
        <w:t>para</w:t>
      </w:r>
      <w:r>
        <w:rPr>
          <w:spacing w:val="-3"/>
          <w:w w:val="105"/>
        </w:rPr>
        <w:t> </w:t>
      </w:r>
      <w:r>
        <w:rPr>
          <w:w w:val="105"/>
        </w:rPr>
        <w:t>as</w:t>
      </w:r>
      <w:r>
        <w:rPr>
          <w:spacing w:val="-3"/>
          <w:w w:val="105"/>
        </w:rPr>
        <w:t> </w:t>
      </w:r>
      <w:r>
        <w:rPr>
          <w:w w:val="105"/>
        </w:rPr>
        <w:t>buscas</w:t>
      </w:r>
      <w:r>
        <w:rPr>
          <w:spacing w:val="-3"/>
          <w:w w:val="105"/>
        </w:rPr>
        <w:t> </w:t>
      </w:r>
      <w:r>
        <w:rPr>
          <w:w w:val="105"/>
        </w:rPr>
        <w:t>por</w:t>
      </w:r>
      <w:r>
        <w:rPr>
          <w:spacing w:val="-5"/>
          <w:w w:val="105"/>
        </w:rPr>
        <w:t> </w:t>
      </w:r>
      <w:r>
        <w:rPr>
          <w:i/>
          <w:w w:val="105"/>
          <w:sz w:val="20"/>
        </w:rPr>
        <w:t>I-L-U</w:t>
      </w:r>
      <w:r>
        <w:rPr>
          <w:i/>
          <w:spacing w:val="-14"/>
          <w:w w:val="105"/>
          <w:sz w:val="20"/>
        </w:rPr>
        <w:t> </w:t>
      </w:r>
      <w:r>
        <w:rPr>
          <w:w w:val="105"/>
        </w:rPr>
        <w:t>,</w:t>
      </w:r>
      <w:r>
        <w:rPr>
          <w:spacing w:val="-2"/>
          <w:w w:val="105"/>
        </w:rPr>
        <w:t> </w:t>
      </w:r>
      <w:r>
        <w:rPr>
          <w:i/>
          <w:w w:val="105"/>
          <w:sz w:val="20"/>
        </w:rPr>
        <w:t>E-L-U</w:t>
      </w:r>
      <w:r>
        <w:rPr>
          <w:i/>
          <w:spacing w:val="-14"/>
          <w:w w:val="105"/>
          <w:sz w:val="20"/>
        </w:rPr>
        <w:t> </w:t>
      </w:r>
      <w:r>
        <w:rPr>
          <w:w w:val="105"/>
        </w:rPr>
        <w:t>,</w:t>
      </w:r>
      <w:r>
        <w:rPr>
          <w:spacing w:val="-2"/>
          <w:w w:val="105"/>
        </w:rPr>
        <w:t> </w:t>
      </w:r>
      <w:r>
        <w:rPr>
          <w:i/>
          <w:w w:val="105"/>
          <w:sz w:val="20"/>
        </w:rPr>
        <w:t>I-L-E</w:t>
      </w:r>
      <w:r>
        <w:rPr>
          <w:i/>
          <w:spacing w:val="32"/>
          <w:w w:val="105"/>
          <w:sz w:val="20"/>
        </w:rPr>
        <w:t> </w:t>
      </w:r>
      <w:r>
        <w:rPr>
          <w:w w:val="105"/>
        </w:rPr>
        <w:t>no</w:t>
      </w:r>
      <w:r>
        <w:rPr>
          <w:spacing w:val="-3"/>
          <w:w w:val="105"/>
        </w:rPr>
        <w:t> </w:t>
      </w:r>
      <w:r>
        <w:rPr>
          <w:w w:val="105"/>
        </w:rPr>
        <w:t>Google Web entre 2005 e 2008 (fonte:</w:t>
      </w:r>
      <w:r>
        <w:rPr>
          <w:spacing w:val="40"/>
          <w:w w:val="105"/>
        </w:rPr>
        <w:t> </w:t>
      </w:r>
      <w:r>
        <w:rPr>
          <w:w w:val="105"/>
        </w:rPr>
        <w:t>Google Trends)</w:t>
      </w:r>
    </w:p>
    <w:p>
      <w:pPr>
        <w:pStyle w:val="BodyText"/>
        <w:spacing w:before="157"/>
      </w:pPr>
    </w:p>
    <w:p>
      <w:pPr>
        <w:pStyle w:val="BodyText"/>
        <w:ind w:left="22"/>
        <w:jc w:val="both"/>
      </w:pPr>
      <w:r>
        <w:rPr/>
        <w:t>livro</w:t>
      </w:r>
      <w:r>
        <w:rPr>
          <w:spacing w:val="27"/>
        </w:rPr>
        <w:t> </w:t>
      </w:r>
      <w:r>
        <w:rPr/>
        <w:t>sob</w:t>
      </w:r>
      <w:r>
        <w:rPr>
          <w:spacing w:val="27"/>
        </w:rPr>
        <w:t> </w:t>
      </w:r>
      <w:r>
        <w:rPr/>
        <w:t>o</w:t>
      </w:r>
      <w:r>
        <w:rPr>
          <w:spacing w:val="27"/>
        </w:rPr>
        <w:t> </w:t>
      </w:r>
      <w:r>
        <w:rPr/>
        <w:t>nome</w:t>
      </w:r>
      <w:r>
        <w:rPr>
          <w:spacing w:val="26"/>
        </w:rPr>
        <w:t> </w:t>
      </w:r>
      <w:r>
        <w:rPr/>
        <w:t>de</w:t>
      </w:r>
      <w:r>
        <w:rPr>
          <w:spacing w:val="26"/>
        </w:rPr>
        <w:t> </w:t>
      </w:r>
      <w:r>
        <w:rPr/>
        <w:t>‘Espectro</w:t>
      </w:r>
      <w:r>
        <w:rPr>
          <w:spacing w:val="27"/>
        </w:rPr>
        <w:t> </w:t>
      </w:r>
      <w:r>
        <w:rPr>
          <w:spacing w:val="-5"/>
        </w:rPr>
        <w:t>I’.</w:t>
      </w:r>
    </w:p>
    <w:p>
      <w:pPr>
        <w:pStyle w:val="BodyText"/>
        <w:spacing w:line="252" w:lineRule="auto" w:before="13"/>
        <w:ind w:left="22" w:right="870" w:firstLine="351"/>
        <w:jc w:val="both"/>
      </w:pPr>
      <w:r>
        <w:rPr/>
        <w:t>Quanto</w:t>
      </w:r>
      <w:r>
        <w:rPr>
          <w:spacing w:val="40"/>
        </w:rPr>
        <w:t> </w:t>
      </w:r>
      <w:r>
        <w:rPr/>
        <w:t>aos</w:t>
      </w:r>
      <w:r>
        <w:rPr>
          <w:spacing w:val="40"/>
        </w:rPr>
        <w:t> </w:t>
      </w:r>
      <w:r>
        <w:rPr/>
        <w:t>sistemas</w:t>
      </w:r>
      <w:r>
        <w:rPr>
          <w:spacing w:val="40"/>
        </w:rPr>
        <w:t> </w:t>
      </w:r>
      <w:r>
        <w:rPr/>
        <w:t>de</w:t>
      </w:r>
      <w:r>
        <w:rPr>
          <w:spacing w:val="40"/>
        </w:rPr>
        <w:t> </w:t>
      </w:r>
      <w:r>
        <w:rPr/>
        <w:t>sentidos</w:t>
      </w:r>
      <w:r>
        <w:rPr>
          <w:spacing w:val="40"/>
        </w:rPr>
        <w:t> </w:t>
      </w:r>
      <w:r>
        <w:rPr/>
        <w:t>experiencias,</w:t>
      </w:r>
      <w:r>
        <w:rPr>
          <w:spacing w:val="40"/>
        </w:rPr>
        <w:t> </w:t>
      </w:r>
      <w:r>
        <w:rPr/>
        <w:t>no</w:t>
      </w:r>
      <w:r>
        <w:rPr>
          <w:spacing w:val="40"/>
        </w:rPr>
        <w:t> </w:t>
      </w:r>
      <w:r>
        <w:rPr/>
        <w:t>Espectro</w:t>
      </w:r>
      <w:r>
        <w:rPr>
          <w:spacing w:val="40"/>
        </w:rPr>
        <w:t> </w:t>
      </w:r>
      <w:r>
        <w:rPr/>
        <w:t>Ternário</w:t>
      </w:r>
      <w:r>
        <w:rPr>
          <w:spacing w:val="40"/>
        </w:rPr>
        <w:t> </w:t>
      </w:r>
      <w:r>
        <w:rPr/>
        <w:t>não</w:t>
      </w:r>
      <w:r>
        <w:rPr>
          <w:spacing w:val="40"/>
        </w:rPr>
        <w:t> </w:t>
      </w:r>
      <w:r>
        <w:rPr/>
        <w:t>se</w:t>
      </w:r>
      <w:r>
        <w:rPr>
          <w:spacing w:val="40"/>
        </w:rPr>
        <w:t> </w:t>
      </w:r>
      <w:r>
        <w:rPr/>
        <w:t>faz</w:t>
      </w:r>
      <w:r>
        <w:rPr>
          <w:spacing w:val="40"/>
        </w:rPr>
        <w:t> </w:t>
      </w:r>
      <w:r>
        <w:rPr/>
        <w:t>dis- tinção entre «</w:t>
      </w:r>
      <w:r>
        <w:rPr>
          <w:color w:val="7F7F7F"/>
        </w:rPr>
        <w:t>sexo</w:t>
      </w:r>
      <w:r>
        <w:rPr/>
        <w:t>» e «</w:t>
      </w:r>
      <w:r>
        <w:rPr>
          <w:color w:val="7F7F7F"/>
        </w:rPr>
        <w:t>expressão sexual</w:t>
      </w:r>
      <w:r>
        <w:rPr/>
        <w:t>», donde o sistema de </w:t>
      </w:r>
      <w:r>
        <w:rPr>
          <w:rFonts w:ascii="Georgia" w:hAnsi="Georgia"/>
          <w:sz w:val="20"/>
        </w:rPr>
        <w:t>GÊNERO </w:t>
      </w:r>
      <w:r>
        <w:rPr/>
        <w:t>realiza três traços experienciais:</w:t>
      </w:r>
      <w:r>
        <w:rPr>
          <w:spacing w:val="40"/>
        </w:rPr>
        <w:t> </w:t>
      </w:r>
      <w:r>
        <w:rPr>
          <w:color w:val="7F7F7F"/>
        </w:rPr>
        <w:t>‘masculino’</w:t>
      </w:r>
      <w:r>
        <w:rPr/>
        <w:t>, </w:t>
      </w:r>
      <w:r>
        <w:rPr>
          <w:color w:val="7F7F7F"/>
        </w:rPr>
        <w:t>‘feminino’ </w:t>
      </w:r>
      <w:r>
        <w:rPr/>
        <w:t>e </w:t>
      </w:r>
      <w:r>
        <w:rPr>
          <w:color w:val="7F7F7F"/>
        </w:rPr>
        <w:t>‘neutro’ </w:t>
      </w:r>
      <w:r>
        <w:rPr/>
        <w:t>no sistema de </w:t>
      </w:r>
      <w:r>
        <w:rPr>
          <w:rFonts w:ascii="Georgia" w:hAnsi="Georgia"/>
          <w:sz w:val="20"/>
        </w:rPr>
        <w:t>GÊNERO SEXUAL</w:t>
      </w:r>
      <w:r>
        <w:rPr/>
        <w:t>. Já no Espectro I, há uma distinção entre os «</w:t>
      </w:r>
      <w:r>
        <w:rPr>
          <w:color w:val="7F7F7F"/>
        </w:rPr>
        <w:t>gêneros</w:t>
      </w:r>
      <w:r>
        <w:rPr/>
        <w:t>» realizados pelos morfemas Gênero</w:t>
      </w:r>
      <w:r>
        <w:rPr>
          <w:vertAlign w:val="subscript"/>
        </w:rPr>
        <w:t>1:1</w:t>
      </w:r>
      <w:r>
        <w:rPr>
          <w:vertAlign w:val="baseline"/>
        </w:rPr>
        <w:t> (monádico),</w:t>
      </w:r>
      <w:r>
        <w:rPr>
          <w:spacing w:val="80"/>
          <w:vertAlign w:val="baseline"/>
        </w:rPr>
        <w:t> </w:t>
      </w:r>
      <w:r>
        <w:rPr>
          <w:vertAlign w:val="baseline"/>
        </w:rPr>
        <w:t>Gênero</w:t>
      </w:r>
      <w:r>
        <w:rPr>
          <w:vertAlign w:val="subscript"/>
        </w:rPr>
        <w:t>1:2</w:t>
      </w:r>
      <w:r>
        <w:rPr>
          <w:spacing w:val="80"/>
          <w:vertAlign w:val="baseline"/>
        </w:rPr>
        <w:t> </w:t>
      </w:r>
      <w:r>
        <w:rPr>
          <w:vertAlign w:val="baseline"/>
        </w:rPr>
        <w:t>(diádico</w:t>
      </w:r>
      <w:r>
        <w:rPr>
          <w:spacing w:val="40"/>
          <w:vertAlign w:val="baseline"/>
        </w:rPr>
        <w:t> </w:t>
      </w:r>
      <w:r>
        <w:rPr>
          <w:vertAlign w:val="baseline"/>
        </w:rPr>
        <w:t>primário)</w:t>
      </w:r>
      <w:r>
        <w:rPr>
          <w:spacing w:val="40"/>
          <w:vertAlign w:val="baseline"/>
        </w:rPr>
        <w:t> </w:t>
      </w:r>
      <w:r>
        <w:rPr>
          <w:vertAlign w:val="baseline"/>
        </w:rPr>
        <w:t>e</w:t>
      </w:r>
      <w:r>
        <w:rPr>
          <w:spacing w:val="40"/>
          <w:vertAlign w:val="baseline"/>
        </w:rPr>
        <w:t> </w:t>
      </w:r>
      <w:r>
        <w:rPr>
          <w:vertAlign w:val="baseline"/>
        </w:rPr>
        <w:t>Gênero</w:t>
      </w:r>
      <w:r>
        <w:rPr>
          <w:vertAlign w:val="subscript"/>
        </w:rPr>
        <w:t>2:2</w:t>
      </w:r>
      <w:r>
        <w:rPr>
          <w:spacing w:val="80"/>
          <w:vertAlign w:val="baseline"/>
        </w:rPr>
        <w:t> </w:t>
      </w:r>
      <w:r>
        <w:rPr>
          <w:vertAlign w:val="baseline"/>
        </w:rPr>
        <w:t>(diádico</w:t>
      </w:r>
      <w:r>
        <w:rPr>
          <w:spacing w:val="40"/>
          <w:vertAlign w:val="baseline"/>
        </w:rPr>
        <w:t> </w:t>
      </w:r>
      <w:r>
        <w:rPr>
          <w:vertAlign w:val="baseline"/>
        </w:rPr>
        <w:t>secundário).</w:t>
      </w:r>
      <w:r>
        <w:rPr>
          <w:spacing w:val="40"/>
          <w:vertAlign w:val="baseline"/>
        </w:rPr>
        <w:t>  </w:t>
      </w:r>
      <w:r>
        <w:rPr>
          <w:vertAlign w:val="baseline"/>
        </w:rPr>
        <w:t>Isso</w:t>
      </w:r>
      <w:r>
        <w:rPr>
          <w:spacing w:val="40"/>
          <w:vertAlign w:val="baseline"/>
        </w:rPr>
        <w:t> </w:t>
      </w:r>
      <w:r>
        <w:rPr>
          <w:vertAlign w:val="baseline"/>
        </w:rPr>
        <w:t>per- mite</w:t>
      </w:r>
      <w:r>
        <w:rPr>
          <w:spacing w:val="37"/>
          <w:vertAlign w:val="baseline"/>
        </w:rPr>
        <w:t> </w:t>
      </w:r>
      <w:r>
        <w:rPr>
          <w:vertAlign w:val="baseline"/>
        </w:rPr>
        <w:t>que</w:t>
      </w:r>
      <w:r>
        <w:rPr>
          <w:spacing w:val="38"/>
          <w:vertAlign w:val="baseline"/>
        </w:rPr>
        <w:t> </w:t>
      </w:r>
      <w:r>
        <w:rPr>
          <w:vertAlign w:val="baseline"/>
        </w:rPr>
        <w:t>o</w:t>
      </w:r>
      <w:r>
        <w:rPr>
          <w:spacing w:val="38"/>
          <w:vertAlign w:val="baseline"/>
        </w:rPr>
        <w:t> </w:t>
      </w:r>
      <w:r>
        <w:rPr>
          <w:vertAlign w:val="baseline"/>
        </w:rPr>
        <w:t>sistema</w:t>
      </w:r>
      <w:r>
        <w:rPr>
          <w:spacing w:val="38"/>
          <w:vertAlign w:val="baseline"/>
        </w:rPr>
        <w:t> </w:t>
      </w:r>
      <w:r>
        <w:rPr>
          <w:vertAlign w:val="baseline"/>
        </w:rPr>
        <w:t>de</w:t>
      </w:r>
      <w:r>
        <w:rPr>
          <w:spacing w:val="35"/>
          <w:vertAlign w:val="baseline"/>
        </w:rPr>
        <w:t> </w:t>
      </w:r>
      <w:r>
        <w:rPr>
          <w:rFonts w:ascii="Georgia" w:hAnsi="Georgia"/>
          <w:sz w:val="20"/>
          <w:vertAlign w:val="baseline"/>
        </w:rPr>
        <w:t>GÊNERO</w:t>
      </w:r>
      <w:r>
        <w:rPr>
          <w:rFonts w:ascii="Georgia" w:hAnsi="Georgia"/>
          <w:spacing w:val="35"/>
          <w:sz w:val="20"/>
          <w:vertAlign w:val="baseline"/>
        </w:rPr>
        <w:t> </w:t>
      </w:r>
      <w:r>
        <w:rPr>
          <w:rFonts w:ascii="Georgia" w:hAnsi="Georgia"/>
          <w:sz w:val="20"/>
          <w:vertAlign w:val="baseline"/>
        </w:rPr>
        <w:t>DIÁDICO</w:t>
      </w:r>
      <w:r>
        <w:rPr>
          <w:rFonts w:ascii="Georgia" w:hAnsi="Georgia"/>
          <w:spacing w:val="35"/>
          <w:sz w:val="20"/>
          <w:vertAlign w:val="baseline"/>
        </w:rPr>
        <w:t> </w:t>
      </w:r>
      <w:r>
        <w:rPr>
          <w:rFonts w:ascii="Georgia" w:hAnsi="Georgia"/>
          <w:sz w:val="20"/>
          <w:vertAlign w:val="baseline"/>
        </w:rPr>
        <w:t>PRIMÁRIO</w:t>
      </w:r>
      <w:r>
        <w:rPr>
          <w:rFonts w:ascii="Georgia" w:hAnsi="Georgia"/>
          <w:spacing w:val="50"/>
          <w:sz w:val="20"/>
          <w:vertAlign w:val="baseline"/>
        </w:rPr>
        <w:t> </w:t>
      </w:r>
      <w:r>
        <w:rPr>
          <w:vertAlign w:val="baseline"/>
        </w:rPr>
        <w:t>construa</w:t>
      </w:r>
      <w:r>
        <w:rPr>
          <w:spacing w:val="38"/>
          <w:vertAlign w:val="baseline"/>
        </w:rPr>
        <w:t> </w:t>
      </w:r>
      <w:r>
        <w:rPr>
          <w:vertAlign w:val="baseline"/>
        </w:rPr>
        <w:t>uma</w:t>
      </w:r>
      <w:r>
        <w:rPr>
          <w:spacing w:val="38"/>
          <w:vertAlign w:val="baseline"/>
        </w:rPr>
        <w:t> </w:t>
      </w:r>
      <w:r>
        <w:rPr>
          <w:vertAlign w:val="baseline"/>
        </w:rPr>
        <w:t>oposição</w:t>
      </w:r>
      <w:r>
        <w:rPr>
          <w:spacing w:val="38"/>
          <w:vertAlign w:val="baseline"/>
        </w:rPr>
        <w:t> </w:t>
      </w:r>
      <w:r>
        <w:rPr>
          <w:vertAlign w:val="baseline"/>
        </w:rPr>
        <w:t>entre</w:t>
      </w:r>
      <w:r>
        <w:rPr>
          <w:spacing w:val="38"/>
          <w:vertAlign w:val="baseline"/>
        </w:rPr>
        <w:t> </w:t>
      </w:r>
      <w:r>
        <w:rPr>
          <w:vertAlign w:val="baseline"/>
        </w:rPr>
        <w:t>os</w:t>
      </w:r>
      <w:r>
        <w:rPr>
          <w:spacing w:val="38"/>
          <w:vertAlign w:val="baseline"/>
        </w:rPr>
        <w:t> </w:t>
      </w:r>
      <w:r>
        <w:rPr>
          <w:spacing w:val="-4"/>
          <w:vertAlign w:val="baseline"/>
        </w:rPr>
        <w:t>três</w:t>
      </w:r>
    </w:p>
    <w:p>
      <w:pPr>
        <w:spacing w:line="252" w:lineRule="auto" w:before="0"/>
        <w:ind w:left="23" w:right="869" w:firstLine="0"/>
        <w:jc w:val="both"/>
        <w:rPr>
          <w:sz w:val="24"/>
        </w:rPr>
      </w:pPr>
      <w:r>
        <w:rPr>
          <w:w w:val="105"/>
          <w:sz w:val="24"/>
        </w:rPr>
        <w:t>«</w:t>
      </w:r>
      <w:r>
        <w:rPr>
          <w:color w:val="7F7F7F"/>
          <w:w w:val="105"/>
          <w:sz w:val="24"/>
        </w:rPr>
        <w:t>sexos</w:t>
      </w:r>
      <w:r>
        <w:rPr>
          <w:w w:val="105"/>
          <w:sz w:val="24"/>
        </w:rPr>
        <w:t>»</w:t>
      </w:r>
      <w:r>
        <w:rPr>
          <w:spacing w:val="-15"/>
          <w:w w:val="105"/>
          <w:sz w:val="24"/>
        </w:rPr>
        <w:t> </w:t>
      </w:r>
      <w:r>
        <w:rPr>
          <w:w w:val="105"/>
          <w:sz w:val="24"/>
        </w:rPr>
        <w:t>do</w:t>
      </w:r>
      <w:r>
        <w:rPr>
          <w:spacing w:val="-15"/>
          <w:w w:val="105"/>
          <w:sz w:val="24"/>
        </w:rPr>
        <w:t> </w:t>
      </w:r>
      <w:r>
        <w:rPr>
          <w:w w:val="105"/>
          <w:sz w:val="24"/>
        </w:rPr>
        <w:t>sistema</w:t>
      </w:r>
      <w:r>
        <w:rPr>
          <w:spacing w:val="-15"/>
          <w:w w:val="105"/>
          <w:sz w:val="24"/>
        </w:rPr>
        <w:t> </w:t>
      </w:r>
      <w:r>
        <w:rPr>
          <w:w w:val="105"/>
          <w:sz w:val="24"/>
        </w:rPr>
        <w:t>de</w:t>
      </w:r>
      <w:r>
        <w:rPr>
          <w:spacing w:val="-16"/>
          <w:w w:val="105"/>
          <w:sz w:val="24"/>
        </w:rPr>
        <w:t> </w:t>
      </w:r>
      <w:r>
        <w:rPr>
          <w:rFonts w:ascii="Georgia" w:hAnsi="Georgia"/>
          <w:w w:val="105"/>
          <w:sz w:val="20"/>
        </w:rPr>
        <w:t>GÊNERO</w:t>
      </w:r>
      <w:r>
        <w:rPr>
          <w:rFonts w:ascii="Georgia" w:hAnsi="Georgia"/>
          <w:spacing w:val="-9"/>
          <w:w w:val="105"/>
          <w:sz w:val="20"/>
        </w:rPr>
        <w:t> </w:t>
      </w:r>
      <w:r>
        <w:rPr>
          <w:rFonts w:ascii="Georgia" w:hAnsi="Georgia"/>
          <w:w w:val="105"/>
          <w:sz w:val="20"/>
        </w:rPr>
        <w:t>SEXUAL</w:t>
      </w:r>
      <w:r>
        <w:rPr>
          <w:w w:val="105"/>
          <w:sz w:val="24"/>
        </w:rPr>
        <w:t>:</w:t>
      </w:r>
      <w:r>
        <w:rPr>
          <w:spacing w:val="-15"/>
          <w:w w:val="105"/>
          <w:sz w:val="24"/>
        </w:rPr>
        <w:t> </w:t>
      </w:r>
      <w:r>
        <w:rPr>
          <w:color w:val="7F7F7F"/>
          <w:w w:val="105"/>
          <w:sz w:val="24"/>
        </w:rPr>
        <w:t>‘masculino’</w:t>
      </w:r>
      <w:r>
        <w:rPr>
          <w:color w:val="7F7F7F"/>
          <w:spacing w:val="-15"/>
          <w:w w:val="105"/>
          <w:sz w:val="24"/>
        </w:rPr>
        <w:t> </w:t>
      </w:r>
      <w:r>
        <w:rPr>
          <w:w w:val="105"/>
          <w:sz w:val="24"/>
        </w:rPr>
        <w:t>com</w:t>
      </w:r>
      <w:r>
        <w:rPr>
          <w:spacing w:val="-14"/>
          <w:w w:val="105"/>
          <w:sz w:val="24"/>
        </w:rPr>
        <w:t> </w:t>
      </w:r>
      <w:r>
        <w:rPr>
          <w:i/>
          <w:color w:val="7F7F7F"/>
          <w:w w:val="105"/>
          <w:sz w:val="24"/>
        </w:rPr>
        <w:t>eles</w:t>
      </w:r>
      <w:r>
        <w:rPr>
          <w:w w:val="105"/>
          <w:sz w:val="24"/>
        </w:rPr>
        <w:t>,</w:t>
      </w:r>
      <w:r>
        <w:rPr>
          <w:spacing w:val="-12"/>
          <w:w w:val="105"/>
          <w:sz w:val="24"/>
        </w:rPr>
        <w:t> </w:t>
      </w:r>
      <w:r>
        <w:rPr>
          <w:color w:val="7F7F7F"/>
          <w:w w:val="105"/>
          <w:sz w:val="24"/>
        </w:rPr>
        <w:t>‘neutro’</w:t>
      </w:r>
      <w:r>
        <w:rPr>
          <w:color w:val="7F7F7F"/>
          <w:spacing w:val="-15"/>
          <w:w w:val="105"/>
          <w:sz w:val="24"/>
        </w:rPr>
        <w:t> </w:t>
      </w:r>
      <w:r>
        <w:rPr>
          <w:w w:val="105"/>
          <w:sz w:val="24"/>
        </w:rPr>
        <w:t>juntando</w:t>
      </w:r>
      <w:r>
        <w:rPr>
          <w:spacing w:val="-15"/>
          <w:w w:val="105"/>
          <w:sz w:val="24"/>
        </w:rPr>
        <w:t> </w:t>
      </w:r>
      <w:r>
        <w:rPr>
          <w:i/>
          <w:color w:val="7F7F7F"/>
          <w:w w:val="105"/>
          <w:sz w:val="24"/>
        </w:rPr>
        <w:t>iles</w:t>
      </w:r>
      <w:r>
        <w:rPr>
          <w:w w:val="105"/>
          <w:sz w:val="24"/>
        </w:rPr>
        <w:t>,</w:t>
      </w:r>
      <w:r>
        <w:rPr>
          <w:spacing w:val="-12"/>
          <w:w w:val="105"/>
          <w:sz w:val="24"/>
        </w:rPr>
        <w:t> </w:t>
      </w:r>
      <w:r>
        <w:rPr>
          <w:i/>
          <w:color w:val="7F7F7F"/>
          <w:w w:val="105"/>
          <w:sz w:val="24"/>
        </w:rPr>
        <w:t>ilos </w:t>
      </w:r>
      <w:r>
        <w:rPr>
          <w:w w:val="105"/>
          <w:sz w:val="24"/>
        </w:rPr>
        <w:t>e</w:t>
      </w:r>
      <w:r>
        <w:rPr>
          <w:spacing w:val="-6"/>
          <w:w w:val="105"/>
          <w:sz w:val="24"/>
        </w:rPr>
        <w:t> </w:t>
      </w:r>
      <w:r>
        <w:rPr>
          <w:i/>
          <w:color w:val="7F7F7F"/>
          <w:w w:val="105"/>
          <w:sz w:val="24"/>
        </w:rPr>
        <w:t>ilas</w:t>
      </w:r>
      <w:r>
        <w:rPr>
          <w:w w:val="105"/>
          <w:sz w:val="24"/>
        </w:rPr>
        <w:t>,</w:t>
      </w:r>
      <w:r>
        <w:rPr>
          <w:spacing w:val="-6"/>
          <w:w w:val="105"/>
          <w:sz w:val="24"/>
        </w:rPr>
        <w:t> </w:t>
      </w:r>
      <w:r>
        <w:rPr>
          <w:color w:val="7F7F7F"/>
          <w:w w:val="105"/>
          <w:sz w:val="24"/>
        </w:rPr>
        <w:t>‘feminino’</w:t>
      </w:r>
      <w:r>
        <w:rPr>
          <w:color w:val="7F7F7F"/>
          <w:spacing w:val="-6"/>
          <w:w w:val="105"/>
          <w:sz w:val="24"/>
        </w:rPr>
        <w:t> </w:t>
      </w:r>
      <w:r>
        <w:rPr>
          <w:w w:val="105"/>
          <w:sz w:val="24"/>
        </w:rPr>
        <w:t>com</w:t>
      </w:r>
      <w:r>
        <w:rPr>
          <w:spacing w:val="-6"/>
          <w:w w:val="105"/>
          <w:sz w:val="24"/>
        </w:rPr>
        <w:t> </w:t>
      </w:r>
      <w:r>
        <w:rPr>
          <w:i/>
          <w:color w:val="7F7F7F"/>
          <w:w w:val="105"/>
          <w:sz w:val="24"/>
        </w:rPr>
        <w:t>elas</w:t>
      </w:r>
      <w:r>
        <w:rPr>
          <w:w w:val="105"/>
          <w:sz w:val="24"/>
        </w:rPr>
        <w:t>.</w:t>
      </w:r>
      <w:r>
        <w:rPr>
          <w:spacing w:val="16"/>
          <w:w w:val="105"/>
          <w:sz w:val="24"/>
        </w:rPr>
        <w:t> </w:t>
      </w:r>
      <w:r>
        <w:rPr>
          <w:w w:val="105"/>
          <w:sz w:val="24"/>
        </w:rPr>
        <w:t>Com</w:t>
      </w:r>
      <w:r>
        <w:rPr>
          <w:spacing w:val="-6"/>
          <w:w w:val="105"/>
          <w:sz w:val="24"/>
        </w:rPr>
        <w:t> </w:t>
      </w:r>
      <w:r>
        <w:rPr>
          <w:w w:val="105"/>
          <w:sz w:val="24"/>
        </w:rPr>
        <w:t>isso,</w:t>
      </w:r>
      <w:r>
        <w:rPr>
          <w:spacing w:val="-6"/>
          <w:w w:val="105"/>
          <w:sz w:val="24"/>
        </w:rPr>
        <w:t> </w:t>
      </w:r>
      <w:r>
        <w:rPr>
          <w:w w:val="105"/>
          <w:sz w:val="24"/>
        </w:rPr>
        <w:t>são</w:t>
      </w:r>
      <w:r>
        <w:rPr>
          <w:spacing w:val="-6"/>
          <w:w w:val="105"/>
          <w:sz w:val="24"/>
        </w:rPr>
        <w:t> </w:t>
      </w:r>
      <w:r>
        <w:rPr>
          <w:w w:val="105"/>
          <w:sz w:val="24"/>
        </w:rPr>
        <w:t>liberados</w:t>
      </w:r>
      <w:r>
        <w:rPr>
          <w:spacing w:val="-6"/>
          <w:w w:val="105"/>
          <w:sz w:val="24"/>
        </w:rPr>
        <w:t> </w:t>
      </w:r>
      <w:r>
        <w:rPr>
          <w:w w:val="105"/>
          <w:sz w:val="24"/>
        </w:rPr>
        <w:t>os</w:t>
      </w:r>
      <w:r>
        <w:rPr>
          <w:spacing w:val="-6"/>
          <w:w w:val="105"/>
          <w:sz w:val="24"/>
        </w:rPr>
        <w:t> </w:t>
      </w:r>
      <w:r>
        <w:rPr>
          <w:w w:val="105"/>
          <w:sz w:val="24"/>
        </w:rPr>
        <w:t>outros</w:t>
      </w:r>
      <w:r>
        <w:rPr>
          <w:spacing w:val="-6"/>
          <w:w w:val="105"/>
          <w:sz w:val="24"/>
        </w:rPr>
        <w:t> </w:t>
      </w:r>
      <w:r>
        <w:rPr>
          <w:w w:val="105"/>
          <w:sz w:val="24"/>
        </w:rPr>
        <w:t>dois</w:t>
      </w:r>
      <w:r>
        <w:rPr>
          <w:spacing w:val="-6"/>
          <w:w w:val="105"/>
          <w:sz w:val="24"/>
        </w:rPr>
        <w:t> </w:t>
      </w:r>
      <w:r>
        <w:rPr>
          <w:w w:val="105"/>
          <w:sz w:val="24"/>
        </w:rPr>
        <w:t>morfemas</w:t>
      </w:r>
      <w:r>
        <w:rPr>
          <w:spacing w:val="-6"/>
          <w:w w:val="105"/>
          <w:sz w:val="24"/>
        </w:rPr>
        <w:t> </w:t>
      </w:r>
      <w:r>
        <w:rPr>
          <w:w w:val="105"/>
          <w:sz w:val="24"/>
        </w:rPr>
        <w:t>realizadores de</w:t>
      </w:r>
      <w:r>
        <w:rPr>
          <w:w w:val="105"/>
          <w:sz w:val="24"/>
        </w:rPr>
        <w:t> «</w:t>
      </w:r>
      <w:r>
        <w:rPr>
          <w:color w:val="7F7F7F"/>
          <w:w w:val="105"/>
          <w:sz w:val="24"/>
        </w:rPr>
        <w:t>gênero</w:t>
      </w:r>
      <w:r>
        <w:rPr>
          <w:w w:val="105"/>
          <w:sz w:val="24"/>
        </w:rPr>
        <w:t>»</w:t>
      </w:r>
      <w:r>
        <w:rPr>
          <w:w w:val="105"/>
          <w:sz w:val="24"/>
        </w:rPr>
        <w:t> para</w:t>
      </w:r>
      <w:r>
        <w:rPr>
          <w:w w:val="105"/>
          <w:sz w:val="24"/>
        </w:rPr>
        <w:t> que</w:t>
      </w:r>
      <w:r>
        <w:rPr>
          <w:w w:val="105"/>
          <w:sz w:val="24"/>
        </w:rPr>
        <w:t> criem</w:t>
      </w:r>
      <w:r>
        <w:rPr>
          <w:w w:val="105"/>
          <w:sz w:val="24"/>
        </w:rPr>
        <w:t> oposições</w:t>
      </w:r>
      <w:r>
        <w:rPr>
          <w:w w:val="105"/>
          <w:sz w:val="24"/>
        </w:rPr>
        <w:t> não</w:t>
      </w:r>
      <w:r>
        <w:rPr>
          <w:w w:val="105"/>
          <w:sz w:val="24"/>
        </w:rPr>
        <w:t> de</w:t>
      </w:r>
      <w:r>
        <w:rPr>
          <w:w w:val="105"/>
          <w:sz w:val="24"/>
        </w:rPr>
        <w:t> «</w:t>
      </w:r>
      <w:r>
        <w:rPr>
          <w:color w:val="7F7F7F"/>
          <w:w w:val="105"/>
          <w:sz w:val="24"/>
        </w:rPr>
        <w:t>sexo</w:t>
      </w:r>
      <w:r>
        <w:rPr>
          <w:w w:val="105"/>
          <w:sz w:val="24"/>
        </w:rPr>
        <w:t>»,</w:t>
      </w:r>
      <w:r>
        <w:rPr>
          <w:w w:val="105"/>
          <w:sz w:val="24"/>
        </w:rPr>
        <w:t> mas</w:t>
      </w:r>
      <w:r>
        <w:rPr>
          <w:w w:val="105"/>
          <w:sz w:val="24"/>
        </w:rPr>
        <w:t> sim</w:t>
      </w:r>
      <w:r>
        <w:rPr>
          <w:w w:val="105"/>
          <w:sz w:val="24"/>
        </w:rPr>
        <w:t> de</w:t>
      </w:r>
      <w:r>
        <w:rPr>
          <w:w w:val="105"/>
          <w:sz w:val="24"/>
        </w:rPr>
        <w:t> «</w:t>
      </w:r>
      <w:r>
        <w:rPr>
          <w:color w:val="7F7F7F"/>
          <w:w w:val="105"/>
          <w:sz w:val="24"/>
        </w:rPr>
        <w:t>expressão</w:t>
      </w:r>
      <w:r>
        <w:rPr>
          <w:color w:val="7F7F7F"/>
          <w:w w:val="105"/>
          <w:sz w:val="24"/>
        </w:rPr>
        <w:t> sexual</w:t>
      </w:r>
      <w:r>
        <w:rPr>
          <w:w w:val="105"/>
          <w:sz w:val="24"/>
        </w:rPr>
        <w:t>». Em</w:t>
      </w:r>
      <w:r>
        <w:rPr>
          <w:w w:val="105"/>
          <w:sz w:val="24"/>
        </w:rPr>
        <w:t> particular,</w:t>
      </w:r>
      <w:r>
        <w:rPr>
          <w:w w:val="105"/>
          <w:sz w:val="24"/>
        </w:rPr>
        <w:t> o</w:t>
      </w:r>
      <w:r>
        <w:rPr>
          <w:w w:val="105"/>
          <w:sz w:val="24"/>
        </w:rPr>
        <w:t> sistema</w:t>
      </w:r>
      <w:r>
        <w:rPr>
          <w:w w:val="105"/>
          <w:sz w:val="24"/>
        </w:rPr>
        <w:t> de</w:t>
      </w:r>
      <w:r>
        <w:rPr>
          <w:w w:val="105"/>
          <w:sz w:val="24"/>
        </w:rPr>
        <w:t> </w:t>
      </w:r>
      <w:r>
        <w:rPr>
          <w:rFonts w:ascii="Georgia" w:hAnsi="Georgia"/>
          <w:w w:val="105"/>
          <w:sz w:val="20"/>
        </w:rPr>
        <w:t>GÊNERO</w:t>
      </w:r>
      <w:r>
        <w:rPr>
          <w:rFonts w:ascii="Georgia" w:hAnsi="Georgia"/>
          <w:w w:val="105"/>
          <w:sz w:val="20"/>
        </w:rPr>
        <w:t> MONÁDICO</w:t>
      </w:r>
      <w:r>
        <w:rPr>
          <w:rFonts w:ascii="Georgia" w:hAnsi="Georgia"/>
          <w:w w:val="105"/>
          <w:sz w:val="20"/>
        </w:rPr>
        <w:t> </w:t>
      </w:r>
      <w:r>
        <w:rPr>
          <w:w w:val="105"/>
          <w:sz w:val="24"/>
        </w:rPr>
        <w:t>realiza</w:t>
      </w:r>
      <w:r>
        <w:rPr>
          <w:w w:val="105"/>
          <w:sz w:val="24"/>
        </w:rPr>
        <w:t> o</w:t>
      </w:r>
      <w:r>
        <w:rPr>
          <w:w w:val="105"/>
          <w:sz w:val="24"/>
        </w:rPr>
        <w:t> sistema</w:t>
      </w:r>
      <w:r>
        <w:rPr>
          <w:w w:val="105"/>
          <w:sz w:val="24"/>
        </w:rPr>
        <w:t> de</w:t>
      </w:r>
      <w:r>
        <w:rPr>
          <w:w w:val="105"/>
          <w:sz w:val="24"/>
        </w:rPr>
        <w:t> </w:t>
      </w:r>
      <w:r>
        <w:rPr>
          <w:rFonts w:ascii="Georgia" w:hAnsi="Georgia"/>
          <w:w w:val="105"/>
          <w:sz w:val="20"/>
        </w:rPr>
        <w:t>GÊNERO</w:t>
      </w:r>
      <w:r>
        <w:rPr>
          <w:rFonts w:ascii="Georgia" w:hAnsi="Georgia"/>
          <w:w w:val="105"/>
          <w:sz w:val="20"/>
        </w:rPr>
        <w:t> DE</w:t>
      </w:r>
      <w:r>
        <w:rPr>
          <w:rFonts w:ascii="Georgia" w:hAnsi="Georgia"/>
          <w:w w:val="105"/>
          <w:sz w:val="20"/>
        </w:rPr>
        <w:t> EX- PRESSÃO</w:t>
      </w:r>
      <w:r>
        <w:rPr>
          <w:rFonts w:ascii="Georgia" w:hAnsi="Georgia"/>
          <w:spacing w:val="-9"/>
          <w:w w:val="105"/>
          <w:sz w:val="20"/>
        </w:rPr>
        <w:t> </w:t>
      </w:r>
      <w:r>
        <w:rPr>
          <w:rFonts w:ascii="Georgia" w:hAnsi="Georgia"/>
          <w:w w:val="105"/>
          <w:sz w:val="20"/>
        </w:rPr>
        <w:t>SEXUAL</w:t>
      </w:r>
      <w:r>
        <w:rPr>
          <w:rFonts w:ascii="Georgia" w:hAnsi="Georgia"/>
          <w:spacing w:val="-1"/>
          <w:w w:val="105"/>
          <w:sz w:val="20"/>
        </w:rPr>
        <w:t> </w:t>
      </w:r>
      <w:r>
        <w:rPr>
          <w:w w:val="105"/>
          <w:sz w:val="24"/>
        </w:rPr>
        <w:t>(</w:t>
      </w:r>
      <w:r>
        <w:rPr>
          <w:color w:val="7F7F7F"/>
          <w:w w:val="105"/>
          <w:sz w:val="24"/>
        </w:rPr>
        <w:t>‘moço’</w:t>
      </w:r>
      <w:r>
        <w:rPr>
          <w:w w:val="105"/>
          <w:sz w:val="24"/>
        </w:rPr>
        <w:t>,</w:t>
      </w:r>
      <w:r>
        <w:rPr>
          <w:spacing w:val="-14"/>
          <w:w w:val="105"/>
          <w:sz w:val="24"/>
        </w:rPr>
        <w:t> </w:t>
      </w:r>
      <w:r>
        <w:rPr>
          <w:color w:val="7F7F7F"/>
          <w:w w:val="105"/>
          <w:sz w:val="24"/>
        </w:rPr>
        <w:t>‘moce’</w:t>
      </w:r>
      <w:r>
        <w:rPr>
          <w:color w:val="7F7F7F"/>
          <w:spacing w:val="-14"/>
          <w:w w:val="105"/>
          <w:sz w:val="24"/>
        </w:rPr>
        <w:t> </w:t>
      </w:r>
      <w:r>
        <w:rPr>
          <w:w w:val="105"/>
          <w:sz w:val="24"/>
        </w:rPr>
        <w:t>e</w:t>
      </w:r>
      <w:r>
        <w:rPr>
          <w:spacing w:val="-14"/>
          <w:w w:val="105"/>
          <w:sz w:val="24"/>
        </w:rPr>
        <w:t> </w:t>
      </w:r>
      <w:r>
        <w:rPr>
          <w:color w:val="7F7F7F"/>
          <w:w w:val="105"/>
          <w:sz w:val="24"/>
        </w:rPr>
        <w:t>‘moça’</w:t>
      </w:r>
      <w:r>
        <w:rPr>
          <w:w w:val="105"/>
          <w:sz w:val="24"/>
        </w:rPr>
        <w:t>)</w:t>
      </w:r>
      <w:r>
        <w:rPr>
          <w:spacing w:val="-14"/>
          <w:w w:val="105"/>
          <w:sz w:val="24"/>
        </w:rPr>
        <w:t> </w:t>
      </w:r>
      <w:r>
        <w:rPr>
          <w:w w:val="105"/>
          <w:sz w:val="24"/>
        </w:rPr>
        <w:t>enquanto</w:t>
      </w:r>
      <w:r>
        <w:rPr>
          <w:spacing w:val="-14"/>
          <w:w w:val="105"/>
          <w:sz w:val="24"/>
        </w:rPr>
        <w:t> </w:t>
      </w:r>
      <w:r>
        <w:rPr>
          <w:w w:val="105"/>
          <w:sz w:val="24"/>
        </w:rPr>
        <w:t>o</w:t>
      </w:r>
      <w:r>
        <w:rPr>
          <w:spacing w:val="-14"/>
          <w:w w:val="105"/>
          <w:sz w:val="24"/>
        </w:rPr>
        <w:t> </w:t>
      </w:r>
      <w:r>
        <w:rPr>
          <w:rFonts w:ascii="Georgia" w:hAnsi="Georgia"/>
          <w:w w:val="105"/>
          <w:sz w:val="20"/>
        </w:rPr>
        <w:t>GÊNERO</w:t>
      </w:r>
      <w:r>
        <w:rPr>
          <w:rFonts w:ascii="Georgia" w:hAnsi="Georgia"/>
          <w:spacing w:val="-9"/>
          <w:w w:val="105"/>
          <w:sz w:val="20"/>
        </w:rPr>
        <w:t> </w:t>
      </w:r>
      <w:r>
        <w:rPr>
          <w:rFonts w:ascii="Georgia" w:hAnsi="Georgia"/>
          <w:w w:val="105"/>
          <w:sz w:val="20"/>
        </w:rPr>
        <w:t>DIÁDICO</w:t>
      </w:r>
      <w:r>
        <w:rPr>
          <w:rFonts w:ascii="Georgia" w:hAnsi="Georgia"/>
          <w:spacing w:val="-9"/>
          <w:w w:val="105"/>
          <w:sz w:val="20"/>
        </w:rPr>
        <w:t> </w:t>
      </w:r>
      <w:r>
        <w:rPr>
          <w:rFonts w:ascii="Georgia" w:hAnsi="Georgia"/>
          <w:w w:val="105"/>
          <w:sz w:val="20"/>
        </w:rPr>
        <w:t>SECUNDÁRIO </w:t>
      </w:r>
      <w:r>
        <w:rPr>
          <w:w w:val="105"/>
          <w:sz w:val="24"/>
        </w:rPr>
        <w:t>realiza o sistema de </w:t>
      </w:r>
      <w:r>
        <w:rPr>
          <w:rFonts w:ascii="Georgia" w:hAnsi="Georgia"/>
          <w:w w:val="105"/>
          <w:sz w:val="20"/>
        </w:rPr>
        <w:t>GÊNERO</w:t>
      </w:r>
      <w:r>
        <w:rPr>
          <w:rFonts w:ascii="Georgia" w:hAnsi="Georgia"/>
          <w:w w:val="105"/>
          <w:sz w:val="20"/>
        </w:rPr>
        <w:t> DE</w:t>
      </w:r>
      <w:r>
        <w:rPr>
          <w:rFonts w:ascii="Georgia" w:hAnsi="Georgia"/>
          <w:w w:val="105"/>
          <w:sz w:val="20"/>
        </w:rPr>
        <w:t> SUBEXPRESSÃO</w:t>
      </w:r>
      <w:r>
        <w:rPr>
          <w:rFonts w:ascii="Georgia" w:hAnsi="Georgia"/>
          <w:w w:val="105"/>
          <w:sz w:val="20"/>
        </w:rPr>
        <w:t> SEXUAL</w:t>
      </w:r>
      <w:r>
        <w:rPr>
          <w:rFonts w:ascii="Georgia" w:hAnsi="Georgia"/>
          <w:w w:val="105"/>
          <w:sz w:val="20"/>
        </w:rPr>
        <w:t> DES</w:t>
      </w:r>
      <w:r>
        <w:rPr>
          <w:rFonts w:ascii="Georgia" w:hAnsi="Georgia"/>
          <w:w w:val="105"/>
          <w:sz w:val="20"/>
        </w:rPr>
        <w:t> MOCES</w:t>
      </w:r>
      <w:r>
        <w:rPr>
          <w:w w:val="105"/>
          <w:sz w:val="24"/>
        </w:rPr>
        <w:t>: </w:t>
      </w:r>
      <w:r>
        <w:rPr>
          <w:color w:val="7F7F7F"/>
          <w:w w:val="105"/>
          <w:sz w:val="24"/>
        </w:rPr>
        <w:t>‘transmasculine’ </w:t>
      </w:r>
      <w:r>
        <w:rPr>
          <w:w w:val="105"/>
          <w:sz w:val="24"/>
        </w:rPr>
        <w:t>com </w:t>
      </w:r>
      <w:r>
        <w:rPr>
          <w:i/>
          <w:color w:val="7F7F7F"/>
          <w:w w:val="105"/>
          <w:sz w:val="24"/>
        </w:rPr>
        <w:t>iles</w:t>
      </w:r>
      <w:r>
        <w:rPr>
          <w:w w:val="105"/>
          <w:sz w:val="24"/>
        </w:rPr>
        <w:t>, </w:t>
      </w:r>
      <w:r>
        <w:rPr>
          <w:color w:val="7F7F7F"/>
          <w:w w:val="105"/>
          <w:sz w:val="24"/>
        </w:rPr>
        <w:t>‘transneutre’ </w:t>
      </w:r>
      <w:r>
        <w:rPr>
          <w:w w:val="105"/>
          <w:sz w:val="24"/>
        </w:rPr>
        <w:t>com </w:t>
      </w:r>
      <w:r>
        <w:rPr>
          <w:i/>
          <w:color w:val="7F7F7F"/>
          <w:w w:val="105"/>
          <w:sz w:val="24"/>
        </w:rPr>
        <w:t>ilos</w:t>
      </w:r>
      <w:r>
        <w:rPr>
          <w:w w:val="105"/>
          <w:sz w:val="24"/>
        </w:rPr>
        <w:t>, </w:t>
      </w:r>
      <w:r>
        <w:rPr>
          <w:color w:val="7F7F7F"/>
          <w:w w:val="105"/>
          <w:sz w:val="24"/>
        </w:rPr>
        <w:t>‘transfeminine’ </w:t>
      </w:r>
      <w:r>
        <w:rPr>
          <w:w w:val="105"/>
          <w:sz w:val="24"/>
        </w:rPr>
        <w:t>com </w:t>
      </w:r>
      <w:r>
        <w:rPr>
          <w:i/>
          <w:color w:val="7F7F7F"/>
          <w:w w:val="105"/>
          <w:sz w:val="24"/>
        </w:rPr>
        <w:t>ilas</w:t>
      </w:r>
      <w:r>
        <w:rPr>
          <w:w w:val="105"/>
          <w:sz w:val="24"/>
        </w:rPr>
        <w:t>.</w:t>
      </w:r>
    </w:p>
    <w:p>
      <w:pPr>
        <w:pStyle w:val="BodyText"/>
        <w:spacing w:line="252" w:lineRule="auto"/>
        <w:ind w:left="23" w:right="868" w:firstLine="351"/>
        <w:jc w:val="both"/>
      </w:pPr>
      <w:r>
        <w:rPr>
          <w:w w:val="105"/>
        </w:rPr>
        <w:t>Em</w:t>
      </w:r>
      <w:r>
        <w:rPr>
          <w:w w:val="105"/>
        </w:rPr>
        <w:t> suma,</w:t>
      </w:r>
      <w:r>
        <w:rPr>
          <w:w w:val="105"/>
        </w:rPr>
        <w:t> a</w:t>
      </w:r>
      <w:r>
        <w:rPr>
          <w:w w:val="105"/>
        </w:rPr>
        <w:t> gênese</w:t>
      </w:r>
      <w:r>
        <w:rPr>
          <w:w w:val="105"/>
        </w:rPr>
        <w:t> de</w:t>
      </w:r>
      <w:r>
        <w:rPr>
          <w:w w:val="105"/>
        </w:rPr>
        <w:t> «</w:t>
      </w:r>
      <w:r>
        <w:rPr>
          <w:color w:val="7F7F7F"/>
          <w:w w:val="105"/>
        </w:rPr>
        <w:t>gêneros</w:t>
      </w:r>
      <w:r>
        <w:rPr>
          <w:w w:val="105"/>
        </w:rPr>
        <w:t>»</w:t>
      </w:r>
      <w:r>
        <w:rPr>
          <w:w w:val="105"/>
        </w:rPr>
        <w:t> e</w:t>
      </w:r>
      <w:r>
        <w:rPr>
          <w:w w:val="105"/>
        </w:rPr>
        <w:t> a</w:t>
      </w:r>
      <w:r>
        <w:rPr>
          <w:w w:val="105"/>
        </w:rPr>
        <w:t> generificação</w:t>
      </w:r>
      <w:r>
        <w:rPr>
          <w:w w:val="105"/>
        </w:rPr>
        <w:t> de</w:t>
      </w:r>
      <w:r>
        <w:rPr>
          <w:w w:val="105"/>
        </w:rPr>
        <w:t> corpos</w:t>
      </w:r>
      <w:r>
        <w:rPr>
          <w:w w:val="105"/>
        </w:rPr>
        <w:t> animados</w:t>
      </w:r>
      <w:r>
        <w:rPr>
          <w:w w:val="105"/>
        </w:rPr>
        <w:t> de</w:t>
      </w:r>
      <w:r>
        <w:rPr>
          <w:w w:val="105"/>
        </w:rPr>
        <w:t> diversas espécies se tratam de processos adaptativos antiquíssimos na nossa língua, os quais são motivados tanto por alterações na base quanto por alterações na superestrutura tanto dos modos históricos quanto do nosso modo atual de produção de bens e reprodução da vida. São</w:t>
      </w:r>
      <w:r>
        <w:rPr>
          <w:w w:val="105"/>
        </w:rPr>
        <w:t> processos</w:t>
      </w:r>
      <w:r>
        <w:rPr>
          <w:w w:val="105"/>
        </w:rPr>
        <w:t> adaptativos</w:t>
      </w:r>
      <w:r>
        <w:rPr>
          <w:w w:val="105"/>
        </w:rPr>
        <w:t> </w:t>
      </w:r>
      <w:r>
        <w:rPr>
          <w:rFonts w:ascii="Georgia" w:hAnsi="Georgia"/>
          <w:b/>
          <w:w w:val="105"/>
        </w:rPr>
        <w:t>estáveis</w:t>
      </w:r>
      <w:r>
        <w:rPr>
          <w:w w:val="105"/>
        </w:rPr>
        <w:t>,</w:t>
      </w:r>
      <w:r>
        <w:rPr>
          <w:w w:val="105"/>
        </w:rPr>
        <w:t> que,</w:t>
      </w:r>
      <w:r>
        <w:rPr>
          <w:w w:val="105"/>
        </w:rPr>
        <w:t> inalterados</w:t>
      </w:r>
      <w:r>
        <w:rPr>
          <w:w w:val="105"/>
        </w:rPr>
        <w:t> enquanto</w:t>
      </w:r>
      <w:r>
        <w:rPr>
          <w:w w:val="105"/>
        </w:rPr>
        <w:t> processos</w:t>
      </w:r>
      <w:r>
        <w:rPr>
          <w:w w:val="105"/>
        </w:rPr>
        <w:t> adaptativos, mantêm atual a associação entre um sistema linguístico mutante a um contexto mutante. Trata-se</w:t>
      </w:r>
      <w:r>
        <w:rPr>
          <w:w w:val="105"/>
        </w:rPr>
        <w:t> de</w:t>
      </w:r>
      <w:r>
        <w:rPr>
          <w:w w:val="105"/>
        </w:rPr>
        <w:t> adaptações</w:t>
      </w:r>
      <w:r>
        <w:rPr>
          <w:w w:val="105"/>
        </w:rPr>
        <w:t> que</w:t>
      </w:r>
      <w:r>
        <w:rPr>
          <w:w w:val="105"/>
        </w:rPr>
        <w:t> ocorrem</w:t>
      </w:r>
      <w:r>
        <w:rPr>
          <w:w w:val="105"/>
        </w:rPr>
        <w:t> ininterruptamente</w:t>
      </w:r>
      <w:r>
        <w:rPr>
          <w:w w:val="105"/>
        </w:rPr>
        <w:t> na</w:t>
      </w:r>
      <w:r>
        <w:rPr>
          <w:w w:val="105"/>
        </w:rPr>
        <w:t> nossa</w:t>
      </w:r>
      <w:r>
        <w:rPr>
          <w:w w:val="105"/>
        </w:rPr>
        <w:t> língua</w:t>
      </w:r>
      <w:r>
        <w:rPr>
          <w:w w:val="105"/>
        </w:rPr>
        <w:t> desde</w:t>
      </w:r>
      <w:r>
        <w:rPr>
          <w:w w:val="105"/>
        </w:rPr>
        <w:t> tempos imemoriais (processos adaptativos “consagrados”), os quais impedem a obsolescência da nossa</w:t>
      </w:r>
      <w:r>
        <w:rPr>
          <w:w w:val="105"/>
        </w:rPr>
        <w:t> língua.</w:t>
      </w:r>
      <w:r>
        <w:rPr>
          <w:spacing w:val="40"/>
          <w:w w:val="105"/>
        </w:rPr>
        <w:t> </w:t>
      </w:r>
      <w:r>
        <w:rPr>
          <w:w w:val="105"/>
        </w:rPr>
        <w:t>A</w:t>
      </w:r>
      <w:r>
        <w:rPr>
          <w:w w:val="105"/>
        </w:rPr>
        <w:t> aplicação</w:t>
      </w:r>
      <w:r>
        <w:rPr>
          <w:w w:val="105"/>
        </w:rPr>
        <w:t> desses</w:t>
      </w:r>
      <w:r>
        <w:rPr>
          <w:w w:val="105"/>
        </w:rPr>
        <w:t> recursos</w:t>
      </w:r>
      <w:r>
        <w:rPr>
          <w:w w:val="105"/>
        </w:rPr>
        <w:t> para</w:t>
      </w:r>
      <w:r>
        <w:rPr>
          <w:w w:val="105"/>
        </w:rPr>
        <w:t> representar</w:t>
      </w:r>
      <w:r>
        <w:rPr>
          <w:w w:val="105"/>
        </w:rPr>
        <w:t> a</w:t>
      </w:r>
      <w:r>
        <w:rPr>
          <w:w w:val="105"/>
        </w:rPr>
        <w:t> experiência</w:t>
      </w:r>
      <w:r>
        <w:rPr>
          <w:w w:val="105"/>
        </w:rPr>
        <w:t> de</w:t>
      </w:r>
      <w:r>
        <w:rPr>
          <w:w w:val="105"/>
        </w:rPr>
        <w:t> pessoas</w:t>
      </w:r>
      <w:r>
        <w:rPr>
          <w:w w:val="105"/>
        </w:rPr>
        <w:t> de </w:t>
      </w:r>
      <w:r>
        <w:rPr>
          <w:color w:val="7F7F7F"/>
          <w:w w:val="105"/>
        </w:rPr>
        <w:t>‘gênero</w:t>
      </w:r>
      <w:r>
        <w:rPr>
          <w:color w:val="7F7F7F"/>
          <w:spacing w:val="-8"/>
          <w:w w:val="105"/>
        </w:rPr>
        <w:t> </w:t>
      </w:r>
      <w:r>
        <w:rPr>
          <w:color w:val="7F7F7F"/>
          <w:w w:val="105"/>
        </w:rPr>
        <w:t>neutro’</w:t>
      </w:r>
      <w:r>
        <w:rPr>
          <w:color w:val="7F7F7F"/>
          <w:spacing w:val="-9"/>
          <w:w w:val="105"/>
        </w:rPr>
        <w:t> </w:t>
      </w:r>
      <w:r>
        <w:rPr>
          <w:w w:val="105"/>
        </w:rPr>
        <w:t>é</w:t>
      </w:r>
      <w:r>
        <w:rPr>
          <w:spacing w:val="-8"/>
          <w:w w:val="105"/>
        </w:rPr>
        <w:t> </w:t>
      </w:r>
      <w:r>
        <w:rPr>
          <w:w w:val="105"/>
        </w:rPr>
        <w:t>somente</w:t>
      </w:r>
      <w:r>
        <w:rPr>
          <w:spacing w:val="-9"/>
          <w:w w:val="105"/>
        </w:rPr>
        <w:t> </w:t>
      </w:r>
      <w:r>
        <w:rPr>
          <w:w w:val="105"/>
        </w:rPr>
        <w:t>mais</w:t>
      </w:r>
      <w:r>
        <w:rPr>
          <w:spacing w:val="-9"/>
          <w:w w:val="105"/>
        </w:rPr>
        <w:t> </w:t>
      </w:r>
      <w:r>
        <w:rPr>
          <w:w w:val="105"/>
        </w:rPr>
        <w:t>uma</w:t>
      </w:r>
      <w:r>
        <w:rPr>
          <w:spacing w:val="-7"/>
          <w:w w:val="105"/>
        </w:rPr>
        <w:t> </w:t>
      </w:r>
      <w:r>
        <w:rPr>
          <w:w w:val="105"/>
        </w:rPr>
        <w:t>adaptação</w:t>
      </w:r>
      <w:r>
        <w:rPr>
          <w:spacing w:val="-8"/>
          <w:w w:val="105"/>
        </w:rPr>
        <w:t> </w:t>
      </w:r>
      <w:r>
        <w:rPr>
          <w:w w:val="105"/>
        </w:rPr>
        <w:t>da</w:t>
      </w:r>
      <w:r>
        <w:rPr>
          <w:spacing w:val="-8"/>
          <w:w w:val="105"/>
        </w:rPr>
        <w:t> </w:t>
      </w:r>
      <w:r>
        <w:rPr>
          <w:w w:val="105"/>
        </w:rPr>
        <w:t>nossa</w:t>
      </w:r>
      <w:r>
        <w:rPr>
          <w:spacing w:val="-8"/>
          <w:w w:val="105"/>
        </w:rPr>
        <w:t> </w:t>
      </w:r>
      <w:r>
        <w:rPr>
          <w:w w:val="105"/>
        </w:rPr>
        <w:t>língua</w:t>
      </w:r>
      <w:r>
        <w:rPr>
          <w:spacing w:val="-7"/>
          <w:w w:val="105"/>
        </w:rPr>
        <w:t> </w:t>
      </w:r>
      <w:r>
        <w:rPr>
          <w:w w:val="105"/>
        </w:rPr>
        <w:t>em</w:t>
      </w:r>
      <w:r>
        <w:rPr>
          <w:spacing w:val="-9"/>
          <w:w w:val="105"/>
        </w:rPr>
        <w:t> </w:t>
      </w:r>
      <w:r>
        <w:rPr>
          <w:w w:val="105"/>
        </w:rPr>
        <w:t>uma</w:t>
      </w:r>
      <w:r>
        <w:rPr>
          <w:spacing w:val="-8"/>
          <w:w w:val="105"/>
        </w:rPr>
        <w:t> </w:t>
      </w:r>
      <w:r>
        <w:rPr>
          <w:w w:val="105"/>
        </w:rPr>
        <w:t>série</w:t>
      </w:r>
      <w:r>
        <w:rPr>
          <w:spacing w:val="-8"/>
          <w:w w:val="105"/>
        </w:rPr>
        <w:t> </w:t>
      </w:r>
      <w:r>
        <w:rPr>
          <w:spacing w:val="-2"/>
          <w:w w:val="105"/>
        </w:rPr>
        <w:t>longuíssima.</w:t>
      </w:r>
    </w:p>
    <w:p>
      <w:pPr>
        <w:pStyle w:val="BodyText"/>
        <w:spacing w:after="0" w:line="252" w:lineRule="auto"/>
        <w:jc w:val="both"/>
        <w:sectPr>
          <w:pgSz w:w="11910" w:h="16840"/>
          <w:pgMar w:header="819" w:footer="0" w:top="1120" w:bottom="280" w:left="1417" w:right="566"/>
        </w:sectPr>
      </w:pPr>
    </w:p>
    <w:p>
      <w:pPr>
        <w:pStyle w:val="BodyText"/>
        <w:spacing w:before="4"/>
        <w:rPr>
          <w:sz w:val="17"/>
        </w:rPr>
      </w:pPr>
    </w:p>
    <w:p>
      <w:pPr>
        <w:pStyle w:val="BodyText"/>
        <w:spacing w:after="0"/>
        <w:rPr>
          <w:sz w:val="17"/>
        </w:rPr>
        <w:sectPr>
          <w:pgSz w:w="11910" w:h="16840"/>
          <w:pgMar w:header="819" w:footer="0" w:top="1120" w:bottom="280" w:left="1417" w:right="566"/>
        </w:sectPr>
      </w:pPr>
    </w:p>
    <w:p>
      <w:pPr>
        <w:pStyle w:val="Heading1"/>
        <w:spacing w:before="382"/>
        <w:jc w:val="both"/>
      </w:pPr>
      <w:bookmarkStart w:name="Internacionalização e nacionalização" w:id="106"/>
      <w:bookmarkEnd w:id="106"/>
      <w:r>
        <w:rPr>
          <w:b w:val="0"/>
        </w:rPr>
      </w:r>
      <w:bookmarkStart w:name="_bookmark75" w:id="107"/>
      <w:bookmarkEnd w:id="107"/>
      <w:r>
        <w:rPr>
          <w:b w:val="0"/>
        </w:rPr>
      </w:r>
      <w:r>
        <w:rPr>
          <w:w w:val="105"/>
        </w:rPr>
        <w:t>Internacionalização</w:t>
      </w:r>
      <w:r>
        <w:rPr>
          <w:spacing w:val="43"/>
          <w:w w:val="105"/>
        </w:rPr>
        <w:t> </w:t>
      </w:r>
      <w:r>
        <w:rPr>
          <w:w w:val="105"/>
        </w:rPr>
        <w:t>e</w:t>
      </w:r>
      <w:r>
        <w:rPr>
          <w:spacing w:val="44"/>
          <w:w w:val="105"/>
        </w:rPr>
        <w:t> </w:t>
      </w:r>
      <w:r>
        <w:rPr>
          <w:spacing w:val="-2"/>
          <w:w w:val="105"/>
        </w:rPr>
        <w:t>nacionalização</w:t>
      </w:r>
    </w:p>
    <w:p>
      <w:pPr>
        <w:pStyle w:val="BodyText"/>
        <w:spacing w:before="192"/>
        <w:rPr>
          <w:b/>
          <w:sz w:val="49"/>
        </w:rPr>
      </w:pPr>
    </w:p>
    <w:p>
      <w:pPr>
        <w:pStyle w:val="BodyText"/>
        <w:spacing w:line="252" w:lineRule="auto"/>
        <w:ind w:left="23" w:right="869"/>
        <w:jc w:val="both"/>
      </w:pPr>
      <w:r>
        <w:rPr>
          <w:w w:val="105"/>
        </w:rPr>
        <w:t>Os</w:t>
      </w:r>
      <w:r>
        <w:rPr>
          <w:spacing w:val="-2"/>
          <w:w w:val="105"/>
        </w:rPr>
        <w:t> </w:t>
      </w:r>
      <w:r>
        <w:rPr>
          <w:w w:val="105"/>
        </w:rPr>
        <w:t>«</w:t>
      </w:r>
      <w:r>
        <w:rPr>
          <w:color w:val="7F7F7F"/>
          <w:w w:val="105"/>
        </w:rPr>
        <w:t>gêneros</w:t>
      </w:r>
      <w:r>
        <w:rPr>
          <w:color w:val="7F7F7F"/>
          <w:spacing w:val="-2"/>
          <w:w w:val="105"/>
        </w:rPr>
        <w:t> </w:t>
      </w:r>
      <w:r>
        <w:rPr>
          <w:color w:val="7F7F7F"/>
          <w:w w:val="105"/>
        </w:rPr>
        <w:t>sexuais</w:t>
      </w:r>
      <w:r>
        <w:rPr>
          <w:w w:val="105"/>
        </w:rPr>
        <w:t>»</w:t>
      </w:r>
      <w:r>
        <w:rPr>
          <w:spacing w:val="-2"/>
          <w:w w:val="105"/>
        </w:rPr>
        <w:t> </w:t>
      </w:r>
      <w:r>
        <w:rPr>
          <w:w w:val="105"/>
        </w:rPr>
        <w:t>precisam</w:t>
      </w:r>
      <w:r>
        <w:rPr>
          <w:spacing w:val="-2"/>
          <w:w w:val="105"/>
        </w:rPr>
        <w:t> </w:t>
      </w:r>
      <w:r>
        <w:rPr>
          <w:w w:val="105"/>
        </w:rPr>
        <w:t>ser</w:t>
      </w:r>
      <w:r>
        <w:rPr>
          <w:spacing w:val="-2"/>
          <w:w w:val="105"/>
        </w:rPr>
        <w:t> </w:t>
      </w:r>
      <w:r>
        <w:rPr>
          <w:w w:val="105"/>
        </w:rPr>
        <w:t>entendidos</w:t>
      </w:r>
      <w:r>
        <w:rPr>
          <w:spacing w:val="-2"/>
          <w:w w:val="105"/>
        </w:rPr>
        <w:t> </w:t>
      </w:r>
      <w:r>
        <w:rPr>
          <w:w w:val="105"/>
        </w:rPr>
        <w:t>não</w:t>
      </w:r>
      <w:r>
        <w:rPr>
          <w:spacing w:val="-2"/>
          <w:w w:val="105"/>
        </w:rPr>
        <w:t> </w:t>
      </w:r>
      <w:r>
        <w:rPr>
          <w:w w:val="105"/>
        </w:rPr>
        <w:t>só</w:t>
      </w:r>
      <w:r>
        <w:rPr>
          <w:spacing w:val="-2"/>
          <w:w w:val="105"/>
        </w:rPr>
        <w:t> </w:t>
      </w:r>
      <w:r>
        <w:rPr>
          <w:w w:val="105"/>
        </w:rPr>
        <w:t>por</w:t>
      </w:r>
      <w:r>
        <w:rPr>
          <w:spacing w:val="-2"/>
          <w:w w:val="105"/>
        </w:rPr>
        <w:t> </w:t>
      </w:r>
      <w:r>
        <w:rPr>
          <w:w w:val="105"/>
        </w:rPr>
        <w:t>integrantes</w:t>
      </w:r>
      <w:r>
        <w:rPr>
          <w:spacing w:val="-2"/>
          <w:w w:val="105"/>
        </w:rPr>
        <w:t> </w:t>
      </w:r>
      <w:r>
        <w:rPr>
          <w:w w:val="105"/>
        </w:rPr>
        <w:t>da</w:t>
      </w:r>
      <w:r>
        <w:rPr>
          <w:spacing w:val="-2"/>
          <w:w w:val="105"/>
        </w:rPr>
        <w:t> </w:t>
      </w:r>
      <w:r>
        <w:rPr>
          <w:w w:val="105"/>
        </w:rPr>
        <w:t>cultura</w:t>
      </w:r>
      <w:r>
        <w:rPr>
          <w:spacing w:val="-2"/>
          <w:w w:val="105"/>
        </w:rPr>
        <w:t> </w:t>
      </w:r>
      <w:r>
        <w:rPr>
          <w:w w:val="105"/>
        </w:rPr>
        <w:t>brasileira como também fora da nossa nação, uma vez que servidores produzirão documentos, jor- nalistas</w:t>
      </w:r>
      <w:r>
        <w:rPr>
          <w:w w:val="105"/>
        </w:rPr>
        <w:t> produzirão</w:t>
      </w:r>
      <w:r>
        <w:rPr>
          <w:w w:val="105"/>
        </w:rPr>
        <w:t> notícias</w:t>
      </w:r>
      <w:r>
        <w:rPr>
          <w:w w:val="105"/>
        </w:rPr>
        <w:t> e</w:t>
      </w:r>
      <w:r>
        <w:rPr>
          <w:w w:val="105"/>
        </w:rPr>
        <w:t> programadores</w:t>
      </w:r>
      <w:r>
        <w:rPr>
          <w:w w:val="105"/>
        </w:rPr>
        <w:t> produzirão</w:t>
      </w:r>
      <w:r>
        <w:rPr>
          <w:w w:val="105"/>
        </w:rPr>
        <w:t> software</w:t>
      </w:r>
      <w:r>
        <w:rPr>
          <w:w w:val="105"/>
        </w:rPr>
        <w:t> que</w:t>
      </w:r>
      <w:r>
        <w:rPr>
          <w:w w:val="105"/>
        </w:rPr>
        <w:t> precisam</w:t>
      </w:r>
      <w:r>
        <w:rPr>
          <w:w w:val="105"/>
        </w:rPr>
        <w:t> ser</w:t>
      </w:r>
      <w:r>
        <w:rPr>
          <w:w w:val="105"/>
        </w:rPr>
        <w:t> en- tendidos em países de idiomas irmãos e que precisam ser traduzidos para outros idiomas. Contudo,</w:t>
      </w:r>
      <w:r>
        <w:rPr>
          <w:w w:val="105"/>
        </w:rPr>
        <w:t> isso precisa ser feito sem que a cosmovisão nacional se torne um decalque ou cópia</w:t>
      </w:r>
      <w:r>
        <w:rPr>
          <w:w w:val="105"/>
        </w:rPr>
        <w:t> das</w:t>
      </w:r>
      <w:r>
        <w:rPr>
          <w:w w:val="105"/>
        </w:rPr>
        <w:t> demais.</w:t>
      </w:r>
      <w:r>
        <w:rPr>
          <w:spacing w:val="40"/>
          <w:w w:val="105"/>
        </w:rPr>
        <w:t> </w:t>
      </w:r>
      <w:r>
        <w:rPr>
          <w:w w:val="105"/>
        </w:rPr>
        <w:t>O</w:t>
      </w:r>
      <w:r>
        <w:rPr>
          <w:w w:val="105"/>
        </w:rPr>
        <w:t> diálogo</w:t>
      </w:r>
      <w:r>
        <w:rPr>
          <w:w w:val="105"/>
        </w:rPr>
        <w:t> abaixo</w:t>
      </w:r>
      <w:r>
        <w:rPr>
          <w:w w:val="105"/>
        </w:rPr>
        <w:t> demonstra</w:t>
      </w:r>
      <w:r>
        <w:rPr>
          <w:w w:val="105"/>
        </w:rPr>
        <w:t> como</w:t>
      </w:r>
      <w:r>
        <w:rPr>
          <w:w w:val="105"/>
        </w:rPr>
        <w:t> esse</w:t>
      </w:r>
      <w:r>
        <w:rPr>
          <w:w w:val="105"/>
        </w:rPr>
        <w:t> problema</w:t>
      </w:r>
      <w:r>
        <w:rPr>
          <w:w w:val="105"/>
        </w:rPr>
        <w:t> é</w:t>
      </w:r>
      <w:r>
        <w:rPr>
          <w:w w:val="105"/>
        </w:rPr>
        <w:t> discutido</w:t>
      </w:r>
      <w:r>
        <w:rPr>
          <w:w w:val="105"/>
        </w:rPr>
        <w:t> pel</w:t>
      </w:r>
      <w:r>
        <w:rPr>
          <w:i/>
          <w:w w:val="105"/>
        </w:rPr>
        <w:t>es usuáries</w:t>
      </w:r>
      <w:r>
        <w:rPr>
          <w:i/>
          <w:spacing w:val="40"/>
          <w:w w:val="105"/>
        </w:rPr>
        <w:t> </w:t>
      </w:r>
      <w:r>
        <w:rPr>
          <w:w w:val="105"/>
        </w:rPr>
        <w:t>dos novos pronomes.</w:t>
      </w:r>
    </w:p>
    <w:p>
      <w:pPr>
        <w:pStyle w:val="ListParagraph"/>
        <w:numPr>
          <w:ilvl w:val="3"/>
          <w:numId w:val="11"/>
        </w:numPr>
        <w:tabs>
          <w:tab w:pos="786" w:val="left" w:leader="none"/>
          <w:tab w:pos="790" w:val="left" w:leader="none"/>
        </w:tabs>
        <w:spacing w:line="288" w:lineRule="auto" w:before="171" w:after="0"/>
        <w:ind w:left="790" w:right="872" w:hanging="651"/>
        <w:jc w:val="both"/>
        <w:rPr>
          <w:i/>
          <w:sz w:val="20"/>
        </w:rPr>
      </w:pPr>
      <w:r>
        <w:rPr>
          <w:i/>
          <w:color w:val="7F7F7F"/>
          <w:w w:val="105"/>
          <w:sz w:val="20"/>
        </w:rPr>
        <w:t>–</w:t>
      </w:r>
      <w:r>
        <w:rPr>
          <w:i/>
          <w:color w:val="7F7F7F"/>
          <w:spacing w:val="-4"/>
          <w:w w:val="105"/>
          <w:sz w:val="20"/>
        </w:rPr>
        <w:t> </w:t>
      </w:r>
      <w:r>
        <w:rPr>
          <w:i/>
          <w:color w:val="7F7F7F"/>
          <w:w w:val="105"/>
          <w:sz w:val="20"/>
        </w:rPr>
        <w:t>Como</w:t>
      </w:r>
      <w:r>
        <w:rPr>
          <w:i/>
          <w:color w:val="7F7F7F"/>
          <w:spacing w:val="-4"/>
          <w:w w:val="105"/>
          <w:sz w:val="20"/>
        </w:rPr>
        <w:t> </w:t>
      </w:r>
      <w:r>
        <w:rPr>
          <w:i/>
          <w:color w:val="7F7F7F"/>
          <w:w w:val="105"/>
          <w:sz w:val="20"/>
        </w:rPr>
        <w:t>seria</w:t>
      </w:r>
      <w:r>
        <w:rPr>
          <w:i/>
          <w:color w:val="7F7F7F"/>
          <w:spacing w:val="-4"/>
          <w:w w:val="105"/>
          <w:sz w:val="20"/>
        </w:rPr>
        <w:t> </w:t>
      </w:r>
      <w:r>
        <w:rPr>
          <w:i/>
          <w:color w:val="7F7F7F"/>
          <w:w w:val="105"/>
          <w:sz w:val="20"/>
        </w:rPr>
        <w:t>a</w:t>
      </w:r>
      <w:r>
        <w:rPr>
          <w:i/>
          <w:color w:val="7F7F7F"/>
          <w:spacing w:val="-4"/>
          <w:w w:val="105"/>
          <w:sz w:val="20"/>
        </w:rPr>
        <w:t> </w:t>
      </w:r>
      <w:r>
        <w:rPr>
          <w:i/>
          <w:color w:val="7F7F7F"/>
          <w:w w:val="105"/>
          <w:sz w:val="20"/>
        </w:rPr>
        <w:t>tradução</w:t>
      </w:r>
      <w:r>
        <w:rPr>
          <w:i/>
          <w:color w:val="7F7F7F"/>
          <w:spacing w:val="-4"/>
          <w:w w:val="105"/>
          <w:sz w:val="20"/>
        </w:rPr>
        <w:t> </w:t>
      </w:r>
      <w:r>
        <w:rPr>
          <w:i/>
          <w:color w:val="7F7F7F"/>
          <w:w w:val="105"/>
          <w:sz w:val="20"/>
        </w:rPr>
        <w:t>de</w:t>
      </w:r>
      <w:r>
        <w:rPr>
          <w:i/>
          <w:color w:val="7F7F7F"/>
          <w:spacing w:val="-4"/>
          <w:w w:val="105"/>
          <w:sz w:val="20"/>
        </w:rPr>
        <w:t> </w:t>
      </w:r>
      <w:r>
        <w:rPr>
          <w:i/>
          <w:color w:val="7F7F7F"/>
          <w:w w:val="105"/>
          <w:sz w:val="20"/>
        </w:rPr>
        <w:t>neopronomes</w:t>
      </w:r>
      <w:r>
        <w:rPr>
          <w:i/>
          <w:color w:val="7F7F7F"/>
          <w:spacing w:val="-4"/>
          <w:w w:val="105"/>
          <w:sz w:val="20"/>
        </w:rPr>
        <w:t> </w:t>
      </w:r>
      <w:r>
        <w:rPr>
          <w:i/>
          <w:color w:val="7F7F7F"/>
          <w:w w:val="105"/>
          <w:sz w:val="20"/>
        </w:rPr>
        <w:t>para</w:t>
      </w:r>
      <w:r>
        <w:rPr>
          <w:i/>
          <w:color w:val="7F7F7F"/>
          <w:spacing w:val="-4"/>
          <w:w w:val="105"/>
          <w:sz w:val="20"/>
        </w:rPr>
        <w:t> </w:t>
      </w:r>
      <w:r>
        <w:rPr>
          <w:i/>
          <w:color w:val="7F7F7F"/>
          <w:w w:val="105"/>
          <w:sz w:val="20"/>
        </w:rPr>
        <w:t>o</w:t>
      </w:r>
      <w:r>
        <w:rPr>
          <w:i/>
          <w:color w:val="7F7F7F"/>
          <w:spacing w:val="-4"/>
          <w:w w:val="105"/>
          <w:sz w:val="20"/>
        </w:rPr>
        <w:t> </w:t>
      </w:r>
      <w:r>
        <w:rPr>
          <w:i/>
          <w:color w:val="7F7F7F"/>
          <w:w w:val="105"/>
          <w:sz w:val="20"/>
        </w:rPr>
        <w:t>português?</w:t>
      </w:r>
      <w:r>
        <w:rPr>
          <w:i/>
          <w:color w:val="7F7F7F"/>
          <w:spacing w:val="18"/>
          <w:w w:val="105"/>
          <w:sz w:val="20"/>
        </w:rPr>
        <w:t> </w:t>
      </w:r>
      <w:r>
        <w:rPr>
          <w:i/>
          <w:color w:val="7F7F7F"/>
          <w:w w:val="105"/>
          <w:sz w:val="20"/>
        </w:rPr>
        <w:t>[Pergunto</w:t>
      </w:r>
      <w:r>
        <w:rPr>
          <w:i/>
          <w:color w:val="7F7F7F"/>
          <w:spacing w:val="-4"/>
          <w:w w:val="105"/>
          <w:sz w:val="20"/>
        </w:rPr>
        <w:t> </w:t>
      </w:r>
      <w:r>
        <w:rPr>
          <w:i/>
          <w:color w:val="7F7F7F"/>
          <w:w w:val="105"/>
          <w:sz w:val="20"/>
        </w:rPr>
        <w:t>isso</w:t>
      </w:r>
      <w:r>
        <w:rPr>
          <w:i/>
          <w:color w:val="7F7F7F"/>
          <w:spacing w:val="-4"/>
          <w:w w:val="105"/>
          <w:sz w:val="20"/>
        </w:rPr>
        <w:t> </w:t>
      </w:r>
      <w:r>
        <w:rPr>
          <w:i/>
          <w:color w:val="7F7F7F"/>
          <w:w w:val="105"/>
          <w:sz w:val="20"/>
        </w:rPr>
        <w:t>porque]</w:t>
      </w:r>
      <w:r>
        <w:rPr>
          <w:i/>
          <w:color w:val="7F7F7F"/>
          <w:spacing w:val="-4"/>
          <w:w w:val="105"/>
          <w:sz w:val="20"/>
        </w:rPr>
        <w:t> </w:t>
      </w:r>
      <w:r>
        <w:rPr>
          <w:i/>
          <w:color w:val="7F7F7F"/>
          <w:w w:val="105"/>
          <w:sz w:val="20"/>
        </w:rPr>
        <w:t>fui</w:t>
      </w:r>
      <w:r>
        <w:rPr>
          <w:i/>
          <w:color w:val="7F7F7F"/>
          <w:spacing w:val="-4"/>
          <w:w w:val="105"/>
          <w:sz w:val="20"/>
        </w:rPr>
        <w:t> </w:t>
      </w:r>
      <w:r>
        <w:rPr>
          <w:i/>
          <w:color w:val="7F7F7F"/>
          <w:w w:val="105"/>
          <w:sz w:val="20"/>
        </w:rPr>
        <w:t>ler</w:t>
      </w:r>
      <w:r>
        <w:rPr>
          <w:i/>
          <w:color w:val="7F7F7F"/>
          <w:spacing w:val="-4"/>
          <w:w w:val="105"/>
          <w:sz w:val="20"/>
        </w:rPr>
        <w:t> </w:t>
      </w:r>
      <w:r>
        <w:rPr>
          <w:i/>
          <w:color w:val="7F7F7F"/>
          <w:w w:val="105"/>
          <w:sz w:val="20"/>
        </w:rPr>
        <w:t>‘Gen- der Queer’, aquela HQ severamente censurada nos EUA, e a pessoa que escreveu usa ‘e/em/eir’. Eu</w:t>
      </w:r>
      <w:r>
        <w:rPr>
          <w:i/>
          <w:color w:val="7F7F7F"/>
          <w:spacing w:val="-11"/>
          <w:w w:val="105"/>
          <w:sz w:val="20"/>
        </w:rPr>
        <w:t> </w:t>
      </w:r>
      <w:r>
        <w:rPr>
          <w:i/>
          <w:color w:val="7F7F7F"/>
          <w:w w:val="105"/>
          <w:sz w:val="20"/>
        </w:rPr>
        <w:t>poderia</w:t>
      </w:r>
      <w:r>
        <w:rPr>
          <w:i/>
          <w:color w:val="7F7F7F"/>
          <w:spacing w:val="-11"/>
          <w:w w:val="105"/>
          <w:sz w:val="20"/>
        </w:rPr>
        <w:t> </w:t>
      </w:r>
      <w:r>
        <w:rPr>
          <w:i/>
          <w:color w:val="7F7F7F"/>
          <w:w w:val="105"/>
          <w:sz w:val="20"/>
        </w:rPr>
        <w:t>[usar</w:t>
      </w:r>
      <w:r>
        <w:rPr>
          <w:i/>
          <w:color w:val="7F7F7F"/>
          <w:spacing w:val="-11"/>
          <w:w w:val="105"/>
          <w:sz w:val="20"/>
        </w:rPr>
        <w:t> </w:t>
      </w:r>
      <w:r>
        <w:rPr>
          <w:i/>
          <w:color w:val="7F7F7F"/>
          <w:w w:val="105"/>
          <w:sz w:val="20"/>
        </w:rPr>
        <w:t>o</w:t>
      </w:r>
      <w:r>
        <w:rPr>
          <w:i/>
          <w:color w:val="7F7F7F"/>
          <w:spacing w:val="-11"/>
          <w:w w:val="105"/>
          <w:sz w:val="20"/>
        </w:rPr>
        <w:t> </w:t>
      </w:r>
      <w:r>
        <w:rPr>
          <w:i/>
          <w:color w:val="7F7F7F"/>
          <w:w w:val="105"/>
          <w:sz w:val="20"/>
        </w:rPr>
        <w:t>morfema]</w:t>
      </w:r>
      <w:r>
        <w:rPr>
          <w:i/>
          <w:color w:val="7F7F7F"/>
          <w:spacing w:val="-11"/>
          <w:w w:val="105"/>
          <w:sz w:val="20"/>
        </w:rPr>
        <w:t> </w:t>
      </w:r>
      <w:r>
        <w:rPr>
          <w:i/>
          <w:color w:val="7F7F7F"/>
          <w:w w:val="105"/>
          <w:sz w:val="20"/>
        </w:rPr>
        <w:t>‘e’</w:t>
      </w:r>
      <w:r>
        <w:rPr>
          <w:i/>
          <w:color w:val="7F7F7F"/>
          <w:spacing w:val="-11"/>
          <w:w w:val="105"/>
          <w:sz w:val="20"/>
        </w:rPr>
        <w:t> </w:t>
      </w:r>
      <w:r>
        <w:rPr>
          <w:i/>
          <w:color w:val="7F7F7F"/>
          <w:w w:val="105"/>
          <w:sz w:val="20"/>
        </w:rPr>
        <w:t>[no</w:t>
      </w:r>
      <w:r>
        <w:rPr>
          <w:i/>
          <w:color w:val="7F7F7F"/>
          <w:spacing w:val="-11"/>
          <w:w w:val="105"/>
          <w:sz w:val="20"/>
        </w:rPr>
        <w:t> </w:t>
      </w:r>
      <w:r>
        <w:rPr>
          <w:i/>
          <w:color w:val="7F7F7F"/>
          <w:w w:val="105"/>
          <w:sz w:val="20"/>
        </w:rPr>
        <w:t>verbo]</w:t>
      </w:r>
      <w:r>
        <w:rPr>
          <w:i/>
          <w:color w:val="7F7F7F"/>
          <w:spacing w:val="-11"/>
          <w:w w:val="105"/>
          <w:sz w:val="20"/>
        </w:rPr>
        <w:t> </w:t>
      </w:r>
      <w:r>
        <w:rPr>
          <w:i/>
          <w:color w:val="7F7F7F"/>
          <w:w w:val="105"/>
          <w:sz w:val="20"/>
        </w:rPr>
        <w:t>como</w:t>
      </w:r>
      <w:r>
        <w:rPr>
          <w:i/>
          <w:color w:val="7F7F7F"/>
          <w:spacing w:val="-11"/>
          <w:w w:val="105"/>
          <w:sz w:val="20"/>
        </w:rPr>
        <w:t> </w:t>
      </w:r>
      <w:r>
        <w:rPr>
          <w:i/>
          <w:color w:val="7F7F7F"/>
          <w:w w:val="105"/>
          <w:sz w:val="20"/>
        </w:rPr>
        <w:t>se</w:t>
      </w:r>
      <w:r>
        <w:rPr>
          <w:i/>
          <w:color w:val="7F7F7F"/>
          <w:spacing w:val="-11"/>
          <w:w w:val="105"/>
          <w:sz w:val="20"/>
        </w:rPr>
        <w:t> </w:t>
      </w:r>
      <w:r>
        <w:rPr>
          <w:i/>
          <w:color w:val="7F7F7F"/>
          <w:w w:val="105"/>
          <w:sz w:val="20"/>
        </w:rPr>
        <w:t>usa</w:t>
      </w:r>
      <w:r>
        <w:rPr>
          <w:i/>
          <w:color w:val="7F7F7F"/>
          <w:spacing w:val="-11"/>
          <w:w w:val="105"/>
          <w:sz w:val="20"/>
        </w:rPr>
        <w:t> </w:t>
      </w:r>
      <w:r>
        <w:rPr>
          <w:i/>
          <w:color w:val="7F7F7F"/>
          <w:w w:val="105"/>
          <w:sz w:val="20"/>
        </w:rPr>
        <w:t>[para</w:t>
      </w:r>
      <w:r>
        <w:rPr>
          <w:i/>
          <w:color w:val="7F7F7F"/>
          <w:spacing w:val="-11"/>
          <w:w w:val="105"/>
          <w:sz w:val="20"/>
        </w:rPr>
        <w:t> </w:t>
      </w:r>
      <w:r>
        <w:rPr>
          <w:i/>
          <w:color w:val="7F7F7F"/>
          <w:w w:val="105"/>
          <w:sz w:val="20"/>
        </w:rPr>
        <w:t>a]</w:t>
      </w:r>
      <w:r>
        <w:rPr>
          <w:i/>
          <w:color w:val="7F7F7F"/>
          <w:spacing w:val="-11"/>
          <w:w w:val="105"/>
          <w:sz w:val="20"/>
        </w:rPr>
        <w:t> </w:t>
      </w:r>
      <w:r>
        <w:rPr>
          <w:i/>
          <w:color w:val="7F7F7F"/>
          <w:w w:val="105"/>
          <w:sz w:val="20"/>
        </w:rPr>
        <w:t>3</w:t>
      </w:r>
      <w:r>
        <w:rPr>
          <w:rFonts w:ascii="Verdana" w:hAnsi="Verdana"/>
          <w:i/>
          <w:color w:val="7F7F7F"/>
          <w:w w:val="105"/>
          <w:position w:val="7"/>
          <w:sz w:val="14"/>
        </w:rPr>
        <w:t>a</w:t>
      </w:r>
      <w:r>
        <w:rPr>
          <w:rFonts w:ascii="Verdana" w:hAnsi="Verdana"/>
          <w:i/>
          <w:color w:val="7F7F7F"/>
          <w:spacing w:val="-3"/>
          <w:w w:val="105"/>
          <w:position w:val="7"/>
          <w:sz w:val="14"/>
        </w:rPr>
        <w:t> </w:t>
      </w:r>
      <w:r>
        <w:rPr>
          <w:i/>
          <w:color w:val="7F7F7F"/>
          <w:w w:val="105"/>
          <w:sz w:val="20"/>
        </w:rPr>
        <w:t>pessoa</w:t>
      </w:r>
      <w:r>
        <w:rPr>
          <w:i/>
          <w:color w:val="7F7F7F"/>
          <w:spacing w:val="-11"/>
          <w:w w:val="105"/>
          <w:sz w:val="20"/>
        </w:rPr>
        <w:t> </w:t>
      </w:r>
      <w:r>
        <w:rPr>
          <w:i/>
          <w:color w:val="7F7F7F"/>
          <w:w w:val="105"/>
          <w:sz w:val="20"/>
        </w:rPr>
        <w:t>do</w:t>
      </w:r>
      <w:r>
        <w:rPr>
          <w:i/>
          <w:color w:val="7F7F7F"/>
          <w:spacing w:val="-11"/>
          <w:w w:val="105"/>
          <w:sz w:val="20"/>
        </w:rPr>
        <w:t> </w:t>
      </w:r>
      <w:r>
        <w:rPr>
          <w:i/>
          <w:color w:val="7F7F7F"/>
          <w:w w:val="105"/>
          <w:sz w:val="20"/>
        </w:rPr>
        <w:t>singular,</w:t>
      </w:r>
      <w:r>
        <w:rPr>
          <w:i/>
          <w:color w:val="7F7F7F"/>
          <w:spacing w:val="-9"/>
          <w:w w:val="105"/>
          <w:sz w:val="20"/>
        </w:rPr>
        <w:t> </w:t>
      </w:r>
      <w:r>
        <w:rPr>
          <w:i/>
          <w:color w:val="7F7F7F"/>
          <w:w w:val="105"/>
          <w:sz w:val="20"/>
        </w:rPr>
        <w:t>mas</w:t>
      </w:r>
      <w:r>
        <w:rPr>
          <w:i/>
          <w:color w:val="7F7F7F"/>
          <w:spacing w:val="-11"/>
          <w:w w:val="105"/>
          <w:sz w:val="20"/>
        </w:rPr>
        <w:t> </w:t>
      </w:r>
      <w:r>
        <w:rPr>
          <w:i/>
          <w:color w:val="7F7F7F"/>
          <w:w w:val="105"/>
          <w:sz w:val="20"/>
        </w:rPr>
        <w:t>como me [referiria] à pessoa?</w:t>
      </w:r>
      <w:r>
        <w:rPr>
          <w:i/>
          <w:color w:val="7F7F7F"/>
          <w:spacing w:val="33"/>
          <w:w w:val="105"/>
          <w:sz w:val="20"/>
        </w:rPr>
        <w:t> </w:t>
      </w:r>
      <w:r>
        <w:rPr>
          <w:i/>
          <w:color w:val="7F7F7F"/>
          <w:w w:val="105"/>
          <w:sz w:val="20"/>
        </w:rPr>
        <w:t>Eu usaria ‘e autore’ como se usa [para] ‘êlo/dêlo’</w:t>
      </w:r>
      <w:r>
        <w:rPr>
          <w:i/>
          <w:color w:val="7F7F7F"/>
          <w:spacing w:val="-33"/>
          <w:w w:val="105"/>
          <w:sz w:val="20"/>
        </w:rPr>
        <w:t> </w:t>
      </w:r>
      <w:r>
        <w:rPr>
          <w:i/>
          <w:color w:val="7F7F7F"/>
          <w:w w:val="105"/>
          <w:sz w:val="20"/>
        </w:rPr>
        <w:t>?</w:t>
      </w:r>
    </w:p>
    <w:p>
      <w:pPr>
        <w:spacing w:line="302" w:lineRule="auto" w:before="9"/>
        <w:ind w:left="790" w:right="872" w:firstLine="0"/>
        <w:jc w:val="both"/>
        <w:rPr>
          <w:i/>
          <w:sz w:val="20"/>
        </w:rPr>
      </w:pPr>
      <w:r>
        <w:rPr>
          <w:i/>
          <w:color w:val="7F7F7F"/>
          <w:w w:val="105"/>
          <w:sz w:val="20"/>
        </w:rPr>
        <w:t>– Seriam apenas variações de ‘êlo/dêlo’, tipo ‘ile/dile’ ou outros.</w:t>
      </w:r>
      <w:r>
        <w:rPr>
          <w:i/>
          <w:color w:val="7F7F7F"/>
          <w:spacing w:val="34"/>
          <w:w w:val="105"/>
          <w:sz w:val="20"/>
        </w:rPr>
        <w:t> </w:t>
      </w:r>
      <w:r>
        <w:rPr>
          <w:i/>
          <w:color w:val="7F7F7F"/>
          <w:w w:val="105"/>
          <w:sz w:val="20"/>
        </w:rPr>
        <w:t>E ‘êlo/dêlo’ lá é o ‘they/them’. Ou</w:t>
      </w:r>
      <w:r>
        <w:rPr>
          <w:i/>
          <w:color w:val="7F7F7F"/>
          <w:spacing w:val="13"/>
          <w:w w:val="105"/>
          <w:sz w:val="20"/>
        </w:rPr>
        <w:t> </w:t>
      </w:r>
      <w:r>
        <w:rPr>
          <w:i/>
          <w:color w:val="7F7F7F"/>
          <w:w w:val="105"/>
          <w:sz w:val="20"/>
        </w:rPr>
        <w:t>ao</w:t>
      </w:r>
      <w:r>
        <w:rPr>
          <w:i/>
          <w:color w:val="7F7F7F"/>
          <w:spacing w:val="12"/>
          <w:w w:val="105"/>
          <w:sz w:val="20"/>
        </w:rPr>
        <w:t> </w:t>
      </w:r>
      <w:r>
        <w:rPr>
          <w:i/>
          <w:color w:val="7F7F7F"/>
          <w:w w:val="105"/>
          <w:sz w:val="20"/>
        </w:rPr>
        <w:t>menos</w:t>
      </w:r>
      <w:r>
        <w:rPr>
          <w:i/>
          <w:color w:val="7F7F7F"/>
          <w:spacing w:val="13"/>
          <w:w w:val="105"/>
          <w:sz w:val="20"/>
        </w:rPr>
        <w:t> </w:t>
      </w:r>
      <w:r>
        <w:rPr>
          <w:i/>
          <w:color w:val="7F7F7F"/>
          <w:w w:val="105"/>
          <w:sz w:val="20"/>
        </w:rPr>
        <w:t>na</w:t>
      </w:r>
      <w:r>
        <w:rPr>
          <w:i/>
          <w:color w:val="7F7F7F"/>
          <w:spacing w:val="12"/>
          <w:w w:val="105"/>
          <w:sz w:val="20"/>
        </w:rPr>
        <w:t> </w:t>
      </w:r>
      <w:r>
        <w:rPr>
          <w:i/>
          <w:color w:val="7F7F7F"/>
          <w:w w:val="105"/>
          <w:sz w:val="20"/>
        </w:rPr>
        <w:t>tradução</w:t>
      </w:r>
      <w:r>
        <w:rPr>
          <w:i/>
          <w:color w:val="7F7F7F"/>
          <w:spacing w:val="13"/>
          <w:w w:val="105"/>
          <w:sz w:val="20"/>
        </w:rPr>
        <w:t> </w:t>
      </w:r>
      <w:r>
        <w:rPr>
          <w:i/>
          <w:color w:val="7F7F7F"/>
          <w:w w:val="105"/>
          <w:sz w:val="20"/>
        </w:rPr>
        <w:t>fica</w:t>
      </w:r>
      <w:r>
        <w:rPr>
          <w:i/>
          <w:color w:val="7F7F7F"/>
          <w:spacing w:val="12"/>
          <w:w w:val="105"/>
          <w:sz w:val="20"/>
        </w:rPr>
        <w:t> </w:t>
      </w:r>
      <w:r>
        <w:rPr>
          <w:i/>
          <w:color w:val="7F7F7F"/>
          <w:w w:val="105"/>
          <w:sz w:val="20"/>
        </w:rPr>
        <w:t>assim,</w:t>
      </w:r>
      <w:r>
        <w:rPr>
          <w:i/>
          <w:color w:val="7F7F7F"/>
          <w:spacing w:val="13"/>
          <w:w w:val="105"/>
          <w:sz w:val="20"/>
        </w:rPr>
        <w:t> </w:t>
      </w:r>
      <w:r>
        <w:rPr>
          <w:i/>
          <w:color w:val="7F7F7F"/>
          <w:w w:val="105"/>
          <w:sz w:val="20"/>
        </w:rPr>
        <w:t>porque</w:t>
      </w:r>
      <w:r>
        <w:rPr>
          <w:i/>
          <w:color w:val="7F7F7F"/>
          <w:spacing w:val="12"/>
          <w:w w:val="105"/>
          <w:sz w:val="20"/>
        </w:rPr>
        <w:t> </w:t>
      </w:r>
      <w:r>
        <w:rPr>
          <w:i/>
          <w:color w:val="7F7F7F"/>
          <w:w w:val="105"/>
          <w:sz w:val="20"/>
        </w:rPr>
        <w:t>não</w:t>
      </w:r>
      <w:r>
        <w:rPr>
          <w:i/>
          <w:color w:val="7F7F7F"/>
          <w:spacing w:val="13"/>
          <w:w w:val="105"/>
          <w:sz w:val="20"/>
        </w:rPr>
        <w:t> </w:t>
      </w:r>
      <w:r>
        <w:rPr>
          <w:i/>
          <w:color w:val="7F7F7F"/>
          <w:w w:val="105"/>
          <w:sz w:val="20"/>
        </w:rPr>
        <w:t>dá</w:t>
      </w:r>
      <w:r>
        <w:rPr>
          <w:i/>
          <w:color w:val="7F7F7F"/>
          <w:spacing w:val="12"/>
          <w:w w:val="105"/>
          <w:sz w:val="20"/>
        </w:rPr>
        <w:t> </w:t>
      </w:r>
      <w:r>
        <w:rPr>
          <w:i/>
          <w:color w:val="7F7F7F"/>
          <w:w w:val="105"/>
          <w:sz w:val="20"/>
        </w:rPr>
        <w:t>para</w:t>
      </w:r>
      <w:r>
        <w:rPr>
          <w:i/>
          <w:color w:val="7F7F7F"/>
          <w:spacing w:val="13"/>
          <w:w w:val="105"/>
          <w:sz w:val="20"/>
        </w:rPr>
        <w:t> </w:t>
      </w:r>
      <w:r>
        <w:rPr>
          <w:i/>
          <w:color w:val="7F7F7F"/>
          <w:w w:val="105"/>
          <w:sz w:val="20"/>
        </w:rPr>
        <w:t>usar</w:t>
      </w:r>
      <w:r>
        <w:rPr>
          <w:i/>
          <w:color w:val="7F7F7F"/>
          <w:spacing w:val="12"/>
          <w:w w:val="105"/>
          <w:sz w:val="20"/>
        </w:rPr>
        <w:t> </w:t>
      </w:r>
      <w:r>
        <w:rPr>
          <w:i/>
          <w:color w:val="7F7F7F"/>
          <w:w w:val="105"/>
          <w:sz w:val="20"/>
        </w:rPr>
        <w:t>tudo</w:t>
      </w:r>
      <w:r>
        <w:rPr>
          <w:i/>
          <w:color w:val="7F7F7F"/>
          <w:spacing w:val="13"/>
          <w:w w:val="105"/>
          <w:sz w:val="20"/>
        </w:rPr>
        <w:t> </w:t>
      </w:r>
      <w:r>
        <w:rPr>
          <w:i/>
          <w:color w:val="7F7F7F"/>
          <w:w w:val="105"/>
          <w:sz w:val="20"/>
        </w:rPr>
        <w:t>dos</w:t>
      </w:r>
      <w:r>
        <w:rPr>
          <w:i/>
          <w:color w:val="7F7F7F"/>
          <w:spacing w:val="13"/>
          <w:w w:val="105"/>
          <w:sz w:val="20"/>
        </w:rPr>
        <w:t> </w:t>
      </w:r>
      <w:r>
        <w:rPr>
          <w:i/>
          <w:color w:val="7F7F7F"/>
          <w:w w:val="105"/>
          <w:sz w:val="20"/>
        </w:rPr>
        <w:t>EUA</w:t>
      </w:r>
      <w:r>
        <w:rPr>
          <w:i/>
          <w:color w:val="7F7F7F"/>
          <w:spacing w:val="13"/>
          <w:w w:val="105"/>
          <w:sz w:val="20"/>
        </w:rPr>
        <w:t> </w:t>
      </w:r>
      <w:r>
        <w:rPr>
          <w:i/>
          <w:color w:val="7F7F7F"/>
          <w:w w:val="105"/>
          <w:sz w:val="20"/>
        </w:rPr>
        <w:t>como</w:t>
      </w:r>
      <w:r>
        <w:rPr>
          <w:i/>
          <w:color w:val="7F7F7F"/>
          <w:spacing w:val="13"/>
          <w:w w:val="105"/>
          <w:sz w:val="20"/>
        </w:rPr>
        <w:t> </w:t>
      </w:r>
      <w:r>
        <w:rPr>
          <w:i/>
          <w:color w:val="7F7F7F"/>
          <w:w w:val="105"/>
          <w:sz w:val="20"/>
        </w:rPr>
        <w:t>parâmetro. A</w:t>
      </w:r>
      <w:r>
        <w:rPr>
          <w:i/>
          <w:color w:val="7F7F7F"/>
          <w:spacing w:val="30"/>
          <w:w w:val="105"/>
          <w:sz w:val="20"/>
        </w:rPr>
        <w:t> </w:t>
      </w:r>
      <w:r>
        <w:rPr>
          <w:i/>
          <w:color w:val="7F7F7F"/>
          <w:w w:val="105"/>
          <w:sz w:val="20"/>
        </w:rPr>
        <w:t>forma</w:t>
      </w:r>
      <w:r>
        <w:rPr>
          <w:i/>
          <w:color w:val="7F7F7F"/>
          <w:spacing w:val="30"/>
          <w:w w:val="105"/>
          <w:sz w:val="20"/>
        </w:rPr>
        <w:t> </w:t>
      </w:r>
      <w:r>
        <w:rPr>
          <w:i/>
          <w:color w:val="7F7F7F"/>
          <w:w w:val="105"/>
          <w:sz w:val="20"/>
        </w:rPr>
        <w:t>que</w:t>
      </w:r>
      <w:r>
        <w:rPr>
          <w:i/>
          <w:color w:val="7F7F7F"/>
          <w:spacing w:val="30"/>
          <w:w w:val="105"/>
          <w:sz w:val="20"/>
        </w:rPr>
        <w:t> </w:t>
      </w:r>
      <w:r>
        <w:rPr>
          <w:i/>
          <w:color w:val="7F7F7F"/>
          <w:w w:val="105"/>
          <w:sz w:val="20"/>
        </w:rPr>
        <w:t>a</w:t>
      </w:r>
      <w:r>
        <w:rPr>
          <w:i/>
          <w:color w:val="7F7F7F"/>
          <w:spacing w:val="30"/>
          <w:w w:val="105"/>
          <w:sz w:val="20"/>
        </w:rPr>
        <w:t> </w:t>
      </w:r>
      <w:r>
        <w:rPr>
          <w:i/>
          <w:color w:val="7F7F7F"/>
          <w:w w:val="105"/>
          <w:sz w:val="20"/>
        </w:rPr>
        <w:t>gente</w:t>
      </w:r>
      <w:r>
        <w:rPr>
          <w:i/>
          <w:color w:val="7F7F7F"/>
          <w:spacing w:val="30"/>
          <w:w w:val="105"/>
          <w:sz w:val="20"/>
        </w:rPr>
        <w:t> </w:t>
      </w:r>
      <w:r>
        <w:rPr>
          <w:i/>
          <w:color w:val="7F7F7F"/>
          <w:w w:val="105"/>
          <w:sz w:val="20"/>
        </w:rPr>
        <w:t>entende</w:t>
      </w:r>
      <w:r>
        <w:rPr>
          <w:i/>
          <w:color w:val="7F7F7F"/>
          <w:spacing w:val="30"/>
          <w:w w:val="105"/>
          <w:sz w:val="20"/>
        </w:rPr>
        <w:t> </w:t>
      </w:r>
      <w:r>
        <w:rPr>
          <w:i/>
          <w:color w:val="7F7F7F"/>
          <w:w w:val="105"/>
          <w:sz w:val="20"/>
        </w:rPr>
        <w:t>pronomes</w:t>
      </w:r>
      <w:r>
        <w:rPr>
          <w:i/>
          <w:color w:val="7F7F7F"/>
          <w:spacing w:val="30"/>
          <w:w w:val="105"/>
          <w:sz w:val="20"/>
        </w:rPr>
        <w:t> </w:t>
      </w:r>
      <w:r>
        <w:rPr>
          <w:i/>
          <w:color w:val="7F7F7F"/>
          <w:w w:val="105"/>
          <w:sz w:val="20"/>
        </w:rPr>
        <w:t>neutros</w:t>
      </w:r>
      <w:r>
        <w:rPr>
          <w:i/>
          <w:color w:val="7F7F7F"/>
          <w:spacing w:val="30"/>
          <w:w w:val="105"/>
          <w:sz w:val="20"/>
        </w:rPr>
        <w:t> </w:t>
      </w:r>
      <w:r>
        <w:rPr>
          <w:i/>
          <w:color w:val="7F7F7F"/>
          <w:w w:val="105"/>
          <w:sz w:val="20"/>
        </w:rPr>
        <w:t>e</w:t>
      </w:r>
      <w:r>
        <w:rPr>
          <w:i/>
          <w:color w:val="7F7F7F"/>
          <w:spacing w:val="30"/>
          <w:w w:val="105"/>
          <w:sz w:val="20"/>
        </w:rPr>
        <w:t> </w:t>
      </w:r>
      <w:r>
        <w:rPr>
          <w:i/>
          <w:color w:val="7F7F7F"/>
          <w:w w:val="105"/>
          <w:sz w:val="20"/>
        </w:rPr>
        <w:t>neopronomes</w:t>
      </w:r>
      <w:r>
        <w:rPr>
          <w:i/>
          <w:color w:val="7F7F7F"/>
          <w:spacing w:val="30"/>
          <w:w w:val="105"/>
          <w:sz w:val="20"/>
        </w:rPr>
        <w:t> </w:t>
      </w:r>
      <w:r>
        <w:rPr>
          <w:i/>
          <w:color w:val="7F7F7F"/>
          <w:w w:val="105"/>
          <w:sz w:val="20"/>
        </w:rPr>
        <w:t>aqui</w:t>
      </w:r>
      <w:r>
        <w:rPr>
          <w:i/>
          <w:color w:val="7F7F7F"/>
          <w:spacing w:val="30"/>
          <w:w w:val="105"/>
          <w:sz w:val="20"/>
        </w:rPr>
        <w:t> </w:t>
      </w:r>
      <w:r>
        <w:rPr>
          <w:i/>
          <w:color w:val="7F7F7F"/>
          <w:w w:val="105"/>
          <w:sz w:val="20"/>
        </w:rPr>
        <w:t>nunca</w:t>
      </w:r>
      <w:r>
        <w:rPr>
          <w:i/>
          <w:color w:val="7F7F7F"/>
          <w:spacing w:val="30"/>
          <w:w w:val="105"/>
          <w:sz w:val="20"/>
        </w:rPr>
        <w:t> </w:t>
      </w:r>
      <w:r>
        <w:rPr>
          <w:i/>
          <w:color w:val="7F7F7F"/>
          <w:w w:val="105"/>
          <w:sz w:val="20"/>
        </w:rPr>
        <w:t>vai</w:t>
      </w:r>
      <w:r>
        <w:rPr>
          <w:i/>
          <w:color w:val="7F7F7F"/>
          <w:spacing w:val="30"/>
          <w:w w:val="105"/>
          <w:sz w:val="20"/>
        </w:rPr>
        <w:t> </w:t>
      </w:r>
      <w:r>
        <w:rPr>
          <w:i/>
          <w:color w:val="7F7F7F"/>
          <w:w w:val="105"/>
          <w:sz w:val="20"/>
        </w:rPr>
        <w:t>ser</w:t>
      </w:r>
      <w:r>
        <w:rPr>
          <w:i/>
          <w:color w:val="7F7F7F"/>
          <w:spacing w:val="30"/>
          <w:w w:val="105"/>
          <w:sz w:val="20"/>
        </w:rPr>
        <w:t> </w:t>
      </w:r>
      <w:r>
        <w:rPr>
          <w:i/>
          <w:color w:val="7F7F7F"/>
          <w:w w:val="105"/>
          <w:sz w:val="20"/>
        </w:rPr>
        <w:t>entendida da</w:t>
      </w:r>
      <w:r>
        <w:rPr>
          <w:i/>
          <w:color w:val="7F7F7F"/>
          <w:w w:val="105"/>
          <w:sz w:val="20"/>
        </w:rPr>
        <w:t> mesma</w:t>
      </w:r>
      <w:r>
        <w:rPr>
          <w:i/>
          <w:color w:val="7F7F7F"/>
          <w:w w:val="105"/>
          <w:sz w:val="20"/>
        </w:rPr>
        <w:t> forma</w:t>
      </w:r>
      <w:r>
        <w:rPr>
          <w:i/>
          <w:color w:val="7F7F7F"/>
          <w:w w:val="105"/>
          <w:sz w:val="20"/>
        </w:rPr>
        <w:t> lá.</w:t>
      </w:r>
      <w:r>
        <w:rPr>
          <w:i/>
          <w:color w:val="7F7F7F"/>
          <w:spacing w:val="40"/>
          <w:w w:val="105"/>
          <w:sz w:val="20"/>
        </w:rPr>
        <w:t> </w:t>
      </w:r>
      <w:r>
        <w:rPr>
          <w:i/>
          <w:color w:val="7F7F7F"/>
          <w:w w:val="105"/>
          <w:sz w:val="20"/>
        </w:rPr>
        <w:t>E</w:t>
      </w:r>
      <w:r>
        <w:rPr>
          <w:i/>
          <w:color w:val="7F7F7F"/>
          <w:w w:val="105"/>
          <w:sz w:val="20"/>
        </w:rPr>
        <w:t> a</w:t>
      </w:r>
      <w:r>
        <w:rPr>
          <w:i/>
          <w:color w:val="7F7F7F"/>
          <w:w w:val="105"/>
          <w:sz w:val="20"/>
        </w:rPr>
        <w:t> gente</w:t>
      </w:r>
      <w:r>
        <w:rPr>
          <w:i/>
          <w:color w:val="7F7F7F"/>
          <w:w w:val="105"/>
          <w:sz w:val="20"/>
        </w:rPr>
        <w:t> não</w:t>
      </w:r>
      <w:r>
        <w:rPr>
          <w:i/>
          <w:color w:val="7F7F7F"/>
          <w:w w:val="105"/>
          <w:sz w:val="20"/>
        </w:rPr>
        <w:t> pode</w:t>
      </w:r>
      <w:r>
        <w:rPr>
          <w:i/>
          <w:color w:val="7F7F7F"/>
          <w:w w:val="105"/>
          <w:sz w:val="20"/>
        </w:rPr>
        <w:t> usar</w:t>
      </w:r>
      <w:r>
        <w:rPr>
          <w:i/>
          <w:color w:val="7F7F7F"/>
          <w:w w:val="105"/>
          <w:sz w:val="20"/>
        </w:rPr>
        <w:t> a</w:t>
      </w:r>
      <w:r>
        <w:rPr>
          <w:i/>
          <w:color w:val="7F7F7F"/>
          <w:w w:val="105"/>
          <w:sz w:val="20"/>
        </w:rPr>
        <w:t> língua</w:t>
      </w:r>
      <w:r>
        <w:rPr>
          <w:i/>
          <w:color w:val="7F7F7F"/>
          <w:w w:val="105"/>
          <w:sz w:val="20"/>
        </w:rPr>
        <w:t> deles</w:t>
      </w:r>
      <w:r>
        <w:rPr>
          <w:i/>
          <w:color w:val="7F7F7F"/>
          <w:w w:val="105"/>
          <w:sz w:val="20"/>
        </w:rPr>
        <w:t> como</w:t>
      </w:r>
      <w:r>
        <w:rPr>
          <w:i/>
          <w:color w:val="7F7F7F"/>
          <w:w w:val="105"/>
          <w:sz w:val="20"/>
        </w:rPr>
        <w:t> [lente]</w:t>
      </w:r>
      <w:r>
        <w:rPr>
          <w:i/>
          <w:color w:val="7F7F7F"/>
          <w:w w:val="105"/>
          <w:sz w:val="20"/>
        </w:rPr>
        <w:t> para</w:t>
      </w:r>
      <w:r>
        <w:rPr>
          <w:i/>
          <w:color w:val="7F7F7F"/>
          <w:w w:val="105"/>
          <w:sz w:val="20"/>
        </w:rPr>
        <w:t> a</w:t>
      </w:r>
      <w:r>
        <w:rPr>
          <w:i/>
          <w:color w:val="7F7F7F"/>
          <w:w w:val="105"/>
          <w:sz w:val="20"/>
        </w:rPr>
        <w:t> nossa.</w:t>
      </w:r>
      <w:r>
        <w:rPr>
          <w:i/>
          <w:color w:val="7F7F7F"/>
          <w:spacing w:val="40"/>
          <w:w w:val="105"/>
          <w:sz w:val="20"/>
        </w:rPr>
        <w:t> </w:t>
      </w:r>
      <w:r>
        <w:rPr>
          <w:i/>
          <w:color w:val="7F7F7F"/>
          <w:w w:val="105"/>
          <w:sz w:val="20"/>
        </w:rPr>
        <w:t>[Tem] que ter doses de anticolonialismo aí junto.</w:t>
      </w:r>
      <w:r>
        <w:rPr>
          <w:i/>
          <w:color w:val="7F7F7F"/>
          <w:spacing w:val="32"/>
          <w:w w:val="105"/>
          <w:sz w:val="20"/>
        </w:rPr>
        <w:t> </w:t>
      </w:r>
      <w:r>
        <w:rPr>
          <w:i/>
          <w:color w:val="7F7F7F"/>
          <w:w w:val="105"/>
          <w:sz w:val="20"/>
        </w:rPr>
        <w:t>Caso contrário, a gente iria virar um George Santos da</w:t>
      </w:r>
      <w:r>
        <w:rPr>
          <w:i/>
          <w:color w:val="7F7F7F"/>
          <w:w w:val="105"/>
          <w:sz w:val="20"/>
        </w:rPr>
        <w:t> vida</w:t>
      </w:r>
      <w:r>
        <w:rPr>
          <w:i/>
          <w:color w:val="7F7F7F"/>
          <w:w w:val="105"/>
          <w:sz w:val="20"/>
        </w:rPr>
        <w:t> ou</w:t>
      </w:r>
      <w:r>
        <w:rPr>
          <w:i/>
          <w:color w:val="7F7F7F"/>
          <w:w w:val="105"/>
          <w:sz w:val="20"/>
        </w:rPr>
        <w:t> outras</w:t>
      </w:r>
      <w:r>
        <w:rPr>
          <w:i/>
          <w:color w:val="7F7F7F"/>
          <w:w w:val="105"/>
          <w:sz w:val="20"/>
        </w:rPr>
        <w:t> figuras</w:t>
      </w:r>
      <w:r>
        <w:rPr>
          <w:i/>
          <w:color w:val="7F7F7F"/>
          <w:w w:val="105"/>
          <w:sz w:val="20"/>
        </w:rPr>
        <w:t> que</w:t>
      </w:r>
      <w:r>
        <w:rPr>
          <w:i/>
          <w:color w:val="7F7F7F"/>
          <w:w w:val="105"/>
          <w:sz w:val="20"/>
        </w:rPr>
        <w:t> sabiam</w:t>
      </w:r>
      <w:r>
        <w:rPr>
          <w:i/>
          <w:color w:val="7F7F7F"/>
          <w:w w:val="105"/>
          <w:sz w:val="20"/>
        </w:rPr>
        <w:t> que</w:t>
      </w:r>
      <w:r>
        <w:rPr>
          <w:i/>
          <w:color w:val="7F7F7F"/>
          <w:w w:val="105"/>
          <w:sz w:val="20"/>
        </w:rPr>
        <w:t> eram</w:t>
      </w:r>
      <w:r>
        <w:rPr>
          <w:i/>
          <w:color w:val="7F7F7F"/>
          <w:w w:val="105"/>
          <w:sz w:val="20"/>
        </w:rPr>
        <w:t> minoria,</w:t>
      </w:r>
      <w:r>
        <w:rPr>
          <w:i/>
          <w:color w:val="7F7F7F"/>
          <w:w w:val="105"/>
          <w:sz w:val="20"/>
        </w:rPr>
        <w:t> mas</w:t>
      </w:r>
      <w:r>
        <w:rPr>
          <w:i/>
          <w:color w:val="7F7F7F"/>
          <w:w w:val="105"/>
          <w:sz w:val="20"/>
        </w:rPr>
        <w:t> ainda</w:t>
      </w:r>
      <w:r>
        <w:rPr>
          <w:i/>
          <w:color w:val="7F7F7F"/>
          <w:w w:val="105"/>
          <w:sz w:val="20"/>
        </w:rPr>
        <w:t> assim</w:t>
      </w:r>
      <w:r>
        <w:rPr>
          <w:i/>
          <w:color w:val="7F7F7F"/>
          <w:w w:val="105"/>
          <w:sz w:val="20"/>
        </w:rPr>
        <w:t> aderiram</w:t>
      </w:r>
      <w:r>
        <w:rPr>
          <w:i/>
          <w:color w:val="7F7F7F"/>
          <w:w w:val="105"/>
          <w:sz w:val="20"/>
        </w:rPr>
        <w:t> ao</w:t>
      </w:r>
      <w:r>
        <w:rPr>
          <w:i/>
          <w:color w:val="7F7F7F"/>
          <w:w w:val="105"/>
          <w:sz w:val="20"/>
        </w:rPr>
        <w:t> sonho colonial e à traição de classe.</w:t>
      </w:r>
    </w:p>
    <w:p>
      <w:pPr>
        <w:pStyle w:val="BodyText"/>
        <w:spacing w:before="192"/>
        <w:rPr>
          <w:i/>
          <w:sz w:val="20"/>
        </w:rPr>
      </w:pPr>
    </w:p>
    <w:p>
      <w:pPr>
        <w:pStyle w:val="BodyText"/>
        <w:spacing w:line="252" w:lineRule="auto"/>
        <w:ind w:left="23" w:right="870" w:firstLine="351"/>
        <w:jc w:val="both"/>
      </w:pPr>
      <w:r>
        <w:rPr>
          <w:w w:val="105"/>
        </w:rPr>
        <w:t>Nesse</w:t>
      </w:r>
      <w:r>
        <w:rPr>
          <w:spacing w:val="-8"/>
          <w:w w:val="105"/>
        </w:rPr>
        <w:t> </w:t>
      </w:r>
      <w:r>
        <w:rPr>
          <w:w w:val="105"/>
        </w:rPr>
        <w:t>diálogo</w:t>
      </w:r>
      <w:r>
        <w:rPr>
          <w:spacing w:val="-7"/>
          <w:w w:val="105"/>
        </w:rPr>
        <w:t> </w:t>
      </w:r>
      <w:r>
        <w:rPr>
          <w:w w:val="105"/>
        </w:rPr>
        <w:t>ficam</w:t>
      </w:r>
      <w:r>
        <w:rPr>
          <w:spacing w:val="-8"/>
          <w:w w:val="105"/>
        </w:rPr>
        <w:t> </w:t>
      </w:r>
      <w:r>
        <w:rPr>
          <w:w w:val="105"/>
        </w:rPr>
        <w:t>evidentes</w:t>
      </w:r>
      <w:r>
        <w:rPr>
          <w:spacing w:val="-8"/>
          <w:w w:val="105"/>
        </w:rPr>
        <w:t> </w:t>
      </w:r>
      <w:r>
        <w:rPr>
          <w:w w:val="105"/>
        </w:rPr>
        <w:t>dois</w:t>
      </w:r>
      <w:r>
        <w:rPr>
          <w:spacing w:val="-8"/>
          <w:w w:val="105"/>
        </w:rPr>
        <w:t> </w:t>
      </w:r>
      <w:r>
        <w:rPr>
          <w:w w:val="105"/>
        </w:rPr>
        <w:t>pontos</w:t>
      </w:r>
      <w:r>
        <w:rPr>
          <w:spacing w:val="-8"/>
          <w:w w:val="105"/>
        </w:rPr>
        <w:t> </w:t>
      </w:r>
      <w:r>
        <w:rPr>
          <w:w w:val="105"/>
        </w:rPr>
        <w:t>que</w:t>
      </w:r>
      <w:r>
        <w:rPr>
          <w:spacing w:val="-8"/>
          <w:w w:val="105"/>
        </w:rPr>
        <w:t> </w:t>
      </w:r>
      <w:r>
        <w:rPr>
          <w:w w:val="105"/>
        </w:rPr>
        <w:t>servem</w:t>
      </w:r>
      <w:r>
        <w:rPr>
          <w:spacing w:val="-8"/>
          <w:w w:val="105"/>
        </w:rPr>
        <w:t> </w:t>
      </w:r>
      <w:r>
        <w:rPr>
          <w:w w:val="105"/>
        </w:rPr>
        <w:t>de</w:t>
      </w:r>
      <w:r>
        <w:rPr>
          <w:spacing w:val="-8"/>
          <w:w w:val="105"/>
        </w:rPr>
        <w:t> </w:t>
      </w:r>
      <w:r>
        <w:rPr>
          <w:w w:val="105"/>
        </w:rPr>
        <w:t>responsta</w:t>
      </w:r>
      <w:r>
        <w:rPr>
          <w:spacing w:val="-7"/>
          <w:w w:val="105"/>
        </w:rPr>
        <w:t> </w:t>
      </w:r>
      <w:r>
        <w:rPr>
          <w:w w:val="105"/>
        </w:rPr>
        <w:t>à</w:t>
      </w:r>
      <w:r>
        <w:rPr>
          <w:spacing w:val="-8"/>
          <w:w w:val="105"/>
        </w:rPr>
        <w:t> </w:t>
      </w:r>
      <w:r>
        <w:rPr>
          <w:w w:val="105"/>
        </w:rPr>
        <w:t>Questão</w:t>
      </w:r>
      <w:r>
        <w:rPr>
          <w:spacing w:val="-7"/>
          <w:w w:val="105"/>
        </w:rPr>
        <w:t> </w:t>
      </w:r>
      <w:r>
        <w:rPr>
          <w:w w:val="105"/>
        </w:rPr>
        <w:t>D</w:t>
      </w:r>
      <w:r>
        <w:rPr>
          <w:spacing w:val="-8"/>
          <w:w w:val="105"/>
        </w:rPr>
        <w:t> </w:t>
      </w:r>
      <w:r>
        <w:rPr>
          <w:w w:val="105"/>
        </w:rPr>
        <w:t>sobre como</w:t>
      </w:r>
      <w:r>
        <w:rPr>
          <w:spacing w:val="-5"/>
          <w:w w:val="105"/>
        </w:rPr>
        <w:t> </w:t>
      </w:r>
      <w:r>
        <w:rPr>
          <w:w w:val="105"/>
        </w:rPr>
        <w:t>se</w:t>
      </w:r>
      <w:r>
        <w:rPr>
          <w:spacing w:val="-6"/>
          <w:w w:val="105"/>
        </w:rPr>
        <w:t> </w:t>
      </w:r>
      <w:r>
        <w:rPr>
          <w:w w:val="105"/>
        </w:rPr>
        <w:t>referir</w:t>
      </w:r>
      <w:r>
        <w:rPr>
          <w:spacing w:val="-6"/>
          <w:w w:val="105"/>
        </w:rPr>
        <w:t> </w:t>
      </w:r>
      <w:r>
        <w:rPr>
          <w:w w:val="105"/>
        </w:rPr>
        <w:t>a</w:t>
      </w:r>
      <w:r>
        <w:rPr>
          <w:spacing w:val="-5"/>
          <w:w w:val="105"/>
        </w:rPr>
        <w:t> </w:t>
      </w:r>
      <w:r>
        <w:rPr>
          <w:w w:val="105"/>
        </w:rPr>
        <w:t>membros</w:t>
      </w:r>
      <w:r>
        <w:rPr>
          <w:spacing w:val="-6"/>
          <w:w w:val="105"/>
        </w:rPr>
        <w:t> </w:t>
      </w:r>
      <w:r>
        <w:rPr>
          <w:w w:val="105"/>
        </w:rPr>
        <w:t>de</w:t>
      </w:r>
      <w:r>
        <w:rPr>
          <w:spacing w:val="-6"/>
          <w:w w:val="105"/>
        </w:rPr>
        <w:t> </w:t>
      </w:r>
      <w:r>
        <w:rPr>
          <w:w w:val="105"/>
        </w:rPr>
        <w:t>outras</w:t>
      </w:r>
      <w:r>
        <w:rPr>
          <w:spacing w:val="-6"/>
          <w:w w:val="105"/>
        </w:rPr>
        <w:t> </w:t>
      </w:r>
      <w:r>
        <w:rPr>
          <w:w w:val="105"/>
        </w:rPr>
        <w:t>nações.</w:t>
      </w:r>
      <w:r>
        <w:rPr>
          <w:spacing w:val="23"/>
          <w:w w:val="105"/>
        </w:rPr>
        <w:t> </w:t>
      </w:r>
      <w:r>
        <w:rPr>
          <w:w w:val="105"/>
        </w:rPr>
        <w:t>O</w:t>
      </w:r>
      <w:r>
        <w:rPr>
          <w:spacing w:val="-5"/>
          <w:w w:val="105"/>
        </w:rPr>
        <w:t> </w:t>
      </w:r>
      <w:r>
        <w:rPr>
          <w:w w:val="105"/>
        </w:rPr>
        <w:t>primeiro</w:t>
      </w:r>
      <w:r>
        <w:rPr>
          <w:spacing w:val="-5"/>
          <w:w w:val="105"/>
        </w:rPr>
        <w:t> </w:t>
      </w:r>
      <w:r>
        <w:rPr>
          <w:w w:val="105"/>
        </w:rPr>
        <w:t>é</w:t>
      </w:r>
      <w:r>
        <w:rPr>
          <w:spacing w:val="-6"/>
          <w:w w:val="105"/>
        </w:rPr>
        <w:t> </w:t>
      </w:r>
      <w:r>
        <w:rPr>
          <w:w w:val="105"/>
        </w:rPr>
        <w:t>o</w:t>
      </w:r>
      <w:r>
        <w:rPr>
          <w:spacing w:val="-5"/>
          <w:w w:val="105"/>
        </w:rPr>
        <w:t> </w:t>
      </w:r>
      <w:r>
        <w:rPr>
          <w:w w:val="105"/>
        </w:rPr>
        <w:t>de</w:t>
      </w:r>
      <w:r>
        <w:rPr>
          <w:spacing w:val="-6"/>
          <w:w w:val="105"/>
        </w:rPr>
        <w:t> </w:t>
      </w:r>
      <w:r>
        <w:rPr>
          <w:w w:val="105"/>
        </w:rPr>
        <w:t>que,</w:t>
      </w:r>
      <w:r>
        <w:rPr>
          <w:spacing w:val="-4"/>
          <w:w w:val="105"/>
        </w:rPr>
        <w:t> </w:t>
      </w:r>
      <w:r>
        <w:rPr>
          <w:w w:val="105"/>
        </w:rPr>
        <w:t>sim,</w:t>
      </w:r>
      <w:r>
        <w:rPr>
          <w:spacing w:val="-4"/>
          <w:w w:val="105"/>
        </w:rPr>
        <w:t> </w:t>
      </w:r>
      <w:r>
        <w:rPr>
          <w:w w:val="105"/>
        </w:rPr>
        <w:t>existem</w:t>
      </w:r>
      <w:r>
        <w:rPr>
          <w:spacing w:val="-6"/>
          <w:w w:val="105"/>
        </w:rPr>
        <w:t> </w:t>
      </w:r>
      <w:r>
        <w:rPr>
          <w:w w:val="105"/>
        </w:rPr>
        <w:t>sentidos experienciais</w:t>
      </w:r>
      <w:r>
        <w:rPr>
          <w:spacing w:val="-12"/>
          <w:w w:val="105"/>
        </w:rPr>
        <w:t> </w:t>
      </w:r>
      <w:r>
        <w:rPr>
          <w:w w:val="105"/>
        </w:rPr>
        <w:t>comuns</w:t>
      </w:r>
      <w:r>
        <w:rPr>
          <w:spacing w:val="-12"/>
          <w:w w:val="105"/>
        </w:rPr>
        <w:t> </w:t>
      </w:r>
      <w:r>
        <w:rPr>
          <w:w w:val="105"/>
        </w:rPr>
        <w:t>que</w:t>
      </w:r>
      <w:r>
        <w:rPr>
          <w:spacing w:val="-12"/>
          <w:w w:val="105"/>
        </w:rPr>
        <w:t> </w:t>
      </w:r>
      <w:r>
        <w:rPr>
          <w:w w:val="105"/>
        </w:rPr>
        <w:t>são</w:t>
      </w:r>
      <w:r>
        <w:rPr>
          <w:spacing w:val="-12"/>
          <w:w w:val="105"/>
        </w:rPr>
        <w:t> </w:t>
      </w:r>
      <w:r>
        <w:rPr>
          <w:w w:val="105"/>
        </w:rPr>
        <w:t>construídos</w:t>
      </w:r>
      <w:r>
        <w:rPr>
          <w:spacing w:val="-12"/>
          <w:w w:val="105"/>
        </w:rPr>
        <w:t> </w:t>
      </w:r>
      <w:r>
        <w:rPr>
          <w:w w:val="105"/>
        </w:rPr>
        <w:t>por</w:t>
      </w:r>
      <w:r>
        <w:rPr>
          <w:spacing w:val="-12"/>
          <w:w w:val="105"/>
        </w:rPr>
        <w:t> </w:t>
      </w:r>
      <w:r>
        <w:rPr>
          <w:w w:val="105"/>
        </w:rPr>
        <w:t>pessoas</w:t>
      </w:r>
      <w:r>
        <w:rPr>
          <w:spacing w:val="-12"/>
          <w:w w:val="105"/>
        </w:rPr>
        <w:t> </w:t>
      </w:r>
      <w:r>
        <w:rPr>
          <w:color w:val="7F7F7F"/>
          <w:w w:val="105"/>
        </w:rPr>
        <w:t>‘neutras’</w:t>
      </w:r>
      <w:r>
        <w:rPr>
          <w:color w:val="7F7F7F"/>
          <w:spacing w:val="-12"/>
          <w:w w:val="105"/>
        </w:rPr>
        <w:t> </w:t>
      </w:r>
      <w:r>
        <w:rPr>
          <w:w w:val="105"/>
        </w:rPr>
        <w:t>tanto</w:t>
      </w:r>
      <w:r>
        <w:rPr>
          <w:spacing w:val="-12"/>
          <w:w w:val="105"/>
        </w:rPr>
        <w:t> </w:t>
      </w:r>
      <w:r>
        <w:rPr>
          <w:w w:val="105"/>
        </w:rPr>
        <w:t>no</w:t>
      </w:r>
      <w:r>
        <w:rPr>
          <w:spacing w:val="-12"/>
          <w:w w:val="105"/>
        </w:rPr>
        <w:t> </w:t>
      </w:r>
      <w:r>
        <w:rPr>
          <w:w w:val="105"/>
        </w:rPr>
        <w:t>Brasil</w:t>
      </w:r>
      <w:r>
        <w:rPr>
          <w:spacing w:val="-12"/>
          <w:w w:val="105"/>
        </w:rPr>
        <w:t> </w:t>
      </w:r>
      <w:r>
        <w:rPr>
          <w:w w:val="105"/>
        </w:rPr>
        <w:t>quanto</w:t>
      </w:r>
      <w:r>
        <w:rPr>
          <w:spacing w:val="-12"/>
          <w:w w:val="105"/>
        </w:rPr>
        <w:t> </w:t>
      </w:r>
      <w:r>
        <w:rPr>
          <w:w w:val="105"/>
        </w:rPr>
        <w:t>nos Estados</w:t>
      </w:r>
      <w:r>
        <w:rPr>
          <w:spacing w:val="-9"/>
          <w:w w:val="105"/>
        </w:rPr>
        <w:t> </w:t>
      </w:r>
      <w:r>
        <w:rPr>
          <w:w w:val="105"/>
        </w:rPr>
        <w:t>Unidos</w:t>
      </w:r>
      <w:r>
        <w:rPr>
          <w:spacing w:val="-9"/>
          <w:w w:val="105"/>
        </w:rPr>
        <w:t> </w:t>
      </w:r>
      <w:r>
        <w:rPr>
          <w:w w:val="105"/>
        </w:rPr>
        <w:t>pelos</w:t>
      </w:r>
      <w:r>
        <w:rPr>
          <w:spacing w:val="-9"/>
          <w:w w:val="105"/>
        </w:rPr>
        <w:t> </w:t>
      </w:r>
      <w:r>
        <w:rPr>
          <w:w w:val="105"/>
        </w:rPr>
        <w:t>novos</w:t>
      </w:r>
      <w:r>
        <w:rPr>
          <w:spacing w:val="-9"/>
          <w:w w:val="105"/>
        </w:rPr>
        <w:t> </w:t>
      </w:r>
      <w:r>
        <w:rPr>
          <w:w w:val="105"/>
        </w:rPr>
        <w:t>pronomes.</w:t>
      </w:r>
      <w:r>
        <w:rPr>
          <w:spacing w:val="21"/>
          <w:w w:val="105"/>
        </w:rPr>
        <w:t> </w:t>
      </w:r>
      <w:r>
        <w:rPr>
          <w:w w:val="105"/>
        </w:rPr>
        <w:t>Já</w:t>
      </w:r>
      <w:r>
        <w:rPr>
          <w:spacing w:val="-9"/>
          <w:w w:val="105"/>
        </w:rPr>
        <w:t> </w:t>
      </w:r>
      <w:r>
        <w:rPr>
          <w:w w:val="105"/>
        </w:rPr>
        <w:t>o</w:t>
      </w:r>
      <w:r>
        <w:rPr>
          <w:spacing w:val="-9"/>
          <w:w w:val="105"/>
        </w:rPr>
        <w:t> </w:t>
      </w:r>
      <w:r>
        <w:rPr>
          <w:w w:val="105"/>
        </w:rPr>
        <w:t>segundo</w:t>
      </w:r>
      <w:r>
        <w:rPr>
          <w:spacing w:val="-9"/>
          <w:w w:val="105"/>
        </w:rPr>
        <w:t> </w:t>
      </w:r>
      <w:r>
        <w:rPr>
          <w:w w:val="105"/>
        </w:rPr>
        <w:t>ponto</w:t>
      </w:r>
      <w:r>
        <w:rPr>
          <w:spacing w:val="-9"/>
          <w:w w:val="105"/>
        </w:rPr>
        <w:t> </w:t>
      </w:r>
      <w:r>
        <w:rPr>
          <w:w w:val="105"/>
        </w:rPr>
        <w:t>é</w:t>
      </w:r>
      <w:r>
        <w:rPr>
          <w:spacing w:val="-9"/>
          <w:w w:val="105"/>
        </w:rPr>
        <w:t> </w:t>
      </w:r>
      <w:r>
        <w:rPr>
          <w:w w:val="105"/>
        </w:rPr>
        <w:t>o</w:t>
      </w:r>
      <w:r>
        <w:rPr>
          <w:spacing w:val="-9"/>
          <w:w w:val="105"/>
        </w:rPr>
        <w:t> </w:t>
      </w:r>
      <w:r>
        <w:rPr>
          <w:w w:val="105"/>
        </w:rPr>
        <w:t>de</w:t>
      </w:r>
      <w:r>
        <w:rPr>
          <w:spacing w:val="-9"/>
          <w:w w:val="105"/>
        </w:rPr>
        <w:t> </w:t>
      </w:r>
      <w:r>
        <w:rPr>
          <w:w w:val="105"/>
        </w:rPr>
        <w:t>que,</w:t>
      </w:r>
      <w:r>
        <w:rPr>
          <w:spacing w:val="-7"/>
          <w:w w:val="105"/>
        </w:rPr>
        <w:t> </w:t>
      </w:r>
      <w:r>
        <w:rPr>
          <w:w w:val="105"/>
        </w:rPr>
        <w:t>não,</w:t>
      </w:r>
      <w:r>
        <w:rPr>
          <w:spacing w:val="-7"/>
          <w:w w:val="105"/>
        </w:rPr>
        <w:t> </w:t>
      </w:r>
      <w:r>
        <w:rPr>
          <w:w w:val="105"/>
        </w:rPr>
        <w:t>não</w:t>
      </w:r>
      <w:r>
        <w:rPr>
          <w:spacing w:val="-9"/>
          <w:w w:val="105"/>
        </w:rPr>
        <w:t> </w:t>
      </w:r>
      <w:r>
        <w:rPr>
          <w:w w:val="105"/>
        </w:rPr>
        <w:t>é</w:t>
      </w:r>
      <w:r>
        <w:rPr>
          <w:spacing w:val="-9"/>
          <w:w w:val="105"/>
        </w:rPr>
        <w:t> </w:t>
      </w:r>
      <w:r>
        <w:rPr>
          <w:w w:val="105"/>
        </w:rPr>
        <w:t>possível construir uma correspondência de um para um entre os padrões nominais brasileiros e os estadunidenses</w:t>
      </w:r>
      <w:r>
        <w:rPr>
          <w:spacing w:val="-1"/>
          <w:w w:val="105"/>
        </w:rPr>
        <w:t> </w:t>
      </w:r>
      <w:r>
        <w:rPr>
          <w:w w:val="105"/>
        </w:rPr>
        <w:t>se</w:t>
      </w:r>
      <w:r>
        <w:rPr>
          <w:spacing w:val="-1"/>
          <w:w w:val="105"/>
        </w:rPr>
        <w:t> </w:t>
      </w:r>
      <w:r>
        <w:rPr>
          <w:w w:val="105"/>
        </w:rPr>
        <w:t>quisermos</w:t>
      </w:r>
      <w:r>
        <w:rPr>
          <w:spacing w:val="-1"/>
          <w:w w:val="105"/>
        </w:rPr>
        <w:t> </w:t>
      </w:r>
      <w:r>
        <w:rPr>
          <w:w w:val="105"/>
        </w:rPr>
        <w:t>romper</w:t>
      </w:r>
      <w:r>
        <w:rPr>
          <w:spacing w:val="-1"/>
          <w:w w:val="105"/>
        </w:rPr>
        <w:t> </w:t>
      </w:r>
      <w:r>
        <w:rPr>
          <w:w w:val="105"/>
        </w:rPr>
        <w:t>com</w:t>
      </w:r>
      <w:r>
        <w:rPr>
          <w:spacing w:val="-1"/>
          <w:w w:val="105"/>
        </w:rPr>
        <w:t> </w:t>
      </w:r>
      <w:r>
        <w:rPr>
          <w:w w:val="105"/>
        </w:rPr>
        <w:t>a</w:t>
      </w:r>
      <w:r>
        <w:rPr>
          <w:spacing w:val="-1"/>
          <w:w w:val="105"/>
        </w:rPr>
        <w:t> </w:t>
      </w:r>
      <w:r>
        <w:rPr>
          <w:w w:val="105"/>
        </w:rPr>
        <w:t>colonialidade</w:t>
      </w:r>
      <w:r>
        <w:rPr>
          <w:spacing w:val="-1"/>
          <w:w w:val="105"/>
        </w:rPr>
        <w:t> </w:t>
      </w:r>
      <w:r>
        <w:rPr>
          <w:w w:val="105"/>
        </w:rPr>
        <w:t>da</w:t>
      </w:r>
      <w:r>
        <w:rPr>
          <w:spacing w:val="-1"/>
          <w:w w:val="105"/>
        </w:rPr>
        <w:t> </w:t>
      </w:r>
      <w:r>
        <w:rPr>
          <w:w w:val="105"/>
        </w:rPr>
        <w:t>cultura</w:t>
      </w:r>
      <w:r>
        <w:rPr>
          <w:spacing w:val="-1"/>
          <w:w w:val="105"/>
        </w:rPr>
        <w:t> </w:t>
      </w:r>
      <w:r>
        <w:rPr>
          <w:w w:val="105"/>
        </w:rPr>
        <w:t>brasileira.</w:t>
      </w:r>
      <w:r>
        <w:rPr>
          <w:spacing w:val="28"/>
          <w:w w:val="105"/>
        </w:rPr>
        <w:t> </w:t>
      </w:r>
      <w:r>
        <w:rPr>
          <w:w w:val="105"/>
        </w:rPr>
        <w:t>A</w:t>
      </w:r>
      <w:r>
        <w:rPr>
          <w:spacing w:val="-1"/>
          <w:w w:val="105"/>
        </w:rPr>
        <w:t> </w:t>
      </w:r>
      <w:r>
        <w:rPr>
          <w:w w:val="105"/>
        </w:rPr>
        <w:t>questão que fica posta é:</w:t>
      </w:r>
    </w:p>
    <w:p>
      <w:pPr>
        <w:pStyle w:val="BodyText"/>
        <w:spacing w:line="252" w:lineRule="auto" w:before="217"/>
        <w:ind w:left="608" w:right="1456"/>
        <w:jc w:val="both"/>
      </w:pPr>
      <w:r>
        <w:rPr>
          <w:w w:val="105"/>
        </w:rPr>
        <w:t>Como viabilizar uma comunicação digital internacional sem subjugar a nossa cultura</w:t>
      </w:r>
      <w:r>
        <w:rPr>
          <w:w w:val="105"/>
        </w:rPr>
        <w:t> a</w:t>
      </w:r>
      <w:r>
        <w:rPr>
          <w:w w:val="105"/>
        </w:rPr>
        <w:t> outras,</w:t>
      </w:r>
      <w:r>
        <w:rPr>
          <w:w w:val="105"/>
        </w:rPr>
        <w:t> rompendo</w:t>
      </w:r>
      <w:r>
        <w:rPr>
          <w:w w:val="105"/>
        </w:rPr>
        <w:t> com</w:t>
      </w:r>
      <w:r>
        <w:rPr>
          <w:w w:val="105"/>
        </w:rPr>
        <w:t> a</w:t>
      </w:r>
      <w:r>
        <w:rPr>
          <w:w w:val="105"/>
        </w:rPr>
        <w:t> neocolonialidade</w:t>
      </w:r>
      <w:r>
        <w:rPr>
          <w:w w:val="105"/>
        </w:rPr>
        <w:t> atual</w:t>
      </w:r>
      <w:r>
        <w:rPr>
          <w:w w:val="105"/>
        </w:rPr>
        <w:t> e</w:t>
      </w:r>
      <w:r>
        <w:rPr>
          <w:w w:val="105"/>
        </w:rPr>
        <w:t> a</w:t>
      </w:r>
      <w:r>
        <w:rPr>
          <w:w w:val="105"/>
        </w:rPr>
        <w:t> colonialidade histórica do Brasil?</w:t>
      </w:r>
    </w:p>
    <w:p>
      <w:pPr>
        <w:pStyle w:val="BodyText"/>
        <w:spacing w:line="252" w:lineRule="auto" w:before="219"/>
        <w:ind w:left="23" w:right="870" w:firstLine="351"/>
        <w:jc w:val="both"/>
      </w:pPr>
      <w:r>
        <w:rPr>
          <w:w w:val="105"/>
        </w:rPr>
        <w:t>Um esboço de resposta a essa questão já pode ser formulado a partir de um levanta- mento</w:t>
      </w:r>
      <w:r>
        <w:rPr>
          <w:spacing w:val="-2"/>
          <w:w w:val="105"/>
        </w:rPr>
        <w:t> </w:t>
      </w:r>
      <w:r>
        <w:rPr>
          <w:w w:val="105"/>
        </w:rPr>
        <w:t>recente</w:t>
      </w:r>
      <w:r>
        <w:rPr>
          <w:spacing w:val="-2"/>
          <w:w w:val="105"/>
        </w:rPr>
        <w:t> </w:t>
      </w:r>
      <w:r>
        <w:rPr>
          <w:w w:val="105"/>
        </w:rPr>
        <w:t>de</w:t>
      </w:r>
      <w:r>
        <w:rPr>
          <w:spacing w:val="-2"/>
          <w:w w:val="105"/>
        </w:rPr>
        <w:t> </w:t>
      </w:r>
      <w:r>
        <w:rPr>
          <w:w w:val="105"/>
        </w:rPr>
        <w:t>como</w:t>
      </w:r>
      <w:r>
        <w:rPr>
          <w:spacing w:val="-2"/>
          <w:w w:val="105"/>
        </w:rPr>
        <w:t> </w:t>
      </w:r>
      <w:r>
        <w:rPr>
          <w:w w:val="105"/>
        </w:rPr>
        <w:t>as</w:t>
      </w:r>
      <w:r>
        <w:rPr>
          <w:spacing w:val="-2"/>
          <w:w w:val="105"/>
        </w:rPr>
        <w:t> </w:t>
      </w:r>
      <w:r>
        <w:rPr>
          <w:w w:val="105"/>
        </w:rPr>
        <w:t>categorias</w:t>
      </w:r>
      <w:r>
        <w:rPr>
          <w:spacing w:val="-2"/>
          <w:w w:val="105"/>
        </w:rPr>
        <w:t> </w:t>
      </w:r>
      <w:r>
        <w:rPr>
          <w:w w:val="105"/>
        </w:rPr>
        <w:t>de</w:t>
      </w:r>
      <w:r>
        <w:rPr>
          <w:spacing w:val="-2"/>
          <w:w w:val="105"/>
        </w:rPr>
        <w:t> </w:t>
      </w:r>
      <w:r>
        <w:rPr>
          <w:w w:val="105"/>
        </w:rPr>
        <w:t>«</w:t>
      </w:r>
      <w:r>
        <w:rPr>
          <w:color w:val="7F7F7F"/>
          <w:w w:val="105"/>
        </w:rPr>
        <w:t>sexo</w:t>
      </w:r>
      <w:r>
        <w:rPr>
          <w:w w:val="105"/>
        </w:rPr>
        <w:t>»</w:t>
      </w:r>
      <w:r>
        <w:rPr>
          <w:spacing w:val="-3"/>
          <w:w w:val="105"/>
        </w:rPr>
        <w:t> </w:t>
      </w:r>
      <w:r>
        <w:rPr>
          <w:w w:val="105"/>
        </w:rPr>
        <w:t>e</w:t>
      </w:r>
      <w:r>
        <w:rPr>
          <w:spacing w:val="-2"/>
          <w:w w:val="105"/>
        </w:rPr>
        <w:t> </w:t>
      </w:r>
      <w:r>
        <w:rPr>
          <w:w w:val="105"/>
        </w:rPr>
        <w:t>«</w:t>
      </w:r>
      <w:r>
        <w:rPr>
          <w:color w:val="7F7F7F"/>
          <w:w w:val="105"/>
        </w:rPr>
        <w:t>expressão</w:t>
      </w:r>
      <w:r>
        <w:rPr>
          <w:color w:val="7F7F7F"/>
          <w:spacing w:val="-2"/>
          <w:w w:val="105"/>
        </w:rPr>
        <w:t> </w:t>
      </w:r>
      <w:r>
        <w:rPr>
          <w:color w:val="7F7F7F"/>
          <w:w w:val="105"/>
        </w:rPr>
        <w:t>sexual</w:t>
      </w:r>
      <w:r>
        <w:rPr>
          <w:w w:val="105"/>
        </w:rPr>
        <w:t>»</w:t>
      </w:r>
      <w:r>
        <w:rPr>
          <w:spacing w:val="-2"/>
          <w:w w:val="105"/>
        </w:rPr>
        <w:t> </w:t>
      </w:r>
      <w:r>
        <w:rPr>
          <w:w w:val="105"/>
        </w:rPr>
        <w:t>variam</w:t>
      </w:r>
      <w:r>
        <w:rPr>
          <w:spacing w:val="-3"/>
          <w:w w:val="105"/>
        </w:rPr>
        <w:t> </w:t>
      </w:r>
      <w:r>
        <w:rPr>
          <w:w w:val="105"/>
        </w:rPr>
        <w:t>no</w:t>
      </w:r>
      <w:r>
        <w:rPr>
          <w:spacing w:val="-2"/>
          <w:w w:val="105"/>
        </w:rPr>
        <w:t> </w:t>
      </w:r>
      <w:r>
        <w:rPr>
          <w:w w:val="105"/>
        </w:rPr>
        <w:t>chamado ‘Ocidente’</w:t>
      </w:r>
      <w:r>
        <w:rPr>
          <w:spacing w:val="-1"/>
          <w:w w:val="105"/>
        </w:rPr>
        <w:t> </w:t>
      </w:r>
      <w:r>
        <w:rPr>
          <w:w w:val="105"/>
        </w:rPr>
        <w:t>publicado recentemente</w:t>
      </w:r>
      <w:r>
        <w:rPr>
          <w:spacing w:val="-1"/>
          <w:w w:val="105"/>
        </w:rPr>
        <w:t> </w:t>
      </w:r>
      <w:r>
        <w:rPr>
          <w:w w:val="105"/>
        </w:rPr>
        <w:t>pelas</w:t>
      </w:r>
      <w:r>
        <w:rPr>
          <w:spacing w:val="-1"/>
          <w:w w:val="105"/>
        </w:rPr>
        <w:t> </w:t>
      </w:r>
      <w:r>
        <w:rPr>
          <w:w w:val="105"/>
        </w:rPr>
        <w:t>Nações</w:t>
      </w:r>
      <w:r>
        <w:rPr>
          <w:spacing w:val="-1"/>
          <w:w w:val="105"/>
        </w:rPr>
        <w:t> </w:t>
      </w:r>
      <w:r>
        <w:rPr>
          <w:w w:val="105"/>
        </w:rPr>
        <w:t>Unidas</w:t>
      </w:r>
      <w:r>
        <w:rPr>
          <w:spacing w:val="-1"/>
          <w:w w:val="105"/>
        </w:rPr>
        <w:t> </w:t>
      </w:r>
      <w:r>
        <w:rPr>
          <w:w w:val="105"/>
        </w:rPr>
        <w:t>(E</w:t>
      </w:r>
      <w:hyperlink w:history="true" w:anchor="_bookmark134">
        <w:r>
          <w:rPr>
            <w:w w:val="105"/>
          </w:rPr>
          <w:t>conomic Commission for</w:t>
        </w:r>
        <w:r>
          <w:rPr>
            <w:spacing w:val="-1"/>
            <w:w w:val="105"/>
          </w:rPr>
          <w:t> </w:t>
        </w:r>
        <w:r>
          <w:rPr>
            <w:w w:val="105"/>
          </w:rPr>
          <w:t>Eu-</w:t>
        </w:r>
      </w:hyperlink>
      <w:r>
        <w:rPr>
          <w:w w:val="105"/>
        </w:rPr>
        <w:t> </w:t>
      </w:r>
      <w:hyperlink w:history="true" w:anchor="_bookmark134">
        <w:r>
          <w:rPr>
            <w:w w:val="105"/>
          </w:rPr>
          <w:t>rop</w:t>
        </w:r>
      </w:hyperlink>
      <w:r>
        <w:rPr>
          <w:w w:val="105"/>
        </w:rPr>
        <w:t>e,</w:t>
      </w:r>
      <w:r>
        <w:rPr>
          <w:spacing w:val="-16"/>
          <w:w w:val="105"/>
        </w:rPr>
        <w:t> </w:t>
      </w:r>
      <w:hyperlink w:history="true" w:anchor="_bookmark134">
        <w:r>
          <w:rPr>
            <w:w w:val="105"/>
          </w:rPr>
          <w:t>2019).</w:t>
        </w:r>
      </w:hyperlink>
      <w:r>
        <w:rPr>
          <w:spacing w:val="-1"/>
          <w:w w:val="105"/>
        </w:rPr>
        <w:t> </w:t>
      </w:r>
      <w:r>
        <w:rPr>
          <w:w w:val="105"/>
        </w:rPr>
        <w:t>Ao</w:t>
      </w:r>
      <w:r>
        <w:rPr>
          <w:spacing w:val="-16"/>
          <w:w w:val="105"/>
        </w:rPr>
        <w:t> </w:t>
      </w:r>
      <w:r>
        <w:rPr>
          <w:w w:val="105"/>
        </w:rPr>
        <w:t>rever</w:t>
      </w:r>
      <w:r>
        <w:rPr>
          <w:spacing w:val="-15"/>
          <w:w w:val="105"/>
        </w:rPr>
        <w:t> </w:t>
      </w:r>
      <w:r>
        <w:rPr>
          <w:w w:val="105"/>
        </w:rPr>
        <w:t>os</w:t>
      </w:r>
      <w:r>
        <w:rPr>
          <w:spacing w:val="-16"/>
          <w:w w:val="105"/>
        </w:rPr>
        <w:t> </w:t>
      </w:r>
      <w:r>
        <w:rPr>
          <w:w w:val="105"/>
        </w:rPr>
        <w:t>estudos</w:t>
      </w:r>
      <w:r>
        <w:rPr>
          <w:spacing w:val="-16"/>
          <w:w w:val="105"/>
        </w:rPr>
        <w:t> </w:t>
      </w:r>
      <w:r>
        <w:rPr>
          <w:w w:val="105"/>
        </w:rPr>
        <w:t>que</w:t>
      </w:r>
      <w:r>
        <w:rPr>
          <w:spacing w:val="-16"/>
          <w:w w:val="105"/>
        </w:rPr>
        <w:t> </w:t>
      </w:r>
      <w:r>
        <w:rPr>
          <w:w w:val="105"/>
        </w:rPr>
        <w:t>subjazem</w:t>
      </w:r>
      <w:r>
        <w:rPr>
          <w:spacing w:val="-15"/>
          <w:w w:val="105"/>
        </w:rPr>
        <w:t> </w:t>
      </w:r>
      <w:r>
        <w:rPr>
          <w:w w:val="105"/>
        </w:rPr>
        <w:t>o</w:t>
      </w:r>
      <w:r>
        <w:rPr>
          <w:spacing w:val="-16"/>
          <w:w w:val="105"/>
        </w:rPr>
        <w:t> </w:t>
      </w:r>
      <w:r>
        <w:rPr>
          <w:w w:val="105"/>
        </w:rPr>
        <w:t>levantamento,</w:t>
      </w:r>
      <w:r>
        <w:rPr>
          <w:spacing w:val="-14"/>
          <w:w w:val="105"/>
        </w:rPr>
        <w:t> </w:t>
      </w:r>
      <w:r>
        <w:rPr>
          <w:w w:val="105"/>
        </w:rPr>
        <w:t>costatamos</w:t>
      </w:r>
      <w:r>
        <w:rPr>
          <w:spacing w:val="-16"/>
          <w:w w:val="105"/>
        </w:rPr>
        <w:t> </w:t>
      </w:r>
      <w:r>
        <w:rPr>
          <w:w w:val="105"/>
        </w:rPr>
        <w:t>que</w:t>
      </w:r>
      <w:r>
        <w:rPr>
          <w:spacing w:val="-16"/>
          <w:w w:val="105"/>
        </w:rPr>
        <w:t> </w:t>
      </w:r>
      <w:r>
        <w:rPr>
          <w:w w:val="105"/>
        </w:rPr>
        <w:t>os</w:t>
      </w:r>
      <w:r>
        <w:rPr>
          <w:spacing w:val="-16"/>
          <w:w w:val="105"/>
        </w:rPr>
        <w:t> </w:t>
      </w:r>
      <w:r>
        <w:rPr>
          <w:w w:val="105"/>
        </w:rPr>
        <w:t>sentidos</w:t>
      </w:r>
    </w:p>
    <w:p>
      <w:pPr>
        <w:pStyle w:val="BodyText"/>
        <w:spacing w:before="30"/>
      </w:pPr>
    </w:p>
    <w:p>
      <w:pPr>
        <w:pStyle w:val="BodyText"/>
        <w:ind w:right="850"/>
        <w:jc w:val="center"/>
      </w:pPr>
      <w:r>
        <w:rPr>
          <w:spacing w:val="-5"/>
        </w:rPr>
        <w:t>49</w:t>
      </w:r>
    </w:p>
    <w:p>
      <w:pPr>
        <w:pStyle w:val="BodyText"/>
        <w:spacing w:after="0"/>
        <w:jc w:val="center"/>
        <w:sectPr>
          <w:headerReference w:type="default" r:id="rId77"/>
          <w:headerReference w:type="even" r:id="rId78"/>
          <w:pgSz w:w="11910" w:h="16840"/>
          <w:pgMar w:header="2816" w:footer="0" w:top="3420" w:bottom="280" w:left="1417" w:right="566"/>
          <w:pgNumType w:start="49"/>
        </w:sectPr>
      </w:pPr>
    </w:p>
    <w:p>
      <w:pPr>
        <w:pStyle w:val="BodyText"/>
        <w:spacing w:before="58"/>
      </w:pPr>
    </w:p>
    <w:p>
      <w:pPr>
        <w:pStyle w:val="BodyText"/>
        <w:spacing w:line="252" w:lineRule="auto"/>
        <w:ind w:left="23" w:right="870"/>
        <w:jc w:val="both"/>
      </w:pPr>
      <w:r>
        <w:rPr>
          <w:w w:val="105"/>
        </w:rPr>
        <w:t>experienciais</w:t>
      </w:r>
      <w:r>
        <w:rPr>
          <w:w w:val="105"/>
        </w:rPr>
        <w:t> construídos</w:t>
      </w:r>
      <w:r>
        <w:rPr>
          <w:w w:val="105"/>
        </w:rPr>
        <w:t> pelos</w:t>
      </w:r>
      <w:r>
        <w:rPr>
          <w:w w:val="105"/>
        </w:rPr>
        <w:t> recursos</w:t>
      </w:r>
      <w:r>
        <w:rPr>
          <w:w w:val="105"/>
        </w:rPr>
        <w:t> da</w:t>
      </w:r>
      <w:r>
        <w:rPr>
          <w:w w:val="105"/>
        </w:rPr>
        <w:t> nossa</w:t>
      </w:r>
      <w:r>
        <w:rPr>
          <w:w w:val="105"/>
        </w:rPr>
        <w:t> língua</w:t>
      </w:r>
      <w:r>
        <w:rPr>
          <w:w w:val="105"/>
        </w:rPr>
        <w:t> não</w:t>
      </w:r>
      <w:r>
        <w:rPr>
          <w:w w:val="105"/>
        </w:rPr>
        <w:t> correspondem</w:t>
      </w:r>
      <w:r>
        <w:rPr>
          <w:w w:val="105"/>
        </w:rPr>
        <w:t> exatamente aos de nenhuma nação do chamado ‘Ocidente’.</w:t>
      </w:r>
    </w:p>
    <w:p>
      <w:pPr>
        <w:pStyle w:val="BodyText"/>
        <w:spacing w:line="252" w:lineRule="auto"/>
        <w:ind w:left="23" w:right="867" w:firstLine="351"/>
        <w:jc w:val="both"/>
      </w:pPr>
      <w:r>
        <w:rPr>
          <w:w w:val="105"/>
        </w:rPr>
        <w:t>De</w:t>
      </w:r>
      <w:r>
        <w:rPr>
          <w:w w:val="105"/>
        </w:rPr>
        <w:t> modo</w:t>
      </w:r>
      <w:r>
        <w:rPr>
          <w:w w:val="105"/>
        </w:rPr>
        <w:t> bastante</w:t>
      </w:r>
      <w:r>
        <w:rPr>
          <w:w w:val="105"/>
        </w:rPr>
        <w:t> incipiente,</w:t>
      </w:r>
      <w:r>
        <w:rPr>
          <w:w w:val="105"/>
        </w:rPr>
        <w:t> com</w:t>
      </w:r>
      <w:r>
        <w:rPr>
          <w:w w:val="105"/>
        </w:rPr>
        <w:t> base</w:t>
      </w:r>
      <w:r>
        <w:rPr>
          <w:w w:val="105"/>
        </w:rPr>
        <w:t> no</w:t>
      </w:r>
      <w:r>
        <w:rPr>
          <w:w w:val="105"/>
        </w:rPr>
        <w:t> levantamento</w:t>
      </w:r>
      <w:r>
        <w:rPr>
          <w:w w:val="105"/>
        </w:rPr>
        <w:t> da</w:t>
      </w:r>
      <w:r>
        <w:rPr>
          <w:w w:val="105"/>
        </w:rPr>
        <w:t> ONU,</w:t>
      </w:r>
      <w:r>
        <w:rPr>
          <w:w w:val="105"/>
        </w:rPr>
        <w:t> podemos</w:t>
      </w:r>
      <w:r>
        <w:rPr>
          <w:w w:val="105"/>
        </w:rPr>
        <w:t> conce- ber que, para fins administrativos internacionais, tanto no Espectro Ternário quanto no Espectro</w:t>
      </w:r>
      <w:r>
        <w:rPr>
          <w:w w:val="105"/>
        </w:rPr>
        <w:t> I,</w:t>
      </w:r>
      <w:r>
        <w:rPr>
          <w:w w:val="105"/>
        </w:rPr>
        <w:t> o</w:t>
      </w:r>
      <w:r>
        <w:rPr>
          <w:w w:val="105"/>
        </w:rPr>
        <w:t> sistema</w:t>
      </w:r>
      <w:r>
        <w:rPr>
          <w:w w:val="105"/>
        </w:rPr>
        <w:t> ternário</w:t>
      </w:r>
      <w:r>
        <w:rPr>
          <w:w w:val="105"/>
        </w:rPr>
        <w:t> de</w:t>
      </w:r>
      <w:r>
        <w:rPr>
          <w:w w:val="105"/>
        </w:rPr>
        <w:t> «</w:t>
      </w:r>
      <w:r>
        <w:rPr>
          <w:color w:val="7F7F7F"/>
          <w:w w:val="105"/>
        </w:rPr>
        <w:t>sexo</w:t>
      </w:r>
      <w:r>
        <w:rPr>
          <w:w w:val="105"/>
        </w:rPr>
        <w:t>»</w:t>
      </w:r>
      <w:r>
        <w:rPr>
          <w:w w:val="105"/>
        </w:rPr>
        <w:t> (</w:t>
      </w:r>
      <w:r>
        <w:rPr>
          <w:color w:val="7F7F7F"/>
          <w:w w:val="105"/>
        </w:rPr>
        <w:t>‘masculino’</w:t>
      </w:r>
      <w:r>
        <w:rPr>
          <w:w w:val="105"/>
        </w:rPr>
        <w:t>,</w:t>
      </w:r>
      <w:r>
        <w:rPr>
          <w:w w:val="105"/>
        </w:rPr>
        <w:t> </w:t>
      </w:r>
      <w:r>
        <w:rPr>
          <w:color w:val="7F7F7F"/>
          <w:w w:val="105"/>
        </w:rPr>
        <w:t>‘feminino’</w:t>
      </w:r>
      <w:r>
        <w:rPr>
          <w:w w:val="105"/>
        </w:rPr>
        <w:t>,</w:t>
      </w:r>
      <w:r>
        <w:rPr>
          <w:w w:val="105"/>
        </w:rPr>
        <w:t> </w:t>
      </w:r>
      <w:r>
        <w:rPr>
          <w:color w:val="7F7F7F"/>
          <w:w w:val="105"/>
        </w:rPr>
        <w:t>‘neutro’</w:t>
      </w:r>
      <w:r>
        <w:rPr>
          <w:w w:val="105"/>
        </w:rPr>
        <w:t>)</w:t>
      </w:r>
      <w:r>
        <w:rPr>
          <w:w w:val="105"/>
        </w:rPr>
        <w:t> poderia</w:t>
      </w:r>
      <w:r>
        <w:rPr>
          <w:w w:val="105"/>
        </w:rPr>
        <w:t> ser equiparado</w:t>
      </w:r>
      <w:r>
        <w:rPr>
          <w:w w:val="105"/>
        </w:rPr>
        <w:t> ao</w:t>
      </w:r>
      <w:r>
        <w:rPr>
          <w:w w:val="105"/>
        </w:rPr>
        <w:t> sistema</w:t>
      </w:r>
      <w:r>
        <w:rPr>
          <w:w w:val="105"/>
        </w:rPr>
        <w:t> ternário</w:t>
      </w:r>
      <w:r>
        <w:rPr>
          <w:w w:val="105"/>
        </w:rPr>
        <w:t> de</w:t>
      </w:r>
      <w:r>
        <w:rPr>
          <w:w w:val="105"/>
        </w:rPr>
        <w:t> «</w:t>
      </w:r>
      <w:r>
        <w:rPr>
          <w:color w:val="7F7F7F"/>
          <w:w w:val="105"/>
        </w:rPr>
        <w:t>Geschlecht</w:t>
      </w:r>
      <w:r>
        <w:rPr>
          <w:w w:val="105"/>
        </w:rPr>
        <w:t>»</w:t>
      </w:r>
      <w:r>
        <w:rPr>
          <w:w w:val="105"/>
        </w:rPr>
        <w:t> da</w:t>
      </w:r>
      <w:r>
        <w:rPr>
          <w:w w:val="105"/>
        </w:rPr>
        <w:t> Alemanha</w:t>
      </w:r>
      <w:r>
        <w:rPr>
          <w:w w:val="105"/>
        </w:rPr>
        <w:t> (</w:t>
      </w:r>
      <w:r>
        <w:rPr>
          <w:color w:val="7F7F7F"/>
          <w:w w:val="105"/>
        </w:rPr>
        <w:t>‘männlich’</w:t>
      </w:r>
      <w:r>
        <w:rPr>
          <w:w w:val="105"/>
        </w:rPr>
        <w:t>,</w:t>
      </w:r>
      <w:r>
        <w:rPr>
          <w:w w:val="105"/>
        </w:rPr>
        <w:t> </w:t>
      </w:r>
      <w:r>
        <w:rPr>
          <w:color w:val="7F7F7F"/>
          <w:w w:val="105"/>
        </w:rPr>
        <w:t>‘weiblich’</w:t>
      </w:r>
      <w:r>
        <w:rPr>
          <w:w w:val="105"/>
        </w:rPr>
        <w:t>, </w:t>
      </w:r>
      <w:r>
        <w:rPr>
          <w:color w:val="7F7F7F"/>
          <w:w w:val="105"/>
        </w:rPr>
        <w:t>‘divers’</w:t>
      </w:r>
      <w:r>
        <w:rPr>
          <w:w w:val="105"/>
        </w:rPr>
        <w:t>).</w:t>
      </w:r>
      <w:r>
        <w:rPr>
          <w:spacing w:val="40"/>
          <w:w w:val="105"/>
        </w:rPr>
        <w:t> </w:t>
      </w:r>
      <w:r>
        <w:rPr>
          <w:w w:val="105"/>
        </w:rPr>
        <w:t>Já</w:t>
      </w:r>
      <w:r>
        <w:rPr>
          <w:w w:val="105"/>
        </w:rPr>
        <w:t> o</w:t>
      </w:r>
      <w:r>
        <w:rPr>
          <w:w w:val="105"/>
        </w:rPr>
        <w:t> sistema</w:t>
      </w:r>
      <w:r>
        <w:rPr>
          <w:w w:val="105"/>
        </w:rPr>
        <w:t> ternário</w:t>
      </w:r>
      <w:r>
        <w:rPr>
          <w:w w:val="105"/>
        </w:rPr>
        <w:t> de</w:t>
      </w:r>
      <w:r>
        <w:rPr>
          <w:w w:val="105"/>
        </w:rPr>
        <w:t> «</w:t>
      </w:r>
      <w:r>
        <w:rPr>
          <w:color w:val="7F7F7F"/>
          <w:w w:val="105"/>
        </w:rPr>
        <w:t>expressão</w:t>
      </w:r>
      <w:r>
        <w:rPr>
          <w:color w:val="7F7F7F"/>
          <w:w w:val="105"/>
        </w:rPr>
        <w:t> sexual</w:t>
      </w:r>
      <w:r>
        <w:rPr>
          <w:w w:val="105"/>
        </w:rPr>
        <w:t>»</w:t>
      </w:r>
      <w:r>
        <w:rPr>
          <w:w w:val="105"/>
        </w:rPr>
        <w:t> do</w:t>
      </w:r>
      <w:r>
        <w:rPr>
          <w:w w:val="105"/>
        </w:rPr>
        <w:t> Espectro</w:t>
      </w:r>
      <w:r>
        <w:rPr>
          <w:w w:val="105"/>
        </w:rPr>
        <w:t> I</w:t>
      </w:r>
      <w:r>
        <w:rPr>
          <w:w w:val="105"/>
        </w:rPr>
        <w:t> (</w:t>
      </w:r>
      <w:r>
        <w:rPr>
          <w:color w:val="7F7F7F"/>
          <w:w w:val="105"/>
        </w:rPr>
        <w:t>‘moços’</w:t>
      </w:r>
      <w:r>
        <w:rPr>
          <w:w w:val="105"/>
        </w:rPr>
        <w:t>,</w:t>
      </w:r>
      <w:r>
        <w:rPr>
          <w:w w:val="105"/>
        </w:rPr>
        <w:t> </w:t>
      </w:r>
      <w:r>
        <w:rPr>
          <w:color w:val="7F7F7F"/>
          <w:w w:val="105"/>
        </w:rPr>
        <w:t>‘moças’</w:t>
      </w:r>
      <w:r>
        <w:rPr>
          <w:w w:val="105"/>
        </w:rPr>
        <w:t>, </w:t>
      </w:r>
      <w:r>
        <w:rPr>
          <w:color w:val="7F7F7F"/>
          <w:w w:val="105"/>
        </w:rPr>
        <w:t>‘moces’</w:t>
      </w:r>
      <w:r>
        <w:rPr>
          <w:w w:val="105"/>
        </w:rPr>
        <w:t>)</w:t>
      </w:r>
      <w:r>
        <w:rPr>
          <w:w w:val="105"/>
        </w:rPr>
        <w:t> poderia</w:t>
      </w:r>
      <w:r>
        <w:rPr>
          <w:w w:val="105"/>
        </w:rPr>
        <w:t> ser</w:t>
      </w:r>
      <w:r>
        <w:rPr>
          <w:w w:val="105"/>
        </w:rPr>
        <w:t> equiparado</w:t>
      </w:r>
      <w:r>
        <w:rPr>
          <w:w w:val="105"/>
        </w:rPr>
        <w:t> ao</w:t>
      </w:r>
      <w:r>
        <w:rPr>
          <w:w w:val="105"/>
        </w:rPr>
        <w:t> sistema</w:t>
      </w:r>
      <w:r>
        <w:rPr>
          <w:w w:val="105"/>
        </w:rPr>
        <w:t> ternário</w:t>
      </w:r>
      <w:r>
        <w:rPr>
          <w:w w:val="105"/>
        </w:rPr>
        <w:t> de</w:t>
      </w:r>
      <w:r>
        <w:rPr>
          <w:w w:val="105"/>
        </w:rPr>
        <w:t> «</w:t>
      </w:r>
      <w:r>
        <w:rPr>
          <w:color w:val="7F7F7F"/>
          <w:w w:val="105"/>
        </w:rPr>
        <w:t>gender</w:t>
      </w:r>
      <w:r>
        <w:rPr>
          <w:w w:val="105"/>
        </w:rPr>
        <w:t>»</w:t>
      </w:r>
      <w:r>
        <w:rPr>
          <w:w w:val="105"/>
        </w:rPr>
        <w:t> dos</w:t>
      </w:r>
      <w:r>
        <w:rPr>
          <w:w w:val="105"/>
        </w:rPr>
        <w:t> EUA</w:t>
      </w:r>
      <w:r>
        <w:rPr>
          <w:w w:val="105"/>
        </w:rPr>
        <w:t> (</w:t>
      </w:r>
      <w:r>
        <w:rPr>
          <w:color w:val="7F7F7F"/>
          <w:w w:val="105"/>
        </w:rPr>
        <w:t>‘he/him’</w:t>
      </w:r>
      <w:r>
        <w:rPr>
          <w:w w:val="105"/>
        </w:rPr>
        <w:t>, </w:t>
      </w:r>
      <w:r>
        <w:rPr>
          <w:color w:val="7F7F7F"/>
          <w:w w:val="105"/>
        </w:rPr>
        <w:t>‘she/her’</w:t>
      </w:r>
      <w:r>
        <w:rPr>
          <w:w w:val="105"/>
        </w:rPr>
        <w:t>, ços they/them).</w:t>
      </w:r>
      <w:r>
        <w:rPr>
          <w:w w:val="105"/>
        </w:rPr>
        <w:t> Ressalva-se a peculiaridade nacional de que, tomando «</w:t>
      </w:r>
      <w:r>
        <w:rPr>
          <w:color w:val="7F7F7F"/>
          <w:w w:val="105"/>
        </w:rPr>
        <w:t>sexo</w:t>
      </w:r>
      <w:r>
        <w:rPr>
          <w:w w:val="105"/>
        </w:rPr>
        <w:t>» enquanto um sistema ternário de identidades sociais, para fins administrativos nacionais, homens</w:t>
      </w:r>
      <w:r>
        <w:rPr>
          <w:w w:val="105"/>
        </w:rPr>
        <w:t> trans</w:t>
      </w:r>
      <w:r>
        <w:rPr>
          <w:w w:val="105"/>
        </w:rPr>
        <w:t> e</w:t>
      </w:r>
      <w:r>
        <w:rPr>
          <w:w w:val="105"/>
        </w:rPr>
        <w:t> homens</w:t>
      </w:r>
      <w:r>
        <w:rPr>
          <w:w w:val="105"/>
        </w:rPr>
        <w:t> cis</w:t>
      </w:r>
      <w:r>
        <w:rPr>
          <w:w w:val="105"/>
        </w:rPr>
        <w:t> são</w:t>
      </w:r>
      <w:r>
        <w:rPr>
          <w:w w:val="105"/>
        </w:rPr>
        <w:t> do</w:t>
      </w:r>
      <w:r>
        <w:rPr>
          <w:w w:val="105"/>
        </w:rPr>
        <w:t> sexo</w:t>
      </w:r>
      <w:r>
        <w:rPr>
          <w:w w:val="105"/>
        </w:rPr>
        <w:t> masculino</w:t>
      </w:r>
      <w:r>
        <w:rPr>
          <w:w w:val="105"/>
        </w:rPr>
        <w:t> e</w:t>
      </w:r>
      <w:r>
        <w:rPr>
          <w:w w:val="105"/>
        </w:rPr>
        <w:t> travestis,</w:t>
      </w:r>
      <w:r>
        <w:rPr>
          <w:spacing w:val="40"/>
          <w:w w:val="105"/>
        </w:rPr>
        <w:t> </w:t>
      </w:r>
      <w:r>
        <w:rPr>
          <w:w w:val="105"/>
        </w:rPr>
        <w:t>mulheres</w:t>
      </w:r>
      <w:r>
        <w:rPr>
          <w:w w:val="105"/>
        </w:rPr>
        <w:t> trans</w:t>
      </w:r>
      <w:r>
        <w:rPr>
          <w:w w:val="105"/>
        </w:rPr>
        <w:t> e</w:t>
      </w:r>
      <w:r>
        <w:rPr>
          <w:w w:val="105"/>
        </w:rPr>
        <w:t> mul-</w:t>
      </w:r>
      <w:r>
        <w:rPr>
          <w:spacing w:val="40"/>
          <w:w w:val="105"/>
        </w:rPr>
        <w:t> </w:t>
      </w:r>
      <w:r>
        <w:rPr>
          <w:w w:val="105"/>
        </w:rPr>
        <w:t>heres</w:t>
      </w:r>
      <w:r>
        <w:rPr>
          <w:w w:val="105"/>
        </w:rPr>
        <w:t> cis</w:t>
      </w:r>
      <w:r>
        <w:rPr>
          <w:w w:val="105"/>
        </w:rPr>
        <w:t> são</w:t>
      </w:r>
      <w:r>
        <w:rPr>
          <w:w w:val="105"/>
        </w:rPr>
        <w:t> do</w:t>
      </w:r>
      <w:r>
        <w:rPr>
          <w:w w:val="105"/>
        </w:rPr>
        <w:t> sexo</w:t>
      </w:r>
      <w:r>
        <w:rPr>
          <w:w w:val="105"/>
        </w:rPr>
        <w:t> feminino,</w:t>
      </w:r>
      <w:r>
        <w:rPr>
          <w:w w:val="105"/>
        </w:rPr>
        <w:t> pois,</w:t>
      </w:r>
      <w:r>
        <w:rPr>
          <w:w w:val="105"/>
        </w:rPr>
        <w:t> segundo</w:t>
      </w:r>
      <w:r>
        <w:rPr>
          <w:w w:val="105"/>
        </w:rPr>
        <w:t> o</w:t>
      </w:r>
      <w:r>
        <w:rPr>
          <w:w w:val="105"/>
        </w:rPr>
        <w:t> </w:t>
      </w:r>
      <w:hyperlink r:id="rId79">
        <w:r>
          <w:rPr>
            <w:w w:val="105"/>
          </w:rPr>
          <w:t>Provimento</w:t>
        </w:r>
        <w:r>
          <w:rPr>
            <w:w w:val="105"/>
          </w:rPr>
          <w:t> Nº</w:t>
        </w:r>
        <w:r>
          <w:rPr>
            <w:w w:val="105"/>
          </w:rPr>
          <w:t> 73</w:t>
        </w:r>
        <w:r>
          <w:rPr>
            <w:w w:val="105"/>
          </w:rPr>
          <w:t> de</w:t>
        </w:r>
        <w:r>
          <w:rPr>
            <w:w w:val="105"/>
          </w:rPr>
          <w:t> 28/06/2018</w:t>
        </w:r>
      </w:hyperlink>
      <w:r>
        <w:rPr>
          <w:w w:val="105"/>
        </w:rPr>
        <w:t> do Conselho Nacional de Justiça, não só homens trans e mulheres trans como também trav- estis podem retificar no Registro Civil de Pessoas Naturais o próprio atributo de «</w:t>
      </w:r>
      <w:r>
        <w:rPr>
          <w:color w:val="7F7F7F"/>
          <w:w w:val="105"/>
        </w:rPr>
        <w:t>sexo</w:t>
      </w:r>
      <w:r>
        <w:rPr>
          <w:w w:val="105"/>
        </w:rPr>
        <w:t>» (</w:t>
      </w:r>
      <w:r>
        <w:rPr>
          <w:color w:val="7F7F7F"/>
          <w:w w:val="105"/>
        </w:rPr>
        <w:t>‘masculino’</w:t>
      </w:r>
      <w:r>
        <w:rPr>
          <w:color w:val="7F7F7F"/>
          <w:w w:val="105"/>
        </w:rPr>
        <w:t> </w:t>
      </w:r>
      <w:r>
        <w:rPr>
          <w:w w:val="105"/>
        </w:rPr>
        <w:t>ou</w:t>
      </w:r>
      <w:r>
        <w:rPr>
          <w:w w:val="105"/>
        </w:rPr>
        <w:t> </w:t>
      </w:r>
      <w:r>
        <w:rPr>
          <w:color w:val="7F7F7F"/>
          <w:w w:val="105"/>
        </w:rPr>
        <w:t>‘feminino’</w:t>
      </w:r>
      <w:r>
        <w:rPr>
          <w:w w:val="105"/>
        </w:rPr>
        <w:t>,</w:t>
      </w:r>
      <w:r>
        <w:rPr>
          <w:w w:val="105"/>
        </w:rPr>
        <w:t> falta</w:t>
      </w:r>
      <w:r>
        <w:rPr>
          <w:w w:val="105"/>
        </w:rPr>
        <w:t> a</w:t>
      </w:r>
      <w:r>
        <w:rPr>
          <w:w w:val="105"/>
        </w:rPr>
        <w:t> opção</w:t>
      </w:r>
      <w:r>
        <w:rPr>
          <w:w w:val="105"/>
        </w:rPr>
        <w:t> de</w:t>
      </w:r>
      <w:r>
        <w:rPr>
          <w:w w:val="105"/>
        </w:rPr>
        <w:t> </w:t>
      </w:r>
      <w:r>
        <w:rPr>
          <w:color w:val="7F7F7F"/>
          <w:w w:val="105"/>
        </w:rPr>
        <w:t>‘neutro’</w:t>
      </w:r>
      <w:r>
        <w:rPr>
          <w:w w:val="105"/>
        </w:rPr>
        <w:t>).</w:t>
      </w:r>
      <w:r>
        <w:rPr>
          <w:spacing w:val="40"/>
          <w:w w:val="105"/>
        </w:rPr>
        <w:t> </w:t>
      </w:r>
      <w:r>
        <w:rPr>
          <w:w w:val="105"/>
        </w:rPr>
        <w:t>Por</w:t>
      </w:r>
      <w:r>
        <w:rPr>
          <w:w w:val="105"/>
        </w:rPr>
        <w:t> sua</w:t>
      </w:r>
      <w:r>
        <w:rPr>
          <w:w w:val="105"/>
        </w:rPr>
        <w:t> vez,</w:t>
      </w:r>
      <w:r>
        <w:rPr>
          <w:w w:val="105"/>
        </w:rPr>
        <w:t> essas</w:t>
      </w:r>
      <w:r>
        <w:rPr>
          <w:w w:val="105"/>
        </w:rPr>
        <w:t> equiparações têm implicações documentais em passaportes, vistos, traduções juramentadas e compara- ções</w:t>
      </w:r>
      <w:r>
        <w:rPr>
          <w:spacing w:val="-1"/>
          <w:w w:val="105"/>
        </w:rPr>
        <w:t> </w:t>
      </w:r>
      <w:r>
        <w:rPr>
          <w:w w:val="105"/>
        </w:rPr>
        <w:t>internacionais</w:t>
      </w:r>
      <w:r>
        <w:rPr>
          <w:spacing w:val="-1"/>
          <w:w w:val="105"/>
        </w:rPr>
        <w:t> </w:t>
      </w:r>
      <w:r>
        <w:rPr>
          <w:w w:val="105"/>
        </w:rPr>
        <w:t>de</w:t>
      </w:r>
      <w:r>
        <w:rPr>
          <w:spacing w:val="-1"/>
          <w:w w:val="105"/>
        </w:rPr>
        <w:t> </w:t>
      </w:r>
      <w:r>
        <w:rPr>
          <w:w w:val="105"/>
        </w:rPr>
        <w:t>dados</w:t>
      </w:r>
      <w:r>
        <w:rPr>
          <w:spacing w:val="-1"/>
          <w:w w:val="105"/>
        </w:rPr>
        <w:t> </w:t>
      </w:r>
      <w:r>
        <w:rPr>
          <w:w w:val="105"/>
        </w:rPr>
        <w:t>demográficos:</w:t>
      </w:r>
      <w:r>
        <w:rPr>
          <w:spacing w:val="24"/>
          <w:w w:val="105"/>
        </w:rPr>
        <w:t> </w:t>
      </w:r>
      <w:r>
        <w:rPr>
          <w:w w:val="105"/>
        </w:rPr>
        <w:t>por</w:t>
      </w:r>
      <w:r>
        <w:rPr>
          <w:spacing w:val="-1"/>
          <w:w w:val="105"/>
        </w:rPr>
        <w:t> </w:t>
      </w:r>
      <w:r>
        <w:rPr>
          <w:w w:val="105"/>
        </w:rPr>
        <w:t>exemplo, uma</w:t>
      </w:r>
      <w:r>
        <w:rPr>
          <w:spacing w:val="-1"/>
          <w:w w:val="105"/>
        </w:rPr>
        <w:t> </w:t>
      </w:r>
      <w:r>
        <w:rPr>
          <w:w w:val="105"/>
        </w:rPr>
        <w:t>pessoa</w:t>
      </w:r>
      <w:r>
        <w:rPr>
          <w:spacing w:val="-1"/>
          <w:w w:val="105"/>
        </w:rPr>
        <w:t> </w:t>
      </w:r>
      <w:r>
        <w:rPr>
          <w:w w:val="105"/>
        </w:rPr>
        <w:t>que</w:t>
      </w:r>
      <w:r>
        <w:rPr>
          <w:spacing w:val="-1"/>
          <w:w w:val="105"/>
        </w:rPr>
        <w:t> </w:t>
      </w:r>
      <w:r>
        <w:rPr>
          <w:w w:val="105"/>
        </w:rPr>
        <w:t>adota</w:t>
      </w:r>
      <w:r>
        <w:rPr>
          <w:spacing w:val="-1"/>
          <w:w w:val="105"/>
        </w:rPr>
        <w:t> </w:t>
      </w:r>
      <w:r>
        <w:rPr>
          <w:w w:val="105"/>
        </w:rPr>
        <w:t>o</w:t>
      </w:r>
      <w:r>
        <w:rPr>
          <w:spacing w:val="-1"/>
          <w:w w:val="105"/>
        </w:rPr>
        <w:t> </w:t>
      </w:r>
      <w:r>
        <w:rPr>
          <w:w w:val="105"/>
        </w:rPr>
        <w:t>padrão </w:t>
      </w:r>
      <w:r>
        <w:rPr>
          <w:color w:val="7F7F7F"/>
          <w:w w:val="105"/>
        </w:rPr>
        <w:t>‘ila/dila</w:t>
      </w:r>
      <w:r>
        <w:rPr>
          <w:color w:val="7F7F7F"/>
          <w:w w:val="105"/>
        </w:rPr>
        <w:t> moça’</w:t>
      </w:r>
      <w:r>
        <w:rPr>
          <w:color w:val="7F7F7F"/>
          <w:w w:val="105"/>
        </w:rPr>
        <w:t> </w:t>
      </w:r>
      <w:r>
        <w:rPr>
          <w:w w:val="105"/>
        </w:rPr>
        <w:t>seria</w:t>
      </w:r>
      <w:r>
        <w:rPr>
          <w:w w:val="105"/>
        </w:rPr>
        <w:t> </w:t>
      </w:r>
      <w:r>
        <w:rPr>
          <w:color w:val="7F7F7F"/>
          <w:w w:val="105"/>
        </w:rPr>
        <w:t>‘divers’</w:t>
      </w:r>
      <w:r>
        <w:rPr>
          <w:color w:val="7F7F7F"/>
          <w:w w:val="105"/>
        </w:rPr>
        <w:t> </w:t>
      </w:r>
      <w:r>
        <w:rPr>
          <w:w w:val="105"/>
        </w:rPr>
        <w:t>na</w:t>
      </w:r>
      <w:r>
        <w:rPr>
          <w:w w:val="105"/>
        </w:rPr>
        <w:t> Alemanha</w:t>
      </w:r>
      <w:r>
        <w:rPr>
          <w:w w:val="105"/>
        </w:rPr>
        <w:t> e</w:t>
      </w:r>
      <w:r>
        <w:rPr>
          <w:w w:val="105"/>
        </w:rPr>
        <w:t> </w:t>
      </w:r>
      <w:r>
        <w:rPr>
          <w:color w:val="7F7F7F"/>
          <w:w w:val="105"/>
        </w:rPr>
        <w:t>‘she/her’</w:t>
      </w:r>
      <w:r>
        <w:rPr>
          <w:color w:val="7F7F7F"/>
          <w:w w:val="105"/>
        </w:rPr>
        <w:t> </w:t>
      </w:r>
      <w:r>
        <w:rPr>
          <w:w w:val="105"/>
        </w:rPr>
        <w:t>nos</w:t>
      </w:r>
      <w:r>
        <w:rPr>
          <w:w w:val="105"/>
        </w:rPr>
        <w:t> EUA</w:t>
      </w:r>
      <w:r>
        <w:rPr>
          <w:w w:val="105"/>
        </w:rPr>
        <w:t> porque</w:t>
      </w:r>
      <w:r>
        <w:rPr>
          <w:w w:val="105"/>
        </w:rPr>
        <w:t> na</w:t>
      </w:r>
      <w:r>
        <w:rPr>
          <w:w w:val="105"/>
        </w:rPr>
        <w:t> Alemanha importa como a pessoa é e nos EUA como a pessoa se expressa.</w:t>
      </w:r>
      <w:r>
        <w:rPr>
          <w:spacing w:val="40"/>
          <w:w w:val="105"/>
        </w:rPr>
        <w:t> </w:t>
      </w:r>
      <w:r>
        <w:rPr>
          <w:w w:val="105"/>
        </w:rPr>
        <w:t>Acordos entre as asso- ciações</w:t>
      </w:r>
      <w:r>
        <w:rPr>
          <w:spacing w:val="-2"/>
          <w:w w:val="105"/>
        </w:rPr>
        <w:t> </w:t>
      </w:r>
      <w:r>
        <w:rPr>
          <w:w w:val="105"/>
        </w:rPr>
        <w:t>nacionais</w:t>
      </w:r>
      <w:r>
        <w:rPr>
          <w:spacing w:val="-2"/>
          <w:w w:val="105"/>
        </w:rPr>
        <w:t> </w:t>
      </w:r>
      <w:r>
        <w:rPr>
          <w:w w:val="105"/>
        </w:rPr>
        <w:t>de</w:t>
      </w:r>
      <w:r>
        <w:rPr>
          <w:spacing w:val="-2"/>
          <w:w w:val="105"/>
        </w:rPr>
        <w:t> </w:t>
      </w:r>
      <w:r>
        <w:rPr>
          <w:w w:val="105"/>
        </w:rPr>
        <w:t>cada</w:t>
      </w:r>
      <w:r>
        <w:rPr>
          <w:spacing w:val="-2"/>
          <w:w w:val="105"/>
        </w:rPr>
        <w:t> </w:t>
      </w:r>
      <w:r>
        <w:rPr>
          <w:w w:val="105"/>
        </w:rPr>
        <w:t>nação,</w:t>
      </w:r>
      <w:r>
        <w:rPr>
          <w:spacing w:val="-2"/>
          <w:w w:val="105"/>
        </w:rPr>
        <w:t> </w:t>
      </w:r>
      <w:r>
        <w:rPr>
          <w:w w:val="105"/>
        </w:rPr>
        <w:t>como</w:t>
      </w:r>
      <w:r>
        <w:rPr>
          <w:spacing w:val="-2"/>
          <w:w w:val="105"/>
        </w:rPr>
        <w:t> </w:t>
      </w:r>
      <w:r>
        <w:rPr>
          <w:w w:val="105"/>
        </w:rPr>
        <w:t>a</w:t>
      </w:r>
      <w:r>
        <w:rPr>
          <w:spacing w:val="-2"/>
          <w:w w:val="105"/>
        </w:rPr>
        <w:t> </w:t>
      </w:r>
      <w:r>
        <w:rPr>
          <w:w w:val="105"/>
        </w:rPr>
        <w:t>Associação</w:t>
      </w:r>
      <w:r>
        <w:rPr>
          <w:spacing w:val="-2"/>
          <w:w w:val="105"/>
        </w:rPr>
        <w:t> </w:t>
      </w:r>
      <w:r>
        <w:rPr>
          <w:w w:val="105"/>
        </w:rPr>
        <w:t>Nacional</w:t>
      </w:r>
      <w:r>
        <w:rPr>
          <w:spacing w:val="-2"/>
          <w:w w:val="105"/>
        </w:rPr>
        <w:t> </w:t>
      </w:r>
      <w:r>
        <w:rPr>
          <w:w w:val="105"/>
        </w:rPr>
        <w:t>de</w:t>
      </w:r>
      <w:r>
        <w:rPr>
          <w:spacing w:val="-2"/>
          <w:w w:val="105"/>
        </w:rPr>
        <w:t> </w:t>
      </w:r>
      <w:r>
        <w:rPr>
          <w:w w:val="105"/>
        </w:rPr>
        <w:t>Travestis</w:t>
      </w:r>
      <w:r>
        <w:rPr>
          <w:spacing w:val="-2"/>
          <w:w w:val="105"/>
        </w:rPr>
        <w:t> </w:t>
      </w:r>
      <w:r>
        <w:rPr>
          <w:w w:val="105"/>
        </w:rPr>
        <w:t>e</w:t>
      </w:r>
      <w:r>
        <w:rPr>
          <w:spacing w:val="-2"/>
          <w:w w:val="105"/>
        </w:rPr>
        <w:t> </w:t>
      </w:r>
      <w:r>
        <w:rPr>
          <w:w w:val="105"/>
        </w:rPr>
        <w:t>Transexuais (ANTRA) e o</w:t>
      </w:r>
      <w:r>
        <w:rPr>
          <w:w w:val="105"/>
        </w:rPr>
        <w:t> Instituto Brasileiro</w:t>
      </w:r>
      <w:r>
        <w:rPr>
          <w:w w:val="105"/>
        </w:rPr>
        <w:t> de Transmasculinidades (IBRAT) no Brasil,</w:t>
      </w:r>
      <w:r>
        <w:rPr>
          <w:w w:val="105"/>
        </w:rPr>
        <w:t> se farão necessários</w:t>
      </w:r>
      <w:r>
        <w:rPr>
          <w:spacing w:val="-14"/>
          <w:w w:val="105"/>
        </w:rPr>
        <w:t> </w:t>
      </w:r>
      <w:r>
        <w:rPr>
          <w:w w:val="105"/>
        </w:rPr>
        <w:t>para</w:t>
      </w:r>
      <w:r>
        <w:rPr>
          <w:spacing w:val="-14"/>
          <w:w w:val="105"/>
        </w:rPr>
        <w:t> </w:t>
      </w:r>
      <w:r>
        <w:rPr>
          <w:w w:val="105"/>
        </w:rPr>
        <w:t>estabelecermos</w:t>
      </w:r>
      <w:r>
        <w:rPr>
          <w:spacing w:val="-14"/>
          <w:w w:val="105"/>
        </w:rPr>
        <w:t> </w:t>
      </w:r>
      <w:r>
        <w:rPr>
          <w:w w:val="105"/>
        </w:rPr>
        <w:t>equiparações</w:t>
      </w:r>
      <w:r>
        <w:rPr>
          <w:spacing w:val="-14"/>
          <w:w w:val="105"/>
        </w:rPr>
        <w:t> </w:t>
      </w:r>
      <w:r>
        <w:rPr>
          <w:w w:val="105"/>
        </w:rPr>
        <w:t>similares</w:t>
      </w:r>
      <w:r>
        <w:rPr>
          <w:spacing w:val="-14"/>
          <w:w w:val="105"/>
        </w:rPr>
        <w:t> </w:t>
      </w:r>
      <w:r>
        <w:rPr>
          <w:w w:val="105"/>
        </w:rPr>
        <w:t>entre</w:t>
      </w:r>
      <w:r>
        <w:rPr>
          <w:spacing w:val="-14"/>
          <w:w w:val="105"/>
        </w:rPr>
        <w:t> </w:t>
      </w:r>
      <w:r>
        <w:rPr>
          <w:w w:val="105"/>
        </w:rPr>
        <w:t>as</w:t>
      </w:r>
      <w:r>
        <w:rPr>
          <w:spacing w:val="-14"/>
          <w:w w:val="105"/>
        </w:rPr>
        <w:t> </w:t>
      </w:r>
      <w:r>
        <w:rPr>
          <w:w w:val="105"/>
        </w:rPr>
        <w:t>nossas</w:t>
      </w:r>
      <w:r>
        <w:rPr>
          <w:spacing w:val="-14"/>
          <w:w w:val="105"/>
        </w:rPr>
        <w:t> </w:t>
      </w:r>
      <w:r>
        <w:rPr>
          <w:w w:val="105"/>
        </w:rPr>
        <w:t>identidades</w:t>
      </w:r>
      <w:r>
        <w:rPr>
          <w:spacing w:val="-14"/>
          <w:w w:val="105"/>
        </w:rPr>
        <w:t> </w:t>
      </w:r>
      <w:r>
        <w:rPr>
          <w:w w:val="105"/>
        </w:rPr>
        <w:t>sociais e as correspondentes de cada outra nação.</w:t>
      </w:r>
    </w:p>
    <w:p>
      <w:pPr>
        <w:pStyle w:val="BodyText"/>
        <w:spacing w:after="0" w:line="252" w:lineRule="auto"/>
        <w:jc w:val="both"/>
        <w:sectPr>
          <w:pgSz w:w="11910" w:h="16840"/>
          <w:pgMar w:header="819" w:footer="0" w:top="1120" w:bottom="280" w:left="1417" w:right="566"/>
        </w:sectPr>
      </w:pPr>
    </w:p>
    <w:p>
      <w:pPr>
        <w:pStyle w:val="Heading1"/>
        <w:spacing w:before="382"/>
      </w:pPr>
      <w:bookmarkStart w:name="Anticolonialismo" w:id="108"/>
      <w:bookmarkEnd w:id="108"/>
      <w:r>
        <w:rPr>
          <w:b w:val="0"/>
        </w:rPr>
      </w:r>
      <w:bookmarkStart w:name="_bookmark76" w:id="109"/>
      <w:bookmarkEnd w:id="109"/>
      <w:r>
        <w:rPr>
          <w:b w:val="0"/>
        </w:rPr>
      </w:r>
      <w:r>
        <w:rPr>
          <w:spacing w:val="-2"/>
          <w:w w:val="105"/>
        </w:rPr>
        <w:t>Anticolonialismo</w:t>
      </w:r>
    </w:p>
    <w:p>
      <w:pPr>
        <w:pStyle w:val="BodyText"/>
        <w:spacing w:before="192"/>
        <w:rPr>
          <w:b/>
          <w:sz w:val="49"/>
        </w:rPr>
      </w:pPr>
    </w:p>
    <w:p>
      <w:pPr>
        <w:pStyle w:val="BodyText"/>
        <w:spacing w:line="252" w:lineRule="auto"/>
        <w:ind w:left="23" w:right="869"/>
        <w:jc w:val="both"/>
      </w:pPr>
      <w:r>
        <w:rPr>
          <w:w w:val="105"/>
        </w:rPr>
        <w:t>São poucos os membros da Soberana que se identificam</w:t>
      </w:r>
      <w:r>
        <w:rPr>
          <w:spacing w:val="-1"/>
          <w:w w:val="105"/>
        </w:rPr>
        <w:t> </w:t>
      </w:r>
      <w:r>
        <w:rPr>
          <w:w w:val="105"/>
        </w:rPr>
        <w:t>como pertencentes a povos orig- inários</w:t>
      </w:r>
      <w:r>
        <w:rPr>
          <w:spacing w:val="-1"/>
          <w:w w:val="105"/>
        </w:rPr>
        <w:t> </w:t>
      </w:r>
      <w:r>
        <w:rPr>
          <w:w w:val="105"/>
        </w:rPr>
        <w:t>e não</w:t>
      </w:r>
      <w:r>
        <w:rPr>
          <w:spacing w:val="-1"/>
          <w:w w:val="105"/>
        </w:rPr>
        <w:t> </w:t>
      </w:r>
      <w:r>
        <w:rPr>
          <w:w w:val="105"/>
        </w:rPr>
        <w:t>está sendo</w:t>
      </w:r>
      <w:r>
        <w:rPr>
          <w:spacing w:val="-1"/>
          <w:w w:val="105"/>
        </w:rPr>
        <w:t> </w:t>
      </w:r>
      <w:r>
        <w:rPr>
          <w:w w:val="105"/>
        </w:rPr>
        <w:t>discutido amplamente por</w:t>
      </w:r>
      <w:r>
        <w:rPr>
          <w:spacing w:val="-1"/>
          <w:w w:val="105"/>
        </w:rPr>
        <w:t> </w:t>
      </w:r>
      <w:r>
        <w:rPr>
          <w:w w:val="105"/>
        </w:rPr>
        <w:t>eles como</w:t>
      </w:r>
      <w:r>
        <w:rPr>
          <w:spacing w:val="-1"/>
          <w:w w:val="105"/>
        </w:rPr>
        <w:t> </w:t>
      </w:r>
      <w:r>
        <w:rPr>
          <w:w w:val="105"/>
        </w:rPr>
        <w:t>os</w:t>
      </w:r>
      <w:r>
        <w:rPr>
          <w:spacing w:val="-1"/>
          <w:w w:val="105"/>
        </w:rPr>
        <w:t> </w:t>
      </w:r>
      <w:r>
        <w:rPr>
          <w:w w:val="105"/>
        </w:rPr>
        <w:t>novos</w:t>
      </w:r>
      <w:r>
        <w:rPr>
          <w:spacing w:val="-1"/>
          <w:w w:val="105"/>
        </w:rPr>
        <w:t> </w:t>
      </w:r>
      <w:r>
        <w:rPr>
          <w:w w:val="105"/>
        </w:rPr>
        <w:t>«</w:t>
      </w:r>
      <w:r>
        <w:rPr>
          <w:color w:val="7F7F7F"/>
          <w:w w:val="105"/>
        </w:rPr>
        <w:t>gêneros</w:t>
      </w:r>
      <w:r>
        <w:rPr>
          <w:w w:val="105"/>
        </w:rPr>
        <w:t>» se</w:t>
      </w:r>
      <w:r>
        <w:rPr>
          <w:spacing w:val="-1"/>
          <w:w w:val="105"/>
        </w:rPr>
        <w:t> </w:t>
      </w:r>
      <w:r>
        <w:rPr>
          <w:w w:val="105"/>
        </w:rPr>
        <w:t>apli- cariam à</w:t>
      </w:r>
      <w:r>
        <w:rPr>
          <w:w w:val="105"/>
        </w:rPr>
        <w:t> autodescrição</w:t>
      </w:r>
      <w:r>
        <w:rPr>
          <w:w w:val="105"/>
        </w:rPr>
        <w:t> e à</w:t>
      </w:r>
      <w:r>
        <w:rPr>
          <w:w w:val="105"/>
        </w:rPr>
        <w:t> descrição</w:t>
      </w:r>
      <w:r>
        <w:rPr>
          <w:w w:val="105"/>
        </w:rPr>
        <w:t> dos outros integrantes dos seus respectivos povos. Em particular, não há nenhum texto em que se discute esse tema dentre os textos cole- tados,</w:t>
      </w:r>
      <w:r>
        <w:rPr>
          <w:w w:val="105"/>
        </w:rPr>
        <w:t> mas</w:t>
      </w:r>
      <w:r>
        <w:rPr>
          <w:w w:val="105"/>
        </w:rPr>
        <w:t> enfatizamos</w:t>
      </w:r>
      <w:r>
        <w:rPr>
          <w:w w:val="105"/>
        </w:rPr>
        <w:t> que</w:t>
      </w:r>
      <w:r>
        <w:rPr>
          <w:w w:val="105"/>
        </w:rPr>
        <w:t> isso</w:t>
      </w:r>
      <w:r>
        <w:rPr>
          <w:w w:val="105"/>
        </w:rPr>
        <w:t> não</w:t>
      </w:r>
      <w:r>
        <w:rPr>
          <w:w w:val="105"/>
        </w:rPr>
        <w:t> implica</w:t>
      </w:r>
      <w:r>
        <w:rPr>
          <w:w w:val="105"/>
        </w:rPr>
        <w:t> que</w:t>
      </w:r>
      <w:r>
        <w:rPr>
          <w:w w:val="105"/>
        </w:rPr>
        <w:t> nenhum</w:t>
      </w:r>
      <w:r>
        <w:rPr>
          <w:w w:val="105"/>
        </w:rPr>
        <w:t> diálogo</w:t>
      </w:r>
      <w:r>
        <w:rPr>
          <w:w w:val="105"/>
        </w:rPr>
        <w:t> a</w:t>
      </w:r>
      <w:r>
        <w:rPr>
          <w:w w:val="105"/>
        </w:rPr>
        <w:t> esse</w:t>
      </w:r>
      <w:r>
        <w:rPr>
          <w:w w:val="105"/>
        </w:rPr>
        <w:t> respeito</w:t>
      </w:r>
      <w:r>
        <w:rPr>
          <w:w w:val="105"/>
        </w:rPr>
        <w:t> tenha ocorrido</w:t>
      </w:r>
      <w:r>
        <w:rPr>
          <w:w w:val="105"/>
        </w:rPr>
        <w:t> uma</w:t>
      </w:r>
      <w:r>
        <w:rPr>
          <w:w w:val="105"/>
        </w:rPr>
        <w:t> vez</w:t>
      </w:r>
      <w:r>
        <w:rPr>
          <w:w w:val="105"/>
        </w:rPr>
        <w:t> que</w:t>
      </w:r>
      <w:r>
        <w:rPr>
          <w:w w:val="105"/>
        </w:rPr>
        <w:t> o</w:t>
      </w:r>
      <w:r>
        <w:rPr>
          <w:w w:val="105"/>
        </w:rPr>
        <w:t> fato</w:t>
      </w:r>
      <w:r>
        <w:rPr>
          <w:w w:val="105"/>
        </w:rPr>
        <w:t> de</w:t>
      </w:r>
      <w:r>
        <w:rPr>
          <w:w w:val="105"/>
        </w:rPr>
        <w:t> não</w:t>
      </w:r>
      <w:r>
        <w:rPr>
          <w:w w:val="105"/>
        </w:rPr>
        <w:t> termos</w:t>
      </w:r>
      <w:r>
        <w:rPr>
          <w:w w:val="105"/>
        </w:rPr>
        <w:t> encontrado</w:t>
      </w:r>
      <w:r>
        <w:rPr>
          <w:w w:val="105"/>
        </w:rPr>
        <w:t> os</w:t>
      </w:r>
      <w:r>
        <w:rPr>
          <w:w w:val="105"/>
        </w:rPr>
        <w:t> textos</w:t>
      </w:r>
      <w:r>
        <w:rPr>
          <w:w w:val="105"/>
        </w:rPr>
        <w:t> pode</w:t>
      </w:r>
      <w:r>
        <w:rPr>
          <w:w w:val="105"/>
        </w:rPr>
        <w:t> ser</w:t>
      </w:r>
      <w:r>
        <w:rPr>
          <w:w w:val="105"/>
        </w:rPr>
        <w:t> devido</w:t>
      </w:r>
      <w:r>
        <w:rPr>
          <w:w w:val="105"/>
        </w:rPr>
        <w:t> ao</w:t>
      </w:r>
      <w:r>
        <w:rPr>
          <w:spacing w:val="40"/>
          <w:w w:val="105"/>
        </w:rPr>
        <w:t> </w:t>
      </w:r>
      <w:r>
        <w:rPr>
          <w:w w:val="105"/>
        </w:rPr>
        <w:t>nosso método de coleta por palavra-chave ou pelo simples fato de os diálogos não terem sido</w:t>
      </w:r>
      <w:r>
        <w:rPr>
          <w:w w:val="105"/>
        </w:rPr>
        <w:t> realizados</w:t>
      </w:r>
      <w:r>
        <w:rPr>
          <w:w w:val="105"/>
        </w:rPr>
        <w:t> em</w:t>
      </w:r>
      <w:r>
        <w:rPr>
          <w:w w:val="105"/>
        </w:rPr>
        <w:t> meios</w:t>
      </w:r>
      <w:r>
        <w:rPr>
          <w:w w:val="105"/>
        </w:rPr>
        <w:t> persistentes</w:t>
      </w:r>
      <w:r>
        <w:rPr>
          <w:w w:val="105"/>
        </w:rPr>
        <w:t> (ex.</w:t>
      </w:r>
      <w:r>
        <w:rPr>
          <w:spacing w:val="40"/>
          <w:w w:val="105"/>
        </w:rPr>
        <w:t> </w:t>
      </w:r>
      <w:r>
        <w:rPr>
          <w:w w:val="105"/>
        </w:rPr>
        <w:t>por</w:t>
      </w:r>
      <w:r>
        <w:rPr>
          <w:w w:val="105"/>
        </w:rPr>
        <w:t> chamada</w:t>
      </w:r>
      <w:r>
        <w:rPr>
          <w:w w:val="105"/>
        </w:rPr>
        <w:t> de</w:t>
      </w:r>
      <w:r>
        <w:rPr>
          <w:w w:val="105"/>
        </w:rPr>
        <w:t> audio</w:t>
      </w:r>
      <w:r>
        <w:rPr>
          <w:w w:val="105"/>
        </w:rPr>
        <w:t> não</w:t>
      </w:r>
      <w:r>
        <w:rPr>
          <w:w w:val="105"/>
        </w:rPr>
        <w:t> gravada,</w:t>
      </w:r>
      <w:r>
        <w:rPr>
          <w:w w:val="105"/>
        </w:rPr>
        <w:t> em</w:t>
      </w:r>
      <w:r>
        <w:rPr>
          <w:w w:val="105"/>
        </w:rPr>
        <w:t> re- união presencial, etc.).</w:t>
      </w:r>
      <w:r>
        <w:rPr>
          <w:spacing w:val="40"/>
          <w:w w:val="105"/>
        </w:rPr>
        <w:t> </w:t>
      </w:r>
      <w:r>
        <w:rPr>
          <w:w w:val="105"/>
        </w:rPr>
        <w:t>Por isso, utilizaremos textos produzidos por outros grupos para responder à Questão </w:t>
      </w:r>
      <w:hyperlink w:history="true" w:anchor="_bookmark9">
        <w:r>
          <w:rPr>
            <w:w w:val="105"/>
          </w:rPr>
          <w:t>E..</w:t>
        </w:r>
      </w:hyperlink>
    </w:p>
    <w:p>
      <w:pPr>
        <w:pStyle w:val="BodyText"/>
        <w:spacing w:line="252" w:lineRule="auto"/>
        <w:ind w:left="23" w:right="870" w:firstLine="351"/>
        <w:jc w:val="both"/>
      </w:pPr>
      <w:r>
        <w:rPr>
          <w:w w:val="105"/>
        </w:rPr>
        <w:t>Tomemos o caso da tupinambá conhecida nacionalmente como Tibira e façamos um exercício descritivo enquanto respeitamos a pessoa histórica e validamos</w:t>
      </w:r>
      <w:r>
        <w:rPr>
          <w:spacing w:val="-1"/>
          <w:w w:val="105"/>
        </w:rPr>
        <w:t> </w:t>
      </w:r>
      <w:r>
        <w:rPr>
          <w:i/>
          <w:w w:val="105"/>
        </w:rPr>
        <w:t>vocês leientes e ouvintes</w:t>
      </w:r>
      <w:r>
        <w:rPr>
          <w:i/>
          <w:w w:val="105"/>
        </w:rPr>
        <w:t> </w:t>
      </w:r>
      <w:r>
        <w:rPr>
          <w:w w:val="105"/>
        </w:rPr>
        <w:t>deste</w:t>
      </w:r>
      <w:r>
        <w:rPr>
          <w:w w:val="105"/>
        </w:rPr>
        <w:t> livro</w:t>
      </w:r>
      <w:r>
        <w:rPr>
          <w:w w:val="105"/>
        </w:rPr>
        <w:t> conforme</w:t>
      </w:r>
      <w:r>
        <w:rPr>
          <w:w w:val="105"/>
        </w:rPr>
        <w:t> propõem</w:t>
      </w:r>
      <w:r>
        <w:rPr>
          <w:w w:val="105"/>
        </w:rPr>
        <w:t> </w:t>
      </w:r>
      <w:r>
        <w:rPr>
          <w:i/>
          <w:w w:val="105"/>
        </w:rPr>
        <w:t>es</w:t>
      </w:r>
      <w:r>
        <w:rPr>
          <w:i/>
          <w:w w:val="105"/>
        </w:rPr>
        <w:t> promotores</w:t>
      </w:r>
      <w:r>
        <w:rPr>
          <w:i/>
          <w:w w:val="105"/>
        </w:rPr>
        <w:t> </w:t>
      </w:r>
      <w:r>
        <w:rPr>
          <w:w w:val="105"/>
        </w:rPr>
        <w:t>do</w:t>
      </w:r>
      <w:r>
        <w:rPr>
          <w:w w:val="105"/>
        </w:rPr>
        <w:t> </w:t>
      </w:r>
      <w:r>
        <w:rPr>
          <w:color w:val="7F7F7F"/>
          <w:w w:val="105"/>
        </w:rPr>
        <w:t>‘gênero</w:t>
      </w:r>
      <w:r>
        <w:rPr>
          <w:color w:val="7F7F7F"/>
          <w:w w:val="105"/>
        </w:rPr>
        <w:t> neutro’</w:t>
      </w:r>
      <w:r>
        <w:rPr>
          <w:w w:val="105"/>
        </w:rPr>
        <w:t>.</w:t>
      </w:r>
      <w:r>
        <w:rPr>
          <w:spacing w:val="40"/>
          <w:w w:val="105"/>
        </w:rPr>
        <w:t> </w:t>
      </w:r>
      <w:r>
        <w:rPr>
          <w:w w:val="105"/>
        </w:rPr>
        <w:t>Comecemos com uma recapitulação dos fatos descritos pela fonte primária.</w:t>
      </w:r>
    </w:p>
    <w:p>
      <w:pPr>
        <w:pStyle w:val="BodyText"/>
        <w:spacing w:line="252" w:lineRule="auto"/>
        <w:ind w:left="23" w:right="869" w:firstLine="351"/>
        <w:jc w:val="both"/>
      </w:pPr>
      <w:r>
        <w:rPr/>
        <w:t>Em</w:t>
      </w:r>
      <w:r>
        <w:rPr>
          <w:spacing w:val="40"/>
        </w:rPr>
        <w:t> </w:t>
      </w:r>
      <w:r>
        <w:rPr/>
        <w:t>1614,</w:t>
      </w:r>
      <w:r>
        <w:rPr>
          <w:spacing w:val="40"/>
        </w:rPr>
        <w:t> </w:t>
      </w:r>
      <w:r>
        <w:rPr/>
        <w:t>a</w:t>
      </w:r>
      <w:r>
        <w:rPr>
          <w:spacing w:val="40"/>
        </w:rPr>
        <w:t> </w:t>
      </w:r>
      <w:r>
        <w:rPr/>
        <w:t>tupinambá</w:t>
      </w:r>
      <w:r>
        <w:rPr>
          <w:spacing w:val="40"/>
        </w:rPr>
        <w:t> </w:t>
      </w:r>
      <w:r>
        <w:rPr/>
        <w:t>Tibira</w:t>
      </w:r>
      <w:r>
        <w:rPr>
          <w:spacing w:val="40"/>
        </w:rPr>
        <w:t> </w:t>
      </w:r>
      <w:r>
        <w:rPr/>
        <w:t>foi</w:t>
      </w:r>
      <w:r>
        <w:rPr>
          <w:spacing w:val="40"/>
        </w:rPr>
        <w:t> </w:t>
      </w:r>
      <w:r>
        <w:rPr/>
        <w:t>avistada</w:t>
      </w:r>
      <w:r>
        <w:rPr>
          <w:spacing w:val="40"/>
        </w:rPr>
        <w:t> </w:t>
      </w:r>
      <w:r>
        <w:rPr/>
        <w:t>fazendo</w:t>
      </w:r>
      <w:r>
        <w:rPr>
          <w:spacing w:val="40"/>
        </w:rPr>
        <w:t> </w:t>
      </w:r>
      <w:r>
        <w:rPr/>
        <w:t>sexo</w:t>
      </w:r>
      <w:r>
        <w:rPr>
          <w:spacing w:val="40"/>
        </w:rPr>
        <w:t> </w:t>
      </w:r>
      <w:r>
        <w:rPr/>
        <w:t>com</w:t>
      </w:r>
      <w:r>
        <w:rPr>
          <w:spacing w:val="40"/>
        </w:rPr>
        <w:t> </w:t>
      </w:r>
      <w:r>
        <w:rPr/>
        <w:t>um</w:t>
      </w:r>
      <w:r>
        <w:rPr>
          <w:spacing w:val="40"/>
        </w:rPr>
        <w:t> </w:t>
      </w:r>
      <w:r>
        <w:rPr/>
        <w:t>homem</w:t>
      </w:r>
      <w:r>
        <w:rPr>
          <w:spacing w:val="40"/>
        </w:rPr>
        <w:t> </w:t>
      </w:r>
      <w:r>
        <w:rPr/>
        <w:t>onde</w:t>
      </w:r>
      <w:r>
        <w:rPr>
          <w:spacing w:val="40"/>
        </w:rPr>
        <w:t> </w:t>
      </w:r>
      <w:r>
        <w:rPr/>
        <w:t>hoje fica</w:t>
      </w:r>
      <w:r>
        <w:rPr>
          <w:spacing w:val="40"/>
        </w:rPr>
        <w:t> </w:t>
      </w:r>
      <w:r>
        <w:rPr/>
        <w:t>a</w:t>
      </w:r>
      <w:r>
        <w:rPr>
          <w:spacing w:val="40"/>
        </w:rPr>
        <w:t> </w:t>
      </w:r>
      <w:r>
        <w:rPr/>
        <w:t>cidade</w:t>
      </w:r>
      <w:r>
        <w:rPr>
          <w:spacing w:val="40"/>
        </w:rPr>
        <w:t> </w:t>
      </w:r>
      <w:r>
        <w:rPr/>
        <w:t>de</w:t>
      </w:r>
      <w:r>
        <w:rPr>
          <w:spacing w:val="40"/>
        </w:rPr>
        <w:t> </w:t>
      </w:r>
      <w:r>
        <w:rPr/>
        <w:t>São</w:t>
      </w:r>
      <w:r>
        <w:rPr>
          <w:spacing w:val="40"/>
        </w:rPr>
        <w:t> </w:t>
      </w:r>
      <w:r>
        <w:rPr/>
        <w:t>Luiz</w:t>
      </w:r>
      <w:r>
        <w:rPr>
          <w:spacing w:val="40"/>
        </w:rPr>
        <w:t> </w:t>
      </w:r>
      <w:r>
        <w:rPr/>
        <w:t>do</w:t>
      </w:r>
      <w:r>
        <w:rPr>
          <w:spacing w:val="40"/>
        </w:rPr>
        <w:t> </w:t>
      </w:r>
      <w:r>
        <w:rPr/>
        <w:t>Maranhão.</w:t>
      </w:r>
      <w:r>
        <w:rPr>
          <w:spacing w:val="80"/>
          <w:w w:val="150"/>
        </w:rPr>
        <w:t> </w:t>
      </w:r>
      <w:r>
        <w:rPr>
          <w:i/>
        </w:rPr>
        <w:t>Ila</w:t>
      </w:r>
      <w:r>
        <w:rPr>
          <w:i/>
          <w:spacing w:val="73"/>
        </w:rPr>
        <w:t> </w:t>
      </w:r>
      <w:r>
        <w:rPr/>
        <w:t>foi</w:t>
      </w:r>
      <w:r>
        <w:rPr>
          <w:spacing w:val="40"/>
        </w:rPr>
        <w:t> </w:t>
      </w:r>
      <w:r>
        <w:rPr/>
        <w:t>acusada</w:t>
      </w:r>
      <w:r>
        <w:rPr>
          <w:spacing w:val="40"/>
        </w:rPr>
        <w:t> </w:t>
      </w:r>
      <w:r>
        <w:rPr/>
        <w:t>e</w:t>
      </w:r>
      <w:r>
        <w:rPr>
          <w:spacing w:val="40"/>
        </w:rPr>
        <w:t> </w:t>
      </w:r>
      <w:r>
        <w:rPr/>
        <w:t>julgada</w:t>
      </w:r>
      <w:r>
        <w:rPr>
          <w:spacing w:val="40"/>
        </w:rPr>
        <w:t> </w:t>
      </w:r>
      <w:r>
        <w:rPr/>
        <w:t>culpada</w:t>
      </w:r>
      <w:r>
        <w:rPr>
          <w:spacing w:val="40"/>
        </w:rPr>
        <w:t> </w:t>
      </w:r>
      <w:r>
        <w:rPr/>
        <w:t>pelo</w:t>
      </w:r>
      <w:r>
        <w:rPr>
          <w:spacing w:val="40"/>
        </w:rPr>
        <w:t> </w:t>
      </w:r>
      <w:r>
        <w:rPr/>
        <w:t>crime de “sodomia”, um dos crimes de “lesa majestade”, e depois executada publicamente.</w:t>
      </w:r>
      <w:r>
        <w:rPr>
          <w:spacing w:val="40"/>
        </w:rPr>
        <w:t> </w:t>
      </w:r>
      <w:r>
        <w:rPr/>
        <w:t>Du- rante todo esse processo, </w:t>
      </w:r>
      <w:r>
        <w:rPr>
          <w:i/>
        </w:rPr>
        <w:t>ila </w:t>
      </w:r>
      <w:r>
        <w:rPr/>
        <w:t>foi percebida pelos colonizadores franceses como “um dos sel- vagens sodomitas”.</w:t>
      </w:r>
      <w:r>
        <w:rPr>
          <w:spacing w:val="40"/>
        </w:rPr>
        <w:t> </w:t>
      </w:r>
      <w:r>
        <w:rPr/>
        <w:t>O caso foi descrito pelo Frei Franciscano Capuchinho Yves D’Évreux </w:t>
      </w:r>
      <w:hyperlink w:history="true" w:anchor="_bookmark135">
        <w:r>
          <w:rPr/>
          <w:t>(2007[1614])</w:t>
        </w:r>
      </w:hyperlink>
      <w:r>
        <w:rPr/>
        <w:t> em francês e traduzido para o idioma majoritário da nossa língua do seguinte </w:t>
      </w:r>
      <w:r>
        <w:rPr>
          <w:spacing w:val="-2"/>
        </w:rPr>
        <w:t>modo.</w:t>
      </w:r>
    </w:p>
    <w:p>
      <w:pPr>
        <w:pStyle w:val="ListParagraph"/>
        <w:numPr>
          <w:ilvl w:val="3"/>
          <w:numId w:val="11"/>
        </w:numPr>
        <w:tabs>
          <w:tab w:pos="786" w:val="left" w:leader="none"/>
          <w:tab w:pos="790" w:val="left" w:leader="none"/>
        </w:tabs>
        <w:spacing w:line="300" w:lineRule="auto" w:before="92" w:after="0"/>
        <w:ind w:left="790" w:right="871" w:hanging="651"/>
        <w:jc w:val="both"/>
        <w:rPr>
          <w:i/>
          <w:sz w:val="20"/>
        </w:rPr>
      </w:pPr>
      <w:r>
        <w:rPr>
          <w:i/>
          <w:color w:val="7F7F7F"/>
          <w:w w:val="105"/>
          <w:sz w:val="20"/>
        </w:rPr>
        <w:t>Um</w:t>
      </w:r>
      <w:r>
        <w:rPr>
          <w:i/>
          <w:color w:val="7F7F7F"/>
          <w:w w:val="105"/>
          <w:sz w:val="20"/>
        </w:rPr>
        <w:t> selvagem, que</w:t>
      </w:r>
      <w:r>
        <w:rPr>
          <w:i/>
          <w:color w:val="7F7F7F"/>
          <w:w w:val="105"/>
          <w:sz w:val="20"/>
        </w:rPr>
        <w:t> foi</w:t>
      </w:r>
      <w:r>
        <w:rPr>
          <w:i/>
          <w:color w:val="7F7F7F"/>
          <w:w w:val="105"/>
          <w:sz w:val="20"/>
        </w:rPr>
        <w:t> morto</w:t>
      </w:r>
      <w:r>
        <w:rPr>
          <w:i/>
          <w:color w:val="7F7F7F"/>
          <w:w w:val="105"/>
          <w:sz w:val="20"/>
        </w:rPr>
        <w:t> na</w:t>
      </w:r>
      <w:r>
        <w:rPr>
          <w:i/>
          <w:color w:val="7F7F7F"/>
          <w:w w:val="105"/>
          <w:sz w:val="20"/>
        </w:rPr>
        <w:t> boca</w:t>
      </w:r>
      <w:r>
        <w:rPr>
          <w:i/>
          <w:color w:val="7F7F7F"/>
          <w:w w:val="105"/>
          <w:sz w:val="20"/>
        </w:rPr>
        <w:t> de</w:t>
      </w:r>
      <w:r>
        <w:rPr>
          <w:i/>
          <w:color w:val="7F7F7F"/>
          <w:w w:val="105"/>
          <w:sz w:val="20"/>
        </w:rPr>
        <w:t> um</w:t>
      </w:r>
      <w:r>
        <w:rPr>
          <w:i/>
          <w:color w:val="7F7F7F"/>
          <w:w w:val="105"/>
          <w:sz w:val="20"/>
        </w:rPr>
        <w:t> canhão, e</w:t>
      </w:r>
      <w:r>
        <w:rPr>
          <w:i/>
          <w:color w:val="7F7F7F"/>
          <w:w w:val="105"/>
          <w:sz w:val="20"/>
        </w:rPr>
        <w:t> de</w:t>
      </w:r>
      <w:r>
        <w:rPr>
          <w:i/>
          <w:color w:val="7F7F7F"/>
          <w:w w:val="105"/>
          <w:sz w:val="20"/>
        </w:rPr>
        <w:t> quem</w:t>
      </w:r>
      <w:r>
        <w:rPr>
          <w:i/>
          <w:color w:val="7F7F7F"/>
          <w:w w:val="105"/>
          <w:sz w:val="20"/>
        </w:rPr>
        <w:t> hei</w:t>
      </w:r>
      <w:r>
        <w:rPr>
          <w:i/>
          <w:color w:val="7F7F7F"/>
          <w:w w:val="105"/>
          <w:sz w:val="20"/>
        </w:rPr>
        <w:t> de</w:t>
      </w:r>
      <w:r>
        <w:rPr>
          <w:i/>
          <w:color w:val="7F7F7F"/>
          <w:w w:val="105"/>
          <w:sz w:val="20"/>
        </w:rPr>
        <w:t> falar</w:t>
      </w:r>
      <w:r>
        <w:rPr>
          <w:i/>
          <w:color w:val="7F7F7F"/>
          <w:w w:val="105"/>
          <w:sz w:val="20"/>
        </w:rPr>
        <w:t> no</w:t>
      </w:r>
      <w:r>
        <w:rPr>
          <w:i/>
          <w:color w:val="7F7F7F"/>
          <w:w w:val="105"/>
          <w:sz w:val="20"/>
        </w:rPr>
        <w:t> Tratado</w:t>
      </w:r>
      <w:r>
        <w:rPr>
          <w:i/>
          <w:color w:val="7F7F7F"/>
          <w:w w:val="105"/>
          <w:sz w:val="20"/>
        </w:rPr>
        <w:t> do Espiritual,</w:t>
      </w:r>
      <w:r>
        <w:rPr>
          <w:i/>
          <w:color w:val="7F7F7F"/>
          <w:spacing w:val="25"/>
          <w:w w:val="105"/>
          <w:sz w:val="20"/>
        </w:rPr>
        <w:t> </w:t>
      </w:r>
      <w:r>
        <w:rPr>
          <w:i/>
          <w:color w:val="7F7F7F"/>
          <w:w w:val="105"/>
          <w:sz w:val="20"/>
        </w:rPr>
        <w:t>antes</w:t>
      </w:r>
      <w:r>
        <w:rPr>
          <w:i/>
          <w:color w:val="7F7F7F"/>
          <w:w w:val="105"/>
          <w:sz w:val="20"/>
        </w:rPr>
        <w:t> de</w:t>
      </w:r>
      <w:r>
        <w:rPr>
          <w:i/>
          <w:color w:val="7F7F7F"/>
          <w:w w:val="105"/>
          <w:sz w:val="20"/>
        </w:rPr>
        <w:t> se</w:t>
      </w:r>
      <w:r>
        <w:rPr>
          <w:i/>
          <w:color w:val="7F7F7F"/>
          <w:spacing w:val="22"/>
          <w:w w:val="105"/>
          <w:sz w:val="20"/>
        </w:rPr>
        <w:t> </w:t>
      </w:r>
      <w:r>
        <w:rPr>
          <w:i/>
          <w:color w:val="7F7F7F"/>
          <w:w w:val="105"/>
          <w:sz w:val="20"/>
        </w:rPr>
        <w:t>encaminhar</w:t>
      </w:r>
      <w:r>
        <w:rPr>
          <w:i/>
          <w:color w:val="7F7F7F"/>
          <w:spacing w:val="22"/>
          <w:w w:val="105"/>
          <w:sz w:val="20"/>
        </w:rPr>
        <w:t> </w:t>
      </w:r>
      <w:r>
        <w:rPr>
          <w:i/>
          <w:color w:val="7F7F7F"/>
          <w:w w:val="105"/>
          <w:sz w:val="20"/>
        </w:rPr>
        <w:t>para</w:t>
      </w:r>
      <w:r>
        <w:rPr>
          <w:i/>
          <w:color w:val="7F7F7F"/>
          <w:w w:val="105"/>
          <w:sz w:val="20"/>
        </w:rPr>
        <w:t> o</w:t>
      </w:r>
      <w:r>
        <w:rPr>
          <w:i/>
          <w:color w:val="7F7F7F"/>
          <w:spacing w:val="22"/>
          <w:w w:val="105"/>
          <w:sz w:val="20"/>
        </w:rPr>
        <w:t> </w:t>
      </w:r>
      <w:r>
        <w:rPr>
          <w:i/>
          <w:color w:val="7F7F7F"/>
          <w:w w:val="105"/>
          <w:sz w:val="20"/>
        </w:rPr>
        <w:t>suplício,</w:t>
      </w:r>
      <w:r>
        <w:rPr>
          <w:i/>
          <w:color w:val="7F7F7F"/>
          <w:spacing w:val="25"/>
          <w:w w:val="105"/>
          <w:sz w:val="20"/>
        </w:rPr>
        <w:t> </w:t>
      </w:r>
      <w:r>
        <w:rPr>
          <w:i/>
          <w:color w:val="7F7F7F"/>
          <w:w w:val="105"/>
          <w:sz w:val="20"/>
        </w:rPr>
        <w:t>pediu</w:t>
      </w:r>
      <w:r>
        <w:rPr>
          <w:i/>
          <w:color w:val="7F7F7F"/>
          <w:w w:val="105"/>
          <w:sz w:val="20"/>
        </w:rPr>
        <w:t> uma</w:t>
      </w:r>
      <w:r>
        <w:rPr>
          <w:i/>
          <w:color w:val="7F7F7F"/>
          <w:w w:val="105"/>
          <w:sz w:val="20"/>
        </w:rPr>
        <w:t> porção</w:t>
      </w:r>
      <w:r>
        <w:rPr>
          <w:i/>
          <w:color w:val="7F7F7F"/>
          <w:w w:val="105"/>
          <w:sz w:val="20"/>
        </w:rPr>
        <w:t> de</w:t>
      </w:r>
      <w:r>
        <w:rPr>
          <w:i/>
          <w:color w:val="7F7F7F"/>
          <w:w w:val="105"/>
          <w:sz w:val="20"/>
        </w:rPr>
        <w:t> ‘petun’,</w:t>
      </w:r>
      <w:r>
        <w:rPr>
          <w:i/>
          <w:color w:val="7F7F7F"/>
          <w:spacing w:val="25"/>
          <w:w w:val="105"/>
          <w:sz w:val="20"/>
        </w:rPr>
        <w:t> </w:t>
      </w:r>
      <w:r>
        <w:rPr>
          <w:i/>
          <w:color w:val="7F7F7F"/>
          <w:w w:val="105"/>
          <w:sz w:val="20"/>
        </w:rPr>
        <w:t>dizendo</w:t>
      </w:r>
      <w:r>
        <w:rPr>
          <w:i/>
          <w:color w:val="7F7F7F"/>
          <w:w w:val="105"/>
          <w:sz w:val="20"/>
        </w:rPr>
        <w:t> que ela</w:t>
      </w:r>
      <w:r>
        <w:rPr>
          <w:i/>
          <w:color w:val="7F7F7F"/>
          <w:w w:val="105"/>
          <w:sz w:val="20"/>
        </w:rPr>
        <w:t> lhe</w:t>
      </w:r>
      <w:r>
        <w:rPr>
          <w:i/>
          <w:color w:val="7F7F7F"/>
          <w:w w:val="105"/>
          <w:sz w:val="20"/>
        </w:rPr>
        <w:t> proporcionaria</w:t>
      </w:r>
      <w:r>
        <w:rPr>
          <w:i/>
          <w:color w:val="7F7F7F"/>
          <w:w w:val="105"/>
          <w:sz w:val="20"/>
        </w:rPr>
        <w:t> a</w:t>
      </w:r>
      <w:r>
        <w:rPr>
          <w:i/>
          <w:color w:val="7F7F7F"/>
          <w:w w:val="105"/>
          <w:sz w:val="20"/>
        </w:rPr>
        <w:t> última</w:t>
      </w:r>
      <w:r>
        <w:rPr>
          <w:i/>
          <w:color w:val="7F7F7F"/>
          <w:w w:val="105"/>
          <w:sz w:val="20"/>
        </w:rPr>
        <w:t> consolação</w:t>
      </w:r>
      <w:r>
        <w:rPr>
          <w:i/>
          <w:color w:val="7F7F7F"/>
          <w:w w:val="105"/>
          <w:sz w:val="20"/>
        </w:rPr>
        <w:t> desta</w:t>
      </w:r>
      <w:r>
        <w:rPr>
          <w:i/>
          <w:color w:val="7F7F7F"/>
          <w:w w:val="105"/>
          <w:sz w:val="20"/>
        </w:rPr>
        <w:t> vida,</w:t>
      </w:r>
      <w:r>
        <w:rPr>
          <w:i/>
          <w:color w:val="7F7F7F"/>
          <w:w w:val="105"/>
          <w:sz w:val="20"/>
        </w:rPr>
        <w:t> “pela</w:t>
      </w:r>
      <w:r>
        <w:rPr>
          <w:i/>
          <w:color w:val="7F7F7F"/>
          <w:w w:val="105"/>
          <w:sz w:val="20"/>
        </w:rPr>
        <w:t> qual</w:t>
      </w:r>
      <w:r>
        <w:rPr>
          <w:i/>
          <w:color w:val="7F7F7F"/>
          <w:w w:val="105"/>
          <w:sz w:val="20"/>
        </w:rPr>
        <w:t> eu</w:t>
      </w:r>
      <w:r>
        <w:rPr>
          <w:i/>
          <w:color w:val="7F7F7F"/>
          <w:w w:val="105"/>
          <w:sz w:val="20"/>
        </w:rPr>
        <w:t> possa</w:t>
      </w:r>
      <w:r>
        <w:rPr>
          <w:i/>
          <w:color w:val="7F7F7F"/>
          <w:w w:val="105"/>
          <w:sz w:val="20"/>
        </w:rPr>
        <w:t> render</w:t>
      </w:r>
      <w:r>
        <w:rPr>
          <w:i/>
          <w:color w:val="7F7F7F"/>
          <w:w w:val="105"/>
          <w:sz w:val="20"/>
        </w:rPr>
        <w:t> minha</w:t>
      </w:r>
      <w:r>
        <w:rPr>
          <w:i/>
          <w:color w:val="7F7F7F"/>
          <w:w w:val="105"/>
          <w:sz w:val="20"/>
        </w:rPr>
        <w:t> alma forte</w:t>
      </w:r>
      <w:r>
        <w:rPr>
          <w:i/>
          <w:color w:val="7F7F7F"/>
          <w:w w:val="105"/>
          <w:sz w:val="20"/>
        </w:rPr>
        <w:t> e</w:t>
      </w:r>
      <w:r>
        <w:rPr>
          <w:i/>
          <w:color w:val="7F7F7F"/>
          <w:w w:val="105"/>
          <w:sz w:val="20"/>
        </w:rPr>
        <w:t> alegremente”.</w:t>
      </w:r>
      <w:r>
        <w:rPr>
          <w:i/>
          <w:color w:val="7F7F7F"/>
          <w:spacing w:val="40"/>
          <w:w w:val="105"/>
          <w:sz w:val="20"/>
        </w:rPr>
        <w:t> </w:t>
      </w:r>
      <w:r>
        <w:rPr>
          <w:i/>
          <w:color w:val="7F7F7F"/>
          <w:w w:val="105"/>
          <w:sz w:val="20"/>
        </w:rPr>
        <w:t>E</w:t>
      </w:r>
      <w:r>
        <w:rPr>
          <w:i/>
          <w:color w:val="7F7F7F"/>
          <w:w w:val="105"/>
          <w:sz w:val="20"/>
        </w:rPr>
        <w:t> então,</w:t>
      </w:r>
      <w:r>
        <w:rPr>
          <w:i/>
          <w:color w:val="7F7F7F"/>
          <w:w w:val="105"/>
          <w:sz w:val="20"/>
        </w:rPr>
        <w:t> logo</w:t>
      </w:r>
      <w:r>
        <w:rPr>
          <w:i/>
          <w:color w:val="7F7F7F"/>
          <w:w w:val="105"/>
          <w:sz w:val="20"/>
        </w:rPr>
        <w:t> que</w:t>
      </w:r>
      <w:r>
        <w:rPr>
          <w:i/>
          <w:color w:val="7F7F7F"/>
          <w:w w:val="105"/>
          <w:sz w:val="20"/>
        </w:rPr>
        <w:t> lhe</w:t>
      </w:r>
      <w:r>
        <w:rPr>
          <w:i/>
          <w:color w:val="7F7F7F"/>
          <w:w w:val="105"/>
          <w:sz w:val="20"/>
        </w:rPr>
        <w:t> deram</w:t>
      </w:r>
      <w:r>
        <w:rPr>
          <w:i/>
          <w:color w:val="7F7F7F"/>
          <w:w w:val="105"/>
          <w:sz w:val="20"/>
        </w:rPr>
        <w:t> este</w:t>
      </w:r>
      <w:r>
        <w:rPr>
          <w:i/>
          <w:color w:val="7F7F7F"/>
          <w:w w:val="105"/>
          <w:sz w:val="20"/>
        </w:rPr>
        <w:t> ‘petun’.</w:t>
      </w:r>
      <w:r>
        <w:rPr>
          <w:i/>
          <w:color w:val="7F7F7F"/>
          <w:spacing w:val="40"/>
          <w:w w:val="105"/>
          <w:sz w:val="20"/>
        </w:rPr>
        <w:t> </w:t>
      </w:r>
      <w:r>
        <w:rPr>
          <w:i/>
          <w:color w:val="7F7F7F"/>
          <w:w w:val="105"/>
          <w:sz w:val="20"/>
        </w:rPr>
        <w:t>Ele</w:t>
      </w:r>
      <w:r>
        <w:rPr>
          <w:i/>
          <w:color w:val="7F7F7F"/>
          <w:w w:val="105"/>
          <w:sz w:val="20"/>
        </w:rPr>
        <w:t> foi</w:t>
      </w:r>
      <w:r>
        <w:rPr>
          <w:i/>
          <w:color w:val="7F7F7F"/>
          <w:w w:val="105"/>
          <w:sz w:val="20"/>
        </w:rPr>
        <w:t> feliz,</w:t>
      </w:r>
      <w:r>
        <w:rPr>
          <w:i/>
          <w:color w:val="7F7F7F"/>
          <w:w w:val="105"/>
          <w:sz w:val="20"/>
        </w:rPr>
        <w:t> sempre</w:t>
      </w:r>
      <w:r>
        <w:rPr>
          <w:i/>
          <w:color w:val="7F7F7F"/>
          <w:w w:val="105"/>
          <w:sz w:val="20"/>
        </w:rPr>
        <w:t> cantando, para a morte.</w:t>
      </w:r>
      <w:r>
        <w:rPr>
          <w:i/>
          <w:color w:val="7F7F7F"/>
          <w:w w:val="105"/>
          <w:sz w:val="20"/>
        </w:rPr>
        <w:t> E quando seus companheiros o ataram à boca do canhão, ele pediu para que não amarrassem seu braço direito tão baixo e tão apertado, de modo que o impedisse de levar à boca o</w:t>
      </w:r>
      <w:r>
        <w:rPr>
          <w:i/>
          <w:color w:val="7F7F7F"/>
          <w:w w:val="105"/>
          <w:sz w:val="20"/>
        </w:rPr>
        <w:t> ‘petun’:</w:t>
      </w:r>
      <w:r>
        <w:rPr>
          <w:i/>
          <w:color w:val="7F7F7F"/>
          <w:spacing w:val="40"/>
          <w:w w:val="105"/>
          <w:sz w:val="20"/>
        </w:rPr>
        <w:t> </w:t>
      </w:r>
      <w:r>
        <w:rPr>
          <w:i/>
          <w:color w:val="7F7F7F"/>
          <w:w w:val="105"/>
          <w:sz w:val="20"/>
        </w:rPr>
        <w:t>quando</w:t>
      </w:r>
      <w:r>
        <w:rPr>
          <w:i/>
          <w:color w:val="7F7F7F"/>
          <w:w w:val="105"/>
          <w:sz w:val="20"/>
        </w:rPr>
        <w:t> a</w:t>
      </w:r>
      <w:r>
        <w:rPr>
          <w:i/>
          <w:color w:val="7F7F7F"/>
          <w:w w:val="105"/>
          <w:sz w:val="20"/>
        </w:rPr>
        <w:t> bala</w:t>
      </w:r>
      <w:r>
        <w:rPr>
          <w:i/>
          <w:color w:val="7F7F7F"/>
          <w:w w:val="105"/>
          <w:sz w:val="20"/>
        </w:rPr>
        <w:t> dividiu</w:t>
      </w:r>
      <w:r>
        <w:rPr>
          <w:i/>
          <w:color w:val="7F7F7F"/>
          <w:w w:val="105"/>
          <w:sz w:val="20"/>
        </w:rPr>
        <w:t> o</w:t>
      </w:r>
      <w:r>
        <w:rPr>
          <w:i/>
          <w:color w:val="7F7F7F"/>
          <w:w w:val="105"/>
          <w:sz w:val="20"/>
        </w:rPr>
        <w:t> seu</w:t>
      </w:r>
      <w:r>
        <w:rPr>
          <w:i/>
          <w:color w:val="7F7F7F"/>
          <w:w w:val="105"/>
          <w:sz w:val="20"/>
        </w:rPr>
        <w:t> corpo</w:t>
      </w:r>
      <w:r>
        <w:rPr>
          <w:i/>
          <w:color w:val="7F7F7F"/>
          <w:w w:val="105"/>
          <w:sz w:val="20"/>
        </w:rPr>
        <w:t> em</w:t>
      </w:r>
      <w:r>
        <w:rPr>
          <w:i/>
          <w:color w:val="7F7F7F"/>
          <w:w w:val="105"/>
          <w:sz w:val="20"/>
        </w:rPr>
        <w:t> duas</w:t>
      </w:r>
      <w:r>
        <w:rPr>
          <w:i/>
          <w:color w:val="7F7F7F"/>
          <w:w w:val="105"/>
          <w:sz w:val="20"/>
        </w:rPr>
        <w:t> partes,</w:t>
      </w:r>
      <w:r>
        <w:rPr>
          <w:i/>
          <w:color w:val="7F7F7F"/>
          <w:spacing w:val="23"/>
          <w:w w:val="105"/>
          <w:sz w:val="20"/>
        </w:rPr>
        <w:t> </w:t>
      </w:r>
      <w:r>
        <w:rPr>
          <w:i/>
          <w:color w:val="7F7F7F"/>
          <w:w w:val="105"/>
          <w:sz w:val="20"/>
        </w:rPr>
        <w:t>e</w:t>
      </w:r>
      <w:r>
        <w:rPr>
          <w:i/>
          <w:color w:val="7F7F7F"/>
          <w:w w:val="105"/>
          <w:sz w:val="20"/>
        </w:rPr>
        <w:t> uma</w:t>
      </w:r>
      <w:r>
        <w:rPr>
          <w:i/>
          <w:color w:val="7F7F7F"/>
          <w:w w:val="105"/>
          <w:sz w:val="20"/>
        </w:rPr>
        <w:t> foi</w:t>
      </w:r>
      <w:r>
        <w:rPr>
          <w:i/>
          <w:color w:val="7F7F7F"/>
          <w:w w:val="105"/>
          <w:sz w:val="20"/>
        </w:rPr>
        <w:t> para</w:t>
      </w:r>
      <w:r>
        <w:rPr>
          <w:i/>
          <w:color w:val="7F7F7F"/>
          <w:w w:val="105"/>
          <w:sz w:val="20"/>
        </w:rPr>
        <w:t> o</w:t>
      </w:r>
      <w:r>
        <w:rPr>
          <w:i/>
          <w:color w:val="7F7F7F"/>
          <w:w w:val="105"/>
          <w:sz w:val="20"/>
        </w:rPr>
        <w:t> mar</w:t>
      </w:r>
      <w:r>
        <w:rPr>
          <w:i/>
          <w:color w:val="7F7F7F"/>
          <w:w w:val="105"/>
          <w:sz w:val="20"/>
        </w:rPr>
        <w:t> e</w:t>
      </w:r>
      <w:r>
        <w:rPr>
          <w:i/>
          <w:color w:val="7F7F7F"/>
          <w:w w:val="105"/>
          <w:sz w:val="20"/>
        </w:rPr>
        <w:t> a</w:t>
      </w:r>
      <w:r>
        <w:rPr>
          <w:i/>
          <w:color w:val="7F7F7F"/>
          <w:w w:val="105"/>
          <w:sz w:val="20"/>
        </w:rPr>
        <w:t> outra</w:t>
      </w:r>
      <w:r>
        <w:rPr>
          <w:i/>
          <w:color w:val="7F7F7F"/>
          <w:spacing w:val="80"/>
          <w:w w:val="105"/>
          <w:sz w:val="20"/>
        </w:rPr>
        <w:t> </w:t>
      </w:r>
      <w:r>
        <w:rPr>
          <w:i/>
          <w:color w:val="7F7F7F"/>
          <w:w w:val="105"/>
          <w:sz w:val="20"/>
        </w:rPr>
        <w:t>caiu na base do rochedo, nesta achou-se ainda seguro pela mão direita o molho de ‘petun’.</w:t>
      </w:r>
    </w:p>
    <w:p>
      <w:pPr>
        <w:spacing w:line="222" w:lineRule="exact" w:before="0"/>
        <w:ind w:left="790" w:right="0" w:firstLine="0"/>
        <w:jc w:val="left"/>
        <w:rPr>
          <w:rFonts w:ascii="Georgia" w:hAnsi="Georgia"/>
          <w:sz w:val="20"/>
        </w:rPr>
      </w:pPr>
      <w:r>
        <w:rPr>
          <w:rFonts w:ascii="Georgia" w:hAnsi="Georgia"/>
          <w:sz w:val="20"/>
        </w:rPr>
        <w:t>Frei Yves</w:t>
      </w:r>
      <w:r>
        <w:rPr>
          <w:rFonts w:ascii="Georgia" w:hAnsi="Georgia"/>
          <w:spacing w:val="1"/>
          <w:sz w:val="20"/>
        </w:rPr>
        <w:t> </w:t>
      </w:r>
      <w:r>
        <w:rPr>
          <w:rFonts w:ascii="Georgia" w:hAnsi="Georgia"/>
          <w:spacing w:val="-2"/>
          <w:sz w:val="20"/>
        </w:rPr>
        <w:t>D’Évreux</w:t>
      </w:r>
    </w:p>
    <w:p>
      <w:pPr>
        <w:pStyle w:val="ListParagraph"/>
        <w:numPr>
          <w:ilvl w:val="3"/>
          <w:numId w:val="11"/>
        </w:numPr>
        <w:tabs>
          <w:tab w:pos="786" w:val="left" w:leader="none"/>
          <w:tab w:pos="790" w:val="left" w:leader="none"/>
        </w:tabs>
        <w:spacing w:line="295" w:lineRule="auto" w:before="131" w:after="0"/>
        <w:ind w:left="790" w:right="873" w:hanging="651"/>
        <w:jc w:val="both"/>
        <w:rPr>
          <w:i/>
          <w:sz w:val="20"/>
        </w:rPr>
      </w:pPr>
      <w:r>
        <w:rPr>
          <w:i/>
          <w:color w:val="7F7F7F"/>
          <w:w w:val="105"/>
          <w:sz w:val="20"/>
        </w:rPr>
        <w:t>Um</w:t>
      </w:r>
      <w:r>
        <w:rPr>
          <w:i/>
          <w:color w:val="7F7F7F"/>
          <w:spacing w:val="40"/>
          <w:w w:val="105"/>
          <w:sz w:val="20"/>
        </w:rPr>
        <w:t> </w:t>
      </w:r>
      <w:r>
        <w:rPr>
          <w:i/>
          <w:color w:val="7F7F7F"/>
          <w:w w:val="105"/>
          <w:sz w:val="20"/>
        </w:rPr>
        <w:t>pobre</w:t>
      </w:r>
      <w:r>
        <w:rPr>
          <w:i/>
          <w:color w:val="7F7F7F"/>
          <w:spacing w:val="40"/>
          <w:w w:val="105"/>
          <w:sz w:val="20"/>
        </w:rPr>
        <w:t> </w:t>
      </w:r>
      <w:r>
        <w:rPr>
          <w:i/>
          <w:color w:val="7F7F7F"/>
          <w:w w:val="105"/>
          <w:sz w:val="20"/>
        </w:rPr>
        <w:t>índio,</w:t>
      </w:r>
      <w:r>
        <w:rPr>
          <w:i/>
          <w:color w:val="7F7F7F"/>
          <w:spacing w:val="40"/>
          <w:w w:val="105"/>
          <w:sz w:val="20"/>
        </w:rPr>
        <w:t> </w:t>
      </w:r>
      <w:r>
        <w:rPr>
          <w:i/>
          <w:color w:val="7F7F7F"/>
          <w:w w:val="105"/>
          <w:sz w:val="20"/>
        </w:rPr>
        <w:t>bruto,</w:t>
      </w:r>
      <w:r>
        <w:rPr>
          <w:i/>
          <w:color w:val="7F7F7F"/>
          <w:spacing w:val="40"/>
          <w:w w:val="105"/>
          <w:sz w:val="20"/>
        </w:rPr>
        <w:t> </w:t>
      </w:r>
      <w:r>
        <w:rPr>
          <w:i/>
          <w:color w:val="7F7F7F"/>
          <w:w w:val="105"/>
          <w:sz w:val="20"/>
        </w:rPr>
        <w:t>mais</w:t>
      </w:r>
      <w:r>
        <w:rPr>
          <w:i/>
          <w:color w:val="7F7F7F"/>
          <w:spacing w:val="40"/>
          <w:w w:val="105"/>
          <w:sz w:val="20"/>
        </w:rPr>
        <w:t> </w:t>
      </w:r>
      <w:r>
        <w:rPr>
          <w:i/>
          <w:color w:val="7F7F7F"/>
          <w:w w:val="105"/>
          <w:sz w:val="20"/>
        </w:rPr>
        <w:t>cavalo</w:t>
      </w:r>
      <w:r>
        <w:rPr>
          <w:i/>
          <w:color w:val="7F7F7F"/>
          <w:spacing w:val="40"/>
          <w:w w:val="105"/>
          <w:sz w:val="20"/>
        </w:rPr>
        <w:t> </w:t>
      </w:r>
      <w:r>
        <w:rPr>
          <w:i/>
          <w:color w:val="7F7F7F"/>
          <w:w w:val="105"/>
          <w:sz w:val="20"/>
        </w:rPr>
        <w:t>do</w:t>
      </w:r>
      <w:r>
        <w:rPr>
          <w:i/>
          <w:color w:val="7F7F7F"/>
          <w:spacing w:val="40"/>
          <w:w w:val="105"/>
          <w:sz w:val="20"/>
        </w:rPr>
        <w:t> </w:t>
      </w:r>
      <w:r>
        <w:rPr>
          <w:i/>
          <w:color w:val="7F7F7F"/>
          <w:w w:val="105"/>
          <w:sz w:val="20"/>
        </w:rPr>
        <w:t>que</w:t>
      </w:r>
      <w:r>
        <w:rPr>
          <w:i/>
          <w:color w:val="7F7F7F"/>
          <w:spacing w:val="40"/>
          <w:w w:val="105"/>
          <w:sz w:val="20"/>
        </w:rPr>
        <w:t> </w:t>
      </w:r>
      <w:r>
        <w:rPr>
          <w:i/>
          <w:color w:val="7F7F7F"/>
          <w:w w:val="105"/>
          <w:sz w:val="20"/>
        </w:rPr>
        <w:t>homem,</w:t>
      </w:r>
      <w:r>
        <w:rPr>
          <w:i/>
          <w:color w:val="7F7F7F"/>
          <w:spacing w:val="40"/>
          <w:w w:val="105"/>
          <w:sz w:val="20"/>
        </w:rPr>
        <w:t> </w:t>
      </w:r>
      <w:r>
        <w:rPr>
          <w:i/>
          <w:color w:val="7F7F7F"/>
          <w:w w:val="105"/>
          <w:sz w:val="20"/>
        </w:rPr>
        <w:t>fugiu</w:t>
      </w:r>
      <w:r>
        <w:rPr>
          <w:i/>
          <w:color w:val="7F7F7F"/>
          <w:spacing w:val="40"/>
          <w:w w:val="105"/>
          <w:sz w:val="20"/>
        </w:rPr>
        <w:t> </w:t>
      </w:r>
      <w:r>
        <w:rPr>
          <w:i/>
          <w:color w:val="7F7F7F"/>
          <w:w w:val="105"/>
          <w:sz w:val="20"/>
        </w:rPr>
        <w:t>para</w:t>
      </w:r>
      <w:r>
        <w:rPr>
          <w:i/>
          <w:color w:val="7F7F7F"/>
          <w:spacing w:val="40"/>
          <w:w w:val="105"/>
          <w:sz w:val="20"/>
        </w:rPr>
        <w:t> </w:t>
      </w:r>
      <w:r>
        <w:rPr>
          <w:i/>
          <w:color w:val="7F7F7F"/>
          <w:w w:val="105"/>
          <w:sz w:val="20"/>
        </w:rPr>
        <w:t>o</w:t>
      </w:r>
      <w:r>
        <w:rPr>
          <w:i/>
          <w:color w:val="7F7F7F"/>
          <w:spacing w:val="40"/>
          <w:w w:val="105"/>
          <w:sz w:val="20"/>
        </w:rPr>
        <w:t> </w:t>
      </w:r>
      <w:r>
        <w:rPr>
          <w:i/>
          <w:color w:val="7F7F7F"/>
          <w:w w:val="105"/>
          <w:sz w:val="20"/>
        </w:rPr>
        <w:t>mato</w:t>
      </w:r>
      <w:r>
        <w:rPr>
          <w:i/>
          <w:color w:val="7F7F7F"/>
          <w:spacing w:val="40"/>
          <w:w w:val="105"/>
          <w:sz w:val="20"/>
        </w:rPr>
        <w:t> </w:t>
      </w:r>
      <w:r>
        <w:rPr>
          <w:i/>
          <w:color w:val="7F7F7F"/>
          <w:w w:val="105"/>
          <w:sz w:val="20"/>
        </w:rPr>
        <w:t>por</w:t>
      </w:r>
      <w:r>
        <w:rPr>
          <w:i/>
          <w:color w:val="7F7F7F"/>
          <w:spacing w:val="40"/>
          <w:w w:val="105"/>
          <w:sz w:val="20"/>
        </w:rPr>
        <w:t> </w:t>
      </w:r>
      <w:r>
        <w:rPr>
          <w:i/>
          <w:color w:val="7F7F7F"/>
          <w:w w:val="105"/>
          <w:sz w:val="20"/>
        </w:rPr>
        <w:t>ouvir</w:t>
      </w:r>
      <w:r>
        <w:rPr>
          <w:i/>
          <w:color w:val="7F7F7F"/>
          <w:spacing w:val="40"/>
          <w:w w:val="105"/>
          <w:sz w:val="20"/>
        </w:rPr>
        <w:t> </w:t>
      </w:r>
      <w:r>
        <w:rPr>
          <w:i/>
          <w:color w:val="7F7F7F"/>
          <w:w w:val="105"/>
          <w:sz w:val="20"/>
        </w:rPr>
        <w:t>dizer</w:t>
      </w:r>
      <w:r>
        <w:rPr>
          <w:i/>
          <w:color w:val="7F7F7F"/>
          <w:spacing w:val="40"/>
          <w:w w:val="105"/>
          <w:sz w:val="20"/>
        </w:rPr>
        <w:t> </w:t>
      </w:r>
      <w:r>
        <w:rPr>
          <w:i/>
          <w:color w:val="7F7F7F"/>
          <w:w w:val="105"/>
          <w:sz w:val="20"/>
        </w:rPr>
        <w:t>que os</w:t>
      </w:r>
      <w:r>
        <w:rPr>
          <w:i/>
          <w:color w:val="7F7F7F"/>
          <w:w w:val="105"/>
          <w:sz w:val="20"/>
        </w:rPr>
        <w:t> franceses</w:t>
      </w:r>
      <w:r>
        <w:rPr>
          <w:i/>
          <w:color w:val="7F7F7F"/>
          <w:w w:val="105"/>
          <w:sz w:val="20"/>
        </w:rPr>
        <w:t> o</w:t>
      </w:r>
      <w:r>
        <w:rPr>
          <w:i/>
          <w:color w:val="7F7F7F"/>
          <w:w w:val="105"/>
          <w:sz w:val="20"/>
        </w:rPr>
        <w:t> procuravam</w:t>
      </w:r>
      <w:r>
        <w:rPr>
          <w:i/>
          <w:color w:val="7F7F7F"/>
          <w:w w:val="105"/>
          <w:sz w:val="20"/>
        </w:rPr>
        <w:t> e</w:t>
      </w:r>
      <w:r>
        <w:rPr>
          <w:i/>
          <w:color w:val="7F7F7F"/>
          <w:w w:val="105"/>
          <w:sz w:val="20"/>
        </w:rPr>
        <w:t> aos</w:t>
      </w:r>
      <w:r>
        <w:rPr>
          <w:i/>
          <w:color w:val="7F7F7F"/>
          <w:w w:val="105"/>
          <w:sz w:val="20"/>
        </w:rPr>
        <w:t> seus</w:t>
      </w:r>
      <w:r>
        <w:rPr>
          <w:i/>
          <w:color w:val="7F7F7F"/>
          <w:w w:val="105"/>
          <w:sz w:val="20"/>
        </w:rPr>
        <w:t> semelhantes</w:t>
      </w:r>
      <w:r>
        <w:rPr>
          <w:i/>
          <w:color w:val="7F7F7F"/>
          <w:w w:val="105"/>
          <w:sz w:val="20"/>
        </w:rPr>
        <w:t> para</w:t>
      </w:r>
      <w:r>
        <w:rPr>
          <w:i/>
          <w:color w:val="7F7F7F"/>
          <w:w w:val="105"/>
          <w:sz w:val="20"/>
        </w:rPr>
        <w:t> matá-los</w:t>
      </w:r>
      <w:r>
        <w:rPr>
          <w:i/>
          <w:color w:val="7F7F7F"/>
          <w:w w:val="105"/>
          <w:sz w:val="20"/>
        </w:rPr>
        <w:t> e</w:t>
      </w:r>
      <w:r>
        <w:rPr>
          <w:i/>
          <w:color w:val="7F7F7F"/>
          <w:w w:val="105"/>
          <w:sz w:val="20"/>
        </w:rPr>
        <w:t> purificar</w:t>
      </w:r>
      <w:r>
        <w:rPr>
          <w:i/>
          <w:color w:val="7F7F7F"/>
          <w:w w:val="105"/>
          <w:sz w:val="20"/>
        </w:rPr>
        <w:t> a</w:t>
      </w:r>
      <w:r>
        <w:rPr>
          <w:i/>
          <w:color w:val="7F7F7F"/>
          <w:w w:val="105"/>
          <w:sz w:val="20"/>
        </w:rPr>
        <w:t> Terra</w:t>
      </w:r>
      <w:r>
        <w:rPr>
          <w:i/>
          <w:color w:val="7F7F7F"/>
          <w:w w:val="105"/>
          <w:sz w:val="20"/>
        </w:rPr>
        <w:t> de</w:t>
      </w:r>
      <w:r>
        <w:rPr>
          <w:i/>
          <w:color w:val="7F7F7F"/>
          <w:w w:val="105"/>
          <w:sz w:val="20"/>
        </w:rPr>
        <w:t> suas maldades por meio da santidade do Evangelho, da candura, da pureza, e da clareza da Religião Católica Apostólica Romana.</w:t>
      </w:r>
    </w:p>
    <w:p>
      <w:pPr>
        <w:spacing w:before="8"/>
        <w:ind w:left="790" w:right="0" w:firstLine="0"/>
        <w:jc w:val="left"/>
        <w:rPr>
          <w:rFonts w:ascii="Georgia" w:hAnsi="Georgia"/>
          <w:sz w:val="20"/>
        </w:rPr>
      </w:pPr>
      <w:r>
        <w:rPr>
          <w:rFonts w:ascii="Georgia" w:hAnsi="Georgia"/>
          <w:sz w:val="20"/>
        </w:rPr>
        <w:t>Frei Yves</w:t>
      </w:r>
      <w:r>
        <w:rPr>
          <w:rFonts w:ascii="Georgia" w:hAnsi="Georgia"/>
          <w:spacing w:val="1"/>
          <w:sz w:val="20"/>
        </w:rPr>
        <w:t> </w:t>
      </w:r>
      <w:r>
        <w:rPr>
          <w:rFonts w:ascii="Georgia" w:hAnsi="Georgia"/>
          <w:spacing w:val="-2"/>
          <w:sz w:val="20"/>
        </w:rPr>
        <w:t>D’Évreux</w:t>
      </w:r>
    </w:p>
    <w:p>
      <w:pPr>
        <w:pStyle w:val="BodyText"/>
        <w:spacing w:before="102"/>
        <w:rPr>
          <w:rFonts w:ascii="Georgia"/>
          <w:sz w:val="20"/>
        </w:rPr>
      </w:pPr>
    </w:p>
    <w:p>
      <w:pPr>
        <w:pStyle w:val="BodyText"/>
        <w:ind w:right="850"/>
        <w:jc w:val="center"/>
      </w:pPr>
      <w:r>
        <w:rPr>
          <w:spacing w:val="-5"/>
        </w:rPr>
        <w:t>51</w:t>
      </w:r>
    </w:p>
    <w:p>
      <w:pPr>
        <w:pStyle w:val="BodyText"/>
        <w:spacing w:after="0"/>
        <w:jc w:val="center"/>
        <w:sectPr>
          <w:headerReference w:type="default" r:id="rId80"/>
          <w:headerReference w:type="even" r:id="rId81"/>
          <w:pgSz w:w="11910" w:h="16840"/>
          <w:pgMar w:header="2816" w:footer="0" w:top="3420" w:bottom="280" w:left="1417" w:right="566"/>
          <w:pgNumType w:start="51"/>
        </w:sectPr>
      </w:pPr>
    </w:p>
    <w:p>
      <w:pPr>
        <w:pStyle w:val="BodyText"/>
        <w:spacing w:before="58"/>
      </w:pPr>
    </w:p>
    <w:p>
      <w:pPr>
        <w:pStyle w:val="BodyText"/>
        <w:spacing w:line="252" w:lineRule="auto"/>
        <w:ind w:left="23" w:right="869" w:firstLine="351"/>
        <w:jc w:val="both"/>
      </w:pPr>
      <w:r>
        <w:rPr>
          <w:w w:val="105"/>
        </w:rPr>
        <w:t>Após presa,</w:t>
      </w:r>
      <w:r>
        <w:rPr>
          <w:w w:val="105"/>
        </w:rPr>
        <w:t> a Tibira pede para o Capuchinho Yves D’Évreux para ser batizada,</w:t>
      </w:r>
      <w:r>
        <w:rPr>
          <w:w w:val="105"/>
        </w:rPr>
        <w:t> na esperança de que, com isso, os capuchinhos impedissem a sua execução, uma vez que a Subordem</w:t>
      </w:r>
      <w:r>
        <w:rPr>
          <w:spacing w:val="-11"/>
          <w:w w:val="105"/>
        </w:rPr>
        <w:t> </w:t>
      </w:r>
      <w:r>
        <w:rPr>
          <w:w w:val="105"/>
        </w:rPr>
        <w:t>Capuchinha</w:t>
      </w:r>
      <w:r>
        <w:rPr>
          <w:spacing w:val="-11"/>
          <w:w w:val="105"/>
        </w:rPr>
        <w:t> </w:t>
      </w:r>
      <w:r>
        <w:rPr>
          <w:w w:val="105"/>
        </w:rPr>
        <w:t>dos</w:t>
      </w:r>
      <w:r>
        <w:rPr>
          <w:spacing w:val="-11"/>
          <w:w w:val="105"/>
        </w:rPr>
        <w:t> </w:t>
      </w:r>
      <w:r>
        <w:rPr>
          <w:w w:val="105"/>
        </w:rPr>
        <w:t>freis</w:t>
      </w:r>
      <w:r>
        <w:rPr>
          <w:spacing w:val="-11"/>
          <w:w w:val="105"/>
        </w:rPr>
        <w:t> </w:t>
      </w:r>
      <w:r>
        <w:rPr>
          <w:w w:val="105"/>
        </w:rPr>
        <w:t>franciscanos</w:t>
      </w:r>
      <w:r>
        <w:rPr>
          <w:spacing w:val="-11"/>
          <w:w w:val="105"/>
        </w:rPr>
        <w:t> </w:t>
      </w:r>
      <w:r>
        <w:rPr>
          <w:w w:val="105"/>
        </w:rPr>
        <w:t>se</w:t>
      </w:r>
      <w:r>
        <w:rPr>
          <w:spacing w:val="-11"/>
          <w:w w:val="105"/>
        </w:rPr>
        <w:t> </w:t>
      </w:r>
      <w:r>
        <w:rPr>
          <w:w w:val="105"/>
        </w:rPr>
        <w:t>dava</w:t>
      </w:r>
      <w:r>
        <w:rPr>
          <w:spacing w:val="-11"/>
          <w:w w:val="105"/>
        </w:rPr>
        <w:t> </w:t>
      </w:r>
      <w:r>
        <w:rPr>
          <w:w w:val="105"/>
        </w:rPr>
        <w:t>bem</w:t>
      </w:r>
      <w:r>
        <w:rPr>
          <w:spacing w:val="-11"/>
          <w:w w:val="105"/>
        </w:rPr>
        <w:t> </w:t>
      </w:r>
      <w:r>
        <w:rPr>
          <w:w w:val="105"/>
        </w:rPr>
        <w:t>com</w:t>
      </w:r>
      <w:r>
        <w:rPr>
          <w:spacing w:val="-11"/>
          <w:w w:val="105"/>
        </w:rPr>
        <w:t> </w:t>
      </w:r>
      <w:r>
        <w:rPr>
          <w:w w:val="105"/>
        </w:rPr>
        <w:t>os</w:t>
      </w:r>
      <w:r>
        <w:rPr>
          <w:spacing w:val="-11"/>
          <w:w w:val="105"/>
        </w:rPr>
        <w:t> </w:t>
      </w:r>
      <w:r>
        <w:rPr>
          <w:w w:val="105"/>
        </w:rPr>
        <w:t>soldados</w:t>
      </w:r>
      <w:r>
        <w:rPr>
          <w:spacing w:val="-11"/>
          <w:w w:val="105"/>
        </w:rPr>
        <w:t> </w:t>
      </w:r>
      <w:r>
        <w:rPr>
          <w:w w:val="105"/>
        </w:rPr>
        <w:t>e</w:t>
      </w:r>
      <w:r>
        <w:rPr>
          <w:spacing w:val="-11"/>
          <w:w w:val="105"/>
        </w:rPr>
        <w:t> </w:t>
      </w:r>
      <w:r>
        <w:rPr>
          <w:w w:val="105"/>
        </w:rPr>
        <w:t>exploradores franceses.</w:t>
      </w:r>
      <w:r>
        <w:rPr>
          <w:spacing w:val="21"/>
          <w:w w:val="105"/>
        </w:rPr>
        <w:t> </w:t>
      </w:r>
      <w:r>
        <w:rPr>
          <w:w w:val="105"/>
        </w:rPr>
        <w:t>Yves</w:t>
      </w:r>
      <w:r>
        <w:rPr>
          <w:spacing w:val="-8"/>
          <w:w w:val="105"/>
        </w:rPr>
        <w:t> </w:t>
      </w:r>
      <w:r>
        <w:rPr>
          <w:w w:val="105"/>
        </w:rPr>
        <w:t>D’Évreux</w:t>
      </w:r>
      <w:r>
        <w:rPr>
          <w:spacing w:val="-9"/>
          <w:w w:val="105"/>
        </w:rPr>
        <w:t> </w:t>
      </w:r>
      <w:r>
        <w:rPr>
          <w:w w:val="105"/>
        </w:rPr>
        <w:t>se</w:t>
      </w:r>
      <w:r>
        <w:rPr>
          <w:spacing w:val="-8"/>
          <w:w w:val="105"/>
        </w:rPr>
        <w:t> </w:t>
      </w:r>
      <w:r>
        <w:rPr>
          <w:w w:val="105"/>
        </w:rPr>
        <w:t>exime</w:t>
      </w:r>
      <w:r>
        <w:rPr>
          <w:spacing w:val="-9"/>
          <w:w w:val="105"/>
        </w:rPr>
        <w:t> </w:t>
      </w:r>
      <w:r>
        <w:rPr>
          <w:w w:val="105"/>
        </w:rPr>
        <w:t>de</w:t>
      </w:r>
      <w:r>
        <w:rPr>
          <w:spacing w:val="-8"/>
          <w:w w:val="105"/>
        </w:rPr>
        <w:t> </w:t>
      </w:r>
      <w:r>
        <w:rPr>
          <w:w w:val="105"/>
        </w:rPr>
        <w:t>batizá-la</w:t>
      </w:r>
      <w:r>
        <w:rPr>
          <w:spacing w:val="-8"/>
          <w:w w:val="105"/>
        </w:rPr>
        <w:t> </w:t>
      </w:r>
      <w:r>
        <w:rPr>
          <w:w w:val="105"/>
        </w:rPr>
        <w:t>por</w:t>
      </w:r>
      <w:r>
        <w:rPr>
          <w:spacing w:val="-9"/>
          <w:w w:val="105"/>
        </w:rPr>
        <w:t> </w:t>
      </w:r>
      <w:r>
        <w:rPr>
          <w:w w:val="105"/>
        </w:rPr>
        <w:t>entender</w:t>
      </w:r>
      <w:r>
        <w:rPr>
          <w:spacing w:val="-9"/>
          <w:w w:val="105"/>
        </w:rPr>
        <w:t> </w:t>
      </w:r>
      <w:r>
        <w:rPr>
          <w:w w:val="105"/>
        </w:rPr>
        <w:t>a</w:t>
      </w:r>
      <w:r>
        <w:rPr>
          <w:spacing w:val="-9"/>
          <w:w w:val="105"/>
        </w:rPr>
        <w:t> </w:t>
      </w:r>
      <w:r>
        <w:rPr>
          <w:w w:val="105"/>
        </w:rPr>
        <w:t>função</w:t>
      </w:r>
      <w:r>
        <w:rPr>
          <w:spacing w:val="-8"/>
          <w:w w:val="105"/>
        </w:rPr>
        <w:t> </w:t>
      </w:r>
      <w:r>
        <w:rPr>
          <w:w w:val="105"/>
        </w:rPr>
        <w:t>política</w:t>
      </w:r>
      <w:r>
        <w:rPr>
          <w:spacing w:val="-8"/>
          <w:w w:val="105"/>
        </w:rPr>
        <w:t> </w:t>
      </w:r>
      <w:r>
        <w:rPr>
          <w:w w:val="105"/>
        </w:rPr>
        <w:t>do</w:t>
      </w:r>
      <w:r>
        <w:rPr>
          <w:spacing w:val="-9"/>
          <w:w w:val="105"/>
        </w:rPr>
        <w:t> </w:t>
      </w:r>
      <w:r>
        <w:rPr>
          <w:w w:val="105"/>
        </w:rPr>
        <w:t>batismo e deixa que um padre, que não pertencia à ordem, a batizasse.</w:t>
      </w:r>
      <w:r>
        <w:rPr>
          <w:spacing w:val="37"/>
          <w:w w:val="105"/>
        </w:rPr>
        <w:t> </w:t>
      </w:r>
      <w:r>
        <w:rPr>
          <w:w w:val="105"/>
        </w:rPr>
        <w:t>Após a cerimônia, Caruat- apirã, um tupinambá importante, fala com a Tibira publicamente, reconhecendo perante os colonizadores franceses o caráter didático da punição, mas reconhecendo a Tibira per- ante </w:t>
      </w:r>
      <w:r>
        <w:rPr>
          <w:i/>
          <w:w w:val="105"/>
        </w:rPr>
        <w:t>ila</w:t>
      </w:r>
      <w:r>
        <w:rPr>
          <w:i/>
          <w:spacing w:val="30"/>
          <w:w w:val="105"/>
        </w:rPr>
        <w:t> </w:t>
      </w:r>
      <w:r>
        <w:rPr>
          <w:w w:val="105"/>
        </w:rPr>
        <w:t>como uma pessoa com direito de ficar ao lado das mulheres e não dos homens,</w:t>
      </w:r>
      <w:r>
        <w:rPr>
          <w:spacing w:val="40"/>
          <w:w w:val="105"/>
        </w:rPr>
        <w:t> </w:t>
      </w:r>
      <w:r>
        <w:rPr>
          <w:w w:val="105"/>
        </w:rPr>
        <w:t>se não na Terra, pelo menos no Céu.</w:t>
      </w:r>
    </w:p>
    <w:p>
      <w:pPr>
        <w:pStyle w:val="ListParagraph"/>
        <w:numPr>
          <w:ilvl w:val="3"/>
          <w:numId w:val="11"/>
        </w:numPr>
        <w:tabs>
          <w:tab w:pos="786" w:val="left" w:leader="none"/>
          <w:tab w:pos="790" w:val="left" w:leader="none"/>
        </w:tabs>
        <w:spacing w:line="300" w:lineRule="auto" w:before="242" w:after="0"/>
        <w:ind w:left="790" w:right="872" w:hanging="651"/>
        <w:jc w:val="both"/>
        <w:rPr>
          <w:i/>
          <w:sz w:val="20"/>
        </w:rPr>
      </w:pPr>
      <w:r>
        <w:rPr>
          <w:i/>
          <w:color w:val="7F7F7F"/>
          <w:sz w:val="20"/>
        </w:rPr>
        <w:t>Morres</w:t>
      </w:r>
      <w:r>
        <w:rPr>
          <w:i/>
          <w:color w:val="7F7F7F"/>
          <w:spacing w:val="39"/>
          <w:sz w:val="20"/>
        </w:rPr>
        <w:t> </w:t>
      </w:r>
      <w:r>
        <w:rPr>
          <w:i/>
          <w:color w:val="7F7F7F"/>
          <w:sz w:val="20"/>
        </w:rPr>
        <w:t>por</w:t>
      </w:r>
      <w:r>
        <w:rPr>
          <w:i/>
          <w:color w:val="7F7F7F"/>
          <w:spacing w:val="39"/>
          <w:sz w:val="20"/>
        </w:rPr>
        <w:t> </w:t>
      </w:r>
      <w:r>
        <w:rPr>
          <w:i/>
          <w:color w:val="7F7F7F"/>
          <w:sz w:val="20"/>
        </w:rPr>
        <w:t>teus</w:t>
      </w:r>
      <w:r>
        <w:rPr>
          <w:i/>
          <w:color w:val="7F7F7F"/>
          <w:spacing w:val="39"/>
          <w:sz w:val="20"/>
        </w:rPr>
        <w:t> </w:t>
      </w:r>
      <w:r>
        <w:rPr>
          <w:i/>
          <w:color w:val="7F7F7F"/>
          <w:sz w:val="20"/>
        </w:rPr>
        <w:t>crimes,</w:t>
      </w:r>
      <w:r>
        <w:rPr>
          <w:i/>
          <w:color w:val="7F7F7F"/>
          <w:spacing w:val="40"/>
          <w:sz w:val="20"/>
        </w:rPr>
        <w:t> </w:t>
      </w:r>
      <w:r>
        <w:rPr>
          <w:i/>
          <w:color w:val="7F7F7F"/>
          <w:sz w:val="20"/>
        </w:rPr>
        <w:t>aprovamos</w:t>
      </w:r>
      <w:r>
        <w:rPr>
          <w:i/>
          <w:color w:val="7F7F7F"/>
          <w:spacing w:val="39"/>
          <w:sz w:val="20"/>
        </w:rPr>
        <w:t> </w:t>
      </w:r>
      <w:r>
        <w:rPr>
          <w:i/>
          <w:color w:val="7F7F7F"/>
          <w:sz w:val="20"/>
        </w:rPr>
        <w:t>tua</w:t>
      </w:r>
      <w:r>
        <w:rPr>
          <w:i/>
          <w:color w:val="7F7F7F"/>
          <w:spacing w:val="39"/>
          <w:sz w:val="20"/>
        </w:rPr>
        <w:t> </w:t>
      </w:r>
      <w:r>
        <w:rPr>
          <w:i/>
          <w:color w:val="7F7F7F"/>
          <w:sz w:val="20"/>
        </w:rPr>
        <w:t>morte,</w:t>
      </w:r>
      <w:r>
        <w:rPr>
          <w:i/>
          <w:color w:val="7F7F7F"/>
          <w:spacing w:val="40"/>
          <w:sz w:val="20"/>
        </w:rPr>
        <w:t> </w:t>
      </w:r>
      <w:r>
        <w:rPr>
          <w:i/>
          <w:color w:val="7F7F7F"/>
          <w:sz w:val="20"/>
        </w:rPr>
        <w:t>e</w:t>
      </w:r>
      <w:r>
        <w:rPr>
          <w:i/>
          <w:color w:val="7F7F7F"/>
          <w:spacing w:val="39"/>
          <w:sz w:val="20"/>
        </w:rPr>
        <w:t> </w:t>
      </w:r>
      <w:r>
        <w:rPr>
          <w:i/>
          <w:color w:val="7F7F7F"/>
          <w:sz w:val="20"/>
        </w:rPr>
        <w:t>eu</w:t>
      </w:r>
      <w:r>
        <w:rPr>
          <w:i/>
          <w:color w:val="7F7F7F"/>
          <w:spacing w:val="39"/>
          <w:sz w:val="20"/>
        </w:rPr>
        <w:t> </w:t>
      </w:r>
      <w:r>
        <w:rPr>
          <w:i/>
          <w:color w:val="7F7F7F"/>
          <w:sz w:val="20"/>
        </w:rPr>
        <w:t>mesmo</w:t>
      </w:r>
      <w:r>
        <w:rPr>
          <w:i/>
          <w:color w:val="7F7F7F"/>
          <w:spacing w:val="39"/>
          <w:sz w:val="20"/>
        </w:rPr>
        <w:t> </w:t>
      </w:r>
      <w:r>
        <w:rPr>
          <w:i/>
          <w:color w:val="7F7F7F"/>
          <w:sz w:val="20"/>
        </w:rPr>
        <w:t>quero</w:t>
      </w:r>
      <w:r>
        <w:rPr>
          <w:i/>
          <w:color w:val="7F7F7F"/>
          <w:spacing w:val="39"/>
          <w:sz w:val="20"/>
        </w:rPr>
        <w:t> </w:t>
      </w:r>
      <w:r>
        <w:rPr>
          <w:i/>
          <w:color w:val="7F7F7F"/>
          <w:sz w:val="20"/>
        </w:rPr>
        <w:t>pôr</w:t>
      </w:r>
      <w:r>
        <w:rPr>
          <w:i/>
          <w:color w:val="7F7F7F"/>
          <w:spacing w:val="39"/>
          <w:sz w:val="20"/>
        </w:rPr>
        <w:t> </w:t>
      </w:r>
      <w:r>
        <w:rPr>
          <w:i/>
          <w:color w:val="7F7F7F"/>
          <w:sz w:val="20"/>
        </w:rPr>
        <w:t>o</w:t>
      </w:r>
      <w:r>
        <w:rPr>
          <w:i/>
          <w:color w:val="7F7F7F"/>
          <w:spacing w:val="39"/>
          <w:sz w:val="20"/>
        </w:rPr>
        <w:t> </w:t>
      </w:r>
      <w:r>
        <w:rPr>
          <w:i/>
          <w:color w:val="7F7F7F"/>
          <w:sz w:val="20"/>
        </w:rPr>
        <w:t>fogo</w:t>
      </w:r>
      <w:r>
        <w:rPr>
          <w:i/>
          <w:color w:val="7F7F7F"/>
          <w:spacing w:val="39"/>
          <w:sz w:val="20"/>
        </w:rPr>
        <w:t> </w:t>
      </w:r>
      <w:r>
        <w:rPr>
          <w:i/>
          <w:color w:val="7F7F7F"/>
          <w:sz w:val="20"/>
        </w:rPr>
        <w:t>na</w:t>
      </w:r>
      <w:r>
        <w:rPr>
          <w:i/>
          <w:color w:val="7F7F7F"/>
          <w:spacing w:val="39"/>
          <w:sz w:val="20"/>
        </w:rPr>
        <w:t> </w:t>
      </w:r>
      <w:r>
        <w:rPr>
          <w:i/>
          <w:color w:val="7F7F7F"/>
          <w:sz w:val="20"/>
        </w:rPr>
        <w:t>peça</w:t>
      </w:r>
      <w:r>
        <w:rPr>
          <w:i/>
          <w:color w:val="7F7F7F"/>
          <w:spacing w:val="39"/>
          <w:sz w:val="20"/>
        </w:rPr>
        <w:t> </w:t>
      </w:r>
      <w:r>
        <w:rPr>
          <w:i/>
          <w:color w:val="7F7F7F"/>
          <w:sz w:val="20"/>
        </w:rPr>
        <w:t>para</w:t>
      </w:r>
      <w:r>
        <w:rPr>
          <w:i/>
          <w:color w:val="7F7F7F"/>
          <w:spacing w:val="39"/>
          <w:sz w:val="20"/>
        </w:rPr>
        <w:t> </w:t>
      </w:r>
      <w:r>
        <w:rPr>
          <w:i/>
          <w:color w:val="7F7F7F"/>
          <w:sz w:val="20"/>
        </w:rPr>
        <w:t>que saibam</w:t>
      </w:r>
      <w:r>
        <w:rPr>
          <w:i/>
          <w:color w:val="7F7F7F"/>
          <w:spacing w:val="16"/>
          <w:sz w:val="20"/>
        </w:rPr>
        <w:t> </w:t>
      </w:r>
      <w:r>
        <w:rPr>
          <w:i/>
          <w:color w:val="7F7F7F"/>
          <w:sz w:val="20"/>
        </w:rPr>
        <w:t>e</w:t>
      </w:r>
      <w:r>
        <w:rPr>
          <w:i/>
          <w:color w:val="7F7F7F"/>
          <w:spacing w:val="16"/>
          <w:sz w:val="20"/>
        </w:rPr>
        <w:t> </w:t>
      </w:r>
      <w:r>
        <w:rPr>
          <w:i/>
          <w:color w:val="7F7F7F"/>
          <w:sz w:val="20"/>
        </w:rPr>
        <w:t>vejam</w:t>
      </w:r>
      <w:r>
        <w:rPr>
          <w:i/>
          <w:color w:val="7F7F7F"/>
          <w:spacing w:val="16"/>
          <w:sz w:val="20"/>
        </w:rPr>
        <w:t> </w:t>
      </w:r>
      <w:r>
        <w:rPr>
          <w:i/>
          <w:color w:val="7F7F7F"/>
          <w:sz w:val="20"/>
        </w:rPr>
        <w:t>os</w:t>
      </w:r>
      <w:r>
        <w:rPr>
          <w:i/>
          <w:color w:val="7F7F7F"/>
          <w:spacing w:val="16"/>
          <w:sz w:val="20"/>
        </w:rPr>
        <w:t> </w:t>
      </w:r>
      <w:r>
        <w:rPr>
          <w:i/>
          <w:color w:val="7F7F7F"/>
          <w:sz w:val="20"/>
        </w:rPr>
        <w:t>franceses</w:t>
      </w:r>
      <w:r>
        <w:rPr>
          <w:i/>
          <w:color w:val="7F7F7F"/>
          <w:spacing w:val="16"/>
          <w:sz w:val="20"/>
        </w:rPr>
        <w:t> </w:t>
      </w:r>
      <w:r>
        <w:rPr>
          <w:i/>
          <w:color w:val="7F7F7F"/>
          <w:sz w:val="20"/>
        </w:rPr>
        <w:t>que</w:t>
      </w:r>
      <w:r>
        <w:rPr>
          <w:i/>
          <w:color w:val="7F7F7F"/>
          <w:spacing w:val="18"/>
          <w:sz w:val="20"/>
        </w:rPr>
        <w:t> </w:t>
      </w:r>
      <w:r>
        <w:rPr>
          <w:i/>
          <w:color w:val="7F7F7F"/>
          <w:sz w:val="20"/>
        </w:rPr>
        <w:t>detestamos</w:t>
      </w:r>
      <w:r>
        <w:rPr>
          <w:i/>
          <w:color w:val="7F7F7F"/>
          <w:spacing w:val="16"/>
          <w:sz w:val="20"/>
        </w:rPr>
        <w:t> </w:t>
      </w:r>
      <w:r>
        <w:rPr>
          <w:i/>
          <w:color w:val="7F7F7F"/>
          <w:sz w:val="20"/>
        </w:rPr>
        <w:t>as</w:t>
      </w:r>
      <w:r>
        <w:rPr>
          <w:i/>
          <w:color w:val="7F7F7F"/>
          <w:spacing w:val="16"/>
          <w:sz w:val="20"/>
        </w:rPr>
        <w:t> </w:t>
      </w:r>
      <w:r>
        <w:rPr>
          <w:i/>
          <w:color w:val="7F7F7F"/>
          <w:sz w:val="20"/>
        </w:rPr>
        <w:t>sujeiras</w:t>
      </w:r>
      <w:r>
        <w:rPr>
          <w:i/>
          <w:color w:val="7F7F7F"/>
          <w:spacing w:val="16"/>
          <w:sz w:val="20"/>
        </w:rPr>
        <w:t> </w:t>
      </w:r>
      <w:r>
        <w:rPr>
          <w:i/>
          <w:color w:val="7F7F7F"/>
          <w:sz w:val="20"/>
        </w:rPr>
        <w:t>que</w:t>
      </w:r>
      <w:r>
        <w:rPr>
          <w:i/>
          <w:color w:val="7F7F7F"/>
          <w:spacing w:val="16"/>
          <w:sz w:val="20"/>
        </w:rPr>
        <w:t> </w:t>
      </w:r>
      <w:r>
        <w:rPr>
          <w:i/>
          <w:color w:val="7F7F7F"/>
          <w:sz w:val="20"/>
        </w:rPr>
        <w:t>você</w:t>
      </w:r>
      <w:r>
        <w:rPr>
          <w:i/>
          <w:color w:val="7F7F7F"/>
          <w:spacing w:val="16"/>
          <w:sz w:val="20"/>
        </w:rPr>
        <w:t> </w:t>
      </w:r>
      <w:r>
        <w:rPr>
          <w:i/>
          <w:color w:val="7F7F7F"/>
          <w:sz w:val="20"/>
        </w:rPr>
        <w:t>cometeu;</w:t>
      </w:r>
      <w:r>
        <w:rPr>
          <w:i/>
          <w:color w:val="7F7F7F"/>
          <w:spacing w:val="24"/>
          <w:sz w:val="20"/>
        </w:rPr>
        <w:t> </w:t>
      </w:r>
      <w:r>
        <w:rPr>
          <w:i/>
          <w:color w:val="7F7F7F"/>
          <w:sz w:val="20"/>
        </w:rPr>
        <w:t>mas</w:t>
      </w:r>
      <w:r>
        <w:rPr>
          <w:i/>
          <w:color w:val="7F7F7F"/>
          <w:spacing w:val="16"/>
          <w:sz w:val="20"/>
        </w:rPr>
        <w:t> </w:t>
      </w:r>
      <w:r>
        <w:rPr>
          <w:i/>
          <w:color w:val="7F7F7F"/>
          <w:sz w:val="20"/>
        </w:rPr>
        <w:t>repara</w:t>
      </w:r>
      <w:r>
        <w:rPr>
          <w:i/>
          <w:color w:val="7F7F7F"/>
          <w:spacing w:val="18"/>
          <w:sz w:val="20"/>
        </w:rPr>
        <w:t> </w:t>
      </w:r>
      <w:r>
        <w:rPr>
          <w:i/>
          <w:color w:val="7F7F7F"/>
          <w:sz w:val="20"/>
        </w:rPr>
        <w:t>na</w:t>
      </w:r>
      <w:r>
        <w:rPr>
          <w:i/>
          <w:color w:val="7F7F7F"/>
          <w:spacing w:val="18"/>
          <w:sz w:val="20"/>
        </w:rPr>
        <w:t> </w:t>
      </w:r>
      <w:r>
        <w:rPr>
          <w:i/>
          <w:color w:val="7F7F7F"/>
          <w:sz w:val="20"/>
        </w:rPr>
        <w:t>bondade de Deus e dos padres para contigo, expelindo Jiropari para longe de ti por meio do batismo de maneira</w:t>
      </w:r>
      <w:r>
        <w:rPr>
          <w:i/>
          <w:color w:val="7F7F7F"/>
          <w:spacing w:val="40"/>
          <w:sz w:val="20"/>
        </w:rPr>
        <w:t> </w:t>
      </w:r>
      <w:r>
        <w:rPr>
          <w:i/>
          <w:color w:val="7F7F7F"/>
          <w:sz w:val="20"/>
        </w:rPr>
        <w:t>que</w:t>
      </w:r>
      <w:r>
        <w:rPr>
          <w:i/>
          <w:color w:val="7F7F7F"/>
          <w:spacing w:val="40"/>
          <w:sz w:val="20"/>
        </w:rPr>
        <w:t> </w:t>
      </w:r>
      <w:r>
        <w:rPr>
          <w:i/>
          <w:color w:val="7F7F7F"/>
          <w:sz w:val="20"/>
        </w:rPr>
        <w:t>apenas</w:t>
      </w:r>
      <w:r>
        <w:rPr>
          <w:i/>
          <w:color w:val="7F7F7F"/>
          <w:spacing w:val="40"/>
          <w:sz w:val="20"/>
        </w:rPr>
        <w:t> </w:t>
      </w:r>
      <w:r>
        <w:rPr>
          <w:i/>
          <w:color w:val="7F7F7F"/>
          <w:sz w:val="20"/>
        </w:rPr>
        <w:t>tua</w:t>
      </w:r>
      <w:r>
        <w:rPr>
          <w:i/>
          <w:color w:val="7F7F7F"/>
          <w:spacing w:val="40"/>
          <w:sz w:val="20"/>
        </w:rPr>
        <w:t> </w:t>
      </w:r>
      <w:r>
        <w:rPr>
          <w:i/>
          <w:color w:val="7F7F7F"/>
          <w:sz w:val="20"/>
        </w:rPr>
        <w:t>alma</w:t>
      </w:r>
      <w:r>
        <w:rPr>
          <w:i/>
          <w:color w:val="7F7F7F"/>
          <w:spacing w:val="40"/>
          <w:sz w:val="20"/>
        </w:rPr>
        <w:t> </w:t>
      </w:r>
      <w:r>
        <w:rPr>
          <w:i/>
          <w:color w:val="7F7F7F"/>
          <w:sz w:val="20"/>
        </w:rPr>
        <w:t>saia</w:t>
      </w:r>
      <w:r>
        <w:rPr>
          <w:i/>
          <w:color w:val="7F7F7F"/>
          <w:spacing w:val="40"/>
          <w:sz w:val="20"/>
        </w:rPr>
        <w:t> </w:t>
      </w:r>
      <w:r>
        <w:rPr>
          <w:i/>
          <w:color w:val="7F7F7F"/>
          <w:sz w:val="20"/>
        </w:rPr>
        <w:t>do</w:t>
      </w:r>
      <w:r>
        <w:rPr>
          <w:i/>
          <w:color w:val="7F7F7F"/>
          <w:spacing w:val="40"/>
          <w:sz w:val="20"/>
        </w:rPr>
        <w:t> </w:t>
      </w:r>
      <w:r>
        <w:rPr>
          <w:i/>
          <w:color w:val="7F7F7F"/>
          <w:sz w:val="20"/>
        </w:rPr>
        <w:t>corpo.</w:t>
      </w:r>
      <w:r>
        <w:rPr>
          <w:i/>
          <w:color w:val="7F7F7F"/>
          <w:spacing w:val="40"/>
          <w:sz w:val="20"/>
        </w:rPr>
        <w:t> </w:t>
      </w:r>
      <w:r>
        <w:rPr>
          <w:i/>
          <w:color w:val="7F7F7F"/>
          <w:sz w:val="20"/>
        </w:rPr>
        <w:t>Vá</w:t>
      </w:r>
      <w:r>
        <w:rPr>
          <w:i/>
          <w:color w:val="7F7F7F"/>
          <w:spacing w:val="40"/>
          <w:sz w:val="20"/>
        </w:rPr>
        <w:t> </w:t>
      </w:r>
      <w:r>
        <w:rPr>
          <w:i/>
          <w:color w:val="7F7F7F"/>
          <w:sz w:val="20"/>
        </w:rPr>
        <w:t>direto</w:t>
      </w:r>
      <w:r>
        <w:rPr>
          <w:i/>
          <w:color w:val="7F7F7F"/>
          <w:spacing w:val="40"/>
          <w:sz w:val="20"/>
        </w:rPr>
        <w:t> </w:t>
      </w:r>
      <w:r>
        <w:rPr>
          <w:i/>
          <w:color w:val="7F7F7F"/>
          <w:sz w:val="20"/>
        </w:rPr>
        <w:t>para</w:t>
      </w:r>
      <w:r>
        <w:rPr>
          <w:i/>
          <w:color w:val="7F7F7F"/>
          <w:spacing w:val="40"/>
          <w:sz w:val="20"/>
        </w:rPr>
        <w:t> </w:t>
      </w:r>
      <w:r>
        <w:rPr>
          <w:i/>
          <w:color w:val="7F7F7F"/>
          <w:sz w:val="20"/>
        </w:rPr>
        <w:t>o</w:t>
      </w:r>
      <w:r>
        <w:rPr>
          <w:i/>
          <w:color w:val="7F7F7F"/>
          <w:spacing w:val="40"/>
          <w:sz w:val="20"/>
        </w:rPr>
        <w:t> </w:t>
      </w:r>
      <w:r>
        <w:rPr>
          <w:i/>
          <w:color w:val="7F7F7F"/>
          <w:sz w:val="20"/>
        </w:rPr>
        <w:t>Céu</w:t>
      </w:r>
      <w:r>
        <w:rPr>
          <w:i/>
          <w:color w:val="7F7F7F"/>
          <w:spacing w:val="40"/>
          <w:sz w:val="20"/>
        </w:rPr>
        <w:t> </w:t>
      </w:r>
      <w:r>
        <w:rPr>
          <w:i/>
          <w:color w:val="7F7F7F"/>
          <w:sz w:val="20"/>
        </w:rPr>
        <w:t>ver</w:t>
      </w:r>
      <w:r>
        <w:rPr>
          <w:i/>
          <w:color w:val="7F7F7F"/>
          <w:spacing w:val="40"/>
          <w:sz w:val="20"/>
        </w:rPr>
        <w:t> </w:t>
      </w:r>
      <w:r>
        <w:rPr>
          <w:i/>
          <w:color w:val="7F7F7F"/>
          <w:sz w:val="20"/>
        </w:rPr>
        <w:t>Tupã</w:t>
      </w:r>
      <w:r>
        <w:rPr>
          <w:i/>
          <w:color w:val="7F7F7F"/>
          <w:spacing w:val="40"/>
          <w:sz w:val="20"/>
        </w:rPr>
        <w:t> </w:t>
      </w:r>
      <w:r>
        <w:rPr>
          <w:i/>
          <w:color w:val="7F7F7F"/>
          <w:sz w:val="20"/>
        </w:rPr>
        <w:t>e</w:t>
      </w:r>
      <w:r>
        <w:rPr>
          <w:i/>
          <w:color w:val="7F7F7F"/>
          <w:spacing w:val="40"/>
          <w:sz w:val="20"/>
        </w:rPr>
        <w:t> </w:t>
      </w:r>
      <w:r>
        <w:rPr>
          <w:i/>
          <w:color w:val="7F7F7F"/>
          <w:sz w:val="20"/>
        </w:rPr>
        <w:t>viver</w:t>
      </w:r>
      <w:r>
        <w:rPr>
          <w:i/>
          <w:color w:val="7F7F7F"/>
          <w:spacing w:val="40"/>
          <w:sz w:val="20"/>
        </w:rPr>
        <w:t> </w:t>
      </w:r>
      <w:r>
        <w:rPr>
          <w:i/>
          <w:color w:val="7F7F7F"/>
          <w:sz w:val="20"/>
        </w:rPr>
        <w:t>com</w:t>
      </w:r>
      <w:r>
        <w:rPr>
          <w:i/>
          <w:color w:val="7F7F7F"/>
          <w:spacing w:val="40"/>
          <w:sz w:val="20"/>
        </w:rPr>
        <w:t> </w:t>
      </w:r>
      <w:r>
        <w:rPr>
          <w:i/>
          <w:color w:val="7F7F7F"/>
          <w:sz w:val="20"/>
        </w:rPr>
        <w:t>os Caraíbas</w:t>
      </w:r>
      <w:r>
        <w:rPr>
          <w:i/>
          <w:color w:val="7F7F7F"/>
          <w:spacing w:val="40"/>
          <w:sz w:val="20"/>
        </w:rPr>
        <w:t> </w:t>
      </w:r>
      <w:r>
        <w:rPr>
          <w:i/>
          <w:color w:val="7F7F7F"/>
          <w:sz w:val="20"/>
        </w:rPr>
        <w:t>que</w:t>
      </w:r>
      <w:r>
        <w:rPr>
          <w:i/>
          <w:color w:val="7F7F7F"/>
          <w:spacing w:val="40"/>
          <w:sz w:val="20"/>
        </w:rPr>
        <w:t> </w:t>
      </w:r>
      <w:r>
        <w:rPr>
          <w:i/>
          <w:color w:val="7F7F7F"/>
          <w:sz w:val="20"/>
        </w:rPr>
        <w:t>o</w:t>
      </w:r>
      <w:r>
        <w:rPr>
          <w:i/>
          <w:color w:val="7F7F7F"/>
          <w:spacing w:val="40"/>
          <w:sz w:val="20"/>
        </w:rPr>
        <w:t> </w:t>
      </w:r>
      <w:r>
        <w:rPr>
          <w:i/>
          <w:color w:val="7F7F7F"/>
          <w:sz w:val="20"/>
        </w:rPr>
        <w:t>cercam;</w:t>
      </w:r>
      <w:r>
        <w:rPr>
          <w:i/>
          <w:color w:val="7F7F7F"/>
          <w:spacing w:val="40"/>
          <w:sz w:val="20"/>
        </w:rPr>
        <w:t> </w:t>
      </w:r>
      <w:r>
        <w:rPr>
          <w:i/>
          <w:color w:val="7F7F7F"/>
          <w:sz w:val="20"/>
        </w:rPr>
        <w:t>quando</w:t>
      </w:r>
      <w:r>
        <w:rPr>
          <w:i/>
          <w:color w:val="7F7F7F"/>
          <w:spacing w:val="40"/>
          <w:sz w:val="20"/>
        </w:rPr>
        <w:t> </w:t>
      </w:r>
      <w:r>
        <w:rPr>
          <w:i/>
          <w:color w:val="7F7F7F"/>
          <w:sz w:val="20"/>
        </w:rPr>
        <w:t>Tupã</w:t>
      </w:r>
      <w:r>
        <w:rPr>
          <w:i/>
          <w:color w:val="7F7F7F"/>
          <w:spacing w:val="40"/>
          <w:sz w:val="20"/>
        </w:rPr>
        <w:t> </w:t>
      </w:r>
      <w:r>
        <w:rPr>
          <w:i/>
          <w:color w:val="7F7F7F"/>
          <w:sz w:val="20"/>
        </w:rPr>
        <w:t>mandar</w:t>
      </w:r>
      <w:r>
        <w:rPr>
          <w:i/>
          <w:color w:val="7F7F7F"/>
          <w:spacing w:val="40"/>
          <w:sz w:val="20"/>
        </w:rPr>
        <w:t> </w:t>
      </w:r>
      <w:r>
        <w:rPr>
          <w:i/>
          <w:color w:val="7F7F7F"/>
          <w:sz w:val="20"/>
        </w:rPr>
        <w:t>alguém</w:t>
      </w:r>
      <w:r>
        <w:rPr>
          <w:i/>
          <w:color w:val="7F7F7F"/>
          <w:spacing w:val="40"/>
          <w:sz w:val="20"/>
        </w:rPr>
        <w:t> </w:t>
      </w:r>
      <w:r>
        <w:rPr>
          <w:i/>
          <w:color w:val="7F7F7F"/>
          <w:sz w:val="20"/>
        </w:rPr>
        <w:t>tomar</w:t>
      </w:r>
      <w:r>
        <w:rPr>
          <w:i/>
          <w:color w:val="7F7F7F"/>
          <w:spacing w:val="40"/>
          <w:sz w:val="20"/>
        </w:rPr>
        <w:t> </w:t>
      </w:r>
      <w:r>
        <w:rPr>
          <w:i/>
          <w:color w:val="7F7F7F"/>
          <w:sz w:val="20"/>
        </w:rPr>
        <w:t>teu</w:t>
      </w:r>
      <w:r>
        <w:rPr>
          <w:i/>
          <w:color w:val="7F7F7F"/>
          <w:spacing w:val="40"/>
          <w:sz w:val="20"/>
        </w:rPr>
        <w:t> </w:t>
      </w:r>
      <w:r>
        <w:rPr>
          <w:i/>
          <w:color w:val="7F7F7F"/>
          <w:sz w:val="20"/>
        </w:rPr>
        <w:t>corpo,</w:t>
      </w:r>
      <w:r>
        <w:rPr>
          <w:i/>
          <w:color w:val="7F7F7F"/>
          <w:spacing w:val="40"/>
          <w:sz w:val="20"/>
        </w:rPr>
        <w:t> </w:t>
      </w:r>
      <w:r>
        <w:rPr>
          <w:rFonts w:ascii="Georgia" w:hAnsi="Georgia"/>
          <w:b/>
          <w:i/>
          <w:color w:val="7F7F7F"/>
          <w:sz w:val="20"/>
        </w:rPr>
        <w:t>se</w:t>
      </w:r>
      <w:r>
        <w:rPr>
          <w:rFonts w:ascii="Georgia" w:hAnsi="Georgia"/>
          <w:b/>
          <w:i/>
          <w:color w:val="7F7F7F"/>
          <w:spacing w:val="40"/>
          <w:sz w:val="20"/>
        </w:rPr>
        <w:t> </w:t>
      </w:r>
      <w:r>
        <w:rPr>
          <w:rFonts w:ascii="Georgia" w:hAnsi="Georgia"/>
          <w:b/>
          <w:i/>
          <w:color w:val="7F7F7F"/>
          <w:sz w:val="20"/>
        </w:rPr>
        <w:t>quiseres</w:t>
      </w:r>
      <w:r>
        <w:rPr>
          <w:rFonts w:ascii="Georgia" w:hAnsi="Georgia"/>
          <w:b/>
          <w:i/>
          <w:color w:val="7F7F7F"/>
          <w:spacing w:val="40"/>
          <w:sz w:val="20"/>
        </w:rPr>
        <w:t> </w:t>
      </w:r>
      <w:r>
        <w:rPr>
          <w:rFonts w:ascii="Georgia" w:hAnsi="Georgia"/>
          <w:b/>
          <w:i/>
          <w:color w:val="7F7F7F"/>
          <w:sz w:val="20"/>
        </w:rPr>
        <w:t>ter</w:t>
      </w:r>
      <w:r>
        <w:rPr>
          <w:rFonts w:ascii="Georgia" w:hAnsi="Georgia"/>
          <w:b/>
          <w:i/>
          <w:color w:val="7F7F7F"/>
          <w:spacing w:val="40"/>
          <w:sz w:val="20"/>
        </w:rPr>
        <w:t> </w:t>
      </w:r>
      <w:r>
        <w:rPr>
          <w:rFonts w:ascii="Georgia" w:hAnsi="Georgia"/>
          <w:b/>
          <w:i/>
          <w:color w:val="7F7F7F"/>
          <w:sz w:val="20"/>
        </w:rPr>
        <w:t>no Céu</w:t>
      </w:r>
      <w:r>
        <w:rPr>
          <w:rFonts w:ascii="Georgia" w:hAnsi="Georgia"/>
          <w:b/>
          <w:i/>
          <w:color w:val="7F7F7F"/>
          <w:spacing w:val="-12"/>
          <w:sz w:val="20"/>
        </w:rPr>
        <w:t> </w:t>
      </w:r>
      <w:r>
        <w:rPr>
          <w:rFonts w:ascii="Georgia" w:hAnsi="Georgia"/>
          <w:b/>
          <w:i/>
          <w:color w:val="7F7F7F"/>
          <w:sz w:val="20"/>
        </w:rPr>
        <w:t>os</w:t>
      </w:r>
      <w:r>
        <w:rPr>
          <w:rFonts w:ascii="Georgia" w:hAnsi="Georgia"/>
          <w:b/>
          <w:i/>
          <w:color w:val="7F7F7F"/>
          <w:spacing w:val="-12"/>
          <w:sz w:val="20"/>
        </w:rPr>
        <w:t> </w:t>
      </w:r>
      <w:r>
        <w:rPr>
          <w:rFonts w:ascii="Georgia" w:hAnsi="Georgia"/>
          <w:b/>
          <w:i/>
          <w:color w:val="7F7F7F"/>
          <w:sz w:val="20"/>
        </w:rPr>
        <w:t>cabelos</w:t>
      </w:r>
      <w:r>
        <w:rPr>
          <w:rFonts w:ascii="Georgia" w:hAnsi="Georgia"/>
          <w:b/>
          <w:i/>
          <w:color w:val="7F7F7F"/>
          <w:spacing w:val="-12"/>
          <w:sz w:val="20"/>
        </w:rPr>
        <w:t> </w:t>
      </w:r>
      <w:r>
        <w:rPr>
          <w:rFonts w:ascii="Georgia" w:hAnsi="Georgia"/>
          <w:b/>
          <w:i/>
          <w:color w:val="7F7F7F"/>
          <w:sz w:val="20"/>
        </w:rPr>
        <w:t>compridos</w:t>
      </w:r>
      <w:r>
        <w:rPr>
          <w:rFonts w:ascii="Georgia" w:hAnsi="Georgia"/>
          <w:b/>
          <w:i/>
          <w:color w:val="7F7F7F"/>
          <w:spacing w:val="-12"/>
          <w:sz w:val="20"/>
        </w:rPr>
        <w:t> </w:t>
      </w:r>
      <w:r>
        <w:rPr>
          <w:rFonts w:ascii="Georgia" w:hAnsi="Georgia"/>
          <w:b/>
          <w:i/>
          <w:color w:val="7F7F7F"/>
          <w:sz w:val="20"/>
        </w:rPr>
        <w:t>e</w:t>
      </w:r>
      <w:r>
        <w:rPr>
          <w:rFonts w:ascii="Georgia" w:hAnsi="Georgia"/>
          <w:b/>
          <w:i/>
          <w:color w:val="7F7F7F"/>
          <w:spacing w:val="-12"/>
          <w:sz w:val="20"/>
        </w:rPr>
        <w:t> </w:t>
      </w:r>
      <w:r>
        <w:rPr>
          <w:rFonts w:ascii="Georgia" w:hAnsi="Georgia"/>
          <w:b/>
          <w:i/>
          <w:color w:val="7F7F7F"/>
          <w:sz w:val="20"/>
        </w:rPr>
        <w:t>o</w:t>
      </w:r>
      <w:r>
        <w:rPr>
          <w:rFonts w:ascii="Georgia" w:hAnsi="Georgia"/>
          <w:b/>
          <w:i/>
          <w:color w:val="7F7F7F"/>
          <w:spacing w:val="-12"/>
          <w:sz w:val="20"/>
        </w:rPr>
        <w:t> </w:t>
      </w:r>
      <w:r>
        <w:rPr>
          <w:rFonts w:ascii="Georgia" w:hAnsi="Georgia"/>
          <w:b/>
          <w:i/>
          <w:color w:val="7F7F7F"/>
          <w:sz w:val="20"/>
        </w:rPr>
        <w:t>corpo</w:t>
      </w:r>
      <w:r>
        <w:rPr>
          <w:rFonts w:ascii="Georgia" w:hAnsi="Georgia"/>
          <w:b/>
          <w:i/>
          <w:color w:val="7F7F7F"/>
          <w:spacing w:val="-12"/>
          <w:sz w:val="20"/>
        </w:rPr>
        <w:t> </w:t>
      </w:r>
      <w:r>
        <w:rPr>
          <w:rFonts w:ascii="Georgia" w:hAnsi="Georgia"/>
          <w:b/>
          <w:i/>
          <w:color w:val="7F7F7F"/>
          <w:sz w:val="20"/>
        </w:rPr>
        <w:t>de</w:t>
      </w:r>
      <w:r>
        <w:rPr>
          <w:rFonts w:ascii="Georgia" w:hAnsi="Georgia"/>
          <w:b/>
          <w:i/>
          <w:color w:val="7F7F7F"/>
          <w:spacing w:val="-12"/>
          <w:sz w:val="20"/>
        </w:rPr>
        <w:t> </w:t>
      </w:r>
      <w:r>
        <w:rPr>
          <w:rFonts w:ascii="Georgia" w:hAnsi="Georgia"/>
          <w:b/>
          <w:i/>
          <w:color w:val="7F7F7F"/>
          <w:sz w:val="20"/>
        </w:rPr>
        <w:t>mulher</w:t>
      </w:r>
      <w:r>
        <w:rPr>
          <w:rFonts w:ascii="Georgia" w:hAnsi="Georgia"/>
          <w:b/>
          <w:i/>
          <w:color w:val="7F7F7F"/>
          <w:spacing w:val="-12"/>
          <w:sz w:val="20"/>
        </w:rPr>
        <w:t> </w:t>
      </w:r>
      <w:r>
        <w:rPr>
          <w:rFonts w:ascii="Georgia" w:hAnsi="Georgia"/>
          <w:b/>
          <w:i/>
          <w:color w:val="7F7F7F"/>
          <w:sz w:val="20"/>
        </w:rPr>
        <w:t>antes</w:t>
      </w:r>
      <w:r>
        <w:rPr>
          <w:rFonts w:ascii="Georgia" w:hAnsi="Georgia"/>
          <w:b/>
          <w:i/>
          <w:color w:val="7F7F7F"/>
          <w:spacing w:val="-12"/>
          <w:sz w:val="20"/>
        </w:rPr>
        <w:t> </w:t>
      </w:r>
      <w:r>
        <w:rPr>
          <w:rFonts w:ascii="Georgia" w:hAnsi="Georgia"/>
          <w:b/>
          <w:i/>
          <w:color w:val="7F7F7F"/>
          <w:sz w:val="20"/>
        </w:rPr>
        <w:t>do</w:t>
      </w:r>
      <w:r>
        <w:rPr>
          <w:rFonts w:ascii="Georgia" w:hAnsi="Georgia"/>
          <w:b/>
          <w:i/>
          <w:color w:val="7F7F7F"/>
          <w:spacing w:val="-12"/>
          <w:sz w:val="20"/>
        </w:rPr>
        <w:t> </w:t>
      </w:r>
      <w:r>
        <w:rPr>
          <w:rFonts w:ascii="Georgia" w:hAnsi="Georgia"/>
          <w:b/>
          <w:i/>
          <w:color w:val="7F7F7F"/>
          <w:sz w:val="20"/>
        </w:rPr>
        <w:t>que</w:t>
      </w:r>
      <w:r>
        <w:rPr>
          <w:rFonts w:ascii="Georgia" w:hAnsi="Georgia"/>
          <w:b/>
          <w:i/>
          <w:color w:val="7F7F7F"/>
          <w:spacing w:val="-12"/>
          <w:sz w:val="20"/>
        </w:rPr>
        <w:t> </w:t>
      </w:r>
      <w:r>
        <w:rPr>
          <w:rFonts w:ascii="Georgia" w:hAnsi="Georgia"/>
          <w:b/>
          <w:i/>
          <w:color w:val="7F7F7F"/>
          <w:sz w:val="20"/>
        </w:rPr>
        <w:t>o</w:t>
      </w:r>
      <w:r>
        <w:rPr>
          <w:rFonts w:ascii="Georgia" w:hAnsi="Georgia"/>
          <w:b/>
          <w:i/>
          <w:color w:val="7F7F7F"/>
          <w:spacing w:val="-12"/>
          <w:sz w:val="20"/>
        </w:rPr>
        <w:t> </w:t>
      </w:r>
      <w:r>
        <w:rPr>
          <w:rFonts w:ascii="Georgia" w:hAnsi="Georgia"/>
          <w:b/>
          <w:i/>
          <w:color w:val="7F7F7F"/>
          <w:sz w:val="20"/>
        </w:rPr>
        <w:t>de</w:t>
      </w:r>
      <w:r>
        <w:rPr>
          <w:rFonts w:ascii="Georgia" w:hAnsi="Georgia"/>
          <w:b/>
          <w:i/>
          <w:color w:val="7F7F7F"/>
          <w:spacing w:val="-12"/>
          <w:sz w:val="20"/>
        </w:rPr>
        <w:t> </w:t>
      </w:r>
      <w:r>
        <w:rPr>
          <w:rFonts w:ascii="Georgia" w:hAnsi="Georgia"/>
          <w:b/>
          <w:i/>
          <w:color w:val="7F7F7F"/>
          <w:sz w:val="20"/>
        </w:rPr>
        <w:t>um</w:t>
      </w:r>
      <w:r>
        <w:rPr>
          <w:rFonts w:ascii="Georgia" w:hAnsi="Georgia"/>
          <w:b/>
          <w:i/>
          <w:color w:val="7F7F7F"/>
          <w:spacing w:val="-12"/>
          <w:sz w:val="20"/>
        </w:rPr>
        <w:t> </w:t>
      </w:r>
      <w:r>
        <w:rPr>
          <w:rFonts w:ascii="Georgia" w:hAnsi="Georgia"/>
          <w:b/>
          <w:i/>
          <w:color w:val="7F7F7F"/>
          <w:sz w:val="20"/>
        </w:rPr>
        <w:t>homem,</w:t>
      </w:r>
      <w:r>
        <w:rPr>
          <w:rFonts w:ascii="Georgia" w:hAnsi="Georgia"/>
          <w:b/>
          <w:i/>
          <w:color w:val="7F7F7F"/>
          <w:spacing w:val="-12"/>
          <w:sz w:val="20"/>
        </w:rPr>
        <w:t> </w:t>
      </w:r>
      <w:r>
        <w:rPr>
          <w:rFonts w:ascii="Georgia" w:hAnsi="Georgia"/>
          <w:b/>
          <w:i/>
          <w:color w:val="7F7F7F"/>
          <w:sz w:val="20"/>
        </w:rPr>
        <w:t>pede a</w:t>
      </w:r>
      <w:r>
        <w:rPr>
          <w:rFonts w:ascii="Georgia" w:hAnsi="Georgia"/>
          <w:b/>
          <w:i/>
          <w:color w:val="7F7F7F"/>
          <w:spacing w:val="-10"/>
          <w:sz w:val="20"/>
        </w:rPr>
        <w:t> </w:t>
      </w:r>
      <w:r>
        <w:rPr>
          <w:rFonts w:ascii="Georgia" w:hAnsi="Georgia"/>
          <w:b/>
          <w:i/>
          <w:color w:val="7F7F7F"/>
          <w:sz w:val="20"/>
        </w:rPr>
        <w:t>Łupã</w:t>
      </w:r>
      <w:r>
        <w:rPr>
          <w:rFonts w:ascii="Georgia" w:hAnsi="Georgia"/>
          <w:b/>
          <w:i/>
          <w:color w:val="7F7F7F"/>
          <w:spacing w:val="-10"/>
          <w:sz w:val="20"/>
        </w:rPr>
        <w:t> </w:t>
      </w:r>
      <w:r>
        <w:rPr>
          <w:rFonts w:ascii="Georgia" w:hAnsi="Georgia"/>
          <w:b/>
          <w:i/>
          <w:color w:val="7F7F7F"/>
          <w:sz w:val="20"/>
        </w:rPr>
        <w:t>que</w:t>
      </w:r>
      <w:r>
        <w:rPr>
          <w:rFonts w:ascii="Georgia" w:hAnsi="Georgia"/>
          <w:b/>
          <w:i/>
          <w:color w:val="7F7F7F"/>
          <w:spacing w:val="-10"/>
          <w:sz w:val="20"/>
        </w:rPr>
        <w:t> </w:t>
      </w:r>
      <w:r>
        <w:rPr>
          <w:rFonts w:ascii="Georgia" w:hAnsi="Georgia"/>
          <w:b/>
          <w:i/>
          <w:color w:val="7F7F7F"/>
          <w:sz w:val="20"/>
        </w:rPr>
        <w:t>te</w:t>
      </w:r>
      <w:r>
        <w:rPr>
          <w:rFonts w:ascii="Georgia" w:hAnsi="Georgia"/>
          <w:b/>
          <w:i/>
          <w:color w:val="7F7F7F"/>
          <w:spacing w:val="-10"/>
          <w:sz w:val="20"/>
        </w:rPr>
        <w:t> </w:t>
      </w:r>
      <w:r>
        <w:rPr>
          <w:rFonts w:ascii="Georgia" w:hAnsi="Georgia"/>
          <w:b/>
          <w:i/>
          <w:color w:val="7F7F7F"/>
          <w:sz w:val="20"/>
        </w:rPr>
        <w:t>dê</w:t>
      </w:r>
      <w:r>
        <w:rPr>
          <w:rFonts w:ascii="Georgia" w:hAnsi="Georgia"/>
          <w:b/>
          <w:i/>
          <w:color w:val="7F7F7F"/>
          <w:spacing w:val="-10"/>
          <w:sz w:val="20"/>
        </w:rPr>
        <w:t> </w:t>
      </w:r>
      <w:r>
        <w:rPr>
          <w:rFonts w:ascii="Georgia" w:hAnsi="Georgia"/>
          <w:b/>
          <w:i/>
          <w:color w:val="7F7F7F"/>
          <w:sz w:val="20"/>
        </w:rPr>
        <w:t>o</w:t>
      </w:r>
      <w:r>
        <w:rPr>
          <w:rFonts w:ascii="Georgia" w:hAnsi="Georgia"/>
          <w:b/>
          <w:i/>
          <w:color w:val="7F7F7F"/>
          <w:spacing w:val="-10"/>
          <w:sz w:val="20"/>
        </w:rPr>
        <w:t> </w:t>
      </w:r>
      <w:r>
        <w:rPr>
          <w:rFonts w:ascii="Georgia" w:hAnsi="Georgia"/>
          <w:b/>
          <w:i/>
          <w:color w:val="7F7F7F"/>
          <w:sz w:val="20"/>
        </w:rPr>
        <w:t>corpo</w:t>
      </w:r>
      <w:r>
        <w:rPr>
          <w:rFonts w:ascii="Georgia" w:hAnsi="Georgia"/>
          <w:b/>
          <w:i/>
          <w:color w:val="7F7F7F"/>
          <w:spacing w:val="-10"/>
          <w:sz w:val="20"/>
        </w:rPr>
        <w:t> </w:t>
      </w:r>
      <w:r>
        <w:rPr>
          <w:rFonts w:ascii="Georgia" w:hAnsi="Georgia"/>
          <w:b/>
          <w:i/>
          <w:color w:val="7F7F7F"/>
          <w:sz w:val="20"/>
        </w:rPr>
        <w:t>de</w:t>
      </w:r>
      <w:r>
        <w:rPr>
          <w:rFonts w:ascii="Georgia" w:hAnsi="Georgia"/>
          <w:b/>
          <w:i/>
          <w:color w:val="7F7F7F"/>
          <w:spacing w:val="-10"/>
          <w:sz w:val="20"/>
        </w:rPr>
        <w:t> </w:t>
      </w:r>
      <w:r>
        <w:rPr>
          <w:rFonts w:ascii="Georgia" w:hAnsi="Georgia"/>
          <w:b/>
          <w:i/>
          <w:color w:val="7F7F7F"/>
          <w:sz w:val="20"/>
        </w:rPr>
        <w:t>mulher</w:t>
      </w:r>
      <w:r>
        <w:rPr>
          <w:rFonts w:ascii="Georgia" w:hAnsi="Georgia"/>
          <w:b/>
          <w:i/>
          <w:color w:val="7F7F7F"/>
          <w:spacing w:val="-10"/>
          <w:sz w:val="20"/>
        </w:rPr>
        <w:t> </w:t>
      </w:r>
      <w:r>
        <w:rPr>
          <w:rFonts w:ascii="Georgia" w:hAnsi="Georgia"/>
          <w:b/>
          <w:i/>
          <w:color w:val="7F7F7F"/>
          <w:sz w:val="20"/>
        </w:rPr>
        <w:t>e</w:t>
      </w:r>
      <w:r>
        <w:rPr>
          <w:rFonts w:ascii="Georgia" w:hAnsi="Georgia"/>
          <w:b/>
          <w:i/>
          <w:color w:val="7F7F7F"/>
          <w:spacing w:val="-10"/>
          <w:sz w:val="20"/>
        </w:rPr>
        <w:t> </w:t>
      </w:r>
      <w:r>
        <w:rPr>
          <w:rFonts w:ascii="Georgia" w:hAnsi="Georgia"/>
          <w:b/>
          <w:i/>
          <w:color w:val="7F7F7F"/>
          <w:sz w:val="20"/>
        </w:rPr>
        <w:t>ressuscitarás</w:t>
      </w:r>
      <w:r>
        <w:rPr>
          <w:rFonts w:ascii="Georgia" w:hAnsi="Georgia"/>
          <w:b/>
          <w:i/>
          <w:color w:val="7F7F7F"/>
          <w:spacing w:val="-10"/>
          <w:sz w:val="20"/>
        </w:rPr>
        <w:t> </w:t>
      </w:r>
      <w:r>
        <w:rPr>
          <w:rFonts w:ascii="Georgia" w:hAnsi="Georgia"/>
          <w:b/>
          <w:i/>
          <w:color w:val="7F7F7F"/>
          <w:sz w:val="20"/>
        </w:rPr>
        <w:t>mulher,</w:t>
      </w:r>
      <w:r>
        <w:rPr>
          <w:rFonts w:ascii="Georgia" w:hAnsi="Georgia"/>
          <w:b/>
          <w:i/>
          <w:color w:val="7F7F7F"/>
          <w:spacing w:val="-10"/>
          <w:sz w:val="20"/>
        </w:rPr>
        <w:t> </w:t>
      </w:r>
      <w:r>
        <w:rPr>
          <w:rFonts w:ascii="Georgia" w:hAnsi="Georgia"/>
          <w:b/>
          <w:i/>
          <w:color w:val="7F7F7F"/>
          <w:sz w:val="20"/>
        </w:rPr>
        <w:t>e</w:t>
      </w:r>
      <w:r>
        <w:rPr>
          <w:rFonts w:ascii="Georgia" w:hAnsi="Georgia"/>
          <w:b/>
          <w:i/>
          <w:color w:val="7F7F7F"/>
          <w:spacing w:val="-10"/>
          <w:sz w:val="20"/>
        </w:rPr>
        <w:t> </w:t>
      </w:r>
      <w:r>
        <w:rPr>
          <w:rFonts w:ascii="Georgia" w:hAnsi="Georgia"/>
          <w:b/>
          <w:i/>
          <w:color w:val="7F7F7F"/>
          <w:sz w:val="20"/>
        </w:rPr>
        <w:t>lá</w:t>
      </w:r>
      <w:r>
        <w:rPr>
          <w:rFonts w:ascii="Georgia" w:hAnsi="Georgia"/>
          <w:b/>
          <w:i/>
          <w:color w:val="7F7F7F"/>
          <w:spacing w:val="-10"/>
          <w:sz w:val="20"/>
        </w:rPr>
        <w:t> </w:t>
      </w:r>
      <w:r>
        <w:rPr>
          <w:rFonts w:ascii="Georgia" w:hAnsi="Georgia"/>
          <w:b/>
          <w:i/>
          <w:color w:val="7F7F7F"/>
          <w:sz w:val="20"/>
        </w:rPr>
        <w:t>no</w:t>
      </w:r>
      <w:r>
        <w:rPr>
          <w:rFonts w:ascii="Georgia" w:hAnsi="Georgia"/>
          <w:b/>
          <w:i/>
          <w:color w:val="7F7F7F"/>
          <w:spacing w:val="-10"/>
          <w:sz w:val="20"/>
        </w:rPr>
        <w:t> </w:t>
      </w:r>
      <w:r>
        <w:rPr>
          <w:rFonts w:ascii="Georgia" w:hAnsi="Georgia"/>
          <w:b/>
          <w:i/>
          <w:color w:val="7F7F7F"/>
          <w:sz w:val="20"/>
        </w:rPr>
        <w:t>Céu</w:t>
      </w:r>
      <w:r>
        <w:rPr>
          <w:rFonts w:ascii="Georgia" w:hAnsi="Georgia"/>
          <w:b/>
          <w:i/>
          <w:color w:val="7F7F7F"/>
          <w:spacing w:val="-10"/>
          <w:sz w:val="20"/>
        </w:rPr>
        <w:t> </w:t>
      </w:r>
      <w:r>
        <w:rPr>
          <w:rFonts w:ascii="Georgia" w:hAnsi="Georgia"/>
          <w:b/>
          <w:i/>
          <w:color w:val="7F7F7F"/>
          <w:sz w:val="20"/>
        </w:rPr>
        <w:t>ficarás</w:t>
      </w:r>
      <w:r>
        <w:rPr>
          <w:rFonts w:ascii="Georgia" w:hAnsi="Georgia"/>
          <w:b/>
          <w:i/>
          <w:color w:val="7F7F7F"/>
          <w:spacing w:val="-10"/>
          <w:sz w:val="20"/>
        </w:rPr>
        <w:t> </w:t>
      </w:r>
      <w:r>
        <w:rPr>
          <w:rFonts w:ascii="Georgia" w:hAnsi="Georgia"/>
          <w:b/>
          <w:i/>
          <w:color w:val="7F7F7F"/>
          <w:sz w:val="20"/>
        </w:rPr>
        <w:t>ao lado</w:t>
      </w:r>
      <w:r>
        <w:rPr>
          <w:rFonts w:ascii="Georgia" w:hAnsi="Georgia"/>
          <w:b/>
          <w:i/>
          <w:color w:val="7F7F7F"/>
          <w:spacing w:val="6"/>
          <w:sz w:val="20"/>
        </w:rPr>
        <w:t> </w:t>
      </w:r>
      <w:r>
        <w:rPr>
          <w:rFonts w:ascii="Georgia" w:hAnsi="Georgia"/>
          <w:b/>
          <w:i/>
          <w:color w:val="7F7F7F"/>
          <w:sz w:val="20"/>
        </w:rPr>
        <w:t>das</w:t>
      </w:r>
      <w:r>
        <w:rPr>
          <w:rFonts w:ascii="Georgia" w:hAnsi="Georgia"/>
          <w:b/>
          <w:i/>
          <w:color w:val="7F7F7F"/>
          <w:spacing w:val="7"/>
          <w:sz w:val="20"/>
        </w:rPr>
        <w:t> </w:t>
      </w:r>
      <w:r>
        <w:rPr>
          <w:rFonts w:ascii="Georgia" w:hAnsi="Georgia"/>
          <w:b/>
          <w:i/>
          <w:color w:val="7F7F7F"/>
          <w:sz w:val="20"/>
        </w:rPr>
        <w:t>mulheres</w:t>
      </w:r>
      <w:r>
        <w:rPr>
          <w:rFonts w:ascii="Georgia" w:hAnsi="Georgia"/>
          <w:b/>
          <w:i/>
          <w:color w:val="7F7F7F"/>
          <w:spacing w:val="6"/>
          <w:sz w:val="20"/>
        </w:rPr>
        <w:t> </w:t>
      </w:r>
      <w:r>
        <w:rPr>
          <w:rFonts w:ascii="Georgia" w:hAnsi="Georgia"/>
          <w:b/>
          <w:i/>
          <w:color w:val="7F7F7F"/>
          <w:sz w:val="20"/>
        </w:rPr>
        <w:t>e</w:t>
      </w:r>
      <w:r>
        <w:rPr>
          <w:rFonts w:ascii="Georgia" w:hAnsi="Georgia"/>
          <w:b/>
          <w:i/>
          <w:color w:val="7F7F7F"/>
          <w:spacing w:val="6"/>
          <w:sz w:val="20"/>
        </w:rPr>
        <w:t> </w:t>
      </w:r>
      <w:r>
        <w:rPr>
          <w:rFonts w:ascii="Georgia" w:hAnsi="Georgia"/>
          <w:b/>
          <w:i/>
          <w:color w:val="7F7F7F"/>
          <w:sz w:val="20"/>
        </w:rPr>
        <w:t>não</w:t>
      </w:r>
      <w:r>
        <w:rPr>
          <w:rFonts w:ascii="Georgia" w:hAnsi="Georgia"/>
          <w:b/>
          <w:i/>
          <w:color w:val="7F7F7F"/>
          <w:spacing w:val="7"/>
          <w:sz w:val="20"/>
        </w:rPr>
        <w:t> </w:t>
      </w:r>
      <w:r>
        <w:rPr>
          <w:rFonts w:ascii="Georgia" w:hAnsi="Georgia"/>
          <w:b/>
          <w:i/>
          <w:color w:val="7F7F7F"/>
          <w:sz w:val="20"/>
        </w:rPr>
        <w:t>dos</w:t>
      </w:r>
      <w:r>
        <w:rPr>
          <w:rFonts w:ascii="Georgia" w:hAnsi="Georgia"/>
          <w:b/>
          <w:i/>
          <w:color w:val="7F7F7F"/>
          <w:spacing w:val="6"/>
          <w:sz w:val="20"/>
        </w:rPr>
        <w:t> </w:t>
      </w:r>
      <w:r>
        <w:rPr>
          <w:rFonts w:ascii="Georgia" w:hAnsi="Georgia"/>
          <w:b/>
          <w:i/>
          <w:color w:val="7F7F7F"/>
          <w:sz w:val="20"/>
        </w:rPr>
        <w:t>homens</w:t>
      </w:r>
      <w:r>
        <w:rPr>
          <w:i/>
          <w:color w:val="7F7F7F"/>
          <w:sz w:val="20"/>
        </w:rPr>
        <w:t>.</w:t>
      </w:r>
    </w:p>
    <w:p>
      <w:pPr>
        <w:spacing w:line="304" w:lineRule="auto" w:before="0"/>
        <w:ind w:left="790" w:right="873" w:firstLine="0"/>
        <w:jc w:val="left"/>
        <w:rPr>
          <w:rFonts w:ascii="Georgia" w:hAnsi="Georgia"/>
          <w:sz w:val="20"/>
        </w:rPr>
      </w:pPr>
      <w:r>
        <w:rPr>
          <w:rFonts w:ascii="Georgia" w:hAnsi="Georgia"/>
          <w:sz w:val="20"/>
        </w:rPr>
        <w:t>Fala pública de Caruatapirã para Tibira após o batismo e antes da execução, a qual foi ouvida e documentada pelo Frei Yves D’Évreux</w:t>
      </w:r>
    </w:p>
    <w:p>
      <w:pPr>
        <w:pStyle w:val="BodyText"/>
        <w:spacing w:line="252" w:lineRule="auto" w:before="209"/>
        <w:ind w:left="23" w:right="868" w:firstLine="351"/>
        <w:jc w:val="both"/>
      </w:pPr>
      <w:r>
        <w:rPr>
          <w:w w:val="105"/>
        </w:rPr>
        <w:t>Luiz</w:t>
      </w:r>
      <w:r>
        <w:rPr>
          <w:w w:val="105"/>
        </w:rPr>
        <w:t> Mott,</w:t>
      </w:r>
      <w:r>
        <w:rPr>
          <w:w w:val="105"/>
        </w:rPr>
        <w:t> antropólogo,</w:t>
      </w:r>
      <w:r>
        <w:rPr>
          <w:w w:val="105"/>
        </w:rPr>
        <w:t> professor</w:t>
      </w:r>
      <w:r>
        <w:rPr>
          <w:w w:val="105"/>
        </w:rPr>
        <w:t> da</w:t>
      </w:r>
      <w:r>
        <w:rPr>
          <w:w w:val="105"/>
        </w:rPr>
        <w:t> Universidade</w:t>
      </w:r>
      <w:r>
        <w:rPr>
          <w:w w:val="105"/>
        </w:rPr>
        <w:t> Federal</w:t>
      </w:r>
      <w:r>
        <w:rPr>
          <w:w w:val="105"/>
        </w:rPr>
        <w:t> da</w:t>
      </w:r>
      <w:r>
        <w:rPr>
          <w:w w:val="105"/>
        </w:rPr>
        <w:t> Bahia</w:t>
      </w:r>
      <w:r>
        <w:rPr>
          <w:w w:val="105"/>
        </w:rPr>
        <w:t> e</w:t>
      </w:r>
      <w:r>
        <w:rPr>
          <w:w w:val="105"/>
        </w:rPr>
        <w:t> fundador</w:t>
      </w:r>
      <w:r>
        <w:rPr>
          <w:w w:val="105"/>
        </w:rPr>
        <w:t> do Grupo</w:t>
      </w:r>
      <w:r>
        <w:rPr>
          <w:spacing w:val="-3"/>
          <w:w w:val="105"/>
        </w:rPr>
        <w:t> </w:t>
      </w:r>
      <w:r>
        <w:rPr>
          <w:w w:val="105"/>
        </w:rPr>
        <w:t>Gay</w:t>
      </w:r>
      <w:r>
        <w:rPr>
          <w:spacing w:val="-3"/>
          <w:w w:val="105"/>
        </w:rPr>
        <w:t> </w:t>
      </w:r>
      <w:r>
        <w:rPr>
          <w:w w:val="105"/>
        </w:rPr>
        <w:t>da</w:t>
      </w:r>
      <w:r>
        <w:rPr>
          <w:spacing w:val="-3"/>
          <w:w w:val="105"/>
        </w:rPr>
        <w:t> </w:t>
      </w:r>
      <w:r>
        <w:rPr>
          <w:w w:val="105"/>
        </w:rPr>
        <w:t>Bahía, uma</w:t>
      </w:r>
      <w:r>
        <w:rPr>
          <w:spacing w:val="-3"/>
          <w:w w:val="105"/>
        </w:rPr>
        <w:t> </w:t>
      </w:r>
      <w:r>
        <w:rPr>
          <w:w w:val="105"/>
        </w:rPr>
        <w:t>organização</w:t>
      </w:r>
      <w:r>
        <w:rPr>
          <w:spacing w:val="-3"/>
          <w:w w:val="105"/>
        </w:rPr>
        <w:t> </w:t>
      </w:r>
      <w:r>
        <w:rPr>
          <w:w w:val="105"/>
        </w:rPr>
        <w:t>voltada</w:t>
      </w:r>
      <w:r>
        <w:rPr>
          <w:spacing w:val="-3"/>
          <w:w w:val="105"/>
        </w:rPr>
        <w:t> </w:t>
      </w:r>
      <w:r>
        <w:rPr>
          <w:w w:val="105"/>
        </w:rPr>
        <w:t>para</w:t>
      </w:r>
      <w:r>
        <w:rPr>
          <w:spacing w:val="-3"/>
          <w:w w:val="105"/>
        </w:rPr>
        <w:t> </w:t>
      </w:r>
      <w:r>
        <w:rPr>
          <w:w w:val="105"/>
        </w:rPr>
        <w:t>a</w:t>
      </w:r>
      <w:r>
        <w:rPr>
          <w:spacing w:val="-3"/>
          <w:w w:val="105"/>
        </w:rPr>
        <w:t> </w:t>
      </w:r>
      <w:r>
        <w:rPr>
          <w:w w:val="105"/>
        </w:rPr>
        <w:t>defesa</w:t>
      </w:r>
      <w:r>
        <w:rPr>
          <w:spacing w:val="-3"/>
          <w:w w:val="105"/>
        </w:rPr>
        <w:t> </w:t>
      </w:r>
      <w:r>
        <w:rPr>
          <w:w w:val="105"/>
        </w:rPr>
        <w:t>dos</w:t>
      </w:r>
      <w:r>
        <w:rPr>
          <w:spacing w:val="-3"/>
          <w:w w:val="105"/>
        </w:rPr>
        <w:t> </w:t>
      </w:r>
      <w:r>
        <w:rPr>
          <w:w w:val="105"/>
        </w:rPr>
        <w:t>direitos</w:t>
      </w:r>
      <w:r>
        <w:rPr>
          <w:spacing w:val="-3"/>
          <w:w w:val="105"/>
        </w:rPr>
        <w:t> </w:t>
      </w:r>
      <w:r>
        <w:rPr>
          <w:w w:val="105"/>
        </w:rPr>
        <w:t>dos</w:t>
      </w:r>
      <w:r>
        <w:rPr>
          <w:spacing w:val="-3"/>
          <w:w w:val="105"/>
        </w:rPr>
        <w:t> </w:t>
      </w:r>
      <w:r>
        <w:rPr>
          <w:w w:val="105"/>
        </w:rPr>
        <w:t>homossexu- ais no Brasil, estudou a violência contra as pessoas LGBTQIA+ na história do território brasileiro e identificou o caso da Tibira como o caso mais antigo de assassinato por ho- mofobia registrado no nosso território.</w:t>
      </w:r>
    </w:p>
    <w:p>
      <w:pPr>
        <w:pStyle w:val="ListParagraph"/>
        <w:numPr>
          <w:ilvl w:val="3"/>
          <w:numId w:val="11"/>
        </w:numPr>
        <w:tabs>
          <w:tab w:pos="786" w:val="left" w:leader="none"/>
          <w:tab w:pos="790" w:val="left" w:leader="none"/>
        </w:tabs>
        <w:spacing w:line="297" w:lineRule="auto" w:before="245" w:after="0"/>
        <w:ind w:left="790" w:right="870" w:hanging="651"/>
        <w:jc w:val="both"/>
        <w:rPr>
          <w:i/>
          <w:sz w:val="20"/>
        </w:rPr>
      </w:pPr>
      <w:r>
        <w:rPr>
          <w:i/>
          <w:color w:val="7F7F7F"/>
          <w:sz w:val="20"/>
        </w:rPr>
        <w:t>Levaram </w:t>
      </w:r>
      <w:r>
        <w:rPr>
          <w:rFonts w:ascii="Georgia" w:hAnsi="Georgia"/>
          <w:b/>
          <w:i/>
          <w:color w:val="7F7F7F"/>
          <w:sz w:val="20"/>
        </w:rPr>
        <w:t>o índio Łibira </w:t>
      </w:r>
      <w:r>
        <w:rPr>
          <w:i/>
          <w:color w:val="7F7F7F"/>
          <w:sz w:val="20"/>
        </w:rPr>
        <w:t>lá para essa pequena aldeia dos franceses [...]</w:t>
      </w:r>
      <w:r>
        <w:rPr>
          <w:i/>
          <w:color w:val="7F7F7F"/>
          <w:spacing w:val="40"/>
          <w:sz w:val="20"/>
        </w:rPr>
        <w:t> </w:t>
      </w:r>
      <w:r>
        <w:rPr>
          <w:i/>
          <w:color w:val="7F7F7F"/>
          <w:sz w:val="20"/>
        </w:rPr>
        <w:t>e lá os próprios... chamados...</w:t>
      </w:r>
      <w:r>
        <w:rPr>
          <w:i/>
          <w:color w:val="7F7F7F"/>
          <w:spacing w:val="66"/>
          <w:sz w:val="20"/>
        </w:rPr>
        <w:t> </w:t>
      </w:r>
      <w:r>
        <w:rPr>
          <w:i/>
          <w:color w:val="7F7F7F"/>
          <w:sz w:val="20"/>
        </w:rPr>
        <w:t>morubixabas,</w:t>
      </w:r>
      <w:r>
        <w:rPr>
          <w:i/>
          <w:color w:val="7F7F7F"/>
          <w:spacing w:val="36"/>
          <w:sz w:val="20"/>
        </w:rPr>
        <w:t> </w:t>
      </w:r>
      <w:r>
        <w:rPr>
          <w:i/>
          <w:color w:val="7F7F7F"/>
          <w:sz w:val="20"/>
        </w:rPr>
        <w:t>os</w:t>
      </w:r>
      <w:r>
        <w:rPr>
          <w:i/>
          <w:color w:val="7F7F7F"/>
          <w:spacing w:val="34"/>
          <w:sz w:val="20"/>
        </w:rPr>
        <w:t> </w:t>
      </w:r>
      <w:r>
        <w:rPr>
          <w:i/>
          <w:color w:val="7F7F7F"/>
          <w:sz w:val="20"/>
        </w:rPr>
        <w:t>caciques</w:t>
      </w:r>
      <w:r>
        <w:rPr>
          <w:i/>
          <w:color w:val="7F7F7F"/>
          <w:spacing w:val="34"/>
          <w:sz w:val="20"/>
        </w:rPr>
        <w:t> </w:t>
      </w:r>
      <w:r>
        <w:rPr>
          <w:i/>
          <w:color w:val="7F7F7F"/>
          <w:sz w:val="20"/>
        </w:rPr>
        <w:t>indígenas</w:t>
      </w:r>
      <w:r>
        <w:rPr>
          <w:i/>
          <w:color w:val="7F7F7F"/>
          <w:spacing w:val="34"/>
          <w:sz w:val="20"/>
        </w:rPr>
        <w:t> </w:t>
      </w:r>
      <w:r>
        <w:rPr>
          <w:i/>
          <w:color w:val="7F7F7F"/>
          <w:sz w:val="20"/>
        </w:rPr>
        <w:t>aliados</w:t>
      </w:r>
      <w:r>
        <w:rPr>
          <w:i/>
          <w:color w:val="7F7F7F"/>
          <w:spacing w:val="34"/>
          <w:sz w:val="20"/>
        </w:rPr>
        <w:t> </w:t>
      </w:r>
      <w:r>
        <w:rPr>
          <w:i/>
          <w:color w:val="7F7F7F"/>
          <w:sz w:val="20"/>
        </w:rPr>
        <w:t>dos</w:t>
      </w:r>
      <w:r>
        <w:rPr>
          <w:i/>
          <w:color w:val="7F7F7F"/>
          <w:spacing w:val="34"/>
          <w:sz w:val="20"/>
        </w:rPr>
        <w:t> </w:t>
      </w:r>
      <w:r>
        <w:rPr>
          <w:i/>
          <w:color w:val="7F7F7F"/>
          <w:sz w:val="20"/>
        </w:rPr>
        <w:t>franceses</w:t>
      </w:r>
      <w:r>
        <w:rPr>
          <w:i/>
          <w:color w:val="7F7F7F"/>
          <w:spacing w:val="34"/>
          <w:sz w:val="20"/>
        </w:rPr>
        <w:t> </w:t>
      </w:r>
      <w:r>
        <w:rPr>
          <w:i/>
          <w:color w:val="7F7F7F"/>
          <w:sz w:val="20"/>
        </w:rPr>
        <w:t>das</w:t>
      </w:r>
      <w:r>
        <w:rPr>
          <w:i/>
          <w:color w:val="7F7F7F"/>
          <w:spacing w:val="34"/>
          <w:sz w:val="20"/>
        </w:rPr>
        <w:t> </w:t>
      </w:r>
      <w:r>
        <w:rPr>
          <w:i/>
          <w:color w:val="7F7F7F"/>
          <w:sz w:val="20"/>
        </w:rPr>
        <w:t>redondezas,</w:t>
      </w:r>
      <w:r>
        <w:rPr>
          <w:i/>
          <w:color w:val="7F7F7F"/>
          <w:spacing w:val="36"/>
          <w:sz w:val="20"/>
        </w:rPr>
        <w:t> </w:t>
      </w:r>
      <w:r>
        <w:rPr>
          <w:i/>
          <w:color w:val="7F7F7F"/>
          <w:sz w:val="20"/>
        </w:rPr>
        <w:t>e</w:t>
      </w:r>
      <w:r>
        <w:rPr>
          <w:i/>
          <w:color w:val="7F7F7F"/>
          <w:spacing w:val="34"/>
          <w:sz w:val="20"/>
        </w:rPr>
        <w:t> </w:t>
      </w:r>
      <w:r>
        <w:rPr>
          <w:i/>
          <w:color w:val="7F7F7F"/>
          <w:sz w:val="20"/>
        </w:rPr>
        <w:t>fizeram o julgamento dizendo que deviam condená-lo porque </w:t>
      </w:r>
      <w:r>
        <w:rPr>
          <w:rFonts w:ascii="Georgia" w:hAnsi="Georgia"/>
          <w:b/>
          <w:i/>
          <w:color w:val="7F7F7F"/>
          <w:sz w:val="20"/>
        </w:rPr>
        <w:t>a homossexualidade, que na época era</w:t>
      </w:r>
      <w:r>
        <w:rPr>
          <w:rFonts w:ascii="Georgia" w:hAnsi="Georgia"/>
          <w:b/>
          <w:i/>
          <w:color w:val="7F7F7F"/>
          <w:spacing w:val="14"/>
          <w:sz w:val="20"/>
        </w:rPr>
        <w:t> </w:t>
      </w:r>
      <w:r>
        <w:rPr>
          <w:rFonts w:ascii="Georgia" w:hAnsi="Georgia"/>
          <w:b/>
          <w:i/>
          <w:color w:val="7F7F7F"/>
          <w:sz w:val="20"/>
        </w:rPr>
        <w:t>chamada</w:t>
      </w:r>
      <w:r>
        <w:rPr>
          <w:rFonts w:ascii="Georgia" w:hAnsi="Georgia"/>
          <w:b/>
          <w:i/>
          <w:color w:val="7F7F7F"/>
          <w:spacing w:val="14"/>
          <w:sz w:val="20"/>
        </w:rPr>
        <w:t> </w:t>
      </w:r>
      <w:r>
        <w:rPr>
          <w:rFonts w:ascii="Georgia" w:hAnsi="Georgia"/>
          <w:b/>
          <w:i/>
          <w:color w:val="7F7F7F"/>
          <w:sz w:val="20"/>
        </w:rPr>
        <w:t>de</w:t>
      </w:r>
      <w:r>
        <w:rPr>
          <w:rFonts w:ascii="Georgia" w:hAnsi="Georgia"/>
          <w:b/>
          <w:i/>
          <w:color w:val="7F7F7F"/>
          <w:spacing w:val="14"/>
          <w:sz w:val="20"/>
        </w:rPr>
        <w:t> </w:t>
      </w:r>
      <w:r>
        <w:rPr>
          <w:rFonts w:ascii="Georgia" w:hAnsi="Georgia"/>
          <w:b/>
          <w:i/>
          <w:color w:val="7F7F7F"/>
          <w:sz w:val="20"/>
        </w:rPr>
        <w:t>‘sodomia’,</w:t>
      </w:r>
      <w:r>
        <w:rPr>
          <w:rFonts w:ascii="Georgia" w:hAnsi="Georgia"/>
          <w:b/>
          <w:i/>
          <w:color w:val="7F7F7F"/>
          <w:spacing w:val="17"/>
          <w:sz w:val="20"/>
        </w:rPr>
        <w:t> </w:t>
      </w:r>
      <w:r>
        <w:rPr>
          <w:rFonts w:ascii="Georgia" w:hAnsi="Georgia"/>
          <w:b/>
          <w:i/>
          <w:color w:val="7F7F7F"/>
          <w:sz w:val="20"/>
        </w:rPr>
        <w:t>era</w:t>
      </w:r>
      <w:r>
        <w:rPr>
          <w:rFonts w:ascii="Georgia" w:hAnsi="Georgia"/>
          <w:b/>
          <w:i/>
          <w:color w:val="7F7F7F"/>
          <w:spacing w:val="14"/>
          <w:sz w:val="20"/>
        </w:rPr>
        <w:t> </w:t>
      </w:r>
      <w:r>
        <w:rPr>
          <w:rFonts w:ascii="Georgia" w:hAnsi="Georgia"/>
          <w:b/>
          <w:i/>
          <w:color w:val="7F7F7F"/>
          <w:sz w:val="20"/>
        </w:rPr>
        <w:t>um</w:t>
      </w:r>
      <w:r>
        <w:rPr>
          <w:rFonts w:ascii="Georgia" w:hAnsi="Georgia"/>
          <w:b/>
          <w:i/>
          <w:color w:val="7F7F7F"/>
          <w:spacing w:val="14"/>
          <w:sz w:val="20"/>
        </w:rPr>
        <w:t> </w:t>
      </w:r>
      <w:r>
        <w:rPr>
          <w:rFonts w:ascii="Georgia" w:hAnsi="Georgia"/>
          <w:b/>
          <w:i/>
          <w:color w:val="7F7F7F"/>
          <w:sz w:val="20"/>
        </w:rPr>
        <w:t>pecado</w:t>
      </w:r>
      <w:r>
        <w:rPr>
          <w:rFonts w:ascii="Georgia" w:hAnsi="Georgia"/>
          <w:b/>
          <w:i/>
          <w:color w:val="7F7F7F"/>
          <w:spacing w:val="14"/>
          <w:sz w:val="20"/>
        </w:rPr>
        <w:t> </w:t>
      </w:r>
      <w:r>
        <w:rPr>
          <w:rFonts w:ascii="Georgia" w:hAnsi="Georgia"/>
          <w:b/>
          <w:i/>
          <w:color w:val="7F7F7F"/>
          <w:sz w:val="20"/>
        </w:rPr>
        <w:t>muito</w:t>
      </w:r>
      <w:r>
        <w:rPr>
          <w:rFonts w:ascii="Georgia" w:hAnsi="Georgia"/>
          <w:b/>
          <w:i/>
          <w:color w:val="7F7F7F"/>
          <w:spacing w:val="14"/>
          <w:sz w:val="20"/>
        </w:rPr>
        <w:t> </w:t>
      </w:r>
      <w:r>
        <w:rPr>
          <w:rFonts w:ascii="Georgia" w:hAnsi="Georgia"/>
          <w:b/>
          <w:i/>
          <w:color w:val="7F7F7F"/>
          <w:sz w:val="20"/>
        </w:rPr>
        <w:t>grave</w:t>
      </w:r>
      <w:r>
        <w:rPr>
          <w:i/>
          <w:color w:val="7F7F7F"/>
          <w:sz w:val="20"/>
        </w:rPr>
        <w:t>, que Deus mandava castigos, e</w:t>
      </w:r>
      <w:r>
        <w:rPr>
          <w:i/>
          <w:color w:val="7F7F7F"/>
          <w:spacing w:val="40"/>
          <w:sz w:val="20"/>
        </w:rPr>
        <w:t> </w:t>
      </w:r>
      <w:r>
        <w:rPr>
          <w:i/>
          <w:color w:val="7F7F7F"/>
          <w:sz w:val="20"/>
        </w:rPr>
        <w:t>que</w:t>
      </w:r>
      <w:r>
        <w:rPr>
          <w:i/>
          <w:color w:val="7F7F7F"/>
          <w:spacing w:val="40"/>
          <w:sz w:val="20"/>
        </w:rPr>
        <w:t> </w:t>
      </w:r>
      <w:r>
        <w:rPr>
          <w:i/>
          <w:color w:val="7F7F7F"/>
          <w:sz w:val="20"/>
        </w:rPr>
        <w:t>eles</w:t>
      </w:r>
      <w:r>
        <w:rPr>
          <w:i/>
          <w:color w:val="7F7F7F"/>
          <w:spacing w:val="40"/>
          <w:sz w:val="20"/>
        </w:rPr>
        <w:t> </w:t>
      </w:r>
      <w:r>
        <w:rPr>
          <w:i/>
          <w:color w:val="7F7F7F"/>
          <w:sz w:val="20"/>
        </w:rPr>
        <w:t>tinham</w:t>
      </w:r>
      <w:r>
        <w:rPr>
          <w:i/>
          <w:color w:val="7F7F7F"/>
          <w:spacing w:val="40"/>
          <w:sz w:val="20"/>
        </w:rPr>
        <w:t> </w:t>
      </w:r>
      <w:r>
        <w:rPr>
          <w:i/>
          <w:color w:val="7F7F7F"/>
          <w:sz w:val="20"/>
        </w:rPr>
        <w:t>que</w:t>
      </w:r>
      <w:r>
        <w:rPr>
          <w:i/>
          <w:color w:val="7F7F7F"/>
          <w:spacing w:val="40"/>
          <w:sz w:val="20"/>
        </w:rPr>
        <w:t> </w:t>
      </w:r>
      <w:r>
        <w:rPr>
          <w:i/>
          <w:color w:val="7F7F7F"/>
          <w:sz w:val="20"/>
        </w:rPr>
        <w:t>fazer</w:t>
      </w:r>
      <w:r>
        <w:rPr>
          <w:i/>
          <w:color w:val="7F7F7F"/>
          <w:spacing w:val="40"/>
          <w:sz w:val="20"/>
        </w:rPr>
        <w:t> </w:t>
      </w:r>
      <w:r>
        <w:rPr>
          <w:i/>
          <w:color w:val="7F7F7F"/>
          <w:sz w:val="20"/>
        </w:rPr>
        <w:t>o</w:t>
      </w:r>
      <w:r>
        <w:rPr>
          <w:i/>
          <w:color w:val="7F7F7F"/>
          <w:spacing w:val="40"/>
          <w:sz w:val="20"/>
        </w:rPr>
        <w:t> </w:t>
      </w:r>
      <w:r>
        <w:rPr>
          <w:i/>
          <w:color w:val="7F7F7F"/>
          <w:sz w:val="20"/>
        </w:rPr>
        <w:t>julgamento,</w:t>
      </w:r>
      <w:r>
        <w:rPr>
          <w:i/>
          <w:color w:val="7F7F7F"/>
          <w:spacing w:val="40"/>
          <w:sz w:val="20"/>
        </w:rPr>
        <w:t> </w:t>
      </w:r>
      <w:r>
        <w:rPr>
          <w:i/>
          <w:color w:val="7F7F7F"/>
          <w:sz w:val="20"/>
        </w:rPr>
        <w:t>jogando</w:t>
      </w:r>
      <w:r>
        <w:rPr>
          <w:i/>
          <w:color w:val="7F7F7F"/>
          <w:spacing w:val="40"/>
          <w:sz w:val="20"/>
        </w:rPr>
        <w:t> </w:t>
      </w:r>
      <w:r>
        <w:rPr>
          <w:i/>
          <w:color w:val="7F7F7F"/>
          <w:sz w:val="20"/>
        </w:rPr>
        <w:t>tudo</w:t>
      </w:r>
      <w:r>
        <w:rPr>
          <w:i/>
          <w:color w:val="7F7F7F"/>
          <w:spacing w:val="40"/>
          <w:sz w:val="20"/>
        </w:rPr>
        <w:t> </w:t>
      </w:r>
      <w:r>
        <w:rPr>
          <w:i/>
          <w:color w:val="7F7F7F"/>
          <w:sz w:val="20"/>
        </w:rPr>
        <w:t>na</w:t>
      </w:r>
      <w:r>
        <w:rPr>
          <w:i/>
          <w:color w:val="7F7F7F"/>
          <w:spacing w:val="40"/>
          <w:sz w:val="20"/>
        </w:rPr>
        <w:t> </w:t>
      </w:r>
      <w:r>
        <w:rPr>
          <w:i/>
          <w:color w:val="7F7F7F"/>
          <w:sz w:val="20"/>
        </w:rPr>
        <w:t>mão</w:t>
      </w:r>
      <w:r>
        <w:rPr>
          <w:i/>
          <w:color w:val="7F7F7F"/>
          <w:spacing w:val="40"/>
          <w:sz w:val="20"/>
        </w:rPr>
        <w:t> </w:t>
      </w:r>
      <w:r>
        <w:rPr>
          <w:i/>
          <w:color w:val="7F7F7F"/>
          <w:sz w:val="20"/>
        </w:rPr>
        <w:t>dos</w:t>
      </w:r>
      <w:r>
        <w:rPr>
          <w:i/>
          <w:color w:val="7F7F7F"/>
          <w:spacing w:val="40"/>
          <w:sz w:val="20"/>
        </w:rPr>
        <w:t> </w:t>
      </w:r>
      <w:r>
        <w:rPr>
          <w:i/>
          <w:color w:val="7F7F7F"/>
          <w:sz w:val="20"/>
        </w:rPr>
        <w:t>índios</w:t>
      </w:r>
      <w:r>
        <w:rPr>
          <w:i/>
          <w:color w:val="7F7F7F"/>
          <w:spacing w:val="40"/>
          <w:sz w:val="20"/>
        </w:rPr>
        <w:t> </w:t>
      </w:r>
      <w:r>
        <w:rPr>
          <w:i/>
          <w:color w:val="7F7F7F"/>
          <w:sz w:val="20"/>
        </w:rPr>
        <w:t>para</w:t>
      </w:r>
      <w:r>
        <w:rPr>
          <w:i/>
          <w:color w:val="7F7F7F"/>
          <w:spacing w:val="40"/>
          <w:sz w:val="20"/>
        </w:rPr>
        <w:t> </w:t>
      </w:r>
      <w:r>
        <w:rPr>
          <w:i/>
          <w:color w:val="7F7F7F"/>
          <w:sz w:val="20"/>
        </w:rPr>
        <w:t>que</w:t>
      </w:r>
      <w:r>
        <w:rPr>
          <w:i/>
          <w:color w:val="7F7F7F"/>
          <w:spacing w:val="40"/>
          <w:sz w:val="20"/>
        </w:rPr>
        <w:t> </w:t>
      </w:r>
      <w:r>
        <w:rPr>
          <w:i/>
          <w:color w:val="7F7F7F"/>
          <w:sz w:val="20"/>
        </w:rPr>
        <w:t>os</w:t>
      </w:r>
      <w:r>
        <w:rPr>
          <w:i/>
          <w:color w:val="7F7F7F"/>
          <w:spacing w:val="40"/>
          <w:sz w:val="20"/>
        </w:rPr>
        <w:t> </w:t>
      </w:r>
      <w:r>
        <w:rPr>
          <w:i/>
          <w:color w:val="7F7F7F"/>
          <w:sz w:val="20"/>
        </w:rPr>
        <w:t>índios não ficassem com ódio dos frades e os índios, os caciques, depois do julgamento, condenaram à</w:t>
      </w:r>
      <w:r>
        <w:rPr>
          <w:i/>
          <w:color w:val="7F7F7F"/>
          <w:spacing w:val="80"/>
          <w:w w:val="150"/>
          <w:sz w:val="20"/>
        </w:rPr>
        <w:t> </w:t>
      </w:r>
      <w:r>
        <w:rPr>
          <w:i/>
          <w:color w:val="7F7F7F"/>
          <w:sz w:val="20"/>
        </w:rPr>
        <w:t>morte o índio Tibira.</w:t>
      </w:r>
    </w:p>
    <w:p>
      <w:pPr>
        <w:spacing w:line="304" w:lineRule="auto" w:before="8"/>
        <w:ind w:left="790" w:right="873" w:firstLine="0"/>
        <w:jc w:val="left"/>
        <w:rPr>
          <w:rFonts w:ascii="Georgia" w:hAnsi="Georgia"/>
          <w:sz w:val="20"/>
        </w:rPr>
      </w:pPr>
      <w:r>
        <w:rPr>
          <w:rFonts w:ascii="Georgia" w:hAnsi="Georgia"/>
          <w:sz w:val="20"/>
        </w:rPr>
        <w:t>Antropólogo</w:t>
      </w:r>
      <w:r>
        <w:rPr>
          <w:rFonts w:ascii="Georgia" w:hAnsi="Georgia"/>
          <w:spacing w:val="29"/>
          <w:sz w:val="20"/>
        </w:rPr>
        <w:t> </w:t>
      </w:r>
      <w:r>
        <w:rPr>
          <w:rFonts w:ascii="Georgia" w:hAnsi="Georgia"/>
          <w:sz w:val="20"/>
        </w:rPr>
        <w:t>Luiz</w:t>
      </w:r>
      <w:r>
        <w:rPr>
          <w:rFonts w:ascii="Georgia" w:hAnsi="Georgia"/>
          <w:spacing w:val="29"/>
          <w:sz w:val="20"/>
        </w:rPr>
        <w:t> </w:t>
      </w:r>
      <w:r>
        <w:rPr>
          <w:rFonts w:ascii="Georgia" w:hAnsi="Georgia"/>
          <w:sz w:val="20"/>
        </w:rPr>
        <w:t>Mott</w:t>
      </w:r>
      <w:r>
        <w:rPr>
          <w:rFonts w:ascii="Georgia" w:hAnsi="Georgia"/>
          <w:spacing w:val="30"/>
          <w:sz w:val="20"/>
        </w:rPr>
        <w:t> </w:t>
      </w:r>
      <w:r>
        <w:rPr>
          <w:rFonts w:ascii="Georgia" w:hAnsi="Georgia"/>
          <w:sz w:val="20"/>
        </w:rPr>
        <w:t>–</w:t>
      </w:r>
      <w:r>
        <w:rPr>
          <w:rFonts w:ascii="Georgia" w:hAnsi="Georgia"/>
          <w:spacing w:val="29"/>
          <w:sz w:val="20"/>
        </w:rPr>
        <w:t> </w:t>
      </w:r>
      <w:r>
        <w:rPr>
          <w:rFonts w:ascii="Georgia" w:hAnsi="Georgia"/>
          <w:sz w:val="20"/>
        </w:rPr>
        <w:t>Live</w:t>
      </w:r>
      <w:r>
        <w:rPr>
          <w:rFonts w:ascii="Georgia" w:hAnsi="Georgia"/>
          <w:spacing w:val="29"/>
          <w:sz w:val="20"/>
        </w:rPr>
        <w:t> </w:t>
      </w:r>
      <w:r>
        <w:rPr>
          <w:rFonts w:ascii="Georgia" w:hAnsi="Georgia"/>
          <w:sz w:val="20"/>
        </w:rPr>
        <w:t>‘MARTÍRIO</w:t>
      </w:r>
      <w:r>
        <w:rPr>
          <w:rFonts w:ascii="Georgia" w:hAnsi="Georgia"/>
          <w:spacing w:val="29"/>
          <w:sz w:val="20"/>
        </w:rPr>
        <w:t> </w:t>
      </w:r>
      <w:r>
        <w:rPr>
          <w:rFonts w:ascii="Georgia" w:hAnsi="Georgia"/>
          <w:sz w:val="20"/>
        </w:rPr>
        <w:t>DO</w:t>
      </w:r>
      <w:r>
        <w:rPr>
          <w:rFonts w:ascii="Georgia" w:hAnsi="Georgia"/>
          <w:spacing w:val="29"/>
          <w:sz w:val="20"/>
        </w:rPr>
        <w:t> </w:t>
      </w:r>
      <w:r>
        <w:rPr>
          <w:rFonts w:ascii="Georgia" w:hAnsi="Georgia"/>
          <w:sz w:val="20"/>
        </w:rPr>
        <w:t>INDIO</w:t>
      </w:r>
      <w:r>
        <w:rPr>
          <w:rFonts w:ascii="Georgia" w:hAnsi="Georgia"/>
          <w:spacing w:val="29"/>
          <w:sz w:val="20"/>
        </w:rPr>
        <w:t> </w:t>
      </w:r>
      <w:r>
        <w:rPr>
          <w:rFonts w:ascii="Georgia" w:hAnsi="Georgia"/>
          <w:sz w:val="20"/>
        </w:rPr>
        <w:t>TIBIRA</w:t>
      </w:r>
      <w:r>
        <w:rPr>
          <w:rFonts w:ascii="Georgia" w:hAnsi="Georgia"/>
          <w:spacing w:val="29"/>
          <w:sz w:val="20"/>
        </w:rPr>
        <w:t> </w:t>
      </w:r>
      <w:r>
        <w:rPr>
          <w:rFonts w:ascii="Georgia" w:hAnsi="Georgia"/>
          <w:sz w:val="20"/>
        </w:rPr>
        <w:t>VITIMA</w:t>
      </w:r>
      <w:r>
        <w:rPr>
          <w:rFonts w:ascii="Georgia" w:hAnsi="Georgia"/>
          <w:spacing w:val="29"/>
          <w:sz w:val="20"/>
        </w:rPr>
        <w:t> </w:t>
      </w:r>
      <w:r>
        <w:rPr>
          <w:rFonts w:ascii="Georgia" w:hAnsi="Georgia"/>
          <w:sz w:val="20"/>
        </w:rPr>
        <w:t>DA</w:t>
      </w:r>
      <w:r>
        <w:rPr>
          <w:rFonts w:ascii="Georgia" w:hAnsi="Georgia"/>
          <w:spacing w:val="29"/>
          <w:sz w:val="20"/>
        </w:rPr>
        <w:t> </w:t>
      </w:r>
      <w:r>
        <w:rPr>
          <w:rFonts w:ascii="Georgia" w:hAnsi="Georgia"/>
          <w:sz w:val="20"/>
        </w:rPr>
        <w:t>HOMOFOBIA SEC.17.’</w:t>
      </w:r>
      <w:r>
        <w:rPr>
          <w:rFonts w:ascii="Georgia" w:hAnsi="Georgia"/>
          <w:spacing w:val="40"/>
          <w:sz w:val="20"/>
        </w:rPr>
        <w:t> </w:t>
      </w:r>
      <w:r>
        <w:rPr>
          <w:rFonts w:ascii="Georgia" w:hAnsi="Georgia"/>
          <w:sz w:val="20"/>
        </w:rPr>
        <w:t>no Facebook, 19.04.2020</w:t>
      </w:r>
    </w:p>
    <w:p>
      <w:pPr>
        <w:pStyle w:val="BodyText"/>
        <w:spacing w:line="252" w:lineRule="auto" w:before="210"/>
        <w:ind w:left="23" w:right="868" w:firstLine="351"/>
        <w:jc w:val="both"/>
      </w:pPr>
      <w:r>
        <w:rPr/>
        <w:t>A tupinambá Tibira foi ideada pelo antropólogo como um homem homossexual, não</w:t>
      </w:r>
      <w:r>
        <w:rPr>
          <w:spacing w:val="40"/>
        </w:rPr>
        <w:t> </w:t>
      </w:r>
      <w:r>
        <w:rPr/>
        <w:t>como um “selvagem sodomita”, uma vez que não dividimos mais a humanidade entre “sel- vagens” e “civilizados” e uma vez que o crime de “sodomia” não existe mais nem no Brasil nem</w:t>
      </w:r>
      <w:r>
        <w:rPr>
          <w:spacing w:val="40"/>
        </w:rPr>
        <w:t> </w:t>
      </w:r>
      <w:r>
        <w:rPr/>
        <w:t>nos</w:t>
      </w:r>
      <w:r>
        <w:rPr>
          <w:spacing w:val="40"/>
        </w:rPr>
        <w:t> </w:t>
      </w:r>
      <w:r>
        <w:rPr/>
        <w:t>EUA</w:t>
      </w:r>
      <w:r>
        <w:rPr>
          <w:spacing w:val="40"/>
        </w:rPr>
        <w:t> </w:t>
      </w:r>
      <w:r>
        <w:rPr/>
        <w:t>nem</w:t>
      </w:r>
      <w:r>
        <w:rPr>
          <w:spacing w:val="40"/>
        </w:rPr>
        <w:t> </w:t>
      </w:r>
      <w:r>
        <w:rPr/>
        <w:t>na</w:t>
      </w:r>
      <w:r>
        <w:rPr>
          <w:spacing w:val="40"/>
        </w:rPr>
        <w:t> </w:t>
      </w:r>
      <w:r>
        <w:rPr/>
        <w:t>Europa.</w:t>
      </w:r>
      <w:r>
        <w:rPr>
          <w:spacing w:val="80"/>
        </w:rPr>
        <w:t> </w:t>
      </w:r>
      <w:r>
        <w:rPr/>
        <w:t>Como</w:t>
      </w:r>
      <w:r>
        <w:rPr>
          <w:spacing w:val="40"/>
        </w:rPr>
        <w:t> </w:t>
      </w:r>
      <w:r>
        <w:rPr/>
        <w:t>método</w:t>
      </w:r>
      <w:r>
        <w:rPr>
          <w:spacing w:val="40"/>
        </w:rPr>
        <w:t> </w:t>
      </w:r>
      <w:r>
        <w:rPr/>
        <w:t>para</w:t>
      </w:r>
      <w:r>
        <w:rPr>
          <w:spacing w:val="40"/>
        </w:rPr>
        <w:t> </w:t>
      </w:r>
      <w:r>
        <w:rPr/>
        <w:t>descrever</w:t>
      </w:r>
      <w:r>
        <w:rPr>
          <w:spacing w:val="40"/>
        </w:rPr>
        <w:t> </w:t>
      </w:r>
      <w:r>
        <w:rPr/>
        <w:t>o</w:t>
      </w:r>
      <w:r>
        <w:rPr>
          <w:spacing w:val="40"/>
        </w:rPr>
        <w:t> </w:t>
      </w:r>
      <w:r>
        <w:rPr/>
        <w:t>ocorrido</w:t>
      </w:r>
      <w:r>
        <w:rPr>
          <w:spacing w:val="40"/>
        </w:rPr>
        <w:t> </w:t>
      </w:r>
      <w:r>
        <w:rPr/>
        <w:t>para</w:t>
      </w:r>
      <w:r>
        <w:rPr>
          <w:spacing w:val="40"/>
        </w:rPr>
        <w:t> </w:t>
      </w:r>
      <w:r>
        <w:rPr/>
        <w:t>pessoas vivas</w:t>
      </w:r>
      <w:r>
        <w:rPr>
          <w:spacing w:val="40"/>
        </w:rPr>
        <w:t> </w:t>
      </w:r>
      <w:r>
        <w:rPr/>
        <w:t>hoje,</w:t>
      </w:r>
      <w:r>
        <w:rPr>
          <w:spacing w:val="40"/>
        </w:rPr>
        <w:t> </w:t>
      </w:r>
      <w:r>
        <w:rPr/>
        <w:t>o</w:t>
      </w:r>
      <w:r>
        <w:rPr>
          <w:spacing w:val="40"/>
        </w:rPr>
        <w:t> </w:t>
      </w:r>
      <w:r>
        <w:rPr/>
        <w:t>ato</w:t>
      </w:r>
      <w:r>
        <w:rPr>
          <w:spacing w:val="40"/>
        </w:rPr>
        <w:t> </w:t>
      </w:r>
      <w:r>
        <w:rPr/>
        <w:t>dos</w:t>
      </w:r>
      <w:r>
        <w:rPr>
          <w:spacing w:val="40"/>
        </w:rPr>
        <w:t> </w:t>
      </w:r>
      <w:r>
        <w:rPr/>
        <w:t>colonizadores</w:t>
      </w:r>
      <w:r>
        <w:rPr>
          <w:spacing w:val="40"/>
        </w:rPr>
        <w:t> </w:t>
      </w:r>
      <w:r>
        <w:rPr/>
        <w:t>foi</w:t>
      </w:r>
      <w:r>
        <w:rPr>
          <w:spacing w:val="40"/>
        </w:rPr>
        <w:t> </w:t>
      </w:r>
      <w:r>
        <w:rPr/>
        <w:t>re-ideado</w:t>
      </w:r>
      <w:r>
        <w:rPr>
          <w:spacing w:val="40"/>
        </w:rPr>
        <w:t> </w:t>
      </w:r>
      <w:r>
        <w:rPr/>
        <w:t>pelo</w:t>
      </w:r>
      <w:r>
        <w:rPr>
          <w:spacing w:val="40"/>
        </w:rPr>
        <w:t> </w:t>
      </w:r>
      <w:r>
        <w:rPr/>
        <w:t>antropólogo</w:t>
      </w:r>
      <w:r>
        <w:rPr>
          <w:spacing w:val="40"/>
        </w:rPr>
        <w:t> </w:t>
      </w:r>
      <w:r>
        <w:rPr/>
        <w:t>como</w:t>
      </w:r>
      <w:r>
        <w:rPr>
          <w:spacing w:val="40"/>
        </w:rPr>
        <w:t> </w:t>
      </w:r>
      <w:r>
        <w:rPr/>
        <w:t>um</w:t>
      </w:r>
      <w:r>
        <w:rPr>
          <w:spacing w:val="40"/>
        </w:rPr>
        <w:t> </w:t>
      </w:r>
      <w:r>
        <w:rPr/>
        <w:t>assassinato, um crime de homofobia, e não mais tomado como uma execução segundo um processo jurídico legítimo.</w:t>
      </w:r>
    </w:p>
    <w:p>
      <w:pPr>
        <w:pStyle w:val="BodyText"/>
        <w:spacing w:line="252" w:lineRule="auto" w:before="4"/>
        <w:ind w:left="23" w:right="869" w:firstLine="351"/>
        <w:jc w:val="both"/>
      </w:pPr>
      <w:r>
        <w:rPr>
          <w:w w:val="105"/>
        </w:rPr>
        <w:t>Já</w:t>
      </w:r>
      <w:r>
        <w:rPr>
          <w:w w:val="105"/>
        </w:rPr>
        <w:t> de</w:t>
      </w:r>
      <w:r>
        <w:rPr>
          <w:w w:val="105"/>
        </w:rPr>
        <w:t> uma</w:t>
      </w:r>
      <w:r>
        <w:rPr>
          <w:w w:val="105"/>
        </w:rPr>
        <w:t> perspectiva</w:t>
      </w:r>
      <w:r>
        <w:rPr>
          <w:w w:val="105"/>
        </w:rPr>
        <w:t> etnográfica,</w:t>
      </w:r>
      <w:r>
        <w:rPr>
          <w:w w:val="105"/>
        </w:rPr>
        <w:t> o</w:t>
      </w:r>
      <w:r>
        <w:rPr>
          <w:w w:val="105"/>
        </w:rPr>
        <w:t> Crítico</w:t>
      </w:r>
      <w:r>
        <w:rPr>
          <w:w w:val="105"/>
        </w:rPr>
        <w:t> de</w:t>
      </w:r>
      <w:r>
        <w:rPr>
          <w:w w:val="105"/>
        </w:rPr>
        <w:t> Cultura</w:t>
      </w:r>
      <w:r>
        <w:rPr>
          <w:w w:val="105"/>
        </w:rPr>
        <w:t> Guilherme</w:t>
      </w:r>
      <w:r>
        <w:rPr>
          <w:w w:val="105"/>
        </w:rPr>
        <w:t> Terreri</w:t>
      </w:r>
      <w:r>
        <w:rPr>
          <w:w w:val="105"/>
        </w:rPr>
        <w:t> Lima Pereira, montado de Rita von Hunty, defendeu em uma entrevista que a Tibira não teria sido</w:t>
      </w:r>
      <w:r>
        <w:rPr>
          <w:spacing w:val="-2"/>
          <w:w w:val="105"/>
        </w:rPr>
        <w:t> </w:t>
      </w:r>
      <w:r>
        <w:rPr>
          <w:w w:val="105"/>
        </w:rPr>
        <w:t>sequer</w:t>
      </w:r>
      <w:r>
        <w:rPr>
          <w:spacing w:val="-2"/>
          <w:w w:val="105"/>
        </w:rPr>
        <w:t> </w:t>
      </w:r>
      <w:r>
        <w:rPr>
          <w:w w:val="105"/>
        </w:rPr>
        <w:t>um</w:t>
      </w:r>
      <w:r>
        <w:rPr>
          <w:spacing w:val="-2"/>
          <w:w w:val="105"/>
        </w:rPr>
        <w:t> </w:t>
      </w:r>
      <w:r>
        <w:rPr>
          <w:w w:val="105"/>
        </w:rPr>
        <w:t>homem,</w:t>
      </w:r>
      <w:r>
        <w:rPr>
          <w:spacing w:val="-1"/>
          <w:w w:val="105"/>
        </w:rPr>
        <w:t> </w:t>
      </w:r>
      <w:r>
        <w:rPr>
          <w:w w:val="105"/>
        </w:rPr>
        <w:t>mas</w:t>
      </w:r>
      <w:r>
        <w:rPr>
          <w:spacing w:val="-2"/>
          <w:w w:val="105"/>
        </w:rPr>
        <w:t> </w:t>
      </w:r>
      <w:r>
        <w:rPr>
          <w:w w:val="105"/>
        </w:rPr>
        <w:t>sim</w:t>
      </w:r>
      <w:r>
        <w:rPr>
          <w:spacing w:val="-2"/>
          <w:w w:val="105"/>
        </w:rPr>
        <w:t> </w:t>
      </w:r>
      <w:r>
        <w:rPr>
          <w:w w:val="105"/>
        </w:rPr>
        <w:t>que</w:t>
      </w:r>
      <w:r>
        <w:rPr>
          <w:spacing w:val="-2"/>
          <w:w w:val="105"/>
        </w:rPr>
        <w:t> </w:t>
      </w:r>
      <w:r>
        <w:rPr>
          <w:w w:val="105"/>
        </w:rPr>
        <w:t>teria</w:t>
      </w:r>
      <w:r>
        <w:rPr>
          <w:spacing w:val="-2"/>
          <w:w w:val="105"/>
        </w:rPr>
        <w:t> </w:t>
      </w:r>
      <w:r>
        <w:rPr>
          <w:w w:val="105"/>
        </w:rPr>
        <w:t>se</w:t>
      </w:r>
      <w:r>
        <w:rPr>
          <w:spacing w:val="-2"/>
          <w:w w:val="105"/>
        </w:rPr>
        <w:t> </w:t>
      </w:r>
      <w:r>
        <w:rPr>
          <w:w w:val="105"/>
        </w:rPr>
        <w:t>identificado</w:t>
      </w:r>
      <w:r>
        <w:rPr>
          <w:spacing w:val="-2"/>
          <w:w w:val="105"/>
        </w:rPr>
        <w:t> </w:t>
      </w:r>
      <w:r>
        <w:rPr>
          <w:w w:val="105"/>
        </w:rPr>
        <w:t>com</w:t>
      </w:r>
      <w:r>
        <w:rPr>
          <w:spacing w:val="-2"/>
          <w:w w:val="105"/>
        </w:rPr>
        <w:t> </w:t>
      </w:r>
      <w:r>
        <w:rPr>
          <w:w w:val="105"/>
        </w:rPr>
        <w:t>um</w:t>
      </w:r>
      <w:r>
        <w:rPr>
          <w:spacing w:val="-2"/>
          <w:w w:val="105"/>
        </w:rPr>
        <w:t> </w:t>
      </w:r>
      <w:r>
        <w:rPr>
          <w:w w:val="105"/>
        </w:rPr>
        <w:t>«</w:t>
      </w:r>
      <w:r>
        <w:rPr>
          <w:color w:val="7F7F7F"/>
          <w:w w:val="105"/>
        </w:rPr>
        <w:t>sexo</w:t>
      </w:r>
      <w:r>
        <w:rPr>
          <w:w w:val="105"/>
        </w:rPr>
        <w:t>»</w:t>
      </w:r>
      <w:r>
        <w:rPr>
          <w:spacing w:val="-2"/>
          <w:w w:val="105"/>
        </w:rPr>
        <w:t> </w:t>
      </w:r>
      <w:r>
        <w:rPr>
          <w:w w:val="105"/>
        </w:rPr>
        <w:t>em</w:t>
      </w:r>
      <w:r>
        <w:rPr>
          <w:spacing w:val="-3"/>
          <w:w w:val="105"/>
        </w:rPr>
        <w:t> </w:t>
      </w:r>
      <w:r>
        <w:rPr>
          <w:w w:val="105"/>
        </w:rPr>
        <w:t>um</w:t>
      </w:r>
      <w:r>
        <w:rPr>
          <w:spacing w:val="-3"/>
          <w:w w:val="105"/>
        </w:rPr>
        <w:t> </w:t>
      </w:r>
      <w:r>
        <w:rPr>
          <w:w w:val="105"/>
        </w:rPr>
        <w:t>sistema categórico</w:t>
      </w:r>
      <w:r>
        <w:rPr>
          <w:spacing w:val="-10"/>
          <w:w w:val="105"/>
        </w:rPr>
        <w:t> </w:t>
      </w:r>
      <w:r>
        <w:rPr>
          <w:w w:val="105"/>
        </w:rPr>
        <w:t>que</w:t>
      </w:r>
      <w:r>
        <w:rPr>
          <w:spacing w:val="-9"/>
          <w:w w:val="105"/>
        </w:rPr>
        <w:t> </w:t>
      </w:r>
      <w:r>
        <w:rPr>
          <w:w w:val="105"/>
        </w:rPr>
        <w:t>não</w:t>
      </w:r>
      <w:r>
        <w:rPr>
          <w:spacing w:val="-9"/>
          <w:w w:val="105"/>
        </w:rPr>
        <w:t> </w:t>
      </w:r>
      <w:r>
        <w:rPr>
          <w:w w:val="105"/>
        </w:rPr>
        <w:t>corresponde</w:t>
      </w:r>
      <w:r>
        <w:rPr>
          <w:spacing w:val="-10"/>
          <w:w w:val="105"/>
        </w:rPr>
        <w:t> </w:t>
      </w:r>
      <w:r>
        <w:rPr>
          <w:w w:val="105"/>
        </w:rPr>
        <w:t>experiencialmente</w:t>
      </w:r>
      <w:r>
        <w:rPr>
          <w:spacing w:val="-9"/>
          <w:w w:val="105"/>
        </w:rPr>
        <w:t> </w:t>
      </w:r>
      <w:r>
        <w:rPr>
          <w:w w:val="105"/>
        </w:rPr>
        <w:t>ao</w:t>
      </w:r>
      <w:r>
        <w:rPr>
          <w:spacing w:val="-9"/>
          <w:w w:val="105"/>
        </w:rPr>
        <w:t> </w:t>
      </w:r>
      <w:r>
        <w:rPr>
          <w:w w:val="105"/>
        </w:rPr>
        <w:t>espectro</w:t>
      </w:r>
      <w:r>
        <w:rPr>
          <w:spacing w:val="-10"/>
          <w:w w:val="105"/>
        </w:rPr>
        <w:t> </w:t>
      </w:r>
      <w:r>
        <w:rPr>
          <w:w w:val="105"/>
        </w:rPr>
        <w:t>binário</w:t>
      </w:r>
      <w:r>
        <w:rPr>
          <w:spacing w:val="-9"/>
          <w:w w:val="105"/>
        </w:rPr>
        <w:t> </w:t>
      </w:r>
      <w:r>
        <w:rPr>
          <w:w w:val="105"/>
        </w:rPr>
        <w:t>de</w:t>
      </w:r>
      <w:r>
        <w:rPr>
          <w:spacing w:val="-9"/>
          <w:w w:val="105"/>
        </w:rPr>
        <w:t> </w:t>
      </w:r>
      <w:r>
        <w:rPr>
          <w:w w:val="105"/>
        </w:rPr>
        <w:t>identidades</w:t>
      </w:r>
      <w:r>
        <w:rPr>
          <w:spacing w:val="-10"/>
          <w:w w:val="105"/>
        </w:rPr>
        <w:t> </w:t>
      </w:r>
      <w:r>
        <w:rPr>
          <w:w w:val="105"/>
        </w:rPr>
        <w:t>sex- uais hegemônico na cultura brasileira.</w:t>
      </w:r>
    </w:p>
    <w:p>
      <w:pPr>
        <w:pStyle w:val="BodyText"/>
        <w:spacing w:after="0" w:line="252" w:lineRule="auto"/>
        <w:jc w:val="both"/>
        <w:sectPr>
          <w:pgSz w:w="11910" w:h="16840"/>
          <w:pgMar w:header="819" w:footer="0" w:top="1120" w:bottom="280" w:left="1417" w:right="566"/>
        </w:sectPr>
      </w:pPr>
    </w:p>
    <w:p>
      <w:pPr>
        <w:pStyle w:val="BodyText"/>
        <w:spacing w:before="82"/>
        <w:ind w:left="22" w:right="873"/>
        <w:jc w:val="right"/>
      </w:pPr>
      <w:r>
        <w:rPr>
          <w:spacing w:val="-5"/>
        </w:rPr>
        <w:t>53</w:t>
      </w:r>
    </w:p>
    <w:p>
      <w:pPr>
        <w:pStyle w:val="BodyText"/>
        <w:spacing w:before="83"/>
      </w:pPr>
    </w:p>
    <w:p>
      <w:pPr>
        <w:pStyle w:val="ListParagraph"/>
        <w:numPr>
          <w:ilvl w:val="3"/>
          <w:numId w:val="11"/>
        </w:numPr>
        <w:tabs>
          <w:tab w:pos="786" w:val="left" w:leader="none"/>
          <w:tab w:pos="790" w:val="left" w:leader="none"/>
        </w:tabs>
        <w:spacing w:line="283" w:lineRule="auto" w:before="0" w:after="0"/>
        <w:ind w:left="790" w:right="873" w:hanging="651"/>
        <w:jc w:val="both"/>
        <w:rPr>
          <w:i/>
          <w:sz w:val="20"/>
        </w:rPr>
      </w:pPr>
      <w:r>
        <w:rPr>
          <w:i/>
          <w:color w:val="7F7F7F"/>
          <w:w w:val="105"/>
          <w:sz w:val="20"/>
        </w:rPr>
        <w:t>– Macho e fêmea não significam homem e mulher.</w:t>
      </w:r>
      <w:r>
        <w:rPr>
          <w:i/>
          <w:color w:val="7F7F7F"/>
          <w:w w:val="105"/>
          <w:sz w:val="20"/>
        </w:rPr>
        <w:t> Você consegue entender que um homem na frança do século 18 usa meia calça, salto alto?</w:t>
      </w:r>
    </w:p>
    <w:p>
      <w:pPr>
        <w:pStyle w:val="ListParagraph"/>
        <w:numPr>
          <w:ilvl w:val="0"/>
          <w:numId w:val="16"/>
        </w:numPr>
        <w:tabs>
          <w:tab w:pos="962" w:val="left" w:leader="none"/>
        </w:tabs>
        <w:spacing w:line="240" w:lineRule="auto" w:before="18" w:after="0"/>
        <w:ind w:left="962" w:right="0" w:hanging="172"/>
        <w:jc w:val="both"/>
        <w:rPr>
          <w:i/>
          <w:sz w:val="20"/>
        </w:rPr>
      </w:pPr>
      <w:r>
        <w:rPr>
          <w:i/>
          <w:color w:val="7F7F7F"/>
          <w:w w:val="105"/>
          <w:sz w:val="20"/>
        </w:rPr>
        <w:t>Não</w:t>
      </w:r>
      <w:r>
        <w:rPr>
          <w:i/>
          <w:color w:val="7F7F7F"/>
          <w:spacing w:val="12"/>
          <w:w w:val="105"/>
          <w:sz w:val="20"/>
        </w:rPr>
        <w:t> </w:t>
      </w:r>
      <w:r>
        <w:rPr>
          <w:i/>
          <w:color w:val="7F7F7F"/>
          <w:w w:val="105"/>
          <w:sz w:val="20"/>
        </w:rPr>
        <w:t>necessariamente</w:t>
      </w:r>
      <w:r>
        <w:rPr>
          <w:i/>
          <w:color w:val="7F7F7F"/>
          <w:spacing w:val="12"/>
          <w:w w:val="105"/>
          <w:sz w:val="20"/>
        </w:rPr>
        <w:t> </w:t>
      </w:r>
      <w:r>
        <w:rPr>
          <w:i/>
          <w:color w:val="7F7F7F"/>
          <w:w w:val="105"/>
          <w:sz w:val="20"/>
        </w:rPr>
        <w:t>é</w:t>
      </w:r>
      <w:r>
        <w:rPr>
          <w:i/>
          <w:color w:val="7F7F7F"/>
          <w:spacing w:val="12"/>
          <w:w w:val="105"/>
          <w:sz w:val="20"/>
        </w:rPr>
        <w:t> </w:t>
      </w:r>
      <w:r>
        <w:rPr>
          <w:i/>
          <w:color w:val="7F7F7F"/>
          <w:w w:val="105"/>
          <w:sz w:val="20"/>
        </w:rPr>
        <w:t>macho,</w:t>
      </w:r>
      <w:r>
        <w:rPr>
          <w:i/>
          <w:color w:val="7F7F7F"/>
          <w:spacing w:val="12"/>
          <w:w w:val="105"/>
          <w:sz w:val="20"/>
        </w:rPr>
        <w:t> </w:t>
      </w:r>
      <w:r>
        <w:rPr>
          <w:i/>
          <w:color w:val="7F7F7F"/>
          <w:w w:val="105"/>
          <w:sz w:val="20"/>
        </w:rPr>
        <w:t>esse</w:t>
      </w:r>
      <w:r>
        <w:rPr>
          <w:i/>
          <w:color w:val="7F7F7F"/>
          <w:spacing w:val="12"/>
          <w:w w:val="105"/>
          <w:sz w:val="20"/>
        </w:rPr>
        <w:t> </w:t>
      </w:r>
      <w:r>
        <w:rPr>
          <w:i/>
          <w:color w:val="7F7F7F"/>
          <w:spacing w:val="-2"/>
          <w:w w:val="105"/>
          <w:sz w:val="20"/>
        </w:rPr>
        <w:t>conceito...</w:t>
      </w:r>
    </w:p>
    <w:p>
      <w:pPr>
        <w:pStyle w:val="ListParagraph"/>
        <w:numPr>
          <w:ilvl w:val="0"/>
          <w:numId w:val="16"/>
        </w:numPr>
        <w:tabs>
          <w:tab w:pos="949" w:val="left" w:leader="none"/>
        </w:tabs>
        <w:spacing w:line="302" w:lineRule="auto" w:before="59" w:after="0"/>
        <w:ind w:left="790" w:right="872" w:firstLine="0"/>
        <w:jc w:val="both"/>
        <w:rPr>
          <w:i/>
          <w:sz w:val="20"/>
        </w:rPr>
      </w:pPr>
      <w:r>
        <w:rPr>
          <w:i/>
          <w:color w:val="7F7F7F"/>
          <w:w w:val="105"/>
          <w:sz w:val="20"/>
        </w:rPr>
        <w:t>Não, o</w:t>
      </w:r>
      <w:r>
        <w:rPr>
          <w:i/>
          <w:color w:val="7F7F7F"/>
          <w:spacing w:val="-1"/>
          <w:w w:val="105"/>
          <w:sz w:val="20"/>
        </w:rPr>
        <w:t> </w:t>
      </w:r>
      <w:r>
        <w:rPr>
          <w:i/>
          <w:color w:val="7F7F7F"/>
          <w:w w:val="105"/>
          <w:sz w:val="20"/>
        </w:rPr>
        <w:t>corpo</w:t>
      </w:r>
      <w:r>
        <w:rPr>
          <w:i/>
          <w:color w:val="7F7F7F"/>
          <w:spacing w:val="-1"/>
          <w:w w:val="105"/>
          <w:sz w:val="20"/>
        </w:rPr>
        <w:t> </w:t>
      </w:r>
      <w:r>
        <w:rPr>
          <w:i/>
          <w:color w:val="7F7F7F"/>
          <w:w w:val="105"/>
          <w:sz w:val="20"/>
        </w:rPr>
        <w:t>pode</w:t>
      </w:r>
      <w:r>
        <w:rPr>
          <w:i/>
          <w:color w:val="7F7F7F"/>
          <w:spacing w:val="-1"/>
          <w:w w:val="105"/>
          <w:sz w:val="20"/>
        </w:rPr>
        <w:t> </w:t>
      </w:r>
      <w:r>
        <w:rPr>
          <w:i/>
          <w:color w:val="7F7F7F"/>
          <w:w w:val="105"/>
          <w:sz w:val="20"/>
        </w:rPr>
        <w:t>ser</w:t>
      </w:r>
      <w:r>
        <w:rPr>
          <w:i/>
          <w:color w:val="7F7F7F"/>
          <w:spacing w:val="-1"/>
          <w:w w:val="105"/>
          <w:sz w:val="20"/>
        </w:rPr>
        <w:t> </w:t>
      </w:r>
      <w:r>
        <w:rPr>
          <w:i/>
          <w:color w:val="7F7F7F"/>
          <w:w w:val="105"/>
          <w:sz w:val="20"/>
        </w:rPr>
        <w:t>macho, mas</w:t>
      </w:r>
      <w:r>
        <w:rPr>
          <w:i/>
          <w:color w:val="7F7F7F"/>
          <w:spacing w:val="-1"/>
          <w:w w:val="105"/>
          <w:sz w:val="20"/>
        </w:rPr>
        <w:t> </w:t>
      </w:r>
      <w:r>
        <w:rPr>
          <w:i/>
          <w:color w:val="7F7F7F"/>
          <w:w w:val="105"/>
          <w:sz w:val="20"/>
        </w:rPr>
        <w:t>a</w:t>
      </w:r>
      <w:r>
        <w:rPr>
          <w:i/>
          <w:color w:val="7F7F7F"/>
          <w:spacing w:val="-1"/>
          <w:w w:val="105"/>
          <w:sz w:val="20"/>
        </w:rPr>
        <w:t> </w:t>
      </w:r>
      <w:r>
        <w:rPr>
          <w:i/>
          <w:color w:val="7F7F7F"/>
          <w:w w:val="105"/>
          <w:sz w:val="20"/>
        </w:rPr>
        <w:t>idéia</w:t>
      </w:r>
      <w:r>
        <w:rPr>
          <w:i/>
          <w:color w:val="7F7F7F"/>
          <w:spacing w:val="-1"/>
          <w:w w:val="105"/>
          <w:sz w:val="20"/>
        </w:rPr>
        <w:t> </w:t>
      </w:r>
      <w:r>
        <w:rPr>
          <w:i/>
          <w:color w:val="7F7F7F"/>
          <w:w w:val="105"/>
          <w:sz w:val="20"/>
        </w:rPr>
        <w:t>‘homem’, que</w:t>
      </w:r>
      <w:r>
        <w:rPr>
          <w:i/>
          <w:color w:val="7F7F7F"/>
          <w:spacing w:val="-1"/>
          <w:w w:val="105"/>
          <w:sz w:val="20"/>
        </w:rPr>
        <w:t> </w:t>
      </w:r>
      <w:r>
        <w:rPr>
          <w:i/>
          <w:color w:val="7F7F7F"/>
          <w:w w:val="105"/>
          <w:sz w:val="20"/>
        </w:rPr>
        <w:t>é</w:t>
      </w:r>
      <w:r>
        <w:rPr>
          <w:i/>
          <w:color w:val="7F7F7F"/>
          <w:spacing w:val="-1"/>
          <w:w w:val="105"/>
          <w:sz w:val="20"/>
        </w:rPr>
        <w:t> </w:t>
      </w:r>
      <w:r>
        <w:rPr>
          <w:i/>
          <w:color w:val="7F7F7F"/>
          <w:w w:val="105"/>
          <w:sz w:val="20"/>
        </w:rPr>
        <w:t>a</w:t>
      </w:r>
      <w:r>
        <w:rPr>
          <w:i/>
          <w:color w:val="7F7F7F"/>
          <w:spacing w:val="-1"/>
          <w:w w:val="105"/>
          <w:sz w:val="20"/>
        </w:rPr>
        <w:t> </w:t>
      </w:r>
      <w:r>
        <w:rPr>
          <w:i/>
          <w:color w:val="7F7F7F"/>
          <w:w w:val="105"/>
          <w:sz w:val="20"/>
        </w:rPr>
        <w:t>ideia</w:t>
      </w:r>
      <w:r>
        <w:rPr>
          <w:i/>
          <w:color w:val="7F7F7F"/>
          <w:spacing w:val="-1"/>
          <w:w w:val="105"/>
          <w:sz w:val="20"/>
        </w:rPr>
        <w:t> </w:t>
      </w:r>
      <w:r>
        <w:rPr>
          <w:i/>
          <w:color w:val="7F7F7F"/>
          <w:w w:val="105"/>
          <w:sz w:val="20"/>
        </w:rPr>
        <w:t>do</w:t>
      </w:r>
      <w:r>
        <w:rPr>
          <w:i/>
          <w:color w:val="7F7F7F"/>
          <w:spacing w:val="-1"/>
          <w:w w:val="105"/>
          <w:sz w:val="20"/>
        </w:rPr>
        <w:t> </w:t>
      </w:r>
      <w:r>
        <w:rPr>
          <w:i/>
          <w:color w:val="7F7F7F"/>
          <w:w w:val="105"/>
          <w:sz w:val="20"/>
        </w:rPr>
        <w:t>corpo</w:t>
      </w:r>
      <w:r>
        <w:rPr>
          <w:i/>
          <w:color w:val="7F7F7F"/>
          <w:spacing w:val="-1"/>
          <w:w w:val="105"/>
          <w:sz w:val="20"/>
        </w:rPr>
        <w:t> </w:t>
      </w:r>
      <w:r>
        <w:rPr>
          <w:i/>
          <w:color w:val="7F7F7F"/>
          <w:w w:val="105"/>
          <w:sz w:val="20"/>
        </w:rPr>
        <w:t>macho, a</w:t>
      </w:r>
      <w:r>
        <w:rPr>
          <w:i/>
          <w:color w:val="7F7F7F"/>
          <w:spacing w:val="-1"/>
          <w:w w:val="105"/>
          <w:sz w:val="20"/>
        </w:rPr>
        <w:t> </w:t>
      </w:r>
      <w:r>
        <w:rPr>
          <w:i/>
          <w:color w:val="7F7F7F"/>
          <w:w w:val="105"/>
          <w:sz w:val="20"/>
        </w:rPr>
        <w:t>gente</w:t>
      </w:r>
      <w:r>
        <w:rPr>
          <w:i/>
          <w:color w:val="7F7F7F"/>
          <w:spacing w:val="-1"/>
          <w:w w:val="105"/>
          <w:sz w:val="20"/>
        </w:rPr>
        <w:t> </w:t>
      </w:r>
      <w:r>
        <w:rPr>
          <w:i/>
          <w:color w:val="7F7F7F"/>
          <w:w w:val="105"/>
          <w:sz w:val="20"/>
        </w:rPr>
        <w:t>está falando</w:t>
      </w:r>
      <w:r>
        <w:rPr>
          <w:i/>
          <w:color w:val="7F7F7F"/>
          <w:w w:val="105"/>
          <w:sz w:val="20"/>
        </w:rPr>
        <w:t> do</w:t>
      </w:r>
      <w:r>
        <w:rPr>
          <w:i/>
          <w:color w:val="7F7F7F"/>
          <w:w w:val="105"/>
          <w:sz w:val="20"/>
        </w:rPr>
        <w:t> rei,</w:t>
      </w:r>
      <w:r>
        <w:rPr>
          <w:i/>
          <w:color w:val="7F7F7F"/>
          <w:w w:val="105"/>
          <w:sz w:val="20"/>
        </w:rPr>
        <w:t> a</w:t>
      </w:r>
      <w:r>
        <w:rPr>
          <w:i/>
          <w:color w:val="7F7F7F"/>
          <w:w w:val="105"/>
          <w:sz w:val="20"/>
        </w:rPr>
        <w:t> gente</w:t>
      </w:r>
      <w:r>
        <w:rPr>
          <w:i/>
          <w:color w:val="7F7F7F"/>
          <w:w w:val="105"/>
          <w:sz w:val="20"/>
        </w:rPr>
        <w:t> está</w:t>
      </w:r>
      <w:r>
        <w:rPr>
          <w:i/>
          <w:color w:val="7F7F7F"/>
          <w:w w:val="105"/>
          <w:sz w:val="20"/>
        </w:rPr>
        <w:t> falando</w:t>
      </w:r>
      <w:r>
        <w:rPr>
          <w:i/>
          <w:color w:val="7F7F7F"/>
          <w:w w:val="105"/>
          <w:sz w:val="20"/>
        </w:rPr>
        <w:t> do</w:t>
      </w:r>
      <w:r>
        <w:rPr>
          <w:i/>
          <w:color w:val="7F7F7F"/>
          <w:w w:val="105"/>
          <w:sz w:val="20"/>
        </w:rPr>
        <w:t> ministro</w:t>
      </w:r>
      <w:r>
        <w:rPr>
          <w:i/>
          <w:color w:val="7F7F7F"/>
          <w:w w:val="105"/>
          <w:sz w:val="20"/>
        </w:rPr>
        <w:t> de</w:t>
      </w:r>
      <w:r>
        <w:rPr>
          <w:i/>
          <w:color w:val="7F7F7F"/>
          <w:w w:val="105"/>
          <w:sz w:val="20"/>
        </w:rPr>
        <w:t> finanças,</w:t>
      </w:r>
      <w:r>
        <w:rPr>
          <w:i/>
          <w:color w:val="7F7F7F"/>
          <w:w w:val="105"/>
          <w:sz w:val="20"/>
        </w:rPr>
        <w:t> a</w:t>
      </w:r>
      <w:r>
        <w:rPr>
          <w:i/>
          <w:color w:val="7F7F7F"/>
          <w:w w:val="105"/>
          <w:sz w:val="20"/>
        </w:rPr>
        <w:t> gente</w:t>
      </w:r>
      <w:r>
        <w:rPr>
          <w:i/>
          <w:color w:val="7F7F7F"/>
          <w:w w:val="105"/>
          <w:sz w:val="20"/>
        </w:rPr>
        <w:t> está</w:t>
      </w:r>
      <w:r>
        <w:rPr>
          <w:i/>
          <w:color w:val="7F7F7F"/>
          <w:w w:val="105"/>
          <w:sz w:val="20"/>
        </w:rPr>
        <w:t> falando</w:t>
      </w:r>
      <w:r>
        <w:rPr>
          <w:i/>
          <w:color w:val="7F7F7F"/>
          <w:w w:val="105"/>
          <w:sz w:val="20"/>
        </w:rPr>
        <w:t> das</w:t>
      </w:r>
      <w:r>
        <w:rPr>
          <w:i/>
          <w:color w:val="7F7F7F"/>
          <w:w w:val="105"/>
          <w:sz w:val="20"/>
        </w:rPr>
        <w:t> pessoas mais</w:t>
      </w:r>
      <w:r>
        <w:rPr>
          <w:i/>
          <w:color w:val="7F7F7F"/>
          <w:w w:val="105"/>
          <w:sz w:val="20"/>
        </w:rPr>
        <w:t> importantes</w:t>
      </w:r>
      <w:r>
        <w:rPr>
          <w:i/>
          <w:color w:val="7F7F7F"/>
          <w:w w:val="105"/>
          <w:sz w:val="20"/>
        </w:rPr>
        <w:t> do</w:t>
      </w:r>
      <w:r>
        <w:rPr>
          <w:i/>
          <w:color w:val="7F7F7F"/>
          <w:w w:val="105"/>
          <w:sz w:val="20"/>
        </w:rPr>
        <w:t> país</w:t>
      </w:r>
      <w:r>
        <w:rPr>
          <w:i/>
          <w:color w:val="7F7F7F"/>
          <w:w w:val="105"/>
          <w:sz w:val="20"/>
        </w:rPr>
        <w:t> mais</w:t>
      </w:r>
      <w:r>
        <w:rPr>
          <w:i/>
          <w:color w:val="7F7F7F"/>
          <w:w w:val="105"/>
          <w:sz w:val="20"/>
        </w:rPr>
        <w:t> rico</w:t>
      </w:r>
      <w:r>
        <w:rPr>
          <w:i/>
          <w:color w:val="7F7F7F"/>
          <w:w w:val="105"/>
          <w:sz w:val="20"/>
        </w:rPr>
        <w:t> da</w:t>
      </w:r>
      <w:r>
        <w:rPr>
          <w:i/>
          <w:color w:val="7F7F7F"/>
          <w:w w:val="105"/>
          <w:sz w:val="20"/>
        </w:rPr>
        <w:t> Europa</w:t>
      </w:r>
      <w:r>
        <w:rPr>
          <w:i/>
          <w:color w:val="7F7F7F"/>
          <w:w w:val="105"/>
          <w:sz w:val="20"/>
        </w:rPr>
        <w:t> naquele</w:t>
      </w:r>
      <w:r>
        <w:rPr>
          <w:i/>
          <w:color w:val="7F7F7F"/>
          <w:w w:val="105"/>
          <w:sz w:val="20"/>
        </w:rPr>
        <w:t> século.</w:t>
      </w:r>
      <w:r>
        <w:rPr>
          <w:i/>
          <w:color w:val="7F7F7F"/>
          <w:spacing w:val="40"/>
          <w:w w:val="105"/>
          <w:sz w:val="20"/>
        </w:rPr>
        <w:t> </w:t>
      </w:r>
      <w:r>
        <w:rPr>
          <w:i/>
          <w:color w:val="7F7F7F"/>
          <w:w w:val="105"/>
          <w:sz w:val="20"/>
        </w:rPr>
        <w:t>Eles</w:t>
      </w:r>
      <w:r>
        <w:rPr>
          <w:i/>
          <w:color w:val="7F7F7F"/>
          <w:w w:val="105"/>
          <w:sz w:val="20"/>
        </w:rPr>
        <w:t> são</w:t>
      </w:r>
      <w:r>
        <w:rPr>
          <w:i/>
          <w:color w:val="7F7F7F"/>
          <w:w w:val="105"/>
          <w:sz w:val="20"/>
        </w:rPr>
        <w:t> drag</w:t>
      </w:r>
      <w:r>
        <w:rPr>
          <w:i/>
          <w:color w:val="7F7F7F"/>
          <w:w w:val="105"/>
          <w:sz w:val="20"/>
        </w:rPr>
        <w:t> queens.</w:t>
      </w:r>
      <w:r>
        <w:rPr>
          <w:i/>
          <w:color w:val="7F7F7F"/>
          <w:spacing w:val="40"/>
          <w:w w:val="105"/>
          <w:sz w:val="20"/>
        </w:rPr>
        <w:t> </w:t>
      </w:r>
      <w:r>
        <w:rPr>
          <w:i/>
          <w:color w:val="7F7F7F"/>
          <w:w w:val="105"/>
          <w:sz w:val="20"/>
        </w:rPr>
        <w:t>Estão</w:t>
      </w:r>
      <w:r>
        <w:rPr>
          <w:i/>
          <w:color w:val="7F7F7F"/>
          <w:w w:val="105"/>
          <w:sz w:val="20"/>
        </w:rPr>
        <w:t> de salto alto, meia calça, peruca, maquiagem.</w:t>
      </w:r>
      <w:r>
        <w:rPr>
          <w:i/>
          <w:color w:val="7F7F7F"/>
          <w:spacing w:val="23"/>
          <w:w w:val="105"/>
          <w:sz w:val="20"/>
        </w:rPr>
        <w:t> </w:t>
      </w:r>
      <w:r>
        <w:rPr>
          <w:i/>
          <w:color w:val="7F7F7F"/>
          <w:w w:val="105"/>
          <w:sz w:val="20"/>
        </w:rPr>
        <w:t>E não existe qualquer questão sobre a masculinidade deles.</w:t>
      </w:r>
      <w:r>
        <w:rPr>
          <w:i/>
          <w:color w:val="7F7F7F"/>
          <w:spacing w:val="3"/>
          <w:w w:val="105"/>
          <w:sz w:val="20"/>
        </w:rPr>
        <w:t> </w:t>
      </w:r>
      <w:r>
        <w:rPr>
          <w:i/>
          <w:color w:val="7F7F7F"/>
          <w:w w:val="105"/>
          <w:sz w:val="20"/>
        </w:rPr>
        <w:t>Aquele</w:t>
      </w:r>
      <w:r>
        <w:rPr>
          <w:i/>
          <w:color w:val="7F7F7F"/>
          <w:spacing w:val="-13"/>
          <w:w w:val="105"/>
          <w:sz w:val="20"/>
        </w:rPr>
        <w:t> </w:t>
      </w:r>
      <w:r>
        <w:rPr>
          <w:i/>
          <w:color w:val="7F7F7F"/>
          <w:w w:val="105"/>
          <w:sz w:val="20"/>
        </w:rPr>
        <w:t>é</w:t>
      </w:r>
      <w:r>
        <w:rPr>
          <w:i/>
          <w:color w:val="7F7F7F"/>
          <w:spacing w:val="-13"/>
          <w:w w:val="105"/>
          <w:sz w:val="20"/>
        </w:rPr>
        <w:t> </w:t>
      </w:r>
      <w:r>
        <w:rPr>
          <w:i/>
          <w:color w:val="7F7F7F"/>
          <w:w w:val="105"/>
          <w:sz w:val="20"/>
        </w:rPr>
        <w:t>o</w:t>
      </w:r>
      <w:r>
        <w:rPr>
          <w:i/>
          <w:color w:val="7F7F7F"/>
          <w:spacing w:val="-13"/>
          <w:w w:val="105"/>
          <w:sz w:val="20"/>
        </w:rPr>
        <w:t> </w:t>
      </w:r>
      <w:r>
        <w:rPr>
          <w:i/>
          <w:color w:val="7F7F7F"/>
          <w:w w:val="105"/>
          <w:sz w:val="20"/>
        </w:rPr>
        <w:t>papel</w:t>
      </w:r>
      <w:r>
        <w:rPr>
          <w:i/>
          <w:color w:val="7F7F7F"/>
          <w:spacing w:val="-14"/>
          <w:w w:val="105"/>
          <w:sz w:val="20"/>
        </w:rPr>
        <w:t> </w:t>
      </w:r>
      <w:r>
        <w:rPr>
          <w:i/>
          <w:color w:val="7F7F7F"/>
          <w:w w:val="105"/>
          <w:sz w:val="20"/>
        </w:rPr>
        <w:t>masculino</w:t>
      </w:r>
      <w:r>
        <w:rPr>
          <w:i/>
          <w:color w:val="7F7F7F"/>
          <w:spacing w:val="-13"/>
          <w:w w:val="105"/>
          <w:sz w:val="20"/>
        </w:rPr>
        <w:t> </w:t>
      </w:r>
      <w:r>
        <w:rPr>
          <w:i/>
          <w:color w:val="7F7F7F"/>
          <w:w w:val="105"/>
          <w:sz w:val="20"/>
        </w:rPr>
        <w:t>daquela</w:t>
      </w:r>
      <w:r>
        <w:rPr>
          <w:i/>
          <w:color w:val="7F7F7F"/>
          <w:spacing w:val="-13"/>
          <w:w w:val="105"/>
          <w:sz w:val="20"/>
        </w:rPr>
        <w:t> </w:t>
      </w:r>
      <w:r>
        <w:rPr>
          <w:i/>
          <w:color w:val="7F7F7F"/>
          <w:w w:val="105"/>
          <w:sz w:val="20"/>
        </w:rPr>
        <w:t>época.</w:t>
      </w:r>
      <w:r>
        <w:rPr>
          <w:i/>
          <w:color w:val="7F7F7F"/>
          <w:spacing w:val="4"/>
          <w:w w:val="105"/>
          <w:sz w:val="20"/>
        </w:rPr>
        <w:t> </w:t>
      </w:r>
      <w:r>
        <w:rPr>
          <w:i/>
          <w:color w:val="7F7F7F"/>
          <w:w w:val="105"/>
          <w:sz w:val="20"/>
        </w:rPr>
        <w:t>Outra</w:t>
      </w:r>
      <w:r>
        <w:rPr>
          <w:i/>
          <w:color w:val="7F7F7F"/>
          <w:spacing w:val="-14"/>
          <w:w w:val="105"/>
          <w:sz w:val="20"/>
        </w:rPr>
        <w:t> </w:t>
      </w:r>
      <w:r>
        <w:rPr>
          <w:i/>
          <w:color w:val="7F7F7F"/>
          <w:w w:val="105"/>
          <w:sz w:val="20"/>
        </w:rPr>
        <w:t>época</w:t>
      </w:r>
      <w:r>
        <w:rPr>
          <w:i/>
          <w:color w:val="7F7F7F"/>
          <w:spacing w:val="-13"/>
          <w:w w:val="105"/>
          <w:sz w:val="20"/>
        </w:rPr>
        <w:t> </w:t>
      </w:r>
      <w:r>
        <w:rPr>
          <w:i/>
          <w:color w:val="7F7F7F"/>
          <w:w w:val="105"/>
          <w:sz w:val="20"/>
        </w:rPr>
        <w:t>traz</w:t>
      </w:r>
      <w:r>
        <w:rPr>
          <w:i/>
          <w:color w:val="7F7F7F"/>
          <w:spacing w:val="-13"/>
          <w:w w:val="105"/>
          <w:sz w:val="20"/>
        </w:rPr>
        <w:t> </w:t>
      </w:r>
      <w:r>
        <w:rPr>
          <w:i/>
          <w:color w:val="7F7F7F"/>
          <w:w w:val="105"/>
          <w:sz w:val="20"/>
        </w:rPr>
        <w:t>consigo</w:t>
      </w:r>
      <w:r>
        <w:rPr>
          <w:i/>
          <w:color w:val="7F7F7F"/>
          <w:spacing w:val="-13"/>
          <w:w w:val="105"/>
          <w:sz w:val="20"/>
        </w:rPr>
        <w:t> </w:t>
      </w:r>
      <w:r>
        <w:rPr>
          <w:i/>
          <w:color w:val="7F7F7F"/>
          <w:w w:val="105"/>
          <w:sz w:val="20"/>
        </w:rPr>
        <w:t>outro</w:t>
      </w:r>
      <w:r>
        <w:rPr>
          <w:i/>
          <w:color w:val="7F7F7F"/>
          <w:spacing w:val="-13"/>
          <w:w w:val="105"/>
          <w:sz w:val="20"/>
        </w:rPr>
        <w:t> </w:t>
      </w:r>
      <w:r>
        <w:rPr>
          <w:i/>
          <w:color w:val="7F7F7F"/>
          <w:w w:val="105"/>
          <w:sz w:val="20"/>
        </w:rPr>
        <w:t>papel</w:t>
      </w:r>
      <w:r>
        <w:rPr>
          <w:i/>
          <w:color w:val="7F7F7F"/>
          <w:spacing w:val="-13"/>
          <w:w w:val="105"/>
          <w:sz w:val="20"/>
        </w:rPr>
        <w:t> </w:t>
      </w:r>
      <w:r>
        <w:rPr>
          <w:i/>
          <w:color w:val="7F7F7F"/>
          <w:w w:val="105"/>
          <w:sz w:val="20"/>
        </w:rPr>
        <w:t>masculino.</w:t>
      </w:r>
    </w:p>
    <w:p>
      <w:pPr>
        <w:spacing w:line="302" w:lineRule="auto" w:before="0"/>
        <w:ind w:left="790" w:right="872" w:firstLine="0"/>
        <w:jc w:val="both"/>
        <w:rPr>
          <w:i/>
          <w:sz w:val="20"/>
        </w:rPr>
      </w:pPr>
      <w:r>
        <w:rPr>
          <w:i/>
          <w:color w:val="7F7F7F"/>
          <w:w w:val="155"/>
          <w:sz w:val="20"/>
        </w:rPr>
        <w:t>//</w:t>
      </w:r>
      <w:r>
        <w:rPr>
          <w:i/>
          <w:color w:val="7F7F7F"/>
          <w:spacing w:val="-20"/>
          <w:w w:val="155"/>
          <w:sz w:val="20"/>
        </w:rPr>
        <w:t> </w:t>
      </w:r>
      <w:r>
        <w:rPr>
          <w:i/>
          <w:color w:val="7F7F7F"/>
          <w:w w:val="105"/>
          <w:sz w:val="20"/>
        </w:rPr>
        <w:t>Aí</w:t>
      </w:r>
      <w:r>
        <w:rPr>
          <w:i/>
          <w:color w:val="7F7F7F"/>
          <w:spacing w:val="-9"/>
          <w:w w:val="105"/>
          <w:sz w:val="20"/>
        </w:rPr>
        <w:t> </w:t>
      </w:r>
      <w:r>
        <w:rPr>
          <w:i/>
          <w:color w:val="7F7F7F"/>
          <w:w w:val="105"/>
          <w:sz w:val="20"/>
        </w:rPr>
        <w:t>vem</w:t>
      </w:r>
      <w:r>
        <w:rPr>
          <w:i/>
          <w:color w:val="7F7F7F"/>
          <w:spacing w:val="-2"/>
          <w:w w:val="105"/>
          <w:sz w:val="20"/>
        </w:rPr>
        <w:t> </w:t>
      </w:r>
      <w:r>
        <w:rPr>
          <w:i/>
          <w:color w:val="7F7F7F"/>
          <w:w w:val="105"/>
          <w:sz w:val="20"/>
        </w:rPr>
        <w:t>a</w:t>
      </w:r>
      <w:r>
        <w:rPr>
          <w:i/>
          <w:color w:val="7F7F7F"/>
          <w:spacing w:val="-2"/>
          <w:w w:val="105"/>
          <w:sz w:val="20"/>
        </w:rPr>
        <w:t> </w:t>
      </w:r>
      <w:r>
        <w:rPr>
          <w:i/>
          <w:color w:val="7F7F7F"/>
          <w:w w:val="105"/>
          <w:sz w:val="20"/>
        </w:rPr>
        <w:t>questão.</w:t>
      </w:r>
      <w:r>
        <w:rPr>
          <w:i/>
          <w:color w:val="7F7F7F"/>
          <w:spacing w:val="24"/>
          <w:w w:val="105"/>
          <w:sz w:val="20"/>
        </w:rPr>
        <w:t> </w:t>
      </w:r>
      <w:r>
        <w:rPr>
          <w:i/>
          <w:color w:val="7F7F7F"/>
          <w:w w:val="105"/>
          <w:sz w:val="20"/>
        </w:rPr>
        <w:t>A</w:t>
      </w:r>
      <w:r>
        <w:rPr>
          <w:i/>
          <w:color w:val="7F7F7F"/>
          <w:spacing w:val="-2"/>
          <w:w w:val="105"/>
          <w:sz w:val="20"/>
        </w:rPr>
        <w:t> </w:t>
      </w:r>
      <w:r>
        <w:rPr>
          <w:i/>
          <w:color w:val="7F7F7F"/>
          <w:w w:val="105"/>
          <w:sz w:val="20"/>
        </w:rPr>
        <w:t>identificação</w:t>
      </w:r>
      <w:r>
        <w:rPr>
          <w:i/>
          <w:color w:val="7F7F7F"/>
          <w:spacing w:val="-2"/>
          <w:w w:val="105"/>
          <w:sz w:val="20"/>
        </w:rPr>
        <w:t> </w:t>
      </w:r>
      <w:r>
        <w:rPr>
          <w:i/>
          <w:color w:val="7F7F7F"/>
          <w:w w:val="105"/>
          <w:sz w:val="20"/>
        </w:rPr>
        <w:t>[de</w:t>
      </w:r>
      <w:r>
        <w:rPr>
          <w:i/>
          <w:color w:val="7F7F7F"/>
          <w:spacing w:val="-2"/>
          <w:w w:val="105"/>
          <w:sz w:val="20"/>
        </w:rPr>
        <w:t> </w:t>
      </w:r>
      <w:r>
        <w:rPr>
          <w:i/>
          <w:color w:val="7F7F7F"/>
          <w:w w:val="105"/>
          <w:sz w:val="20"/>
        </w:rPr>
        <w:t>sexo-gênero]</w:t>
      </w:r>
      <w:r>
        <w:rPr>
          <w:i/>
          <w:color w:val="7F7F7F"/>
          <w:spacing w:val="-2"/>
          <w:w w:val="105"/>
          <w:sz w:val="20"/>
        </w:rPr>
        <w:t> </w:t>
      </w:r>
      <w:r>
        <w:rPr>
          <w:i/>
          <w:color w:val="7F7F7F"/>
          <w:w w:val="105"/>
          <w:sz w:val="20"/>
        </w:rPr>
        <w:t>está</w:t>
      </w:r>
      <w:r>
        <w:rPr>
          <w:i/>
          <w:color w:val="7F7F7F"/>
          <w:spacing w:val="-2"/>
          <w:w w:val="105"/>
          <w:sz w:val="20"/>
        </w:rPr>
        <w:t> </w:t>
      </w:r>
      <w:r>
        <w:rPr>
          <w:i/>
          <w:color w:val="7F7F7F"/>
          <w:w w:val="105"/>
          <w:sz w:val="20"/>
        </w:rPr>
        <w:t>ancorada</w:t>
      </w:r>
      <w:r>
        <w:rPr>
          <w:i/>
          <w:color w:val="7F7F7F"/>
          <w:spacing w:val="-2"/>
          <w:w w:val="105"/>
          <w:sz w:val="20"/>
        </w:rPr>
        <w:t> </w:t>
      </w:r>
      <w:r>
        <w:rPr>
          <w:i/>
          <w:color w:val="7F7F7F"/>
          <w:w w:val="105"/>
          <w:sz w:val="20"/>
        </w:rPr>
        <w:t>na</w:t>
      </w:r>
      <w:r>
        <w:rPr>
          <w:i/>
          <w:color w:val="7F7F7F"/>
          <w:spacing w:val="-2"/>
          <w:w w:val="105"/>
          <w:sz w:val="20"/>
        </w:rPr>
        <w:t> </w:t>
      </w:r>
      <w:r>
        <w:rPr>
          <w:i/>
          <w:color w:val="7F7F7F"/>
          <w:w w:val="105"/>
          <w:sz w:val="20"/>
        </w:rPr>
        <w:t>prática.</w:t>
      </w:r>
      <w:r>
        <w:rPr>
          <w:i/>
          <w:color w:val="7F7F7F"/>
          <w:spacing w:val="24"/>
          <w:w w:val="105"/>
          <w:sz w:val="20"/>
        </w:rPr>
        <w:t> </w:t>
      </w:r>
      <w:r>
        <w:rPr>
          <w:i/>
          <w:color w:val="7F7F7F"/>
          <w:w w:val="105"/>
          <w:sz w:val="20"/>
        </w:rPr>
        <w:t>Qual</w:t>
      </w:r>
      <w:r>
        <w:rPr>
          <w:i/>
          <w:color w:val="7F7F7F"/>
          <w:spacing w:val="-2"/>
          <w:w w:val="105"/>
          <w:sz w:val="20"/>
        </w:rPr>
        <w:t> </w:t>
      </w:r>
      <w:r>
        <w:rPr>
          <w:i/>
          <w:color w:val="7F7F7F"/>
          <w:w w:val="105"/>
          <w:sz w:val="20"/>
        </w:rPr>
        <w:t>é</w:t>
      </w:r>
      <w:r>
        <w:rPr>
          <w:i/>
          <w:color w:val="7F7F7F"/>
          <w:spacing w:val="-2"/>
          <w:w w:val="105"/>
          <w:sz w:val="20"/>
        </w:rPr>
        <w:t> </w:t>
      </w:r>
      <w:r>
        <w:rPr>
          <w:i/>
          <w:color w:val="7F7F7F"/>
          <w:w w:val="105"/>
          <w:sz w:val="20"/>
        </w:rPr>
        <w:t>a</w:t>
      </w:r>
      <w:r>
        <w:rPr>
          <w:i/>
          <w:color w:val="7F7F7F"/>
          <w:spacing w:val="-2"/>
          <w:w w:val="105"/>
          <w:sz w:val="20"/>
        </w:rPr>
        <w:t> </w:t>
      </w:r>
      <w:r>
        <w:rPr>
          <w:i/>
          <w:color w:val="7F7F7F"/>
          <w:w w:val="105"/>
          <w:sz w:val="20"/>
        </w:rPr>
        <w:t>prática daquele</w:t>
      </w:r>
      <w:r>
        <w:rPr>
          <w:i/>
          <w:color w:val="7F7F7F"/>
          <w:w w:val="105"/>
          <w:sz w:val="20"/>
        </w:rPr>
        <w:t> povo</w:t>
      </w:r>
      <w:r>
        <w:rPr>
          <w:i/>
          <w:color w:val="7F7F7F"/>
          <w:w w:val="105"/>
          <w:sz w:val="20"/>
        </w:rPr>
        <w:t> naquele</w:t>
      </w:r>
      <w:r>
        <w:rPr>
          <w:i/>
          <w:color w:val="7F7F7F"/>
          <w:w w:val="105"/>
          <w:sz w:val="20"/>
        </w:rPr>
        <w:t> tempo?</w:t>
      </w:r>
      <w:r>
        <w:rPr>
          <w:i/>
          <w:color w:val="7F7F7F"/>
          <w:spacing w:val="40"/>
          <w:w w:val="105"/>
          <w:sz w:val="20"/>
        </w:rPr>
        <w:t> </w:t>
      </w:r>
      <w:r>
        <w:rPr>
          <w:i/>
          <w:color w:val="7F7F7F"/>
          <w:w w:val="105"/>
          <w:sz w:val="20"/>
        </w:rPr>
        <w:t>Qual</w:t>
      </w:r>
      <w:r>
        <w:rPr>
          <w:i/>
          <w:color w:val="7F7F7F"/>
          <w:w w:val="105"/>
          <w:sz w:val="20"/>
        </w:rPr>
        <w:t> é</w:t>
      </w:r>
      <w:r>
        <w:rPr>
          <w:i/>
          <w:color w:val="7F7F7F"/>
          <w:w w:val="105"/>
          <w:sz w:val="20"/>
        </w:rPr>
        <w:t> a</w:t>
      </w:r>
      <w:r>
        <w:rPr>
          <w:i/>
          <w:color w:val="7F7F7F"/>
          <w:w w:val="105"/>
          <w:sz w:val="20"/>
        </w:rPr>
        <w:t> identificação</w:t>
      </w:r>
      <w:r>
        <w:rPr>
          <w:i/>
          <w:color w:val="7F7F7F"/>
          <w:w w:val="105"/>
          <w:sz w:val="20"/>
        </w:rPr>
        <w:t> daqueles</w:t>
      </w:r>
      <w:r>
        <w:rPr>
          <w:i/>
          <w:color w:val="7F7F7F"/>
          <w:w w:val="105"/>
          <w:sz w:val="20"/>
        </w:rPr>
        <w:t> indivíduos</w:t>
      </w:r>
      <w:r>
        <w:rPr>
          <w:i/>
          <w:color w:val="7F7F7F"/>
          <w:w w:val="105"/>
          <w:sz w:val="20"/>
        </w:rPr>
        <w:t> daquele</w:t>
      </w:r>
      <w:r>
        <w:rPr>
          <w:i/>
          <w:color w:val="7F7F7F"/>
          <w:w w:val="105"/>
          <w:sz w:val="20"/>
        </w:rPr>
        <w:t> povo</w:t>
      </w:r>
      <w:r>
        <w:rPr>
          <w:i/>
          <w:color w:val="7F7F7F"/>
          <w:w w:val="105"/>
          <w:sz w:val="20"/>
        </w:rPr>
        <w:t> naquele tempo?</w:t>
      </w:r>
      <w:r>
        <w:rPr>
          <w:i/>
          <w:color w:val="7F7F7F"/>
          <w:w w:val="155"/>
          <w:sz w:val="20"/>
        </w:rPr>
        <w:t> //</w:t>
      </w:r>
      <w:r>
        <w:rPr>
          <w:i/>
          <w:color w:val="7F7F7F"/>
          <w:spacing w:val="-20"/>
          <w:w w:val="155"/>
          <w:sz w:val="20"/>
        </w:rPr>
        <w:t> </w:t>
      </w:r>
      <w:r>
        <w:rPr>
          <w:i/>
          <w:color w:val="7F7F7F"/>
          <w:w w:val="105"/>
          <w:sz w:val="20"/>
        </w:rPr>
        <w:t>Volta para o índio Tibira.</w:t>
      </w:r>
      <w:r>
        <w:rPr>
          <w:i/>
          <w:color w:val="7F7F7F"/>
          <w:spacing w:val="32"/>
          <w:w w:val="105"/>
          <w:sz w:val="20"/>
        </w:rPr>
        <w:t> </w:t>
      </w:r>
      <w:r>
        <w:rPr>
          <w:i/>
          <w:color w:val="7F7F7F"/>
          <w:w w:val="105"/>
          <w:sz w:val="20"/>
        </w:rPr>
        <w:t>O índio Tibira vive num povo[...]</w:t>
      </w:r>
      <w:r>
        <w:rPr>
          <w:i/>
          <w:color w:val="7F7F7F"/>
          <w:spacing w:val="32"/>
          <w:w w:val="105"/>
          <w:sz w:val="20"/>
        </w:rPr>
        <w:t> </w:t>
      </w:r>
      <w:r>
        <w:rPr>
          <w:i/>
          <w:color w:val="7F7F7F"/>
          <w:w w:val="105"/>
          <w:sz w:val="20"/>
        </w:rPr>
        <w:t>e ele foi morto por outro povo que não é capaz de entender que o que ele faz naquela cultura, naquele povo, é aceito.</w:t>
      </w:r>
      <w:r>
        <w:rPr>
          <w:i/>
          <w:color w:val="7F7F7F"/>
          <w:spacing w:val="23"/>
          <w:w w:val="105"/>
          <w:sz w:val="20"/>
        </w:rPr>
        <w:t> </w:t>
      </w:r>
      <w:r>
        <w:rPr>
          <w:i/>
          <w:color w:val="7F7F7F"/>
          <w:w w:val="105"/>
          <w:sz w:val="20"/>
        </w:rPr>
        <w:t>Que não é capaz de entender que a performance de um papel é estabelecida por um povo num tempo. E aí, outro povo de outro tempo, tem esse clash, de falar ‘Jesus Cristo!’, sendo que Jesus Cristo não existe para essas pessoas.</w:t>
      </w:r>
    </w:p>
    <w:p>
      <w:pPr>
        <w:spacing w:line="304" w:lineRule="auto" w:before="0"/>
        <w:ind w:left="790" w:right="871" w:firstLine="0"/>
        <w:jc w:val="both"/>
        <w:rPr>
          <w:rFonts w:ascii="Georgia" w:hAnsi="Georgia"/>
          <w:sz w:val="20"/>
        </w:rPr>
      </w:pPr>
      <w:r>
        <w:rPr>
          <w:rFonts w:ascii="Georgia" w:hAnsi="Georgia"/>
          <w:sz w:val="20"/>
        </w:rPr>
        <w:t>Drag Rita von Hunty do Crítico de Cultura Guilherme Terreri Lima Pereira entrevistada por Rafinha Bastos, Episódio 81 do Podcast ‘Mais que 8 Minutos’ no YouTube</w:t>
      </w:r>
    </w:p>
    <w:p>
      <w:pPr>
        <w:pStyle w:val="BodyText"/>
        <w:spacing w:before="143"/>
        <w:rPr>
          <w:rFonts w:ascii="Georgia"/>
          <w:sz w:val="20"/>
        </w:rPr>
      </w:pPr>
    </w:p>
    <w:p>
      <w:pPr>
        <w:pStyle w:val="BodyText"/>
        <w:spacing w:line="252" w:lineRule="auto"/>
        <w:ind w:left="23" w:right="867" w:firstLine="351"/>
        <w:jc w:val="both"/>
      </w:pPr>
      <w:r>
        <w:rPr>
          <w:w w:val="105"/>
        </w:rPr>
        <w:t>Nesse</w:t>
      </w:r>
      <w:r>
        <w:rPr>
          <w:spacing w:val="-5"/>
          <w:w w:val="105"/>
        </w:rPr>
        <w:t> </w:t>
      </w:r>
      <w:r>
        <w:rPr>
          <w:w w:val="105"/>
        </w:rPr>
        <w:t>contexto</w:t>
      </w:r>
      <w:r>
        <w:rPr>
          <w:spacing w:val="-5"/>
          <w:w w:val="105"/>
        </w:rPr>
        <w:t> </w:t>
      </w:r>
      <w:r>
        <w:rPr>
          <w:w w:val="105"/>
        </w:rPr>
        <w:t>de</w:t>
      </w:r>
      <w:r>
        <w:rPr>
          <w:spacing w:val="-5"/>
          <w:w w:val="105"/>
        </w:rPr>
        <w:t> </w:t>
      </w:r>
      <w:r>
        <w:rPr>
          <w:w w:val="105"/>
        </w:rPr>
        <w:t>entendimento</w:t>
      </w:r>
      <w:r>
        <w:rPr>
          <w:spacing w:val="-4"/>
          <w:w w:val="105"/>
        </w:rPr>
        <w:t> </w:t>
      </w:r>
      <w:r>
        <w:rPr>
          <w:w w:val="105"/>
        </w:rPr>
        <w:t>d</w:t>
      </w:r>
      <w:r>
        <w:rPr>
          <w:i/>
          <w:w w:val="105"/>
        </w:rPr>
        <w:t>es nosses antepassades</w:t>
      </w:r>
      <w:r>
        <w:rPr>
          <w:w w:val="105"/>
        </w:rPr>
        <w:t>,</w:t>
      </w:r>
      <w:r>
        <w:rPr>
          <w:spacing w:val="-3"/>
          <w:w w:val="105"/>
        </w:rPr>
        <w:t> </w:t>
      </w:r>
      <w:r>
        <w:rPr>
          <w:w w:val="105"/>
        </w:rPr>
        <w:t>uma</w:t>
      </w:r>
      <w:r>
        <w:rPr>
          <w:spacing w:val="-4"/>
          <w:w w:val="105"/>
        </w:rPr>
        <w:t> </w:t>
      </w:r>
      <w:r>
        <w:rPr>
          <w:w w:val="105"/>
        </w:rPr>
        <w:t>vez</w:t>
      </w:r>
      <w:r>
        <w:rPr>
          <w:spacing w:val="-5"/>
          <w:w w:val="105"/>
        </w:rPr>
        <w:t> </w:t>
      </w:r>
      <w:r>
        <w:rPr>
          <w:w w:val="105"/>
        </w:rPr>
        <w:t>que</w:t>
      </w:r>
      <w:r>
        <w:rPr>
          <w:spacing w:val="-5"/>
          <w:w w:val="105"/>
        </w:rPr>
        <w:t> </w:t>
      </w:r>
      <w:r>
        <w:rPr>
          <w:w w:val="105"/>
        </w:rPr>
        <w:t>ter</w:t>
      </w:r>
      <w:r>
        <w:rPr>
          <w:spacing w:val="-5"/>
          <w:w w:val="105"/>
        </w:rPr>
        <w:t> </w:t>
      </w:r>
      <w:r>
        <w:rPr>
          <w:w w:val="105"/>
        </w:rPr>
        <w:t>um</w:t>
      </w:r>
      <w:r>
        <w:rPr>
          <w:spacing w:val="-5"/>
          <w:w w:val="105"/>
        </w:rPr>
        <w:t> </w:t>
      </w:r>
      <w:r>
        <w:rPr>
          <w:w w:val="105"/>
        </w:rPr>
        <w:t>«</w:t>
      </w:r>
      <w:r>
        <w:rPr>
          <w:color w:val="7F7F7F"/>
          <w:w w:val="105"/>
        </w:rPr>
        <w:t>sexo</w:t>
      </w:r>
      <w:r>
        <w:rPr>
          <w:w w:val="105"/>
        </w:rPr>
        <w:t>» e</w:t>
      </w:r>
      <w:r>
        <w:rPr>
          <w:w w:val="105"/>
        </w:rPr>
        <w:t> uma</w:t>
      </w:r>
      <w:r>
        <w:rPr>
          <w:w w:val="105"/>
        </w:rPr>
        <w:t> «</w:t>
      </w:r>
      <w:r>
        <w:rPr>
          <w:color w:val="7F7F7F"/>
          <w:w w:val="105"/>
        </w:rPr>
        <w:t>expressão</w:t>
      </w:r>
      <w:r>
        <w:rPr>
          <w:color w:val="7F7F7F"/>
          <w:w w:val="105"/>
        </w:rPr>
        <w:t> sexual</w:t>
      </w:r>
      <w:r>
        <w:rPr>
          <w:w w:val="105"/>
        </w:rPr>
        <w:t>»</w:t>
      </w:r>
      <w:r>
        <w:rPr>
          <w:w w:val="105"/>
        </w:rPr>
        <w:t> deixou</w:t>
      </w:r>
      <w:r>
        <w:rPr>
          <w:w w:val="105"/>
        </w:rPr>
        <w:t> de</w:t>
      </w:r>
      <w:r>
        <w:rPr>
          <w:w w:val="105"/>
        </w:rPr>
        <w:t> ser</w:t>
      </w:r>
      <w:r>
        <w:rPr>
          <w:w w:val="105"/>
        </w:rPr>
        <w:t> uma</w:t>
      </w:r>
      <w:r>
        <w:rPr>
          <w:w w:val="105"/>
        </w:rPr>
        <w:t> doença</w:t>
      </w:r>
      <w:r>
        <w:rPr>
          <w:w w:val="105"/>
        </w:rPr>
        <w:t> mental</w:t>
      </w:r>
      <w:r>
        <w:rPr>
          <w:w w:val="105"/>
        </w:rPr>
        <w:t> segundo</w:t>
      </w:r>
      <w:r>
        <w:rPr>
          <w:w w:val="105"/>
        </w:rPr>
        <w:t> a</w:t>
      </w:r>
      <w:r>
        <w:rPr>
          <w:w w:val="105"/>
        </w:rPr>
        <w:t> Organização Mundial</w:t>
      </w:r>
      <w:r>
        <w:rPr>
          <w:w w:val="105"/>
        </w:rPr>
        <w:t> da</w:t>
      </w:r>
      <w:r>
        <w:rPr>
          <w:w w:val="105"/>
        </w:rPr>
        <w:t> Saúde,</w:t>
      </w:r>
      <w:r>
        <w:rPr>
          <w:w w:val="105"/>
        </w:rPr>
        <w:t> assim</w:t>
      </w:r>
      <w:r>
        <w:rPr>
          <w:w w:val="105"/>
        </w:rPr>
        <w:t> como</w:t>
      </w:r>
      <w:r>
        <w:rPr>
          <w:w w:val="105"/>
        </w:rPr>
        <w:t> nós</w:t>
      </w:r>
      <w:r>
        <w:rPr>
          <w:w w:val="105"/>
        </w:rPr>
        <w:t> entendemos</w:t>
      </w:r>
      <w:r>
        <w:rPr>
          <w:w w:val="105"/>
        </w:rPr>
        <w:t> as</w:t>
      </w:r>
      <w:r>
        <w:rPr>
          <w:w w:val="105"/>
        </w:rPr>
        <w:t> execuções</w:t>
      </w:r>
      <w:r>
        <w:rPr>
          <w:w w:val="105"/>
        </w:rPr>
        <w:t> por</w:t>
      </w:r>
      <w:r>
        <w:rPr>
          <w:w w:val="105"/>
        </w:rPr>
        <w:t> “sodomia”</w:t>
      </w:r>
      <w:r>
        <w:rPr>
          <w:w w:val="105"/>
        </w:rPr>
        <w:t> do</w:t>
      </w:r>
      <w:r>
        <w:rPr>
          <w:w w:val="105"/>
        </w:rPr>
        <w:t> Século XVII anacronicamente como assassinatos por homofobia, os novos pronomes podem ser aplicados</w:t>
      </w:r>
      <w:r>
        <w:rPr>
          <w:spacing w:val="-13"/>
          <w:w w:val="105"/>
        </w:rPr>
        <w:t> </w:t>
      </w:r>
      <w:r>
        <w:rPr>
          <w:w w:val="105"/>
        </w:rPr>
        <w:t>por</w:t>
      </w:r>
      <w:r>
        <w:rPr>
          <w:spacing w:val="-14"/>
          <w:w w:val="105"/>
        </w:rPr>
        <w:t> </w:t>
      </w:r>
      <w:r>
        <w:rPr>
          <w:w w:val="105"/>
        </w:rPr>
        <w:t>nós</w:t>
      </w:r>
      <w:r>
        <w:rPr>
          <w:spacing w:val="-13"/>
          <w:w w:val="105"/>
        </w:rPr>
        <w:t> </w:t>
      </w:r>
      <w:r>
        <w:rPr>
          <w:w w:val="105"/>
        </w:rPr>
        <w:t>hoje</w:t>
      </w:r>
      <w:r>
        <w:rPr>
          <w:spacing w:val="-13"/>
          <w:w w:val="105"/>
        </w:rPr>
        <w:t> </w:t>
      </w:r>
      <w:r>
        <w:rPr>
          <w:w w:val="105"/>
        </w:rPr>
        <w:t>como</w:t>
      </w:r>
      <w:r>
        <w:rPr>
          <w:spacing w:val="-13"/>
          <w:w w:val="105"/>
        </w:rPr>
        <w:t> </w:t>
      </w:r>
      <w:r>
        <w:rPr>
          <w:w w:val="105"/>
        </w:rPr>
        <w:t>instrumentos</w:t>
      </w:r>
      <w:r>
        <w:rPr>
          <w:spacing w:val="-14"/>
          <w:w w:val="105"/>
        </w:rPr>
        <w:t> </w:t>
      </w:r>
      <w:r>
        <w:rPr>
          <w:w w:val="105"/>
        </w:rPr>
        <w:t>descritivos</w:t>
      </w:r>
      <w:r>
        <w:rPr>
          <w:spacing w:val="-13"/>
          <w:w w:val="105"/>
        </w:rPr>
        <w:t> </w:t>
      </w:r>
      <w:r>
        <w:rPr>
          <w:w w:val="105"/>
        </w:rPr>
        <w:t>nossos</w:t>
      </w:r>
      <w:r>
        <w:rPr>
          <w:spacing w:val="-14"/>
          <w:w w:val="105"/>
        </w:rPr>
        <w:t> </w:t>
      </w:r>
      <w:r>
        <w:rPr>
          <w:w w:val="105"/>
        </w:rPr>
        <w:t>para</w:t>
      </w:r>
      <w:r>
        <w:rPr>
          <w:spacing w:val="-13"/>
          <w:w w:val="105"/>
        </w:rPr>
        <w:t> </w:t>
      </w:r>
      <w:r>
        <w:rPr>
          <w:w w:val="105"/>
        </w:rPr>
        <w:t>os</w:t>
      </w:r>
      <w:r>
        <w:rPr>
          <w:spacing w:val="-14"/>
          <w:w w:val="105"/>
        </w:rPr>
        <w:t> </w:t>
      </w:r>
      <w:r>
        <w:rPr>
          <w:w w:val="105"/>
        </w:rPr>
        <w:t>mesmos</w:t>
      </w:r>
      <w:r>
        <w:rPr>
          <w:spacing w:val="-13"/>
          <w:w w:val="105"/>
        </w:rPr>
        <w:t> </w:t>
      </w:r>
      <w:r>
        <w:rPr>
          <w:w w:val="105"/>
        </w:rPr>
        <w:t>eventos.</w:t>
      </w:r>
      <w:r>
        <w:rPr>
          <w:spacing w:val="18"/>
          <w:w w:val="105"/>
        </w:rPr>
        <w:t> </w:t>
      </w:r>
      <w:r>
        <w:rPr>
          <w:w w:val="105"/>
        </w:rPr>
        <w:t>Por exemplo,</w:t>
      </w:r>
      <w:r>
        <w:rPr>
          <w:spacing w:val="-8"/>
          <w:w w:val="105"/>
        </w:rPr>
        <w:t> </w:t>
      </w:r>
      <w:r>
        <w:rPr>
          <w:w w:val="105"/>
        </w:rPr>
        <w:t>ao</w:t>
      </w:r>
      <w:r>
        <w:rPr>
          <w:spacing w:val="-10"/>
          <w:w w:val="105"/>
        </w:rPr>
        <w:t> </w:t>
      </w:r>
      <w:r>
        <w:rPr>
          <w:w w:val="105"/>
        </w:rPr>
        <w:t>adquirirmos</w:t>
      </w:r>
      <w:r>
        <w:rPr>
          <w:spacing w:val="-9"/>
          <w:w w:val="105"/>
        </w:rPr>
        <w:t> </w:t>
      </w:r>
      <w:r>
        <w:rPr>
          <w:w w:val="105"/>
        </w:rPr>
        <w:t>os</w:t>
      </w:r>
      <w:r>
        <w:rPr>
          <w:spacing w:val="-9"/>
          <w:w w:val="105"/>
        </w:rPr>
        <w:t> </w:t>
      </w:r>
      <w:r>
        <w:rPr>
          <w:w w:val="105"/>
        </w:rPr>
        <w:t>vocábulos</w:t>
      </w:r>
      <w:r>
        <w:rPr>
          <w:spacing w:val="-9"/>
          <w:w w:val="105"/>
        </w:rPr>
        <w:t> </w:t>
      </w:r>
      <w:r>
        <w:rPr>
          <w:w w:val="105"/>
        </w:rPr>
        <w:t>necessários</w:t>
      </w:r>
      <w:r>
        <w:rPr>
          <w:spacing w:val="-9"/>
          <w:w w:val="105"/>
        </w:rPr>
        <w:t> </w:t>
      </w:r>
      <w:r>
        <w:rPr>
          <w:w w:val="105"/>
        </w:rPr>
        <w:t>para</w:t>
      </w:r>
      <w:r>
        <w:rPr>
          <w:spacing w:val="-10"/>
          <w:w w:val="105"/>
        </w:rPr>
        <w:t> </w:t>
      </w:r>
      <w:r>
        <w:rPr>
          <w:w w:val="105"/>
        </w:rPr>
        <w:t>representar</w:t>
      </w:r>
      <w:r>
        <w:rPr>
          <w:spacing w:val="-10"/>
          <w:w w:val="105"/>
        </w:rPr>
        <w:t> </w:t>
      </w:r>
      <w:r>
        <w:rPr>
          <w:w w:val="105"/>
        </w:rPr>
        <w:t>a</w:t>
      </w:r>
      <w:r>
        <w:rPr>
          <w:spacing w:val="-9"/>
          <w:w w:val="105"/>
        </w:rPr>
        <w:t> </w:t>
      </w:r>
      <w:r>
        <w:rPr>
          <w:w w:val="105"/>
        </w:rPr>
        <w:t>nossa</w:t>
      </w:r>
      <w:r>
        <w:rPr>
          <w:spacing w:val="-9"/>
          <w:w w:val="105"/>
        </w:rPr>
        <w:t> </w:t>
      </w:r>
      <w:r>
        <w:rPr>
          <w:w w:val="105"/>
        </w:rPr>
        <w:t>experiência</w:t>
      </w:r>
      <w:r>
        <w:rPr>
          <w:spacing w:val="-9"/>
          <w:w w:val="105"/>
        </w:rPr>
        <w:t> </w:t>
      </w:r>
      <w:r>
        <w:rPr>
          <w:w w:val="105"/>
        </w:rPr>
        <w:t>de diversos</w:t>
      </w:r>
      <w:r>
        <w:rPr>
          <w:spacing w:val="-7"/>
          <w:w w:val="105"/>
        </w:rPr>
        <w:t> </w:t>
      </w:r>
      <w:r>
        <w:rPr>
          <w:w w:val="105"/>
        </w:rPr>
        <w:t>ângulos,</w:t>
      </w:r>
      <w:r>
        <w:rPr>
          <w:spacing w:val="-6"/>
          <w:w w:val="105"/>
        </w:rPr>
        <w:t> </w:t>
      </w:r>
      <w:r>
        <w:rPr>
          <w:w w:val="105"/>
        </w:rPr>
        <w:t>incluindo</w:t>
      </w:r>
      <w:r>
        <w:rPr>
          <w:spacing w:val="-7"/>
          <w:w w:val="105"/>
        </w:rPr>
        <w:t> </w:t>
      </w:r>
      <w:r>
        <w:rPr>
          <w:w w:val="105"/>
        </w:rPr>
        <w:t>a</w:t>
      </w:r>
      <w:r>
        <w:rPr>
          <w:spacing w:val="-7"/>
          <w:w w:val="105"/>
        </w:rPr>
        <w:t> </w:t>
      </w:r>
      <w:r>
        <w:rPr>
          <w:w w:val="105"/>
        </w:rPr>
        <w:t>experiência</w:t>
      </w:r>
      <w:r>
        <w:rPr>
          <w:spacing w:val="-7"/>
          <w:w w:val="105"/>
        </w:rPr>
        <w:t> </w:t>
      </w:r>
      <w:r>
        <w:rPr>
          <w:w w:val="105"/>
        </w:rPr>
        <w:t>das</w:t>
      </w:r>
      <w:r>
        <w:rPr>
          <w:spacing w:val="-7"/>
          <w:w w:val="105"/>
        </w:rPr>
        <w:t> </w:t>
      </w:r>
      <w:r>
        <w:rPr>
          <w:w w:val="105"/>
        </w:rPr>
        <w:t>pessoas</w:t>
      </w:r>
      <w:r>
        <w:rPr>
          <w:spacing w:val="-7"/>
          <w:w w:val="105"/>
        </w:rPr>
        <w:t> </w:t>
      </w:r>
      <w:r>
        <w:rPr>
          <w:w w:val="105"/>
        </w:rPr>
        <w:t>trans</w:t>
      </w:r>
      <w:r>
        <w:rPr>
          <w:spacing w:val="-7"/>
          <w:w w:val="105"/>
        </w:rPr>
        <w:t> </w:t>
      </w:r>
      <w:r>
        <w:rPr>
          <w:w w:val="105"/>
        </w:rPr>
        <w:t>e</w:t>
      </w:r>
      <w:r>
        <w:rPr>
          <w:spacing w:val="-7"/>
          <w:w w:val="105"/>
        </w:rPr>
        <w:t> </w:t>
      </w:r>
      <w:r>
        <w:rPr>
          <w:color w:val="7F7F7F"/>
          <w:w w:val="105"/>
        </w:rPr>
        <w:t>‘neutras’</w:t>
      </w:r>
      <w:r>
        <w:rPr>
          <w:w w:val="105"/>
        </w:rPr>
        <w:t>,</w:t>
      </w:r>
      <w:r>
        <w:rPr>
          <w:spacing w:val="-6"/>
          <w:w w:val="105"/>
        </w:rPr>
        <w:t> </w:t>
      </w:r>
      <w:r>
        <w:rPr>
          <w:w w:val="105"/>
        </w:rPr>
        <w:t>talvez</w:t>
      </w:r>
      <w:r>
        <w:rPr>
          <w:spacing w:val="-7"/>
          <w:w w:val="105"/>
        </w:rPr>
        <w:t> </w:t>
      </w:r>
      <w:r>
        <w:rPr>
          <w:w w:val="105"/>
        </w:rPr>
        <w:t>consigamos re-idear</w:t>
      </w:r>
      <w:r>
        <w:rPr>
          <w:w w:val="105"/>
        </w:rPr>
        <w:t> a</w:t>
      </w:r>
      <w:r>
        <w:rPr>
          <w:w w:val="105"/>
        </w:rPr>
        <w:t> Tibira</w:t>
      </w:r>
      <w:r>
        <w:rPr>
          <w:w w:val="105"/>
        </w:rPr>
        <w:t> como</w:t>
      </w:r>
      <w:r>
        <w:rPr>
          <w:w w:val="105"/>
        </w:rPr>
        <w:t> a</w:t>
      </w:r>
      <w:r>
        <w:rPr>
          <w:w w:val="105"/>
        </w:rPr>
        <w:t> primeira</w:t>
      </w:r>
      <w:r>
        <w:rPr>
          <w:w w:val="105"/>
        </w:rPr>
        <w:t> pessoa</w:t>
      </w:r>
      <w:r>
        <w:rPr>
          <w:w w:val="105"/>
        </w:rPr>
        <w:t> em</w:t>
      </w:r>
      <w:r>
        <w:rPr>
          <w:w w:val="105"/>
        </w:rPr>
        <w:t> registro</w:t>
      </w:r>
      <w:r>
        <w:rPr>
          <w:w w:val="105"/>
        </w:rPr>
        <w:t> a</w:t>
      </w:r>
      <w:r>
        <w:rPr>
          <w:w w:val="105"/>
        </w:rPr>
        <w:t> ser</w:t>
      </w:r>
      <w:r>
        <w:rPr>
          <w:w w:val="105"/>
        </w:rPr>
        <w:t> assassinada</w:t>
      </w:r>
      <w:r>
        <w:rPr>
          <w:w w:val="105"/>
        </w:rPr>
        <w:t> no</w:t>
      </w:r>
      <w:r>
        <w:rPr>
          <w:w w:val="105"/>
        </w:rPr>
        <w:t> território brasileiro</w:t>
      </w:r>
      <w:r>
        <w:rPr>
          <w:w w:val="105"/>
        </w:rPr>
        <w:t> por</w:t>
      </w:r>
      <w:r>
        <w:rPr>
          <w:w w:val="105"/>
        </w:rPr>
        <w:t> não</w:t>
      </w:r>
      <w:r>
        <w:rPr>
          <w:w w:val="105"/>
        </w:rPr>
        <w:t> ser</w:t>
      </w:r>
      <w:r>
        <w:rPr>
          <w:w w:val="105"/>
        </w:rPr>
        <w:t> nem</w:t>
      </w:r>
      <w:r>
        <w:rPr>
          <w:w w:val="105"/>
        </w:rPr>
        <w:t> homem</w:t>
      </w:r>
      <w:r>
        <w:rPr>
          <w:w w:val="105"/>
        </w:rPr>
        <w:t> nem</w:t>
      </w:r>
      <w:r>
        <w:rPr>
          <w:w w:val="105"/>
        </w:rPr>
        <w:t> mulher.</w:t>
      </w:r>
      <w:r>
        <w:rPr>
          <w:spacing w:val="40"/>
          <w:w w:val="105"/>
        </w:rPr>
        <w:t> </w:t>
      </w:r>
      <w:r>
        <w:rPr>
          <w:w w:val="105"/>
        </w:rPr>
        <w:t>Talvez</w:t>
      </w:r>
      <w:r>
        <w:rPr>
          <w:w w:val="105"/>
        </w:rPr>
        <w:t> assim,</w:t>
      </w:r>
      <w:r>
        <w:rPr>
          <w:w w:val="105"/>
        </w:rPr>
        <w:t> com</w:t>
      </w:r>
      <w:r>
        <w:rPr>
          <w:w w:val="105"/>
        </w:rPr>
        <w:t> diversas</w:t>
      </w:r>
      <w:r>
        <w:rPr>
          <w:w w:val="105"/>
        </w:rPr>
        <w:t> categorias mais</w:t>
      </w:r>
      <w:r>
        <w:rPr>
          <w:w w:val="105"/>
        </w:rPr>
        <w:t> finas</w:t>
      </w:r>
      <w:r>
        <w:rPr>
          <w:w w:val="105"/>
        </w:rPr>
        <w:t> para</w:t>
      </w:r>
      <w:r>
        <w:rPr>
          <w:w w:val="105"/>
        </w:rPr>
        <w:t> além</w:t>
      </w:r>
      <w:r>
        <w:rPr>
          <w:w w:val="105"/>
        </w:rPr>
        <w:t> de</w:t>
      </w:r>
      <w:r>
        <w:rPr>
          <w:w w:val="105"/>
        </w:rPr>
        <w:t> </w:t>
      </w:r>
      <w:r>
        <w:rPr>
          <w:color w:val="7F7F7F"/>
          <w:w w:val="105"/>
        </w:rPr>
        <w:t>‘homem’</w:t>
      </w:r>
      <w:r>
        <w:rPr>
          <w:color w:val="7F7F7F"/>
          <w:w w:val="105"/>
        </w:rPr>
        <w:t> </w:t>
      </w:r>
      <w:r>
        <w:rPr>
          <w:w w:val="105"/>
        </w:rPr>
        <w:t>e</w:t>
      </w:r>
      <w:r>
        <w:rPr>
          <w:w w:val="105"/>
        </w:rPr>
        <w:t> </w:t>
      </w:r>
      <w:r>
        <w:rPr>
          <w:color w:val="7F7F7F"/>
          <w:w w:val="105"/>
        </w:rPr>
        <w:t>‘mulher’</w:t>
      </w:r>
      <w:r>
        <w:rPr>
          <w:w w:val="105"/>
        </w:rPr>
        <w:t>,</w:t>
      </w:r>
      <w:r>
        <w:rPr>
          <w:w w:val="105"/>
        </w:rPr>
        <w:t> consigamos</w:t>
      </w:r>
      <w:r>
        <w:rPr>
          <w:w w:val="105"/>
        </w:rPr>
        <w:t> re-construir</w:t>
      </w:r>
      <w:r>
        <w:rPr>
          <w:w w:val="105"/>
        </w:rPr>
        <w:t> a</w:t>
      </w:r>
      <w:r>
        <w:rPr>
          <w:w w:val="105"/>
        </w:rPr>
        <w:t> Tibira</w:t>
      </w:r>
      <w:r>
        <w:rPr>
          <w:w w:val="105"/>
        </w:rPr>
        <w:t> de</w:t>
      </w:r>
      <w:r>
        <w:rPr>
          <w:w w:val="105"/>
        </w:rPr>
        <w:t> um modo mais próximo a como </w:t>
      </w:r>
      <w:r>
        <w:rPr>
          <w:i/>
          <w:w w:val="105"/>
        </w:rPr>
        <w:t>ila</w:t>
      </w:r>
      <w:r>
        <w:rPr>
          <w:i/>
          <w:w w:val="105"/>
        </w:rPr>
        <w:t> </w:t>
      </w:r>
      <w:r>
        <w:rPr>
          <w:w w:val="105"/>
        </w:rPr>
        <w:t>e </w:t>
      </w:r>
      <w:r>
        <w:rPr>
          <w:i/>
          <w:w w:val="105"/>
        </w:rPr>
        <w:t>es outres tubinambás</w:t>
      </w:r>
      <w:r>
        <w:rPr>
          <w:i/>
          <w:w w:val="105"/>
        </w:rPr>
        <w:t> </w:t>
      </w:r>
      <w:r>
        <w:rPr>
          <w:w w:val="105"/>
        </w:rPr>
        <w:t>a viam, ou seja, reconstruí-la por uma visão de mundo brasileira que seja mais próxima à d</w:t>
      </w:r>
      <w:r>
        <w:rPr>
          <w:i/>
          <w:w w:val="105"/>
        </w:rPr>
        <w:t>es então colonizades</w:t>
      </w:r>
      <w:r>
        <w:rPr>
          <w:i/>
          <w:w w:val="105"/>
        </w:rPr>
        <w:t> </w:t>
      </w:r>
      <w:r>
        <w:rPr>
          <w:w w:val="105"/>
        </w:rPr>
        <w:t>que à dos então colonizadores.</w:t>
      </w:r>
    </w:p>
    <w:p>
      <w:pPr>
        <w:pStyle w:val="BodyText"/>
        <w:spacing w:line="252" w:lineRule="auto" w:before="32"/>
        <w:ind w:left="23" w:right="870" w:firstLine="351"/>
        <w:jc w:val="both"/>
      </w:pPr>
      <w:r>
        <w:rPr>
          <w:w w:val="105"/>
        </w:rPr>
        <w:t>Nota-se</w:t>
      </w:r>
      <w:r>
        <w:rPr>
          <w:w w:val="105"/>
        </w:rPr>
        <w:t> que</w:t>
      </w:r>
      <w:r>
        <w:rPr>
          <w:w w:val="105"/>
        </w:rPr>
        <w:t> essa</w:t>
      </w:r>
      <w:r>
        <w:rPr>
          <w:w w:val="105"/>
        </w:rPr>
        <w:t> re-ideação</w:t>
      </w:r>
      <w:r>
        <w:rPr>
          <w:w w:val="105"/>
        </w:rPr>
        <w:t> progressiva</w:t>
      </w:r>
      <w:r>
        <w:rPr>
          <w:w w:val="105"/>
        </w:rPr>
        <w:t> das</w:t>
      </w:r>
      <w:r>
        <w:rPr>
          <w:w w:val="105"/>
        </w:rPr>
        <w:t> pessoas</w:t>
      </w:r>
      <w:r>
        <w:rPr>
          <w:w w:val="105"/>
        </w:rPr>
        <w:t> históricas</w:t>
      </w:r>
      <w:r>
        <w:rPr>
          <w:w w:val="105"/>
        </w:rPr>
        <w:t> na</w:t>
      </w:r>
      <w:r>
        <w:rPr>
          <w:w w:val="105"/>
        </w:rPr>
        <w:t> nossa</w:t>
      </w:r>
      <w:r>
        <w:rPr>
          <w:w w:val="105"/>
        </w:rPr>
        <w:t> sociedade resulta um entendimento mais claro do que ocorreu, a partir das perspectivas das pessoas que</w:t>
      </w:r>
      <w:r>
        <w:rPr>
          <w:spacing w:val="-4"/>
          <w:w w:val="105"/>
        </w:rPr>
        <w:t> </w:t>
      </w:r>
      <w:r>
        <w:rPr>
          <w:w w:val="105"/>
        </w:rPr>
        <w:t>vivenciaram</w:t>
      </w:r>
      <w:r>
        <w:rPr>
          <w:spacing w:val="-4"/>
          <w:w w:val="105"/>
        </w:rPr>
        <w:t> </w:t>
      </w:r>
      <w:r>
        <w:rPr>
          <w:w w:val="105"/>
        </w:rPr>
        <w:t>esses</w:t>
      </w:r>
      <w:r>
        <w:rPr>
          <w:spacing w:val="-4"/>
          <w:w w:val="105"/>
        </w:rPr>
        <w:t> </w:t>
      </w:r>
      <w:r>
        <w:rPr>
          <w:w w:val="105"/>
        </w:rPr>
        <w:t>eventos,</w:t>
      </w:r>
      <w:r>
        <w:rPr>
          <w:spacing w:val="-3"/>
          <w:w w:val="105"/>
        </w:rPr>
        <w:t> </w:t>
      </w:r>
      <w:r>
        <w:rPr>
          <w:w w:val="105"/>
        </w:rPr>
        <w:t>o</w:t>
      </w:r>
      <w:r>
        <w:rPr>
          <w:spacing w:val="-4"/>
          <w:w w:val="105"/>
        </w:rPr>
        <w:t> </w:t>
      </w:r>
      <w:r>
        <w:rPr>
          <w:w w:val="105"/>
        </w:rPr>
        <w:t>que</w:t>
      </w:r>
      <w:r>
        <w:rPr>
          <w:spacing w:val="-4"/>
          <w:w w:val="105"/>
        </w:rPr>
        <w:t> </w:t>
      </w:r>
      <w:r>
        <w:rPr>
          <w:w w:val="105"/>
        </w:rPr>
        <w:t>pode</w:t>
      </w:r>
      <w:r>
        <w:rPr>
          <w:spacing w:val="-4"/>
          <w:w w:val="105"/>
        </w:rPr>
        <w:t> </w:t>
      </w:r>
      <w:r>
        <w:rPr>
          <w:w w:val="105"/>
        </w:rPr>
        <w:t>ser</w:t>
      </w:r>
      <w:r>
        <w:rPr>
          <w:spacing w:val="-4"/>
          <w:w w:val="105"/>
        </w:rPr>
        <w:t> </w:t>
      </w:r>
      <w:r>
        <w:rPr>
          <w:w w:val="105"/>
        </w:rPr>
        <w:t>evidenciado</w:t>
      </w:r>
      <w:r>
        <w:rPr>
          <w:spacing w:val="-4"/>
          <w:w w:val="105"/>
        </w:rPr>
        <w:t> </w:t>
      </w:r>
      <w:r>
        <w:rPr>
          <w:w w:val="105"/>
        </w:rPr>
        <w:t>com</w:t>
      </w:r>
      <w:r>
        <w:rPr>
          <w:spacing w:val="-4"/>
          <w:w w:val="105"/>
        </w:rPr>
        <w:t> </w:t>
      </w:r>
      <w:r>
        <w:rPr>
          <w:w w:val="105"/>
        </w:rPr>
        <w:t>a</w:t>
      </w:r>
      <w:r>
        <w:rPr>
          <w:spacing w:val="-4"/>
          <w:w w:val="105"/>
        </w:rPr>
        <w:t> </w:t>
      </w:r>
      <w:r>
        <w:rPr>
          <w:w w:val="105"/>
        </w:rPr>
        <w:t>reação</w:t>
      </w:r>
      <w:r>
        <w:rPr>
          <w:spacing w:val="-4"/>
          <w:w w:val="105"/>
        </w:rPr>
        <w:t> </w:t>
      </w:r>
      <w:r>
        <w:rPr>
          <w:w w:val="105"/>
        </w:rPr>
        <w:t>do</w:t>
      </w:r>
      <w:r>
        <w:rPr>
          <w:spacing w:val="-4"/>
          <w:w w:val="105"/>
        </w:rPr>
        <w:t> </w:t>
      </w:r>
      <w:r>
        <w:rPr>
          <w:w w:val="105"/>
        </w:rPr>
        <w:t>entrevistador Rafinha</w:t>
      </w:r>
      <w:r>
        <w:rPr>
          <w:spacing w:val="-11"/>
          <w:w w:val="105"/>
        </w:rPr>
        <w:t> </w:t>
      </w:r>
      <w:r>
        <w:rPr>
          <w:w w:val="105"/>
        </w:rPr>
        <w:t>Bastos</w:t>
      </w:r>
      <w:r>
        <w:rPr>
          <w:spacing w:val="-11"/>
          <w:w w:val="105"/>
        </w:rPr>
        <w:t> </w:t>
      </w:r>
      <w:r>
        <w:rPr>
          <w:w w:val="105"/>
        </w:rPr>
        <w:t>ao</w:t>
      </w:r>
      <w:r>
        <w:rPr>
          <w:spacing w:val="-11"/>
          <w:w w:val="105"/>
        </w:rPr>
        <w:t> </w:t>
      </w:r>
      <w:r>
        <w:rPr>
          <w:w w:val="105"/>
        </w:rPr>
        <w:t>refletir</w:t>
      </w:r>
      <w:r>
        <w:rPr>
          <w:spacing w:val="-11"/>
          <w:w w:val="105"/>
        </w:rPr>
        <w:t> </w:t>
      </w:r>
      <w:r>
        <w:rPr>
          <w:w w:val="105"/>
        </w:rPr>
        <w:t>sobre</w:t>
      </w:r>
      <w:r>
        <w:rPr>
          <w:spacing w:val="-11"/>
          <w:w w:val="105"/>
        </w:rPr>
        <w:t> </w:t>
      </w:r>
      <w:r>
        <w:rPr>
          <w:w w:val="105"/>
        </w:rPr>
        <w:t>o</w:t>
      </w:r>
      <w:r>
        <w:rPr>
          <w:spacing w:val="-11"/>
          <w:w w:val="105"/>
        </w:rPr>
        <w:t> </w:t>
      </w:r>
      <w:r>
        <w:rPr>
          <w:w w:val="105"/>
        </w:rPr>
        <w:t>ocorrido.</w:t>
      </w:r>
      <w:r>
        <w:rPr>
          <w:spacing w:val="16"/>
          <w:w w:val="105"/>
        </w:rPr>
        <w:t> </w:t>
      </w:r>
      <w:r>
        <w:rPr>
          <w:w w:val="105"/>
        </w:rPr>
        <w:t>A</w:t>
      </w:r>
      <w:r>
        <w:rPr>
          <w:spacing w:val="-11"/>
          <w:w w:val="105"/>
        </w:rPr>
        <w:t> </w:t>
      </w:r>
      <w:r>
        <w:rPr>
          <w:w w:val="105"/>
        </w:rPr>
        <w:t>identificação</w:t>
      </w:r>
      <w:r>
        <w:rPr>
          <w:spacing w:val="-11"/>
          <w:w w:val="105"/>
        </w:rPr>
        <w:t> </w:t>
      </w:r>
      <w:r>
        <w:rPr>
          <w:w w:val="105"/>
        </w:rPr>
        <w:t>dele</w:t>
      </w:r>
      <w:r>
        <w:rPr>
          <w:spacing w:val="-11"/>
          <w:w w:val="105"/>
        </w:rPr>
        <w:t> </w:t>
      </w:r>
      <w:r>
        <w:rPr>
          <w:w w:val="105"/>
        </w:rPr>
        <w:t>se</w:t>
      </w:r>
      <w:r>
        <w:rPr>
          <w:spacing w:val="-11"/>
          <w:w w:val="105"/>
        </w:rPr>
        <w:t> </w:t>
      </w:r>
      <w:r>
        <w:rPr>
          <w:w w:val="105"/>
        </w:rPr>
        <w:t>dá</w:t>
      </w:r>
      <w:r>
        <w:rPr>
          <w:spacing w:val="-11"/>
          <w:w w:val="105"/>
        </w:rPr>
        <w:t> </w:t>
      </w:r>
      <w:r>
        <w:rPr>
          <w:w w:val="105"/>
        </w:rPr>
        <w:t>com</w:t>
      </w:r>
      <w:r>
        <w:rPr>
          <w:spacing w:val="-12"/>
          <w:w w:val="105"/>
        </w:rPr>
        <w:t> </w:t>
      </w:r>
      <w:r>
        <w:rPr>
          <w:i/>
          <w:w w:val="105"/>
        </w:rPr>
        <w:t>es</w:t>
      </w:r>
      <w:r>
        <w:rPr>
          <w:i/>
          <w:spacing w:val="-6"/>
          <w:w w:val="105"/>
        </w:rPr>
        <w:t> </w:t>
      </w:r>
      <w:r>
        <w:rPr>
          <w:i/>
          <w:w w:val="105"/>
        </w:rPr>
        <w:t>colonizades</w:t>
      </w:r>
      <w:r>
        <w:rPr>
          <w:w w:val="105"/>
        </w:rPr>
        <w:t>.</w:t>
      </w:r>
    </w:p>
    <w:p>
      <w:pPr>
        <w:pStyle w:val="BodyText"/>
        <w:spacing w:before="138"/>
      </w:pPr>
    </w:p>
    <w:p>
      <w:pPr>
        <w:pStyle w:val="ListParagraph"/>
        <w:numPr>
          <w:ilvl w:val="3"/>
          <w:numId w:val="11"/>
        </w:numPr>
        <w:tabs>
          <w:tab w:pos="786" w:val="left" w:leader="none"/>
          <w:tab w:pos="790" w:val="left" w:leader="none"/>
        </w:tabs>
        <w:spacing w:line="295" w:lineRule="auto" w:before="0" w:after="0"/>
        <w:ind w:left="790" w:right="871" w:hanging="651"/>
        <w:jc w:val="both"/>
        <w:rPr>
          <w:i/>
          <w:sz w:val="20"/>
        </w:rPr>
      </w:pPr>
      <w:r>
        <w:rPr>
          <w:i/>
          <w:color w:val="7F7F7F"/>
          <w:w w:val="105"/>
          <w:sz w:val="20"/>
        </w:rPr>
        <w:t>Você imagina a quantidade de crimes terríveis que aconteceram, não só a respeito da identidade de</w:t>
      </w:r>
      <w:r>
        <w:rPr>
          <w:i/>
          <w:color w:val="7F7F7F"/>
          <w:spacing w:val="14"/>
          <w:w w:val="105"/>
          <w:sz w:val="20"/>
        </w:rPr>
        <w:t> </w:t>
      </w:r>
      <w:r>
        <w:rPr>
          <w:i/>
          <w:color w:val="7F7F7F"/>
          <w:w w:val="105"/>
          <w:sz w:val="20"/>
        </w:rPr>
        <w:t>gênero,</w:t>
      </w:r>
      <w:r>
        <w:rPr>
          <w:i/>
          <w:color w:val="7F7F7F"/>
          <w:spacing w:val="15"/>
          <w:w w:val="105"/>
          <w:sz w:val="20"/>
        </w:rPr>
        <w:t> </w:t>
      </w:r>
      <w:r>
        <w:rPr>
          <w:i/>
          <w:color w:val="7F7F7F"/>
          <w:w w:val="105"/>
          <w:sz w:val="20"/>
        </w:rPr>
        <w:t>ou</w:t>
      </w:r>
      <w:r>
        <w:rPr>
          <w:i/>
          <w:color w:val="7F7F7F"/>
          <w:spacing w:val="15"/>
          <w:w w:val="105"/>
          <w:sz w:val="20"/>
        </w:rPr>
        <w:t> </w:t>
      </w:r>
      <w:r>
        <w:rPr>
          <w:i/>
          <w:color w:val="7F7F7F"/>
          <w:w w:val="105"/>
          <w:sz w:val="20"/>
        </w:rPr>
        <w:t>dessas</w:t>
      </w:r>
      <w:r>
        <w:rPr>
          <w:i/>
          <w:color w:val="7F7F7F"/>
          <w:spacing w:val="14"/>
          <w:w w:val="105"/>
          <w:sz w:val="20"/>
        </w:rPr>
        <w:t> </w:t>
      </w:r>
      <w:r>
        <w:rPr>
          <w:i/>
          <w:color w:val="7F7F7F"/>
          <w:w w:val="105"/>
          <w:sz w:val="20"/>
        </w:rPr>
        <w:t>características?!</w:t>
      </w:r>
      <w:r>
        <w:rPr>
          <w:i/>
          <w:color w:val="7F7F7F"/>
          <w:spacing w:val="39"/>
          <w:w w:val="105"/>
          <w:sz w:val="20"/>
        </w:rPr>
        <w:t> </w:t>
      </w:r>
      <w:r>
        <w:rPr>
          <w:i/>
          <w:color w:val="7F7F7F"/>
          <w:w w:val="105"/>
          <w:sz w:val="20"/>
        </w:rPr>
        <w:t>O</w:t>
      </w:r>
      <w:r>
        <w:rPr>
          <w:i/>
          <w:color w:val="7F7F7F"/>
          <w:spacing w:val="15"/>
          <w:w w:val="105"/>
          <w:sz w:val="20"/>
        </w:rPr>
        <w:t> </w:t>
      </w:r>
      <w:r>
        <w:rPr>
          <w:i/>
          <w:color w:val="7F7F7F"/>
          <w:w w:val="105"/>
          <w:sz w:val="20"/>
        </w:rPr>
        <w:t>que</w:t>
      </w:r>
      <w:r>
        <w:rPr>
          <w:i/>
          <w:color w:val="7F7F7F"/>
          <w:spacing w:val="14"/>
          <w:w w:val="105"/>
          <w:sz w:val="20"/>
        </w:rPr>
        <w:t> </w:t>
      </w:r>
      <w:r>
        <w:rPr>
          <w:i/>
          <w:color w:val="7F7F7F"/>
          <w:w w:val="105"/>
          <w:sz w:val="20"/>
        </w:rPr>
        <w:t>fizeram</w:t>
      </w:r>
      <w:r>
        <w:rPr>
          <w:i/>
          <w:color w:val="7F7F7F"/>
          <w:spacing w:val="15"/>
          <w:w w:val="105"/>
          <w:sz w:val="20"/>
        </w:rPr>
        <w:t> </w:t>
      </w:r>
      <w:r>
        <w:rPr>
          <w:i/>
          <w:color w:val="7F7F7F"/>
          <w:w w:val="105"/>
          <w:sz w:val="20"/>
        </w:rPr>
        <w:t>nesse</w:t>
      </w:r>
      <w:r>
        <w:rPr>
          <w:i/>
          <w:color w:val="7F7F7F"/>
          <w:spacing w:val="14"/>
          <w:w w:val="105"/>
          <w:sz w:val="20"/>
        </w:rPr>
        <w:t> </w:t>
      </w:r>
      <w:r>
        <w:rPr>
          <w:i/>
          <w:color w:val="7F7F7F"/>
          <w:w w:val="105"/>
          <w:sz w:val="20"/>
        </w:rPr>
        <w:t>país?!</w:t>
      </w:r>
      <w:r>
        <w:rPr>
          <w:i/>
          <w:color w:val="7F7F7F"/>
          <w:spacing w:val="39"/>
          <w:w w:val="105"/>
          <w:sz w:val="20"/>
        </w:rPr>
        <w:t> </w:t>
      </w:r>
      <w:r>
        <w:rPr>
          <w:i/>
          <w:color w:val="7F7F7F"/>
          <w:w w:val="105"/>
          <w:sz w:val="20"/>
        </w:rPr>
        <w:t>Eles</w:t>
      </w:r>
      <w:r>
        <w:rPr>
          <w:i/>
          <w:color w:val="7F7F7F"/>
          <w:spacing w:val="15"/>
          <w:w w:val="105"/>
          <w:sz w:val="20"/>
        </w:rPr>
        <w:t> </w:t>
      </w:r>
      <w:r>
        <w:rPr>
          <w:i/>
          <w:color w:val="7F7F7F"/>
          <w:w w:val="105"/>
          <w:sz w:val="20"/>
        </w:rPr>
        <w:t>chegaram...</w:t>
      </w:r>
      <w:r>
        <w:rPr>
          <w:i/>
          <w:color w:val="7F7F7F"/>
          <w:spacing w:val="39"/>
          <w:w w:val="105"/>
          <w:sz w:val="20"/>
        </w:rPr>
        <w:t> </w:t>
      </w:r>
      <w:r>
        <w:rPr>
          <w:i/>
          <w:color w:val="7F7F7F"/>
          <w:w w:val="105"/>
          <w:sz w:val="20"/>
        </w:rPr>
        <w:t>é</w:t>
      </w:r>
      <w:r>
        <w:rPr>
          <w:i/>
          <w:color w:val="7F7F7F"/>
          <w:spacing w:val="14"/>
          <w:w w:val="105"/>
          <w:sz w:val="20"/>
        </w:rPr>
        <w:t> </w:t>
      </w:r>
      <w:r>
        <w:rPr>
          <w:i/>
          <w:color w:val="7F7F7F"/>
          <w:w w:val="105"/>
          <w:sz w:val="20"/>
        </w:rPr>
        <w:t>imprimir à</w:t>
      </w:r>
      <w:r>
        <w:rPr>
          <w:i/>
          <w:color w:val="7F7F7F"/>
          <w:w w:val="105"/>
          <w:sz w:val="20"/>
        </w:rPr>
        <w:t> força</w:t>
      </w:r>
      <w:r>
        <w:rPr>
          <w:i/>
          <w:color w:val="7F7F7F"/>
          <w:w w:val="105"/>
          <w:sz w:val="20"/>
        </w:rPr>
        <w:t> um</w:t>
      </w:r>
      <w:r>
        <w:rPr>
          <w:i/>
          <w:color w:val="7F7F7F"/>
          <w:w w:val="105"/>
          <w:sz w:val="20"/>
        </w:rPr>
        <w:t> conhecimento</w:t>
      </w:r>
      <w:r>
        <w:rPr>
          <w:i/>
          <w:color w:val="7F7F7F"/>
          <w:w w:val="105"/>
          <w:sz w:val="20"/>
        </w:rPr>
        <w:t> que</w:t>
      </w:r>
      <w:r>
        <w:rPr>
          <w:i/>
          <w:color w:val="7F7F7F"/>
          <w:w w:val="105"/>
          <w:sz w:val="20"/>
        </w:rPr>
        <w:t> a</w:t>
      </w:r>
      <w:r>
        <w:rPr>
          <w:i/>
          <w:color w:val="7F7F7F"/>
          <w:w w:val="105"/>
          <w:sz w:val="20"/>
        </w:rPr>
        <w:t> gente</w:t>
      </w:r>
      <w:r>
        <w:rPr>
          <w:i/>
          <w:color w:val="7F7F7F"/>
          <w:w w:val="105"/>
          <w:sz w:val="20"/>
        </w:rPr>
        <w:t> sequer</w:t>
      </w:r>
      <w:r>
        <w:rPr>
          <w:i/>
          <w:color w:val="7F7F7F"/>
          <w:w w:val="105"/>
          <w:sz w:val="20"/>
        </w:rPr>
        <w:t> tinha!</w:t>
      </w:r>
      <w:r>
        <w:rPr>
          <w:i/>
          <w:color w:val="7F7F7F"/>
          <w:spacing w:val="40"/>
          <w:w w:val="105"/>
          <w:sz w:val="20"/>
        </w:rPr>
        <w:t> </w:t>
      </w:r>
      <w:r>
        <w:rPr>
          <w:i/>
          <w:color w:val="7F7F7F"/>
          <w:w w:val="105"/>
          <w:sz w:val="20"/>
        </w:rPr>
        <w:t>A</w:t>
      </w:r>
      <w:r>
        <w:rPr>
          <w:i/>
          <w:color w:val="7F7F7F"/>
          <w:w w:val="105"/>
          <w:sz w:val="20"/>
        </w:rPr>
        <w:t> gente</w:t>
      </w:r>
      <w:r>
        <w:rPr>
          <w:i/>
          <w:color w:val="7F7F7F"/>
          <w:w w:val="105"/>
          <w:sz w:val="20"/>
        </w:rPr>
        <w:t> não</w:t>
      </w:r>
      <w:r>
        <w:rPr>
          <w:i/>
          <w:color w:val="7F7F7F"/>
          <w:w w:val="105"/>
          <w:sz w:val="20"/>
        </w:rPr>
        <w:t> sabia</w:t>
      </w:r>
      <w:r>
        <w:rPr>
          <w:i/>
          <w:color w:val="7F7F7F"/>
          <w:w w:val="105"/>
          <w:sz w:val="20"/>
        </w:rPr>
        <w:t> nem</w:t>
      </w:r>
      <w:r>
        <w:rPr>
          <w:i/>
          <w:color w:val="7F7F7F"/>
          <w:w w:val="105"/>
          <w:sz w:val="20"/>
        </w:rPr>
        <w:t> do</w:t>
      </w:r>
      <w:r>
        <w:rPr>
          <w:i/>
          <w:color w:val="7F7F7F"/>
          <w:w w:val="105"/>
          <w:sz w:val="20"/>
        </w:rPr>
        <w:t> que</w:t>
      </w:r>
      <w:r>
        <w:rPr>
          <w:i/>
          <w:color w:val="7F7F7F"/>
          <w:w w:val="105"/>
          <w:sz w:val="20"/>
        </w:rPr>
        <w:t> é</w:t>
      </w:r>
      <w:r>
        <w:rPr>
          <w:i/>
          <w:color w:val="7F7F7F"/>
          <w:w w:val="105"/>
          <w:sz w:val="20"/>
        </w:rPr>
        <w:t> que</w:t>
      </w:r>
      <w:r>
        <w:rPr>
          <w:i/>
          <w:color w:val="7F7F7F"/>
          <w:w w:val="105"/>
          <w:sz w:val="20"/>
        </w:rPr>
        <w:t> eles estavam falando!</w:t>
      </w:r>
    </w:p>
    <w:p>
      <w:pPr>
        <w:spacing w:line="304" w:lineRule="auto" w:before="9"/>
        <w:ind w:left="790" w:right="871" w:firstLine="0"/>
        <w:jc w:val="both"/>
        <w:rPr>
          <w:rFonts w:ascii="Georgia" w:hAnsi="Georgia"/>
          <w:sz w:val="20"/>
        </w:rPr>
      </w:pPr>
      <w:r>
        <w:rPr>
          <w:rFonts w:ascii="Georgia" w:hAnsi="Georgia"/>
          <w:sz w:val="20"/>
        </w:rPr>
        <w:t>Entrevistador</w:t>
      </w:r>
      <w:r>
        <w:rPr>
          <w:rFonts w:ascii="Georgia" w:hAnsi="Georgia"/>
          <w:spacing w:val="-5"/>
          <w:sz w:val="20"/>
        </w:rPr>
        <w:t> </w:t>
      </w:r>
      <w:r>
        <w:rPr>
          <w:rFonts w:ascii="Georgia" w:hAnsi="Georgia"/>
          <w:sz w:val="20"/>
        </w:rPr>
        <w:t>Rafinha</w:t>
      </w:r>
      <w:r>
        <w:rPr>
          <w:rFonts w:ascii="Georgia" w:hAnsi="Georgia"/>
          <w:spacing w:val="-5"/>
          <w:sz w:val="20"/>
        </w:rPr>
        <w:t> </w:t>
      </w:r>
      <w:r>
        <w:rPr>
          <w:rFonts w:ascii="Georgia" w:hAnsi="Georgia"/>
          <w:sz w:val="20"/>
        </w:rPr>
        <w:t>Bastos</w:t>
      </w:r>
      <w:r>
        <w:rPr>
          <w:rFonts w:ascii="Georgia" w:hAnsi="Georgia"/>
          <w:spacing w:val="-4"/>
          <w:sz w:val="20"/>
        </w:rPr>
        <w:t> </w:t>
      </w:r>
      <w:r>
        <w:rPr>
          <w:rFonts w:ascii="Georgia" w:hAnsi="Georgia"/>
          <w:sz w:val="20"/>
        </w:rPr>
        <w:t>entrevistando</w:t>
      </w:r>
      <w:r>
        <w:rPr>
          <w:rFonts w:ascii="Georgia" w:hAnsi="Georgia"/>
          <w:spacing w:val="-5"/>
          <w:sz w:val="20"/>
        </w:rPr>
        <w:t> </w:t>
      </w:r>
      <w:r>
        <w:rPr>
          <w:rFonts w:ascii="Georgia" w:hAnsi="Georgia"/>
          <w:sz w:val="20"/>
        </w:rPr>
        <w:t>a</w:t>
      </w:r>
      <w:r>
        <w:rPr>
          <w:rFonts w:ascii="Georgia" w:hAnsi="Georgia"/>
          <w:spacing w:val="-5"/>
          <w:sz w:val="20"/>
        </w:rPr>
        <w:t> </w:t>
      </w:r>
      <w:r>
        <w:rPr>
          <w:rFonts w:ascii="Georgia" w:hAnsi="Georgia"/>
          <w:sz w:val="20"/>
        </w:rPr>
        <w:t>Drag</w:t>
      </w:r>
      <w:r>
        <w:rPr>
          <w:rFonts w:ascii="Georgia" w:hAnsi="Georgia"/>
          <w:spacing w:val="-5"/>
          <w:sz w:val="20"/>
        </w:rPr>
        <w:t> </w:t>
      </w:r>
      <w:r>
        <w:rPr>
          <w:rFonts w:ascii="Georgia" w:hAnsi="Georgia"/>
          <w:sz w:val="20"/>
        </w:rPr>
        <w:t>Rita</w:t>
      </w:r>
      <w:r>
        <w:rPr>
          <w:rFonts w:ascii="Georgia" w:hAnsi="Georgia"/>
          <w:spacing w:val="-5"/>
          <w:sz w:val="20"/>
        </w:rPr>
        <w:t> </w:t>
      </w:r>
      <w:r>
        <w:rPr>
          <w:rFonts w:ascii="Georgia" w:hAnsi="Georgia"/>
          <w:sz w:val="20"/>
        </w:rPr>
        <w:t>von</w:t>
      </w:r>
      <w:r>
        <w:rPr>
          <w:rFonts w:ascii="Georgia" w:hAnsi="Georgia"/>
          <w:spacing w:val="-5"/>
          <w:sz w:val="20"/>
        </w:rPr>
        <w:t> </w:t>
      </w:r>
      <w:r>
        <w:rPr>
          <w:rFonts w:ascii="Georgia" w:hAnsi="Georgia"/>
          <w:sz w:val="20"/>
        </w:rPr>
        <w:t>Hunty</w:t>
      </w:r>
      <w:r>
        <w:rPr>
          <w:rFonts w:ascii="Georgia" w:hAnsi="Georgia"/>
          <w:spacing w:val="-5"/>
          <w:sz w:val="20"/>
        </w:rPr>
        <w:t> </w:t>
      </w:r>
      <w:r>
        <w:rPr>
          <w:rFonts w:ascii="Georgia" w:hAnsi="Georgia"/>
          <w:sz w:val="20"/>
        </w:rPr>
        <w:t>do</w:t>
      </w:r>
      <w:r>
        <w:rPr>
          <w:rFonts w:ascii="Georgia" w:hAnsi="Georgia"/>
          <w:spacing w:val="-5"/>
          <w:sz w:val="20"/>
        </w:rPr>
        <w:t> </w:t>
      </w:r>
      <w:r>
        <w:rPr>
          <w:rFonts w:ascii="Georgia" w:hAnsi="Georgia"/>
          <w:sz w:val="20"/>
        </w:rPr>
        <w:t>Crítico</w:t>
      </w:r>
      <w:r>
        <w:rPr>
          <w:rFonts w:ascii="Georgia" w:hAnsi="Georgia"/>
          <w:spacing w:val="-5"/>
          <w:sz w:val="20"/>
        </w:rPr>
        <w:t> </w:t>
      </w:r>
      <w:r>
        <w:rPr>
          <w:rFonts w:ascii="Georgia" w:hAnsi="Georgia"/>
          <w:sz w:val="20"/>
        </w:rPr>
        <w:t>de</w:t>
      </w:r>
      <w:r>
        <w:rPr>
          <w:rFonts w:ascii="Georgia" w:hAnsi="Georgia"/>
          <w:spacing w:val="-5"/>
          <w:sz w:val="20"/>
        </w:rPr>
        <w:t> </w:t>
      </w:r>
      <w:r>
        <w:rPr>
          <w:rFonts w:ascii="Georgia" w:hAnsi="Georgia"/>
          <w:sz w:val="20"/>
        </w:rPr>
        <w:t>Cultura</w:t>
      </w:r>
      <w:r>
        <w:rPr>
          <w:rFonts w:ascii="Georgia" w:hAnsi="Georgia"/>
          <w:spacing w:val="-5"/>
          <w:sz w:val="20"/>
        </w:rPr>
        <w:t> </w:t>
      </w:r>
      <w:r>
        <w:rPr>
          <w:rFonts w:ascii="Georgia" w:hAnsi="Georgia"/>
          <w:sz w:val="20"/>
        </w:rPr>
        <w:t>Guil- herme Pereira, Episódio 81 do Podcast ‘Mais que 8 Minutos’ no YouTube</w:t>
      </w:r>
    </w:p>
    <w:p>
      <w:pPr>
        <w:pStyle w:val="BodyText"/>
        <w:spacing w:before="149"/>
        <w:rPr>
          <w:rFonts w:ascii="Georgia"/>
          <w:sz w:val="20"/>
        </w:rPr>
      </w:pPr>
    </w:p>
    <w:p>
      <w:pPr>
        <w:pStyle w:val="BodyText"/>
        <w:spacing w:line="252" w:lineRule="auto"/>
        <w:ind w:left="23" w:right="870" w:firstLine="351"/>
        <w:jc w:val="both"/>
      </w:pPr>
      <w:r>
        <w:rPr>
          <w:w w:val="105"/>
        </w:rPr>
        <w:t>A</w:t>
      </w:r>
      <w:r>
        <w:rPr>
          <w:spacing w:val="-8"/>
          <w:w w:val="105"/>
        </w:rPr>
        <w:t> </w:t>
      </w:r>
      <w:r>
        <w:rPr>
          <w:w w:val="105"/>
        </w:rPr>
        <w:t>conclusão</w:t>
      </w:r>
      <w:r>
        <w:rPr>
          <w:spacing w:val="-8"/>
          <w:w w:val="105"/>
        </w:rPr>
        <w:t> </w:t>
      </w:r>
      <w:r>
        <w:rPr>
          <w:w w:val="105"/>
        </w:rPr>
        <w:t>a</w:t>
      </w:r>
      <w:r>
        <w:rPr>
          <w:spacing w:val="-8"/>
          <w:w w:val="105"/>
        </w:rPr>
        <w:t> </w:t>
      </w:r>
      <w:r>
        <w:rPr>
          <w:w w:val="105"/>
        </w:rPr>
        <w:t>que</w:t>
      </w:r>
      <w:r>
        <w:rPr>
          <w:spacing w:val="-8"/>
          <w:w w:val="105"/>
        </w:rPr>
        <w:t> </w:t>
      </w:r>
      <w:r>
        <w:rPr>
          <w:w w:val="105"/>
        </w:rPr>
        <w:t>o</w:t>
      </w:r>
      <w:r>
        <w:rPr>
          <w:spacing w:val="-8"/>
          <w:w w:val="105"/>
        </w:rPr>
        <w:t> </w:t>
      </w:r>
      <w:r>
        <w:rPr>
          <w:w w:val="105"/>
        </w:rPr>
        <w:t>entrevistador</w:t>
      </w:r>
      <w:r>
        <w:rPr>
          <w:spacing w:val="-8"/>
          <w:w w:val="105"/>
        </w:rPr>
        <w:t> </w:t>
      </w:r>
      <w:r>
        <w:rPr>
          <w:w w:val="105"/>
        </w:rPr>
        <w:t>chegou</w:t>
      </w:r>
      <w:r>
        <w:rPr>
          <w:spacing w:val="-8"/>
          <w:w w:val="105"/>
        </w:rPr>
        <w:t> </w:t>
      </w:r>
      <w:r>
        <w:rPr>
          <w:w w:val="105"/>
        </w:rPr>
        <w:t>por</w:t>
      </w:r>
      <w:r>
        <w:rPr>
          <w:spacing w:val="-8"/>
          <w:w w:val="105"/>
        </w:rPr>
        <w:t> </w:t>
      </w:r>
      <w:r>
        <w:rPr>
          <w:w w:val="105"/>
        </w:rPr>
        <w:t>reflexão</w:t>
      </w:r>
      <w:r>
        <w:rPr>
          <w:spacing w:val="-8"/>
          <w:w w:val="105"/>
        </w:rPr>
        <w:t> </w:t>
      </w:r>
      <w:r>
        <w:rPr>
          <w:w w:val="105"/>
        </w:rPr>
        <w:t>coincide</w:t>
      </w:r>
      <w:r>
        <w:rPr>
          <w:spacing w:val="-8"/>
          <w:w w:val="105"/>
        </w:rPr>
        <w:t> </w:t>
      </w:r>
      <w:r>
        <w:rPr>
          <w:w w:val="105"/>
        </w:rPr>
        <w:t>com</w:t>
      </w:r>
      <w:r>
        <w:rPr>
          <w:spacing w:val="-8"/>
          <w:w w:val="105"/>
        </w:rPr>
        <w:t> </w:t>
      </w:r>
      <w:r>
        <w:rPr>
          <w:w w:val="105"/>
        </w:rPr>
        <w:t>o</w:t>
      </w:r>
      <w:r>
        <w:rPr>
          <w:spacing w:val="-8"/>
          <w:w w:val="105"/>
        </w:rPr>
        <w:t> </w:t>
      </w:r>
      <w:r>
        <w:rPr>
          <w:w w:val="105"/>
        </w:rPr>
        <w:t>que</w:t>
      </w:r>
      <w:r>
        <w:rPr>
          <w:spacing w:val="-8"/>
          <w:w w:val="105"/>
        </w:rPr>
        <w:t> </w:t>
      </w:r>
      <w:r>
        <w:rPr>
          <w:w w:val="105"/>
        </w:rPr>
        <w:t>foi</w:t>
      </w:r>
      <w:r>
        <w:rPr>
          <w:spacing w:val="-9"/>
          <w:w w:val="105"/>
        </w:rPr>
        <w:t> </w:t>
      </w:r>
      <w:r>
        <w:rPr>
          <w:w w:val="105"/>
        </w:rPr>
        <w:t>relatado pelo</w:t>
      </w:r>
      <w:r>
        <w:rPr>
          <w:spacing w:val="-1"/>
          <w:w w:val="105"/>
        </w:rPr>
        <w:t> </w:t>
      </w:r>
      <w:r>
        <w:rPr>
          <w:w w:val="105"/>
        </w:rPr>
        <w:t>Frei</w:t>
      </w:r>
      <w:r>
        <w:rPr>
          <w:spacing w:val="-2"/>
          <w:w w:val="105"/>
        </w:rPr>
        <w:t> </w:t>
      </w:r>
      <w:r>
        <w:rPr>
          <w:w w:val="105"/>
        </w:rPr>
        <w:t>Yves</w:t>
      </w:r>
      <w:r>
        <w:rPr>
          <w:spacing w:val="-1"/>
          <w:w w:val="105"/>
        </w:rPr>
        <w:t> </w:t>
      </w:r>
      <w:r>
        <w:rPr>
          <w:w w:val="105"/>
        </w:rPr>
        <w:t>D’Évreux.</w:t>
      </w:r>
      <w:r>
        <w:rPr>
          <w:spacing w:val="24"/>
          <w:w w:val="105"/>
        </w:rPr>
        <w:t> </w:t>
      </w:r>
      <w:r>
        <w:rPr>
          <w:i/>
          <w:w w:val="105"/>
        </w:rPr>
        <w:t>Es tupinambás</w:t>
      </w:r>
      <w:r>
        <w:rPr>
          <w:i/>
          <w:spacing w:val="15"/>
          <w:w w:val="105"/>
        </w:rPr>
        <w:t> </w:t>
      </w:r>
      <w:r>
        <w:rPr>
          <w:w w:val="105"/>
        </w:rPr>
        <w:t>não</w:t>
      </w:r>
      <w:r>
        <w:rPr>
          <w:spacing w:val="-1"/>
          <w:w w:val="105"/>
        </w:rPr>
        <w:t> </w:t>
      </w:r>
      <w:r>
        <w:rPr>
          <w:w w:val="105"/>
        </w:rPr>
        <w:t>sabiam</w:t>
      </w:r>
      <w:r>
        <w:rPr>
          <w:spacing w:val="-2"/>
          <w:w w:val="105"/>
        </w:rPr>
        <w:t> </w:t>
      </w:r>
      <w:r>
        <w:rPr>
          <w:w w:val="105"/>
        </w:rPr>
        <w:t>que</w:t>
      </w:r>
      <w:r>
        <w:rPr>
          <w:spacing w:val="-1"/>
          <w:w w:val="105"/>
        </w:rPr>
        <w:t> </w:t>
      </w:r>
      <w:r>
        <w:rPr>
          <w:w w:val="105"/>
        </w:rPr>
        <w:t>o</w:t>
      </w:r>
      <w:r>
        <w:rPr>
          <w:spacing w:val="-1"/>
          <w:w w:val="105"/>
        </w:rPr>
        <w:t> </w:t>
      </w:r>
      <w:r>
        <w:rPr>
          <w:w w:val="105"/>
        </w:rPr>
        <w:t>que</w:t>
      </w:r>
      <w:r>
        <w:rPr>
          <w:spacing w:val="-1"/>
          <w:w w:val="105"/>
        </w:rPr>
        <w:t> </w:t>
      </w:r>
      <w:r>
        <w:rPr>
          <w:w w:val="105"/>
        </w:rPr>
        <w:t>a</w:t>
      </w:r>
      <w:r>
        <w:rPr>
          <w:spacing w:val="-1"/>
          <w:w w:val="105"/>
        </w:rPr>
        <w:t> </w:t>
      </w:r>
      <w:r>
        <w:rPr>
          <w:w w:val="105"/>
        </w:rPr>
        <w:t>Tibira</w:t>
      </w:r>
      <w:r>
        <w:rPr>
          <w:spacing w:val="-1"/>
          <w:w w:val="105"/>
        </w:rPr>
        <w:t> </w:t>
      </w:r>
      <w:r>
        <w:rPr>
          <w:w w:val="105"/>
        </w:rPr>
        <w:t>fazia</w:t>
      </w:r>
      <w:r>
        <w:rPr>
          <w:spacing w:val="-1"/>
          <w:w w:val="105"/>
        </w:rPr>
        <w:t> </w:t>
      </w:r>
      <w:r>
        <w:rPr>
          <w:w w:val="105"/>
        </w:rPr>
        <w:t>era</w:t>
      </w:r>
      <w:r>
        <w:rPr>
          <w:spacing w:val="-1"/>
          <w:w w:val="105"/>
        </w:rPr>
        <w:t> </w:t>
      </w:r>
      <w:r>
        <w:rPr>
          <w:w w:val="105"/>
        </w:rPr>
        <w:t>pecado e crime no Maranhão até que </w:t>
      </w:r>
      <w:r>
        <w:rPr>
          <w:i/>
          <w:w w:val="105"/>
        </w:rPr>
        <w:t>ila</w:t>
      </w:r>
      <w:r>
        <w:rPr>
          <w:i/>
          <w:w w:val="105"/>
        </w:rPr>
        <w:t> </w:t>
      </w:r>
      <w:r>
        <w:rPr>
          <w:w w:val="105"/>
        </w:rPr>
        <w:t>foi perseguida, capturada, julgada culpada e executada grotescamente por </w:t>
      </w:r>
      <w:r>
        <w:rPr>
          <w:i/>
          <w:color w:val="7F7F7F"/>
          <w:w w:val="105"/>
        </w:rPr>
        <w:t>ficar ao lado</w:t>
      </w:r>
      <w:r>
        <w:rPr>
          <w:i/>
          <w:color w:val="7F7F7F"/>
          <w:w w:val="105"/>
        </w:rPr>
        <w:t> </w:t>
      </w:r>
      <w:r>
        <w:rPr>
          <w:w w:val="105"/>
        </w:rPr>
        <w:t>das mulheres sem ser uma.</w:t>
      </w:r>
    </w:p>
    <w:p>
      <w:pPr>
        <w:pStyle w:val="BodyText"/>
        <w:spacing w:after="0" w:line="252" w:lineRule="auto"/>
        <w:jc w:val="both"/>
        <w:sectPr>
          <w:headerReference w:type="default" r:id="rId82"/>
          <w:pgSz w:w="11910" w:h="16840"/>
          <w:pgMar w:header="0" w:footer="0" w:top="720" w:bottom="280" w:left="1417" w:right="566"/>
        </w:sectPr>
      </w:pPr>
    </w:p>
    <w:p>
      <w:pPr>
        <w:pStyle w:val="Heading2"/>
        <w:numPr>
          <w:ilvl w:val="1"/>
          <w:numId w:val="17"/>
        </w:numPr>
        <w:tabs>
          <w:tab w:pos="869" w:val="left" w:leader="none"/>
        </w:tabs>
        <w:spacing w:line="240" w:lineRule="auto" w:before="235" w:after="0"/>
        <w:ind w:left="869" w:right="0" w:hanging="846"/>
        <w:jc w:val="left"/>
      </w:pPr>
      <w:bookmarkStart w:name="Discursos liberais e socialistas" w:id="110"/>
      <w:bookmarkEnd w:id="110"/>
      <w:r>
        <w:rPr>
          <w:b w:val="0"/>
        </w:rPr>
      </w:r>
      <w:bookmarkStart w:name="_bookmark77" w:id="111"/>
      <w:bookmarkEnd w:id="111"/>
      <w:r>
        <w:rPr>
          <w:b w:val="0"/>
        </w:rPr>
      </w:r>
      <w:r>
        <w:rPr/>
        <w:t>Discursos</w:t>
      </w:r>
      <w:r>
        <w:rPr>
          <w:spacing w:val="31"/>
        </w:rPr>
        <w:t> </w:t>
      </w:r>
      <w:r>
        <w:rPr/>
        <w:t>liberais</w:t>
      </w:r>
      <w:r>
        <w:rPr>
          <w:spacing w:val="33"/>
        </w:rPr>
        <w:t> </w:t>
      </w:r>
      <w:r>
        <w:rPr/>
        <w:t>e</w:t>
      </w:r>
      <w:r>
        <w:rPr>
          <w:spacing w:val="32"/>
        </w:rPr>
        <w:t> </w:t>
      </w:r>
      <w:r>
        <w:rPr>
          <w:spacing w:val="-2"/>
        </w:rPr>
        <w:t>socialistas</w:t>
      </w:r>
    </w:p>
    <w:p>
      <w:pPr>
        <w:pStyle w:val="BodyText"/>
        <w:spacing w:line="252" w:lineRule="auto" w:before="248"/>
        <w:ind w:left="23" w:right="869"/>
        <w:jc w:val="both"/>
      </w:pPr>
      <w:r>
        <w:rPr/>
        <w:t>O caso da Tibira ilustra claramente que a gênese do espectro binário de «</w:t>
      </w:r>
      <w:r>
        <w:rPr>
          <w:color w:val="7F7F7F"/>
        </w:rPr>
        <w:t>gêneros sexuais</w:t>
      </w:r>
      <w:r>
        <w:rPr/>
        <w:t>»</w:t>
      </w:r>
      <w:r>
        <w:rPr>
          <w:spacing w:val="40"/>
        </w:rPr>
        <w:t> </w:t>
      </w:r>
      <w:r>
        <w:rPr/>
        <w:t>que</w:t>
      </w:r>
      <w:r>
        <w:rPr>
          <w:spacing w:val="23"/>
        </w:rPr>
        <w:t> </w:t>
      </w:r>
      <w:r>
        <w:rPr/>
        <w:t>é</w:t>
      </w:r>
      <w:r>
        <w:rPr>
          <w:spacing w:val="23"/>
        </w:rPr>
        <w:t> </w:t>
      </w:r>
      <w:r>
        <w:rPr/>
        <w:t>atualmente</w:t>
      </w:r>
      <w:r>
        <w:rPr>
          <w:spacing w:val="23"/>
        </w:rPr>
        <w:t> </w:t>
      </w:r>
      <w:r>
        <w:rPr/>
        <w:t>hegemônico</w:t>
      </w:r>
      <w:r>
        <w:rPr>
          <w:spacing w:val="23"/>
        </w:rPr>
        <w:t> </w:t>
      </w:r>
      <w:r>
        <w:rPr/>
        <w:t>no</w:t>
      </w:r>
      <w:r>
        <w:rPr>
          <w:spacing w:val="23"/>
        </w:rPr>
        <w:t> </w:t>
      </w:r>
      <w:r>
        <w:rPr/>
        <w:t>Brasil</w:t>
      </w:r>
      <w:r>
        <w:rPr>
          <w:spacing w:val="23"/>
        </w:rPr>
        <w:t> </w:t>
      </w:r>
      <w:r>
        <w:rPr/>
        <w:t>não</w:t>
      </w:r>
      <w:r>
        <w:rPr>
          <w:spacing w:val="23"/>
        </w:rPr>
        <w:t> </w:t>
      </w:r>
      <w:r>
        <w:rPr/>
        <w:t>se</w:t>
      </w:r>
      <w:r>
        <w:rPr>
          <w:spacing w:val="23"/>
        </w:rPr>
        <w:t> </w:t>
      </w:r>
      <w:r>
        <w:rPr/>
        <w:t>deu</w:t>
      </w:r>
      <w:r>
        <w:rPr>
          <w:spacing w:val="23"/>
        </w:rPr>
        <w:t> </w:t>
      </w:r>
      <w:r>
        <w:rPr/>
        <w:t>por</w:t>
      </w:r>
      <w:r>
        <w:rPr>
          <w:spacing w:val="23"/>
        </w:rPr>
        <w:t> </w:t>
      </w:r>
      <w:r>
        <w:rPr/>
        <w:t>um</w:t>
      </w:r>
      <w:r>
        <w:rPr>
          <w:spacing w:val="23"/>
        </w:rPr>
        <w:t> </w:t>
      </w:r>
      <w:r>
        <w:rPr/>
        <w:t>processo</w:t>
      </w:r>
      <w:r>
        <w:rPr>
          <w:spacing w:val="23"/>
        </w:rPr>
        <w:t> </w:t>
      </w:r>
      <w:r>
        <w:rPr/>
        <w:t>de</w:t>
      </w:r>
      <w:r>
        <w:rPr>
          <w:spacing w:val="23"/>
        </w:rPr>
        <w:t> </w:t>
      </w:r>
      <w:r>
        <w:rPr/>
        <w:t>“evolução</w:t>
      </w:r>
      <w:r>
        <w:rPr>
          <w:spacing w:val="23"/>
        </w:rPr>
        <w:t> </w:t>
      </w:r>
      <w:r>
        <w:rPr/>
        <w:t>natural” da</w:t>
      </w:r>
      <w:r>
        <w:rPr>
          <w:spacing w:val="40"/>
        </w:rPr>
        <w:t> </w:t>
      </w:r>
      <w:r>
        <w:rPr/>
        <w:t>língua</w:t>
      </w:r>
      <w:r>
        <w:rPr>
          <w:spacing w:val="40"/>
        </w:rPr>
        <w:t> </w:t>
      </w:r>
      <w:r>
        <w:rPr/>
        <w:t>das</w:t>
      </w:r>
      <w:r>
        <w:rPr>
          <w:spacing w:val="40"/>
        </w:rPr>
        <w:t> </w:t>
      </w:r>
      <w:r>
        <w:rPr/>
        <w:t>pessoas</w:t>
      </w:r>
      <w:r>
        <w:rPr>
          <w:spacing w:val="40"/>
        </w:rPr>
        <w:t> </w:t>
      </w:r>
      <w:r>
        <w:rPr/>
        <w:t>que</w:t>
      </w:r>
      <w:r>
        <w:rPr>
          <w:spacing w:val="40"/>
        </w:rPr>
        <w:t> </w:t>
      </w:r>
      <w:r>
        <w:rPr/>
        <w:t>residiam</w:t>
      </w:r>
      <w:r>
        <w:rPr>
          <w:spacing w:val="40"/>
        </w:rPr>
        <w:t> </w:t>
      </w:r>
      <w:r>
        <w:rPr/>
        <w:t>no</w:t>
      </w:r>
      <w:r>
        <w:rPr>
          <w:spacing w:val="40"/>
        </w:rPr>
        <w:t> </w:t>
      </w:r>
      <w:r>
        <w:rPr/>
        <w:t>nosso</w:t>
      </w:r>
      <w:r>
        <w:rPr>
          <w:spacing w:val="40"/>
        </w:rPr>
        <w:t> </w:t>
      </w:r>
      <w:r>
        <w:rPr/>
        <w:t>território,</w:t>
      </w:r>
      <w:r>
        <w:rPr>
          <w:spacing w:val="40"/>
        </w:rPr>
        <w:t> </w:t>
      </w:r>
      <w:r>
        <w:rPr/>
        <w:t>mas</w:t>
      </w:r>
      <w:r>
        <w:rPr>
          <w:spacing w:val="40"/>
        </w:rPr>
        <w:t> </w:t>
      </w:r>
      <w:r>
        <w:rPr/>
        <w:t>sim</w:t>
      </w:r>
      <w:r>
        <w:rPr>
          <w:spacing w:val="40"/>
        </w:rPr>
        <w:t> </w:t>
      </w:r>
      <w:r>
        <w:rPr/>
        <w:t>que</w:t>
      </w:r>
      <w:r>
        <w:rPr>
          <w:spacing w:val="40"/>
        </w:rPr>
        <w:t> </w:t>
      </w:r>
      <w:r>
        <w:rPr/>
        <w:t>se</w:t>
      </w:r>
      <w:r>
        <w:rPr>
          <w:spacing w:val="40"/>
        </w:rPr>
        <w:t> </w:t>
      </w:r>
      <w:r>
        <w:rPr/>
        <w:t>tratou</w:t>
      </w:r>
      <w:r>
        <w:rPr>
          <w:spacing w:val="40"/>
        </w:rPr>
        <w:t> </w:t>
      </w:r>
      <w:r>
        <w:rPr/>
        <w:t>de</w:t>
      </w:r>
      <w:r>
        <w:rPr>
          <w:spacing w:val="40"/>
        </w:rPr>
        <w:t> </w:t>
      </w:r>
      <w:r>
        <w:rPr/>
        <w:t>um processo normativo e disciplinar pelo qual os colonizadores impuseram a sua visão de</w:t>
      </w:r>
      <w:r>
        <w:rPr>
          <w:spacing w:val="80"/>
          <w:w w:val="150"/>
        </w:rPr>
        <w:t> </w:t>
      </w:r>
      <w:r>
        <w:rPr/>
        <w:t>mundo</w:t>
      </w:r>
      <w:r>
        <w:rPr>
          <w:spacing w:val="40"/>
        </w:rPr>
        <w:t> </w:t>
      </w:r>
      <w:r>
        <w:rPr/>
        <w:t>sobre</w:t>
      </w:r>
      <w:r>
        <w:rPr>
          <w:spacing w:val="40"/>
        </w:rPr>
        <w:t> </w:t>
      </w:r>
      <w:r>
        <w:rPr/>
        <w:t>as</w:t>
      </w:r>
      <w:r>
        <w:rPr>
          <w:spacing w:val="40"/>
        </w:rPr>
        <w:t> </w:t>
      </w:r>
      <w:r>
        <w:rPr/>
        <w:t>demais</w:t>
      </w:r>
      <w:r>
        <w:rPr>
          <w:spacing w:val="40"/>
        </w:rPr>
        <w:t> </w:t>
      </w:r>
      <w:r>
        <w:rPr/>
        <w:t>pessoas</w:t>
      </w:r>
      <w:r>
        <w:rPr>
          <w:spacing w:val="40"/>
        </w:rPr>
        <w:t> </w:t>
      </w:r>
      <w:r>
        <w:rPr/>
        <w:t>de</w:t>
      </w:r>
      <w:r>
        <w:rPr>
          <w:spacing w:val="40"/>
        </w:rPr>
        <w:t> </w:t>
      </w:r>
      <w:r>
        <w:rPr/>
        <w:t>modo</w:t>
      </w:r>
      <w:r>
        <w:rPr>
          <w:spacing w:val="40"/>
        </w:rPr>
        <w:t> </w:t>
      </w:r>
      <w:r>
        <w:rPr/>
        <w:t>violento</w:t>
      </w:r>
      <w:r>
        <w:rPr>
          <w:spacing w:val="40"/>
        </w:rPr>
        <w:t> </w:t>
      </w:r>
      <w:r>
        <w:rPr/>
        <w:t>e</w:t>
      </w:r>
      <w:r>
        <w:rPr>
          <w:spacing w:val="40"/>
        </w:rPr>
        <w:t> </w:t>
      </w:r>
      <w:r>
        <w:rPr/>
        <w:t>aterroziante,</w:t>
      </w:r>
      <w:r>
        <w:rPr>
          <w:spacing w:val="40"/>
        </w:rPr>
        <w:t> </w:t>
      </w:r>
      <w:r>
        <w:rPr/>
        <w:t>partindo</w:t>
      </w:r>
      <w:r>
        <w:rPr>
          <w:spacing w:val="40"/>
        </w:rPr>
        <w:t> </w:t>
      </w:r>
      <w:r>
        <w:rPr/>
        <w:t>pessoas</w:t>
      </w:r>
      <w:r>
        <w:rPr>
          <w:spacing w:val="40"/>
        </w:rPr>
        <w:t> </w:t>
      </w:r>
      <w:r>
        <w:rPr/>
        <w:t>de </w:t>
      </w:r>
      <w:r>
        <w:rPr>
          <w:color w:val="7F7F7F"/>
        </w:rPr>
        <w:t>‘gênero</w:t>
      </w:r>
      <w:r>
        <w:rPr>
          <w:color w:val="7F7F7F"/>
          <w:spacing w:val="40"/>
        </w:rPr>
        <w:t> </w:t>
      </w:r>
      <w:r>
        <w:rPr>
          <w:color w:val="7F7F7F"/>
        </w:rPr>
        <w:t>neutro’</w:t>
      </w:r>
      <w:r>
        <w:rPr>
          <w:color w:val="7F7F7F"/>
          <w:spacing w:val="40"/>
        </w:rPr>
        <w:t> </w:t>
      </w:r>
      <w:r>
        <w:rPr/>
        <w:t>ao</w:t>
      </w:r>
      <w:r>
        <w:rPr>
          <w:spacing w:val="40"/>
        </w:rPr>
        <w:t> </w:t>
      </w:r>
      <w:r>
        <w:rPr/>
        <w:t>meio</w:t>
      </w:r>
      <w:r>
        <w:rPr>
          <w:spacing w:val="40"/>
        </w:rPr>
        <w:t> </w:t>
      </w:r>
      <w:r>
        <w:rPr/>
        <w:t>com</w:t>
      </w:r>
      <w:r>
        <w:rPr>
          <w:spacing w:val="40"/>
        </w:rPr>
        <w:t> </w:t>
      </w:r>
      <w:r>
        <w:rPr/>
        <w:t>canhões</w:t>
      </w:r>
      <w:r>
        <w:rPr>
          <w:spacing w:val="40"/>
        </w:rPr>
        <w:t> </w:t>
      </w:r>
      <w:r>
        <w:rPr/>
        <w:t>diante</w:t>
      </w:r>
      <w:r>
        <w:rPr>
          <w:spacing w:val="40"/>
        </w:rPr>
        <w:t> </w:t>
      </w:r>
      <w:r>
        <w:rPr/>
        <w:t>do</w:t>
      </w:r>
      <w:r>
        <w:rPr>
          <w:spacing w:val="40"/>
        </w:rPr>
        <w:t> </w:t>
      </w:r>
      <w:r>
        <w:rPr/>
        <w:t>resto</w:t>
      </w:r>
      <w:r>
        <w:rPr>
          <w:spacing w:val="40"/>
        </w:rPr>
        <w:t> </w:t>
      </w:r>
      <w:r>
        <w:rPr/>
        <w:t>da</w:t>
      </w:r>
      <w:r>
        <w:rPr>
          <w:spacing w:val="40"/>
        </w:rPr>
        <w:t> </w:t>
      </w:r>
      <w:r>
        <w:rPr/>
        <w:t>população.</w:t>
      </w:r>
    </w:p>
    <w:p>
      <w:pPr>
        <w:pStyle w:val="BodyText"/>
        <w:spacing w:line="252" w:lineRule="auto" w:before="6"/>
        <w:ind w:left="23" w:right="867" w:firstLine="351"/>
        <w:jc w:val="both"/>
      </w:pPr>
      <w:r>
        <w:rPr>
          <w:w w:val="105"/>
        </w:rPr>
        <w:t>A constatação dessa história dramática se opõe a uma concepção idealista que alguns políticos auto-declarados liberais propagam de como se daria a evolução de uma língua, uma</w:t>
      </w:r>
      <w:r>
        <w:rPr>
          <w:w w:val="105"/>
        </w:rPr>
        <w:t> evolução</w:t>
      </w:r>
      <w:r>
        <w:rPr>
          <w:w w:val="105"/>
        </w:rPr>
        <w:t> que</w:t>
      </w:r>
      <w:r>
        <w:rPr>
          <w:w w:val="105"/>
        </w:rPr>
        <w:t> se</w:t>
      </w:r>
      <w:r>
        <w:rPr>
          <w:w w:val="105"/>
        </w:rPr>
        <w:t> daria</w:t>
      </w:r>
      <w:r>
        <w:rPr>
          <w:w w:val="105"/>
        </w:rPr>
        <w:t> em</w:t>
      </w:r>
      <w:r>
        <w:rPr>
          <w:w w:val="105"/>
        </w:rPr>
        <w:t> uma</w:t>
      </w:r>
      <w:r>
        <w:rPr>
          <w:w w:val="105"/>
        </w:rPr>
        <w:t> sociedade</w:t>
      </w:r>
      <w:r>
        <w:rPr>
          <w:w w:val="105"/>
        </w:rPr>
        <w:t> composta</w:t>
      </w:r>
      <w:r>
        <w:rPr>
          <w:w w:val="105"/>
        </w:rPr>
        <w:t> por</w:t>
      </w:r>
      <w:r>
        <w:rPr>
          <w:w w:val="105"/>
        </w:rPr>
        <w:t> indivíduos</w:t>
      </w:r>
      <w:r>
        <w:rPr>
          <w:w w:val="105"/>
        </w:rPr>
        <w:t> absolutamente livres</w:t>
      </w:r>
      <w:r>
        <w:rPr>
          <w:w w:val="105"/>
        </w:rPr>
        <w:t> dotados</w:t>
      </w:r>
      <w:r>
        <w:rPr>
          <w:w w:val="105"/>
        </w:rPr>
        <w:t> de</w:t>
      </w:r>
      <w:r>
        <w:rPr>
          <w:w w:val="105"/>
        </w:rPr>
        <w:t> interesses</w:t>
      </w:r>
      <w:r>
        <w:rPr>
          <w:w w:val="105"/>
        </w:rPr>
        <w:t> pessoais</w:t>
      </w:r>
      <w:r>
        <w:rPr>
          <w:w w:val="105"/>
        </w:rPr>
        <w:t> que</w:t>
      </w:r>
      <w:r>
        <w:rPr>
          <w:w w:val="105"/>
        </w:rPr>
        <w:t> se</w:t>
      </w:r>
      <w:r>
        <w:rPr>
          <w:w w:val="105"/>
        </w:rPr>
        <w:t> alinhariam</w:t>
      </w:r>
      <w:r>
        <w:rPr>
          <w:w w:val="105"/>
        </w:rPr>
        <w:t> espontaneamente</w:t>
      </w:r>
      <w:r>
        <w:rPr>
          <w:w w:val="105"/>
        </w:rPr>
        <w:t> sem</w:t>
      </w:r>
      <w:r>
        <w:rPr>
          <w:w w:val="105"/>
        </w:rPr>
        <w:t> nenhum tipo de conflito ou disputa, uma concepção que fica bem evidenciada pela seguinte fala do deputado Kim Kataguiri.</w:t>
      </w:r>
    </w:p>
    <w:p>
      <w:pPr>
        <w:pStyle w:val="ListParagraph"/>
        <w:numPr>
          <w:ilvl w:val="3"/>
          <w:numId w:val="11"/>
        </w:numPr>
        <w:tabs>
          <w:tab w:pos="790" w:val="left" w:leader="none"/>
        </w:tabs>
        <w:spacing w:line="300" w:lineRule="auto" w:before="249" w:after="0"/>
        <w:ind w:left="790" w:right="872" w:hanging="651"/>
        <w:jc w:val="left"/>
        <w:rPr>
          <w:rFonts w:ascii="Georgia" w:hAnsi="Georgia"/>
          <w:sz w:val="20"/>
        </w:rPr>
      </w:pPr>
      <w:r>
        <w:rPr>
          <w:i/>
          <w:color w:val="7F7F7F"/>
          <w:w w:val="105"/>
          <w:sz w:val="20"/>
        </w:rPr>
        <w:t>A linguagem é uma prova do bom funcionamento da ordem espontânea.</w:t>
      </w:r>
      <w:r>
        <w:rPr>
          <w:i/>
          <w:color w:val="7F7F7F"/>
          <w:spacing w:val="38"/>
          <w:w w:val="105"/>
          <w:sz w:val="20"/>
        </w:rPr>
        <w:t> </w:t>
      </w:r>
      <w:r>
        <w:rPr>
          <w:i/>
          <w:color w:val="7F7F7F"/>
          <w:w w:val="105"/>
          <w:sz w:val="20"/>
        </w:rPr>
        <w:t>[...]</w:t>
      </w:r>
      <w:r>
        <w:rPr>
          <w:i/>
          <w:color w:val="7F7F7F"/>
          <w:spacing w:val="38"/>
          <w:w w:val="105"/>
          <w:sz w:val="20"/>
        </w:rPr>
        <w:t> </w:t>
      </w:r>
      <w:r>
        <w:rPr>
          <w:i/>
          <w:color w:val="7F7F7F"/>
          <w:w w:val="105"/>
          <w:sz w:val="20"/>
        </w:rPr>
        <w:t>As pessoas foram ligando</w:t>
      </w:r>
      <w:r>
        <w:rPr>
          <w:i/>
          <w:color w:val="7F7F7F"/>
          <w:spacing w:val="31"/>
          <w:w w:val="105"/>
          <w:sz w:val="20"/>
        </w:rPr>
        <w:t> </w:t>
      </w:r>
      <w:r>
        <w:rPr>
          <w:i/>
          <w:color w:val="7F7F7F"/>
          <w:w w:val="105"/>
          <w:sz w:val="20"/>
        </w:rPr>
        <w:t>um</w:t>
      </w:r>
      <w:r>
        <w:rPr>
          <w:i/>
          <w:color w:val="7F7F7F"/>
          <w:spacing w:val="31"/>
          <w:w w:val="105"/>
          <w:sz w:val="20"/>
        </w:rPr>
        <w:t> </w:t>
      </w:r>
      <w:r>
        <w:rPr>
          <w:i/>
          <w:color w:val="7F7F7F"/>
          <w:w w:val="105"/>
          <w:sz w:val="20"/>
        </w:rPr>
        <w:t>som</w:t>
      </w:r>
      <w:r>
        <w:rPr>
          <w:i/>
          <w:color w:val="7F7F7F"/>
          <w:spacing w:val="31"/>
          <w:w w:val="105"/>
          <w:sz w:val="20"/>
        </w:rPr>
        <w:t> </w:t>
      </w:r>
      <w:r>
        <w:rPr>
          <w:i/>
          <w:color w:val="7F7F7F"/>
          <w:w w:val="105"/>
          <w:sz w:val="20"/>
        </w:rPr>
        <w:t>a</w:t>
      </w:r>
      <w:r>
        <w:rPr>
          <w:i/>
          <w:color w:val="7F7F7F"/>
          <w:spacing w:val="31"/>
          <w:w w:val="105"/>
          <w:sz w:val="20"/>
        </w:rPr>
        <w:t> </w:t>
      </w:r>
      <w:r>
        <w:rPr>
          <w:i/>
          <w:color w:val="7F7F7F"/>
          <w:w w:val="105"/>
          <w:sz w:val="20"/>
        </w:rPr>
        <w:t>um</w:t>
      </w:r>
      <w:r>
        <w:rPr>
          <w:i/>
          <w:color w:val="7F7F7F"/>
          <w:spacing w:val="31"/>
          <w:w w:val="105"/>
          <w:sz w:val="20"/>
        </w:rPr>
        <w:t> </w:t>
      </w:r>
      <w:r>
        <w:rPr>
          <w:i/>
          <w:color w:val="7F7F7F"/>
          <w:w w:val="105"/>
          <w:sz w:val="20"/>
        </w:rPr>
        <w:t>animal,</w:t>
      </w:r>
      <w:r>
        <w:rPr>
          <w:i/>
          <w:color w:val="7F7F7F"/>
          <w:spacing w:val="34"/>
          <w:w w:val="105"/>
          <w:sz w:val="20"/>
        </w:rPr>
        <w:t> </w:t>
      </w:r>
      <w:r>
        <w:rPr>
          <w:i/>
          <w:color w:val="7F7F7F"/>
          <w:w w:val="105"/>
          <w:sz w:val="20"/>
        </w:rPr>
        <w:t>um</w:t>
      </w:r>
      <w:r>
        <w:rPr>
          <w:i/>
          <w:color w:val="7F7F7F"/>
          <w:spacing w:val="31"/>
          <w:w w:val="105"/>
          <w:sz w:val="20"/>
        </w:rPr>
        <w:t> </w:t>
      </w:r>
      <w:r>
        <w:rPr>
          <w:i/>
          <w:color w:val="7F7F7F"/>
          <w:w w:val="105"/>
          <w:sz w:val="20"/>
        </w:rPr>
        <w:t>som</w:t>
      </w:r>
      <w:r>
        <w:rPr>
          <w:i/>
          <w:color w:val="7F7F7F"/>
          <w:spacing w:val="31"/>
          <w:w w:val="105"/>
          <w:sz w:val="20"/>
        </w:rPr>
        <w:t> </w:t>
      </w:r>
      <w:r>
        <w:rPr>
          <w:i/>
          <w:color w:val="7F7F7F"/>
          <w:w w:val="105"/>
          <w:sz w:val="20"/>
        </w:rPr>
        <w:t>a</w:t>
      </w:r>
      <w:r>
        <w:rPr>
          <w:i/>
          <w:color w:val="7F7F7F"/>
          <w:spacing w:val="31"/>
          <w:w w:val="105"/>
          <w:sz w:val="20"/>
        </w:rPr>
        <w:t> </w:t>
      </w:r>
      <w:r>
        <w:rPr>
          <w:i/>
          <w:color w:val="7F7F7F"/>
          <w:w w:val="105"/>
          <w:sz w:val="20"/>
        </w:rPr>
        <w:t>um</w:t>
      </w:r>
      <w:r>
        <w:rPr>
          <w:i/>
          <w:color w:val="7F7F7F"/>
          <w:spacing w:val="31"/>
          <w:w w:val="105"/>
          <w:sz w:val="20"/>
        </w:rPr>
        <w:t> </w:t>
      </w:r>
      <w:r>
        <w:rPr>
          <w:i/>
          <w:color w:val="7F7F7F"/>
          <w:w w:val="105"/>
          <w:sz w:val="20"/>
        </w:rPr>
        <w:t>símbolo,</w:t>
      </w:r>
      <w:r>
        <w:rPr>
          <w:i/>
          <w:color w:val="7F7F7F"/>
          <w:spacing w:val="34"/>
          <w:w w:val="105"/>
          <w:sz w:val="20"/>
        </w:rPr>
        <w:t> </w:t>
      </w:r>
      <w:r>
        <w:rPr>
          <w:i/>
          <w:color w:val="7F7F7F"/>
          <w:w w:val="105"/>
          <w:sz w:val="20"/>
        </w:rPr>
        <w:t>a</w:t>
      </w:r>
      <w:r>
        <w:rPr>
          <w:i/>
          <w:color w:val="7F7F7F"/>
          <w:spacing w:val="31"/>
          <w:w w:val="105"/>
          <w:sz w:val="20"/>
        </w:rPr>
        <w:t> </w:t>
      </w:r>
      <w:r>
        <w:rPr>
          <w:i/>
          <w:color w:val="7F7F7F"/>
          <w:w w:val="105"/>
          <w:sz w:val="20"/>
        </w:rPr>
        <w:t>significar</w:t>
      </w:r>
      <w:r>
        <w:rPr>
          <w:i/>
          <w:color w:val="7F7F7F"/>
          <w:spacing w:val="31"/>
          <w:w w:val="105"/>
          <w:sz w:val="20"/>
        </w:rPr>
        <w:t> </w:t>
      </w:r>
      <w:r>
        <w:rPr>
          <w:i/>
          <w:color w:val="7F7F7F"/>
          <w:w w:val="105"/>
          <w:sz w:val="20"/>
        </w:rPr>
        <w:t>uma</w:t>
      </w:r>
      <w:r>
        <w:rPr>
          <w:i/>
          <w:color w:val="7F7F7F"/>
          <w:spacing w:val="31"/>
          <w:w w:val="105"/>
          <w:sz w:val="20"/>
        </w:rPr>
        <w:t> </w:t>
      </w:r>
      <w:r>
        <w:rPr>
          <w:i/>
          <w:color w:val="7F7F7F"/>
          <w:w w:val="105"/>
          <w:sz w:val="20"/>
        </w:rPr>
        <w:t>árvore,</w:t>
      </w:r>
      <w:r>
        <w:rPr>
          <w:i/>
          <w:color w:val="7F7F7F"/>
          <w:spacing w:val="34"/>
          <w:w w:val="105"/>
          <w:sz w:val="20"/>
        </w:rPr>
        <w:t> </w:t>
      </w:r>
      <w:r>
        <w:rPr>
          <w:i/>
          <w:color w:val="7F7F7F"/>
          <w:w w:val="105"/>
          <w:sz w:val="20"/>
        </w:rPr>
        <w:t>e</w:t>
      </w:r>
      <w:r>
        <w:rPr>
          <w:i/>
          <w:color w:val="7F7F7F"/>
          <w:spacing w:val="31"/>
          <w:w w:val="105"/>
          <w:sz w:val="20"/>
        </w:rPr>
        <w:t> </w:t>
      </w:r>
      <w:r>
        <w:rPr>
          <w:i/>
          <w:color w:val="7F7F7F"/>
          <w:w w:val="105"/>
          <w:sz w:val="20"/>
        </w:rPr>
        <w:t>isso</w:t>
      </w:r>
      <w:r>
        <w:rPr>
          <w:i/>
          <w:color w:val="7F7F7F"/>
          <w:spacing w:val="31"/>
          <w:w w:val="105"/>
          <w:sz w:val="20"/>
        </w:rPr>
        <w:t> </w:t>
      </w:r>
      <w:r>
        <w:rPr>
          <w:i/>
          <w:color w:val="7F7F7F"/>
          <w:w w:val="105"/>
          <w:sz w:val="20"/>
        </w:rPr>
        <w:t>foi</w:t>
      </w:r>
      <w:r>
        <w:rPr>
          <w:i/>
          <w:color w:val="7F7F7F"/>
          <w:spacing w:val="31"/>
          <w:w w:val="105"/>
          <w:sz w:val="20"/>
        </w:rPr>
        <w:t> </w:t>
      </w:r>
      <w:r>
        <w:rPr>
          <w:i/>
          <w:color w:val="7F7F7F"/>
          <w:w w:val="105"/>
          <w:sz w:val="20"/>
        </w:rPr>
        <w:t>de- senvolvendo</w:t>
      </w:r>
      <w:r>
        <w:rPr>
          <w:i/>
          <w:color w:val="7F7F7F"/>
          <w:spacing w:val="40"/>
          <w:w w:val="105"/>
          <w:sz w:val="20"/>
        </w:rPr>
        <w:t> </w:t>
      </w:r>
      <w:r>
        <w:rPr>
          <w:i/>
          <w:color w:val="7F7F7F"/>
          <w:w w:val="105"/>
          <w:sz w:val="20"/>
        </w:rPr>
        <w:t>naturalmente,</w:t>
      </w:r>
      <w:r>
        <w:rPr>
          <w:i/>
          <w:color w:val="7F7F7F"/>
          <w:spacing w:val="40"/>
          <w:w w:val="105"/>
          <w:sz w:val="20"/>
        </w:rPr>
        <w:t> </w:t>
      </w:r>
      <w:r>
        <w:rPr>
          <w:i/>
          <w:color w:val="7F7F7F"/>
          <w:w w:val="105"/>
          <w:sz w:val="20"/>
        </w:rPr>
        <w:t>uma</w:t>
      </w:r>
      <w:r>
        <w:rPr>
          <w:i/>
          <w:color w:val="7F7F7F"/>
          <w:spacing w:val="40"/>
          <w:w w:val="105"/>
          <w:sz w:val="20"/>
        </w:rPr>
        <w:t> </w:t>
      </w:r>
      <w:r>
        <w:rPr>
          <w:i/>
          <w:color w:val="7F7F7F"/>
          <w:w w:val="105"/>
          <w:sz w:val="20"/>
        </w:rPr>
        <w:t>ordem</w:t>
      </w:r>
      <w:r>
        <w:rPr>
          <w:i/>
          <w:color w:val="7F7F7F"/>
          <w:spacing w:val="40"/>
          <w:w w:val="105"/>
          <w:sz w:val="20"/>
        </w:rPr>
        <w:t> </w:t>
      </w:r>
      <w:r>
        <w:rPr>
          <w:i/>
          <w:color w:val="7F7F7F"/>
          <w:w w:val="105"/>
          <w:sz w:val="20"/>
        </w:rPr>
        <w:t>espontânea.</w:t>
      </w:r>
      <w:r>
        <w:rPr>
          <w:i/>
          <w:color w:val="7F7F7F"/>
          <w:spacing w:val="80"/>
          <w:w w:val="105"/>
          <w:sz w:val="20"/>
        </w:rPr>
        <w:t> </w:t>
      </w:r>
      <w:r>
        <w:rPr>
          <w:i/>
          <w:color w:val="7F7F7F"/>
          <w:w w:val="105"/>
          <w:sz w:val="20"/>
        </w:rPr>
        <w:t>Não</w:t>
      </w:r>
      <w:r>
        <w:rPr>
          <w:i/>
          <w:color w:val="7F7F7F"/>
          <w:spacing w:val="40"/>
          <w:w w:val="105"/>
          <w:sz w:val="20"/>
        </w:rPr>
        <w:t> </w:t>
      </w:r>
      <w:r>
        <w:rPr>
          <w:i/>
          <w:color w:val="7F7F7F"/>
          <w:w w:val="105"/>
          <w:sz w:val="20"/>
        </w:rPr>
        <w:t>teve</w:t>
      </w:r>
      <w:r>
        <w:rPr>
          <w:i/>
          <w:color w:val="7F7F7F"/>
          <w:spacing w:val="40"/>
          <w:w w:val="105"/>
          <w:sz w:val="20"/>
        </w:rPr>
        <w:t> </w:t>
      </w:r>
      <w:r>
        <w:rPr>
          <w:i/>
          <w:color w:val="7F7F7F"/>
          <w:w w:val="105"/>
          <w:sz w:val="20"/>
        </w:rPr>
        <w:t>um</w:t>
      </w:r>
      <w:r>
        <w:rPr>
          <w:i/>
          <w:color w:val="7F7F7F"/>
          <w:spacing w:val="40"/>
          <w:w w:val="105"/>
          <w:sz w:val="20"/>
        </w:rPr>
        <w:t> </w:t>
      </w:r>
      <w:r>
        <w:rPr>
          <w:i/>
          <w:color w:val="7F7F7F"/>
          <w:w w:val="105"/>
          <w:sz w:val="20"/>
        </w:rPr>
        <w:t>planejamento</w:t>
      </w:r>
      <w:r>
        <w:rPr>
          <w:i/>
          <w:color w:val="7F7F7F"/>
          <w:spacing w:val="40"/>
          <w:w w:val="105"/>
          <w:sz w:val="20"/>
        </w:rPr>
        <w:t> </w:t>
      </w:r>
      <w:r>
        <w:rPr>
          <w:i/>
          <w:color w:val="7F7F7F"/>
          <w:w w:val="105"/>
          <w:sz w:val="20"/>
        </w:rPr>
        <w:t>central</w:t>
      </w:r>
      <w:r>
        <w:rPr>
          <w:i/>
          <w:color w:val="7F7F7F"/>
          <w:spacing w:val="40"/>
          <w:w w:val="105"/>
          <w:sz w:val="20"/>
        </w:rPr>
        <w:t> </w:t>
      </w:r>
      <w:r>
        <w:rPr>
          <w:i/>
          <w:color w:val="7F7F7F"/>
          <w:w w:val="105"/>
          <w:sz w:val="20"/>
        </w:rPr>
        <w:t>e</w:t>
      </w:r>
      <w:r>
        <w:rPr>
          <w:i/>
          <w:color w:val="7F7F7F"/>
          <w:spacing w:val="40"/>
          <w:w w:val="105"/>
          <w:sz w:val="20"/>
        </w:rPr>
        <w:t> </w:t>
      </w:r>
      <w:r>
        <w:rPr>
          <w:i/>
          <w:color w:val="7F7F7F"/>
          <w:w w:val="105"/>
          <w:sz w:val="20"/>
        </w:rPr>
        <w:t>foi absolutamente bem sucedido.</w:t>
      </w:r>
      <w:r>
        <w:rPr>
          <w:i/>
          <w:color w:val="7F7F7F"/>
          <w:spacing w:val="40"/>
          <w:w w:val="105"/>
          <w:sz w:val="20"/>
        </w:rPr>
        <w:t> </w:t>
      </w:r>
      <w:r>
        <w:rPr>
          <w:i/>
          <w:color w:val="7F7F7F"/>
          <w:w w:val="105"/>
          <w:sz w:val="20"/>
        </w:rPr>
        <w:t>Nós falamos, nós temos uma linguagem, nós nos comunicamos. </w:t>
      </w:r>
      <w:r>
        <w:rPr>
          <w:rFonts w:ascii="Georgia" w:hAnsi="Georgia"/>
          <w:sz w:val="20"/>
        </w:rPr>
        <w:t>Kim Kataguiri, Episódio ‘Seu FILHO vai aprender LINGUAGEM NEUTRA na ESCOLA!’ do </w:t>
      </w:r>
      <w:r>
        <w:rPr>
          <w:rFonts w:ascii="Georgia" w:hAnsi="Georgia"/>
          <w:w w:val="105"/>
          <w:sz w:val="20"/>
        </w:rPr>
        <w:t>Canal</w:t>
      </w:r>
      <w:r>
        <w:rPr>
          <w:rFonts w:ascii="Georgia" w:hAnsi="Georgia"/>
          <w:spacing w:val="-8"/>
          <w:w w:val="105"/>
          <w:sz w:val="20"/>
        </w:rPr>
        <w:t> </w:t>
      </w:r>
      <w:r>
        <w:rPr>
          <w:rFonts w:ascii="Georgia" w:hAnsi="Georgia"/>
          <w:w w:val="105"/>
          <w:sz w:val="20"/>
        </w:rPr>
        <w:t>‘Kim</w:t>
      </w:r>
      <w:r>
        <w:rPr>
          <w:rFonts w:ascii="Georgia" w:hAnsi="Georgia"/>
          <w:spacing w:val="-8"/>
          <w:w w:val="105"/>
          <w:sz w:val="20"/>
        </w:rPr>
        <w:t> </w:t>
      </w:r>
      <w:r>
        <w:rPr>
          <w:rFonts w:ascii="Georgia" w:hAnsi="Georgia"/>
          <w:w w:val="105"/>
          <w:sz w:val="20"/>
        </w:rPr>
        <w:t>Kataguiri’</w:t>
      </w:r>
      <w:r>
        <w:rPr>
          <w:rFonts w:ascii="Georgia" w:hAnsi="Georgia"/>
          <w:spacing w:val="-7"/>
          <w:w w:val="105"/>
          <w:sz w:val="20"/>
        </w:rPr>
        <w:t> </w:t>
      </w:r>
      <w:r>
        <w:rPr>
          <w:rFonts w:ascii="Georgia" w:hAnsi="Georgia"/>
          <w:w w:val="105"/>
          <w:sz w:val="20"/>
        </w:rPr>
        <w:t>no</w:t>
      </w:r>
      <w:r>
        <w:rPr>
          <w:rFonts w:ascii="Georgia" w:hAnsi="Georgia"/>
          <w:spacing w:val="-8"/>
          <w:w w:val="105"/>
          <w:sz w:val="20"/>
        </w:rPr>
        <w:t> </w:t>
      </w:r>
      <w:r>
        <w:rPr>
          <w:rFonts w:ascii="Georgia" w:hAnsi="Georgia"/>
          <w:w w:val="105"/>
          <w:sz w:val="20"/>
        </w:rPr>
        <w:t>YouTube,</w:t>
      </w:r>
      <w:r>
        <w:rPr>
          <w:rFonts w:ascii="Georgia" w:hAnsi="Georgia"/>
          <w:spacing w:val="-7"/>
          <w:w w:val="105"/>
          <w:sz w:val="20"/>
        </w:rPr>
        <w:t> </w:t>
      </w:r>
      <w:r>
        <w:rPr>
          <w:rFonts w:ascii="Georgia" w:hAnsi="Georgia"/>
          <w:w w:val="105"/>
          <w:sz w:val="20"/>
        </w:rPr>
        <w:t>14.02.2023</w:t>
      </w:r>
    </w:p>
    <w:p>
      <w:pPr>
        <w:pStyle w:val="BodyText"/>
        <w:spacing w:line="252" w:lineRule="auto" w:before="211"/>
        <w:ind w:left="23" w:right="868" w:firstLine="351"/>
        <w:jc w:val="right"/>
      </w:pPr>
      <w:r>
        <w:rPr>
          <w:w w:val="105"/>
        </w:rPr>
        <w:t>Nesse discurso liberal, a concepção idealista da evolução linguística leva à conclusão lógica</w:t>
      </w:r>
      <w:r>
        <w:rPr>
          <w:spacing w:val="25"/>
          <w:w w:val="105"/>
        </w:rPr>
        <w:t> </w:t>
      </w:r>
      <w:r>
        <w:rPr>
          <w:w w:val="105"/>
        </w:rPr>
        <w:t>de</w:t>
      </w:r>
      <w:r>
        <w:rPr>
          <w:spacing w:val="25"/>
          <w:w w:val="105"/>
        </w:rPr>
        <w:t> </w:t>
      </w:r>
      <w:r>
        <w:rPr>
          <w:w w:val="105"/>
        </w:rPr>
        <w:t>que</w:t>
      </w:r>
      <w:r>
        <w:rPr>
          <w:spacing w:val="25"/>
          <w:w w:val="105"/>
        </w:rPr>
        <w:t> </w:t>
      </w:r>
      <w:r>
        <w:rPr>
          <w:w w:val="105"/>
        </w:rPr>
        <w:t>uma</w:t>
      </w:r>
      <w:r>
        <w:rPr>
          <w:spacing w:val="25"/>
          <w:w w:val="105"/>
        </w:rPr>
        <w:t> </w:t>
      </w:r>
      <w:r>
        <w:rPr>
          <w:w w:val="105"/>
        </w:rPr>
        <w:t>pessoa</w:t>
      </w:r>
      <w:r>
        <w:rPr>
          <w:spacing w:val="25"/>
          <w:w w:val="105"/>
        </w:rPr>
        <w:t> </w:t>
      </w:r>
      <w:r>
        <w:rPr>
          <w:w w:val="105"/>
        </w:rPr>
        <w:t>nada</w:t>
      </w:r>
      <w:r>
        <w:rPr>
          <w:spacing w:val="25"/>
          <w:w w:val="105"/>
        </w:rPr>
        <w:t> </w:t>
      </w:r>
      <w:r>
        <w:rPr>
          <w:w w:val="105"/>
        </w:rPr>
        <w:t>pode</w:t>
      </w:r>
      <w:r>
        <w:rPr>
          <w:spacing w:val="25"/>
          <w:w w:val="105"/>
        </w:rPr>
        <w:t> </w:t>
      </w:r>
      <w:r>
        <w:rPr>
          <w:w w:val="105"/>
        </w:rPr>
        <w:t>fazer</w:t>
      </w:r>
      <w:r>
        <w:rPr>
          <w:spacing w:val="25"/>
          <w:w w:val="105"/>
        </w:rPr>
        <w:t> </w:t>
      </w:r>
      <w:r>
        <w:rPr>
          <w:w w:val="105"/>
        </w:rPr>
        <w:t>enquanto</w:t>
      </w:r>
      <w:r>
        <w:rPr>
          <w:spacing w:val="25"/>
          <w:w w:val="105"/>
        </w:rPr>
        <w:t> </w:t>
      </w:r>
      <w:r>
        <w:rPr>
          <w:w w:val="105"/>
        </w:rPr>
        <w:t>indivíduo</w:t>
      </w:r>
      <w:r>
        <w:rPr>
          <w:spacing w:val="25"/>
          <w:w w:val="105"/>
        </w:rPr>
        <w:t> </w:t>
      </w:r>
      <w:r>
        <w:rPr>
          <w:w w:val="105"/>
        </w:rPr>
        <w:t>para</w:t>
      </w:r>
      <w:r>
        <w:rPr>
          <w:spacing w:val="25"/>
          <w:w w:val="105"/>
        </w:rPr>
        <w:t> </w:t>
      </w:r>
      <w:r>
        <w:rPr>
          <w:w w:val="105"/>
        </w:rPr>
        <w:t>que,</w:t>
      </w:r>
      <w:r>
        <w:rPr>
          <w:spacing w:val="29"/>
          <w:w w:val="105"/>
        </w:rPr>
        <w:t> </w:t>
      </w:r>
      <w:r>
        <w:rPr>
          <w:w w:val="105"/>
        </w:rPr>
        <w:t>um</w:t>
      </w:r>
      <w:r>
        <w:rPr>
          <w:spacing w:val="25"/>
          <w:w w:val="105"/>
        </w:rPr>
        <w:t> </w:t>
      </w:r>
      <w:r>
        <w:rPr>
          <w:w w:val="105"/>
        </w:rPr>
        <w:t>dia,</w:t>
      </w:r>
      <w:r>
        <w:rPr>
          <w:spacing w:val="29"/>
          <w:w w:val="105"/>
        </w:rPr>
        <w:t> </w:t>
      </w:r>
      <w:r>
        <w:rPr>
          <w:w w:val="105"/>
        </w:rPr>
        <w:t>asso- ciemos</w:t>
      </w:r>
      <w:r>
        <w:rPr>
          <w:spacing w:val="23"/>
          <w:w w:val="105"/>
        </w:rPr>
        <w:t> </w:t>
      </w:r>
      <w:r>
        <w:rPr>
          <w:w w:val="105"/>
        </w:rPr>
        <w:t>novas</w:t>
      </w:r>
      <w:r>
        <w:rPr>
          <w:spacing w:val="23"/>
          <w:w w:val="105"/>
        </w:rPr>
        <w:t> </w:t>
      </w:r>
      <w:r>
        <w:rPr>
          <w:w w:val="105"/>
        </w:rPr>
        <w:t>palavras</w:t>
      </w:r>
      <w:r>
        <w:rPr>
          <w:spacing w:val="23"/>
          <w:w w:val="105"/>
        </w:rPr>
        <w:t> </w:t>
      </w:r>
      <w:r>
        <w:rPr>
          <w:w w:val="105"/>
        </w:rPr>
        <w:t>às</w:t>
      </w:r>
      <w:r>
        <w:rPr>
          <w:spacing w:val="23"/>
          <w:w w:val="105"/>
        </w:rPr>
        <w:t> </w:t>
      </w:r>
      <w:r>
        <w:rPr>
          <w:w w:val="105"/>
        </w:rPr>
        <w:t>pessoas</w:t>
      </w:r>
      <w:r>
        <w:rPr>
          <w:spacing w:val="23"/>
          <w:w w:val="105"/>
        </w:rPr>
        <w:t> </w:t>
      </w:r>
      <w:r>
        <w:rPr>
          <w:w w:val="105"/>
        </w:rPr>
        <w:t>de</w:t>
      </w:r>
      <w:r>
        <w:rPr>
          <w:spacing w:val="23"/>
          <w:w w:val="105"/>
        </w:rPr>
        <w:t> </w:t>
      </w:r>
      <w:r>
        <w:rPr>
          <w:color w:val="7F7F7F"/>
          <w:w w:val="105"/>
        </w:rPr>
        <w:t>‘gênero</w:t>
      </w:r>
      <w:r>
        <w:rPr>
          <w:color w:val="7F7F7F"/>
          <w:spacing w:val="23"/>
          <w:w w:val="105"/>
        </w:rPr>
        <w:t> </w:t>
      </w:r>
      <w:r>
        <w:rPr>
          <w:color w:val="7F7F7F"/>
          <w:w w:val="105"/>
        </w:rPr>
        <w:t>neutro’</w:t>
      </w:r>
      <w:r>
        <w:rPr>
          <w:w w:val="105"/>
        </w:rPr>
        <w:t>.</w:t>
      </w:r>
      <w:r>
        <w:rPr>
          <w:spacing w:val="79"/>
          <w:w w:val="105"/>
        </w:rPr>
        <w:t> </w:t>
      </w:r>
      <w:r>
        <w:rPr>
          <w:w w:val="105"/>
        </w:rPr>
        <w:t>Ou</w:t>
      </w:r>
      <w:r>
        <w:rPr>
          <w:spacing w:val="23"/>
          <w:w w:val="105"/>
        </w:rPr>
        <w:t> </w:t>
      </w:r>
      <w:r>
        <w:rPr>
          <w:w w:val="105"/>
        </w:rPr>
        <w:t>seja,</w:t>
      </w:r>
      <w:r>
        <w:rPr>
          <w:spacing w:val="27"/>
          <w:w w:val="105"/>
        </w:rPr>
        <w:t> </w:t>
      </w:r>
      <w:r>
        <w:rPr>
          <w:w w:val="105"/>
        </w:rPr>
        <w:t>a</w:t>
      </w:r>
      <w:r>
        <w:rPr>
          <w:spacing w:val="23"/>
          <w:w w:val="105"/>
        </w:rPr>
        <w:t> </w:t>
      </w:r>
      <w:r>
        <w:rPr>
          <w:w w:val="105"/>
        </w:rPr>
        <w:t>tese</w:t>
      </w:r>
      <w:r>
        <w:rPr>
          <w:spacing w:val="23"/>
          <w:w w:val="105"/>
        </w:rPr>
        <w:t> </w:t>
      </w:r>
      <w:r>
        <w:rPr>
          <w:w w:val="105"/>
        </w:rPr>
        <w:t>defendida</w:t>
      </w:r>
      <w:r>
        <w:rPr>
          <w:spacing w:val="23"/>
          <w:w w:val="105"/>
        </w:rPr>
        <w:t> </w:t>
      </w:r>
      <w:r>
        <w:rPr>
          <w:w w:val="105"/>
        </w:rPr>
        <w:t>é</w:t>
      </w:r>
      <w:r>
        <w:rPr>
          <w:spacing w:val="23"/>
          <w:w w:val="105"/>
        </w:rPr>
        <w:t> </w:t>
      </w:r>
      <w:r>
        <w:rPr>
          <w:w w:val="105"/>
        </w:rPr>
        <w:t>a</w:t>
      </w:r>
      <w:r>
        <w:rPr>
          <w:spacing w:val="23"/>
          <w:w w:val="105"/>
        </w:rPr>
        <w:t> </w:t>
      </w:r>
      <w:r>
        <w:rPr>
          <w:w w:val="105"/>
        </w:rPr>
        <w:t>de que uma pessoa é um indivíduo único (“su¯ı generis”) e que, por a pessoa ser única, não pertence a nenhuma comunidade e que, por estar sozinha, não pode fazer nada para en- frentar a opressão.</w:t>
      </w:r>
      <w:r>
        <w:rPr>
          <w:spacing w:val="31"/>
          <w:w w:val="105"/>
        </w:rPr>
        <w:t> </w:t>
      </w:r>
      <w:r>
        <w:rPr>
          <w:w w:val="105"/>
        </w:rPr>
        <w:t>Esse discurso é proferido pelo o autor do </w:t>
      </w:r>
      <w:hyperlink r:id="rId31">
        <w:r>
          <w:rPr>
            <w:w w:val="105"/>
          </w:rPr>
          <w:t>PL 198/23</w:t>
        </w:r>
      </w:hyperlink>
      <w:r>
        <w:rPr>
          <w:w w:val="105"/>
        </w:rPr>
        <w:t> pelo qual se visa remover</w:t>
      </w:r>
      <w:r>
        <w:rPr>
          <w:w w:val="105"/>
        </w:rPr>
        <w:t> a</w:t>
      </w:r>
      <w:r>
        <w:rPr>
          <w:w w:val="105"/>
        </w:rPr>
        <w:t> capacidade</w:t>
      </w:r>
      <w:r>
        <w:rPr>
          <w:w w:val="105"/>
        </w:rPr>
        <w:t> dos</w:t>
      </w:r>
      <w:r>
        <w:rPr>
          <w:w w:val="105"/>
        </w:rPr>
        <w:t> ativistas</w:t>
      </w:r>
      <w:r>
        <w:rPr>
          <w:w w:val="105"/>
        </w:rPr>
        <w:t> de</w:t>
      </w:r>
      <w:r>
        <w:rPr>
          <w:w w:val="105"/>
        </w:rPr>
        <w:t> ensinarem</w:t>
      </w:r>
      <w:r>
        <w:rPr>
          <w:w w:val="105"/>
        </w:rPr>
        <w:t> as</w:t>
      </w:r>
      <w:r>
        <w:rPr>
          <w:w w:val="105"/>
        </w:rPr>
        <w:t> novas</w:t>
      </w:r>
      <w:r>
        <w:rPr>
          <w:w w:val="105"/>
        </w:rPr>
        <w:t> associações</w:t>
      </w:r>
      <w:r>
        <w:rPr>
          <w:w w:val="105"/>
        </w:rPr>
        <w:t> entre</w:t>
      </w:r>
      <w:r>
        <w:rPr>
          <w:w w:val="105"/>
        </w:rPr>
        <w:t> palavras</w:t>
      </w:r>
      <w:r>
        <w:rPr>
          <w:w w:val="105"/>
        </w:rPr>
        <w:t> e</w:t>
      </w:r>
      <w:r>
        <w:rPr>
          <w:spacing w:val="80"/>
          <w:w w:val="105"/>
        </w:rPr>
        <w:t> </w:t>
      </w:r>
      <w:r>
        <w:rPr>
          <w:w w:val="105"/>
        </w:rPr>
        <w:t>pessoas com a vedação do ensino e do emprego dessas palavras no sistema de educação.</w:t>
      </w:r>
    </w:p>
    <w:p>
      <w:pPr>
        <w:pStyle w:val="BodyText"/>
        <w:spacing w:line="252" w:lineRule="auto" w:before="4"/>
        <w:ind w:left="23" w:right="868" w:firstLine="351"/>
        <w:jc w:val="both"/>
      </w:pPr>
      <w:r>
        <w:rPr>
          <w:w w:val="105"/>
        </w:rPr>
        <w:t>Essa concepção idealista se opõe à descrição da evolução histórica da nossa língua e da nossa cultura no capítulo anterior baseada nas evidências documentais do Frei Yves D’Évreux.</w:t>
      </w:r>
      <w:r>
        <w:rPr>
          <w:spacing w:val="40"/>
          <w:w w:val="105"/>
        </w:rPr>
        <w:t> </w:t>
      </w:r>
      <w:r>
        <w:rPr>
          <w:w w:val="105"/>
        </w:rPr>
        <w:t>Em</w:t>
      </w:r>
      <w:r>
        <w:rPr>
          <w:w w:val="105"/>
        </w:rPr>
        <w:t> contraposição,</w:t>
      </w:r>
      <w:r>
        <w:rPr>
          <w:w w:val="105"/>
        </w:rPr>
        <w:t> é</w:t>
      </w:r>
      <w:r>
        <w:rPr>
          <w:w w:val="105"/>
        </w:rPr>
        <w:t> a</w:t>
      </w:r>
      <w:r>
        <w:rPr>
          <w:w w:val="105"/>
        </w:rPr>
        <w:t> história</w:t>
      </w:r>
      <w:r>
        <w:rPr>
          <w:w w:val="105"/>
        </w:rPr>
        <w:t> do</w:t>
      </w:r>
      <w:r>
        <w:rPr>
          <w:w w:val="105"/>
        </w:rPr>
        <w:t> Brasil</w:t>
      </w:r>
      <w:r>
        <w:rPr>
          <w:w w:val="105"/>
        </w:rPr>
        <w:t> que</w:t>
      </w:r>
      <w:r>
        <w:rPr>
          <w:w w:val="105"/>
        </w:rPr>
        <w:t> motiva</w:t>
      </w:r>
      <w:r>
        <w:rPr>
          <w:w w:val="105"/>
        </w:rPr>
        <w:t> a</w:t>
      </w:r>
      <w:r>
        <w:rPr>
          <w:w w:val="105"/>
        </w:rPr>
        <w:t> contraproposta</w:t>
      </w:r>
      <w:r>
        <w:rPr>
          <w:w w:val="105"/>
        </w:rPr>
        <w:t> de enfrentamento</w:t>
      </w:r>
      <w:r>
        <w:rPr>
          <w:w w:val="105"/>
        </w:rPr>
        <w:t> coletivo</w:t>
      </w:r>
      <w:r>
        <w:rPr>
          <w:w w:val="105"/>
        </w:rPr>
        <w:t> à</w:t>
      </w:r>
      <w:r>
        <w:rPr>
          <w:w w:val="105"/>
        </w:rPr>
        <w:t> opressão</w:t>
      </w:r>
      <w:r>
        <w:rPr>
          <w:w w:val="105"/>
        </w:rPr>
        <w:t> por</w:t>
      </w:r>
      <w:r>
        <w:rPr>
          <w:w w:val="105"/>
        </w:rPr>
        <w:t> ativistas</w:t>
      </w:r>
      <w:r>
        <w:rPr>
          <w:w w:val="105"/>
        </w:rPr>
        <w:t> trans</w:t>
      </w:r>
      <w:r>
        <w:rPr>
          <w:w w:val="105"/>
        </w:rPr>
        <w:t> e</w:t>
      </w:r>
      <w:r>
        <w:rPr>
          <w:w w:val="105"/>
        </w:rPr>
        <w:t> neutres</w:t>
      </w:r>
      <w:r>
        <w:rPr>
          <w:w w:val="105"/>
        </w:rPr>
        <w:t> da</w:t>
      </w:r>
      <w:r>
        <w:rPr>
          <w:w w:val="105"/>
        </w:rPr>
        <w:t> Associação</w:t>
      </w:r>
      <w:r>
        <w:rPr>
          <w:w w:val="105"/>
        </w:rPr>
        <w:t> Nacional</w:t>
      </w:r>
      <w:r>
        <w:rPr>
          <w:spacing w:val="40"/>
          <w:w w:val="105"/>
        </w:rPr>
        <w:t> </w:t>
      </w:r>
      <w:r>
        <w:rPr>
          <w:w w:val="105"/>
        </w:rPr>
        <w:t>de Travestis e Transexuais (ANTRA). Isso fica bastante claro na fala da atual presidenta Bruna Benevidex:</w:t>
      </w:r>
    </w:p>
    <w:p>
      <w:pPr>
        <w:pStyle w:val="ListParagraph"/>
        <w:numPr>
          <w:ilvl w:val="3"/>
          <w:numId w:val="11"/>
        </w:numPr>
        <w:tabs>
          <w:tab w:pos="786" w:val="left" w:leader="none"/>
          <w:tab w:pos="790" w:val="left" w:leader="none"/>
        </w:tabs>
        <w:spacing w:line="295" w:lineRule="auto" w:before="249" w:after="0"/>
        <w:ind w:left="790" w:right="871" w:hanging="651"/>
        <w:jc w:val="both"/>
        <w:rPr>
          <w:i/>
          <w:sz w:val="20"/>
        </w:rPr>
      </w:pPr>
      <w:r>
        <w:rPr>
          <w:i/>
          <w:color w:val="7F7F7F"/>
          <w:w w:val="105"/>
          <w:sz w:val="20"/>
        </w:rPr>
        <w:t>O</w:t>
      </w:r>
      <w:r>
        <w:rPr>
          <w:i/>
          <w:color w:val="7F7F7F"/>
          <w:w w:val="105"/>
          <w:sz w:val="20"/>
        </w:rPr>
        <w:t> maior</w:t>
      </w:r>
      <w:r>
        <w:rPr>
          <w:i/>
          <w:color w:val="7F7F7F"/>
          <w:w w:val="105"/>
          <w:sz w:val="20"/>
        </w:rPr>
        <w:t> desafio</w:t>
      </w:r>
      <w:r>
        <w:rPr>
          <w:i/>
          <w:color w:val="7F7F7F"/>
          <w:w w:val="105"/>
          <w:sz w:val="20"/>
        </w:rPr>
        <w:t> que</w:t>
      </w:r>
      <w:r>
        <w:rPr>
          <w:i/>
          <w:color w:val="7F7F7F"/>
          <w:w w:val="105"/>
          <w:sz w:val="20"/>
        </w:rPr>
        <w:t> nós</w:t>
      </w:r>
      <w:r>
        <w:rPr>
          <w:i/>
          <w:color w:val="7F7F7F"/>
          <w:w w:val="105"/>
          <w:sz w:val="20"/>
        </w:rPr>
        <w:t> temos</w:t>
      </w:r>
      <w:r>
        <w:rPr>
          <w:i/>
          <w:color w:val="7F7F7F"/>
          <w:w w:val="105"/>
          <w:sz w:val="20"/>
        </w:rPr>
        <w:t> é</w:t>
      </w:r>
      <w:r>
        <w:rPr>
          <w:i/>
          <w:color w:val="7F7F7F"/>
          <w:w w:val="105"/>
          <w:sz w:val="20"/>
        </w:rPr>
        <w:t> combater</w:t>
      </w:r>
      <w:r>
        <w:rPr>
          <w:i/>
          <w:color w:val="7F7F7F"/>
          <w:w w:val="105"/>
          <w:sz w:val="20"/>
        </w:rPr>
        <w:t> a</w:t>
      </w:r>
      <w:r>
        <w:rPr>
          <w:i/>
          <w:color w:val="7F7F7F"/>
          <w:w w:val="105"/>
          <w:sz w:val="20"/>
        </w:rPr>
        <w:t> violência</w:t>
      </w:r>
      <w:r>
        <w:rPr>
          <w:i/>
          <w:color w:val="7F7F7F"/>
          <w:w w:val="105"/>
          <w:sz w:val="20"/>
        </w:rPr>
        <w:t> sem</w:t>
      </w:r>
      <w:r>
        <w:rPr>
          <w:i/>
          <w:color w:val="7F7F7F"/>
          <w:w w:val="105"/>
          <w:sz w:val="20"/>
        </w:rPr>
        <w:t> reproduzir</w:t>
      </w:r>
      <w:r>
        <w:rPr>
          <w:i/>
          <w:color w:val="7F7F7F"/>
          <w:w w:val="105"/>
          <w:sz w:val="20"/>
        </w:rPr>
        <w:t> violência.</w:t>
      </w:r>
      <w:r>
        <w:rPr>
          <w:i/>
          <w:color w:val="7F7F7F"/>
          <w:spacing w:val="40"/>
          <w:w w:val="105"/>
          <w:sz w:val="20"/>
        </w:rPr>
        <w:t> </w:t>
      </w:r>
      <w:r>
        <w:rPr>
          <w:i/>
          <w:color w:val="7F7F7F"/>
          <w:w w:val="105"/>
          <w:sz w:val="20"/>
        </w:rPr>
        <w:t>[...]</w:t>
      </w:r>
      <w:r>
        <w:rPr>
          <w:i/>
          <w:color w:val="7F7F7F"/>
          <w:spacing w:val="40"/>
          <w:w w:val="105"/>
          <w:sz w:val="20"/>
        </w:rPr>
        <w:t> </w:t>
      </w:r>
      <w:r>
        <w:rPr>
          <w:i/>
          <w:color w:val="7F7F7F"/>
          <w:w w:val="105"/>
          <w:sz w:val="20"/>
        </w:rPr>
        <w:t>Eu</w:t>
      </w:r>
      <w:r>
        <w:rPr>
          <w:i/>
          <w:color w:val="7F7F7F"/>
          <w:w w:val="105"/>
          <w:sz w:val="20"/>
        </w:rPr>
        <w:t> acho que</w:t>
      </w:r>
      <w:r>
        <w:rPr>
          <w:i/>
          <w:color w:val="7F7F7F"/>
          <w:spacing w:val="27"/>
          <w:w w:val="105"/>
          <w:sz w:val="20"/>
        </w:rPr>
        <w:t> </w:t>
      </w:r>
      <w:r>
        <w:rPr>
          <w:i/>
          <w:color w:val="7F7F7F"/>
          <w:w w:val="105"/>
          <w:sz w:val="20"/>
        </w:rPr>
        <w:t>o</w:t>
      </w:r>
      <w:r>
        <w:rPr>
          <w:i/>
          <w:color w:val="7F7F7F"/>
          <w:spacing w:val="27"/>
          <w:w w:val="105"/>
          <w:sz w:val="20"/>
        </w:rPr>
        <w:t> </w:t>
      </w:r>
      <w:r>
        <w:rPr>
          <w:i/>
          <w:color w:val="7F7F7F"/>
          <w:w w:val="105"/>
          <w:sz w:val="20"/>
        </w:rPr>
        <w:t>desafio</w:t>
      </w:r>
      <w:r>
        <w:rPr>
          <w:i/>
          <w:color w:val="7F7F7F"/>
          <w:spacing w:val="27"/>
          <w:w w:val="105"/>
          <w:sz w:val="20"/>
        </w:rPr>
        <w:t> </w:t>
      </w:r>
      <w:r>
        <w:rPr>
          <w:i/>
          <w:color w:val="7F7F7F"/>
          <w:w w:val="105"/>
          <w:sz w:val="20"/>
        </w:rPr>
        <w:t>para</w:t>
      </w:r>
      <w:r>
        <w:rPr>
          <w:i/>
          <w:color w:val="7F7F7F"/>
          <w:spacing w:val="27"/>
          <w:w w:val="105"/>
          <w:sz w:val="20"/>
        </w:rPr>
        <w:t> </w:t>
      </w:r>
      <w:r>
        <w:rPr>
          <w:i/>
          <w:color w:val="7F7F7F"/>
          <w:w w:val="105"/>
          <w:sz w:val="20"/>
        </w:rPr>
        <w:t>nós</w:t>
      </w:r>
      <w:r>
        <w:rPr>
          <w:i/>
          <w:color w:val="7F7F7F"/>
          <w:spacing w:val="27"/>
          <w:w w:val="105"/>
          <w:sz w:val="20"/>
        </w:rPr>
        <w:t> </w:t>
      </w:r>
      <w:r>
        <w:rPr>
          <w:i/>
          <w:color w:val="7F7F7F"/>
          <w:w w:val="105"/>
          <w:sz w:val="20"/>
        </w:rPr>
        <w:t>enquanto</w:t>
      </w:r>
      <w:r>
        <w:rPr>
          <w:i/>
          <w:color w:val="7F7F7F"/>
          <w:spacing w:val="27"/>
          <w:w w:val="105"/>
          <w:sz w:val="20"/>
        </w:rPr>
        <w:t> </w:t>
      </w:r>
      <w:r>
        <w:rPr>
          <w:i/>
          <w:color w:val="7F7F7F"/>
          <w:w w:val="105"/>
          <w:sz w:val="20"/>
        </w:rPr>
        <w:t>comunidade</w:t>
      </w:r>
      <w:r>
        <w:rPr>
          <w:i/>
          <w:color w:val="7F7F7F"/>
          <w:spacing w:val="27"/>
          <w:w w:val="105"/>
          <w:sz w:val="20"/>
        </w:rPr>
        <w:t> </w:t>
      </w:r>
      <w:r>
        <w:rPr>
          <w:i/>
          <w:color w:val="7F7F7F"/>
          <w:w w:val="105"/>
          <w:sz w:val="20"/>
        </w:rPr>
        <w:t>é</w:t>
      </w:r>
      <w:r>
        <w:rPr>
          <w:i/>
          <w:color w:val="7F7F7F"/>
          <w:spacing w:val="27"/>
          <w:w w:val="105"/>
          <w:sz w:val="20"/>
        </w:rPr>
        <w:t> </w:t>
      </w:r>
      <w:r>
        <w:rPr>
          <w:i/>
          <w:color w:val="7F7F7F"/>
          <w:w w:val="105"/>
          <w:sz w:val="20"/>
        </w:rPr>
        <w:t>construir</w:t>
      </w:r>
      <w:r>
        <w:rPr>
          <w:i/>
          <w:color w:val="7F7F7F"/>
          <w:spacing w:val="27"/>
          <w:w w:val="105"/>
          <w:sz w:val="20"/>
        </w:rPr>
        <w:t> </w:t>
      </w:r>
      <w:r>
        <w:rPr>
          <w:i/>
          <w:color w:val="7F7F7F"/>
          <w:w w:val="105"/>
          <w:sz w:val="20"/>
        </w:rPr>
        <w:t>uma</w:t>
      </w:r>
      <w:r>
        <w:rPr>
          <w:i/>
          <w:color w:val="7F7F7F"/>
          <w:spacing w:val="27"/>
          <w:w w:val="105"/>
          <w:sz w:val="20"/>
        </w:rPr>
        <w:t> </w:t>
      </w:r>
      <w:r>
        <w:rPr>
          <w:i/>
          <w:color w:val="7F7F7F"/>
          <w:w w:val="105"/>
          <w:sz w:val="20"/>
        </w:rPr>
        <w:t>forma</w:t>
      </w:r>
      <w:r>
        <w:rPr>
          <w:i/>
          <w:color w:val="7F7F7F"/>
          <w:spacing w:val="27"/>
          <w:w w:val="105"/>
          <w:sz w:val="20"/>
        </w:rPr>
        <w:t> </w:t>
      </w:r>
      <w:r>
        <w:rPr>
          <w:i/>
          <w:color w:val="7F7F7F"/>
          <w:w w:val="105"/>
          <w:sz w:val="20"/>
        </w:rPr>
        <w:t>de</w:t>
      </w:r>
      <w:r>
        <w:rPr>
          <w:i/>
          <w:color w:val="7F7F7F"/>
          <w:spacing w:val="27"/>
          <w:w w:val="105"/>
          <w:sz w:val="20"/>
        </w:rPr>
        <w:t> </w:t>
      </w:r>
      <w:r>
        <w:rPr>
          <w:i/>
          <w:color w:val="7F7F7F"/>
          <w:w w:val="105"/>
          <w:sz w:val="20"/>
        </w:rPr>
        <w:t>enfrentamento</w:t>
      </w:r>
      <w:r>
        <w:rPr>
          <w:i/>
          <w:color w:val="7F7F7F"/>
          <w:spacing w:val="27"/>
          <w:w w:val="105"/>
          <w:sz w:val="20"/>
        </w:rPr>
        <w:t> </w:t>
      </w:r>
      <w:r>
        <w:rPr>
          <w:i/>
          <w:color w:val="7F7F7F"/>
          <w:w w:val="105"/>
          <w:sz w:val="20"/>
        </w:rPr>
        <w:t>eficaz, no</w:t>
      </w:r>
      <w:r>
        <w:rPr>
          <w:i/>
          <w:color w:val="7F7F7F"/>
          <w:w w:val="105"/>
          <w:sz w:val="20"/>
        </w:rPr>
        <w:t> sentido</w:t>
      </w:r>
      <w:r>
        <w:rPr>
          <w:i/>
          <w:color w:val="7F7F7F"/>
          <w:w w:val="105"/>
          <w:sz w:val="20"/>
        </w:rPr>
        <w:t> de</w:t>
      </w:r>
      <w:r>
        <w:rPr>
          <w:i/>
          <w:color w:val="7F7F7F"/>
          <w:w w:val="105"/>
          <w:sz w:val="20"/>
        </w:rPr>
        <w:t> não</w:t>
      </w:r>
      <w:r>
        <w:rPr>
          <w:i/>
          <w:color w:val="7F7F7F"/>
          <w:w w:val="105"/>
          <w:sz w:val="20"/>
        </w:rPr>
        <w:t> trazer</w:t>
      </w:r>
      <w:r>
        <w:rPr>
          <w:i/>
          <w:color w:val="7F7F7F"/>
          <w:w w:val="105"/>
          <w:sz w:val="20"/>
        </w:rPr>
        <w:t> a</w:t>
      </w:r>
      <w:r>
        <w:rPr>
          <w:i/>
          <w:color w:val="7F7F7F"/>
          <w:w w:val="105"/>
          <w:sz w:val="20"/>
        </w:rPr>
        <w:t> antipatia</w:t>
      </w:r>
      <w:r>
        <w:rPr>
          <w:i/>
          <w:color w:val="7F7F7F"/>
          <w:w w:val="105"/>
          <w:sz w:val="20"/>
        </w:rPr>
        <w:t> das</w:t>
      </w:r>
      <w:r>
        <w:rPr>
          <w:i/>
          <w:color w:val="7F7F7F"/>
          <w:w w:val="105"/>
          <w:sz w:val="20"/>
        </w:rPr>
        <w:t> pessoas,</w:t>
      </w:r>
      <w:r>
        <w:rPr>
          <w:i/>
          <w:color w:val="7F7F7F"/>
          <w:w w:val="105"/>
          <w:sz w:val="20"/>
        </w:rPr>
        <w:t> mas</w:t>
      </w:r>
      <w:r>
        <w:rPr>
          <w:i/>
          <w:color w:val="7F7F7F"/>
          <w:w w:val="105"/>
          <w:sz w:val="20"/>
        </w:rPr>
        <w:t> também</w:t>
      </w:r>
      <w:r>
        <w:rPr>
          <w:i/>
          <w:color w:val="7F7F7F"/>
          <w:w w:val="105"/>
          <w:sz w:val="20"/>
        </w:rPr>
        <w:t> para</w:t>
      </w:r>
      <w:r>
        <w:rPr>
          <w:i/>
          <w:color w:val="7F7F7F"/>
          <w:w w:val="105"/>
          <w:sz w:val="20"/>
        </w:rPr>
        <w:t> dizer</w:t>
      </w:r>
      <w:r>
        <w:rPr>
          <w:i/>
          <w:color w:val="7F7F7F"/>
          <w:w w:val="105"/>
          <w:sz w:val="20"/>
        </w:rPr>
        <w:t> que</w:t>
      </w:r>
      <w:r>
        <w:rPr>
          <w:i/>
          <w:color w:val="7F7F7F"/>
          <w:w w:val="105"/>
          <w:sz w:val="20"/>
        </w:rPr>
        <w:t> nós</w:t>
      </w:r>
      <w:r>
        <w:rPr>
          <w:i/>
          <w:color w:val="7F7F7F"/>
          <w:w w:val="105"/>
          <w:sz w:val="20"/>
        </w:rPr>
        <w:t> somos</w:t>
      </w:r>
      <w:r>
        <w:rPr>
          <w:i/>
          <w:color w:val="7F7F7F"/>
          <w:w w:val="105"/>
          <w:sz w:val="20"/>
        </w:rPr>
        <w:t> com- pletamente capazes de ensinar, porque é isso que a gente faz enquanto ativista.</w:t>
      </w:r>
    </w:p>
    <w:p>
      <w:pPr>
        <w:spacing w:line="304" w:lineRule="auto" w:before="8"/>
        <w:ind w:left="790" w:right="873" w:firstLine="0"/>
        <w:jc w:val="both"/>
        <w:rPr>
          <w:rFonts w:ascii="Georgia" w:hAnsi="Georgia"/>
          <w:sz w:val="20"/>
        </w:rPr>
      </w:pPr>
      <w:r>
        <w:rPr>
          <w:rFonts w:ascii="Georgia" w:hAnsi="Georgia"/>
          <w:sz w:val="20"/>
        </w:rPr>
        <w:t>Bruna Benevidex, presidente da ANTRA, entrevistada por Pedro HMC no Episódio ‘SAR- GENTA</w:t>
      </w:r>
      <w:r>
        <w:rPr>
          <w:rFonts w:ascii="Georgia" w:hAnsi="Georgia"/>
          <w:spacing w:val="24"/>
          <w:sz w:val="20"/>
        </w:rPr>
        <w:t> </w:t>
      </w:r>
      <w:r>
        <w:rPr>
          <w:rFonts w:ascii="Georgia" w:hAnsi="Georgia"/>
          <w:sz w:val="20"/>
        </w:rPr>
        <w:t>TRANS:</w:t>
      </w:r>
      <w:r>
        <w:rPr>
          <w:rFonts w:ascii="Georgia" w:hAnsi="Georgia"/>
          <w:spacing w:val="24"/>
          <w:sz w:val="20"/>
        </w:rPr>
        <w:t> </w:t>
      </w:r>
      <w:r>
        <w:rPr>
          <w:rFonts w:ascii="Georgia" w:hAnsi="Georgia"/>
          <w:sz w:val="20"/>
        </w:rPr>
        <w:t>Bruna</w:t>
      </w:r>
      <w:r>
        <w:rPr>
          <w:rFonts w:ascii="Georgia" w:hAnsi="Georgia"/>
          <w:spacing w:val="24"/>
          <w:sz w:val="20"/>
        </w:rPr>
        <w:t> </w:t>
      </w:r>
      <w:r>
        <w:rPr>
          <w:rFonts w:ascii="Georgia" w:hAnsi="Georgia"/>
          <w:sz w:val="20"/>
        </w:rPr>
        <w:t>Benevidex’,</w:t>
      </w:r>
      <w:r>
        <w:rPr>
          <w:rFonts w:ascii="Georgia" w:hAnsi="Georgia"/>
          <w:spacing w:val="25"/>
          <w:sz w:val="20"/>
        </w:rPr>
        <w:t> </w:t>
      </w:r>
      <w:r>
        <w:rPr>
          <w:rFonts w:ascii="Georgia" w:hAnsi="Georgia"/>
          <w:sz w:val="20"/>
        </w:rPr>
        <w:t>do</w:t>
      </w:r>
      <w:r>
        <w:rPr>
          <w:rFonts w:ascii="Georgia" w:hAnsi="Georgia"/>
          <w:spacing w:val="24"/>
          <w:sz w:val="20"/>
        </w:rPr>
        <w:t> </w:t>
      </w:r>
      <w:r>
        <w:rPr>
          <w:rFonts w:ascii="Georgia" w:hAnsi="Georgia"/>
          <w:sz w:val="20"/>
        </w:rPr>
        <w:t>Podcast</w:t>
      </w:r>
      <w:r>
        <w:rPr>
          <w:rFonts w:ascii="Georgia" w:hAnsi="Georgia"/>
          <w:spacing w:val="24"/>
          <w:sz w:val="20"/>
        </w:rPr>
        <w:t> </w:t>
      </w:r>
      <w:r>
        <w:rPr>
          <w:rFonts w:ascii="Georgia" w:hAnsi="Georgia"/>
          <w:sz w:val="20"/>
        </w:rPr>
        <w:t>‘Põe</w:t>
      </w:r>
      <w:r>
        <w:rPr>
          <w:rFonts w:ascii="Georgia" w:hAnsi="Georgia"/>
          <w:spacing w:val="24"/>
          <w:sz w:val="20"/>
        </w:rPr>
        <w:t> </w:t>
      </w:r>
      <w:r>
        <w:rPr>
          <w:rFonts w:ascii="Georgia" w:hAnsi="Georgia"/>
          <w:sz w:val="20"/>
        </w:rPr>
        <w:t>na</w:t>
      </w:r>
      <w:r>
        <w:rPr>
          <w:rFonts w:ascii="Georgia" w:hAnsi="Georgia"/>
          <w:spacing w:val="24"/>
          <w:sz w:val="20"/>
        </w:rPr>
        <w:t> </w:t>
      </w:r>
      <w:r>
        <w:rPr>
          <w:rFonts w:ascii="Georgia" w:hAnsi="Georgia"/>
          <w:sz w:val="20"/>
        </w:rPr>
        <w:t>Roda</w:t>
      </w:r>
      <w:r>
        <w:rPr>
          <w:rFonts w:ascii="Georgia" w:hAnsi="Georgia"/>
          <w:spacing w:val="24"/>
          <w:sz w:val="20"/>
        </w:rPr>
        <w:t> </w:t>
      </w:r>
      <w:r>
        <w:rPr>
          <w:rFonts w:ascii="Georgia" w:hAnsi="Georgia"/>
          <w:sz w:val="20"/>
        </w:rPr>
        <w:t>Cast’</w:t>
      </w:r>
      <w:r>
        <w:rPr>
          <w:rFonts w:ascii="Georgia" w:hAnsi="Georgia"/>
          <w:spacing w:val="24"/>
          <w:sz w:val="20"/>
        </w:rPr>
        <w:t> </w:t>
      </w:r>
      <w:r>
        <w:rPr>
          <w:rFonts w:ascii="Georgia" w:hAnsi="Georgia"/>
          <w:sz w:val="20"/>
        </w:rPr>
        <w:t>do</w:t>
      </w:r>
      <w:r>
        <w:rPr>
          <w:rFonts w:ascii="Georgia" w:hAnsi="Georgia"/>
          <w:spacing w:val="24"/>
          <w:sz w:val="20"/>
        </w:rPr>
        <w:t> </w:t>
      </w:r>
      <w:r>
        <w:rPr>
          <w:rFonts w:ascii="Georgia" w:hAnsi="Georgia"/>
          <w:sz w:val="20"/>
        </w:rPr>
        <w:t>Canal</w:t>
      </w:r>
      <w:r>
        <w:rPr>
          <w:rFonts w:ascii="Georgia" w:hAnsi="Georgia"/>
          <w:spacing w:val="24"/>
          <w:sz w:val="20"/>
        </w:rPr>
        <w:t> </w:t>
      </w:r>
      <w:r>
        <w:rPr>
          <w:rFonts w:ascii="Georgia" w:hAnsi="Georgia"/>
          <w:sz w:val="20"/>
        </w:rPr>
        <w:t>‘Põe</w:t>
      </w:r>
      <w:r>
        <w:rPr>
          <w:rFonts w:ascii="Georgia" w:hAnsi="Georgia"/>
          <w:spacing w:val="24"/>
          <w:sz w:val="20"/>
        </w:rPr>
        <w:t> </w:t>
      </w:r>
      <w:r>
        <w:rPr>
          <w:rFonts w:ascii="Georgia" w:hAnsi="Georgia"/>
          <w:sz w:val="20"/>
        </w:rPr>
        <w:t>na</w:t>
      </w:r>
      <w:r>
        <w:rPr>
          <w:rFonts w:ascii="Georgia" w:hAnsi="Georgia"/>
          <w:spacing w:val="24"/>
          <w:sz w:val="20"/>
        </w:rPr>
        <w:t> </w:t>
      </w:r>
      <w:r>
        <w:rPr>
          <w:rFonts w:ascii="Georgia" w:hAnsi="Georgia"/>
          <w:sz w:val="20"/>
        </w:rPr>
        <w:t>Roda’ no YouTube, 09.11.2023</w:t>
      </w:r>
    </w:p>
    <w:p>
      <w:pPr>
        <w:pStyle w:val="BodyText"/>
        <w:spacing w:line="252" w:lineRule="auto" w:before="214"/>
        <w:ind w:left="23" w:right="869" w:firstLine="351"/>
        <w:jc w:val="both"/>
      </w:pPr>
      <w:r>
        <w:rPr>
          <w:w w:val="105"/>
        </w:rPr>
        <w:t>No</w:t>
      </w:r>
      <w:r>
        <w:rPr>
          <w:w w:val="105"/>
        </w:rPr>
        <w:t> discurso</w:t>
      </w:r>
      <w:r>
        <w:rPr>
          <w:w w:val="105"/>
        </w:rPr>
        <w:t> socialista,</w:t>
      </w:r>
      <w:r>
        <w:rPr>
          <w:w w:val="105"/>
        </w:rPr>
        <w:t> o</w:t>
      </w:r>
      <w:r>
        <w:rPr>
          <w:w w:val="105"/>
        </w:rPr>
        <w:t> desafio</w:t>
      </w:r>
      <w:r>
        <w:rPr>
          <w:w w:val="105"/>
        </w:rPr>
        <w:t> é</w:t>
      </w:r>
      <w:r>
        <w:rPr>
          <w:w w:val="105"/>
        </w:rPr>
        <w:t> posto</w:t>
      </w:r>
      <w:r>
        <w:rPr>
          <w:w w:val="105"/>
        </w:rPr>
        <w:t> não</w:t>
      </w:r>
      <w:r>
        <w:rPr>
          <w:w w:val="105"/>
        </w:rPr>
        <w:t> a</w:t>
      </w:r>
      <w:r>
        <w:rPr>
          <w:w w:val="105"/>
        </w:rPr>
        <w:t> um</w:t>
      </w:r>
      <w:r>
        <w:rPr>
          <w:w w:val="105"/>
        </w:rPr>
        <w:t> indivíduo,</w:t>
      </w:r>
      <w:r>
        <w:rPr>
          <w:w w:val="105"/>
        </w:rPr>
        <w:t> mas</w:t>
      </w:r>
      <w:r>
        <w:rPr>
          <w:w w:val="105"/>
        </w:rPr>
        <w:t> sim</w:t>
      </w:r>
      <w:r>
        <w:rPr>
          <w:w w:val="105"/>
        </w:rPr>
        <w:t> a</w:t>
      </w:r>
      <w:r>
        <w:rPr>
          <w:w w:val="105"/>
        </w:rPr>
        <w:t> uma</w:t>
      </w:r>
      <w:r>
        <w:rPr>
          <w:w w:val="105"/>
        </w:rPr>
        <w:t> co- munidade,</w:t>
      </w:r>
      <w:r>
        <w:rPr>
          <w:w w:val="105"/>
        </w:rPr>
        <w:t> e</w:t>
      </w:r>
      <w:r>
        <w:rPr>
          <w:w w:val="105"/>
        </w:rPr>
        <w:t> o</w:t>
      </w:r>
      <w:r>
        <w:rPr>
          <w:w w:val="105"/>
        </w:rPr>
        <w:t> método</w:t>
      </w:r>
      <w:r>
        <w:rPr>
          <w:w w:val="105"/>
        </w:rPr>
        <w:t> de</w:t>
      </w:r>
      <w:r>
        <w:rPr>
          <w:w w:val="105"/>
        </w:rPr>
        <w:t> enfrentamento</w:t>
      </w:r>
      <w:r>
        <w:rPr>
          <w:w w:val="105"/>
        </w:rPr>
        <w:t> da</w:t>
      </w:r>
      <w:r>
        <w:rPr>
          <w:w w:val="105"/>
        </w:rPr>
        <w:t> discriminação</w:t>
      </w:r>
      <w:r>
        <w:rPr>
          <w:w w:val="105"/>
        </w:rPr>
        <w:t> é</w:t>
      </w:r>
      <w:r>
        <w:rPr>
          <w:w w:val="105"/>
        </w:rPr>
        <w:t> educativo,</w:t>
      </w:r>
      <w:r>
        <w:rPr>
          <w:w w:val="105"/>
        </w:rPr>
        <w:t> não</w:t>
      </w:r>
      <w:r>
        <w:rPr>
          <w:w w:val="105"/>
        </w:rPr>
        <w:t> punitivo, tomando</w:t>
      </w:r>
      <w:r>
        <w:rPr>
          <w:w w:val="105"/>
        </w:rPr>
        <w:t> para</w:t>
      </w:r>
      <w:r>
        <w:rPr>
          <w:w w:val="105"/>
        </w:rPr>
        <w:t> a</w:t>
      </w:r>
      <w:r>
        <w:rPr>
          <w:w w:val="105"/>
        </w:rPr>
        <w:t> comunidade</w:t>
      </w:r>
      <w:r>
        <w:rPr>
          <w:w w:val="105"/>
        </w:rPr>
        <w:t> a</w:t>
      </w:r>
      <w:r>
        <w:rPr>
          <w:w w:val="105"/>
        </w:rPr>
        <w:t> tarefa</w:t>
      </w:r>
      <w:r>
        <w:rPr>
          <w:w w:val="105"/>
        </w:rPr>
        <w:t> e</w:t>
      </w:r>
      <w:r>
        <w:rPr>
          <w:w w:val="105"/>
        </w:rPr>
        <w:t> o</w:t>
      </w:r>
      <w:r>
        <w:rPr>
          <w:w w:val="105"/>
        </w:rPr>
        <w:t> protagonismo</w:t>
      </w:r>
      <w:r>
        <w:rPr>
          <w:w w:val="105"/>
        </w:rPr>
        <w:t> de</w:t>
      </w:r>
      <w:r>
        <w:rPr>
          <w:w w:val="105"/>
        </w:rPr>
        <w:t> ensinar</w:t>
      </w:r>
      <w:r>
        <w:rPr>
          <w:w w:val="105"/>
        </w:rPr>
        <w:t> o</w:t>
      </w:r>
      <w:r>
        <w:rPr>
          <w:w w:val="105"/>
        </w:rPr>
        <w:t> que</w:t>
      </w:r>
      <w:r>
        <w:rPr>
          <w:w w:val="105"/>
        </w:rPr>
        <w:t> são</w:t>
      </w:r>
      <w:r>
        <w:rPr>
          <w:w w:val="105"/>
        </w:rPr>
        <w:t> as</w:t>
      </w:r>
      <w:r>
        <w:rPr>
          <w:w w:val="105"/>
        </w:rPr>
        <w:t> identi- dades</w:t>
      </w:r>
      <w:r>
        <w:rPr>
          <w:spacing w:val="11"/>
          <w:w w:val="105"/>
        </w:rPr>
        <w:t> </w:t>
      </w:r>
      <w:r>
        <w:rPr>
          <w:w w:val="105"/>
        </w:rPr>
        <w:t>trans</w:t>
      </w:r>
      <w:r>
        <w:rPr>
          <w:spacing w:val="11"/>
          <w:w w:val="105"/>
        </w:rPr>
        <w:t> </w:t>
      </w:r>
      <w:r>
        <w:rPr>
          <w:w w:val="105"/>
        </w:rPr>
        <w:t>e</w:t>
      </w:r>
      <w:r>
        <w:rPr>
          <w:spacing w:val="11"/>
          <w:w w:val="105"/>
        </w:rPr>
        <w:t> </w:t>
      </w:r>
      <w:r>
        <w:rPr>
          <w:color w:val="7F7F7F"/>
          <w:w w:val="105"/>
        </w:rPr>
        <w:t>‘neutras’</w:t>
      </w:r>
      <w:r>
        <w:rPr>
          <w:w w:val="105"/>
        </w:rPr>
        <w:t>.</w:t>
      </w:r>
      <w:r>
        <w:rPr>
          <w:spacing w:val="43"/>
          <w:w w:val="105"/>
        </w:rPr>
        <w:t> </w:t>
      </w:r>
      <w:r>
        <w:rPr>
          <w:w w:val="105"/>
        </w:rPr>
        <w:t>A</w:t>
      </w:r>
      <w:r>
        <w:rPr>
          <w:spacing w:val="10"/>
          <w:w w:val="105"/>
        </w:rPr>
        <w:t> </w:t>
      </w:r>
      <w:r>
        <w:rPr>
          <w:w w:val="105"/>
        </w:rPr>
        <w:t>conclusão</w:t>
      </w:r>
      <w:r>
        <w:rPr>
          <w:spacing w:val="11"/>
          <w:w w:val="105"/>
        </w:rPr>
        <w:t> </w:t>
      </w:r>
      <w:r>
        <w:rPr>
          <w:w w:val="105"/>
        </w:rPr>
        <w:t>lógica</w:t>
      </w:r>
      <w:r>
        <w:rPr>
          <w:spacing w:val="11"/>
          <w:w w:val="105"/>
        </w:rPr>
        <w:t> </w:t>
      </w:r>
      <w:r>
        <w:rPr>
          <w:w w:val="105"/>
        </w:rPr>
        <w:t>é</w:t>
      </w:r>
      <w:r>
        <w:rPr>
          <w:spacing w:val="11"/>
          <w:w w:val="105"/>
        </w:rPr>
        <w:t> </w:t>
      </w:r>
      <w:r>
        <w:rPr>
          <w:w w:val="105"/>
        </w:rPr>
        <w:t>de</w:t>
      </w:r>
      <w:r>
        <w:rPr>
          <w:spacing w:val="12"/>
          <w:w w:val="105"/>
        </w:rPr>
        <w:t> </w:t>
      </w:r>
      <w:r>
        <w:rPr>
          <w:w w:val="105"/>
        </w:rPr>
        <w:t>que</w:t>
      </w:r>
      <w:r>
        <w:rPr>
          <w:spacing w:val="11"/>
          <w:w w:val="105"/>
        </w:rPr>
        <w:t> </w:t>
      </w:r>
      <w:r>
        <w:rPr>
          <w:w w:val="105"/>
        </w:rPr>
        <w:t>as</w:t>
      </w:r>
      <w:r>
        <w:rPr>
          <w:spacing w:val="11"/>
          <w:w w:val="105"/>
        </w:rPr>
        <w:t> </w:t>
      </w:r>
      <w:r>
        <w:rPr>
          <w:w w:val="105"/>
        </w:rPr>
        <w:t>pessoas</w:t>
      </w:r>
      <w:r>
        <w:rPr>
          <w:spacing w:val="11"/>
          <w:w w:val="105"/>
        </w:rPr>
        <w:t> </w:t>
      </w:r>
      <w:r>
        <w:rPr>
          <w:w w:val="105"/>
        </w:rPr>
        <w:t>trans</w:t>
      </w:r>
      <w:r>
        <w:rPr>
          <w:spacing w:val="11"/>
          <w:w w:val="105"/>
        </w:rPr>
        <w:t> </w:t>
      </w:r>
      <w:r>
        <w:rPr>
          <w:w w:val="105"/>
        </w:rPr>
        <w:t>e</w:t>
      </w:r>
      <w:r>
        <w:rPr>
          <w:spacing w:val="11"/>
          <w:w w:val="105"/>
        </w:rPr>
        <w:t> </w:t>
      </w:r>
      <w:r>
        <w:rPr>
          <w:color w:val="7F7F7F"/>
          <w:w w:val="105"/>
        </w:rPr>
        <w:t>‘neutras’</w:t>
      </w:r>
      <w:r>
        <w:rPr>
          <w:color w:val="7F7F7F"/>
          <w:spacing w:val="10"/>
          <w:w w:val="105"/>
        </w:rPr>
        <w:t> </w:t>
      </w:r>
      <w:r>
        <w:rPr>
          <w:spacing w:val="-2"/>
          <w:w w:val="105"/>
        </w:rPr>
        <w:t>podem</w:t>
      </w:r>
    </w:p>
    <w:p>
      <w:pPr>
        <w:pStyle w:val="BodyText"/>
        <w:spacing w:after="0" w:line="252" w:lineRule="auto"/>
        <w:jc w:val="both"/>
        <w:sectPr>
          <w:headerReference w:type="even" r:id="rId83"/>
          <w:pgSz w:w="11910" w:h="16840"/>
          <w:pgMar w:header="819" w:footer="0" w:top="1120" w:bottom="280" w:left="1417" w:right="566"/>
          <w:pgNumType w:start="54"/>
        </w:sectPr>
      </w:pPr>
    </w:p>
    <w:p>
      <w:pPr>
        <w:pStyle w:val="ListParagraph"/>
        <w:numPr>
          <w:ilvl w:val="1"/>
          <w:numId w:val="18"/>
        </w:numPr>
        <w:tabs>
          <w:tab w:pos="565" w:val="left" w:leader="none"/>
          <w:tab w:pos="9048" w:val="right" w:leader="none"/>
        </w:tabs>
        <w:spacing w:line="240" w:lineRule="auto" w:before="82" w:after="0"/>
        <w:ind w:left="565" w:right="0" w:hanging="542"/>
        <w:jc w:val="left"/>
        <w:rPr>
          <w:sz w:val="24"/>
        </w:rPr>
      </w:pPr>
      <w:r>
        <w:rPr>
          <w:rFonts w:ascii="Georgia"/>
          <w:i/>
          <w:sz w:val="24"/>
        </w:rPr>
        <w:t>DISCURSOS</w:t>
      </w:r>
      <w:r>
        <w:rPr>
          <w:rFonts w:ascii="Georgia"/>
          <w:i/>
          <w:spacing w:val="11"/>
          <w:sz w:val="24"/>
        </w:rPr>
        <w:t> </w:t>
      </w:r>
      <w:r>
        <w:rPr>
          <w:rFonts w:ascii="Georgia"/>
          <w:i/>
          <w:sz w:val="24"/>
        </w:rPr>
        <w:t>LIBERAIS</w:t>
      </w:r>
      <w:r>
        <w:rPr>
          <w:rFonts w:ascii="Georgia"/>
          <w:i/>
          <w:spacing w:val="11"/>
          <w:sz w:val="24"/>
        </w:rPr>
        <w:t> </w:t>
      </w:r>
      <w:r>
        <w:rPr>
          <w:rFonts w:ascii="Georgia"/>
          <w:i/>
          <w:sz w:val="24"/>
        </w:rPr>
        <w:t>E</w:t>
      </w:r>
      <w:r>
        <w:rPr>
          <w:rFonts w:ascii="Georgia"/>
          <w:i/>
          <w:spacing w:val="11"/>
          <w:sz w:val="24"/>
        </w:rPr>
        <w:t> </w:t>
      </w:r>
      <w:r>
        <w:rPr>
          <w:rFonts w:ascii="Georgia"/>
          <w:i/>
          <w:spacing w:val="-2"/>
          <w:sz w:val="24"/>
        </w:rPr>
        <w:t>SOCIALISTAS</w:t>
      </w:r>
      <w:r>
        <w:rPr>
          <w:sz w:val="24"/>
        </w:rPr>
        <w:tab/>
      </w:r>
      <w:r>
        <w:rPr>
          <w:spacing w:val="-5"/>
          <w:sz w:val="24"/>
        </w:rPr>
        <w:t>55</w:t>
      </w:r>
    </w:p>
    <w:p>
      <w:pPr>
        <w:pStyle w:val="BodyText"/>
        <w:spacing w:line="252" w:lineRule="auto" w:before="358"/>
        <w:ind w:left="23" w:right="872"/>
        <w:jc w:val="both"/>
      </w:pPr>
      <w:r>
        <w:rPr>
          <w:w w:val="105"/>
        </w:rPr>
        <w:t>educar,</w:t>
      </w:r>
      <w:r>
        <w:rPr>
          <w:spacing w:val="-6"/>
          <w:w w:val="105"/>
        </w:rPr>
        <w:t> </w:t>
      </w:r>
      <w:r>
        <w:rPr>
          <w:w w:val="105"/>
        </w:rPr>
        <w:t>coletivamente,</w:t>
      </w:r>
      <w:r>
        <w:rPr>
          <w:spacing w:val="-6"/>
          <w:w w:val="105"/>
        </w:rPr>
        <w:t> </w:t>
      </w:r>
      <w:r>
        <w:rPr>
          <w:w w:val="105"/>
        </w:rPr>
        <w:t>o</w:t>
      </w:r>
      <w:r>
        <w:rPr>
          <w:spacing w:val="-8"/>
          <w:w w:val="105"/>
        </w:rPr>
        <w:t> </w:t>
      </w:r>
      <w:r>
        <w:rPr>
          <w:w w:val="105"/>
        </w:rPr>
        <w:t>resto</w:t>
      </w:r>
      <w:r>
        <w:rPr>
          <w:spacing w:val="-8"/>
          <w:w w:val="105"/>
        </w:rPr>
        <w:t> </w:t>
      </w:r>
      <w:r>
        <w:rPr>
          <w:w w:val="105"/>
        </w:rPr>
        <w:t>da</w:t>
      </w:r>
      <w:r>
        <w:rPr>
          <w:spacing w:val="-8"/>
          <w:w w:val="105"/>
        </w:rPr>
        <w:t> </w:t>
      </w:r>
      <w:r>
        <w:rPr>
          <w:w w:val="105"/>
        </w:rPr>
        <w:t>população</w:t>
      </w:r>
      <w:r>
        <w:rPr>
          <w:spacing w:val="-8"/>
          <w:w w:val="105"/>
        </w:rPr>
        <w:t> </w:t>
      </w:r>
      <w:r>
        <w:rPr>
          <w:w w:val="105"/>
        </w:rPr>
        <w:t>sobre</w:t>
      </w:r>
      <w:r>
        <w:rPr>
          <w:spacing w:val="-8"/>
          <w:w w:val="105"/>
        </w:rPr>
        <w:t> </w:t>
      </w:r>
      <w:r>
        <w:rPr>
          <w:w w:val="105"/>
        </w:rPr>
        <w:t>quais</w:t>
      </w:r>
      <w:r>
        <w:rPr>
          <w:spacing w:val="-8"/>
          <w:w w:val="105"/>
        </w:rPr>
        <w:t> </w:t>
      </w:r>
      <w:r>
        <w:rPr>
          <w:w w:val="105"/>
        </w:rPr>
        <w:t>«</w:t>
      </w:r>
      <w:r>
        <w:rPr>
          <w:color w:val="7F7F7F"/>
          <w:w w:val="105"/>
        </w:rPr>
        <w:t>sexos</w:t>
      </w:r>
      <w:r>
        <w:rPr>
          <w:w w:val="105"/>
        </w:rPr>
        <w:t>»</w:t>
      </w:r>
      <w:r>
        <w:rPr>
          <w:spacing w:val="-8"/>
          <w:w w:val="105"/>
        </w:rPr>
        <w:t> </w:t>
      </w:r>
      <w:r>
        <w:rPr>
          <w:w w:val="105"/>
        </w:rPr>
        <w:t>existem</w:t>
      </w:r>
      <w:r>
        <w:rPr>
          <w:spacing w:val="-8"/>
          <w:w w:val="105"/>
        </w:rPr>
        <w:t> </w:t>
      </w:r>
      <w:r>
        <w:rPr>
          <w:w w:val="105"/>
        </w:rPr>
        <w:t>e,</w:t>
      </w:r>
      <w:r>
        <w:rPr>
          <w:spacing w:val="-5"/>
          <w:w w:val="105"/>
        </w:rPr>
        <w:t> </w:t>
      </w:r>
      <w:r>
        <w:rPr>
          <w:w w:val="105"/>
        </w:rPr>
        <w:t>assim,</w:t>
      </w:r>
      <w:r>
        <w:rPr>
          <w:spacing w:val="-6"/>
          <w:w w:val="105"/>
        </w:rPr>
        <w:t> </w:t>
      </w:r>
      <w:r>
        <w:rPr>
          <w:w w:val="105"/>
        </w:rPr>
        <w:t>ensinar as associações entre as novas palavras e as pessoas de </w:t>
      </w:r>
      <w:r>
        <w:rPr>
          <w:color w:val="7F7F7F"/>
          <w:w w:val="105"/>
        </w:rPr>
        <w:t>‘gênero neutro’</w:t>
      </w:r>
      <w:r>
        <w:rPr>
          <w:w w:val="105"/>
        </w:rPr>
        <w:t>.</w:t>
      </w:r>
    </w:p>
    <w:p>
      <w:pPr>
        <w:pStyle w:val="BodyText"/>
        <w:spacing w:line="252" w:lineRule="auto"/>
        <w:ind w:left="23" w:right="871" w:firstLine="351"/>
        <w:jc w:val="both"/>
      </w:pPr>
      <w:r>
        <w:rPr>
          <w:w w:val="105"/>
        </w:rPr>
        <w:t>Conclusivamente,</w:t>
      </w:r>
      <w:r>
        <w:rPr>
          <w:w w:val="105"/>
        </w:rPr>
        <w:t> somente</w:t>
      </w:r>
      <w:r>
        <w:rPr>
          <w:w w:val="105"/>
        </w:rPr>
        <w:t> o</w:t>
      </w:r>
      <w:r>
        <w:rPr>
          <w:w w:val="105"/>
        </w:rPr>
        <w:t> atual</w:t>
      </w:r>
      <w:r>
        <w:rPr>
          <w:w w:val="105"/>
        </w:rPr>
        <w:t> discurso</w:t>
      </w:r>
      <w:r>
        <w:rPr>
          <w:w w:val="105"/>
        </w:rPr>
        <w:t> do</w:t>
      </w:r>
      <w:r>
        <w:rPr>
          <w:w w:val="105"/>
        </w:rPr>
        <w:t> campo</w:t>
      </w:r>
      <w:r>
        <w:rPr>
          <w:w w:val="105"/>
        </w:rPr>
        <w:t> socialista</w:t>
      </w:r>
      <w:r>
        <w:rPr>
          <w:w w:val="105"/>
        </w:rPr>
        <w:t> (não</w:t>
      </w:r>
      <w:r>
        <w:rPr>
          <w:w w:val="105"/>
        </w:rPr>
        <w:t> o</w:t>
      </w:r>
      <w:r>
        <w:rPr>
          <w:w w:val="105"/>
        </w:rPr>
        <w:t> discurso</w:t>
      </w:r>
      <w:r>
        <w:rPr>
          <w:w w:val="105"/>
        </w:rPr>
        <w:t> do campo</w:t>
      </w:r>
      <w:r>
        <w:rPr>
          <w:spacing w:val="-4"/>
          <w:w w:val="105"/>
        </w:rPr>
        <w:t> </w:t>
      </w:r>
      <w:r>
        <w:rPr>
          <w:w w:val="105"/>
        </w:rPr>
        <w:t>liberal)</w:t>
      </w:r>
      <w:r>
        <w:rPr>
          <w:spacing w:val="-5"/>
          <w:w w:val="105"/>
        </w:rPr>
        <w:t> </w:t>
      </w:r>
      <w:r>
        <w:rPr>
          <w:w w:val="105"/>
        </w:rPr>
        <w:t>visa</w:t>
      </w:r>
      <w:r>
        <w:rPr>
          <w:spacing w:val="-4"/>
          <w:w w:val="105"/>
        </w:rPr>
        <w:t> </w:t>
      </w:r>
      <w:r>
        <w:rPr>
          <w:w w:val="105"/>
        </w:rPr>
        <w:t>viabilizar</w:t>
      </w:r>
      <w:r>
        <w:rPr>
          <w:spacing w:val="-5"/>
          <w:w w:val="105"/>
        </w:rPr>
        <w:t> </w:t>
      </w:r>
      <w:r>
        <w:rPr>
          <w:w w:val="105"/>
        </w:rPr>
        <w:t>o</w:t>
      </w:r>
      <w:r>
        <w:rPr>
          <w:spacing w:val="-4"/>
          <w:w w:val="105"/>
        </w:rPr>
        <w:t> </w:t>
      </w:r>
      <w:r>
        <w:rPr>
          <w:w w:val="105"/>
        </w:rPr>
        <w:t>ressurgimento</w:t>
      </w:r>
      <w:r>
        <w:rPr>
          <w:spacing w:val="-4"/>
          <w:w w:val="105"/>
        </w:rPr>
        <w:t> </w:t>
      </w:r>
      <w:r>
        <w:rPr>
          <w:w w:val="105"/>
        </w:rPr>
        <w:t>das</w:t>
      </w:r>
      <w:r>
        <w:rPr>
          <w:spacing w:val="-5"/>
          <w:w w:val="105"/>
        </w:rPr>
        <w:t> </w:t>
      </w:r>
      <w:r>
        <w:rPr>
          <w:w w:val="105"/>
        </w:rPr>
        <w:t>identidades</w:t>
      </w:r>
      <w:r>
        <w:rPr>
          <w:spacing w:val="-4"/>
          <w:w w:val="105"/>
        </w:rPr>
        <w:t> </w:t>
      </w:r>
      <w:r>
        <w:rPr>
          <w:w w:val="105"/>
        </w:rPr>
        <w:t>sexuais</w:t>
      </w:r>
      <w:r>
        <w:rPr>
          <w:spacing w:val="-5"/>
          <w:w w:val="105"/>
        </w:rPr>
        <w:t> </w:t>
      </w:r>
      <w:r>
        <w:rPr>
          <w:w w:val="105"/>
        </w:rPr>
        <w:t>suprimidas</w:t>
      </w:r>
      <w:r>
        <w:rPr>
          <w:spacing w:val="-4"/>
          <w:w w:val="105"/>
        </w:rPr>
        <w:t> </w:t>
      </w:r>
      <w:r>
        <w:rPr>
          <w:w w:val="105"/>
        </w:rPr>
        <w:t>durante o processo de colonização que se deu no nosso território.</w:t>
      </w:r>
    </w:p>
    <w:p>
      <w:pPr>
        <w:pStyle w:val="BodyText"/>
        <w:spacing w:after="0" w:line="252" w:lineRule="auto"/>
        <w:jc w:val="both"/>
        <w:sectPr>
          <w:headerReference w:type="default" r:id="rId84"/>
          <w:pgSz w:w="11910" w:h="16840"/>
          <w:pgMar w:header="0" w:footer="0" w:top="720" w:bottom="280" w:left="1417" w:right="566"/>
        </w:sectPr>
      </w:pPr>
    </w:p>
    <w:p>
      <w:pPr>
        <w:pStyle w:val="BodyText"/>
        <w:spacing w:before="4"/>
        <w:rPr>
          <w:sz w:val="17"/>
        </w:rPr>
      </w:pPr>
    </w:p>
    <w:p>
      <w:pPr>
        <w:pStyle w:val="BodyText"/>
        <w:spacing w:after="0"/>
        <w:rPr>
          <w:sz w:val="17"/>
        </w:rPr>
        <w:sectPr>
          <w:headerReference w:type="even" r:id="rId85"/>
          <w:pgSz w:w="11910" w:h="16840"/>
          <w:pgMar w:header="819" w:footer="0" w:top="1120" w:bottom="280" w:left="1417" w:right="566"/>
          <w:pgNumType w:start="56"/>
        </w:sectPr>
      </w:pPr>
    </w:p>
    <w:p>
      <w:pPr>
        <w:pStyle w:val="BodyText"/>
        <w:spacing w:before="322"/>
        <w:rPr>
          <w:sz w:val="49"/>
        </w:rPr>
      </w:pPr>
    </w:p>
    <w:p>
      <w:pPr>
        <w:pStyle w:val="Heading1"/>
        <w:spacing w:line="427" w:lineRule="auto"/>
        <w:ind w:right="4219"/>
      </w:pPr>
      <w:bookmarkStart w:name="Recomendações" w:id="112"/>
      <w:bookmarkEnd w:id="112"/>
      <w:r>
        <w:rPr>
          <w:b w:val="0"/>
        </w:rPr>
      </w:r>
      <w:bookmarkStart w:name="_bookmark78" w:id="113"/>
      <w:bookmarkEnd w:id="113"/>
      <w:r>
        <w:rPr>
          <w:b w:val="0"/>
        </w:rPr>
      </w:r>
      <w:r>
        <w:rPr>
          <w:w w:val="105"/>
        </w:rPr>
        <w:t>Capítulo 7 </w:t>
      </w:r>
      <w:r>
        <w:rPr>
          <w:spacing w:val="-2"/>
          <w:w w:val="105"/>
        </w:rPr>
        <w:t>Recomendações</w:t>
      </w:r>
    </w:p>
    <w:p>
      <w:pPr>
        <w:pStyle w:val="BodyText"/>
        <w:spacing w:line="252" w:lineRule="auto" w:before="325"/>
        <w:ind w:left="22" w:right="868"/>
        <w:jc w:val="both"/>
      </w:pPr>
      <w:r>
        <w:rPr>
          <w:w w:val="105"/>
        </w:rPr>
        <w:t>Quanto</w:t>
      </w:r>
      <w:r>
        <w:rPr>
          <w:spacing w:val="-5"/>
          <w:w w:val="105"/>
        </w:rPr>
        <w:t> </w:t>
      </w:r>
      <w:r>
        <w:rPr>
          <w:w w:val="105"/>
        </w:rPr>
        <w:t>à</w:t>
      </w:r>
      <w:r>
        <w:rPr>
          <w:spacing w:val="-5"/>
          <w:w w:val="105"/>
        </w:rPr>
        <w:t> </w:t>
      </w:r>
      <w:r>
        <w:rPr>
          <w:w w:val="105"/>
        </w:rPr>
        <w:t>normatização</w:t>
      </w:r>
      <w:r>
        <w:rPr>
          <w:spacing w:val="-5"/>
          <w:w w:val="105"/>
        </w:rPr>
        <w:t> </w:t>
      </w:r>
      <w:r>
        <w:rPr>
          <w:w w:val="105"/>
        </w:rPr>
        <w:t>e</w:t>
      </w:r>
      <w:r>
        <w:rPr>
          <w:spacing w:val="-5"/>
          <w:w w:val="105"/>
        </w:rPr>
        <w:t> </w:t>
      </w:r>
      <w:r>
        <w:rPr>
          <w:w w:val="105"/>
        </w:rPr>
        <w:t>estandardização</w:t>
      </w:r>
      <w:r>
        <w:rPr>
          <w:spacing w:val="-5"/>
          <w:w w:val="105"/>
        </w:rPr>
        <w:t> </w:t>
      </w:r>
      <w:r>
        <w:rPr>
          <w:w w:val="105"/>
        </w:rPr>
        <w:t>dos</w:t>
      </w:r>
      <w:r>
        <w:rPr>
          <w:spacing w:val="-5"/>
          <w:w w:val="105"/>
        </w:rPr>
        <w:t> </w:t>
      </w:r>
      <w:r>
        <w:rPr>
          <w:w w:val="105"/>
        </w:rPr>
        <w:t>novos</w:t>
      </w:r>
      <w:r>
        <w:rPr>
          <w:spacing w:val="-5"/>
          <w:w w:val="105"/>
        </w:rPr>
        <w:t> </w:t>
      </w:r>
      <w:r>
        <w:rPr>
          <w:w w:val="105"/>
        </w:rPr>
        <w:t>«</w:t>
      </w:r>
      <w:r>
        <w:rPr>
          <w:color w:val="7F7F7F"/>
          <w:w w:val="105"/>
        </w:rPr>
        <w:t>gêneros</w:t>
      </w:r>
      <w:r>
        <w:rPr>
          <w:w w:val="105"/>
        </w:rPr>
        <w:t>»</w:t>
      </w:r>
      <w:r>
        <w:rPr>
          <w:spacing w:val="-5"/>
          <w:w w:val="105"/>
        </w:rPr>
        <w:t> </w:t>
      </w:r>
      <w:r>
        <w:rPr>
          <w:w w:val="105"/>
        </w:rPr>
        <w:t>e</w:t>
      </w:r>
      <w:r>
        <w:rPr>
          <w:spacing w:val="-5"/>
          <w:w w:val="105"/>
        </w:rPr>
        <w:t> </w:t>
      </w:r>
      <w:r>
        <w:rPr>
          <w:w w:val="105"/>
        </w:rPr>
        <w:t>dos</w:t>
      </w:r>
      <w:r>
        <w:rPr>
          <w:spacing w:val="-5"/>
          <w:w w:val="105"/>
        </w:rPr>
        <w:t> </w:t>
      </w:r>
      <w:r>
        <w:rPr>
          <w:w w:val="105"/>
        </w:rPr>
        <w:t>novos</w:t>
      </w:r>
      <w:r>
        <w:rPr>
          <w:spacing w:val="-5"/>
          <w:w w:val="105"/>
        </w:rPr>
        <w:t> </w:t>
      </w:r>
      <w:r>
        <w:rPr>
          <w:w w:val="105"/>
        </w:rPr>
        <w:t>padrões</w:t>
      </w:r>
      <w:r>
        <w:rPr>
          <w:spacing w:val="-5"/>
          <w:w w:val="105"/>
        </w:rPr>
        <w:t> </w:t>
      </w:r>
      <w:r>
        <w:rPr>
          <w:w w:val="105"/>
        </w:rPr>
        <w:t>nom- inais,</w:t>
      </w:r>
      <w:r>
        <w:rPr>
          <w:w w:val="105"/>
        </w:rPr>
        <w:t> políticos</w:t>
      </w:r>
      <w:r>
        <w:rPr>
          <w:w w:val="105"/>
        </w:rPr>
        <w:t> reacionários</w:t>
      </w:r>
      <w:r>
        <w:rPr>
          <w:w w:val="105"/>
        </w:rPr>
        <w:t> defendem</w:t>
      </w:r>
      <w:r>
        <w:rPr>
          <w:w w:val="105"/>
        </w:rPr>
        <w:t> a</w:t>
      </w:r>
      <w:r>
        <w:rPr>
          <w:w w:val="105"/>
        </w:rPr>
        <w:t> manutenção</w:t>
      </w:r>
      <w:r>
        <w:rPr>
          <w:w w:val="105"/>
        </w:rPr>
        <w:t> da</w:t>
      </w:r>
      <w:r>
        <w:rPr>
          <w:w w:val="105"/>
        </w:rPr>
        <w:t> superioridade</w:t>
      </w:r>
      <w:r>
        <w:rPr>
          <w:w w:val="105"/>
        </w:rPr>
        <w:t> dos</w:t>
      </w:r>
      <w:r>
        <w:rPr>
          <w:w w:val="105"/>
        </w:rPr>
        <w:t> membros</w:t>
      </w:r>
      <w:r>
        <w:rPr>
          <w:w w:val="105"/>
        </w:rPr>
        <w:t> da Associação</w:t>
      </w:r>
      <w:r>
        <w:rPr>
          <w:spacing w:val="-1"/>
          <w:w w:val="105"/>
        </w:rPr>
        <w:t> </w:t>
      </w:r>
      <w:r>
        <w:rPr>
          <w:w w:val="105"/>
        </w:rPr>
        <w:t>Brasileira</w:t>
      </w:r>
      <w:r>
        <w:rPr>
          <w:spacing w:val="-1"/>
          <w:w w:val="105"/>
        </w:rPr>
        <w:t> </w:t>
      </w:r>
      <w:r>
        <w:rPr>
          <w:w w:val="105"/>
        </w:rPr>
        <w:t>de</w:t>
      </w:r>
      <w:r>
        <w:rPr>
          <w:spacing w:val="-1"/>
          <w:w w:val="105"/>
        </w:rPr>
        <w:t> </w:t>
      </w:r>
      <w:r>
        <w:rPr>
          <w:w w:val="105"/>
        </w:rPr>
        <w:t>Letras</w:t>
      </w:r>
      <w:r>
        <w:rPr>
          <w:spacing w:val="-1"/>
          <w:w w:val="105"/>
        </w:rPr>
        <w:t> </w:t>
      </w:r>
      <w:r>
        <w:rPr>
          <w:w w:val="105"/>
        </w:rPr>
        <w:t>(os</w:t>
      </w:r>
      <w:r>
        <w:rPr>
          <w:spacing w:val="-1"/>
          <w:w w:val="105"/>
        </w:rPr>
        <w:t> </w:t>
      </w:r>
      <w:r>
        <w:rPr>
          <w:w w:val="105"/>
        </w:rPr>
        <w:t>imortais)</w:t>
      </w:r>
      <w:r>
        <w:rPr>
          <w:spacing w:val="-1"/>
          <w:w w:val="105"/>
        </w:rPr>
        <w:t> </w:t>
      </w:r>
      <w:r>
        <w:rPr>
          <w:w w:val="105"/>
        </w:rPr>
        <w:t>sobre</w:t>
      </w:r>
      <w:r>
        <w:rPr>
          <w:spacing w:val="-2"/>
          <w:w w:val="105"/>
        </w:rPr>
        <w:t> </w:t>
      </w:r>
      <w:r>
        <w:rPr>
          <w:i/>
          <w:w w:val="105"/>
        </w:rPr>
        <w:t>todes outres</w:t>
      </w:r>
      <w:r>
        <w:rPr>
          <w:i/>
          <w:w w:val="105"/>
        </w:rPr>
        <w:t> </w:t>
      </w:r>
      <w:r>
        <w:rPr>
          <w:w w:val="105"/>
        </w:rPr>
        <w:t>como</w:t>
      </w:r>
      <w:r>
        <w:rPr>
          <w:spacing w:val="-1"/>
          <w:w w:val="105"/>
        </w:rPr>
        <w:t> </w:t>
      </w:r>
      <w:r>
        <w:rPr>
          <w:w w:val="105"/>
        </w:rPr>
        <w:t>se</w:t>
      </w:r>
      <w:r>
        <w:rPr>
          <w:spacing w:val="-1"/>
          <w:w w:val="105"/>
        </w:rPr>
        <w:t> </w:t>
      </w:r>
      <w:r>
        <w:rPr>
          <w:w w:val="105"/>
        </w:rPr>
        <w:t>pode</w:t>
      </w:r>
      <w:r>
        <w:rPr>
          <w:spacing w:val="-1"/>
          <w:w w:val="105"/>
        </w:rPr>
        <w:t> </w:t>
      </w:r>
      <w:r>
        <w:rPr>
          <w:w w:val="105"/>
        </w:rPr>
        <w:t>evidenciar com a fala abaixo do deputado Kim Kataguiri.</w:t>
      </w:r>
    </w:p>
    <w:p>
      <w:pPr>
        <w:pStyle w:val="ListParagraph"/>
        <w:numPr>
          <w:ilvl w:val="3"/>
          <w:numId w:val="11"/>
        </w:numPr>
        <w:tabs>
          <w:tab w:pos="786" w:val="left" w:leader="none"/>
          <w:tab w:pos="790" w:val="left" w:leader="none"/>
        </w:tabs>
        <w:spacing w:line="297" w:lineRule="auto" w:before="235" w:after="0"/>
        <w:ind w:left="790" w:right="872" w:hanging="651"/>
        <w:jc w:val="both"/>
        <w:rPr>
          <w:i/>
          <w:sz w:val="20"/>
        </w:rPr>
      </w:pPr>
      <w:r>
        <w:rPr>
          <w:i/>
          <w:color w:val="7F7F7F"/>
          <w:w w:val="105"/>
          <w:sz w:val="20"/>
        </w:rPr>
        <w:t>Agora, [entra</w:t>
      </w:r>
      <w:r>
        <w:rPr>
          <w:i/>
          <w:color w:val="7F7F7F"/>
          <w:spacing w:val="-1"/>
          <w:w w:val="105"/>
          <w:sz w:val="20"/>
        </w:rPr>
        <w:t> </w:t>
      </w:r>
      <w:r>
        <w:rPr>
          <w:i/>
          <w:color w:val="7F7F7F"/>
          <w:w w:val="105"/>
          <w:sz w:val="20"/>
        </w:rPr>
        <w:t>aqui] a discussão da mescla entre planejamento e ordem espontânea.</w:t>
      </w:r>
      <w:r>
        <w:rPr>
          <w:i/>
          <w:color w:val="7F7F7F"/>
          <w:spacing w:val="25"/>
          <w:w w:val="105"/>
          <w:sz w:val="20"/>
        </w:rPr>
        <w:t> </w:t>
      </w:r>
      <w:r>
        <w:rPr>
          <w:i/>
          <w:color w:val="7F7F7F"/>
          <w:w w:val="105"/>
          <w:sz w:val="20"/>
        </w:rPr>
        <w:t>Tem</w:t>
      </w:r>
      <w:r>
        <w:rPr>
          <w:i/>
          <w:color w:val="7F7F7F"/>
          <w:spacing w:val="-1"/>
          <w:w w:val="105"/>
          <w:sz w:val="20"/>
        </w:rPr>
        <w:t> </w:t>
      </w:r>
      <w:r>
        <w:rPr>
          <w:i/>
          <w:color w:val="7F7F7F"/>
          <w:w w:val="105"/>
          <w:sz w:val="20"/>
        </w:rPr>
        <w:t>também uma</w:t>
      </w:r>
      <w:r>
        <w:rPr>
          <w:i/>
          <w:color w:val="7F7F7F"/>
          <w:spacing w:val="-10"/>
          <w:w w:val="105"/>
          <w:sz w:val="20"/>
        </w:rPr>
        <w:t> </w:t>
      </w:r>
      <w:r>
        <w:rPr>
          <w:i/>
          <w:color w:val="7F7F7F"/>
          <w:w w:val="105"/>
          <w:sz w:val="20"/>
        </w:rPr>
        <w:t>norma</w:t>
      </w:r>
      <w:r>
        <w:rPr>
          <w:i/>
          <w:color w:val="7F7F7F"/>
          <w:spacing w:val="-10"/>
          <w:w w:val="105"/>
          <w:sz w:val="20"/>
        </w:rPr>
        <w:t> </w:t>
      </w:r>
      <w:r>
        <w:rPr>
          <w:i/>
          <w:color w:val="7F7F7F"/>
          <w:w w:val="105"/>
          <w:sz w:val="20"/>
        </w:rPr>
        <w:t>culta.</w:t>
      </w:r>
      <w:r>
        <w:rPr>
          <w:i/>
          <w:color w:val="7F7F7F"/>
          <w:spacing w:val="14"/>
          <w:w w:val="105"/>
          <w:sz w:val="20"/>
        </w:rPr>
        <w:t> </w:t>
      </w:r>
      <w:r>
        <w:rPr>
          <w:i/>
          <w:color w:val="7F7F7F"/>
          <w:w w:val="105"/>
          <w:sz w:val="20"/>
        </w:rPr>
        <w:t>Existem</w:t>
      </w:r>
      <w:r>
        <w:rPr>
          <w:i/>
          <w:color w:val="7F7F7F"/>
          <w:spacing w:val="-11"/>
          <w:w w:val="105"/>
          <w:sz w:val="20"/>
        </w:rPr>
        <w:t> </w:t>
      </w:r>
      <w:r>
        <w:rPr>
          <w:i/>
          <w:color w:val="7F7F7F"/>
          <w:w w:val="105"/>
          <w:sz w:val="20"/>
        </w:rPr>
        <w:t>pensadores,</w:t>
      </w:r>
      <w:r>
        <w:rPr>
          <w:i/>
          <w:color w:val="7F7F7F"/>
          <w:spacing w:val="-8"/>
          <w:w w:val="105"/>
          <w:sz w:val="20"/>
        </w:rPr>
        <w:t> </w:t>
      </w:r>
      <w:r>
        <w:rPr>
          <w:i/>
          <w:color w:val="7F7F7F"/>
          <w:w w:val="105"/>
          <w:sz w:val="20"/>
        </w:rPr>
        <w:t>linguistas,</w:t>
      </w:r>
      <w:r>
        <w:rPr>
          <w:i/>
          <w:color w:val="7F7F7F"/>
          <w:spacing w:val="-8"/>
          <w:w w:val="105"/>
          <w:sz w:val="20"/>
        </w:rPr>
        <w:t> </w:t>
      </w:r>
      <w:r>
        <w:rPr>
          <w:i/>
          <w:color w:val="7F7F7F"/>
          <w:w w:val="105"/>
          <w:sz w:val="20"/>
        </w:rPr>
        <w:t>que</w:t>
      </w:r>
      <w:r>
        <w:rPr>
          <w:i/>
          <w:color w:val="7F7F7F"/>
          <w:spacing w:val="-11"/>
          <w:w w:val="105"/>
          <w:sz w:val="20"/>
        </w:rPr>
        <w:t> </w:t>
      </w:r>
      <w:r>
        <w:rPr>
          <w:i/>
          <w:color w:val="7F7F7F"/>
          <w:w w:val="105"/>
          <w:sz w:val="20"/>
        </w:rPr>
        <w:t>[propõem]</w:t>
      </w:r>
      <w:r>
        <w:rPr>
          <w:i/>
          <w:color w:val="7F7F7F"/>
          <w:spacing w:val="-11"/>
          <w:w w:val="105"/>
          <w:sz w:val="20"/>
        </w:rPr>
        <w:t> </w:t>
      </w:r>
      <w:r>
        <w:rPr>
          <w:i/>
          <w:color w:val="7F7F7F"/>
          <w:w w:val="105"/>
          <w:sz w:val="20"/>
        </w:rPr>
        <w:t>determinadas</w:t>
      </w:r>
      <w:r>
        <w:rPr>
          <w:i/>
          <w:color w:val="7F7F7F"/>
          <w:spacing w:val="-11"/>
          <w:w w:val="105"/>
          <w:sz w:val="20"/>
        </w:rPr>
        <w:t> </w:t>
      </w:r>
      <w:r>
        <w:rPr>
          <w:i/>
          <w:color w:val="7F7F7F"/>
          <w:w w:val="105"/>
          <w:sz w:val="20"/>
        </w:rPr>
        <w:t>regras,</w:t>
      </w:r>
      <w:r>
        <w:rPr>
          <w:i/>
          <w:color w:val="7F7F7F"/>
          <w:spacing w:val="-8"/>
          <w:w w:val="105"/>
          <w:sz w:val="20"/>
        </w:rPr>
        <w:t> </w:t>
      </w:r>
      <w:r>
        <w:rPr>
          <w:i/>
          <w:color w:val="7F7F7F"/>
          <w:w w:val="105"/>
          <w:sz w:val="20"/>
        </w:rPr>
        <w:t>[portanto] tem como você falar errado uma língua.</w:t>
      </w:r>
      <w:r>
        <w:rPr>
          <w:i/>
          <w:color w:val="7F7F7F"/>
          <w:w w:val="105"/>
          <w:sz w:val="20"/>
        </w:rPr>
        <w:t> Diferente daquela visão de uma esquerda retrógada que pensa</w:t>
      </w:r>
      <w:r>
        <w:rPr>
          <w:i/>
          <w:color w:val="7F7F7F"/>
          <w:w w:val="105"/>
          <w:sz w:val="20"/>
        </w:rPr>
        <w:t> que</w:t>
      </w:r>
      <w:r>
        <w:rPr>
          <w:i/>
          <w:color w:val="7F7F7F"/>
          <w:w w:val="105"/>
          <w:sz w:val="20"/>
        </w:rPr>
        <w:t> «Não,</w:t>
      </w:r>
      <w:r>
        <w:rPr>
          <w:i/>
          <w:color w:val="7F7F7F"/>
          <w:w w:val="105"/>
          <w:sz w:val="20"/>
        </w:rPr>
        <w:t> toda</w:t>
      </w:r>
      <w:r>
        <w:rPr>
          <w:i/>
          <w:color w:val="7F7F7F"/>
          <w:w w:val="105"/>
          <w:sz w:val="20"/>
        </w:rPr>
        <w:t> maneira</w:t>
      </w:r>
      <w:r>
        <w:rPr>
          <w:i/>
          <w:color w:val="7F7F7F"/>
          <w:w w:val="105"/>
          <w:sz w:val="20"/>
        </w:rPr>
        <w:t> de</w:t>
      </w:r>
      <w:r>
        <w:rPr>
          <w:i/>
          <w:color w:val="7F7F7F"/>
          <w:w w:val="105"/>
          <w:sz w:val="20"/>
        </w:rPr>
        <w:t> se</w:t>
      </w:r>
      <w:r>
        <w:rPr>
          <w:i/>
          <w:color w:val="7F7F7F"/>
          <w:w w:val="105"/>
          <w:sz w:val="20"/>
        </w:rPr>
        <w:t> falar</w:t>
      </w:r>
      <w:r>
        <w:rPr>
          <w:i/>
          <w:color w:val="7F7F7F"/>
          <w:w w:val="105"/>
          <w:sz w:val="20"/>
        </w:rPr>
        <w:t> é</w:t>
      </w:r>
      <w:r>
        <w:rPr>
          <w:i/>
          <w:color w:val="7F7F7F"/>
          <w:w w:val="105"/>
          <w:sz w:val="20"/>
        </w:rPr>
        <w:t> legítima</w:t>
      </w:r>
      <w:r>
        <w:rPr>
          <w:i/>
          <w:color w:val="7F7F7F"/>
          <w:w w:val="105"/>
          <w:sz w:val="20"/>
        </w:rPr>
        <w:t> porque</w:t>
      </w:r>
      <w:r>
        <w:rPr>
          <w:i/>
          <w:color w:val="7F7F7F"/>
          <w:w w:val="105"/>
          <w:sz w:val="20"/>
        </w:rPr>
        <w:t> se</w:t>
      </w:r>
      <w:r>
        <w:rPr>
          <w:i/>
          <w:color w:val="7F7F7F"/>
          <w:w w:val="105"/>
          <w:sz w:val="20"/>
        </w:rPr>
        <w:t> o</w:t>
      </w:r>
      <w:r>
        <w:rPr>
          <w:i/>
          <w:color w:val="7F7F7F"/>
          <w:w w:val="105"/>
          <w:sz w:val="20"/>
        </w:rPr>
        <w:t> sujeito</w:t>
      </w:r>
      <w:r>
        <w:rPr>
          <w:i/>
          <w:color w:val="7F7F7F"/>
          <w:w w:val="105"/>
          <w:sz w:val="20"/>
        </w:rPr>
        <w:t> fala</w:t>
      </w:r>
      <w:r>
        <w:rPr>
          <w:i/>
          <w:color w:val="7F7F7F"/>
          <w:w w:val="105"/>
          <w:sz w:val="20"/>
        </w:rPr>
        <w:t> ‘errado’,</w:t>
      </w:r>
      <w:r>
        <w:rPr>
          <w:i/>
          <w:color w:val="7F7F7F"/>
          <w:w w:val="105"/>
          <w:sz w:val="20"/>
        </w:rPr>
        <w:t> ele</w:t>
      </w:r>
      <w:r>
        <w:rPr>
          <w:i/>
          <w:color w:val="7F7F7F"/>
          <w:w w:val="105"/>
          <w:sz w:val="20"/>
        </w:rPr>
        <w:t> não</w:t>
      </w:r>
      <w:r>
        <w:rPr>
          <w:i/>
          <w:color w:val="7F7F7F"/>
          <w:spacing w:val="40"/>
          <w:w w:val="105"/>
          <w:sz w:val="20"/>
        </w:rPr>
        <w:t> </w:t>
      </w:r>
      <w:r>
        <w:rPr>
          <w:i/>
          <w:color w:val="7F7F7F"/>
          <w:w w:val="105"/>
          <w:sz w:val="20"/>
        </w:rPr>
        <w:t>fala [de fato] errado.</w:t>
      </w:r>
      <w:r>
        <w:rPr>
          <w:i/>
          <w:color w:val="7F7F7F"/>
          <w:w w:val="105"/>
          <w:sz w:val="20"/>
        </w:rPr>
        <w:t> Ele fala de uma maneira diferente da norma culta, que é uma norma das elites, burguesas, etc.</w:t>
      </w:r>
      <w:r>
        <w:rPr>
          <w:i/>
          <w:color w:val="7F7F7F"/>
          <w:spacing w:val="30"/>
          <w:w w:val="105"/>
          <w:sz w:val="20"/>
        </w:rPr>
        <w:t> </w:t>
      </w:r>
      <w:r>
        <w:rPr>
          <w:i/>
          <w:color w:val="7F7F7F"/>
          <w:w w:val="105"/>
          <w:sz w:val="20"/>
        </w:rPr>
        <w:t>e ele tem de ser respeitado da maneira que ele fala.» Não, aí não é ordem espontânea, aí é vársea, aí é desordem.</w:t>
      </w:r>
    </w:p>
    <w:p>
      <w:pPr>
        <w:spacing w:line="304" w:lineRule="auto" w:before="10"/>
        <w:ind w:left="790" w:right="873" w:firstLine="0"/>
        <w:jc w:val="left"/>
        <w:rPr>
          <w:rFonts w:ascii="Georgia" w:hAnsi="Georgia"/>
          <w:sz w:val="20"/>
        </w:rPr>
      </w:pPr>
      <w:r>
        <w:rPr>
          <w:rFonts w:ascii="Georgia" w:hAnsi="Georgia"/>
          <w:sz w:val="20"/>
        </w:rPr>
        <w:t>Kim Kataguiri, Episódio ‘Seu FILHO vai aprender LINGUAGEM NEUTRA na ESCOLA!’ do Canal ‘Kim Kataguiri’ no YouTube, 14.02.2023</w:t>
      </w:r>
    </w:p>
    <w:p>
      <w:pPr>
        <w:pStyle w:val="BodyText"/>
        <w:spacing w:line="252" w:lineRule="auto" w:before="199"/>
        <w:ind w:left="22" w:right="867" w:firstLine="351"/>
        <w:jc w:val="both"/>
      </w:pPr>
      <w:r>
        <w:rPr>
          <w:w w:val="105"/>
        </w:rPr>
        <w:t>A</w:t>
      </w:r>
      <w:r>
        <w:rPr>
          <w:w w:val="105"/>
        </w:rPr>
        <w:t> partir</w:t>
      </w:r>
      <w:r>
        <w:rPr>
          <w:w w:val="105"/>
        </w:rPr>
        <w:t> de</w:t>
      </w:r>
      <w:r>
        <w:rPr>
          <w:w w:val="105"/>
        </w:rPr>
        <w:t> falas</w:t>
      </w:r>
      <w:r>
        <w:rPr>
          <w:w w:val="105"/>
        </w:rPr>
        <w:t> como</w:t>
      </w:r>
      <w:r>
        <w:rPr>
          <w:w w:val="105"/>
        </w:rPr>
        <w:t> essa,</w:t>
      </w:r>
      <w:r>
        <w:rPr>
          <w:w w:val="105"/>
        </w:rPr>
        <w:t> no</w:t>
      </w:r>
      <w:r>
        <w:rPr>
          <w:w w:val="105"/>
        </w:rPr>
        <w:t> atual</w:t>
      </w:r>
      <w:r>
        <w:rPr>
          <w:w w:val="105"/>
        </w:rPr>
        <w:t> contexto</w:t>
      </w:r>
      <w:r>
        <w:rPr>
          <w:w w:val="105"/>
        </w:rPr>
        <w:t> cultural,</w:t>
      </w:r>
      <w:r>
        <w:rPr>
          <w:w w:val="105"/>
        </w:rPr>
        <w:t> concluímos</w:t>
      </w:r>
      <w:r>
        <w:rPr>
          <w:w w:val="105"/>
        </w:rPr>
        <w:t> que</w:t>
      </w:r>
      <w:r>
        <w:rPr>
          <w:w w:val="105"/>
        </w:rPr>
        <w:t> o</w:t>
      </w:r>
      <w:r>
        <w:rPr>
          <w:w w:val="105"/>
        </w:rPr>
        <w:t> Volp</w:t>
      </w:r>
      <w:r>
        <w:rPr>
          <w:w w:val="105"/>
        </w:rPr>
        <w:t> é</w:t>
      </w:r>
      <w:r>
        <w:rPr>
          <w:w w:val="105"/>
        </w:rPr>
        <w:t> e seguirá</w:t>
      </w:r>
      <w:r>
        <w:rPr>
          <w:spacing w:val="-13"/>
          <w:w w:val="105"/>
        </w:rPr>
        <w:t> </w:t>
      </w:r>
      <w:r>
        <w:rPr>
          <w:w w:val="105"/>
        </w:rPr>
        <w:t>sendo</w:t>
      </w:r>
      <w:r>
        <w:rPr>
          <w:spacing w:val="-13"/>
          <w:w w:val="105"/>
        </w:rPr>
        <w:t> </w:t>
      </w:r>
      <w:r>
        <w:rPr>
          <w:w w:val="105"/>
        </w:rPr>
        <w:t>usado</w:t>
      </w:r>
      <w:r>
        <w:rPr>
          <w:spacing w:val="-13"/>
          <w:w w:val="105"/>
        </w:rPr>
        <w:t> </w:t>
      </w:r>
      <w:r>
        <w:rPr>
          <w:w w:val="105"/>
        </w:rPr>
        <w:t>por</w:t>
      </w:r>
      <w:r>
        <w:rPr>
          <w:spacing w:val="-13"/>
          <w:w w:val="105"/>
        </w:rPr>
        <w:t> </w:t>
      </w:r>
      <w:r>
        <w:rPr>
          <w:w w:val="105"/>
        </w:rPr>
        <w:t>legisladores</w:t>
      </w:r>
      <w:r>
        <w:rPr>
          <w:spacing w:val="-13"/>
          <w:w w:val="105"/>
        </w:rPr>
        <w:t> </w:t>
      </w:r>
      <w:r>
        <w:rPr>
          <w:w w:val="105"/>
        </w:rPr>
        <w:t>reacionários</w:t>
      </w:r>
      <w:r>
        <w:rPr>
          <w:spacing w:val="-13"/>
          <w:w w:val="105"/>
        </w:rPr>
        <w:t> </w:t>
      </w:r>
      <w:r>
        <w:rPr>
          <w:w w:val="105"/>
        </w:rPr>
        <w:t>como</w:t>
      </w:r>
      <w:r>
        <w:rPr>
          <w:spacing w:val="-13"/>
          <w:w w:val="105"/>
        </w:rPr>
        <w:t> </w:t>
      </w:r>
      <w:r>
        <w:rPr>
          <w:w w:val="105"/>
        </w:rPr>
        <w:t>instrumento</w:t>
      </w:r>
      <w:r>
        <w:rPr>
          <w:spacing w:val="-13"/>
          <w:w w:val="105"/>
        </w:rPr>
        <w:t> </w:t>
      </w:r>
      <w:r>
        <w:rPr>
          <w:w w:val="105"/>
        </w:rPr>
        <w:t>para</w:t>
      </w:r>
      <w:r>
        <w:rPr>
          <w:spacing w:val="-13"/>
          <w:w w:val="105"/>
        </w:rPr>
        <w:t> </w:t>
      </w:r>
      <w:r>
        <w:rPr>
          <w:w w:val="105"/>
        </w:rPr>
        <w:t>impor</w:t>
      </w:r>
      <w:r>
        <w:rPr>
          <w:spacing w:val="-13"/>
          <w:w w:val="105"/>
        </w:rPr>
        <w:t> </w:t>
      </w:r>
      <w:r>
        <w:rPr>
          <w:w w:val="105"/>
        </w:rPr>
        <w:t>uma</w:t>
      </w:r>
      <w:r>
        <w:rPr>
          <w:spacing w:val="-13"/>
          <w:w w:val="105"/>
        </w:rPr>
        <w:t> </w:t>
      </w:r>
      <w:r>
        <w:rPr>
          <w:w w:val="105"/>
        </w:rPr>
        <w:t>visão distorcida</w:t>
      </w:r>
      <w:r>
        <w:rPr>
          <w:w w:val="105"/>
        </w:rPr>
        <w:t> do</w:t>
      </w:r>
      <w:r>
        <w:rPr>
          <w:w w:val="105"/>
        </w:rPr>
        <w:t> mundo,</w:t>
      </w:r>
      <w:r>
        <w:rPr>
          <w:w w:val="105"/>
        </w:rPr>
        <w:t> na</w:t>
      </w:r>
      <w:r>
        <w:rPr>
          <w:w w:val="105"/>
        </w:rPr>
        <w:t> qual</w:t>
      </w:r>
      <w:r>
        <w:rPr>
          <w:w w:val="105"/>
        </w:rPr>
        <w:t> as</w:t>
      </w:r>
      <w:r>
        <w:rPr>
          <w:w w:val="105"/>
        </w:rPr>
        <w:t> pessoas</w:t>
      </w:r>
      <w:r>
        <w:rPr>
          <w:w w:val="105"/>
        </w:rPr>
        <w:t> de</w:t>
      </w:r>
      <w:r>
        <w:rPr>
          <w:w w:val="105"/>
        </w:rPr>
        <w:t> </w:t>
      </w:r>
      <w:r>
        <w:rPr>
          <w:color w:val="7F7F7F"/>
          <w:w w:val="105"/>
        </w:rPr>
        <w:t>‘gênero</w:t>
      </w:r>
      <w:r>
        <w:rPr>
          <w:color w:val="7F7F7F"/>
          <w:w w:val="105"/>
        </w:rPr>
        <w:t> neutro’</w:t>
      </w:r>
      <w:r>
        <w:rPr>
          <w:color w:val="7F7F7F"/>
          <w:w w:val="105"/>
        </w:rPr>
        <w:t> </w:t>
      </w:r>
      <w:r>
        <w:rPr>
          <w:w w:val="105"/>
        </w:rPr>
        <w:t>não</w:t>
      </w:r>
      <w:r>
        <w:rPr>
          <w:w w:val="105"/>
        </w:rPr>
        <w:t> estão</w:t>
      </w:r>
      <w:r>
        <w:rPr>
          <w:w w:val="105"/>
        </w:rPr>
        <w:t> incluídas,</w:t>
      </w:r>
      <w:r>
        <w:rPr>
          <w:w w:val="105"/>
        </w:rPr>
        <w:t> e,</w:t>
      </w:r>
      <w:r>
        <w:rPr>
          <w:w w:val="105"/>
        </w:rPr>
        <w:t> por isso, a norma promovida pelo Volp precisa ser revista por completo de modo que ela se torne justificável perante </w:t>
      </w:r>
      <w:r>
        <w:rPr>
          <w:i/>
          <w:w w:val="105"/>
        </w:rPr>
        <w:t>nós cidadães</w:t>
      </w:r>
      <w:r>
        <w:rPr>
          <w:w w:val="105"/>
        </w:rPr>
        <w:t>.</w:t>
      </w:r>
    </w:p>
    <w:p>
      <w:pPr>
        <w:pStyle w:val="BodyText"/>
        <w:spacing w:line="252" w:lineRule="auto" w:before="3"/>
        <w:ind w:left="22" w:right="868" w:firstLine="351"/>
        <w:jc w:val="both"/>
      </w:pPr>
      <w:r>
        <w:rPr>
          <w:w w:val="105"/>
        </w:rPr>
        <w:t>A revisão da norma precisa ser feita após uma reconcepção teórica do catálogo:</w:t>
      </w:r>
      <w:r>
        <w:rPr>
          <w:spacing w:val="40"/>
          <w:w w:val="105"/>
        </w:rPr>
        <w:t> </w:t>
      </w:r>
      <w:r>
        <w:rPr>
          <w:w w:val="105"/>
        </w:rPr>
        <w:t>por exemplo,</w:t>
      </w:r>
      <w:r>
        <w:rPr>
          <w:w w:val="105"/>
        </w:rPr>
        <w:t> sobre</w:t>
      </w:r>
      <w:r>
        <w:rPr>
          <w:w w:val="105"/>
        </w:rPr>
        <w:t> o</w:t>
      </w:r>
      <w:r>
        <w:rPr>
          <w:w w:val="105"/>
        </w:rPr>
        <w:t> que</w:t>
      </w:r>
      <w:r>
        <w:rPr>
          <w:w w:val="105"/>
        </w:rPr>
        <w:t> são</w:t>
      </w:r>
      <w:r>
        <w:rPr>
          <w:w w:val="105"/>
        </w:rPr>
        <w:t> vocábulos,</w:t>
      </w:r>
      <w:r>
        <w:rPr>
          <w:w w:val="105"/>
        </w:rPr>
        <w:t> sobre</w:t>
      </w:r>
      <w:r>
        <w:rPr>
          <w:w w:val="105"/>
        </w:rPr>
        <w:t> quais</w:t>
      </w:r>
      <w:r>
        <w:rPr>
          <w:w w:val="105"/>
        </w:rPr>
        <w:t> palavras</w:t>
      </w:r>
      <w:r>
        <w:rPr>
          <w:w w:val="105"/>
        </w:rPr>
        <w:t> instanciam</w:t>
      </w:r>
      <w:r>
        <w:rPr>
          <w:w w:val="105"/>
        </w:rPr>
        <w:t> quais</w:t>
      </w:r>
      <w:r>
        <w:rPr>
          <w:w w:val="105"/>
        </w:rPr>
        <w:t> vocábulos, sobre</w:t>
      </w:r>
      <w:r>
        <w:rPr>
          <w:spacing w:val="19"/>
          <w:w w:val="105"/>
        </w:rPr>
        <w:t> </w:t>
      </w:r>
      <w:r>
        <w:rPr>
          <w:w w:val="105"/>
        </w:rPr>
        <w:t>quais</w:t>
      </w:r>
      <w:r>
        <w:rPr>
          <w:spacing w:val="19"/>
          <w:w w:val="105"/>
        </w:rPr>
        <w:t> </w:t>
      </w:r>
      <w:r>
        <w:rPr>
          <w:w w:val="105"/>
        </w:rPr>
        <w:t>grafias</w:t>
      </w:r>
      <w:r>
        <w:rPr>
          <w:spacing w:val="19"/>
          <w:w w:val="105"/>
        </w:rPr>
        <w:t> </w:t>
      </w:r>
      <w:r>
        <w:rPr>
          <w:w w:val="105"/>
        </w:rPr>
        <w:t>e</w:t>
      </w:r>
      <w:r>
        <w:rPr>
          <w:spacing w:val="19"/>
          <w:w w:val="105"/>
        </w:rPr>
        <w:t> </w:t>
      </w:r>
      <w:r>
        <w:rPr>
          <w:w w:val="105"/>
        </w:rPr>
        <w:t>quais</w:t>
      </w:r>
      <w:r>
        <w:rPr>
          <w:spacing w:val="19"/>
          <w:w w:val="105"/>
        </w:rPr>
        <w:t> </w:t>
      </w:r>
      <w:r>
        <w:rPr>
          <w:w w:val="105"/>
        </w:rPr>
        <w:t>fonias</w:t>
      </w:r>
      <w:r>
        <w:rPr>
          <w:spacing w:val="19"/>
          <w:w w:val="105"/>
        </w:rPr>
        <w:t> </w:t>
      </w:r>
      <w:r>
        <w:rPr>
          <w:w w:val="105"/>
        </w:rPr>
        <w:t>instanciam</w:t>
      </w:r>
      <w:r>
        <w:rPr>
          <w:spacing w:val="18"/>
          <w:w w:val="105"/>
        </w:rPr>
        <w:t> </w:t>
      </w:r>
      <w:r>
        <w:rPr>
          <w:w w:val="105"/>
        </w:rPr>
        <w:t>quais</w:t>
      </w:r>
      <w:r>
        <w:rPr>
          <w:spacing w:val="19"/>
          <w:w w:val="105"/>
        </w:rPr>
        <w:t> </w:t>
      </w:r>
      <w:r>
        <w:rPr>
          <w:w w:val="105"/>
        </w:rPr>
        <w:t>palavras</w:t>
      </w:r>
      <w:r>
        <w:rPr>
          <w:spacing w:val="19"/>
          <w:w w:val="105"/>
        </w:rPr>
        <w:t> </w:t>
      </w:r>
      <w:r>
        <w:rPr>
          <w:w w:val="105"/>
        </w:rPr>
        <w:t>na</w:t>
      </w:r>
      <w:r>
        <w:rPr>
          <w:spacing w:val="19"/>
          <w:w w:val="105"/>
        </w:rPr>
        <w:t> </w:t>
      </w:r>
      <w:r>
        <w:rPr>
          <w:w w:val="105"/>
        </w:rPr>
        <w:t>fala</w:t>
      </w:r>
      <w:r>
        <w:rPr>
          <w:spacing w:val="19"/>
          <w:w w:val="105"/>
        </w:rPr>
        <w:t> </w:t>
      </w:r>
      <w:r>
        <w:rPr>
          <w:w w:val="105"/>
        </w:rPr>
        <w:t>e</w:t>
      </w:r>
      <w:r>
        <w:rPr>
          <w:spacing w:val="19"/>
          <w:w w:val="105"/>
        </w:rPr>
        <w:t> </w:t>
      </w:r>
      <w:r>
        <w:rPr>
          <w:w w:val="105"/>
        </w:rPr>
        <w:t>na</w:t>
      </w:r>
      <w:r>
        <w:rPr>
          <w:spacing w:val="19"/>
          <w:w w:val="105"/>
        </w:rPr>
        <w:t> </w:t>
      </w:r>
      <w:r>
        <w:rPr>
          <w:w w:val="105"/>
        </w:rPr>
        <w:t>escrita</w:t>
      </w:r>
      <w:r>
        <w:rPr>
          <w:spacing w:val="19"/>
          <w:w w:val="105"/>
        </w:rPr>
        <w:t> </w:t>
      </w:r>
      <w:r>
        <w:rPr>
          <w:w w:val="105"/>
        </w:rPr>
        <w:t>e</w:t>
      </w:r>
      <w:r>
        <w:rPr>
          <w:spacing w:val="19"/>
          <w:w w:val="105"/>
        </w:rPr>
        <w:t> </w:t>
      </w:r>
      <w:r>
        <w:rPr>
          <w:w w:val="105"/>
        </w:rPr>
        <w:t>sobre o</w:t>
      </w:r>
      <w:r>
        <w:rPr>
          <w:spacing w:val="38"/>
          <w:w w:val="105"/>
        </w:rPr>
        <w:t> </w:t>
      </w:r>
      <w:r>
        <w:rPr>
          <w:w w:val="105"/>
        </w:rPr>
        <w:t>que</w:t>
      </w:r>
      <w:r>
        <w:rPr>
          <w:spacing w:val="37"/>
          <w:w w:val="105"/>
        </w:rPr>
        <w:t> </w:t>
      </w:r>
      <w:r>
        <w:rPr>
          <w:w w:val="105"/>
        </w:rPr>
        <w:t>se</w:t>
      </w:r>
      <w:r>
        <w:rPr>
          <w:spacing w:val="37"/>
          <w:w w:val="105"/>
        </w:rPr>
        <w:t> </w:t>
      </w:r>
      <w:r>
        <w:rPr>
          <w:w w:val="105"/>
        </w:rPr>
        <w:t>objetiva</w:t>
      </w:r>
      <w:r>
        <w:rPr>
          <w:spacing w:val="38"/>
          <w:w w:val="105"/>
        </w:rPr>
        <w:t> </w:t>
      </w:r>
      <w:r>
        <w:rPr>
          <w:w w:val="105"/>
        </w:rPr>
        <w:t>com</w:t>
      </w:r>
      <w:r>
        <w:rPr>
          <w:spacing w:val="38"/>
          <w:w w:val="105"/>
        </w:rPr>
        <w:t> </w:t>
      </w:r>
      <w:r>
        <w:rPr>
          <w:w w:val="105"/>
        </w:rPr>
        <w:t>a</w:t>
      </w:r>
      <w:r>
        <w:rPr>
          <w:spacing w:val="38"/>
          <w:w w:val="105"/>
        </w:rPr>
        <w:t> </w:t>
      </w:r>
      <w:r>
        <w:rPr>
          <w:w w:val="105"/>
        </w:rPr>
        <w:t>declaração</w:t>
      </w:r>
      <w:r>
        <w:rPr>
          <w:spacing w:val="38"/>
          <w:w w:val="105"/>
        </w:rPr>
        <w:t> </w:t>
      </w:r>
      <w:r>
        <w:rPr>
          <w:w w:val="105"/>
        </w:rPr>
        <w:t>de</w:t>
      </w:r>
      <w:r>
        <w:rPr>
          <w:spacing w:val="37"/>
          <w:w w:val="105"/>
        </w:rPr>
        <w:t> </w:t>
      </w:r>
      <w:r>
        <w:rPr>
          <w:w w:val="105"/>
        </w:rPr>
        <w:t>que</w:t>
      </w:r>
      <w:r>
        <w:rPr>
          <w:spacing w:val="37"/>
          <w:w w:val="105"/>
        </w:rPr>
        <w:t> </w:t>
      </w:r>
      <w:r>
        <w:rPr>
          <w:w w:val="105"/>
        </w:rPr>
        <w:t>uma</w:t>
      </w:r>
      <w:r>
        <w:rPr>
          <w:spacing w:val="38"/>
          <w:w w:val="105"/>
        </w:rPr>
        <w:t> </w:t>
      </w:r>
      <w:r>
        <w:rPr>
          <w:w w:val="105"/>
        </w:rPr>
        <w:t>das</w:t>
      </w:r>
      <w:r>
        <w:rPr>
          <w:spacing w:val="37"/>
          <w:w w:val="105"/>
        </w:rPr>
        <w:t> </w:t>
      </w:r>
      <w:r>
        <w:rPr>
          <w:w w:val="105"/>
        </w:rPr>
        <w:t>grafias/fonias</w:t>
      </w:r>
      <w:r>
        <w:rPr>
          <w:spacing w:val="37"/>
          <w:w w:val="105"/>
        </w:rPr>
        <w:t> </w:t>
      </w:r>
      <w:r>
        <w:rPr>
          <w:w w:val="105"/>
        </w:rPr>
        <w:t>será</w:t>
      </w:r>
      <w:r>
        <w:rPr>
          <w:spacing w:val="38"/>
          <w:w w:val="105"/>
        </w:rPr>
        <w:t> </w:t>
      </w:r>
      <w:r>
        <w:rPr>
          <w:w w:val="105"/>
        </w:rPr>
        <w:t>tomada</w:t>
      </w:r>
      <w:r>
        <w:rPr>
          <w:spacing w:val="38"/>
          <w:w w:val="105"/>
        </w:rPr>
        <w:t> </w:t>
      </w:r>
      <w:r>
        <w:rPr>
          <w:w w:val="105"/>
        </w:rPr>
        <w:t>como a</w:t>
      </w:r>
      <w:r>
        <w:rPr>
          <w:w w:val="105"/>
        </w:rPr>
        <w:t> estandarde</w:t>
      </w:r>
      <w:r>
        <w:rPr>
          <w:w w:val="105"/>
        </w:rPr>
        <w:t> assim</w:t>
      </w:r>
      <w:r>
        <w:rPr>
          <w:w w:val="105"/>
        </w:rPr>
        <w:t> como</w:t>
      </w:r>
      <w:r>
        <w:rPr>
          <w:w w:val="105"/>
        </w:rPr>
        <w:t> quais</w:t>
      </w:r>
      <w:r>
        <w:rPr>
          <w:w w:val="105"/>
        </w:rPr>
        <w:t> critérios</w:t>
      </w:r>
      <w:r>
        <w:rPr>
          <w:w w:val="105"/>
        </w:rPr>
        <w:t> foram</w:t>
      </w:r>
      <w:r>
        <w:rPr>
          <w:w w:val="105"/>
        </w:rPr>
        <w:t> utilizados</w:t>
      </w:r>
      <w:r>
        <w:rPr>
          <w:w w:val="105"/>
        </w:rPr>
        <w:t> para</w:t>
      </w:r>
      <w:r>
        <w:rPr>
          <w:w w:val="105"/>
        </w:rPr>
        <w:t> a</w:t>
      </w:r>
      <w:r>
        <w:rPr>
          <w:w w:val="105"/>
        </w:rPr>
        <w:t> estandardização.</w:t>
      </w:r>
      <w:r>
        <w:rPr>
          <w:spacing w:val="40"/>
          <w:w w:val="105"/>
        </w:rPr>
        <w:t> </w:t>
      </w:r>
      <w:r>
        <w:rPr>
          <w:w w:val="105"/>
        </w:rPr>
        <w:t>Essa revisão</w:t>
      </w:r>
      <w:r>
        <w:rPr>
          <w:w w:val="105"/>
        </w:rPr>
        <w:t> do</w:t>
      </w:r>
      <w:r>
        <w:rPr>
          <w:w w:val="105"/>
        </w:rPr>
        <w:t> catálogo</w:t>
      </w:r>
      <w:r>
        <w:rPr>
          <w:w w:val="105"/>
        </w:rPr>
        <w:t> dos</w:t>
      </w:r>
      <w:r>
        <w:rPr>
          <w:w w:val="105"/>
        </w:rPr>
        <w:t> vocábulos</w:t>
      </w:r>
      <w:r>
        <w:rPr>
          <w:w w:val="105"/>
        </w:rPr>
        <w:t> não</w:t>
      </w:r>
      <w:r>
        <w:rPr>
          <w:w w:val="105"/>
        </w:rPr>
        <w:t> pode</w:t>
      </w:r>
      <w:r>
        <w:rPr>
          <w:w w:val="105"/>
        </w:rPr>
        <w:t> se</w:t>
      </w:r>
      <w:r>
        <w:rPr>
          <w:w w:val="105"/>
        </w:rPr>
        <w:t> resumir</w:t>
      </w:r>
      <w:r>
        <w:rPr>
          <w:w w:val="105"/>
        </w:rPr>
        <w:t> a</w:t>
      </w:r>
      <w:r>
        <w:rPr>
          <w:w w:val="105"/>
        </w:rPr>
        <w:t> uma</w:t>
      </w:r>
      <w:r>
        <w:rPr>
          <w:w w:val="105"/>
        </w:rPr>
        <w:t> revisão</w:t>
      </w:r>
      <w:r>
        <w:rPr>
          <w:w w:val="105"/>
        </w:rPr>
        <w:t> do</w:t>
      </w:r>
      <w:r>
        <w:rPr>
          <w:w w:val="105"/>
        </w:rPr>
        <w:t> conteúdo</w:t>
      </w:r>
      <w:r>
        <w:rPr>
          <w:w w:val="105"/>
        </w:rPr>
        <w:t> dos verbetes</w:t>
      </w:r>
      <w:r>
        <w:rPr>
          <w:spacing w:val="-6"/>
          <w:w w:val="105"/>
        </w:rPr>
        <w:t> </w:t>
      </w:r>
      <w:r>
        <w:rPr>
          <w:w w:val="105"/>
        </w:rPr>
        <w:t>(lexicografia)</w:t>
      </w:r>
      <w:r>
        <w:rPr>
          <w:spacing w:val="-6"/>
          <w:w w:val="105"/>
        </w:rPr>
        <w:t> </w:t>
      </w:r>
      <w:r>
        <w:rPr>
          <w:w w:val="105"/>
        </w:rPr>
        <w:t>nem</w:t>
      </w:r>
      <w:r>
        <w:rPr>
          <w:spacing w:val="-6"/>
          <w:w w:val="105"/>
        </w:rPr>
        <w:t> </w:t>
      </w:r>
      <w:r>
        <w:rPr>
          <w:w w:val="105"/>
        </w:rPr>
        <w:t>pode</w:t>
      </w:r>
      <w:r>
        <w:rPr>
          <w:spacing w:val="-6"/>
          <w:w w:val="105"/>
        </w:rPr>
        <w:t> </w:t>
      </w:r>
      <w:r>
        <w:rPr>
          <w:w w:val="105"/>
        </w:rPr>
        <w:t>se</w:t>
      </w:r>
      <w:r>
        <w:rPr>
          <w:spacing w:val="-6"/>
          <w:w w:val="105"/>
        </w:rPr>
        <w:t> </w:t>
      </w:r>
      <w:r>
        <w:rPr>
          <w:w w:val="105"/>
        </w:rPr>
        <w:t>resumir</w:t>
      </w:r>
      <w:r>
        <w:rPr>
          <w:spacing w:val="-6"/>
          <w:w w:val="105"/>
        </w:rPr>
        <w:t> </w:t>
      </w:r>
      <w:r>
        <w:rPr>
          <w:w w:val="105"/>
        </w:rPr>
        <w:t>à</w:t>
      </w:r>
      <w:r>
        <w:rPr>
          <w:spacing w:val="-6"/>
          <w:w w:val="105"/>
        </w:rPr>
        <w:t> </w:t>
      </w:r>
      <w:r>
        <w:rPr>
          <w:w w:val="105"/>
        </w:rPr>
        <w:t>adição</w:t>
      </w:r>
      <w:r>
        <w:rPr>
          <w:spacing w:val="-6"/>
          <w:w w:val="105"/>
        </w:rPr>
        <w:t> </w:t>
      </w:r>
      <w:r>
        <w:rPr>
          <w:w w:val="105"/>
        </w:rPr>
        <w:t>de</w:t>
      </w:r>
      <w:r>
        <w:rPr>
          <w:spacing w:val="-5"/>
          <w:w w:val="105"/>
        </w:rPr>
        <w:t> </w:t>
      </w:r>
      <w:r>
        <w:rPr>
          <w:w w:val="105"/>
        </w:rPr>
        <w:t>novos</w:t>
      </w:r>
      <w:r>
        <w:rPr>
          <w:spacing w:val="-6"/>
          <w:w w:val="105"/>
        </w:rPr>
        <w:t> </w:t>
      </w:r>
      <w:r>
        <w:rPr>
          <w:w w:val="105"/>
        </w:rPr>
        <w:t>verbetes</w:t>
      </w:r>
      <w:r>
        <w:rPr>
          <w:spacing w:val="-6"/>
          <w:w w:val="105"/>
        </w:rPr>
        <w:t> </w:t>
      </w:r>
      <w:r>
        <w:rPr>
          <w:w w:val="105"/>
        </w:rPr>
        <w:t>para</w:t>
      </w:r>
      <w:r>
        <w:rPr>
          <w:spacing w:val="-6"/>
          <w:w w:val="105"/>
        </w:rPr>
        <w:t> </w:t>
      </w:r>
      <w:r>
        <w:rPr>
          <w:w w:val="105"/>
        </w:rPr>
        <w:t>os</w:t>
      </w:r>
      <w:r>
        <w:rPr>
          <w:spacing w:val="-5"/>
          <w:w w:val="105"/>
        </w:rPr>
        <w:t> </w:t>
      </w:r>
      <w:r>
        <w:rPr>
          <w:w w:val="105"/>
        </w:rPr>
        <w:t>vocábulos encontrados durante um amplo estudo</w:t>
      </w:r>
      <w:r>
        <w:rPr>
          <w:w w:val="105"/>
        </w:rPr>
        <w:t> do vocabulário (lexicologia).</w:t>
      </w:r>
      <w:r>
        <w:rPr>
          <w:spacing w:val="40"/>
          <w:w w:val="105"/>
        </w:rPr>
        <w:t> </w:t>
      </w:r>
      <w:r>
        <w:rPr>
          <w:w w:val="105"/>
        </w:rPr>
        <w:t>O catálogo precisa ser</w:t>
      </w:r>
      <w:r>
        <w:rPr>
          <w:spacing w:val="-9"/>
          <w:w w:val="105"/>
        </w:rPr>
        <w:t> </w:t>
      </w:r>
      <w:r>
        <w:rPr>
          <w:w w:val="105"/>
        </w:rPr>
        <w:t>complexificado,</w:t>
      </w:r>
      <w:r>
        <w:rPr>
          <w:spacing w:val="-7"/>
          <w:w w:val="105"/>
        </w:rPr>
        <w:t> </w:t>
      </w:r>
      <w:r>
        <w:rPr>
          <w:w w:val="105"/>
        </w:rPr>
        <w:t>ser</w:t>
      </w:r>
      <w:r>
        <w:rPr>
          <w:spacing w:val="-9"/>
          <w:w w:val="105"/>
        </w:rPr>
        <w:t> </w:t>
      </w:r>
      <w:r>
        <w:rPr>
          <w:w w:val="105"/>
        </w:rPr>
        <w:t>expandido</w:t>
      </w:r>
      <w:r>
        <w:rPr>
          <w:spacing w:val="-8"/>
          <w:w w:val="105"/>
        </w:rPr>
        <w:t> </w:t>
      </w:r>
      <w:r>
        <w:rPr>
          <w:w w:val="105"/>
        </w:rPr>
        <w:t>na</w:t>
      </w:r>
      <w:r>
        <w:rPr>
          <w:spacing w:val="-8"/>
          <w:w w:val="105"/>
        </w:rPr>
        <w:t> </w:t>
      </w:r>
      <w:r>
        <w:rPr>
          <w:w w:val="105"/>
        </w:rPr>
        <w:t>ordem</w:t>
      </w:r>
      <w:r>
        <w:rPr>
          <w:spacing w:val="-9"/>
          <w:w w:val="105"/>
        </w:rPr>
        <w:t> </w:t>
      </w:r>
      <w:r>
        <w:rPr>
          <w:w w:val="105"/>
        </w:rPr>
        <w:t>paradigmática</w:t>
      </w:r>
      <w:r>
        <w:rPr>
          <w:spacing w:val="-8"/>
          <w:w w:val="105"/>
        </w:rPr>
        <w:t> </w:t>
      </w:r>
      <w:r>
        <w:rPr>
          <w:w w:val="105"/>
        </w:rPr>
        <w:t>com</w:t>
      </w:r>
      <w:r>
        <w:rPr>
          <w:spacing w:val="-9"/>
          <w:w w:val="105"/>
        </w:rPr>
        <w:t> </w:t>
      </w:r>
      <w:r>
        <w:rPr>
          <w:w w:val="105"/>
        </w:rPr>
        <w:t>relações</w:t>
      </w:r>
      <w:r>
        <w:rPr>
          <w:spacing w:val="-8"/>
          <w:w w:val="105"/>
        </w:rPr>
        <w:t> </w:t>
      </w:r>
      <w:r>
        <w:rPr>
          <w:w w:val="105"/>
        </w:rPr>
        <w:t>intervocabulares de</w:t>
      </w:r>
      <w:r>
        <w:rPr>
          <w:w w:val="105"/>
        </w:rPr>
        <w:t> sinonimia,</w:t>
      </w:r>
      <w:r>
        <w:rPr>
          <w:w w:val="105"/>
        </w:rPr>
        <w:t> hiponimia,</w:t>
      </w:r>
      <w:r>
        <w:rPr>
          <w:w w:val="105"/>
        </w:rPr>
        <w:t> meronimia,</w:t>
      </w:r>
      <w:r>
        <w:rPr>
          <w:w w:val="105"/>
        </w:rPr>
        <w:t> digmatonimia,</w:t>
      </w:r>
      <w:r>
        <w:rPr>
          <w:w w:val="105"/>
        </w:rPr>
        <w:t> antonimia,</w:t>
      </w:r>
      <w:r>
        <w:rPr>
          <w:w w:val="105"/>
        </w:rPr>
        <w:t> etc.</w:t>
      </w:r>
      <w:r>
        <w:rPr>
          <w:spacing w:val="40"/>
          <w:w w:val="105"/>
        </w:rPr>
        <w:t> </w:t>
      </w:r>
      <w:r>
        <w:rPr>
          <w:w w:val="105"/>
        </w:rPr>
        <w:t>(semiologia),</w:t>
      </w:r>
      <w:r>
        <w:rPr>
          <w:w w:val="105"/>
        </w:rPr>
        <w:t> ser reestruturado</w:t>
      </w:r>
      <w:r>
        <w:rPr>
          <w:w w:val="105"/>
        </w:rPr>
        <w:t> em</w:t>
      </w:r>
      <w:r>
        <w:rPr>
          <w:w w:val="105"/>
        </w:rPr>
        <w:t> uma</w:t>
      </w:r>
      <w:r>
        <w:rPr>
          <w:w w:val="105"/>
        </w:rPr>
        <w:t> base</w:t>
      </w:r>
      <w:r>
        <w:rPr>
          <w:w w:val="105"/>
        </w:rPr>
        <w:t> experiencial</w:t>
      </w:r>
      <w:r>
        <w:rPr>
          <w:w w:val="105"/>
        </w:rPr>
        <w:t> aos</w:t>
      </w:r>
      <w:r>
        <w:rPr>
          <w:w w:val="105"/>
        </w:rPr>
        <w:t> moldes</w:t>
      </w:r>
      <w:r>
        <w:rPr>
          <w:w w:val="105"/>
        </w:rPr>
        <w:t> de</w:t>
      </w:r>
      <w:r>
        <w:rPr>
          <w:w w:val="105"/>
        </w:rPr>
        <w:t> um</w:t>
      </w:r>
      <w:r>
        <w:rPr>
          <w:w w:val="105"/>
        </w:rPr>
        <w:t> ‘Roget’s</w:t>
      </w:r>
      <w:r>
        <w:rPr>
          <w:w w:val="105"/>
        </w:rPr>
        <w:t> Thesaurus’.</w:t>
      </w:r>
      <w:r>
        <w:rPr>
          <w:spacing w:val="40"/>
          <w:w w:val="105"/>
        </w:rPr>
        <w:t> </w:t>
      </w:r>
      <w:r>
        <w:rPr>
          <w:w w:val="105"/>
        </w:rPr>
        <w:t>Nesse ponto,</w:t>
      </w:r>
      <w:r>
        <w:rPr>
          <w:spacing w:val="36"/>
          <w:w w:val="105"/>
        </w:rPr>
        <w:t> </w:t>
      </w:r>
      <w:r>
        <w:rPr>
          <w:w w:val="105"/>
        </w:rPr>
        <w:t>uma</w:t>
      </w:r>
      <w:r>
        <w:rPr>
          <w:spacing w:val="30"/>
          <w:w w:val="105"/>
        </w:rPr>
        <w:t> </w:t>
      </w:r>
      <w:r>
        <w:rPr>
          <w:w w:val="105"/>
        </w:rPr>
        <w:t>vez</w:t>
      </w:r>
      <w:r>
        <w:rPr>
          <w:spacing w:val="30"/>
          <w:w w:val="105"/>
        </w:rPr>
        <w:t> </w:t>
      </w:r>
      <w:r>
        <w:rPr>
          <w:w w:val="105"/>
        </w:rPr>
        <w:t>que</w:t>
      </w:r>
      <w:r>
        <w:rPr>
          <w:spacing w:val="30"/>
          <w:w w:val="105"/>
        </w:rPr>
        <w:t> </w:t>
      </w:r>
      <w:r>
        <w:rPr>
          <w:w w:val="105"/>
        </w:rPr>
        <w:t>obtivermos</w:t>
      </w:r>
      <w:r>
        <w:rPr>
          <w:spacing w:val="30"/>
          <w:w w:val="105"/>
        </w:rPr>
        <w:t> </w:t>
      </w:r>
      <w:r>
        <w:rPr>
          <w:w w:val="105"/>
        </w:rPr>
        <w:t>um</w:t>
      </w:r>
      <w:r>
        <w:rPr>
          <w:spacing w:val="30"/>
          <w:w w:val="105"/>
        </w:rPr>
        <w:t> </w:t>
      </w:r>
      <w:r>
        <w:rPr>
          <w:w w:val="105"/>
        </w:rPr>
        <w:t>catálogo</w:t>
      </w:r>
      <w:r>
        <w:rPr>
          <w:spacing w:val="30"/>
          <w:w w:val="105"/>
        </w:rPr>
        <w:t> </w:t>
      </w:r>
      <w:r>
        <w:rPr>
          <w:w w:val="105"/>
        </w:rPr>
        <w:t>amplo</w:t>
      </w:r>
      <w:r>
        <w:rPr>
          <w:spacing w:val="30"/>
          <w:w w:val="105"/>
        </w:rPr>
        <w:t> </w:t>
      </w:r>
      <w:r>
        <w:rPr>
          <w:w w:val="105"/>
        </w:rPr>
        <w:t>e</w:t>
      </w:r>
      <w:r>
        <w:rPr>
          <w:spacing w:val="30"/>
          <w:w w:val="105"/>
        </w:rPr>
        <w:t> </w:t>
      </w:r>
      <w:r>
        <w:rPr>
          <w:w w:val="105"/>
        </w:rPr>
        <w:t>bem</w:t>
      </w:r>
      <w:r>
        <w:rPr>
          <w:spacing w:val="30"/>
          <w:w w:val="105"/>
        </w:rPr>
        <w:t> </w:t>
      </w:r>
      <w:r>
        <w:rPr>
          <w:w w:val="105"/>
        </w:rPr>
        <w:t>feito,</w:t>
      </w:r>
      <w:r>
        <w:rPr>
          <w:spacing w:val="36"/>
          <w:w w:val="105"/>
        </w:rPr>
        <w:t> </w:t>
      </w:r>
      <w:r>
        <w:rPr>
          <w:w w:val="105"/>
        </w:rPr>
        <w:t>sempre</w:t>
      </w:r>
      <w:r>
        <w:rPr>
          <w:spacing w:val="30"/>
          <w:w w:val="105"/>
        </w:rPr>
        <w:t> </w:t>
      </w:r>
      <w:r>
        <w:rPr>
          <w:w w:val="105"/>
        </w:rPr>
        <w:t>que</w:t>
      </w:r>
      <w:r>
        <w:rPr>
          <w:spacing w:val="30"/>
          <w:w w:val="105"/>
        </w:rPr>
        <w:t> </w:t>
      </w:r>
      <w:r>
        <w:rPr>
          <w:w w:val="105"/>
        </w:rPr>
        <w:t>tivermos um</w:t>
      </w:r>
      <w:r>
        <w:rPr>
          <w:w w:val="105"/>
        </w:rPr>
        <w:t> propósito</w:t>
      </w:r>
      <w:r>
        <w:rPr>
          <w:w w:val="105"/>
        </w:rPr>
        <w:t> político</w:t>
      </w:r>
      <w:r>
        <w:rPr>
          <w:w w:val="105"/>
        </w:rPr>
        <w:t> explícito</w:t>
      </w:r>
      <w:r>
        <w:rPr>
          <w:w w:val="105"/>
        </w:rPr>
        <w:t> e</w:t>
      </w:r>
      <w:r>
        <w:rPr>
          <w:w w:val="105"/>
        </w:rPr>
        <w:t> legítimo</w:t>
      </w:r>
      <w:r>
        <w:rPr>
          <w:w w:val="105"/>
        </w:rPr>
        <w:t> para</w:t>
      </w:r>
      <w:r>
        <w:rPr>
          <w:w w:val="105"/>
        </w:rPr>
        <w:t> promover</w:t>
      </w:r>
      <w:r>
        <w:rPr>
          <w:w w:val="105"/>
        </w:rPr>
        <w:t> conjuntos</w:t>
      </w:r>
      <w:r>
        <w:rPr>
          <w:w w:val="105"/>
        </w:rPr>
        <w:t> de</w:t>
      </w:r>
      <w:r>
        <w:rPr>
          <w:w w:val="105"/>
        </w:rPr>
        <w:t> vocábulos,</w:t>
      </w:r>
      <w:r>
        <w:rPr>
          <w:w w:val="105"/>
        </w:rPr>
        <w:t> esses conjuntos</w:t>
      </w:r>
      <w:r>
        <w:rPr>
          <w:w w:val="105"/>
        </w:rPr>
        <w:t> não</w:t>
      </w:r>
      <w:r>
        <w:rPr>
          <w:w w:val="105"/>
        </w:rPr>
        <w:t> incluirão</w:t>
      </w:r>
      <w:r>
        <w:rPr>
          <w:w w:val="105"/>
        </w:rPr>
        <w:t> todos</w:t>
      </w:r>
      <w:r>
        <w:rPr>
          <w:w w:val="105"/>
        </w:rPr>
        <w:t> os</w:t>
      </w:r>
      <w:r>
        <w:rPr>
          <w:w w:val="105"/>
        </w:rPr>
        <w:t> vocábulos</w:t>
      </w:r>
      <w:r>
        <w:rPr>
          <w:w w:val="105"/>
        </w:rPr>
        <w:t> encontrados</w:t>
      </w:r>
      <w:r>
        <w:rPr>
          <w:w w:val="105"/>
        </w:rPr>
        <w:t> em</w:t>
      </w:r>
      <w:r>
        <w:rPr>
          <w:w w:val="105"/>
        </w:rPr>
        <w:t> um</w:t>
      </w:r>
      <w:r>
        <w:rPr>
          <w:w w:val="105"/>
        </w:rPr>
        <w:t> campo</w:t>
      </w:r>
      <w:r>
        <w:rPr>
          <w:w w:val="105"/>
        </w:rPr>
        <w:t> vocabular,</w:t>
      </w:r>
      <w:r>
        <w:rPr>
          <w:w w:val="105"/>
        </w:rPr>
        <w:t> pois promoção</w:t>
      </w:r>
      <w:r>
        <w:rPr>
          <w:w w:val="105"/>
        </w:rPr>
        <w:t> de</w:t>
      </w:r>
      <w:r>
        <w:rPr>
          <w:w w:val="105"/>
        </w:rPr>
        <w:t> vocábulos</w:t>
      </w:r>
      <w:r>
        <w:rPr>
          <w:w w:val="105"/>
        </w:rPr>
        <w:t> se</w:t>
      </w:r>
      <w:r>
        <w:rPr>
          <w:w w:val="105"/>
        </w:rPr>
        <w:t> trata</w:t>
      </w:r>
      <w:r>
        <w:rPr>
          <w:w w:val="105"/>
        </w:rPr>
        <w:t> de</w:t>
      </w:r>
      <w:r>
        <w:rPr>
          <w:w w:val="105"/>
        </w:rPr>
        <w:t> um</w:t>
      </w:r>
      <w:r>
        <w:rPr>
          <w:w w:val="105"/>
        </w:rPr>
        <w:t> processo</w:t>
      </w:r>
      <w:r>
        <w:rPr>
          <w:w w:val="105"/>
        </w:rPr>
        <w:t> de</w:t>
      </w:r>
      <w:r>
        <w:rPr>
          <w:w w:val="105"/>
        </w:rPr>
        <w:t> estandardização.</w:t>
      </w:r>
      <w:r>
        <w:rPr>
          <w:spacing w:val="40"/>
          <w:w w:val="105"/>
        </w:rPr>
        <w:t> </w:t>
      </w:r>
      <w:r>
        <w:rPr>
          <w:w w:val="105"/>
        </w:rPr>
        <w:t>Esses</w:t>
      </w:r>
      <w:r>
        <w:rPr>
          <w:w w:val="105"/>
        </w:rPr>
        <w:t> conjuntos também não podem ser promovidos sem referência às práticas discursivas nas quais eles</w:t>
      </w:r>
    </w:p>
    <w:p>
      <w:pPr>
        <w:pStyle w:val="BodyText"/>
        <w:spacing w:before="19"/>
      </w:pPr>
    </w:p>
    <w:p>
      <w:pPr>
        <w:pStyle w:val="BodyText"/>
        <w:ind w:right="850"/>
        <w:jc w:val="center"/>
      </w:pPr>
      <w:r>
        <w:rPr>
          <w:spacing w:val="-5"/>
        </w:rPr>
        <w:t>57</w:t>
      </w:r>
    </w:p>
    <w:p>
      <w:pPr>
        <w:pStyle w:val="BodyText"/>
        <w:spacing w:after="0"/>
        <w:jc w:val="center"/>
        <w:sectPr>
          <w:headerReference w:type="default" r:id="rId86"/>
          <w:pgSz w:w="11910" w:h="16840"/>
          <w:pgMar w:header="0" w:footer="0" w:top="1920" w:bottom="280" w:left="1417" w:right="566"/>
        </w:sectPr>
      </w:pPr>
    </w:p>
    <w:p>
      <w:pPr>
        <w:pStyle w:val="BodyText"/>
        <w:spacing w:before="58"/>
      </w:pPr>
    </w:p>
    <w:p>
      <w:pPr>
        <w:pStyle w:val="BodyText"/>
        <w:spacing w:line="252" w:lineRule="auto"/>
        <w:ind w:left="22" w:right="867"/>
        <w:jc w:val="both"/>
      </w:pPr>
      <w:r>
        <w:rPr/>
        <w:t>estão</w:t>
      </w:r>
      <w:r>
        <w:rPr>
          <w:spacing w:val="40"/>
        </w:rPr>
        <w:t> </w:t>
      </w:r>
      <w:r>
        <w:rPr/>
        <w:t>inseridos</w:t>
      </w:r>
      <w:r>
        <w:rPr>
          <w:spacing w:val="40"/>
        </w:rPr>
        <w:t> </w:t>
      </w:r>
      <w:r>
        <w:rPr/>
        <w:t>e</w:t>
      </w:r>
      <w:r>
        <w:rPr>
          <w:spacing w:val="40"/>
        </w:rPr>
        <w:t> </w:t>
      </w:r>
      <w:r>
        <w:rPr/>
        <w:t>sem</w:t>
      </w:r>
      <w:r>
        <w:rPr>
          <w:spacing w:val="40"/>
        </w:rPr>
        <w:t> </w:t>
      </w:r>
      <w:r>
        <w:rPr/>
        <w:t>informar</w:t>
      </w:r>
      <w:r>
        <w:rPr>
          <w:spacing w:val="40"/>
        </w:rPr>
        <w:t> </w:t>
      </w:r>
      <w:r>
        <w:rPr/>
        <w:t>o</w:t>
      </w:r>
      <w:r>
        <w:rPr>
          <w:spacing w:val="40"/>
        </w:rPr>
        <w:t> </w:t>
      </w:r>
      <w:r>
        <w:rPr/>
        <w:t>objetivo</w:t>
      </w:r>
      <w:r>
        <w:rPr>
          <w:spacing w:val="40"/>
        </w:rPr>
        <w:t> </w:t>
      </w:r>
      <w:r>
        <w:rPr/>
        <w:t>político</w:t>
      </w:r>
      <w:r>
        <w:rPr>
          <w:spacing w:val="40"/>
        </w:rPr>
        <w:t> </w:t>
      </w:r>
      <w:r>
        <w:rPr/>
        <w:t>da</w:t>
      </w:r>
      <w:r>
        <w:rPr>
          <w:spacing w:val="40"/>
        </w:rPr>
        <w:t> </w:t>
      </w:r>
      <w:r>
        <w:rPr/>
        <w:t>promoção.</w:t>
      </w:r>
      <w:r>
        <w:rPr>
          <w:spacing w:val="40"/>
        </w:rPr>
        <w:t> </w:t>
      </w:r>
      <w:r>
        <w:rPr/>
        <w:t>Ou</w:t>
      </w:r>
      <w:r>
        <w:rPr>
          <w:spacing w:val="40"/>
        </w:rPr>
        <w:t> </w:t>
      </w:r>
      <w:r>
        <w:rPr/>
        <w:t>seja,</w:t>
      </w:r>
      <w:r>
        <w:rPr>
          <w:spacing w:val="40"/>
        </w:rPr>
        <w:t> </w:t>
      </w:r>
      <w:r>
        <w:rPr/>
        <w:t>é</w:t>
      </w:r>
      <w:r>
        <w:rPr>
          <w:spacing w:val="40"/>
        </w:rPr>
        <w:t> </w:t>
      </w:r>
      <w:r>
        <w:rPr/>
        <w:t>preciso</w:t>
      </w:r>
      <w:r>
        <w:rPr>
          <w:spacing w:val="40"/>
        </w:rPr>
        <w:t> </w:t>
      </w:r>
      <w:r>
        <w:rPr/>
        <w:t>lem- brar a cada passo que todo conjunto de vocábulos a serem ensinados e promovidos será o resultado de uma decisão política e só se tornará justificável se o seu caráter político for explícito e aceito por nós como legítimo.</w:t>
      </w:r>
      <w:r>
        <w:rPr>
          <w:spacing w:val="40"/>
        </w:rPr>
        <w:t> </w:t>
      </w:r>
      <w:r>
        <w:rPr/>
        <w:t>Isso quer dizer que políticas públicas de pro-</w:t>
      </w:r>
      <w:r>
        <w:rPr>
          <w:spacing w:val="80"/>
        </w:rPr>
        <w:t> </w:t>
      </w:r>
      <w:r>
        <w:rPr/>
        <w:t>moção e demoção de vocábulos, ou seja, de propaganda de uma cosmovisão hegemônica,</w:t>
      </w:r>
      <w:r>
        <w:rPr>
          <w:spacing w:val="80"/>
        </w:rPr>
        <w:t> </w:t>
      </w:r>
      <w:r>
        <w:rPr/>
        <w:t>não podem ser defendidas enquanto uma mera aplicação de “técnicas” de “linguagem simples”, porque não o são.</w:t>
      </w:r>
    </w:p>
    <w:p>
      <w:pPr>
        <w:pStyle w:val="BodyText"/>
        <w:spacing w:line="252" w:lineRule="auto" w:before="41"/>
        <w:ind w:left="22" w:right="868" w:firstLine="351"/>
        <w:jc w:val="both"/>
      </w:pPr>
      <w:r>
        <w:rPr>
          <w:w w:val="105"/>
        </w:rPr>
        <w:t>Para</w:t>
      </w:r>
      <w:r>
        <w:rPr>
          <w:spacing w:val="-3"/>
          <w:w w:val="105"/>
        </w:rPr>
        <w:t> </w:t>
      </w:r>
      <w:r>
        <w:rPr>
          <w:w w:val="105"/>
        </w:rPr>
        <w:t>além</w:t>
      </w:r>
      <w:r>
        <w:rPr>
          <w:spacing w:val="-3"/>
          <w:w w:val="105"/>
        </w:rPr>
        <w:t> </w:t>
      </w:r>
      <w:r>
        <w:rPr>
          <w:w w:val="105"/>
        </w:rPr>
        <w:t>do</w:t>
      </w:r>
      <w:r>
        <w:rPr>
          <w:spacing w:val="-3"/>
          <w:w w:val="105"/>
        </w:rPr>
        <w:t> </w:t>
      </w:r>
      <w:r>
        <w:rPr>
          <w:w w:val="105"/>
        </w:rPr>
        <w:t>que</w:t>
      </w:r>
      <w:r>
        <w:rPr>
          <w:spacing w:val="-3"/>
          <w:w w:val="105"/>
        </w:rPr>
        <w:t> </w:t>
      </w:r>
      <w:r>
        <w:rPr>
          <w:w w:val="105"/>
        </w:rPr>
        <w:t>precisa</w:t>
      </w:r>
      <w:r>
        <w:rPr>
          <w:spacing w:val="-3"/>
          <w:w w:val="105"/>
        </w:rPr>
        <w:t> </w:t>
      </w:r>
      <w:r>
        <w:rPr>
          <w:w w:val="105"/>
        </w:rPr>
        <w:t>ser</w:t>
      </w:r>
      <w:r>
        <w:rPr>
          <w:spacing w:val="-3"/>
          <w:w w:val="105"/>
        </w:rPr>
        <w:t> </w:t>
      </w:r>
      <w:r>
        <w:rPr>
          <w:w w:val="105"/>
        </w:rPr>
        <w:t>feito</w:t>
      </w:r>
      <w:r>
        <w:rPr>
          <w:spacing w:val="-3"/>
          <w:w w:val="105"/>
        </w:rPr>
        <w:t> </w:t>
      </w:r>
      <w:r>
        <w:rPr>
          <w:w w:val="105"/>
        </w:rPr>
        <w:t>com</w:t>
      </w:r>
      <w:r>
        <w:rPr>
          <w:spacing w:val="-3"/>
          <w:w w:val="105"/>
        </w:rPr>
        <w:t> </w:t>
      </w:r>
      <w:r>
        <w:rPr>
          <w:w w:val="105"/>
        </w:rPr>
        <w:t>o</w:t>
      </w:r>
      <w:r>
        <w:rPr>
          <w:spacing w:val="-3"/>
          <w:w w:val="105"/>
        </w:rPr>
        <w:t> </w:t>
      </w:r>
      <w:r>
        <w:rPr>
          <w:w w:val="105"/>
        </w:rPr>
        <w:t>Volp,</w:t>
      </w:r>
      <w:r>
        <w:rPr>
          <w:spacing w:val="-2"/>
          <w:w w:val="105"/>
        </w:rPr>
        <w:t> </w:t>
      </w:r>
      <w:r>
        <w:rPr>
          <w:w w:val="105"/>
        </w:rPr>
        <w:t>o</w:t>
      </w:r>
      <w:r>
        <w:rPr>
          <w:spacing w:val="-3"/>
          <w:w w:val="105"/>
        </w:rPr>
        <w:t> </w:t>
      </w:r>
      <w:r>
        <w:rPr>
          <w:w w:val="105"/>
        </w:rPr>
        <w:t>modo</w:t>
      </w:r>
      <w:r>
        <w:rPr>
          <w:spacing w:val="-3"/>
          <w:w w:val="105"/>
        </w:rPr>
        <w:t> </w:t>
      </w:r>
      <w:r>
        <w:rPr>
          <w:w w:val="105"/>
        </w:rPr>
        <w:t>como</w:t>
      </w:r>
      <w:r>
        <w:rPr>
          <w:spacing w:val="-3"/>
          <w:w w:val="105"/>
        </w:rPr>
        <w:t> </w:t>
      </w:r>
      <w:r>
        <w:rPr>
          <w:w w:val="105"/>
        </w:rPr>
        <w:t>revisões</w:t>
      </w:r>
      <w:r>
        <w:rPr>
          <w:spacing w:val="-3"/>
          <w:w w:val="105"/>
        </w:rPr>
        <w:t> </w:t>
      </w:r>
      <w:r>
        <w:rPr>
          <w:w w:val="105"/>
        </w:rPr>
        <w:t>do</w:t>
      </w:r>
      <w:r>
        <w:rPr>
          <w:spacing w:val="-3"/>
          <w:w w:val="105"/>
        </w:rPr>
        <w:t> </w:t>
      </w:r>
      <w:r>
        <w:rPr>
          <w:w w:val="105"/>
        </w:rPr>
        <w:t>catálogo</w:t>
      </w:r>
      <w:r>
        <w:rPr>
          <w:spacing w:val="-3"/>
          <w:w w:val="105"/>
        </w:rPr>
        <w:t> </w:t>
      </w:r>
      <w:r>
        <w:rPr>
          <w:w w:val="105"/>
        </w:rPr>
        <w:t>são feitas também requer alteração.</w:t>
      </w:r>
      <w:r>
        <w:rPr>
          <w:w w:val="105"/>
        </w:rPr>
        <w:t> Ainda que os novos padrões nominais e os seus sentidos tenham</w:t>
      </w:r>
      <w:r>
        <w:rPr>
          <w:w w:val="105"/>
        </w:rPr>
        <w:t> sido</w:t>
      </w:r>
      <w:r>
        <w:rPr>
          <w:w w:val="105"/>
        </w:rPr>
        <w:t> documentados</w:t>
      </w:r>
      <w:r>
        <w:rPr>
          <w:w w:val="105"/>
        </w:rPr>
        <w:t> e</w:t>
      </w:r>
      <w:r>
        <w:rPr>
          <w:w w:val="105"/>
        </w:rPr>
        <w:t> descritos</w:t>
      </w:r>
      <w:r>
        <w:rPr>
          <w:w w:val="105"/>
        </w:rPr>
        <w:t> neste</w:t>
      </w:r>
      <w:r>
        <w:rPr>
          <w:w w:val="105"/>
        </w:rPr>
        <w:t> livro,</w:t>
      </w:r>
      <w:r>
        <w:rPr>
          <w:w w:val="105"/>
        </w:rPr>
        <w:t> ainda</w:t>
      </w:r>
      <w:r>
        <w:rPr>
          <w:w w:val="105"/>
        </w:rPr>
        <w:t> que</w:t>
      </w:r>
      <w:r>
        <w:rPr>
          <w:w w:val="105"/>
        </w:rPr>
        <w:t> tenhamos</w:t>
      </w:r>
      <w:r>
        <w:rPr>
          <w:w w:val="105"/>
        </w:rPr>
        <w:t> demonstrado</w:t>
      </w:r>
      <w:r>
        <w:rPr>
          <w:w w:val="105"/>
        </w:rPr>
        <w:t> o étimo</w:t>
      </w:r>
      <w:r>
        <w:rPr>
          <w:spacing w:val="-3"/>
          <w:w w:val="105"/>
        </w:rPr>
        <w:t> </w:t>
      </w:r>
      <w:r>
        <w:rPr>
          <w:w w:val="105"/>
        </w:rPr>
        <w:t>dos</w:t>
      </w:r>
      <w:r>
        <w:rPr>
          <w:spacing w:val="-3"/>
          <w:w w:val="105"/>
        </w:rPr>
        <w:t> </w:t>
      </w:r>
      <w:r>
        <w:rPr>
          <w:w w:val="105"/>
        </w:rPr>
        <w:t>novos</w:t>
      </w:r>
      <w:r>
        <w:rPr>
          <w:spacing w:val="-3"/>
          <w:w w:val="105"/>
        </w:rPr>
        <w:t> </w:t>
      </w:r>
      <w:r>
        <w:rPr>
          <w:w w:val="105"/>
        </w:rPr>
        <w:t>pronomes</w:t>
      </w:r>
      <w:r>
        <w:rPr>
          <w:spacing w:val="-3"/>
          <w:w w:val="105"/>
        </w:rPr>
        <w:t> </w:t>
      </w:r>
      <w:r>
        <w:rPr>
          <w:w w:val="105"/>
        </w:rPr>
        <w:t>e</w:t>
      </w:r>
      <w:r>
        <w:rPr>
          <w:spacing w:val="-3"/>
          <w:w w:val="105"/>
        </w:rPr>
        <w:t> </w:t>
      </w:r>
      <w:r>
        <w:rPr>
          <w:w w:val="105"/>
        </w:rPr>
        <w:t>o</w:t>
      </w:r>
      <w:r>
        <w:rPr>
          <w:spacing w:val="-3"/>
          <w:w w:val="105"/>
        </w:rPr>
        <w:t> </w:t>
      </w:r>
      <w:r>
        <w:rPr>
          <w:w w:val="105"/>
        </w:rPr>
        <w:t>seu</w:t>
      </w:r>
      <w:r>
        <w:rPr>
          <w:spacing w:val="-3"/>
          <w:w w:val="105"/>
        </w:rPr>
        <w:t> </w:t>
      </w:r>
      <w:r>
        <w:rPr>
          <w:w w:val="105"/>
        </w:rPr>
        <w:t>emprego</w:t>
      </w:r>
      <w:r>
        <w:rPr>
          <w:spacing w:val="-3"/>
          <w:w w:val="105"/>
        </w:rPr>
        <w:t> </w:t>
      </w:r>
      <w:r>
        <w:rPr>
          <w:w w:val="105"/>
        </w:rPr>
        <w:t>por</w:t>
      </w:r>
      <w:r>
        <w:rPr>
          <w:spacing w:val="-4"/>
          <w:w w:val="105"/>
        </w:rPr>
        <w:t> </w:t>
      </w:r>
      <w:r>
        <w:rPr>
          <w:i/>
          <w:w w:val="105"/>
        </w:rPr>
        <w:t>cidadães</w:t>
      </w:r>
      <w:r>
        <w:rPr>
          <w:w w:val="105"/>
        </w:rPr>
        <w:t>,</w:t>
      </w:r>
      <w:r>
        <w:rPr>
          <w:spacing w:val="-2"/>
          <w:w w:val="105"/>
        </w:rPr>
        <w:t> </w:t>
      </w:r>
      <w:r>
        <w:rPr>
          <w:w w:val="105"/>
        </w:rPr>
        <w:t>um</w:t>
      </w:r>
      <w:r>
        <w:rPr>
          <w:spacing w:val="-3"/>
          <w:w w:val="105"/>
        </w:rPr>
        <w:t> </w:t>
      </w:r>
      <w:r>
        <w:rPr>
          <w:w w:val="105"/>
        </w:rPr>
        <w:t>grupo</w:t>
      </w:r>
      <w:r>
        <w:rPr>
          <w:spacing w:val="-3"/>
          <w:w w:val="105"/>
        </w:rPr>
        <w:t> </w:t>
      </w:r>
      <w:r>
        <w:rPr>
          <w:w w:val="105"/>
        </w:rPr>
        <w:t>de</w:t>
      </w:r>
      <w:r>
        <w:rPr>
          <w:spacing w:val="-3"/>
          <w:w w:val="105"/>
        </w:rPr>
        <w:t> </w:t>
      </w:r>
      <w:r>
        <w:rPr>
          <w:w w:val="105"/>
        </w:rPr>
        <w:t>acadêmicos</w:t>
      </w:r>
      <w:r>
        <w:rPr>
          <w:spacing w:val="-3"/>
          <w:w w:val="105"/>
        </w:rPr>
        <w:t> </w:t>
      </w:r>
      <w:r>
        <w:rPr>
          <w:w w:val="105"/>
        </w:rPr>
        <w:t>como os</w:t>
      </w:r>
      <w:r>
        <w:rPr>
          <w:w w:val="105"/>
        </w:rPr>
        <w:t> membros</w:t>
      </w:r>
      <w:r>
        <w:rPr>
          <w:w w:val="105"/>
        </w:rPr>
        <w:t> da</w:t>
      </w:r>
      <w:r>
        <w:rPr>
          <w:w w:val="105"/>
        </w:rPr>
        <w:t> ABL</w:t>
      </w:r>
      <w:r>
        <w:rPr>
          <w:w w:val="105"/>
        </w:rPr>
        <w:t> não</w:t>
      </w:r>
      <w:r>
        <w:rPr>
          <w:w w:val="105"/>
        </w:rPr>
        <w:t> pode</w:t>
      </w:r>
      <w:r>
        <w:rPr>
          <w:w w:val="105"/>
        </w:rPr>
        <w:t> exigir</w:t>
      </w:r>
      <w:r>
        <w:rPr>
          <w:w w:val="105"/>
        </w:rPr>
        <w:t> do</w:t>
      </w:r>
      <w:r>
        <w:rPr>
          <w:w w:val="105"/>
        </w:rPr>
        <w:t> resto</w:t>
      </w:r>
      <w:r>
        <w:rPr>
          <w:w w:val="105"/>
        </w:rPr>
        <w:t> de</w:t>
      </w:r>
      <w:r>
        <w:rPr>
          <w:w w:val="105"/>
        </w:rPr>
        <w:t> uma</w:t>
      </w:r>
      <w:r>
        <w:rPr>
          <w:w w:val="105"/>
        </w:rPr>
        <w:t> nação</w:t>
      </w:r>
      <w:r>
        <w:rPr>
          <w:w w:val="105"/>
        </w:rPr>
        <w:t> historicamente</w:t>
      </w:r>
      <w:r>
        <w:rPr>
          <w:w w:val="105"/>
        </w:rPr>
        <w:t> colonizada por portugueses e franceses que só reconheçam como parte da norma a ser seguida por </w:t>
      </w:r>
      <w:r>
        <w:rPr>
          <w:i/>
          <w:w w:val="105"/>
        </w:rPr>
        <w:t>todes</w:t>
      </w:r>
      <w:r>
        <w:rPr>
          <w:i/>
          <w:spacing w:val="30"/>
          <w:w w:val="105"/>
        </w:rPr>
        <w:t> </w:t>
      </w:r>
      <w:r>
        <w:rPr>
          <w:w w:val="105"/>
        </w:rPr>
        <w:t>os vocábulos com étimo europeu latino (via português e francês) nem pode exigir de minorias sexuais que os vocábulos empregados por elas sejam </w:t>
      </w:r>
      <w:r>
        <w:rPr>
          <w:color w:val="7F7F7F"/>
          <w:w w:val="105"/>
        </w:rPr>
        <w:t>‘consagrados’ </w:t>
      </w:r>
      <w:r>
        <w:rPr>
          <w:w w:val="105"/>
        </w:rPr>
        <w:t>à língua exatamente por aqueles que historicamente as perseguiram e as assassinaram e que hoje </w:t>
      </w:r>
      <w:r>
        <w:rPr/>
        <w:t>ignoram os seus prenomes, os seus pronomes e os crimes cometidos contra elas nos sistemas </w:t>
      </w:r>
      <w:r>
        <w:rPr>
          <w:w w:val="105"/>
        </w:rPr>
        <w:t>de</w:t>
      </w:r>
      <w:r>
        <w:rPr>
          <w:spacing w:val="-9"/>
          <w:w w:val="105"/>
        </w:rPr>
        <w:t> </w:t>
      </w:r>
      <w:r>
        <w:rPr>
          <w:w w:val="105"/>
        </w:rPr>
        <w:t>educação,</w:t>
      </w:r>
      <w:r>
        <w:rPr>
          <w:spacing w:val="-7"/>
          <w:w w:val="105"/>
        </w:rPr>
        <w:t> </w:t>
      </w:r>
      <w:r>
        <w:rPr>
          <w:w w:val="105"/>
        </w:rPr>
        <w:t>saúde</w:t>
      </w:r>
      <w:r>
        <w:rPr>
          <w:spacing w:val="-9"/>
          <w:w w:val="105"/>
        </w:rPr>
        <w:t> </w:t>
      </w:r>
      <w:r>
        <w:rPr>
          <w:w w:val="105"/>
        </w:rPr>
        <w:t>e</w:t>
      </w:r>
      <w:r>
        <w:rPr>
          <w:spacing w:val="-9"/>
          <w:w w:val="105"/>
        </w:rPr>
        <w:t> </w:t>
      </w:r>
      <w:r>
        <w:rPr>
          <w:w w:val="105"/>
        </w:rPr>
        <w:t>comunicação.</w:t>
      </w:r>
      <w:r>
        <w:rPr>
          <w:spacing w:val="22"/>
          <w:w w:val="105"/>
        </w:rPr>
        <w:t> </w:t>
      </w:r>
      <w:r>
        <w:rPr>
          <w:w w:val="105"/>
        </w:rPr>
        <w:t>Tampouco</w:t>
      </w:r>
      <w:r>
        <w:rPr>
          <w:spacing w:val="-9"/>
          <w:w w:val="105"/>
        </w:rPr>
        <w:t> </w:t>
      </w:r>
      <w:r>
        <w:rPr>
          <w:w w:val="105"/>
        </w:rPr>
        <w:t>pode</w:t>
      </w:r>
      <w:r>
        <w:rPr>
          <w:spacing w:val="-9"/>
          <w:w w:val="105"/>
        </w:rPr>
        <w:t> </w:t>
      </w:r>
      <w:r>
        <w:rPr>
          <w:w w:val="105"/>
        </w:rPr>
        <w:t>um</w:t>
      </w:r>
      <w:r>
        <w:rPr>
          <w:spacing w:val="-9"/>
          <w:w w:val="105"/>
        </w:rPr>
        <w:t> </w:t>
      </w:r>
      <w:r>
        <w:rPr>
          <w:w w:val="105"/>
        </w:rPr>
        <w:t>grupo</w:t>
      </w:r>
      <w:r>
        <w:rPr>
          <w:spacing w:val="-9"/>
          <w:w w:val="105"/>
        </w:rPr>
        <w:t> </w:t>
      </w:r>
      <w:r>
        <w:rPr>
          <w:w w:val="105"/>
        </w:rPr>
        <w:t>de</w:t>
      </w:r>
      <w:r>
        <w:rPr>
          <w:spacing w:val="-9"/>
          <w:w w:val="105"/>
        </w:rPr>
        <w:t> </w:t>
      </w:r>
      <w:r>
        <w:rPr>
          <w:w w:val="105"/>
        </w:rPr>
        <w:t>brasileiros</w:t>
      </w:r>
      <w:r>
        <w:rPr>
          <w:spacing w:val="-9"/>
          <w:w w:val="105"/>
        </w:rPr>
        <w:t> </w:t>
      </w:r>
      <w:r>
        <w:rPr>
          <w:w w:val="105"/>
        </w:rPr>
        <w:t>natos</w:t>
      </w:r>
      <w:r>
        <w:rPr>
          <w:spacing w:val="-9"/>
          <w:w w:val="105"/>
        </w:rPr>
        <w:t> </w:t>
      </w:r>
      <w:r>
        <w:rPr>
          <w:w w:val="105"/>
        </w:rPr>
        <w:t>decidir quais vocábulos </w:t>
      </w:r>
      <w:r>
        <w:rPr>
          <w:i/>
          <w:w w:val="105"/>
        </w:rPr>
        <w:t>cidadães</w:t>
      </w:r>
      <w:r>
        <w:rPr>
          <w:i/>
          <w:w w:val="105"/>
        </w:rPr>
        <w:t> naturalizades</w:t>
      </w:r>
      <w:r>
        <w:rPr>
          <w:i/>
          <w:w w:val="105"/>
        </w:rPr>
        <w:t> </w:t>
      </w:r>
      <w:r>
        <w:rPr>
          <w:w w:val="105"/>
        </w:rPr>
        <w:t>e </w:t>
      </w:r>
      <w:r>
        <w:rPr>
          <w:i/>
          <w:w w:val="105"/>
        </w:rPr>
        <w:t>cidadães</w:t>
      </w:r>
      <w:r>
        <w:rPr>
          <w:i/>
          <w:w w:val="105"/>
        </w:rPr>
        <w:t> estrangeires</w:t>
      </w:r>
      <w:r>
        <w:rPr>
          <w:i/>
          <w:w w:val="105"/>
        </w:rPr>
        <w:t> </w:t>
      </w:r>
      <w:r>
        <w:rPr>
          <w:w w:val="105"/>
        </w:rPr>
        <w:t>têm o direito de utilizar nos seus registros públicos, enquanto ignoram até mesmo que acordos internacionais são necessários para que consigamos receber bem </w:t>
      </w:r>
      <w:r>
        <w:rPr>
          <w:i/>
          <w:w w:val="105"/>
        </w:rPr>
        <w:t>turistas</w:t>
      </w:r>
      <w:r>
        <w:rPr>
          <w:i/>
          <w:w w:val="105"/>
        </w:rPr>
        <w:t> estrangeires</w:t>
      </w:r>
      <w:r>
        <w:rPr>
          <w:w w:val="105"/>
        </w:rPr>
        <w:t>.</w:t>
      </w:r>
      <w:r>
        <w:rPr>
          <w:spacing w:val="40"/>
          <w:w w:val="105"/>
        </w:rPr>
        <w:t> </w:t>
      </w:r>
      <w:r>
        <w:rPr>
          <w:w w:val="105"/>
        </w:rPr>
        <w:t>Normas não podem seguir sendo inventadas por acadêmicos enquanto são ignoradas as práticas discursivas e as demandas de comunidades que protestam nas ruas por décadas em vão </w:t>
      </w:r>
      <w:hyperlink w:history="true" w:anchor="_bookmark138">
        <w:r>
          <w:rPr>
            <w:w w:val="105"/>
          </w:rPr>
          <w:t>(FERREIRA</w:t>
        </w:r>
      </w:hyperlink>
      <w:r>
        <w:rPr>
          <w:w w:val="105"/>
        </w:rPr>
        <w:t> </w:t>
      </w:r>
      <w:hyperlink w:history="true" w:anchor="_bookmark138">
        <w:r>
          <w:rPr>
            <w:w w:val="105"/>
          </w:rPr>
          <w:t>DE MELO,</w:t>
        </w:r>
      </w:hyperlink>
      <w:r>
        <w:rPr>
          <w:w w:val="105"/>
        </w:rPr>
        <w:t> </w:t>
      </w:r>
      <w:hyperlink w:history="true" w:anchor="_bookmark138">
        <w:r>
          <w:rPr>
            <w:w w:val="105"/>
          </w:rPr>
          <w:t>2017).</w:t>
        </w:r>
      </w:hyperlink>
      <w:r>
        <w:rPr>
          <w:spacing w:val="40"/>
          <w:w w:val="105"/>
        </w:rPr>
        <w:t> </w:t>
      </w:r>
      <w:r>
        <w:rPr>
          <w:w w:val="105"/>
        </w:rPr>
        <w:t>Um processo normativo assim não é legítimo.</w:t>
      </w:r>
    </w:p>
    <w:p>
      <w:pPr>
        <w:pStyle w:val="BodyText"/>
        <w:spacing w:line="252" w:lineRule="auto" w:before="32"/>
        <w:ind w:left="22" w:right="867" w:firstLine="351"/>
        <w:jc w:val="both"/>
      </w:pPr>
      <w:r>
        <w:rPr>
          <w:w w:val="105"/>
        </w:rPr>
        <w:t>Outro</w:t>
      </w:r>
      <w:r>
        <w:rPr>
          <w:w w:val="105"/>
        </w:rPr>
        <w:t> processo</w:t>
      </w:r>
      <w:r>
        <w:rPr>
          <w:w w:val="105"/>
        </w:rPr>
        <w:t> de</w:t>
      </w:r>
      <w:r>
        <w:rPr>
          <w:w w:val="105"/>
        </w:rPr>
        <w:t> reconsolidação</w:t>
      </w:r>
      <w:r>
        <w:rPr>
          <w:w w:val="105"/>
        </w:rPr>
        <w:t> e</w:t>
      </w:r>
      <w:r>
        <w:rPr>
          <w:w w:val="105"/>
        </w:rPr>
        <w:t> divulgação</w:t>
      </w:r>
      <w:r>
        <w:rPr>
          <w:w w:val="105"/>
        </w:rPr>
        <w:t> da</w:t>
      </w:r>
      <w:r>
        <w:rPr>
          <w:w w:val="105"/>
        </w:rPr>
        <w:t> norma</w:t>
      </w:r>
      <w:r>
        <w:rPr>
          <w:w w:val="105"/>
        </w:rPr>
        <w:t> se</w:t>
      </w:r>
      <w:r>
        <w:rPr>
          <w:w w:val="105"/>
        </w:rPr>
        <w:t> faz</w:t>
      </w:r>
      <w:r>
        <w:rPr>
          <w:w w:val="105"/>
        </w:rPr>
        <w:t> necessário</w:t>
      </w:r>
      <w:r>
        <w:rPr>
          <w:w w:val="105"/>
        </w:rPr>
        <w:t> em</w:t>
      </w:r>
      <w:r>
        <w:rPr>
          <w:w w:val="105"/>
        </w:rPr>
        <w:t> uma nação que pretende um dia tomar para si a tarefa de governar soberanamente a si própria no</w:t>
      </w:r>
      <w:r>
        <w:rPr>
          <w:w w:val="105"/>
        </w:rPr>
        <w:t> próprio</w:t>
      </w:r>
      <w:r>
        <w:rPr>
          <w:w w:val="105"/>
        </w:rPr>
        <w:t> território</w:t>
      </w:r>
      <w:r>
        <w:rPr>
          <w:w w:val="105"/>
        </w:rPr>
        <w:t> e</w:t>
      </w:r>
      <w:r>
        <w:rPr>
          <w:w w:val="105"/>
        </w:rPr>
        <w:t> em</w:t>
      </w:r>
      <w:r>
        <w:rPr>
          <w:w w:val="105"/>
        </w:rPr>
        <w:t> uma</w:t>
      </w:r>
      <w:r>
        <w:rPr>
          <w:w w:val="105"/>
        </w:rPr>
        <w:t> humanidade</w:t>
      </w:r>
      <w:r>
        <w:rPr>
          <w:w w:val="105"/>
        </w:rPr>
        <w:t> plurinacional</w:t>
      </w:r>
      <w:r>
        <w:rPr>
          <w:w w:val="105"/>
        </w:rPr>
        <w:t> que</w:t>
      </w:r>
      <w:r>
        <w:rPr>
          <w:w w:val="105"/>
        </w:rPr>
        <w:t> pretende</w:t>
      </w:r>
      <w:r>
        <w:rPr>
          <w:w w:val="105"/>
        </w:rPr>
        <w:t> se</w:t>
      </w:r>
      <w:r>
        <w:rPr>
          <w:w w:val="105"/>
        </w:rPr>
        <w:t> comunicar digitalmente apesar das barreiras linguísticas.</w:t>
      </w:r>
      <w:r>
        <w:rPr>
          <w:spacing w:val="32"/>
          <w:w w:val="105"/>
        </w:rPr>
        <w:t> </w:t>
      </w:r>
      <w:r>
        <w:rPr>
          <w:w w:val="105"/>
        </w:rPr>
        <w:t>Em estados controlados pelos governados, as</w:t>
      </w:r>
      <w:r>
        <w:rPr>
          <w:spacing w:val="-8"/>
          <w:w w:val="105"/>
        </w:rPr>
        <w:t> </w:t>
      </w:r>
      <w:r>
        <w:rPr>
          <w:w w:val="105"/>
        </w:rPr>
        <w:t>normas</w:t>
      </w:r>
      <w:r>
        <w:rPr>
          <w:spacing w:val="-8"/>
          <w:w w:val="105"/>
        </w:rPr>
        <w:t> </w:t>
      </w:r>
      <w:r>
        <w:rPr>
          <w:w w:val="105"/>
        </w:rPr>
        <w:t>sociais</w:t>
      </w:r>
      <w:r>
        <w:rPr>
          <w:spacing w:val="-8"/>
          <w:w w:val="105"/>
        </w:rPr>
        <w:t> </w:t>
      </w:r>
      <w:r>
        <w:rPr>
          <w:w w:val="105"/>
        </w:rPr>
        <w:t>precisam</w:t>
      </w:r>
      <w:r>
        <w:rPr>
          <w:spacing w:val="-8"/>
          <w:w w:val="105"/>
        </w:rPr>
        <w:t> </w:t>
      </w:r>
      <w:r>
        <w:rPr>
          <w:w w:val="105"/>
        </w:rPr>
        <w:t>ser</w:t>
      </w:r>
      <w:r>
        <w:rPr>
          <w:spacing w:val="-8"/>
          <w:w w:val="105"/>
        </w:rPr>
        <w:t> </w:t>
      </w:r>
      <w:r>
        <w:rPr>
          <w:w w:val="105"/>
        </w:rPr>
        <w:t>descritas</w:t>
      </w:r>
      <w:r>
        <w:rPr>
          <w:spacing w:val="-8"/>
          <w:w w:val="105"/>
        </w:rPr>
        <w:t> </w:t>
      </w:r>
      <w:r>
        <w:rPr>
          <w:w w:val="105"/>
        </w:rPr>
        <w:t>e,</w:t>
      </w:r>
      <w:r>
        <w:rPr>
          <w:spacing w:val="-4"/>
          <w:w w:val="105"/>
        </w:rPr>
        <w:t> </w:t>
      </w:r>
      <w:r>
        <w:rPr>
          <w:w w:val="105"/>
        </w:rPr>
        <w:t>quando</w:t>
      </w:r>
      <w:r>
        <w:rPr>
          <w:spacing w:val="-8"/>
          <w:w w:val="105"/>
        </w:rPr>
        <w:t> </w:t>
      </w:r>
      <w:r>
        <w:rPr>
          <w:w w:val="105"/>
        </w:rPr>
        <w:t>houver</w:t>
      </w:r>
      <w:r>
        <w:rPr>
          <w:spacing w:val="-8"/>
          <w:w w:val="105"/>
        </w:rPr>
        <w:t> </w:t>
      </w:r>
      <w:r>
        <w:rPr>
          <w:w w:val="105"/>
        </w:rPr>
        <w:t>uma</w:t>
      </w:r>
      <w:r>
        <w:rPr>
          <w:spacing w:val="-8"/>
          <w:w w:val="105"/>
        </w:rPr>
        <w:t> </w:t>
      </w:r>
      <w:r>
        <w:rPr>
          <w:w w:val="105"/>
        </w:rPr>
        <w:t>razão</w:t>
      </w:r>
      <w:r>
        <w:rPr>
          <w:spacing w:val="-8"/>
          <w:w w:val="105"/>
        </w:rPr>
        <w:t> </w:t>
      </w:r>
      <w:r>
        <w:rPr>
          <w:w w:val="105"/>
        </w:rPr>
        <w:t>política</w:t>
      </w:r>
      <w:r>
        <w:rPr>
          <w:spacing w:val="-8"/>
          <w:w w:val="105"/>
        </w:rPr>
        <w:t> </w:t>
      </w:r>
      <w:r>
        <w:rPr>
          <w:w w:val="105"/>
        </w:rPr>
        <w:t>para</w:t>
      </w:r>
      <w:r>
        <w:rPr>
          <w:spacing w:val="-8"/>
          <w:w w:val="105"/>
        </w:rPr>
        <w:t> </w:t>
      </w:r>
      <w:r>
        <w:rPr>
          <w:w w:val="105"/>
        </w:rPr>
        <w:t>tal,</w:t>
      </w:r>
      <w:r>
        <w:rPr>
          <w:spacing w:val="-4"/>
          <w:w w:val="105"/>
        </w:rPr>
        <w:t> </w:t>
      </w:r>
      <w:r>
        <w:rPr>
          <w:w w:val="105"/>
        </w:rPr>
        <w:t>elas precisam</w:t>
      </w:r>
      <w:r>
        <w:rPr>
          <w:spacing w:val="-16"/>
          <w:w w:val="105"/>
        </w:rPr>
        <w:t> </w:t>
      </w:r>
      <w:r>
        <w:rPr>
          <w:w w:val="105"/>
        </w:rPr>
        <w:t>ser</w:t>
      </w:r>
      <w:r>
        <w:rPr>
          <w:spacing w:val="-16"/>
          <w:w w:val="105"/>
        </w:rPr>
        <w:t> </w:t>
      </w:r>
      <w:r>
        <w:rPr>
          <w:w w:val="105"/>
        </w:rPr>
        <w:t>provomidas</w:t>
      </w:r>
      <w:r>
        <w:rPr>
          <w:spacing w:val="-16"/>
          <w:w w:val="105"/>
        </w:rPr>
        <w:t> </w:t>
      </w:r>
      <w:r>
        <w:rPr>
          <w:w w:val="105"/>
        </w:rPr>
        <w:t>ou</w:t>
      </w:r>
      <w:r>
        <w:rPr>
          <w:spacing w:val="-15"/>
          <w:w w:val="105"/>
        </w:rPr>
        <w:t> </w:t>
      </w:r>
      <w:r>
        <w:rPr>
          <w:w w:val="105"/>
        </w:rPr>
        <w:t>desencorajadas</w:t>
      </w:r>
      <w:r>
        <w:rPr>
          <w:spacing w:val="-16"/>
          <w:w w:val="105"/>
        </w:rPr>
        <w:t> </w:t>
      </w:r>
      <w:r>
        <w:rPr>
          <w:w w:val="105"/>
        </w:rPr>
        <w:t>por</w:t>
      </w:r>
      <w:r>
        <w:rPr>
          <w:spacing w:val="-16"/>
          <w:w w:val="105"/>
        </w:rPr>
        <w:t> </w:t>
      </w:r>
      <w:r>
        <w:rPr>
          <w:w w:val="105"/>
        </w:rPr>
        <w:t>conscientização</w:t>
      </w:r>
      <w:r>
        <w:rPr>
          <w:spacing w:val="-16"/>
          <w:w w:val="105"/>
        </w:rPr>
        <w:t> </w:t>
      </w:r>
      <w:r>
        <w:rPr>
          <w:w w:val="105"/>
        </w:rPr>
        <w:t>pública.</w:t>
      </w:r>
      <w:r>
        <w:rPr>
          <w:spacing w:val="-5"/>
          <w:w w:val="105"/>
        </w:rPr>
        <w:t> </w:t>
      </w:r>
      <w:r>
        <w:rPr>
          <w:w w:val="105"/>
        </w:rPr>
        <w:t>Se</w:t>
      </w:r>
      <w:r>
        <w:rPr>
          <w:spacing w:val="-16"/>
          <w:w w:val="105"/>
        </w:rPr>
        <w:t> </w:t>
      </w:r>
      <w:r>
        <w:rPr>
          <w:w w:val="105"/>
        </w:rPr>
        <w:t>faz</w:t>
      </w:r>
      <w:r>
        <w:rPr>
          <w:spacing w:val="-16"/>
          <w:w w:val="105"/>
        </w:rPr>
        <w:t> </w:t>
      </w:r>
      <w:r>
        <w:rPr>
          <w:w w:val="105"/>
        </w:rPr>
        <w:t>necessário um</w:t>
      </w:r>
      <w:r>
        <w:rPr>
          <w:w w:val="105"/>
        </w:rPr>
        <w:t> processo</w:t>
      </w:r>
      <w:r>
        <w:rPr>
          <w:w w:val="105"/>
        </w:rPr>
        <w:t> de</w:t>
      </w:r>
      <w:r>
        <w:rPr>
          <w:w w:val="105"/>
        </w:rPr>
        <w:t> normatização</w:t>
      </w:r>
      <w:r>
        <w:rPr>
          <w:w w:val="105"/>
        </w:rPr>
        <w:t> e</w:t>
      </w:r>
      <w:r>
        <w:rPr>
          <w:w w:val="105"/>
        </w:rPr>
        <w:t> estandardização</w:t>
      </w:r>
      <w:r>
        <w:rPr>
          <w:w w:val="105"/>
        </w:rPr>
        <w:t> das</w:t>
      </w:r>
      <w:r>
        <w:rPr>
          <w:w w:val="105"/>
        </w:rPr>
        <w:t> grafias</w:t>
      </w:r>
      <w:r>
        <w:rPr>
          <w:w w:val="105"/>
        </w:rPr>
        <w:t> dos</w:t>
      </w:r>
      <w:r>
        <w:rPr>
          <w:w w:val="105"/>
        </w:rPr>
        <w:t> vocábulos</w:t>
      </w:r>
      <w:r>
        <w:rPr>
          <w:w w:val="105"/>
        </w:rPr>
        <w:t> da</w:t>
      </w:r>
      <w:r>
        <w:rPr>
          <w:w w:val="105"/>
        </w:rPr>
        <w:t> língua,</w:t>
      </w:r>
      <w:r>
        <w:rPr>
          <w:w w:val="105"/>
        </w:rPr>
        <w:t> o qual não pode objetivar a criação de uma lista finita de todos os vocábulos que podem</w:t>
      </w:r>
      <w:r>
        <w:rPr>
          <w:spacing w:val="80"/>
          <w:w w:val="105"/>
        </w:rPr>
        <w:t> </w:t>
      </w:r>
      <w:r>
        <w:rPr>
          <w:w w:val="105"/>
        </w:rPr>
        <w:t>ser</w:t>
      </w:r>
      <w:r>
        <w:rPr>
          <w:w w:val="105"/>
        </w:rPr>
        <w:t> empregados</w:t>
      </w:r>
      <w:r>
        <w:rPr>
          <w:w w:val="105"/>
        </w:rPr>
        <w:t> em</w:t>
      </w:r>
      <w:r>
        <w:rPr>
          <w:w w:val="105"/>
        </w:rPr>
        <w:t> textos.</w:t>
      </w:r>
      <w:r>
        <w:rPr>
          <w:spacing w:val="40"/>
          <w:w w:val="105"/>
        </w:rPr>
        <w:t> </w:t>
      </w:r>
      <w:r>
        <w:rPr>
          <w:w w:val="105"/>
        </w:rPr>
        <w:t>Faz-se</w:t>
      </w:r>
      <w:r>
        <w:rPr>
          <w:w w:val="105"/>
        </w:rPr>
        <w:t> também</w:t>
      </w:r>
      <w:r>
        <w:rPr>
          <w:w w:val="105"/>
        </w:rPr>
        <w:t> necessário</w:t>
      </w:r>
      <w:r>
        <w:rPr>
          <w:w w:val="105"/>
        </w:rPr>
        <w:t> um</w:t>
      </w:r>
      <w:r>
        <w:rPr>
          <w:w w:val="105"/>
        </w:rPr>
        <w:t> processo</w:t>
      </w:r>
      <w:r>
        <w:rPr>
          <w:w w:val="105"/>
        </w:rPr>
        <w:t> de</w:t>
      </w:r>
      <w:r>
        <w:rPr>
          <w:w w:val="105"/>
        </w:rPr>
        <w:t> catalogação</w:t>
      </w:r>
      <w:r>
        <w:rPr>
          <w:w w:val="105"/>
        </w:rPr>
        <w:t> das palavras que ocorrem nos textos e como elas são escolhidas por interloquentes.</w:t>
      </w:r>
      <w:r>
        <w:rPr>
          <w:spacing w:val="37"/>
          <w:w w:val="105"/>
        </w:rPr>
        <w:t> </w:t>
      </w:r>
      <w:r>
        <w:rPr>
          <w:w w:val="105"/>
        </w:rPr>
        <w:t>Por fim,</w:t>
      </w:r>
      <w:r>
        <w:rPr>
          <w:spacing w:val="40"/>
          <w:w w:val="105"/>
        </w:rPr>
        <w:t> </w:t>
      </w:r>
      <w:r>
        <w:rPr>
          <w:w w:val="105"/>
        </w:rPr>
        <w:t>é</w:t>
      </w:r>
      <w:r>
        <w:rPr>
          <w:spacing w:val="-8"/>
          <w:w w:val="105"/>
        </w:rPr>
        <w:t> </w:t>
      </w:r>
      <w:r>
        <w:rPr>
          <w:w w:val="105"/>
        </w:rPr>
        <w:t>necessário</w:t>
      </w:r>
      <w:r>
        <w:rPr>
          <w:spacing w:val="-7"/>
          <w:w w:val="105"/>
        </w:rPr>
        <w:t> </w:t>
      </w:r>
      <w:r>
        <w:rPr>
          <w:w w:val="105"/>
        </w:rPr>
        <w:t>a</w:t>
      </w:r>
      <w:r>
        <w:rPr>
          <w:spacing w:val="-8"/>
          <w:w w:val="105"/>
        </w:rPr>
        <w:t> </w:t>
      </w:r>
      <w:r>
        <w:rPr>
          <w:w w:val="105"/>
        </w:rPr>
        <w:t>descrição</w:t>
      </w:r>
      <w:r>
        <w:rPr>
          <w:spacing w:val="-8"/>
          <w:w w:val="105"/>
        </w:rPr>
        <w:t> </w:t>
      </w:r>
      <w:r>
        <w:rPr>
          <w:w w:val="105"/>
        </w:rPr>
        <w:t>dos</w:t>
      </w:r>
      <w:r>
        <w:rPr>
          <w:spacing w:val="-8"/>
          <w:w w:val="105"/>
        </w:rPr>
        <w:t> </w:t>
      </w:r>
      <w:r>
        <w:rPr>
          <w:w w:val="105"/>
        </w:rPr>
        <w:t>sentidos</w:t>
      </w:r>
      <w:r>
        <w:rPr>
          <w:spacing w:val="-7"/>
          <w:w w:val="105"/>
        </w:rPr>
        <w:t> </w:t>
      </w:r>
      <w:r>
        <w:rPr>
          <w:w w:val="105"/>
        </w:rPr>
        <w:t>experienciais</w:t>
      </w:r>
      <w:r>
        <w:rPr>
          <w:spacing w:val="-8"/>
          <w:w w:val="105"/>
        </w:rPr>
        <w:t> </w:t>
      </w:r>
      <w:r>
        <w:rPr>
          <w:w w:val="105"/>
        </w:rPr>
        <w:t>e</w:t>
      </w:r>
      <w:r>
        <w:rPr>
          <w:spacing w:val="-8"/>
          <w:w w:val="105"/>
        </w:rPr>
        <w:t> </w:t>
      </w:r>
      <w:r>
        <w:rPr>
          <w:w w:val="105"/>
        </w:rPr>
        <w:t>interpessoais</w:t>
      </w:r>
      <w:r>
        <w:rPr>
          <w:spacing w:val="-7"/>
          <w:w w:val="105"/>
        </w:rPr>
        <w:t> </w:t>
      </w:r>
      <w:r>
        <w:rPr>
          <w:w w:val="105"/>
        </w:rPr>
        <w:t>que</w:t>
      </w:r>
      <w:r>
        <w:rPr>
          <w:spacing w:val="-8"/>
          <w:w w:val="105"/>
        </w:rPr>
        <w:t> </w:t>
      </w:r>
      <w:r>
        <w:rPr>
          <w:w w:val="105"/>
        </w:rPr>
        <w:t>subjazem</w:t>
      </w:r>
      <w:r>
        <w:rPr>
          <w:spacing w:val="-8"/>
          <w:w w:val="105"/>
        </w:rPr>
        <w:t> </w:t>
      </w:r>
      <w:r>
        <w:rPr>
          <w:w w:val="105"/>
        </w:rPr>
        <w:t>a</w:t>
      </w:r>
      <w:r>
        <w:rPr>
          <w:spacing w:val="-8"/>
          <w:w w:val="105"/>
        </w:rPr>
        <w:t> </w:t>
      </w:r>
      <w:r>
        <w:rPr>
          <w:w w:val="105"/>
        </w:rPr>
        <w:t>escolha das</w:t>
      </w:r>
      <w:r>
        <w:rPr>
          <w:spacing w:val="-11"/>
          <w:w w:val="105"/>
        </w:rPr>
        <w:t> </w:t>
      </w:r>
      <w:r>
        <w:rPr>
          <w:w w:val="105"/>
        </w:rPr>
        <w:t>palavras,</w:t>
      </w:r>
      <w:r>
        <w:rPr>
          <w:spacing w:val="-8"/>
          <w:w w:val="105"/>
        </w:rPr>
        <w:t> </w:t>
      </w:r>
      <w:r>
        <w:rPr>
          <w:w w:val="105"/>
        </w:rPr>
        <w:t>sentidos</w:t>
      </w:r>
      <w:r>
        <w:rPr>
          <w:spacing w:val="-11"/>
          <w:w w:val="105"/>
        </w:rPr>
        <w:t> </w:t>
      </w:r>
      <w:r>
        <w:rPr>
          <w:w w:val="105"/>
        </w:rPr>
        <w:t>esses</w:t>
      </w:r>
      <w:r>
        <w:rPr>
          <w:spacing w:val="-11"/>
          <w:w w:val="105"/>
        </w:rPr>
        <w:t> </w:t>
      </w:r>
      <w:r>
        <w:rPr>
          <w:w w:val="105"/>
        </w:rPr>
        <w:t>que</w:t>
      </w:r>
      <w:r>
        <w:rPr>
          <w:spacing w:val="-11"/>
          <w:w w:val="105"/>
        </w:rPr>
        <w:t> </w:t>
      </w:r>
      <w:r>
        <w:rPr>
          <w:w w:val="105"/>
        </w:rPr>
        <w:t>precisam</w:t>
      </w:r>
      <w:r>
        <w:rPr>
          <w:spacing w:val="-11"/>
          <w:w w:val="105"/>
        </w:rPr>
        <w:t> </w:t>
      </w:r>
      <w:r>
        <w:rPr>
          <w:w w:val="105"/>
        </w:rPr>
        <w:t>constar</w:t>
      </w:r>
      <w:r>
        <w:rPr>
          <w:spacing w:val="-10"/>
          <w:w w:val="105"/>
        </w:rPr>
        <w:t> </w:t>
      </w:r>
      <w:r>
        <w:rPr>
          <w:w w:val="105"/>
        </w:rPr>
        <w:t>em</w:t>
      </w:r>
      <w:r>
        <w:rPr>
          <w:spacing w:val="-11"/>
          <w:w w:val="105"/>
        </w:rPr>
        <w:t> </w:t>
      </w:r>
      <w:r>
        <w:rPr>
          <w:w w:val="105"/>
        </w:rPr>
        <w:t>um</w:t>
      </w:r>
      <w:r>
        <w:rPr>
          <w:spacing w:val="-11"/>
          <w:w w:val="105"/>
        </w:rPr>
        <w:t> </w:t>
      </w:r>
      <w:r>
        <w:rPr>
          <w:w w:val="105"/>
        </w:rPr>
        <w:t>cadastro</w:t>
      </w:r>
      <w:r>
        <w:rPr>
          <w:spacing w:val="-10"/>
          <w:w w:val="105"/>
        </w:rPr>
        <w:t> </w:t>
      </w:r>
      <w:r>
        <w:rPr>
          <w:w w:val="105"/>
        </w:rPr>
        <w:t>de</w:t>
      </w:r>
      <w:r>
        <w:rPr>
          <w:spacing w:val="-11"/>
          <w:w w:val="105"/>
        </w:rPr>
        <w:t> </w:t>
      </w:r>
      <w:r>
        <w:rPr>
          <w:i/>
          <w:w w:val="105"/>
        </w:rPr>
        <w:t>cidadães </w:t>
      </w:r>
      <w:r>
        <w:rPr>
          <w:w w:val="105"/>
        </w:rPr>
        <w:t>caso</w:t>
      </w:r>
      <w:r>
        <w:rPr>
          <w:spacing w:val="-10"/>
          <w:w w:val="105"/>
        </w:rPr>
        <w:t> </w:t>
      </w:r>
      <w:r>
        <w:rPr>
          <w:w w:val="105"/>
        </w:rPr>
        <w:t>isso</w:t>
      </w:r>
      <w:r>
        <w:rPr>
          <w:spacing w:val="-10"/>
          <w:w w:val="105"/>
        </w:rPr>
        <w:t> </w:t>
      </w:r>
      <w:r>
        <w:rPr>
          <w:w w:val="105"/>
        </w:rPr>
        <w:t>se aplique.</w:t>
      </w:r>
      <w:r>
        <w:rPr>
          <w:spacing w:val="36"/>
          <w:w w:val="105"/>
        </w:rPr>
        <w:t> </w:t>
      </w:r>
      <w:r>
        <w:rPr>
          <w:w w:val="105"/>
        </w:rPr>
        <w:t>A norma estandarde precisa ser o resultado de uma estandardização coletiva das práticas discursivas atuais, com objetivos específicos, não podendo ser entendida como o resultado</w:t>
      </w:r>
      <w:r>
        <w:rPr>
          <w:spacing w:val="-1"/>
          <w:w w:val="105"/>
        </w:rPr>
        <w:t> </w:t>
      </w:r>
      <w:r>
        <w:rPr>
          <w:w w:val="105"/>
        </w:rPr>
        <w:t>de</w:t>
      </w:r>
      <w:r>
        <w:rPr>
          <w:spacing w:val="-1"/>
          <w:w w:val="105"/>
        </w:rPr>
        <w:t> </w:t>
      </w:r>
      <w:r>
        <w:rPr>
          <w:w w:val="105"/>
        </w:rPr>
        <w:t>uma</w:t>
      </w:r>
      <w:r>
        <w:rPr>
          <w:spacing w:val="-1"/>
          <w:w w:val="105"/>
        </w:rPr>
        <w:t> </w:t>
      </w:r>
      <w:r>
        <w:rPr>
          <w:w w:val="105"/>
        </w:rPr>
        <w:t>delimitação</w:t>
      </w:r>
      <w:r>
        <w:rPr>
          <w:spacing w:val="-1"/>
          <w:w w:val="105"/>
        </w:rPr>
        <w:t> </w:t>
      </w:r>
      <w:r>
        <w:rPr>
          <w:w w:val="105"/>
        </w:rPr>
        <w:t>de</w:t>
      </w:r>
      <w:r>
        <w:rPr>
          <w:spacing w:val="-1"/>
          <w:w w:val="105"/>
        </w:rPr>
        <w:t> </w:t>
      </w:r>
      <w:r>
        <w:rPr>
          <w:w w:val="105"/>
        </w:rPr>
        <w:t>tudo</w:t>
      </w:r>
      <w:r>
        <w:rPr>
          <w:spacing w:val="-1"/>
          <w:w w:val="105"/>
        </w:rPr>
        <w:t> </w:t>
      </w:r>
      <w:r>
        <w:rPr>
          <w:w w:val="105"/>
        </w:rPr>
        <w:t>o</w:t>
      </w:r>
      <w:r>
        <w:rPr>
          <w:spacing w:val="-1"/>
          <w:w w:val="105"/>
        </w:rPr>
        <w:t> </w:t>
      </w:r>
      <w:r>
        <w:rPr>
          <w:w w:val="105"/>
        </w:rPr>
        <w:t>que</w:t>
      </w:r>
      <w:r>
        <w:rPr>
          <w:spacing w:val="-1"/>
          <w:w w:val="105"/>
        </w:rPr>
        <w:t> </w:t>
      </w:r>
      <w:r>
        <w:rPr>
          <w:w w:val="105"/>
        </w:rPr>
        <w:t>pode</w:t>
      </w:r>
      <w:r>
        <w:rPr>
          <w:spacing w:val="-1"/>
          <w:w w:val="105"/>
        </w:rPr>
        <w:t> </w:t>
      </w:r>
      <w:r>
        <w:rPr>
          <w:w w:val="105"/>
        </w:rPr>
        <w:t>ser</w:t>
      </w:r>
      <w:r>
        <w:rPr>
          <w:spacing w:val="-2"/>
          <w:w w:val="105"/>
        </w:rPr>
        <w:t> </w:t>
      </w:r>
      <w:r>
        <w:rPr>
          <w:w w:val="105"/>
        </w:rPr>
        <w:t>dito</w:t>
      </w:r>
      <w:r>
        <w:rPr>
          <w:spacing w:val="-1"/>
          <w:w w:val="105"/>
        </w:rPr>
        <w:t> </w:t>
      </w:r>
      <w:r>
        <w:rPr>
          <w:w w:val="105"/>
        </w:rPr>
        <w:t>e</w:t>
      </w:r>
      <w:r>
        <w:rPr>
          <w:spacing w:val="-1"/>
          <w:w w:val="105"/>
        </w:rPr>
        <w:t> </w:t>
      </w:r>
      <w:r>
        <w:rPr>
          <w:w w:val="105"/>
        </w:rPr>
        <w:t>pensado</w:t>
      </w:r>
      <w:r>
        <w:rPr>
          <w:spacing w:val="-1"/>
          <w:w w:val="105"/>
        </w:rPr>
        <w:t> </w:t>
      </w:r>
      <w:r>
        <w:rPr>
          <w:w w:val="105"/>
        </w:rPr>
        <w:t>por</w:t>
      </w:r>
      <w:r>
        <w:rPr>
          <w:spacing w:val="-1"/>
          <w:w w:val="105"/>
        </w:rPr>
        <w:t> </w:t>
      </w:r>
      <w:r>
        <w:rPr>
          <w:w w:val="105"/>
        </w:rPr>
        <w:t>pessoas</w:t>
      </w:r>
      <w:r>
        <w:rPr>
          <w:spacing w:val="-1"/>
          <w:w w:val="105"/>
        </w:rPr>
        <w:t> </w:t>
      </w:r>
      <w:r>
        <w:rPr>
          <w:w w:val="105"/>
        </w:rPr>
        <w:t>no</w:t>
      </w:r>
      <w:r>
        <w:rPr>
          <w:spacing w:val="-1"/>
          <w:w w:val="105"/>
        </w:rPr>
        <w:t> </w:t>
      </w:r>
      <w:r>
        <w:rPr>
          <w:w w:val="105"/>
        </w:rPr>
        <w:t>nosso território,</w:t>
      </w:r>
      <w:r>
        <w:rPr>
          <w:w w:val="105"/>
        </w:rPr>
        <w:t> ou seja,</w:t>
      </w:r>
      <w:r>
        <w:rPr>
          <w:w w:val="105"/>
        </w:rPr>
        <w:t> não pode ser um conjunto de todas as palavras e todas as regras de combinação entre elas.</w:t>
      </w:r>
    </w:p>
    <w:p>
      <w:pPr>
        <w:pStyle w:val="BodyText"/>
        <w:spacing w:line="252" w:lineRule="auto" w:before="32"/>
        <w:ind w:left="22" w:right="867" w:firstLine="351"/>
        <w:jc w:val="both"/>
      </w:pPr>
      <w:r>
        <w:rPr>
          <w:w w:val="105"/>
        </w:rPr>
        <w:t>Por isso, esperamos outras práticas normativas de uma instituição como a Academia Brasileira de Letras (ABL)</w:t>
      </w:r>
      <w:r>
        <w:rPr>
          <w:spacing w:val="-1"/>
          <w:w w:val="105"/>
        </w:rPr>
        <w:t> </w:t>
      </w:r>
      <w:r>
        <w:rPr>
          <w:w w:val="105"/>
        </w:rPr>
        <w:t>ou</w:t>
      </w:r>
      <w:r>
        <w:rPr>
          <w:spacing w:val="-1"/>
          <w:w w:val="105"/>
        </w:rPr>
        <w:t> </w:t>
      </w:r>
      <w:r>
        <w:rPr>
          <w:w w:val="105"/>
        </w:rPr>
        <w:t>de outra que venha a substituí-la na função de consolidar</w:t>
      </w:r>
      <w:r>
        <w:rPr>
          <w:spacing w:val="-1"/>
          <w:w w:val="105"/>
        </w:rPr>
        <w:t> </w:t>
      </w:r>
      <w:r>
        <w:rPr>
          <w:w w:val="105"/>
        </w:rPr>
        <w:t>e divulgar a norma da nossa língua.</w:t>
      </w:r>
      <w:r>
        <w:rPr>
          <w:spacing w:val="40"/>
          <w:w w:val="105"/>
        </w:rPr>
        <w:t> </w:t>
      </w:r>
      <w:r>
        <w:rPr>
          <w:w w:val="105"/>
        </w:rPr>
        <w:t>Uma instituição substitutiva para essa função poderia ser</w:t>
      </w:r>
      <w:r>
        <w:rPr>
          <w:spacing w:val="-13"/>
          <w:w w:val="105"/>
        </w:rPr>
        <w:t> </w:t>
      </w:r>
      <w:r>
        <w:rPr>
          <w:w w:val="105"/>
        </w:rPr>
        <w:t>a</w:t>
      </w:r>
      <w:r>
        <w:rPr>
          <w:spacing w:val="-12"/>
          <w:w w:val="105"/>
        </w:rPr>
        <w:t> </w:t>
      </w:r>
      <w:r>
        <w:rPr>
          <w:w w:val="105"/>
        </w:rPr>
        <w:t>Associação</w:t>
      </w:r>
      <w:r>
        <w:rPr>
          <w:spacing w:val="-12"/>
          <w:w w:val="105"/>
        </w:rPr>
        <w:t> </w:t>
      </w:r>
      <w:r>
        <w:rPr>
          <w:w w:val="105"/>
        </w:rPr>
        <w:t>Brasileira</w:t>
      </w:r>
      <w:r>
        <w:rPr>
          <w:spacing w:val="-12"/>
          <w:w w:val="105"/>
        </w:rPr>
        <w:t> </w:t>
      </w:r>
      <w:r>
        <w:rPr>
          <w:w w:val="105"/>
        </w:rPr>
        <w:t>de</w:t>
      </w:r>
      <w:r>
        <w:rPr>
          <w:spacing w:val="-12"/>
          <w:w w:val="105"/>
        </w:rPr>
        <w:t> </w:t>
      </w:r>
      <w:r>
        <w:rPr>
          <w:w w:val="105"/>
        </w:rPr>
        <w:t>Linguística</w:t>
      </w:r>
      <w:r>
        <w:rPr>
          <w:spacing w:val="-12"/>
          <w:w w:val="105"/>
        </w:rPr>
        <w:t> </w:t>
      </w:r>
      <w:r>
        <w:rPr>
          <w:w w:val="105"/>
        </w:rPr>
        <w:t>(ABRALIN),</w:t>
      </w:r>
      <w:r>
        <w:rPr>
          <w:spacing w:val="-13"/>
          <w:w w:val="105"/>
        </w:rPr>
        <w:t> </w:t>
      </w:r>
      <w:r>
        <w:rPr>
          <w:w w:val="105"/>
        </w:rPr>
        <w:t>a</w:t>
      </w:r>
      <w:r>
        <w:rPr>
          <w:spacing w:val="-12"/>
          <w:w w:val="105"/>
        </w:rPr>
        <w:t> </w:t>
      </w:r>
      <w:r>
        <w:rPr>
          <w:w w:val="105"/>
        </w:rPr>
        <w:t>Associação</w:t>
      </w:r>
      <w:r>
        <w:rPr>
          <w:spacing w:val="-12"/>
          <w:w w:val="105"/>
        </w:rPr>
        <w:t> </w:t>
      </w:r>
      <w:r>
        <w:rPr>
          <w:w w:val="105"/>
        </w:rPr>
        <w:t>Brasileira</w:t>
      </w:r>
      <w:r>
        <w:rPr>
          <w:spacing w:val="-12"/>
          <w:w w:val="105"/>
        </w:rPr>
        <w:t> </w:t>
      </w:r>
      <w:r>
        <w:rPr>
          <w:w w:val="105"/>
        </w:rPr>
        <w:t>de</w:t>
      </w:r>
      <w:r>
        <w:rPr>
          <w:spacing w:val="-12"/>
          <w:w w:val="105"/>
        </w:rPr>
        <w:t> </w:t>
      </w:r>
      <w:r>
        <w:rPr>
          <w:w w:val="105"/>
        </w:rPr>
        <w:t>Comu- nicação Pública (ABC Pública) ou uma agência criada com essa função pelo Ministério das Comunicações, para atender primariamente as demandas de </w:t>
      </w:r>
      <w:r>
        <w:rPr>
          <w:i/>
          <w:w w:val="105"/>
        </w:rPr>
        <w:t>cidadães</w:t>
      </w:r>
      <w:r>
        <w:rPr>
          <w:i/>
          <w:w w:val="105"/>
        </w:rPr>
        <w:t> </w:t>
      </w:r>
      <w:r>
        <w:rPr>
          <w:w w:val="105"/>
        </w:rPr>
        <w:t>e turistas, me- diadas</w:t>
      </w:r>
      <w:r>
        <w:rPr>
          <w:spacing w:val="3"/>
          <w:w w:val="105"/>
        </w:rPr>
        <w:t> </w:t>
      </w:r>
      <w:r>
        <w:rPr>
          <w:w w:val="105"/>
        </w:rPr>
        <w:t>no</w:t>
      </w:r>
      <w:r>
        <w:rPr>
          <w:spacing w:val="4"/>
          <w:w w:val="105"/>
        </w:rPr>
        <w:t> </w:t>
      </w:r>
      <w:r>
        <w:rPr>
          <w:w w:val="105"/>
        </w:rPr>
        <w:t>processo</w:t>
      </w:r>
      <w:r>
        <w:rPr>
          <w:spacing w:val="4"/>
          <w:w w:val="105"/>
        </w:rPr>
        <w:t> </w:t>
      </w:r>
      <w:r>
        <w:rPr>
          <w:w w:val="105"/>
        </w:rPr>
        <w:t>de</w:t>
      </w:r>
      <w:r>
        <w:rPr>
          <w:spacing w:val="4"/>
          <w:w w:val="105"/>
        </w:rPr>
        <w:t> </w:t>
      </w:r>
      <w:r>
        <w:rPr>
          <w:w w:val="105"/>
        </w:rPr>
        <w:t>universalização</w:t>
      </w:r>
      <w:r>
        <w:rPr>
          <w:spacing w:val="4"/>
          <w:w w:val="105"/>
        </w:rPr>
        <w:t> </w:t>
      </w:r>
      <w:r>
        <w:rPr>
          <w:w w:val="105"/>
        </w:rPr>
        <w:t>das</w:t>
      </w:r>
      <w:r>
        <w:rPr>
          <w:spacing w:val="3"/>
          <w:w w:val="105"/>
        </w:rPr>
        <w:t> </w:t>
      </w:r>
      <w:r>
        <w:rPr>
          <w:w w:val="105"/>
        </w:rPr>
        <w:t>políticas</w:t>
      </w:r>
      <w:r>
        <w:rPr>
          <w:spacing w:val="4"/>
          <w:w w:val="105"/>
        </w:rPr>
        <w:t> </w:t>
      </w:r>
      <w:r>
        <w:rPr>
          <w:w w:val="105"/>
        </w:rPr>
        <w:t>públicas</w:t>
      </w:r>
      <w:r>
        <w:rPr>
          <w:spacing w:val="4"/>
          <w:w w:val="105"/>
        </w:rPr>
        <w:t> </w:t>
      </w:r>
      <w:r>
        <w:rPr>
          <w:w w:val="105"/>
        </w:rPr>
        <w:t>pelo</w:t>
      </w:r>
      <w:r>
        <w:rPr>
          <w:spacing w:val="4"/>
          <w:w w:val="105"/>
        </w:rPr>
        <w:t> </w:t>
      </w:r>
      <w:r>
        <w:rPr>
          <w:w w:val="105"/>
        </w:rPr>
        <w:t>Ministério</w:t>
      </w:r>
      <w:r>
        <w:rPr>
          <w:spacing w:val="3"/>
          <w:w w:val="105"/>
        </w:rPr>
        <w:t> </w:t>
      </w:r>
      <w:r>
        <w:rPr>
          <w:w w:val="105"/>
        </w:rPr>
        <w:t>dos</w:t>
      </w:r>
      <w:r>
        <w:rPr>
          <w:spacing w:val="4"/>
          <w:w w:val="105"/>
        </w:rPr>
        <w:t> </w:t>
      </w:r>
      <w:r>
        <w:rPr>
          <w:spacing w:val="-2"/>
          <w:w w:val="105"/>
        </w:rPr>
        <w:t>Direitos</w:t>
      </w:r>
    </w:p>
    <w:p>
      <w:pPr>
        <w:pStyle w:val="BodyText"/>
        <w:spacing w:after="0" w:line="252" w:lineRule="auto"/>
        <w:jc w:val="both"/>
        <w:sectPr>
          <w:headerReference w:type="even" r:id="rId87"/>
          <w:pgSz w:w="11910" w:h="16840"/>
          <w:pgMar w:header="819" w:footer="0" w:top="1120" w:bottom="280" w:left="1417" w:right="566"/>
          <w:pgNumType w:start="58"/>
        </w:sectPr>
      </w:pPr>
    </w:p>
    <w:p>
      <w:pPr>
        <w:pStyle w:val="BodyText"/>
        <w:spacing w:before="82"/>
        <w:ind w:left="22" w:right="873"/>
        <w:jc w:val="right"/>
      </w:pPr>
      <w:r>
        <w:rPr>
          <w:spacing w:val="-5"/>
        </w:rPr>
        <w:t>59</w:t>
      </w:r>
    </w:p>
    <w:p>
      <w:pPr>
        <w:pStyle w:val="BodyText"/>
        <w:spacing w:before="83"/>
      </w:pPr>
    </w:p>
    <w:p>
      <w:pPr>
        <w:pStyle w:val="BodyText"/>
        <w:spacing w:line="252" w:lineRule="auto"/>
        <w:ind w:left="23" w:right="868"/>
        <w:jc w:val="both"/>
      </w:pPr>
      <w:r>
        <w:rPr>
          <w:w w:val="105"/>
        </w:rPr>
        <w:t>Humanos</w:t>
      </w:r>
      <w:r>
        <w:rPr>
          <w:w w:val="105"/>
        </w:rPr>
        <w:t> e</w:t>
      </w:r>
      <w:r>
        <w:rPr>
          <w:w w:val="105"/>
        </w:rPr>
        <w:t> da</w:t>
      </w:r>
      <w:r>
        <w:rPr>
          <w:w w:val="105"/>
        </w:rPr>
        <w:t> Cidadania,</w:t>
      </w:r>
      <w:r>
        <w:rPr>
          <w:w w:val="105"/>
        </w:rPr>
        <w:t> pelo</w:t>
      </w:r>
      <w:r>
        <w:rPr>
          <w:w w:val="105"/>
        </w:rPr>
        <w:t> Ministério</w:t>
      </w:r>
      <w:r>
        <w:rPr>
          <w:w w:val="105"/>
        </w:rPr>
        <w:t> dos</w:t>
      </w:r>
      <w:r>
        <w:rPr>
          <w:w w:val="105"/>
        </w:rPr>
        <w:t> Povos</w:t>
      </w:r>
      <w:r>
        <w:rPr>
          <w:w w:val="105"/>
        </w:rPr>
        <w:t> Originários</w:t>
      </w:r>
      <w:r>
        <w:rPr>
          <w:w w:val="105"/>
        </w:rPr>
        <w:t> e</w:t>
      </w:r>
      <w:r>
        <w:rPr>
          <w:w w:val="105"/>
        </w:rPr>
        <w:t> pelo</w:t>
      </w:r>
      <w:r>
        <w:rPr>
          <w:w w:val="105"/>
        </w:rPr>
        <w:t> Ministério</w:t>
      </w:r>
      <w:r>
        <w:rPr>
          <w:w w:val="105"/>
        </w:rPr>
        <w:t> do Turismo</w:t>
      </w:r>
      <w:r>
        <w:rPr>
          <w:spacing w:val="-10"/>
          <w:w w:val="105"/>
        </w:rPr>
        <w:t> </w:t>
      </w:r>
      <w:r>
        <w:rPr>
          <w:w w:val="105"/>
        </w:rPr>
        <w:t>e</w:t>
      </w:r>
      <w:r>
        <w:rPr>
          <w:spacing w:val="-10"/>
          <w:w w:val="105"/>
        </w:rPr>
        <w:t> </w:t>
      </w:r>
      <w:r>
        <w:rPr>
          <w:w w:val="105"/>
        </w:rPr>
        <w:t>no</w:t>
      </w:r>
      <w:r>
        <w:rPr>
          <w:spacing w:val="-10"/>
          <w:w w:val="105"/>
        </w:rPr>
        <w:t> </w:t>
      </w:r>
      <w:r>
        <w:rPr>
          <w:w w:val="105"/>
        </w:rPr>
        <w:t>processo</w:t>
      </w:r>
      <w:r>
        <w:rPr>
          <w:spacing w:val="-10"/>
          <w:w w:val="105"/>
        </w:rPr>
        <w:t> </w:t>
      </w:r>
      <w:r>
        <w:rPr>
          <w:w w:val="105"/>
        </w:rPr>
        <w:t>de</w:t>
      </w:r>
      <w:r>
        <w:rPr>
          <w:spacing w:val="-10"/>
          <w:w w:val="105"/>
        </w:rPr>
        <w:t> </w:t>
      </w:r>
      <w:r>
        <w:rPr>
          <w:w w:val="105"/>
        </w:rPr>
        <w:t>democratização</w:t>
      </w:r>
      <w:r>
        <w:rPr>
          <w:spacing w:val="-10"/>
          <w:w w:val="105"/>
        </w:rPr>
        <w:t> </w:t>
      </w:r>
      <w:r>
        <w:rPr>
          <w:w w:val="105"/>
        </w:rPr>
        <w:t>das</w:t>
      </w:r>
      <w:r>
        <w:rPr>
          <w:spacing w:val="-10"/>
          <w:w w:val="105"/>
        </w:rPr>
        <w:t> </w:t>
      </w:r>
      <w:r>
        <w:rPr>
          <w:w w:val="105"/>
        </w:rPr>
        <w:t>políticas</w:t>
      </w:r>
      <w:r>
        <w:rPr>
          <w:spacing w:val="-10"/>
          <w:w w:val="105"/>
        </w:rPr>
        <w:t> </w:t>
      </w:r>
      <w:r>
        <w:rPr>
          <w:w w:val="105"/>
        </w:rPr>
        <w:t>públicas</w:t>
      </w:r>
      <w:r>
        <w:rPr>
          <w:spacing w:val="-10"/>
          <w:w w:val="105"/>
        </w:rPr>
        <w:t> </w:t>
      </w:r>
      <w:r>
        <w:rPr>
          <w:w w:val="105"/>
        </w:rPr>
        <w:t>por</w:t>
      </w:r>
      <w:r>
        <w:rPr>
          <w:spacing w:val="-10"/>
          <w:w w:val="105"/>
        </w:rPr>
        <w:t> </w:t>
      </w:r>
      <w:r>
        <w:rPr>
          <w:w w:val="105"/>
        </w:rPr>
        <w:t>associações</w:t>
      </w:r>
      <w:r>
        <w:rPr>
          <w:spacing w:val="-10"/>
          <w:w w:val="105"/>
        </w:rPr>
        <w:t> </w:t>
      </w:r>
      <w:r>
        <w:rPr>
          <w:w w:val="105"/>
        </w:rPr>
        <w:t>nacionais como</w:t>
      </w:r>
      <w:r>
        <w:rPr>
          <w:spacing w:val="-8"/>
          <w:w w:val="105"/>
        </w:rPr>
        <w:t> </w:t>
      </w:r>
      <w:r>
        <w:rPr>
          <w:w w:val="105"/>
        </w:rPr>
        <w:t>a</w:t>
      </w:r>
      <w:r>
        <w:rPr>
          <w:spacing w:val="-8"/>
          <w:w w:val="105"/>
        </w:rPr>
        <w:t> </w:t>
      </w:r>
      <w:r>
        <w:rPr>
          <w:w w:val="105"/>
        </w:rPr>
        <w:t>Associação</w:t>
      </w:r>
      <w:r>
        <w:rPr>
          <w:spacing w:val="-8"/>
          <w:w w:val="105"/>
        </w:rPr>
        <w:t> </w:t>
      </w:r>
      <w:r>
        <w:rPr>
          <w:w w:val="105"/>
        </w:rPr>
        <w:t>Nacional</w:t>
      </w:r>
      <w:r>
        <w:rPr>
          <w:spacing w:val="-8"/>
          <w:w w:val="105"/>
        </w:rPr>
        <w:t> </w:t>
      </w:r>
      <w:r>
        <w:rPr>
          <w:w w:val="105"/>
        </w:rPr>
        <w:t>de</w:t>
      </w:r>
      <w:r>
        <w:rPr>
          <w:spacing w:val="-8"/>
          <w:w w:val="105"/>
        </w:rPr>
        <w:t> </w:t>
      </w:r>
      <w:r>
        <w:rPr>
          <w:w w:val="105"/>
        </w:rPr>
        <w:t>Travestis</w:t>
      </w:r>
      <w:r>
        <w:rPr>
          <w:spacing w:val="-8"/>
          <w:w w:val="105"/>
        </w:rPr>
        <w:t> </w:t>
      </w:r>
      <w:r>
        <w:rPr>
          <w:w w:val="105"/>
        </w:rPr>
        <w:t>e</w:t>
      </w:r>
      <w:r>
        <w:rPr>
          <w:spacing w:val="-8"/>
          <w:w w:val="105"/>
        </w:rPr>
        <w:t> </w:t>
      </w:r>
      <w:r>
        <w:rPr>
          <w:w w:val="105"/>
        </w:rPr>
        <w:t>Transexuais</w:t>
      </w:r>
      <w:r>
        <w:rPr>
          <w:spacing w:val="-8"/>
          <w:w w:val="105"/>
        </w:rPr>
        <w:t> </w:t>
      </w:r>
      <w:r>
        <w:rPr>
          <w:w w:val="105"/>
        </w:rPr>
        <w:t>(ANTRA)</w:t>
      </w:r>
      <w:r>
        <w:rPr>
          <w:spacing w:val="-8"/>
          <w:w w:val="105"/>
        </w:rPr>
        <w:t> </w:t>
      </w:r>
      <w:r>
        <w:rPr>
          <w:w w:val="105"/>
        </w:rPr>
        <w:t>e</w:t>
      </w:r>
      <w:r>
        <w:rPr>
          <w:spacing w:val="-8"/>
          <w:w w:val="105"/>
        </w:rPr>
        <w:t> </w:t>
      </w:r>
      <w:r>
        <w:rPr>
          <w:w w:val="105"/>
        </w:rPr>
        <w:t>o</w:t>
      </w:r>
      <w:r>
        <w:rPr>
          <w:spacing w:val="-8"/>
          <w:w w:val="105"/>
        </w:rPr>
        <w:t> </w:t>
      </w:r>
      <w:r>
        <w:rPr>
          <w:w w:val="105"/>
        </w:rPr>
        <w:t>Instituto</w:t>
      </w:r>
      <w:r>
        <w:rPr>
          <w:spacing w:val="-8"/>
          <w:w w:val="105"/>
        </w:rPr>
        <w:t> </w:t>
      </w:r>
      <w:r>
        <w:rPr>
          <w:w w:val="105"/>
        </w:rPr>
        <w:t>Brasileiro de</w:t>
      </w:r>
      <w:r>
        <w:rPr>
          <w:w w:val="105"/>
        </w:rPr>
        <w:t> Transmasculinidades</w:t>
      </w:r>
      <w:r>
        <w:rPr>
          <w:w w:val="105"/>
        </w:rPr>
        <w:t> (IBRAT).</w:t>
      </w:r>
      <w:r>
        <w:rPr>
          <w:w w:val="105"/>
        </w:rPr>
        <w:t> Secundariamente,</w:t>
      </w:r>
      <w:r>
        <w:rPr>
          <w:w w:val="105"/>
        </w:rPr>
        <w:t> no</w:t>
      </w:r>
      <w:r>
        <w:rPr>
          <w:w w:val="105"/>
        </w:rPr>
        <w:t> processo</w:t>
      </w:r>
      <w:r>
        <w:rPr>
          <w:w w:val="105"/>
        </w:rPr>
        <w:t> de</w:t>
      </w:r>
      <w:r>
        <w:rPr>
          <w:w w:val="105"/>
        </w:rPr>
        <w:t> detalhamento</w:t>
      </w:r>
      <w:r>
        <w:rPr>
          <w:w w:val="105"/>
        </w:rPr>
        <w:t> das políticas públicas, a instituição normativa precisaria incluir as demandas d</w:t>
      </w:r>
      <w:r>
        <w:rPr>
          <w:i/>
          <w:w w:val="105"/>
        </w:rPr>
        <w:t>es</w:t>
      </w:r>
      <w:r>
        <w:rPr>
          <w:i/>
          <w:w w:val="105"/>
        </w:rPr>
        <w:t> servidores </w:t>
      </w:r>
      <w:r>
        <w:rPr>
          <w:w w:val="105"/>
        </w:rPr>
        <w:t>de saúde, educação, proteção, segurança e defesa.</w:t>
      </w:r>
    </w:p>
    <w:p>
      <w:pPr>
        <w:pStyle w:val="BodyText"/>
        <w:spacing w:line="252" w:lineRule="auto"/>
        <w:ind w:left="23" w:right="869" w:firstLine="351"/>
        <w:jc w:val="both"/>
      </w:pPr>
      <w:r>
        <w:rPr>
          <w:w w:val="105"/>
        </w:rPr>
        <w:t>A</w:t>
      </w:r>
      <w:r>
        <w:rPr>
          <w:w w:val="105"/>
        </w:rPr>
        <w:t> essa</w:t>
      </w:r>
      <w:r>
        <w:rPr>
          <w:w w:val="105"/>
        </w:rPr>
        <w:t> instituição</w:t>
      </w:r>
      <w:r>
        <w:rPr>
          <w:w w:val="105"/>
        </w:rPr>
        <w:t> consolidadora</w:t>
      </w:r>
      <w:r>
        <w:rPr>
          <w:w w:val="105"/>
        </w:rPr>
        <w:t> de</w:t>
      </w:r>
      <w:r>
        <w:rPr>
          <w:w w:val="105"/>
        </w:rPr>
        <w:t> normas</w:t>
      </w:r>
      <w:r>
        <w:rPr>
          <w:w w:val="105"/>
        </w:rPr>
        <w:t> linguísticas</w:t>
      </w:r>
      <w:r>
        <w:rPr>
          <w:w w:val="105"/>
        </w:rPr>
        <w:t> caberia</w:t>
      </w:r>
      <w:r>
        <w:rPr>
          <w:w w:val="105"/>
        </w:rPr>
        <w:t> viabilizar</w:t>
      </w:r>
      <w:r>
        <w:rPr>
          <w:w w:val="105"/>
        </w:rPr>
        <w:t> processos normativos</w:t>
      </w:r>
      <w:r>
        <w:rPr>
          <w:spacing w:val="-5"/>
          <w:w w:val="105"/>
        </w:rPr>
        <w:t> </w:t>
      </w:r>
      <w:r>
        <w:rPr>
          <w:w w:val="105"/>
        </w:rPr>
        <w:t>centralizados</w:t>
      </w:r>
      <w:r>
        <w:rPr>
          <w:spacing w:val="-5"/>
          <w:w w:val="105"/>
        </w:rPr>
        <w:t> </w:t>
      </w:r>
      <w:r>
        <w:rPr>
          <w:w w:val="105"/>
        </w:rPr>
        <w:t>e</w:t>
      </w:r>
      <w:r>
        <w:rPr>
          <w:spacing w:val="-5"/>
          <w:w w:val="105"/>
        </w:rPr>
        <w:t> </w:t>
      </w:r>
      <w:r>
        <w:rPr>
          <w:w w:val="105"/>
        </w:rPr>
        <w:t>acessíveis</w:t>
      </w:r>
      <w:r>
        <w:rPr>
          <w:spacing w:val="-5"/>
          <w:w w:val="105"/>
        </w:rPr>
        <w:t> </w:t>
      </w:r>
      <w:r>
        <w:rPr>
          <w:w w:val="105"/>
        </w:rPr>
        <w:t>pela</w:t>
      </w:r>
      <w:r>
        <w:rPr>
          <w:spacing w:val="-5"/>
          <w:w w:val="105"/>
        </w:rPr>
        <w:t> </w:t>
      </w:r>
      <w:r>
        <w:rPr>
          <w:w w:val="105"/>
        </w:rPr>
        <w:t>rede</w:t>
      </w:r>
      <w:r>
        <w:rPr>
          <w:spacing w:val="-5"/>
          <w:w w:val="105"/>
        </w:rPr>
        <w:t> </w:t>
      </w:r>
      <w:r>
        <w:rPr>
          <w:w w:val="105"/>
        </w:rPr>
        <w:t>mundial</w:t>
      </w:r>
      <w:r>
        <w:rPr>
          <w:spacing w:val="-5"/>
          <w:w w:val="105"/>
        </w:rPr>
        <w:t> </w:t>
      </w:r>
      <w:r>
        <w:rPr>
          <w:w w:val="105"/>
        </w:rPr>
        <w:t>de</w:t>
      </w:r>
      <w:r>
        <w:rPr>
          <w:spacing w:val="-5"/>
          <w:w w:val="105"/>
        </w:rPr>
        <w:t> </w:t>
      </w:r>
      <w:r>
        <w:rPr>
          <w:w w:val="105"/>
        </w:rPr>
        <w:t>computadores,</w:t>
      </w:r>
      <w:r>
        <w:rPr>
          <w:spacing w:val="-3"/>
          <w:w w:val="105"/>
        </w:rPr>
        <w:t> </w:t>
      </w:r>
      <w:r>
        <w:rPr>
          <w:w w:val="105"/>
        </w:rPr>
        <w:t>públicos</w:t>
      </w:r>
      <w:r>
        <w:rPr>
          <w:spacing w:val="-5"/>
          <w:w w:val="105"/>
        </w:rPr>
        <w:t> </w:t>
      </w:r>
      <w:r>
        <w:rPr>
          <w:w w:val="105"/>
        </w:rPr>
        <w:t>e</w:t>
      </w:r>
      <w:r>
        <w:rPr>
          <w:spacing w:val="-5"/>
          <w:w w:val="105"/>
        </w:rPr>
        <w:t> </w:t>
      </w:r>
      <w:r>
        <w:rPr>
          <w:w w:val="105"/>
        </w:rPr>
        <w:t>par- ticipativos assim como auto-governados pel</w:t>
      </w:r>
      <w:r>
        <w:rPr>
          <w:i/>
          <w:w w:val="105"/>
        </w:rPr>
        <w:t>es cidadães</w:t>
      </w:r>
      <w:r>
        <w:rPr>
          <w:i/>
          <w:spacing w:val="39"/>
          <w:w w:val="105"/>
        </w:rPr>
        <w:t> </w:t>
      </w:r>
      <w:r>
        <w:rPr>
          <w:w w:val="105"/>
        </w:rPr>
        <w:t>de:</w:t>
      </w:r>
    </w:p>
    <w:p>
      <w:pPr>
        <w:pStyle w:val="ListParagraph"/>
        <w:numPr>
          <w:ilvl w:val="4"/>
          <w:numId w:val="11"/>
        </w:numPr>
        <w:tabs>
          <w:tab w:pos="605" w:val="left" w:leader="none"/>
          <w:tab w:pos="608" w:val="left" w:leader="none"/>
        </w:tabs>
        <w:spacing w:line="252" w:lineRule="auto" w:before="259" w:after="0"/>
        <w:ind w:left="608" w:right="871" w:hanging="300"/>
        <w:jc w:val="both"/>
        <w:rPr>
          <w:sz w:val="24"/>
        </w:rPr>
      </w:pPr>
      <w:r>
        <w:rPr>
          <w:w w:val="105"/>
          <w:sz w:val="24"/>
        </w:rPr>
        <w:t>normatização das grafias das palavras que ocorrem na escrita, sem estabelecer uma ortografia ou grafia correta</w:t>
      </w:r>
    </w:p>
    <w:p>
      <w:pPr>
        <w:pStyle w:val="ListParagraph"/>
        <w:numPr>
          <w:ilvl w:val="4"/>
          <w:numId w:val="11"/>
        </w:numPr>
        <w:tabs>
          <w:tab w:pos="605" w:val="left" w:leader="none"/>
          <w:tab w:pos="608" w:val="left" w:leader="none"/>
        </w:tabs>
        <w:spacing w:line="252" w:lineRule="auto" w:before="202" w:after="0"/>
        <w:ind w:left="608" w:right="869" w:hanging="300"/>
        <w:jc w:val="both"/>
        <w:rPr>
          <w:sz w:val="24"/>
        </w:rPr>
      </w:pPr>
      <w:r>
        <w:rPr>
          <w:w w:val="105"/>
          <w:sz w:val="24"/>
        </w:rPr>
        <w:t>normatização</w:t>
      </w:r>
      <w:r>
        <w:rPr>
          <w:w w:val="105"/>
          <w:sz w:val="24"/>
        </w:rPr>
        <w:t> das</w:t>
      </w:r>
      <w:r>
        <w:rPr>
          <w:w w:val="105"/>
          <w:sz w:val="24"/>
        </w:rPr>
        <w:t> fonias</w:t>
      </w:r>
      <w:r>
        <w:rPr>
          <w:w w:val="105"/>
          <w:sz w:val="24"/>
        </w:rPr>
        <w:t> das</w:t>
      </w:r>
      <w:r>
        <w:rPr>
          <w:w w:val="105"/>
          <w:sz w:val="24"/>
        </w:rPr>
        <w:t> palavras</w:t>
      </w:r>
      <w:r>
        <w:rPr>
          <w:w w:val="105"/>
          <w:sz w:val="24"/>
        </w:rPr>
        <w:t> que</w:t>
      </w:r>
      <w:r>
        <w:rPr>
          <w:w w:val="105"/>
          <w:sz w:val="24"/>
        </w:rPr>
        <w:t> ocorrem</w:t>
      </w:r>
      <w:r>
        <w:rPr>
          <w:w w:val="105"/>
          <w:sz w:val="24"/>
        </w:rPr>
        <w:t> na</w:t>
      </w:r>
      <w:r>
        <w:rPr>
          <w:w w:val="105"/>
          <w:sz w:val="24"/>
        </w:rPr>
        <w:t> fala</w:t>
      </w:r>
      <w:r>
        <w:rPr>
          <w:w w:val="105"/>
          <w:sz w:val="24"/>
        </w:rPr>
        <w:t> (para</w:t>
      </w:r>
      <w:r>
        <w:rPr>
          <w:w w:val="105"/>
          <w:sz w:val="24"/>
        </w:rPr>
        <w:t> leitura</w:t>
      </w:r>
      <w:r>
        <w:rPr>
          <w:w w:val="105"/>
          <w:sz w:val="24"/>
        </w:rPr>
        <w:t> e</w:t>
      </w:r>
      <w:r>
        <w:rPr>
          <w:w w:val="105"/>
          <w:sz w:val="24"/>
        </w:rPr>
        <w:t> fala</w:t>
      </w:r>
      <w:r>
        <w:rPr>
          <w:w w:val="105"/>
          <w:sz w:val="24"/>
        </w:rPr>
        <w:t> de </w:t>
      </w:r>
      <w:r>
        <w:rPr>
          <w:spacing w:val="-2"/>
          <w:w w:val="105"/>
          <w:sz w:val="24"/>
        </w:rPr>
        <w:t>máquina)</w:t>
      </w:r>
    </w:p>
    <w:p>
      <w:pPr>
        <w:pStyle w:val="ListParagraph"/>
        <w:numPr>
          <w:ilvl w:val="4"/>
          <w:numId w:val="11"/>
        </w:numPr>
        <w:tabs>
          <w:tab w:pos="606" w:val="left" w:leader="none"/>
        </w:tabs>
        <w:spacing w:line="240" w:lineRule="auto" w:before="202" w:after="0"/>
        <w:ind w:left="606" w:right="0" w:hanging="297"/>
        <w:jc w:val="left"/>
        <w:rPr>
          <w:sz w:val="24"/>
        </w:rPr>
      </w:pPr>
      <w:r>
        <w:rPr>
          <w:w w:val="105"/>
          <w:sz w:val="24"/>
        </w:rPr>
        <w:t>normatização</w:t>
      </w:r>
      <w:r>
        <w:rPr>
          <w:spacing w:val="7"/>
          <w:w w:val="105"/>
          <w:sz w:val="24"/>
        </w:rPr>
        <w:t> </w:t>
      </w:r>
      <w:r>
        <w:rPr>
          <w:w w:val="105"/>
          <w:sz w:val="24"/>
        </w:rPr>
        <w:t>dos</w:t>
      </w:r>
      <w:r>
        <w:rPr>
          <w:spacing w:val="7"/>
          <w:w w:val="105"/>
          <w:sz w:val="24"/>
        </w:rPr>
        <w:t> </w:t>
      </w:r>
      <w:r>
        <w:rPr>
          <w:w w:val="105"/>
          <w:sz w:val="24"/>
        </w:rPr>
        <w:t>vocábulos</w:t>
      </w:r>
      <w:r>
        <w:rPr>
          <w:spacing w:val="6"/>
          <w:w w:val="105"/>
          <w:sz w:val="24"/>
        </w:rPr>
        <w:t> </w:t>
      </w:r>
      <w:r>
        <w:rPr>
          <w:w w:val="105"/>
          <w:sz w:val="24"/>
        </w:rPr>
        <w:t>para</w:t>
      </w:r>
      <w:r>
        <w:rPr>
          <w:spacing w:val="8"/>
          <w:w w:val="105"/>
          <w:sz w:val="24"/>
        </w:rPr>
        <w:t> </w:t>
      </w:r>
      <w:r>
        <w:rPr>
          <w:w w:val="105"/>
          <w:sz w:val="24"/>
        </w:rPr>
        <w:t>os</w:t>
      </w:r>
      <w:r>
        <w:rPr>
          <w:spacing w:val="7"/>
          <w:w w:val="105"/>
          <w:sz w:val="24"/>
        </w:rPr>
        <w:t> </w:t>
      </w:r>
      <w:r>
        <w:rPr>
          <w:w w:val="105"/>
          <w:sz w:val="24"/>
        </w:rPr>
        <w:t>sentidos</w:t>
      </w:r>
      <w:r>
        <w:rPr>
          <w:spacing w:val="6"/>
          <w:w w:val="105"/>
          <w:sz w:val="24"/>
        </w:rPr>
        <w:t> </w:t>
      </w:r>
      <w:r>
        <w:rPr>
          <w:spacing w:val="-2"/>
          <w:w w:val="105"/>
          <w:sz w:val="24"/>
        </w:rPr>
        <w:t>construídos</w:t>
      </w:r>
    </w:p>
    <w:p>
      <w:pPr>
        <w:pStyle w:val="ListParagraph"/>
        <w:numPr>
          <w:ilvl w:val="4"/>
          <w:numId w:val="11"/>
        </w:numPr>
        <w:tabs>
          <w:tab w:pos="606" w:val="left" w:leader="none"/>
        </w:tabs>
        <w:spacing w:line="240" w:lineRule="auto" w:before="216" w:after="0"/>
        <w:ind w:left="606" w:right="0" w:hanging="297"/>
        <w:jc w:val="left"/>
        <w:rPr>
          <w:sz w:val="24"/>
        </w:rPr>
      </w:pPr>
      <w:r>
        <w:rPr>
          <w:w w:val="105"/>
          <w:sz w:val="24"/>
        </w:rPr>
        <w:t>normatização</w:t>
      </w:r>
      <w:r>
        <w:rPr>
          <w:spacing w:val="11"/>
          <w:w w:val="105"/>
          <w:sz w:val="24"/>
        </w:rPr>
        <w:t> </w:t>
      </w:r>
      <w:r>
        <w:rPr>
          <w:w w:val="105"/>
          <w:sz w:val="24"/>
        </w:rPr>
        <w:t>dos</w:t>
      </w:r>
      <w:r>
        <w:rPr>
          <w:spacing w:val="10"/>
          <w:w w:val="105"/>
          <w:sz w:val="24"/>
        </w:rPr>
        <w:t> </w:t>
      </w:r>
      <w:r>
        <w:rPr>
          <w:w w:val="105"/>
          <w:sz w:val="24"/>
        </w:rPr>
        <w:t>dados</w:t>
      </w:r>
      <w:r>
        <w:rPr>
          <w:spacing w:val="10"/>
          <w:w w:val="105"/>
          <w:sz w:val="24"/>
        </w:rPr>
        <w:t> </w:t>
      </w:r>
      <w:r>
        <w:rPr>
          <w:w w:val="105"/>
          <w:sz w:val="24"/>
        </w:rPr>
        <w:t>para</w:t>
      </w:r>
      <w:r>
        <w:rPr>
          <w:spacing w:val="12"/>
          <w:w w:val="105"/>
          <w:sz w:val="24"/>
        </w:rPr>
        <w:t> </w:t>
      </w:r>
      <w:r>
        <w:rPr>
          <w:w w:val="105"/>
          <w:sz w:val="24"/>
        </w:rPr>
        <w:t>os</w:t>
      </w:r>
      <w:r>
        <w:rPr>
          <w:spacing w:val="10"/>
          <w:w w:val="105"/>
          <w:sz w:val="24"/>
        </w:rPr>
        <w:t> </w:t>
      </w:r>
      <w:r>
        <w:rPr>
          <w:w w:val="105"/>
          <w:sz w:val="24"/>
        </w:rPr>
        <w:t>sentidos</w:t>
      </w:r>
      <w:r>
        <w:rPr>
          <w:spacing w:val="10"/>
          <w:w w:val="105"/>
          <w:sz w:val="24"/>
        </w:rPr>
        <w:t> </w:t>
      </w:r>
      <w:r>
        <w:rPr>
          <w:spacing w:val="-2"/>
          <w:w w:val="105"/>
          <w:sz w:val="24"/>
        </w:rPr>
        <w:t>construídos</w:t>
      </w:r>
    </w:p>
    <w:p>
      <w:pPr>
        <w:pStyle w:val="ListParagraph"/>
        <w:numPr>
          <w:ilvl w:val="4"/>
          <w:numId w:val="11"/>
        </w:numPr>
        <w:tabs>
          <w:tab w:pos="605" w:val="left" w:leader="none"/>
          <w:tab w:pos="608" w:val="left" w:leader="none"/>
        </w:tabs>
        <w:spacing w:line="252" w:lineRule="auto" w:before="217" w:after="0"/>
        <w:ind w:left="608" w:right="871" w:hanging="300"/>
        <w:jc w:val="both"/>
        <w:rPr>
          <w:sz w:val="24"/>
        </w:rPr>
      </w:pPr>
      <w:r>
        <w:rPr>
          <w:w w:val="105"/>
          <w:sz w:val="24"/>
        </w:rPr>
        <w:t>internacionalização</w:t>
      </w:r>
      <w:r>
        <w:rPr>
          <w:w w:val="105"/>
          <w:sz w:val="24"/>
        </w:rPr>
        <w:t> de</w:t>
      </w:r>
      <w:r>
        <w:rPr>
          <w:w w:val="105"/>
          <w:sz w:val="24"/>
        </w:rPr>
        <w:t> dados</w:t>
      </w:r>
      <w:r>
        <w:rPr>
          <w:w w:val="105"/>
          <w:sz w:val="24"/>
        </w:rPr>
        <w:t> e</w:t>
      </w:r>
      <w:r>
        <w:rPr>
          <w:w w:val="105"/>
          <w:sz w:val="24"/>
        </w:rPr>
        <w:t> documentos</w:t>
      </w:r>
      <w:r>
        <w:rPr>
          <w:w w:val="105"/>
          <w:sz w:val="24"/>
        </w:rPr>
        <w:t> (‘I18N’)</w:t>
      </w:r>
      <w:r>
        <w:rPr>
          <w:w w:val="105"/>
          <w:sz w:val="24"/>
        </w:rPr>
        <w:t> para</w:t>
      </w:r>
      <w:r>
        <w:rPr>
          <w:w w:val="105"/>
          <w:sz w:val="24"/>
        </w:rPr>
        <w:t> nacionais</w:t>
      </w:r>
      <w:r>
        <w:rPr>
          <w:w w:val="105"/>
          <w:sz w:val="24"/>
        </w:rPr>
        <w:t> residentes</w:t>
      </w:r>
      <w:r>
        <w:rPr>
          <w:w w:val="105"/>
          <w:sz w:val="24"/>
        </w:rPr>
        <w:t> em outros territórios e turistas</w:t>
      </w:r>
    </w:p>
    <w:p>
      <w:pPr>
        <w:pStyle w:val="ListParagraph"/>
        <w:numPr>
          <w:ilvl w:val="4"/>
          <w:numId w:val="11"/>
        </w:numPr>
        <w:tabs>
          <w:tab w:pos="605" w:val="left" w:leader="none"/>
          <w:tab w:pos="608" w:val="left" w:leader="none"/>
        </w:tabs>
        <w:spacing w:line="252" w:lineRule="auto" w:before="202" w:after="0"/>
        <w:ind w:left="608" w:right="872" w:hanging="300"/>
        <w:jc w:val="both"/>
        <w:rPr>
          <w:sz w:val="24"/>
        </w:rPr>
      </w:pPr>
      <w:r>
        <w:rPr>
          <w:w w:val="105"/>
          <w:sz w:val="24"/>
        </w:rPr>
        <w:t>nacionalização</w:t>
      </w:r>
      <w:r>
        <w:rPr>
          <w:w w:val="105"/>
          <w:sz w:val="24"/>
        </w:rPr>
        <w:t> de</w:t>
      </w:r>
      <w:r>
        <w:rPr>
          <w:w w:val="105"/>
          <w:sz w:val="24"/>
        </w:rPr>
        <w:t> dados</w:t>
      </w:r>
      <w:r>
        <w:rPr>
          <w:w w:val="105"/>
          <w:sz w:val="24"/>
        </w:rPr>
        <w:t> e</w:t>
      </w:r>
      <w:r>
        <w:rPr>
          <w:w w:val="105"/>
          <w:sz w:val="24"/>
        </w:rPr>
        <w:t> documentos</w:t>
      </w:r>
      <w:r>
        <w:rPr>
          <w:w w:val="105"/>
          <w:sz w:val="24"/>
        </w:rPr>
        <w:t> (‘L11N’)</w:t>
      </w:r>
      <w:r>
        <w:rPr>
          <w:w w:val="105"/>
          <w:sz w:val="24"/>
        </w:rPr>
        <w:t> para</w:t>
      </w:r>
      <w:r>
        <w:rPr>
          <w:w w:val="105"/>
          <w:sz w:val="24"/>
        </w:rPr>
        <w:t> </w:t>
      </w:r>
      <w:r>
        <w:rPr>
          <w:i/>
          <w:w w:val="105"/>
          <w:sz w:val="24"/>
        </w:rPr>
        <w:t>estrangeires</w:t>
      </w:r>
      <w:r>
        <w:rPr>
          <w:i/>
          <w:w w:val="105"/>
          <w:sz w:val="24"/>
        </w:rPr>
        <w:t> </w:t>
      </w:r>
      <w:r>
        <w:rPr>
          <w:w w:val="105"/>
          <w:sz w:val="24"/>
        </w:rPr>
        <w:t>residentes</w:t>
      </w:r>
      <w:r>
        <w:rPr>
          <w:w w:val="105"/>
          <w:sz w:val="24"/>
        </w:rPr>
        <w:t> no Brasil e turistas</w:t>
      </w:r>
    </w:p>
    <w:p>
      <w:pPr>
        <w:pStyle w:val="ListParagraph"/>
        <w:numPr>
          <w:ilvl w:val="4"/>
          <w:numId w:val="11"/>
        </w:numPr>
        <w:tabs>
          <w:tab w:pos="605" w:val="left" w:leader="none"/>
          <w:tab w:pos="608" w:val="left" w:leader="none"/>
        </w:tabs>
        <w:spacing w:line="252" w:lineRule="auto" w:before="202" w:after="0"/>
        <w:ind w:left="608" w:right="871" w:hanging="300"/>
        <w:jc w:val="both"/>
        <w:rPr>
          <w:sz w:val="24"/>
        </w:rPr>
      </w:pPr>
      <w:r>
        <w:rPr>
          <w:w w:val="105"/>
          <w:sz w:val="24"/>
        </w:rPr>
        <w:t>planejamento</w:t>
      </w:r>
      <w:r>
        <w:rPr>
          <w:w w:val="105"/>
          <w:sz w:val="24"/>
        </w:rPr>
        <w:t> da</w:t>
      </w:r>
      <w:r>
        <w:rPr>
          <w:w w:val="105"/>
          <w:sz w:val="24"/>
        </w:rPr>
        <w:t> interoperabilidade</w:t>
      </w:r>
      <w:r>
        <w:rPr>
          <w:w w:val="105"/>
          <w:sz w:val="24"/>
        </w:rPr>
        <w:t> de</w:t>
      </w:r>
      <w:r>
        <w:rPr>
          <w:w w:val="105"/>
          <w:sz w:val="24"/>
        </w:rPr>
        <w:t> sistemas</w:t>
      </w:r>
      <w:r>
        <w:rPr>
          <w:w w:val="105"/>
          <w:sz w:val="24"/>
        </w:rPr>
        <w:t> de</w:t>
      </w:r>
      <w:r>
        <w:rPr>
          <w:w w:val="105"/>
          <w:sz w:val="24"/>
        </w:rPr>
        <w:t> dados</w:t>
      </w:r>
      <w:r>
        <w:rPr>
          <w:w w:val="105"/>
          <w:sz w:val="24"/>
        </w:rPr>
        <w:t> (dos</w:t>
      </w:r>
      <w:r>
        <w:rPr>
          <w:w w:val="105"/>
          <w:sz w:val="24"/>
        </w:rPr>
        <w:t> sistemas</w:t>
      </w:r>
      <w:r>
        <w:rPr>
          <w:w w:val="105"/>
          <w:sz w:val="24"/>
        </w:rPr>
        <w:t> nacionais entre si,</w:t>
      </w:r>
      <w:r>
        <w:rPr>
          <w:w w:val="105"/>
          <w:sz w:val="24"/>
        </w:rPr>
        <w:t> dos sistemas nacionais com sistemas de outras nações e dos sistemas na- cionais</w:t>
      </w:r>
      <w:r>
        <w:rPr>
          <w:w w:val="105"/>
          <w:sz w:val="24"/>
        </w:rPr>
        <w:t> com</w:t>
      </w:r>
      <w:r>
        <w:rPr>
          <w:w w:val="105"/>
          <w:sz w:val="24"/>
        </w:rPr>
        <w:t> sistemas</w:t>
      </w:r>
      <w:r>
        <w:rPr>
          <w:w w:val="105"/>
          <w:sz w:val="24"/>
        </w:rPr>
        <w:t> internacionais:</w:t>
      </w:r>
      <w:r>
        <w:rPr>
          <w:spacing w:val="40"/>
          <w:w w:val="105"/>
          <w:sz w:val="24"/>
        </w:rPr>
        <w:t> </w:t>
      </w:r>
      <w:r>
        <w:rPr>
          <w:w w:val="105"/>
          <w:sz w:val="24"/>
        </w:rPr>
        <w:t>por</w:t>
      </w:r>
      <w:r>
        <w:rPr>
          <w:w w:val="105"/>
          <w:sz w:val="24"/>
        </w:rPr>
        <w:t> exemplo, MERCOSUL,</w:t>
      </w:r>
      <w:r>
        <w:rPr>
          <w:w w:val="105"/>
          <w:sz w:val="24"/>
        </w:rPr>
        <w:t> BRICS,</w:t>
      </w:r>
      <w:r>
        <w:rPr>
          <w:w w:val="105"/>
          <w:sz w:val="24"/>
        </w:rPr>
        <w:t> ONU, INTERPOL, SWIFT)</w:t>
      </w:r>
    </w:p>
    <w:p>
      <w:pPr>
        <w:pStyle w:val="ListParagraph"/>
        <w:numPr>
          <w:ilvl w:val="4"/>
          <w:numId w:val="11"/>
        </w:numPr>
        <w:tabs>
          <w:tab w:pos="606" w:val="left" w:leader="none"/>
        </w:tabs>
        <w:spacing w:line="240" w:lineRule="auto" w:before="201" w:after="0"/>
        <w:ind w:left="606" w:right="0" w:hanging="297"/>
        <w:jc w:val="left"/>
        <w:rPr>
          <w:sz w:val="24"/>
        </w:rPr>
      </w:pPr>
      <w:r>
        <w:rPr>
          <w:w w:val="105"/>
          <w:sz w:val="24"/>
        </w:rPr>
        <w:t>monitoramento</w:t>
      </w:r>
      <w:r>
        <w:rPr>
          <w:spacing w:val="12"/>
          <w:w w:val="105"/>
          <w:sz w:val="24"/>
        </w:rPr>
        <w:t> </w:t>
      </w:r>
      <w:r>
        <w:rPr>
          <w:w w:val="105"/>
          <w:sz w:val="24"/>
        </w:rPr>
        <w:t>de</w:t>
      </w:r>
      <w:r>
        <w:rPr>
          <w:spacing w:val="12"/>
          <w:w w:val="105"/>
          <w:sz w:val="24"/>
        </w:rPr>
        <w:t> </w:t>
      </w:r>
      <w:r>
        <w:rPr>
          <w:spacing w:val="-2"/>
          <w:w w:val="105"/>
          <w:sz w:val="24"/>
        </w:rPr>
        <w:t>conformidade</w:t>
      </w:r>
    </w:p>
    <w:p>
      <w:pPr>
        <w:pStyle w:val="ListParagraph"/>
        <w:numPr>
          <w:ilvl w:val="4"/>
          <w:numId w:val="11"/>
        </w:numPr>
        <w:tabs>
          <w:tab w:pos="606" w:val="left" w:leader="none"/>
        </w:tabs>
        <w:spacing w:line="240" w:lineRule="auto" w:before="216" w:after="0"/>
        <w:ind w:left="606" w:right="0" w:hanging="297"/>
        <w:jc w:val="left"/>
        <w:rPr>
          <w:sz w:val="24"/>
        </w:rPr>
      </w:pPr>
      <w:r>
        <w:rPr>
          <w:w w:val="105"/>
          <w:sz w:val="24"/>
        </w:rPr>
        <w:t>análise</w:t>
      </w:r>
      <w:r>
        <w:rPr>
          <w:spacing w:val="12"/>
          <w:w w:val="105"/>
          <w:sz w:val="24"/>
        </w:rPr>
        <w:t> </w:t>
      </w:r>
      <w:r>
        <w:rPr>
          <w:w w:val="105"/>
          <w:sz w:val="24"/>
        </w:rPr>
        <w:t>crítica</w:t>
      </w:r>
      <w:r>
        <w:rPr>
          <w:spacing w:val="14"/>
          <w:w w:val="105"/>
          <w:sz w:val="24"/>
        </w:rPr>
        <w:t> </w:t>
      </w:r>
      <w:r>
        <w:rPr>
          <w:w w:val="105"/>
          <w:sz w:val="24"/>
        </w:rPr>
        <w:t>das</w:t>
      </w:r>
      <w:r>
        <w:rPr>
          <w:spacing w:val="13"/>
          <w:w w:val="105"/>
          <w:sz w:val="24"/>
        </w:rPr>
        <w:t> </w:t>
      </w:r>
      <w:r>
        <w:rPr>
          <w:spacing w:val="-2"/>
          <w:w w:val="105"/>
          <w:sz w:val="24"/>
        </w:rPr>
        <w:t>inconformidades</w:t>
      </w:r>
    </w:p>
    <w:p>
      <w:pPr>
        <w:pStyle w:val="BodyText"/>
        <w:spacing w:before="3"/>
      </w:pPr>
    </w:p>
    <w:p>
      <w:pPr>
        <w:pStyle w:val="BodyText"/>
        <w:spacing w:line="252" w:lineRule="auto"/>
        <w:ind w:left="22" w:right="868" w:firstLine="351"/>
        <w:jc w:val="both"/>
      </w:pPr>
      <w:r>
        <w:rPr>
          <w:w w:val="105"/>
        </w:rPr>
        <w:t>Um</w:t>
      </w:r>
      <w:r>
        <w:rPr>
          <w:spacing w:val="-16"/>
          <w:w w:val="105"/>
        </w:rPr>
        <w:t> </w:t>
      </w:r>
      <w:r>
        <w:rPr>
          <w:w w:val="105"/>
        </w:rPr>
        <w:t>processo</w:t>
      </w:r>
      <w:r>
        <w:rPr>
          <w:spacing w:val="-16"/>
          <w:w w:val="105"/>
        </w:rPr>
        <w:t> </w:t>
      </w:r>
      <w:r>
        <w:rPr>
          <w:w w:val="105"/>
        </w:rPr>
        <w:t>assim,</w:t>
      </w:r>
      <w:r>
        <w:rPr>
          <w:spacing w:val="-16"/>
          <w:w w:val="105"/>
        </w:rPr>
        <w:t> </w:t>
      </w:r>
      <w:r>
        <w:rPr>
          <w:w w:val="105"/>
        </w:rPr>
        <w:t>governado</w:t>
      </w:r>
      <w:r>
        <w:rPr>
          <w:spacing w:val="-15"/>
          <w:w w:val="105"/>
        </w:rPr>
        <w:t> </w:t>
      </w:r>
      <w:r>
        <w:rPr>
          <w:w w:val="105"/>
        </w:rPr>
        <w:t>pel</w:t>
      </w:r>
      <w:r>
        <w:rPr>
          <w:i/>
          <w:w w:val="105"/>
        </w:rPr>
        <w:t>es</w:t>
      </w:r>
      <w:r>
        <w:rPr>
          <w:i/>
          <w:spacing w:val="-16"/>
          <w:w w:val="105"/>
        </w:rPr>
        <w:t> </w:t>
      </w:r>
      <w:r>
        <w:rPr>
          <w:i/>
          <w:w w:val="105"/>
        </w:rPr>
        <w:t>cidadães</w:t>
      </w:r>
      <w:r>
        <w:rPr>
          <w:w w:val="105"/>
        </w:rPr>
        <w:t>,</w:t>
      </w:r>
      <w:r>
        <w:rPr>
          <w:spacing w:val="-16"/>
          <w:w w:val="105"/>
        </w:rPr>
        <w:t> </w:t>
      </w:r>
      <w:r>
        <w:rPr>
          <w:w w:val="105"/>
        </w:rPr>
        <w:t>com</w:t>
      </w:r>
      <w:r>
        <w:rPr>
          <w:spacing w:val="-16"/>
          <w:w w:val="105"/>
        </w:rPr>
        <w:t> </w:t>
      </w:r>
      <w:r>
        <w:rPr>
          <w:w w:val="105"/>
        </w:rPr>
        <w:t>regras</w:t>
      </w:r>
      <w:r>
        <w:rPr>
          <w:spacing w:val="-15"/>
          <w:w w:val="105"/>
        </w:rPr>
        <w:t> </w:t>
      </w:r>
      <w:r>
        <w:rPr>
          <w:w w:val="105"/>
        </w:rPr>
        <w:t>explícitas</w:t>
      </w:r>
      <w:r>
        <w:rPr>
          <w:spacing w:val="-16"/>
          <w:w w:val="105"/>
        </w:rPr>
        <w:t> </w:t>
      </w:r>
      <w:r>
        <w:rPr>
          <w:w w:val="105"/>
        </w:rPr>
        <w:t>e</w:t>
      </w:r>
      <w:r>
        <w:rPr>
          <w:spacing w:val="-16"/>
          <w:w w:val="105"/>
        </w:rPr>
        <w:t> </w:t>
      </w:r>
      <w:r>
        <w:rPr>
          <w:w w:val="105"/>
        </w:rPr>
        <w:t>novos</w:t>
      </w:r>
      <w:r>
        <w:rPr>
          <w:spacing w:val="-16"/>
          <w:w w:val="105"/>
        </w:rPr>
        <w:t> </w:t>
      </w:r>
      <w:r>
        <w:rPr>
          <w:w w:val="105"/>
        </w:rPr>
        <w:t>objetivos, viabilizado pela instituição normativa, nos tornaria uma nação capaz de contemplar, pela norma,</w:t>
      </w:r>
      <w:r>
        <w:rPr>
          <w:w w:val="105"/>
        </w:rPr>
        <w:t> a variação idiomática,</w:t>
      </w:r>
      <w:r>
        <w:rPr>
          <w:w w:val="105"/>
        </w:rPr>
        <w:t> socioletal e dialetal da nossa língua nacional assim como</w:t>
      </w:r>
      <w:r>
        <w:rPr>
          <w:spacing w:val="40"/>
          <w:w w:val="105"/>
        </w:rPr>
        <w:t> </w:t>
      </w:r>
      <w:r>
        <w:rPr>
          <w:w w:val="105"/>
        </w:rPr>
        <w:t>as nossas várias visões de mundo.</w:t>
      </w:r>
      <w:r>
        <w:rPr>
          <w:spacing w:val="31"/>
          <w:w w:val="105"/>
        </w:rPr>
        <w:t> </w:t>
      </w:r>
      <w:r>
        <w:rPr>
          <w:w w:val="105"/>
        </w:rPr>
        <w:t>Sem peder de vista, nesse novo processo, será sempre importante</w:t>
      </w:r>
      <w:r>
        <w:rPr>
          <w:spacing w:val="30"/>
          <w:w w:val="105"/>
        </w:rPr>
        <w:t> </w:t>
      </w:r>
      <w:r>
        <w:rPr>
          <w:w w:val="105"/>
        </w:rPr>
        <w:t>lembrar</w:t>
      </w:r>
      <w:r>
        <w:rPr>
          <w:spacing w:val="30"/>
          <w:w w:val="105"/>
        </w:rPr>
        <w:t> </w:t>
      </w:r>
      <w:r>
        <w:rPr>
          <w:w w:val="105"/>
        </w:rPr>
        <w:t>das</w:t>
      </w:r>
      <w:r>
        <w:rPr>
          <w:spacing w:val="30"/>
          <w:w w:val="105"/>
        </w:rPr>
        <w:t> </w:t>
      </w:r>
      <w:r>
        <w:rPr>
          <w:w w:val="105"/>
        </w:rPr>
        <w:t>demandas</w:t>
      </w:r>
      <w:r>
        <w:rPr>
          <w:spacing w:val="30"/>
          <w:w w:val="105"/>
        </w:rPr>
        <w:t> </w:t>
      </w:r>
      <w:r>
        <w:rPr>
          <w:w w:val="105"/>
        </w:rPr>
        <w:t>das</w:t>
      </w:r>
      <w:r>
        <w:rPr>
          <w:spacing w:val="30"/>
          <w:w w:val="105"/>
        </w:rPr>
        <w:t> </w:t>
      </w:r>
      <w:r>
        <w:rPr>
          <w:w w:val="105"/>
        </w:rPr>
        <w:t>minorias</w:t>
      </w:r>
      <w:r>
        <w:rPr>
          <w:spacing w:val="30"/>
          <w:w w:val="105"/>
        </w:rPr>
        <w:t> </w:t>
      </w:r>
      <w:r>
        <w:rPr>
          <w:w w:val="105"/>
        </w:rPr>
        <w:t>linguísticas</w:t>
      </w:r>
      <w:r>
        <w:rPr>
          <w:spacing w:val="30"/>
          <w:w w:val="105"/>
        </w:rPr>
        <w:t> </w:t>
      </w:r>
      <w:r>
        <w:rPr>
          <w:w w:val="105"/>
        </w:rPr>
        <w:t>como</w:t>
      </w:r>
      <w:r>
        <w:rPr>
          <w:spacing w:val="30"/>
          <w:w w:val="105"/>
        </w:rPr>
        <w:t> </w:t>
      </w:r>
      <w:r>
        <w:rPr>
          <w:w w:val="105"/>
        </w:rPr>
        <w:t>falantes</w:t>
      </w:r>
      <w:r>
        <w:rPr>
          <w:spacing w:val="30"/>
          <w:w w:val="105"/>
        </w:rPr>
        <w:t> </w:t>
      </w:r>
      <w:r>
        <w:rPr>
          <w:w w:val="105"/>
        </w:rPr>
        <w:t>de</w:t>
      </w:r>
      <w:r>
        <w:rPr>
          <w:spacing w:val="30"/>
          <w:w w:val="105"/>
        </w:rPr>
        <w:t> </w:t>
      </w:r>
      <w:r>
        <w:rPr>
          <w:w w:val="105"/>
        </w:rPr>
        <w:t>LIBRAS e falantes de outros idiomas minoritários.</w:t>
      </w:r>
      <w:r>
        <w:rPr>
          <w:spacing w:val="40"/>
          <w:w w:val="105"/>
        </w:rPr>
        <w:t> </w:t>
      </w:r>
      <w:r>
        <w:rPr>
          <w:w w:val="105"/>
        </w:rPr>
        <w:t>Isso incluirá estabelecer metas para políticas linguísticas conjuntas entre o recém criado Ministério dos Povos Originários e os outros ministérios</w:t>
      </w:r>
      <w:r>
        <w:rPr>
          <w:w w:val="105"/>
        </w:rPr>
        <w:t> de</w:t>
      </w:r>
      <w:r>
        <w:rPr>
          <w:w w:val="105"/>
        </w:rPr>
        <w:t> modo</w:t>
      </w:r>
      <w:r>
        <w:rPr>
          <w:w w:val="105"/>
        </w:rPr>
        <w:t> a</w:t>
      </w:r>
      <w:r>
        <w:rPr>
          <w:w w:val="105"/>
        </w:rPr>
        <w:t> garantir</w:t>
      </w:r>
      <w:r>
        <w:rPr>
          <w:w w:val="105"/>
        </w:rPr>
        <w:t> que</w:t>
      </w:r>
      <w:r>
        <w:rPr>
          <w:w w:val="105"/>
        </w:rPr>
        <w:t> todos</w:t>
      </w:r>
      <w:r>
        <w:rPr>
          <w:w w:val="105"/>
        </w:rPr>
        <w:t> os</w:t>
      </w:r>
      <w:r>
        <w:rPr>
          <w:w w:val="105"/>
        </w:rPr>
        <w:t> membros</w:t>
      </w:r>
      <w:r>
        <w:rPr>
          <w:w w:val="105"/>
        </w:rPr>
        <w:t> dos</w:t>
      </w:r>
      <w:r>
        <w:rPr>
          <w:w w:val="105"/>
        </w:rPr>
        <w:t> povos</w:t>
      </w:r>
      <w:r>
        <w:rPr>
          <w:w w:val="105"/>
        </w:rPr>
        <w:t> originários</w:t>
      </w:r>
      <w:r>
        <w:rPr>
          <w:w w:val="105"/>
        </w:rPr>
        <w:t> consigam aprender o próprio idioma nas escolas, ou como primeiro ou</w:t>
      </w:r>
      <w:r>
        <w:rPr>
          <w:spacing w:val="-1"/>
          <w:w w:val="105"/>
        </w:rPr>
        <w:t> </w:t>
      </w:r>
      <w:r>
        <w:rPr>
          <w:w w:val="105"/>
        </w:rPr>
        <w:t>como segundo idioma, tanto dentro</w:t>
      </w:r>
      <w:r>
        <w:rPr>
          <w:w w:val="105"/>
        </w:rPr>
        <w:t> quanto</w:t>
      </w:r>
      <w:r>
        <w:rPr>
          <w:w w:val="105"/>
        </w:rPr>
        <w:t> fora</w:t>
      </w:r>
      <w:r>
        <w:rPr>
          <w:w w:val="105"/>
        </w:rPr>
        <w:t> dos</w:t>
      </w:r>
      <w:r>
        <w:rPr>
          <w:w w:val="105"/>
        </w:rPr>
        <w:t> territórios</w:t>
      </w:r>
      <w:r>
        <w:rPr>
          <w:w w:val="105"/>
        </w:rPr>
        <w:t> demarcados,</w:t>
      </w:r>
      <w:r>
        <w:rPr>
          <w:w w:val="105"/>
        </w:rPr>
        <w:t> assim</w:t>
      </w:r>
      <w:r>
        <w:rPr>
          <w:w w:val="105"/>
        </w:rPr>
        <w:t> como</w:t>
      </w:r>
      <w:r>
        <w:rPr>
          <w:w w:val="105"/>
        </w:rPr>
        <w:t> viabilizar</w:t>
      </w:r>
      <w:r>
        <w:rPr>
          <w:w w:val="105"/>
        </w:rPr>
        <w:t> estadias</w:t>
      </w:r>
      <w:r>
        <w:rPr>
          <w:w w:val="105"/>
        </w:rPr>
        <w:t> seguras</w:t>
      </w:r>
      <w:r>
        <w:rPr>
          <w:spacing w:val="80"/>
          <w:w w:val="105"/>
        </w:rPr>
        <w:t> </w:t>
      </w:r>
      <w:r>
        <w:rPr>
          <w:w w:val="105"/>
        </w:rPr>
        <w:t>dos</w:t>
      </w:r>
      <w:r>
        <w:rPr>
          <w:w w:val="105"/>
        </w:rPr>
        <w:t> membros</w:t>
      </w:r>
      <w:r>
        <w:rPr>
          <w:w w:val="105"/>
        </w:rPr>
        <w:t> desses</w:t>
      </w:r>
      <w:r>
        <w:rPr>
          <w:w w:val="105"/>
        </w:rPr>
        <w:t> povos</w:t>
      </w:r>
      <w:r>
        <w:rPr>
          <w:w w:val="105"/>
        </w:rPr>
        <w:t> fora</w:t>
      </w:r>
      <w:r>
        <w:rPr>
          <w:w w:val="105"/>
        </w:rPr>
        <w:t> dos</w:t>
      </w:r>
      <w:r>
        <w:rPr>
          <w:w w:val="105"/>
        </w:rPr>
        <w:t> territórios</w:t>
      </w:r>
      <w:r>
        <w:rPr>
          <w:w w:val="105"/>
        </w:rPr>
        <w:t> demarcados</w:t>
      </w:r>
      <w:r>
        <w:rPr>
          <w:w w:val="105"/>
        </w:rPr>
        <w:t> em</w:t>
      </w:r>
      <w:r>
        <w:rPr>
          <w:w w:val="105"/>
        </w:rPr>
        <w:t> um</w:t>
      </w:r>
      <w:r>
        <w:rPr>
          <w:w w:val="105"/>
        </w:rPr>
        <w:t> número</w:t>
      </w:r>
      <w:r>
        <w:rPr>
          <w:w w:val="105"/>
        </w:rPr>
        <w:t> crescente</w:t>
      </w:r>
      <w:r>
        <w:rPr>
          <w:w w:val="105"/>
        </w:rPr>
        <w:t> de unidades federativas do território nacional.</w:t>
      </w:r>
      <w:r>
        <w:rPr>
          <w:spacing w:val="40"/>
          <w:w w:val="105"/>
        </w:rPr>
        <w:t> </w:t>
      </w:r>
      <w:r>
        <w:rPr>
          <w:w w:val="105"/>
        </w:rPr>
        <w:t>Parte disso já vem sendo realizado isolada- mente pelo Ministério dos Povos Originários e pelo Ministério da Educação, mas as de- scrições dos idiomas minoritários da nossa língua deveriam ser integradas às ferramentas digitais públicas como o buscador de vocábulos do Volp, que foi produzido e é mantido pela</w:t>
      </w:r>
      <w:r>
        <w:rPr>
          <w:spacing w:val="12"/>
          <w:w w:val="105"/>
        </w:rPr>
        <w:t> </w:t>
      </w:r>
      <w:r>
        <w:rPr>
          <w:w w:val="105"/>
        </w:rPr>
        <w:t>Academia</w:t>
      </w:r>
      <w:r>
        <w:rPr>
          <w:spacing w:val="13"/>
          <w:w w:val="105"/>
        </w:rPr>
        <w:t> </w:t>
      </w:r>
      <w:r>
        <w:rPr>
          <w:w w:val="105"/>
        </w:rPr>
        <w:t>Brasileira</w:t>
      </w:r>
      <w:r>
        <w:rPr>
          <w:spacing w:val="13"/>
          <w:w w:val="105"/>
        </w:rPr>
        <w:t> </w:t>
      </w:r>
      <w:r>
        <w:rPr>
          <w:w w:val="105"/>
        </w:rPr>
        <w:t>de</w:t>
      </w:r>
      <w:r>
        <w:rPr>
          <w:spacing w:val="13"/>
          <w:w w:val="105"/>
        </w:rPr>
        <w:t> </w:t>
      </w:r>
      <w:r>
        <w:rPr>
          <w:w w:val="105"/>
        </w:rPr>
        <w:t>Letras</w:t>
      </w:r>
      <w:r>
        <w:rPr>
          <w:spacing w:val="13"/>
          <w:w w:val="105"/>
        </w:rPr>
        <w:t> </w:t>
      </w:r>
      <w:r>
        <w:rPr>
          <w:w w:val="105"/>
        </w:rPr>
        <w:t>(ABL).</w:t>
      </w:r>
      <w:r>
        <w:rPr>
          <w:spacing w:val="13"/>
          <w:w w:val="105"/>
        </w:rPr>
        <w:t> </w:t>
      </w:r>
      <w:r>
        <w:rPr>
          <w:w w:val="105"/>
        </w:rPr>
        <w:t>Note</w:t>
      </w:r>
      <w:r>
        <w:rPr>
          <w:spacing w:val="13"/>
          <w:w w:val="105"/>
        </w:rPr>
        <w:t> </w:t>
      </w:r>
      <w:r>
        <w:rPr>
          <w:w w:val="105"/>
        </w:rPr>
        <w:t>que</w:t>
      </w:r>
      <w:r>
        <w:rPr>
          <w:spacing w:val="13"/>
          <w:w w:val="105"/>
        </w:rPr>
        <w:t> </w:t>
      </w:r>
      <w:r>
        <w:rPr>
          <w:w w:val="105"/>
        </w:rPr>
        <w:t>a</w:t>
      </w:r>
      <w:r>
        <w:rPr>
          <w:spacing w:val="13"/>
          <w:w w:val="105"/>
        </w:rPr>
        <w:t> </w:t>
      </w:r>
      <w:r>
        <w:rPr>
          <w:w w:val="105"/>
        </w:rPr>
        <w:t>ABL</w:t>
      </w:r>
      <w:r>
        <w:rPr>
          <w:spacing w:val="13"/>
          <w:w w:val="105"/>
        </w:rPr>
        <w:t> </w:t>
      </w:r>
      <w:r>
        <w:rPr>
          <w:w w:val="105"/>
        </w:rPr>
        <w:t>é</w:t>
      </w:r>
      <w:r>
        <w:rPr>
          <w:spacing w:val="13"/>
          <w:w w:val="105"/>
        </w:rPr>
        <w:t> </w:t>
      </w:r>
      <w:r>
        <w:rPr>
          <w:w w:val="105"/>
        </w:rPr>
        <w:t>uma</w:t>
      </w:r>
      <w:r>
        <w:rPr>
          <w:spacing w:val="13"/>
          <w:w w:val="105"/>
        </w:rPr>
        <w:t> </w:t>
      </w:r>
      <w:r>
        <w:rPr>
          <w:w w:val="105"/>
        </w:rPr>
        <w:t>academia</w:t>
      </w:r>
      <w:r>
        <w:rPr>
          <w:spacing w:val="13"/>
          <w:w w:val="105"/>
        </w:rPr>
        <w:t> </w:t>
      </w:r>
      <w:r>
        <w:rPr>
          <w:spacing w:val="-2"/>
          <w:w w:val="105"/>
        </w:rPr>
        <w:t>brasileira,</w:t>
      </w:r>
    </w:p>
    <w:p>
      <w:pPr>
        <w:pStyle w:val="BodyText"/>
        <w:spacing w:after="0" w:line="252" w:lineRule="auto"/>
        <w:jc w:val="both"/>
        <w:sectPr>
          <w:headerReference w:type="default" r:id="rId88"/>
          <w:pgSz w:w="11910" w:h="16840"/>
          <w:pgMar w:header="0" w:footer="0" w:top="720" w:bottom="280" w:left="1417" w:right="566"/>
        </w:sectPr>
      </w:pPr>
    </w:p>
    <w:p>
      <w:pPr>
        <w:pStyle w:val="BodyText"/>
        <w:spacing w:before="58"/>
      </w:pPr>
    </w:p>
    <w:p>
      <w:pPr>
        <w:pStyle w:val="BodyText"/>
        <w:spacing w:line="252" w:lineRule="auto"/>
        <w:ind w:left="22" w:right="869"/>
        <w:jc w:val="both"/>
      </w:pPr>
      <w:r>
        <w:rPr>
          <w:w w:val="105"/>
        </w:rPr>
        <w:t>não uma representante da Academia Portuguesa de Letras instalada no Brasil, e que, por isso, não há motivo republicano nacional para que só os vocábulos do idioma majoritário da nossa língua sejam buscáveis por uma ferramenta digital dessa instituição.</w:t>
      </w:r>
    </w:p>
    <w:p>
      <w:pPr>
        <w:pStyle w:val="BodyText"/>
        <w:spacing w:line="249" w:lineRule="auto"/>
        <w:ind w:left="22" w:right="868" w:firstLine="351"/>
        <w:jc w:val="both"/>
      </w:pPr>
      <w:r>
        <w:rPr>
          <w:w w:val="105"/>
        </w:rPr>
        <w:t>Em paralelo, metas similares para os sistemas de saúde, educação e proteção precis- ariam</w:t>
      </w:r>
      <w:r>
        <w:rPr>
          <w:spacing w:val="-4"/>
          <w:w w:val="105"/>
        </w:rPr>
        <w:t> </w:t>
      </w:r>
      <w:r>
        <w:rPr>
          <w:w w:val="105"/>
        </w:rPr>
        <w:t>ser</w:t>
      </w:r>
      <w:r>
        <w:rPr>
          <w:spacing w:val="-4"/>
          <w:w w:val="105"/>
        </w:rPr>
        <w:t> </w:t>
      </w:r>
      <w:r>
        <w:rPr>
          <w:w w:val="105"/>
        </w:rPr>
        <w:t>estabelecidas</w:t>
      </w:r>
      <w:r>
        <w:rPr>
          <w:spacing w:val="-4"/>
          <w:w w:val="105"/>
        </w:rPr>
        <w:t> </w:t>
      </w:r>
      <w:r>
        <w:rPr>
          <w:w w:val="105"/>
        </w:rPr>
        <w:t>pela</w:t>
      </w:r>
      <w:r>
        <w:rPr>
          <w:spacing w:val="-4"/>
          <w:w w:val="105"/>
        </w:rPr>
        <w:t> </w:t>
      </w:r>
      <w:r>
        <w:rPr>
          <w:w w:val="105"/>
        </w:rPr>
        <w:t>Pasta</w:t>
      </w:r>
      <w:r>
        <w:rPr>
          <w:spacing w:val="-4"/>
          <w:w w:val="105"/>
        </w:rPr>
        <w:t> </w:t>
      </w:r>
      <w:r>
        <w:rPr>
          <w:w w:val="105"/>
        </w:rPr>
        <w:t>de</w:t>
      </w:r>
      <w:r>
        <w:rPr>
          <w:spacing w:val="-4"/>
          <w:w w:val="105"/>
        </w:rPr>
        <w:t> </w:t>
      </w:r>
      <w:r>
        <w:rPr>
          <w:w w:val="105"/>
        </w:rPr>
        <w:t>Cidadania</w:t>
      </w:r>
      <w:r>
        <w:rPr>
          <w:spacing w:val="-4"/>
          <w:w w:val="105"/>
        </w:rPr>
        <w:t> </w:t>
      </w:r>
      <w:r>
        <w:rPr>
          <w:w w:val="105"/>
        </w:rPr>
        <w:t>e</w:t>
      </w:r>
      <w:r>
        <w:rPr>
          <w:spacing w:val="-4"/>
          <w:w w:val="105"/>
        </w:rPr>
        <w:t> </w:t>
      </w:r>
      <w:r>
        <w:rPr>
          <w:w w:val="105"/>
        </w:rPr>
        <w:t>pelo</w:t>
      </w:r>
      <w:r>
        <w:rPr>
          <w:spacing w:val="-4"/>
          <w:w w:val="105"/>
        </w:rPr>
        <w:t> </w:t>
      </w:r>
      <w:r>
        <w:rPr>
          <w:w w:val="105"/>
        </w:rPr>
        <w:t>Ministério</w:t>
      </w:r>
      <w:r>
        <w:rPr>
          <w:spacing w:val="-4"/>
          <w:w w:val="105"/>
        </w:rPr>
        <w:t> </w:t>
      </w:r>
      <w:r>
        <w:rPr>
          <w:w w:val="105"/>
        </w:rPr>
        <w:t>do</w:t>
      </w:r>
      <w:r>
        <w:rPr>
          <w:spacing w:val="-4"/>
          <w:w w:val="105"/>
        </w:rPr>
        <w:t> </w:t>
      </w:r>
      <w:r>
        <w:rPr>
          <w:w w:val="105"/>
        </w:rPr>
        <w:t>Turismo</w:t>
      </w:r>
      <w:r>
        <w:rPr>
          <w:spacing w:val="-4"/>
          <w:w w:val="105"/>
        </w:rPr>
        <w:t> </w:t>
      </w:r>
      <w:r>
        <w:rPr>
          <w:w w:val="105"/>
        </w:rPr>
        <w:t>em</w:t>
      </w:r>
      <w:r>
        <w:rPr>
          <w:spacing w:val="-4"/>
          <w:w w:val="105"/>
        </w:rPr>
        <w:t> </w:t>
      </w:r>
      <w:r>
        <w:rPr>
          <w:w w:val="105"/>
        </w:rPr>
        <w:t>parceria com as embaixadas das outras nações para garantirmos que a estadia de </w:t>
      </w:r>
      <w:r>
        <w:rPr>
          <w:i/>
          <w:w w:val="105"/>
        </w:rPr>
        <w:t>estrangeires</w:t>
      </w:r>
      <w:r>
        <w:rPr>
          <w:i/>
          <w:w w:val="105"/>
        </w:rPr>
        <w:t> </w:t>
      </w:r>
      <w:r>
        <w:rPr>
          <w:w w:val="105"/>
        </w:rPr>
        <w:t>no país, tanto </w:t>
      </w:r>
      <w:r>
        <w:rPr>
          <w:i/>
          <w:w w:val="105"/>
        </w:rPr>
        <w:t>cidadães</w:t>
      </w:r>
      <w:r>
        <w:rPr>
          <w:i/>
          <w:w w:val="105"/>
        </w:rPr>
        <w:t> </w:t>
      </w:r>
      <w:r>
        <w:rPr>
          <w:w w:val="105"/>
        </w:rPr>
        <w:t>quanto turistas, seja o mais segura possível</w:t>
      </w:r>
      <w:hyperlink w:history="true" w:anchor="_bookmark79">
        <w:r>
          <w:rPr>
            <w:w w:val="105"/>
            <w:position w:val="9"/>
            <w:sz w:val="16"/>
          </w:rPr>
          <w:t>1</w:t>
        </w:r>
      </w:hyperlink>
      <w:r>
        <w:rPr>
          <w:w w:val="105"/>
        </w:rPr>
        <w:t>.</w:t>
      </w:r>
      <w:r>
        <w:rPr>
          <w:spacing w:val="31"/>
          <w:w w:val="105"/>
        </w:rPr>
        <w:t> </w:t>
      </w:r>
      <w:r>
        <w:rPr>
          <w:w w:val="105"/>
        </w:rPr>
        <w:t>Por exemplo, é preciso informar </w:t>
      </w:r>
      <w:r>
        <w:rPr>
          <w:i/>
          <w:w w:val="105"/>
        </w:rPr>
        <w:t>cidadães</w:t>
      </w:r>
      <w:r>
        <w:rPr>
          <w:i/>
          <w:w w:val="105"/>
        </w:rPr>
        <w:t> </w:t>
      </w:r>
      <w:r>
        <w:rPr>
          <w:w w:val="105"/>
        </w:rPr>
        <w:t>e turistas onde atendem os médicos do SUS que falam um idioma de origem</w:t>
      </w:r>
      <w:r>
        <w:rPr>
          <w:spacing w:val="-14"/>
          <w:w w:val="105"/>
        </w:rPr>
        <w:t> </w:t>
      </w:r>
      <w:r>
        <w:rPr>
          <w:w w:val="105"/>
        </w:rPr>
        <w:t>inglesa.</w:t>
      </w:r>
      <w:r>
        <w:rPr>
          <w:spacing w:val="16"/>
          <w:w w:val="105"/>
        </w:rPr>
        <w:t> </w:t>
      </w:r>
      <w:r>
        <w:rPr>
          <w:w w:val="105"/>
        </w:rPr>
        <w:t>Cursos</w:t>
      </w:r>
      <w:r>
        <w:rPr>
          <w:spacing w:val="-14"/>
          <w:w w:val="105"/>
        </w:rPr>
        <w:t> </w:t>
      </w:r>
      <w:r>
        <w:rPr>
          <w:w w:val="105"/>
        </w:rPr>
        <w:t>do</w:t>
      </w:r>
      <w:r>
        <w:rPr>
          <w:spacing w:val="-14"/>
          <w:w w:val="105"/>
        </w:rPr>
        <w:t> </w:t>
      </w:r>
      <w:r>
        <w:rPr>
          <w:w w:val="105"/>
        </w:rPr>
        <w:t>idioma</w:t>
      </w:r>
      <w:r>
        <w:rPr>
          <w:spacing w:val="-14"/>
          <w:w w:val="105"/>
        </w:rPr>
        <w:t> </w:t>
      </w:r>
      <w:r>
        <w:rPr>
          <w:w w:val="105"/>
        </w:rPr>
        <w:t>majoritário</w:t>
      </w:r>
      <w:r>
        <w:rPr>
          <w:spacing w:val="-14"/>
          <w:w w:val="105"/>
        </w:rPr>
        <w:t> </w:t>
      </w:r>
      <w:r>
        <w:rPr>
          <w:w w:val="105"/>
        </w:rPr>
        <w:t>da</w:t>
      </w:r>
      <w:r>
        <w:rPr>
          <w:spacing w:val="-14"/>
          <w:w w:val="105"/>
        </w:rPr>
        <w:t> </w:t>
      </w:r>
      <w:r>
        <w:rPr>
          <w:w w:val="105"/>
        </w:rPr>
        <w:t>nossa</w:t>
      </w:r>
      <w:r>
        <w:rPr>
          <w:spacing w:val="-14"/>
          <w:w w:val="105"/>
        </w:rPr>
        <w:t> </w:t>
      </w:r>
      <w:r>
        <w:rPr>
          <w:w w:val="105"/>
        </w:rPr>
        <w:t>língua</w:t>
      </w:r>
      <w:r>
        <w:rPr>
          <w:spacing w:val="-14"/>
          <w:w w:val="105"/>
        </w:rPr>
        <w:t> </w:t>
      </w:r>
      <w:r>
        <w:rPr>
          <w:w w:val="105"/>
        </w:rPr>
        <w:t>precisam</w:t>
      </w:r>
      <w:r>
        <w:rPr>
          <w:spacing w:val="-14"/>
          <w:w w:val="105"/>
        </w:rPr>
        <w:t> </w:t>
      </w:r>
      <w:r>
        <w:rPr>
          <w:w w:val="105"/>
        </w:rPr>
        <w:t>ser</w:t>
      </w:r>
      <w:r>
        <w:rPr>
          <w:spacing w:val="-14"/>
          <w:w w:val="105"/>
        </w:rPr>
        <w:t> </w:t>
      </w:r>
      <w:r>
        <w:rPr>
          <w:w w:val="105"/>
        </w:rPr>
        <w:t>oferecidos</w:t>
      </w:r>
      <w:r>
        <w:rPr>
          <w:spacing w:val="-14"/>
          <w:w w:val="105"/>
        </w:rPr>
        <w:t> </w:t>
      </w:r>
      <w:r>
        <w:rPr>
          <w:w w:val="105"/>
        </w:rPr>
        <w:t>pelo Ministério da Educação a </w:t>
      </w:r>
      <w:r>
        <w:rPr>
          <w:i/>
          <w:w w:val="105"/>
        </w:rPr>
        <w:t>cidadães</w:t>
      </w:r>
      <w:r>
        <w:rPr>
          <w:i/>
          <w:w w:val="105"/>
        </w:rPr>
        <w:t> imigrantes</w:t>
      </w:r>
      <w:r>
        <w:rPr>
          <w:w w:val="105"/>
        </w:rPr>
        <w:t>, principalmente </w:t>
      </w:r>
      <w:r>
        <w:rPr>
          <w:i/>
          <w:w w:val="105"/>
        </w:rPr>
        <w:t>es</w:t>
      </w:r>
      <w:r>
        <w:rPr>
          <w:i/>
          <w:w w:val="105"/>
        </w:rPr>
        <w:t> que</w:t>
      </w:r>
      <w:r>
        <w:rPr>
          <w:i/>
          <w:w w:val="105"/>
        </w:rPr>
        <w:t> </w:t>
      </w:r>
      <w:r>
        <w:rPr>
          <w:w w:val="105"/>
        </w:rPr>
        <w:t>chegam ao Brasil </w:t>
      </w:r>
      <w:r>
        <w:rPr>
          <w:i/>
          <w:w w:val="105"/>
        </w:rPr>
        <w:t>fugides</w:t>
      </w:r>
      <w:r>
        <w:rPr>
          <w:i/>
          <w:w w:val="105"/>
        </w:rPr>
        <w:t> </w:t>
      </w:r>
      <w:r>
        <w:rPr>
          <w:w w:val="105"/>
        </w:rPr>
        <w:t>de</w:t>
      </w:r>
      <w:r>
        <w:rPr>
          <w:w w:val="105"/>
        </w:rPr>
        <w:t> guerras,</w:t>
      </w:r>
      <w:r>
        <w:rPr>
          <w:w w:val="105"/>
        </w:rPr>
        <w:t> perseguições</w:t>
      </w:r>
      <w:r>
        <w:rPr>
          <w:w w:val="105"/>
        </w:rPr>
        <w:t> e</w:t>
      </w:r>
      <w:r>
        <w:rPr>
          <w:w w:val="105"/>
        </w:rPr>
        <w:t> fomes.</w:t>
      </w:r>
      <w:r>
        <w:rPr>
          <w:spacing w:val="40"/>
          <w:w w:val="105"/>
        </w:rPr>
        <w:t> </w:t>
      </w:r>
      <w:r>
        <w:rPr>
          <w:w w:val="105"/>
        </w:rPr>
        <w:t>Políticas</w:t>
      </w:r>
      <w:r>
        <w:rPr>
          <w:w w:val="105"/>
        </w:rPr>
        <w:t> linguísticas</w:t>
      </w:r>
      <w:r>
        <w:rPr>
          <w:w w:val="105"/>
        </w:rPr>
        <w:t> precisam</w:t>
      </w:r>
      <w:r>
        <w:rPr>
          <w:w w:val="105"/>
        </w:rPr>
        <w:t> ser</w:t>
      </w:r>
      <w:r>
        <w:rPr>
          <w:w w:val="105"/>
        </w:rPr>
        <w:t> motivadas pelas demandas sociais.</w:t>
      </w:r>
    </w:p>
    <w:p>
      <w:pPr>
        <w:pStyle w:val="BodyText"/>
        <w:spacing w:line="252" w:lineRule="auto"/>
        <w:ind w:left="22" w:right="869" w:firstLine="351"/>
        <w:jc w:val="both"/>
      </w:pPr>
      <w:r>
        <w:rPr>
          <w:w w:val="105"/>
        </w:rPr>
        <w:t>Por</w:t>
      </w:r>
      <w:r>
        <w:rPr>
          <w:spacing w:val="-12"/>
          <w:w w:val="105"/>
        </w:rPr>
        <w:t> </w:t>
      </w:r>
      <w:r>
        <w:rPr>
          <w:w w:val="105"/>
        </w:rPr>
        <w:t>fim,</w:t>
      </w:r>
      <w:r>
        <w:rPr>
          <w:spacing w:val="-8"/>
          <w:w w:val="105"/>
        </w:rPr>
        <w:t> </w:t>
      </w:r>
      <w:r>
        <w:rPr>
          <w:w w:val="105"/>
        </w:rPr>
        <w:t>um</w:t>
      </w:r>
      <w:r>
        <w:rPr>
          <w:spacing w:val="-12"/>
          <w:w w:val="105"/>
        </w:rPr>
        <w:t> </w:t>
      </w:r>
      <w:r>
        <w:rPr>
          <w:w w:val="105"/>
        </w:rPr>
        <w:t>processo</w:t>
      </w:r>
      <w:r>
        <w:rPr>
          <w:spacing w:val="-12"/>
          <w:w w:val="105"/>
        </w:rPr>
        <w:t> </w:t>
      </w:r>
      <w:r>
        <w:rPr>
          <w:w w:val="105"/>
        </w:rPr>
        <w:t>normativo</w:t>
      </w:r>
      <w:r>
        <w:rPr>
          <w:spacing w:val="-12"/>
          <w:w w:val="105"/>
        </w:rPr>
        <w:t> </w:t>
      </w:r>
      <w:r>
        <w:rPr>
          <w:w w:val="105"/>
        </w:rPr>
        <w:t>nacional,</w:t>
      </w:r>
      <w:r>
        <w:rPr>
          <w:spacing w:val="-8"/>
          <w:w w:val="105"/>
        </w:rPr>
        <w:t> </w:t>
      </w:r>
      <w:r>
        <w:rPr>
          <w:w w:val="105"/>
        </w:rPr>
        <w:t>qualquer</w:t>
      </w:r>
      <w:r>
        <w:rPr>
          <w:spacing w:val="-12"/>
          <w:w w:val="105"/>
        </w:rPr>
        <w:t> </w:t>
      </w:r>
      <w:r>
        <w:rPr>
          <w:w w:val="105"/>
        </w:rPr>
        <w:t>que</w:t>
      </w:r>
      <w:r>
        <w:rPr>
          <w:spacing w:val="-12"/>
          <w:w w:val="105"/>
        </w:rPr>
        <w:t> </w:t>
      </w:r>
      <w:r>
        <w:rPr>
          <w:w w:val="105"/>
        </w:rPr>
        <w:t>seja,</w:t>
      </w:r>
      <w:r>
        <w:rPr>
          <w:spacing w:val="-8"/>
          <w:w w:val="105"/>
        </w:rPr>
        <w:t> </w:t>
      </w:r>
      <w:r>
        <w:rPr>
          <w:w w:val="105"/>
        </w:rPr>
        <w:t>sempre</w:t>
      </w:r>
      <w:r>
        <w:rPr>
          <w:spacing w:val="-12"/>
          <w:w w:val="105"/>
        </w:rPr>
        <w:t> </w:t>
      </w:r>
      <w:r>
        <w:rPr>
          <w:w w:val="105"/>
        </w:rPr>
        <w:t>precisa</w:t>
      </w:r>
      <w:r>
        <w:rPr>
          <w:spacing w:val="-12"/>
          <w:w w:val="105"/>
        </w:rPr>
        <w:t> </w:t>
      </w:r>
      <w:r>
        <w:rPr>
          <w:w w:val="105"/>
        </w:rPr>
        <w:t>nos</w:t>
      </w:r>
      <w:r>
        <w:rPr>
          <w:spacing w:val="-12"/>
          <w:w w:val="105"/>
        </w:rPr>
        <w:t> </w:t>
      </w:r>
      <w:r>
        <w:rPr>
          <w:w w:val="105"/>
        </w:rPr>
        <w:t>tornar capazes,</w:t>
      </w:r>
      <w:r>
        <w:rPr>
          <w:w w:val="105"/>
        </w:rPr>
        <w:t> enquanto nação,</w:t>
      </w:r>
      <w:r>
        <w:rPr>
          <w:w w:val="105"/>
        </w:rPr>
        <w:t> de reagir a problemas identificados e,</w:t>
      </w:r>
      <w:r>
        <w:rPr>
          <w:w w:val="105"/>
        </w:rPr>
        <w:t> sem demoras,</w:t>
      </w:r>
      <w:r>
        <w:rPr>
          <w:w w:val="105"/>
        </w:rPr>
        <w:t> melhorar as</w:t>
      </w:r>
      <w:r>
        <w:rPr>
          <w:w w:val="105"/>
        </w:rPr>
        <w:t> práticas</w:t>
      </w:r>
      <w:r>
        <w:rPr>
          <w:w w:val="105"/>
        </w:rPr>
        <w:t> normativas</w:t>
      </w:r>
      <w:r>
        <w:rPr>
          <w:w w:val="105"/>
        </w:rPr>
        <w:t> a</w:t>
      </w:r>
      <w:r>
        <w:rPr>
          <w:w w:val="105"/>
        </w:rPr>
        <w:t> partir</w:t>
      </w:r>
      <w:r>
        <w:rPr>
          <w:w w:val="105"/>
        </w:rPr>
        <w:t> de</w:t>
      </w:r>
      <w:r>
        <w:rPr>
          <w:w w:val="105"/>
        </w:rPr>
        <w:t> críticas</w:t>
      </w:r>
      <w:r>
        <w:rPr>
          <w:w w:val="105"/>
        </w:rPr>
        <w:t> legítimas</w:t>
      </w:r>
      <w:r>
        <w:rPr>
          <w:w w:val="105"/>
        </w:rPr>
        <w:t> feitas</w:t>
      </w:r>
      <w:r>
        <w:rPr>
          <w:w w:val="105"/>
        </w:rPr>
        <w:t> a</w:t>
      </w:r>
      <w:r>
        <w:rPr>
          <w:w w:val="105"/>
        </w:rPr>
        <w:t> elas.</w:t>
      </w:r>
      <w:r>
        <w:rPr>
          <w:spacing w:val="40"/>
          <w:w w:val="105"/>
        </w:rPr>
        <w:t> </w:t>
      </w:r>
      <w:r>
        <w:rPr>
          <w:w w:val="105"/>
        </w:rPr>
        <w:t>E,</w:t>
      </w:r>
      <w:r>
        <w:rPr>
          <w:w w:val="105"/>
        </w:rPr>
        <w:t> nesse</w:t>
      </w:r>
      <w:r>
        <w:rPr>
          <w:w w:val="105"/>
        </w:rPr>
        <w:t> ponto,</w:t>
      </w:r>
      <w:r>
        <w:rPr>
          <w:w w:val="105"/>
        </w:rPr>
        <w:t> aler- tamos</w:t>
      </w:r>
      <w:r>
        <w:rPr>
          <w:w w:val="105"/>
        </w:rPr>
        <w:t> que,</w:t>
      </w:r>
      <w:r>
        <w:rPr>
          <w:w w:val="105"/>
        </w:rPr>
        <w:t> diante</w:t>
      </w:r>
      <w:r>
        <w:rPr>
          <w:w w:val="105"/>
        </w:rPr>
        <w:t> das</w:t>
      </w:r>
      <w:r>
        <w:rPr>
          <w:w w:val="105"/>
        </w:rPr>
        <w:t> demandas</w:t>
      </w:r>
      <w:r>
        <w:rPr>
          <w:w w:val="105"/>
        </w:rPr>
        <w:t> das</w:t>
      </w:r>
      <w:r>
        <w:rPr>
          <w:w w:val="105"/>
        </w:rPr>
        <w:t> minorias</w:t>
      </w:r>
      <w:r>
        <w:rPr>
          <w:w w:val="105"/>
        </w:rPr>
        <w:t> sexuais,</w:t>
      </w:r>
      <w:r>
        <w:rPr>
          <w:w w:val="105"/>
        </w:rPr>
        <w:t> o</w:t>
      </w:r>
      <w:r>
        <w:rPr>
          <w:w w:val="105"/>
        </w:rPr>
        <w:t> objetivo</w:t>
      </w:r>
      <w:r>
        <w:rPr>
          <w:w w:val="105"/>
        </w:rPr>
        <w:t> da</w:t>
      </w:r>
      <w:r>
        <w:rPr>
          <w:w w:val="105"/>
        </w:rPr>
        <w:t> normatização</w:t>
      </w:r>
      <w:r>
        <w:rPr>
          <w:w w:val="105"/>
        </w:rPr>
        <w:t> da nossa língua não pode continuar sendo o de,</w:t>
      </w:r>
      <w:r>
        <w:rPr>
          <w:w w:val="105"/>
        </w:rPr>
        <w:t> por restrição vocabular,</w:t>
      </w:r>
      <w:r>
        <w:rPr>
          <w:w w:val="105"/>
        </w:rPr>
        <w:t> manter unidos os fragmentos independentes do finado Império Português nem o de dividir </w:t>
      </w:r>
      <w:r>
        <w:rPr>
          <w:i/>
          <w:w w:val="105"/>
        </w:rPr>
        <w:t>cidadães</w:t>
      </w:r>
      <w:r>
        <w:rPr>
          <w:i/>
          <w:w w:val="105"/>
        </w:rPr>
        <w:t> </w:t>
      </w:r>
      <w:r>
        <w:rPr>
          <w:w w:val="105"/>
        </w:rPr>
        <w:t>entre quem</w:t>
      </w:r>
      <w:r>
        <w:rPr>
          <w:spacing w:val="16"/>
          <w:w w:val="105"/>
        </w:rPr>
        <w:t> </w:t>
      </w:r>
      <w:r>
        <w:rPr>
          <w:w w:val="105"/>
        </w:rPr>
        <w:t>fala</w:t>
      </w:r>
      <w:r>
        <w:rPr>
          <w:spacing w:val="17"/>
          <w:w w:val="105"/>
        </w:rPr>
        <w:t> </w:t>
      </w:r>
      <w:r>
        <w:rPr>
          <w:w w:val="105"/>
        </w:rPr>
        <w:t>bem</w:t>
      </w:r>
      <w:r>
        <w:rPr>
          <w:spacing w:val="16"/>
          <w:w w:val="105"/>
        </w:rPr>
        <w:t> </w:t>
      </w:r>
      <w:r>
        <w:rPr>
          <w:w w:val="105"/>
        </w:rPr>
        <w:t>e</w:t>
      </w:r>
      <w:r>
        <w:rPr>
          <w:spacing w:val="16"/>
          <w:w w:val="105"/>
        </w:rPr>
        <w:t> </w:t>
      </w:r>
      <w:r>
        <w:rPr>
          <w:w w:val="105"/>
        </w:rPr>
        <w:t>quem</w:t>
      </w:r>
      <w:r>
        <w:rPr>
          <w:spacing w:val="16"/>
          <w:w w:val="105"/>
        </w:rPr>
        <w:t> </w:t>
      </w:r>
      <w:r>
        <w:rPr>
          <w:w w:val="105"/>
        </w:rPr>
        <w:t>fala</w:t>
      </w:r>
      <w:r>
        <w:rPr>
          <w:spacing w:val="17"/>
          <w:w w:val="105"/>
        </w:rPr>
        <w:t> </w:t>
      </w:r>
      <w:r>
        <w:rPr>
          <w:w w:val="105"/>
        </w:rPr>
        <w:t>mal</w:t>
      </w:r>
      <w:r>
        <w:rPr>
          <w:spacing w:val="16"/>
          <w:w w:val="105"/>
        </w:rPr>
        <w:t> </w:t>
      </w:r>
      <w:r>
        <w:rPr>
          <w:w w:val="105"/>
        </w:rPr>
        <w:t>ou</w:t>
      </w:r>
      <w:r>
        <w:rPr>
          <w:spacing w:val="16"/>
          <w:w w:val="105"/>
        </w:rPr>
        <w:t> </w:t>
      </w:r>
      <w:r>
        <w:rPr>
          <w:w w:val="105"/>
        </w:rPr>
        <w:t>entre</w:t>
      </w:r>
      <w:r>
        <w:rPr>
          <w:spacing w:val="16"/>
          <w:w w:val="105"/>
        </w:rPr>
        <w:t> </w:t>
      </w:r>
      <w:r>
        <w:rPr>
          <w:w w:val="105"/>
        </w:rPr>
        <w:t>quem</w:t>
      </w:r>
      <w:r>
        <w:rPr>
          <w:spacing w:val="16"/>
          <w:w w:val="105"/>
        </w:rPr>
        <w:t> </w:t>
      </w:r>
      <w:r>
        <w:rPr>
          <w:w w:val="105"/>
        </w:rPr>
        <w:t>é</w:t>
      </w:r>
      <w:r>
        <w:rPr>
          <w:spacing w:val="16"/>
          <w:w w:val="105"/>
        </w:rPr>
        <w:t> </w:t>
      </w:r>
      <w:r>
        <w:rPr>
          <w:w w:val="105"/>
        </w:rPr>
        <w:t>culto</w:t>
      </w:r>
      <w:r>
        <w:rPr>
          <w:spacing w:val="17"/>
          <w:w w:val="105"/>
        </w:rPr>
        <w:t> </w:t>
      </w:r>
      <w:r>
        <w:rPr>
          <w:w w:val="105"/>
        </w:rPr>
        <w:t>e</w:t>
      </w:r>
      <w:r>
        <w:rPr>
          <w:spacing w:val="16"/>
          <w:w w:val="105"/>
        </w:rPr>
        <w:t> </w:t>
      </w:r>
      <w:r>
        <w:rPr>
          <w:w w:val="105"/>
        </w:rPr>
        <w:t>pensa</w:t>
      </w:r>
      <w:r>
        <w:rPr>
          <w:spacing w:val="17"/>
          <w:w w:val="105"/>
        </w:rPr>
        <w:t> </w:t>
      </w:r>
      <w:r>
        <w:rPr>
          <w:w w:val="105"/>
        </w:rPr>
        <w:t>direito</w:t>
      </w:r>
      <w:r>
        <w:rPr>
          <w:spacing w:val="17"/>
          <w:w w:val="105"/>
        </w:rPr>
        <w:t> </w:t>
      </w:r>
      <w:r>
        <w:rPr>
          <w:w w:val="105"/>
        </w:rPr>
        <w:t>e</w:t>
      </w:r>
      <w:r>
        <w:rPr>
          <w:spacing w:val="16"/>
          <w:w w:val="105"/>
        </w:rPr>
        <w:t> </w:t>
      </w:r>
      <w:r>
        <w:rPr>
          <w:w w:val="105"/>
        </w:rPr>
        <w:t>quem</w:t>
      </w:r>
      <w:r>
        <w:rPr>
          <w:spacing w:val="16"/>
          <w:w w:val="105"/>
        </w:rPr>
        <w:t> </w:t>
      </w:r>
      <w:r>
        <w:rPr>
          <w:w w:val="105"/>
        </w:rPr>
        <w:t>é</w:t>
      </w:r>
      <w:r>
        <w:rPr>
          <w:spacing w:val="16"/>
          <w:w w:val="105"/>
        </w:rPr>
        <w:t> </w:t>
      </w:r>
      <w:r>
        <w:rPr>
          <w:w w:val="105"/>
        </w:rPr>
        <w:t>inculto e pensa errado.</w:t>
      </w:r>
      <w:r>
        <w:rPr>
          <w:spacing w:val="40"/>
          <w:w w:val="105"/>
        </w:rPr>
        <w:t> </w:t>
      </w:r>
      <w:r>
        <w:rPr>
          <w:w w:val="105"/>
        </w:rPr>
        <w:t>Essas demandas,</w:t>
      </w:r>
      <w:r>
        <w:rPr>
          <w:w w:val="105"/>
        </w:rPr>
        <w:t> ainda que ocorram,</w:t>
      </w:r>
      <w:r>
        <w:rPr>
          <w:w w:val="105"/>
        </w:rPr>
        <w:t> não são sequer defensíveis, muito menos prioritárias.</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2"/>
        <w:rPr>
          <w:sz w:val="20"/>
        </w:rPr>
      </w:pPr>
      <w:r>
        <w:rPr>
          <w:sz w:val="20"/>
        </w:rPr>
        <mc:AlternateContent>
          <mc:Choice Requires="wps">
            <w:drawing>
              <wp:anchor distT="0" distB="0" distL="0" distR="0" allowOverlap="1" layoutInCell="1" locked="0" behindDoc="1" simplePos="0" relativeHeight="487613952">
                <wp:simplePos x="0" y="0"/>
                <wp:positionH relativeFrom="page">
                  <wp:posOffset>914400</wp:posOffset>
                </wp:positionH>
                <wp:positionV relativeFrom="paragraph">
                  <wp:posOffset>169391</wp:posOffset>
                </wp:positionV>
                <wp:extent cx="2292985" cy="1270"/>
                <wp:effectExtent l="0" t="0" r="0" b="0"/>
                <wp:wrapTopAndBottom/>
                <wp:docPr id="172" name="Graphic 172"/>
                <wp:cNvGraphicFramePr>
                  <a:graphicFrameLocks/>
                </wp:cNvGraphicFramePr>
                <a:graphic>
                  <a:graphicData uri="http://schemas.microsoft.com/office/word/2010/wordprocessingShape">
                    <wps:wsp>
                      <wps:cNvPr id="172" name="Graphic 172"/>
                      <wps:cNvSpPr/>
                      <wps:spPr>
                        <a:xfrm>
                          <a:off x="0" y="0"/>
                          <a:ext cx="2292985" cy="1270"/>
                        </a:xfrm>
                        <a:custGeom>
                          <a:avLst/>
                          <a:gdLst/>
                          <a:ahLst/>
                          <a:cxnLst/>
                          <a:rect l="l" t="t" r="r" b="b"/>
                          <a:pathLst>
                            <a:path w="2292985" h="0">
                              <a:moveTo>
                                <a:pt x="0" y="0"/>
                              </a:moveTo>
                              <a:lnTo>
                                <a:pt x="2292438" y="0"/>
                              </a:lnTo>
                            </a:path>
                          </a:pathLst>
                        </a:custGeom>
                        <a:ln w="5054">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72pt;margin-top:13.337914pt;width:180.55pt;height:.1pt;mso-position-horizontal-relative:page;mso-position-vertical-relative:paragraph;z-index:-15702528;mso-wrap-distance-left:0;mso-wrap-distance-right:0" id="docshape134" coordorigin="1440,267" coordsize="3611,0" path="m1440,267l5050,267e" filled="false" stroked="true" strokeweight=".398pt" strokecolor="#000000">
                <v:path arrowok="t"/>
                <v:stroke dashstyle="solid"/>
                <w10:wrap type="topAndBottom"/>
              </v:shape>
            </w:pict>
          </mc:Fallback>
        </mc:AlternateContent>
      </w:r>
    </w:p>
    <w:p>
      <w:pPr>
        <w:spacing w:line="252" w:lineRule="auto" w:before="16"/>
        <w:ind w:left="23" w:right="873" w:firstLine="269"/>
        <w:jc w:val="both"/>
        <w:rPr>
          <w:rFonts w:ascii="Georgia" w:hAnsi="Georgia"/>
          <w:sz w:val="20"/>
        </w:rPr>
      </w:pPr>
      <w:r>
        <w:rPr>
          <w:rFonts w:ascii="Cambria" w:hAnsi="Cambria"/>
          <w:position w:val="7"/>
          <w:sz w:val="14"/>
        </w:rPr>
        <w:t>1</w:t>
      </w:r>
      <w:bookmarkStart w:name="_bookmark79" w:id="114"/>
      <w:bookmarkEnd w:id="114"/>
      <w:r>
        <w:rPr>
          <w:rFonts w:ascii="Cambria" w:hAnsi="Cambria"/>
          <w:spacing w:val="10"/>
          <w:position w:val="7"/>
          <w:sz w:val="14"/>
        </w:rPr>
      </w:r>
      <w:r>
        <w:rPr>
          <w:rFonts w:ascii="Georgia" w:hAnsi="Georgia"/>
          <w:sz w:val="20"/>
        </w:rPr>
        <w:t>Por</w:t>
      </w:r>
      <w:r>
        <w:rPr>
          <w:rFonts w:ascii="Georgia" w:hAnsi="Georgia"/>
          <w:spacing w:val="-5"/>
          <w:sz w:val="20"/>
        </w:rPr>
        <w:t> </w:t>
      </w:r>
      <w:r>
        <w:rPr>
          <w:rFonts w:ascii="Georgia" w:hAnsi="Georgia"/>
          <w:sz w:val="20"/>
        </w:rPr>
        <w:t>exemplo,</w:t>
      </w:r>
      <w:r>
        <w:rPr>
          <w:rFonts w:ascii="Georgia" w:hAnsi="Georgia"/>
          <w:spacing w:val="-5"/>
          <w:sz w:val="20"/>
        </w:rPr>
        <w:t> </w:t>
      </w:r>
      <w:r>
        <w:rPr>
          <w:rFonts w:ascii="Georgia" w:hAnsi="Georgia"/>
          <w:sz w:val="20"/>
        </w:rPr>
        <w:t>uma</w:t>
      </w:r>
      <w:r>
        <w:rPr>
          <w:rFonts w:ascii="Georgia" w:hAnsi="Georgia"/>
          <w:spacing w:val="-5"/>
          <w:sz w:val="20"/>
        </w:rPr>
        <w:t> </w:t>
      </w:r>
      <w:r>
        <w:rPr>
          <w:rFonts w:ascii="Georgia" w:hAnsi="Georgia"/>
          <w:sz w:val="20"/>
        </w:rPr>
        <w:t>medida</w:t>
      </w:r>
      <w:r>
        <w:rPr>
          <w:rFonts w:ascii="Georgia" w:hAnsi="Georgia"/>
          <w:spacing w:val="-5"/>
          <w:sz w:val="20"/>
        </w:rPr>
        <w:t> </w:t>
      </w:r>
      <w:r>
        <w:rPr>
          <w:rFonts w:ascii="Georgia" w:hAnsi="Georgia"/>
          <w:sz w:val="20"/>
        </w:rPr>
        <w:t>fácil</w:t>
      </w:r>
      <w:r>
        <w:rPr>
          <w:rFonts w:ascii="Georgia" w:hAnsi="Georgia"/>
          <w:spacing w:val="-5"/>
          <w:sz w:val="20"/>
        </w:rPr>
        <w:t> </w:t>
      </w:r>
      <w:r>
        <w:rPr>
          <w:rFonts w:ascii="Georgia" w:hAnsi="Georgia"/>
          <w:sz w:val="20"/>
        </w:rPr>
        <w:t>e</w:t>
      </w:r>
      <w:r>
        <w:rPr>
          <w:rFonts w:ascii="Georgia" w:hAnsi="Georgia"/>
          <w:spacing w:val="-5"/>
          <w:sz w:val="20"/>
        </w:rPr>
        <w:t> </w:t>
      </w:r>
      <w:r>
        <w:rPr>
          <w:rFonts w:ascii="Georgia" w:hAnsi="Georgia"/>
          <w:sz w:val="20"/>
        </w:rPr>
        <w:t>útil</w:t>
      </w:r>
      <w:r>
        <w:rPr>
          <w:rFonts w:ascii="Georgia" w:hAnsi="Georgia"/>
          <w:spacing w:val="-5"/>
          <w:sz w:val="20"/>
        </w:rPr>
        <w:t> </w:t>
      </w:r>
      <w:r>
        <w:rPr>
          <w:rFonts w:ascii="Georgia" w:hAnsi="Georgia"/>
          <w:sz w:val="20"/>
        </w:rPr>
        <w:t>seria</w:t>
      </w:r>
      <w:r>
        <w:rPr>
          <w:rFonts w:ascii="Georgia" w:hAnsi="Georgia"/>
          <w:spacing w:val="-5"/>
          <w:sz w:val="20"/>
        </w:rPr>
        <w:t> </w:t>
      </w:r>
      <w:r>
        <w:rPr>
          <w:rFonts w:ascii="Georgia" w:hAnsi="Georgia"/>
          <w:sz w:val="20"/>
        </w:rPr>
        <w:t>informar</w:t>
      </w:r>
      <w:r>
        <w:rPr>
          <w:rFonts w:ascii="Georgia" w:hAnsi="Georgia"/>
          <w:spacing w:val="-5"/>
          <w:sz w:val="20"/>
        </w:rPr>
        <w:t> </w:t>
      </w:r>
      <w:r>
        <w:rPr>
          <w:rFonts w:ascii="Georgia" w:hAnsi="Georgia"/>
          <w:sz w:val="20"/>
        </w:rPr>
        <w:t>pelo</w:t>
      </w:r>
      <w:r>
        <w:rPr>
          <w:rFonts w:ascii="Georgia" w:hAnsi="Georgia"/>
          <w:spacing w:val="-5"/>
          <w:sz w:val="20"/>
        </w:rPr>
        <w:t> </w:t>
      </w:r>
      <w:r>
        <w:rPr>
          <w:rFonts w:ascii="Georgia" w:hAnsi="Georgia"/>
          <w:sz w:val="20"/>
        </w:rPr>
        <w:t>site</w:t>
      </w:r>
      <w:r>
        <w:rPr>
          <w:rFonts w:ascii="Georgia" w:hAnsi="Georgia"/>
          <w:spacing w:val="-5"/>
          <w:sz w:val="20"/>
        </w:rPr>
        <w:t> </w:t>
      </w:r>
      <w:r>
        <w:rPr>
          <w:rFonts w:ascii="Georgia" w:hAnsi="Georgia"/>
          <w:sz w:val="20"/>
        </w:rPr>
        <w:t>do</w:t>
      </w:r>
      <w:r>
        <w:rPr>
          <w:rFonts w:ascii="Georgia" w:hAnsi="Georgia"/>
          <w:spacing w:val="-5"/>
          <w:sz w:val="20"/>
        </w:rPr>
        <w:t> </w:t>
      </w:r>
      <w:r>
        <w:rPr>
          <w:rFonts w:ascii="Georgia" w:hAnsi="Georgia"/>
          <w:sz w:val="20"/>
        </w:rPr>
        <w:t>Ministério</w:t>
      </w:r>
      <w:r>
        <w:rPr>
          <w:rFonts w:ascii="Georgia" w:hAnsi="Georgia"/>
          <w:spacing w:val="-5"/>
          <w:sz w:val="20"/>
        </w:rPr>
        <w:t> </w:t>
      </w:r>
      <w:r>
        <w:rPr>
          <w:rFonts w:ascii="Georgia" w:hAnsi="Georgia"/>
          <w:sz w:val="20"/>
        </w:rPr>
        <w:t>da</w:t>
      </w:r>
      <w:r>
        <w:rPr>
          <w:rFonts w:ascii="Georgia" w:hAnsi="Georgia"/>
          <w:spacing w:val="-5"/>
          <w:sz w:val="20"/>
        </w:rPr>
        <w:t> </w:t>
      </w:r>
      <w:r>
        <w:rPr>
          <w:rFonts w:ascii="Georgia" w:hAnsi="Georgia"/>
          <w:sz w:val="20"/>
        </w:rPr>
        <w:t>Saúde</w:t>
      </w:r>
      <w:r>
        <w:rPr>
          <w:rFonts w:ascii="Georgia" w:hAnsi="Georgia"/>
          <w:spacing w:val="-5"/>
          <w:sz w:val="20"/>
        </w:rPr>
        <w:t> </w:t>
      </w:r>
      <w:r>
        <w:rPr>
          <w:rFonts w:ascii="Georgia" w:hAnsi="Georgia"/>
          <w:sz w:val="20"/>
        </w:rPr>
        <w:t>quais</w:t>
      </w:r>
      <w:r>
        <w:rPr>
          <w:rFonts w:ascii="Georgia" w:hAnsi="Georgia"/>
          <w:spacing w:val="-5"/>
          <w:sz w:val="20"/>
        </w:rPr>
        <w:t> </w:t>
      </w:r>
      <w:r>
        <w:rPr>
          <w:rFonts w:ascii="Georgia" w:hAnsi="Georgia"/>
          <w:sz w:val="20"/>
        </w:rPr>
        <w:t>médicos do</w:t>
      </w:r>
      <w:r>
        <w:rPr>
          <w:rFonts w:ascii="Georgia" w:hAnsi="Georgia"/>
          <w:spacing w:val="-9"/>
          <w:sz w:val="20"/>
        </w:rPr>
        <w:t> </w:t>
      </w:r>
      <w:r>
        <w:rPr>
          <w:rFonts w:ascii="Georgia" w:hAnsi="Georgia"/>
          <w:sz w:val="20"/>
        </w:rPr>
        <w:t>SUS</w:t>
      </w:r>
      <w:r>
        <w:rPr>
          <w:rFonts w:ascii="Georgia" w:hAnsi="Georgia"/>
          <w:spacing w:val="-9"/>
          <w:sz w:val="20"/>
        </w:rPr>
        <w:t> </w:t>
      </w:r>
      <w:r>
        <w:rPr>
          <w:rFonts w:ascii="Georgia" w:hAnsi="Georgia"/>
          <w:sz w:val="20"/>
        </w:rPr>
        <w:t>falam</w:t>
      </w:r>
      <w:r>
        <w:rPr>
          <w:rFonts w:ascii="Georgia" w:hAnsi="Georgia"/>
          <w:spacing w:val="-9"/>
          <w:sz w:val="20"/>
        </w:rPr>
        <w:t> </w:t>
      </w:r>
      <w:r>
        <w:rPr>
          <w:rFonts w:ascii="Georgia" w:hAnsi="Georgia"/>
          <w:sz w:val="20"/>
        </w:rPr>
        <w:t>inglês,</w:t>
      </w:r>
      <w:r>
        <w:rPr>
          <w:rFonts w:ascii="Georgia" w:hAnsi="Georgia"/>
          <w:spacing w:val="-9"/>
          <w:sz w:val="20"/>
        </w:rPr>
        <w:t> </w:t>
      </w:r>
      <w:r>
        <w:rPr>
          <w:rFonts w:ascii="Georgia" w:hAnsi="Georgia"/>
          <w:sz w:val="20"/>
        </w:rPr>
        <w:t>espanhol,</w:t>
      </w:r>
      <w:r>
        <w:rPr>
          <w:rFonts w:ascii="Georgia" w:hAnsi="Georgia"/>
          <w:spacing w:val="-9"/>
          <w:sz w:val="20"/>
        </w:rPr>
        <w:t> </w:t>
      </w:r>
      <w:r>
        <w:rPr>
          <w:rFonts w:ascii="Georgia" w:hAnsi="Georgia"/>
          <w:sz w:val="20"/>
        </w:rPr>
        <w:t>russo</w:t>
      </w:r>
      <w:r>
        <w:rPr>
          <w:rFonts w:ascii="Georgia" w:hAnsi="Georgia"/>
          <w:spacing w:val="-9"/>
          <w:sz w:val="20"/>
        </w:rPr>
        <w:t> </w:t>
      </w:r>
      <w:r>
        <w:rPr>
          <w:rFonts w:ascii="Georgia" w:hAnsi="Georgia"/>
          <w:sz w:val="20"/>
        </w:rPr>
        <w:t>e</w:t>
      </w:r>
      <w:r>
        <w:rPr>
          <w:rFonts w:ascii="Georgia" w:hAnsi="Georgia"/>
          <w:spacing w:val="-9"/>
          <w:sz w:val="20"/>
        </w:rPr>
        <w:t> </w:t>
      </w:r>
      <w:r>
        <w:rPr>
          <w:rFonts w:ascii="Georgia" w:hAnsi="Georgia"/>
          <w:sz w:val="20"/>
        </w:rPr>
        <w:t>chinês</w:t>
      </w:r>
      <w:r>
        <w:rPr>
          <w:rFonts w:ascii="Georgia" w:hAnsi="Georgia"/>
          <w:spacing w:val="-9"/>
          <w:sz w:val="20"/>
        </w:rPr>
        <w:t> </w:t>
      </w:r>
      <w:r>
        <w:rPr>
          <w:rFonts w:ascii="Georgia" w:hAnsi="Georgia"/>
          <w:sz w:val="20"/>
        </w:rPr>
        <w:t>em</w:t>
      </w:r>
      <w:r>
        <w:rPr>
          <w:rFonts w:ascii="Georgia" w:hAnsi="Georgia"/>
          <w:spacing w:val="-9"/>
          <w:sz w:val="20"/>
        </w:rPr>
        <w:t> </w:t>
      </w:r>
      <w:r>
        <w:rPr>
          <w:rFonts w:ascii="Georgia" w:hAnsi="Georgia"/>
          <w:sz w:val="20"/>
        </w:rPr>
        <w:t>cada</w:t>
      </w:r>
      <w:r>
        <w:rPr>
          <w:rFonts w:ascii="Georgia" w:hAnsi="Georgia"/>
          <w:spacing w:val="-9"/>
          <w:sz w:val="20"/>
        </w:rPr>
        <w:t> </w:t>
      </w:r>
      <w:r>
        <w:rPr>
          <w:rFonts w:ascii="Georgia" w:hAnsi="Georgia"/>
          <w:sz w:val="20"/>
        </w:rPr>
        <w:t>estado</w:t>
      </w:r>
      <w:r>
        <w:rPr>
          <w:rFonts w:ascii="Georgia" w:hAnsi="Georgia"/>
          <w:spacing w:val="-9"/>
          <w:sz w:val="20"/>
        </w:rPr>
        <w:t> </w:t>
      </w:r>
      <w:r>
        <w:rPr>
          <w:rFonts w:ascii="Georgia" w:hAnsi="Georgia"/>
          <w:sz w:val="20"/>
        </w:rPr>
        <w:t>federativo</w:t>
      </w:r>
      <w:r>
        <w:rPr>
          <w:rFonts w:ascii="Georgia" w:hAnsi="Georgia"/>
          <w:spacing w:val="-9"/>
          <w:sz w:val="20"/>
        </w:rPr>
        <w:t> </w:t>
      </w:r>
      <w:r>
        <w:rPr>
          <w:rFonts w:ascii="Georgia" w:hAnsi="Georgia"/>
          <w:sz w:val="20"/>
        </w:rPr>
        <w:t>uma</w:t>
      </w:r>
      <w:r>
        <w:rPr>
          <w:rFonts w:ascii="Georgia" w:hAnsi="Georgia"/>
          <w:spacing w:val="-9"/>
          <w:sz w:val="20"/>
        </w:rPr>
        <w:t> </w:t>
      </w:r>
      <w:r>
        <w:rPr>
          <w:rFonts w:ascii="Georgia" w:hAnsi="Georgia"/>
          <w:sz w:val="20"/>
        </w:rPr>
        <w:t>vez</w:t>
      </w:r>
      <w:r>
        <w:rPr>
          <w:rFonts w:ascii="Georgia" w:hAnsi="Georgia"/>
          <w:spacing w:val="-9"/>
          <w:sz w:val="20"/>
        </w:rPr>
        <w:t> </w:t>
      </w:r>
      <w:r>
        <w:rPr>
          <w:rFonts w:ascii="Georgia" w:hAnsi="Georgia"/>
          <w:sz w:val="20"/>
        </w:rPr>
        <w:t>que</w:t>
      </w:r>
      <w:r>
        <w:rPr>
          <w:rFonts w:ascii="Georgia" w:hAnsi="Georgia"/>
          <w:spacing w:val="-9"/>
          <w:sz w:val="20"/>
        </w:rPr>
        <w:t> </w:t>
      </w:r>
      <w:r>
        <w:rPr>
          <w:rFonts w:ascii="Georgia" w:hAnsi="Georgia"/>
          <w:sz w:val="20"/>
        </w:rPr>
        <w:t>o</w:t>
      </w:r>
      <w:r>
        <w:rPr>
          <w:rFonts w:ascii="Georgia" w:hAnsi="Georgia"/>
          <w:spacing w:val="-9"/>
          <w:sz w:val="20"/>
        </w:rPr>
        <w:t> </w:t>
      </w:r>
      <w:r>
        <w:rPr>
          <w:rFonts w:ascii="Georgia" w:hAnsi="Georgia"/>
          <w:sz w:val="20"/>
        </w:rPr>
        <w:t>Brasil</w:t>
      </w:r>
      <w:r>
        <w:rPr>
          <w:rFonts w:ascii="Georgia" w:hAnsi="Georgia"/>
          <w:spacing w:val="-9"/>
          <w:sz w:val="20"/>
        </w:rPr>
        <w:t> </w:t>
      </w:r>
      <w:r>
        <w:rPr>
          <w:rFonts w:ascii="Georgia" w:hAnsi="Georgia"/>
          <w:sz w:val="20"/>
        </w:rPr>
        <w:t>é</w:t>
      </w:r>
      <w:r>
        <w:rPr>
          <w:rFonts w:ascii="Georgia" w:hAnsi="Georgia"/>
          <w:spacing w:val="-9"/>
          <w:sz w:val="20"/>
        </w:rPr>
        <w:t> </w:t>
      </w:r>
      <w:r>
        <w:rPr>
          <w:rFonts w:ascii="Georgia" w:hAnsi="Georgia"/>
          <w:sz w:val="20"/>
        </w:rPr>
        <w:t>membro do</w:t>
      </w:r>
      <w:r>
        <w:rPr>
          <w:rFonts w:ascii="Georgia" w:hAnsi="Georgia"/>
          <w:spacing w:val="-13"/>
          <w:sz w:val="20"/>
        </w:rPr>
        <w:t> </w:t>
      </w:r>
      <w:r>
        <w:rPr>
          <w:rFonts w:ascii="Georgia" w:hAnsi="Georgia"/>
          <w:sz w:val="20"/>
        </w:rPr>
        <w:t>MERCOSUL</w:t>
      </w:r>
      <w:r>
        <w:rPr>
          <w:rFonts w:ascii="Georgia" w:hAnsi="Georgia"/>
          <w:spacing w:val="-12"/>
          <w:sz w:val="20"/>
        </w:rPr>
        <w:t> </w:t>
      </w:r>
      <w:r>
        <w:rPr>
          <w:rFonts w:ascii="Georgia" w:hAnsi="Georgia"/>
          <w:sz w:val="20"/>
        </w:rPr>
        <w:t>e</w:t>
      </w:r>
      <w:r>
        <w:rPr>
          <w:rFonts w:ascii="Georgia" w:hAnsi="Georgia"/>
          <w:spacing w:val="-12"/>
          <w:sz w:val="20"/>
        </w:rPr>
        <w:t> </w:t>
      </w:r>
      <w:r>
        <w:rPr>
          <w:rFonts w:ascii="Georgia" w:hAnsi="Georgia"/>
          <w:sz w:val="20"/>
        </w:rPr>
        <w:t>do</w:t>
      </w:r>
      <w:r>
        <w:rPr>
          <w:rFonts w:ascii="Georgia" w:hAnsi="Georgia"/>
          <w:spacing w:val="-12"/>
          <w:sz w:val="20"/>
        </w:rPr>
        <w:t> </w:t>
      </w:r>
      <w:r>
        <w:rPr>
          <w:rFonts w:ascii="Georgia" w:hAnsi="Georgia"/>
          <w:sz w:val="20"/>
        </w:rPr>
        <w:t>BRICS</w:t>
      </w:r>
      <w:r>
        <w:rPr>
          <w:rFonts w:ascii="Georgia" w:hAnsi="Georgia"/>
          <w:spacing w:val="-12"/>
          <w:sz w:val="20"/>
        </w:rPr>
        <w:t> </w:t>
      </w:r>
      <w:r>
        <w:rPr>
          <w:rFonts w:ascii="Georgia" w:hAnsi="Georgia"/>
          <w:sz w:val="20"/>
        </w:rPr>
        <w:t>e</w:t>
      </w:r>
      <w:r>
        <w:rPr>
          <w:rFonts w:ascii="Georgia" w:hAnsi="Georgia"/>
          <w:spacing w:val="-12"/>
          <w:sz w:val="20"/>
        </w:rPr>
        <w:t> </w:t>
      </w:r>
      <w:r>
        <w:rPr>
          <w:rFonts w:ascii="Georgia" w:hAnsi="Georgia"/>
          <w:sz w:val="20"/>
        </w:rPr>
        <w:t>tem</w:t>
      </w:r>
      <w:r>
        <w:rPr>
          <w:rFonts w:ascii="Georgia" w:hAnsi="Georgia"/>
          <w:spacing w:val="-12"/>
          <w:sz w:val="20"/>
        </w:rPr>
        <w:t> </w:t>
      </w:r>
      <w:r>
        <w:rPr>
          <w:rFonts w:ascii="Georgia" w:hAnsi="Georgia"/>
          <w:sz w:val="20"/>
        </w:rPr>
        <w:t>como</w:t>
      </w:r>
      <w:r>
        <w:rPr>
          <w:rFonts w:ascii="Georgia" w:hAnsi="Georgia"/>
          <w:spacing w:val="-12"/>
          <w:sz w:val="20"/>
        </w:rPr>
        <w:t> </w:t>
      </w:r>
      <w:r>
        <w:rPr>
          <w:rFonts w:ascii="Georgia" w:hAnsi="Georgia"/>
          <w:sz w:val="20"/>
        </w:rPr>
        <w:t>missão</w:t>
      </w:r>
      <w:r>
        <w:rPr>
          <w:rFonts w:ascii="Georgia" w:hAnsi="Georgia"/>
          <w:spacing w:val="-12"/>
          <w:sz w:val="20"/>
        </w:rPr>
        <w:t> </w:t>
      </w:r>
      <w:r>
        <w:rPr>
          <w:rFonts w:ascii="Georgia" w:hAnsi="Georgia"/>
          <w:sz w:val="20"/>
        </w:rPr>
        <w:t>diplomática</w:t>
      </w:r>
      <w:r>
        <w:rPr>
          <w:rFonts w:ascii="Georgia" w:hAnsi="Georgia"/>
          <w:spacing w:val="-12"/>
          <w:sz w:val="20"/>
        </w:rPr>
        <w:t> </w:t>
      </w:r>
      <w:r>
        <w:rPr>
          <w:rFonts w:ascii="Georgia" w:hAnsi="Georgia"/>
          <w:sz w:val="20"/>
        </w:rPr>
        <w:t>facilitar</w:t>
      </w:r>
      <w:r>
        <w:rPr>
          <w:rFonts w:ascii="Georgia" w:hAnsi="Georgia"/>
          <w:spacing w:val="-12"/>
          <w:sz w:val="20"/>
        </w:rPr>
        <w:t> </w:t>
      </w:r>
      <w:r>
        <w:rPr>
          <w:rFonts w:ascii="Georgia" w:hAnsi="Georgia"/>
          <w:sz w:val="20"/>
        </w:rPr>
        <w:t>negócios</w:t>
      </w:r>
      <w:r>
        <w:rPr>
          <w:rFonts w:ascii="Georgia" w:hAnsi="Georgia"/>
          <w:spacing w:val="-12"/>
          <w:sz w:val="20"/>
        </w:rPr>
        <w:t> </w:t>
      </w:r>
      <w:r>
        <w:rPr>
          <w:rFonts w:ascii="Georgia" w:hAnsi="Georgia"/>
          <w:sz w:val="20"/>
        </w:rPr>
        <w:t>entre</w:t>
      </w:r>
      <w:r>
        <w:rPr>
          <w:rFonts w:ascii="Georgia" w:hAnsi="Georgia"/>
          <w:spacing w:val="-12"/>
          <w:sz w:val="20"/>
        </w:rPr>
        <w:t> </w:t>
      </w:r>
      <w:r>
        <w:rPr>
          <w:rFonts w:ascii="Georgia" w:hAnsi="Georgia"/>
          <w:sz w:val="20"/>
        </w:rPr>
        <w:t>países</w:t>
      </w:r>
      <w:r>
        <w:rPr>
          <w:rFonts w:ascii="Georgia" w:hAnsi="Georgia"/>
          <w:spacing w:val="-12"/>
          <w:sz w:val="20"/>
        </w:rPr>
        <w:t> </w:t>
      </w:r>
      <w:r>
        <w:rPr>
          <w:rFonts w:ascii="Georgia" w:hAnsi="Georgia"/>
          <w:sz w:val="20"/>
        </w:rPr>
        <w:t>desses</w:t>
      </w:r>
      <w:r>
        <w:rPr>
          <w:rFonts w:ascii="Georgia" w:hAnsi="Georgia"/>
          <w:spacing w:val="-12"/>
          <w:sz w:val="20"/>
        </w:rPr>
        <w:t> </w:t>
      </w:r>
      <w:r>
        <w:rPr>
          <w:rFonts w:ascii="Georgia" w:hAnsi="Georgia"/>
          <w:sz w:val="20"/>
        </w:rPr>
        <w:t>blocos.</w:t>
      </w:r>
    </w:p>
    <w:p>
      <w:pPr>
        <w:spacing w:after="0" w:line="252" w:lineRule="auto"/>
        <w:jc w:val="both"/>
        <w:rPr>
          <w:rFonts w:ascii="Georgia" w:hAnsi="Georgia"/>
          <w:sz w:val="20"/>
        </w:rPr>
        <w:sectPr>
          <w:headerReference w:type="even" r:id="rId89"/>
          <w:pgSz w:w="11910" w:h="16840"/>
          <w:pgMar w:header="819" w:footer="0" w:top="1120" w:bottom="280" w:left="1417" w:right="566"/>
          <w:pgNumType w:start="60"/>
        </w:sectPr>
      </w:pPr>
    </w:p>
    <w:p>
      <w:pPr>
        <w:pStyle w:val="BodyText"/>
        <w:rPr>
          <w:rFonts w:ascii="Georgia"/>
          <w:sz w:val="49"/>
        </w:rPr>
      </w:pPr>
    </w:p>
    <w:p>
      <w:pPr>
        <w:pStyle w:val="BodyText"/>
        <w:rPr>
          <w:rFonts w:ascii="Georgia"/>
          <w:sz w:val="49"/>
        </w:rPr>
      </w:pPr>
    </w:p>
    <w:p>
      <w:pPr>
        <w:pStyle w:val="BodyText"/>
        <w:rPr>
          <w:rFonts w:ascii="Georgia"/>
          <w:sz w:val="49"/>
        </w:rPr>
      </w:pPr>
    </w:p>
    <w:p>
      <w:pPr>
        <w:pStyle w:val="BodyText"/>
        <w:rPr>
          <w:rFonts w:ascii="Georgia"/>
          <w:sz w:val="49"/>
        </w:rPr>
      </w:pPr>
    </w:p>
    <w:p>
      <w:pPr>
        <w:pStyle w:val="BodyText"/>
        <w:rPr>
          <w:rFonts w:ascii="Georgia"/>
          <w:sz w:val="49"/>
        </w:rPr>
      </w:pPr>
    </w:p>
    <w:p>
      <w:pPr>
        <w:pStyle w:val="BodyText"/>
        <w:rPr>
          <w:rFonts w:ascii="Georgia"/>
          <w:sz w:val="49"/>
        </w:rPr>
      </w:pPr>
    </w:p>
    <w:p>
      <w:pPr>
        <w:pStyle w:val="BodyText"/>
        <w:spacing w:before="25"/>
        <w:rPr>
          <w:rFonts w:ascii="Georgia"/>
          <w:sz w:val="49"/>
        </w:rPr>
      </w:pPr>
    </w:p>
    <w:p>
      <w:pPr>
        <w:pStyle w:val="Heading1"/>
        <w:spacing w:line="424" w:lineRule="auto" w:before="1"/>
        <w:ind w:left="2403" w:right="3145" w:firstLine="1226"/>
      </w:pPr>
      <w:bookmarkStart w:name="II Revisões por pares" w:id="115"/>
      <w:bookmarkEnd w:id="115"/>
      <w:r>
        <w:rPr>
          <w:b w:val="0"/>
        </w:rPr>
      </w:r>
      <w:bookmarkStart w:name="_bookmark80" w:id="116"/>
      <w:bookmarkEnd w:id="116"/>
      <w:r>
        <w:rPr>
          <w:b w:val="0"/>
        </w:rPr>
      </w:r>
      <w:r>
        <w:rPr>
          <w:w w:val="105"/>
        </w:rPr>
        <w:t>Parte II Revisões por pares</w:t>
      </w:r>
    </w:p>
    <w:p>
      <w:pPr>
        <w:pStyle w:val="BodyText"/>
        <w:rPr>
          <w:b/>
          <w:sz w:val="49"/>
        </w:rPr>
      </w:pPr>
    </w:p>
    <w:p>
      <w:pPr>
        <w:pStyle w:val="BodyText"/>
        <w:rPr>
          <w:b/>
          <w:sz w:val="49"/>
        </w:rPr>
      </w:pPr>
    </w:p>
    <w:p>
      <w:pPr>
        <w:pStyle w:val="BodyText"/>
        <w:rPr>
          <w:b/>
          <w:sz w:val="49"/>
        </w:rPr>
      </w:pPr>
    </w:p>
    <w:p>
      <w:pPr>
        <w:pStyle w:val="BodyText"/>
        <w:rPr>
          <w:b/>
          <w:sz w:val="49"/>
        </w:rPr>
      </w:pPr>
    </w:p>
    <w:p>
      <w:pPr>
        <w:pStyle w:val="BodyText"/>
        <w:rPr>
          <w:b/>
          <w:sz w:val="49"/>
        </w:rPr>
      </w:pPr>
    </w:p>
    <w:p>
      <w:pPr>
        <w:pStyle w:val="BodyText"/>
        <w:rPr>
          <w:b/>
          <w:sz w:val="49"/>
        </w:rPr>
      </w:pPr>
    </w:p>
    <w:p>
      <w:pPr>
        <w:pStyle w:val="BodyText"/>
        <w:rPr>
          <w:b/>
          <w:sz w:val="49"/>
        </w:rPr>
      </w:pPr>
    </w:p>
    <w:p>
      <w:pPr>
        <w:pStyle w:val="BodyText"/>
        <w:rPr>
          <w:b/>
          <w:sz w:val="49"/>
        </w:rPr>
      </w:pPr>
    </w:p>
    <w:p>
      <w:pPr>
        <w:pStyle w:val="BodyText"/>
        <w:rPr>
          <w:b/>
          <w:sz w:val="49"/>
        </w:rPr>
      </w:pPr>
    </w:p>
    <w:p>
      <w:pPr>
        <w:pStyle w:val="BodyText"/>
        <w:rPr>
          <w:b/>
          <w:sz w:val="49"/>
        </w:rPr>
      </w:pPr>
    </w:p>
    <w:p>
      <w:pPr>
        <w:pStyle w:val="BodyText"/>
        <w:rPr>
          <w:b/>
          <w:sz w:val="49"/>
        </w:rPr>
      </w:pPr>
    </w:p>
    <w:p>
      <w:pPr>
        <w:pStyle w:val="BodyText"/>
        <w:rPr>
          <w:b/>
          <w:sz w:val="49"/>
        </w:rPr>
      </w:pPr>
    </w:p>
    <w:p>
      <w:pPr>
        <w:pStyle w:val="BodyText"/>
        <w:rPr>
          <w:b/>
          <w:sz w:val="49"/>
        </w:rPr>
      </w:pPr>
    </w:p>
    <w:p>
      <w:pPr>
        <w:pStyle w:val="BodyText"/>
        <w:spacing w:before="27"/>
        <w:rPr>
          <w:b/>
          <w:sz w:val="49"/>
        </w:rPr>
      </w:pPr>
    </w:p>
    <w:p>
      <w:pPr>
        <w:pStyle w:val="BodyText"/>
        <w:ind w:right="850"/>
        <w:jc w:val="center"/>
      </w:pPr>
      <w:r>
        <w:rPr>
          <w:spacing w:val="-5"/>
        </w:rPr>
        <w:t>61</w:t>
      </w:r>
    </w:p>
    <w:p>
      <w:pPr>
        <w:pStyle w:val="BodyText"/>
        <w:spacing w:after="0"/>
        <w:jc w:val="center"/>
        <w:sectPr>
          <w:headerReference w:type="default" r:id="rId90"/>
          <w:pgSz w:w="11910" w:h="16840"/>
          <w:pgMar w:header="0" w:footer="0" w:top="1920" w:bottom="280" w:left="1417" w:right="566"/>
        </w:sectPr>
      </w:pPr>
    </w:p>
    <w:p>
      <w:pPr>
        <w:pStyle w:val="BodyText"/>
        <w:spacing w:before="4"/>
        <w:rPr>
          <w:sz w:val="17"/>
        </w:rPr>
      </w:pPr>
    </w:p>
    <w:p>
      <w:pPr>
        <w:pStyle w:val="BodyText"/>
        <w:spacing w:after="0"/>
        <w:rPr>
          <w:sz w:val="17"/>
        </w:rPr>
        <w:sectPr>
          <w:headerReference w:type="even" r:id="rId91"/>
          <w:pgSz w:w="11910" w:h="16840"/>
          <w:pgMar w:header="0" w:footer="0" w:top="1920" w:bottom="280" w:left="1417" w:right="566"/>
        </w:sectPr>
      </w:pPr>
    </w:p>
    <w:p>
      <w:pPr>
        <w:pStyle w:val="BodyText"/>
        <w:spacing w:before="329"/>
        <w:rPr>
          <w:sz w:val="49"/>
        </w:rPr>
      </w:pPr>
    </w:p>
    <w:p>
      <w:pPr>
        <w:pStyle w:val="Heading1"/>
      </w:pPr>
      <w:bookmarkStart w:name="Revisora Raquel Meister Ko. Freitag" w:id="117"/>
      <w:bookmarkEnd w:id="117"/>
      <w:r>
        <w:rPr>
          <w:b w:val="0"/>
        </w:rPr>
      </w:r>
      <w:bookmarkStart w:name="_bookmark81" w:id="118"/>
      <w:bookmarkEnd w:id="118"/>
      <w:r>
        <w:rPr>
          <w:b w:val="0"/>
        </w:rPr>
      </w:r>
      <w:r>
        <w:rPr>
          <w:w w:val="105"/>
        </w:rPr>
        <w:t>Capítulo</w:t>
      </w:r>
      <w:r>
        <w:rPr>
          <w:spacing w:val="73"/>
          <w:w w:val="105"/>
        </w:rPr>
        <w:t> </w:t>
      </w:r>
      <w:r>
        <w:rPr>
          <w:spacing w:val="-10"/>
          <w:w w:val="105"/>
        </w:rPr>
        <w:t>8</w:t>
      </w:r>
    </w:p>
    <w:p>
      <w:pPr>
        <w:spacing w:before="448"/>
        <w:ind w:left="23" w:right="0" w:firstLine="0"/>
        <w:jc w:val="left"/>
        <w:rPr>
          <w:b/>
          <w:sz w:val="49"/>
        </w:rPr>
      </w:pPr>
      <w:r>
        <w:rPr>
          <w:b/>
          <w:w w:val="105"/>
          <w:sz w:val="49"/>
        </w:rPr>
        <w:t>Revisora</w:t>
      </w:r>
      <w:r>
        <w:rPr>
          <w:b/>
          <w:spacing w:val="51"/>
          <w:w w:val="105"/>
          <w:sz w:val="49"/>
        </w:rPr>
        <w:t> </w:t>
      </w:r>
      <w:r>
        <w:rPr>
          <w:b/>
          <w:w w:val="105"/>
          <w:sz w:val="49"/>
        </w:rPr>
        <w:t>Raquel</w:t>
      </w:r>
      <w:r>
        <w:rPr>
          <w:b/>
          <w:spacing w:val="52"/>
          <w:w w:val="105"/>
          <w:sz w:val="49"/>
        </w:rPr>
        <w:t> </w:t>
      </w:r>
      <w:r>
        <w:rPr>
          <w:b/>
          <w:w w:val="105"/>
          <w:sz w:val="49"/>
        </w:rPr>
        <w:t>Meister</w:t>
      </w:r>
      <w:r>
        <w:rPr>
          <w:b/>
          <w:spacing w:val="52"/>
          <w:w w:val="105"/>
          <w:sz w:val="49"/>
        </w:rPr>
        <w:t> </w:t>
      </w:r>
      <w:r>
        <w:rPr>
          <w:b/>
          <w:w w:val="105"/>
          <w:sz w:val="49"/>
        </w:rPr>
        <w:t>Ko.</w:t>
      </w:r>
      <w:r>
        <w:rPr>
          <w:b/>
          <w:spacing w:val="57"/>
          <w:w w:val="150"/>
          <w:sz w:val="49"/>
        </w:rPr>
        <w:t> </w:t>
      </w:r>
      <w:r>
        <w:rPr>
          <w:b/>
          <w:spacing w:val="-2"/>
          <w:w w:val="105"/>
          <w:sz w:val="49"/>
        </w:rPr>
        <w:t>Freitag</w:t>
      </w:r>
    </w:p>
    <w:p>
      <w:pPr>
        <w:pStyle w:val="BodyText"/>
        <w:spacing w:before="257"/>
        <w:rPr>
          <w:b/>
          <w:sz w:val="49"/>
        </w:rPr>
      </w:pPr>
    </w:p>
    <w:p>
      <w:pPr>
        <w:pStyle w:val="Heading2"/>
        <w:numPr>
          <w:ilvl w:val="1"/>
          <w:numId w:val="19"/>
        </w:numPr>
        <w:tabs>
          <w:tab w:pos="869" w:val="left" w:leader="none"/>
        </w:tabs>
        <w:spacing w:line="240" w:lineRule="auto" w:before="1" w:after="0"/>
        <w:ind w:left="869" w:right="0" w:hanging="846"/>
        <w:jc w:val="left"/>
      </w:pPr>
      <w:bookmarkStart w:name="Introdução" w:id="119"/>
      <w:bookmarkEnd w:id="119"/>
      <w:r>
        <w:rPr>
          <w:b w:val="0"/>
        </w:rPr>
      </w:r>
      <w:bookmarkStart w:name="_bookmark82" w:id="120"/>
      <w:bookmarkEnd w:id="120"/>
      <w:r>
        <w:rPr>
          <w:b w:val="0"/>
        </w:rPr>
      </w:r>
      <w:r>
        <w:rPr>
          <w:spacing w:val="-2"/>
        </w:rPr>
        <w:t>Introdução</w:t>
      </w:r>
    </w:p>
    <w:p>
      <w:pPr>
        <w:pStyle w:val="BodyText"/>
        <w:spacing w:line="252" w:lineRule="auto" w:before="256"/>
        <w:ind w:left="23" w:right="869"/>
        <w:jc w:val="both"/>
      </w:pPr>
      <w:r>
        <w:rPr>
          <w:w w:val="105"/>
        </w:rPr>
        <w:t>Revisora</w:t>
      </w:r>
      <w:r>
        <w:rPr>
          <w:spacing w:val="-3"/>
          <w:w w:val="105"/>
        </w:rPr>
        <w:t> </w:t>
      </w:r>
      <w:r>
        <w:rPr>
          <w:w w:val="105"/>
        </w:rPr>
        <w:t>Raquel</w:t>
      </w:r>
      <w:r>
        <w:rPr>
          <w:spacing w:val="-3"/>
          <w:w w:val="105"/>
        </w:rPr>
        <w:t> </w:t>
      </w:r>
      <w:r>
        <w:rPr>
          <w:w w:val="105"/>
        </w:rPr>
        <w:t>Meister</w:t>
      </w:r>
      <w:r>
        <w:rPr>
          <w:spacing w:val="-3"/>
          <w:w w:val="105"/>
        </w:rPr>
        <w:t> </w:t>
      </w:r>
      <w:r>
        <w:rPr>
          <w:w w:val="105"/>
        </w:rPr>
        <w:t>Ko.</w:t>
      </w:r>
      <w:r>
        <w:rPr>
          <w:spacing w:val="25"/>
          <w:w w:val="105"/>
        </w:rPr>
        <w:t> </w:t>
      </w:r>
      <w:r>
        <w:rPr>
          <w:w w:val="105"/>
        </w:rPr>
        <w:t>Freitag</w:t>
      </w:r>
      <w:r>
        <w:rPr>
          <w:spacing w:val="-3"/>
          <w:w w:val="105"/>
        </w:rPr>
        <w:t> </w:t>
      </w:r>
      <w:r>
        <w:rPr>
          <w:w w:val="105"/>
        </w:rPr>
        <w:t>é</w:t>
      </w:r>
      <w:r>
        <w:rPr>
          <w:spacing w:val="-3"/>
          <w:w w:val="105"/>
        </w:rPr>
        <w:t> </w:t>
      </w:r>
      <w:r>
        <w:rPr>
          <w:w w:val="105"/>
        </w:rPr>
        <w:t>doutora</w:t>
      </w:r>
      <w:r>
        <w:rPr>
          <w:spacing w:val="-3"/>
          <w:w w:val="105"/>
        </w:rPr>
        <w:t> </w:t>
      </w:r>
      <w:r>
        <w:rPr>
          <w:w w:val="105"/>
        </w:rPr>
        <w:t>em</w:t>
      </w:r>
      <w:r>
        <w:rPr>
          <w:spacing w:val="-3"/>
          <w:w w:val="105"/>
        </w:rPr>
        <w:t> </w:t>
      </w:r>
      <w:r>
        <w:rPr>
          <w:w w:val="105"/>
        </w:rPr>
        <w:t>Linguística</w:t>
      </w:r>
      <w:r>
        <w:rPr>
          <w:spacing w:val="-3"/>
          <w:w w:val="105"/>
        </w:rPr>
        <w:t> </w:t>
      </w:r>
      <w:r>
        <w:rPr>
          <w:w w:val="105"/>
        </w:rPr>
        <w:t>pela</w:t>
      </w:r>
      <w:r>
        <w:rPr>
          <w:spacing w:val="-3"/>
          <w:w w:val="105"/>
        </w:rPr>
        <w:t> </w:t>
      </w:r>
      <w:r>
        <w:rPr>
          <w:w w:val="105"/>
        </w:rPr>
        <w:t>Universidade</w:t>
      </w:r>
      <w:r>
        <w:rPr>
          <w:spacing w:val="-3"/>
          <w:w w:val="105"/>
        </w:rPr>
        <w:t> </w:t>
      </w:r>
      <w:r>
        <w:rPr>
          <w:w w:val="105"/>
        </w:rPr>
        <w:t>Federal de</w:t>
      </w:r>
      <w:r>
        <w:rPr>
          <w:w w:val="105"/>
        </w:rPr>
        <w:t> Santa</w:t>
      </w:r>
      <w:r>
        <w:rPr>
          <w:w w:val="105"/>
        </w:rPr>
        <w:t> Catarina,</w:t>
      </w:r>
      <w:r>
        <w:rPr>
          <w:w w:val="105"/>
        </w:rPr>
        <w:t> professora</w:t>
      </w:r>
      <w:r>
        <w:rPr>
          <w:w w:val="105"/>
        </w:rPr>
        <w:t> do</w:t>
      </w:r>
      <w:r>
        <w:rPr>
          <w:w w:val="105"/>
        </w:rPr>
        <w:t> Departamento</w:t>
      </w:r>
      <w:r>
        <w:rPr>
          <w:w w:val="105"/>
        </w:rPr>
        <w:t> de</w:t>
      </w:r>
      <w:r>
        <w:rPr>
          <w:w w:val="105"/>
        </w:rPr>
        <w:t> Letras</w:t>
      </w:r>
      <w:r>
        <w:rPr>
          <w:w w:val="105"/>
        </w:rPr>
        <w:t> Vernáculas</w:t>
      </w:r>
      <w:r>
        <w:rPr>
          <w:w w:val="105"/>
        </w:rPr>
        <w:t> da</w:t>
      </w:r>
      <w:r>
        <w:rPr>
          <w:w w:val="105"/>
        </w:rPr>
        <w:t> Universidade Federal de Sergipe e atua nos Programas de Pós-Graduação em Letras e em Psicologia.</w:t>
      </w:r>
      <w:r>
        <w:rPr>
          <w:spacing w:val="80"/>
          <w:w w:val="105"/>
        </w:rPr>
        <w:t> </w:t>
      </w:r>
      <w:r>
        <w:rPr>
          <w:w w:val="105"/>
        </w:rPr>
        <w:t>É vice-presidenta da ABRALIN.</w:t>
      </w:r>
    </w:p>
    <w:p>
      <w:pPr>
        <w:pStyle w:val="BodyText"/>
        <w:spacing w:line="252" w:lineRule="auto" w:before="12"/>
        <w:ind w:left="22" w:right="869" w:firstLine="351"/>
        <w:jc w:val="both"/>
      </w:pPr>
      <w:r>
        <w:rPr>
          <w:w w:val="105"/>
        </w:rPr>
        <w:t>Na</w:t>
      </w:r>
      <w:r>
        <w:rPr>
          <w:spacing w:val="-12"/>
          <w:w w:val="105"/>
        </w:rPr>
        <w:t> </w:t>
      </w:r>
      <w:r>
        <w:rPr>
          <w:w w:val="105"/>
        </w:rPr>
        <w:t>sua</w:t>
      </w:r>
      <w:r>
        <w:rPr>
          <w:spacing w:val="-12"/>
          <w:w w:val="105"/>
        </w:rPr>
        <w:t> </w:t>
      </w:r>
      <w:r>
        <w:rPr>
          <w:w w:val="105"/>
        </w:rPr>
        <w:t>revisão,</w:t>
      </w:r>
      <w:r>
        <w:rPr>
          <w:spacing w:val="-7"/>
          <w:w w:val="105"/>
        </w:rPr>
        <w:t> </w:t>
      </w:r>
      <w:r>
        <w:rPr>
          <w:w w:val="105"/>
        </w:rPr>
        <w:t>a</w:t>
      </w:r>
      <w:r>
        <w:rPr>
          <w:spacing w:val="-12"/>
          <w:w w:val="105"/>
        </w:rPr>
        <w:t> </w:t>
      </w:r>
      <w:r>
        <w:rPr>
          <w:w w:val="105"/>
        </w:rPr>
        <w:t>revisora</w:t>
      </w:r>
      <w:r>
        <w:rPr>
          <w:spacing w:val="-12"/>
          <w:w w:val="105"/>
        </w:rPr>
        <w:t> </w:t>
      </w:r>
      <w:r>
        <w:rPr>
          <w:w w:val="105"/>
        </w:rPr>
        <w:t>redigiu</w:t>
      </w:r>
      <w:r>
        <w:rPr>
          <w:spacing w:val="-12"/>
          <w:w w:val="105"/>
        </w:rPr>
        <w:t> </w:t>
      </w:r>
      <w:r>
        <w:rPr>
          <w:w w:val="105"/>
        </w:rPr>
        <w:t>um</w:t>
      </w:r>
      <w:r>
        <w:rPr>
          <w:spacing w:val="-12"/>
          <w:w w:val="105"/>
        </w:rPr>
        <w:t> </w:t>
      </w:r>
      <w:r>
        <w:rPr>
          <w:w w:val="105"/>
        </w:rPr>
        <w:t>parecer</w:t>
      </w:r>
      <w:r>
        <w:rPr>
          <w:spacing w:val="-12"/>
          <w:w w:val="105"/>
        </w:rPr>
        <w:t> </w:t>
      </w:r>
      <w:r>
        <w:rPr>
          <w:w w:val="105"/>
        </w:rPr>
        <w:t>aberto</w:t>
      </w:r>
      <w:r>
        <w:rPr>
          <w:spacing w:val="-12"/>
          <w:w w:val="105"/>
        </w:rPr>
        <w:t> </w:t>
      </w:r>
      <w:r>
        <w:rPr>
          <w:w w:val="105"/>
        </w:rPr>
        <w:t>para</w:t>
      </w:r>
      <w:r>
        <w:rPr>
          <w:spacing w:val="-12"/>
          <w:w w:val="105"/>
        </w:rPr>
        <w:t> </w:t>
      </w:r>
      <w:r>
        <w:rPr>
          <w:w w:val="105"/>
        </w:rPr>
        <w:t>a</w:t>
      </w:r>
      <w:r>
        <w:rPr>
          <w:spacing w:val="-12"/>
          <w:w w:val="105"/>
        </w:rPr>
        <w:t> </w:t>
      </w:r>
      <w:r>
        <w:rPr>
          <w:w w:val="105"/>
        </w:rPr>
        <w:t>Banca</w:t>
      </w:r>
      <w:r>
        <w:rPr>
          <w:spacing w:val="-12"/>
          <w:w w:val="105"/>
        </w:rPr>
        <w:t> </w:t>
      </w:r>
      <w:r>
        <w:rPr>
          <w:w w:val="105"/>
        </w:rPr>
        <w:t>Científica</w:t>
      </w:r>
      <w:r>
        <w:rPr>
          <w:spacing w:val="-12"/>
          <w:w w:val="105"/>
        </w:rPr>
        <w:t> </w:t>
      </w:r>
      <w:r>
        <w:rPr>
          <w:w w:val="105"/>
        </w:rPr>
        <w:t>e</w:t>
      </w:r>
      <w:r>
        <w:rPr>
          <w:spacing w:val="-12"/>
          <w:w w:val="105"/>
        </w:rPr>
        <w:t> </w:t>
      </w:r>
      <w:r>
        <w:rPr>
          <w:w w:val="105"/>
        </w:rPr>
        <w:t>entregou aos</w:t>
      </w:r>
      <w:r>
        <w:rPr>
          <w:w w:val="105"/>
        </w:rPr>
        <w:t> autores</w:t>
      </w:r>
      <w:r>
        <w:rPr>
          <w:w w:val="105"/>
        </w:rPr>
        <w:t> uma</w:t>
      </w:r>
      <w:r>
        <w:rPr>
          <w:w w:val="105"/>
        </w:rPr>
        <w:t> versão</w:t>
      </w:r>
      <w:r>
        <w:rPr>
          <w:w w:val="105"/>
        </w:rPr>
        <w:t> anotada</w:t>
      </w:r>
      <w:r>
        <w:rPr>
          <w:w w:val="105"/>
        </w:rPr>
        <w:t> do</w:t>
      </w:r>
      <w:r>
        <w:rPr>
          <w:w w:val="105"/>
        </w:rPr>
        <w:t> manuscrito</w:t>
      </w:r>
      <w:r>
        <w:rPr>
          <w:w w:val="105"/>
        </w:rPr>
        <w:t> com</w:t>
      </w:r>
      <w:r>
        <w:rPr>
          <w:w w:val="105"/>
        </w:rPr>
        <w:t> sugestões</w:t>
      </w:r>
      <w:r>
        <w:rPr>
          <w:w w:val="105"/>
        </w:rPr>
        <w:t> de</w:t>
      </w:r>
      <w:r>
        <w:rPr>
          <w:w w:val="105"/>
        </w:rPr>
        <w:t> compleção</w:t>
      </w:r>
      <w:r>
        <w:rPr>
          <w:w w:val="105"/>
        </w:rPr>
        <w:t> e</w:t>
      </w:r>
      <w:r>
        <w:rPr>
          <w:w w:val="105"/>
        </w:rPr>
        <w:t> correção assim</w:t>
      </w:r>
      <w:r>
        <w:rPr>
          <w:spacing w:val="-1"/>
          <w:w w:val="105"/>
        </w:rPr>
        <w:t> </w:t>
      </w:r>
      <w:r>
        <w:rPr>
          <w:w w:val="105"/>
        </w:rPr>
        <w:t>como</w:t>
      </w:r>
      <w:r>
        <w:rPr>
          <w:spacing w:val="-1"/>
          <w:w w:val="105"/>
        </w:rPr>
        <w:t> </w:t>
      </w:r>
      <w:r>
        <w:rPr>
          <w:w w:val="105"/>
        </w:rPr>
        <w:t>comentários</w:t>
      </w:r>
      <w:r>
        <w:rPr>
          <w:spacing w:val="-1"/>
          <w:w w:val="105"/>
        </w:rPr>
        <w:t> </w:t>
      </w:r>
      <w:r>
        <w:rPr>
          <w:w w:val="105"/>
        </w:rPr>
        <w:t>e</w:t>
      </w:r>
      <w:r>
        <w:rPr>
          <w:spacing w:val="-1"/>
          <w:w w:val="105"/>
        </w:rPr>
        <w:t> </w:t>
      </w:r>
      <w:r>
        <w:rPr>
          <w:w w:val="105"/>
        </w:rPr>
        <w:t>perguntas</w:t>
      </w:r>
      <w:r>
        <w:rPr>
          <w:spacing w:val="-1"/>
          <w:w w:val="105"/>
        </w:rPr>
        <w:t> </w:t>
      </w:r>
      <w:r>
        <w:rPr>
          <w:w w:val="105"/>
        </w:rPr>
        <w:t>pelos</w:t>
      </w:r>
      <w:r>
        <w:rPr>
          <w:spacing w:val="-1"/>
          <w:w w:val="105"/>
        </w:rPr>
        <w:t> </w:t>
      </w:r>
      <w:r>
        <w:rPr>
          <w:w w:val="105"/>
        </w:rPr>
        <w:t>quais</w:t>
      </w:r>
      <w:r>
        <w:rPr>
          <w:spacing w:val="-1"/>
          <w:w w:val="105"/>
        </w:rPr>
        <w:t> </w:t>
      </w:r>
      <w:r>
        <w:rPr>
          <w:w w:val="105"/>
        </w:rPr>
        <w:t>agradecemos</w:t>
      </w:r>
      <w:r>
        <w:rPr>
          <w:spacing w:val="-1"/>
          <w:w w:val="105"/>
        </w:rPr>
        <w:t> </w:t>
      </w:r>
      <w:r>
        <w:rPr>
          <w:w w:val="105"/>
        </w:rPr>
        <w:t>cordialmente.</w:t>
      </w:r>
      <w:r>
        <w:rPr>
          <w:w w:val="105"/>
        </w:rPr>
        <w:t> Na</w:t>
      </w:r>
      <w:r>
        <w:rPr>
          <w:spacing w:val="-1"/>
          <w:w w:val="105"/>
        </w:rPr>
        <w:t> </w:t>
      </w:r>
      <w:r>
        <w:rPr>
          <w:w w:val="105"/>
        </w:rPr>
        <w:t>próxima seção,</w:t>
      </w:r>
      <w:r>
        <w:rPr>
          <w:spacing w:val="-1"/>
          <w:w w:val="105"/>
        </w:rPr>
        <w:t> </w:t>
      </w:r>
      <w:r>
        <w:rPr>
          <w:w w:val="105"/>
        </w:rPr>
        <w:t>compartilhamos</w:t>
      </w:r>
      <w:r>
        <w:rPr>
          <w:spacing w:val="-2"/>
          <w:w w:val="105"/>
        </w:rPr>
        <w:t> </w:t>
      </w:r>
      <w:r>
        <w:rPr>
          <w:w w:val="105"/>
        </w:rPr>
        <w:t>com</w:t>
      </w:r>
      <w:r>
        <w:rPr>
          <w:spacing w:val="-2"/>
          <w:w w:val="105"/>
        </w:rPr>
        <w:t> </w:t>
      </w:r>
      <w:r>
        <w:rPr>
          <w:i/>
          <w:w w:val="105"/>
        </w:rPr>
        <w:t>es leientes </w:t>
      </w:r>
      <w:r>
        <w:rPr>
          <w:w w:val="105"/>
        </w:rPr>
        <w:t>e</w:t>
      </w:r>
      <w:r>
        <w:rPr>
          <w:spacing w:val="-2"/>
          <w:w w:val="105"/>
        </w:rPr>
        <w:t> </w:t>
      </w:r>
      <w:r>
        <w:rPr>
          <w:i/>
          <w:w w:val="105"/>
        </w:rPr>
        <w:t>es ouvintes </w:t>
      </w:r>
      <w:r>
        <w:rPr>
          <w:w w:val="105"/>
        </w:rPr>
        <w:t>o</w:t>
      </w:r>
      <w:r>
        <w:rPr>
          <w:spacing w:val="-2"/>
          <w:w w:val="105"/>
        </w:rPr>
        <w:t> </w:t>
      </w:r>
      <w:r>
        <w:rPr>
          <w:w w:val="105"/>
        </w:rPr>
        <w:t>parecer</w:t>
      </w:r>
      <w:r>
        <w:rPr>
          <w:spacing w:val="-2"/>
          <w:w w:val="105"/>
        </w:rPr>
        <w:t> </w:t>
      </w:r>
      <w:r>
        <w:rPr>
          <w:w w:val="105"/>
        </w:rPr>
        <w:t>dela</w:t>
      </w:r>
      <w:r>
        <w:rPr>
          <w:spacing w:val="-2"/>
          <w:w w:val="105"/>
        </w:rPr>
        <w:t> </w:t>
      </w:r>
      <w:r>
        <w:rPr>
          <w:w w:val="105"/>
        </w:rPr>
        <w:t>na</w:t>
      </w:r>
      <w:r>
        <w:rPr>
          <w:spacing w:val="-2"/>
          <w:w w:val="105"/>
        </w:rPr>
        <w:t> </w:t>
      </w:r>
      <w:r>
        <w:rPr>
          <w:w w:val="105"/>
        </w:rPr>
        <w:t>íntegra</w:t>
      </w:r>
      <w:r>
        <w:rPr>
          <w:spacing w:val="-2"/>
          <w:w w:val="105"/>
        </w:rPr>
        <w:t> </w:t>
      </w:r>
      <w:r>
        <w:rPr>
          <w:w w:val="105"/>
        </w:rPr>
        <w:t>e,</w:t>
      </w:r>
      <w:r>
        <w:rPr>
          <w:spacing w:val="-1"/>
          <w:w w:val="105"/>
        </w:rPr>
        <w:t> </w:t>
      </w:r>
      <w:r>
        <w:rPr>
          <w:w w:val="105"/>
        </w:rPr>
        <w:t>na</w:t>
      </w:r>
      <w:r>
        <w:rPr>
          <w:spacing w:val="-2"/>
          <w:w w:val="105"/>
        </w:rPr>
        <w:t> </w:t>
      </w:r>
      <w:r>
        <w:rPr>
          <w:w w:val="105"/>
        </w:rPr>
        <w:t>seção seguinte,</w:t>
      </w:r>
      <w:r>
        <w:rPr>
          <w:spacing w:val="-4"/>
          <w:w w:val="105"/>
        </w:rPr>
        <w:t> </w:t>
      </w:r>
      <w:r>
        <w:rPr>
          <w:w w:val="105"/>
        </w:rPr>
        <w:t>as</w:t>
      </w:r>
      <w:r>
        <w:rPr>
          <w:spacing w:val="-7"/>
          <w:w w:val="105"/>
        </w:rPr>
        <w:t> </w:t>
      </w:r>
      <w:r>
        <w:rPr>
          <w:w w:val="105"/>
        </w:rPr>
        <w:t>notas</w:t>
      </w:r>
      <w:r>
        <w:rPr>
          <w:spacing w:val="-7"/>
          <w:w w:val="105"/>
        </w:rPr>
        <w:t> </w:t>
      </w:r>
      <w:r>
        <w:rPr>
          <w:w w:val="105"/>
        </w:rPr>
        <w:t>que</w:t>
      </w:r>
      <w:r>
        <w:rPr>
          <w:spacing w:val="-7"/>
          <w:w w:val="105"/>
        </w:rPr>
        <w:t> </w:t>
      </w:r>
      <w:r>
        <w:rPr>
          <w:w w:val="105"/>
        </w:rPr>
        <w:t>apresentamos</w:t>
      </w:r>
      <w:r>
        <w:rPr>
          <w:spacing w:val="-7"/>
          <w:w w:val="105"/>
        </w:rPr>
        <w:t> </w:t>
      </w:r>
      <w:r>
        <w:rPr>
          <w:w w:val="105"/>
        </w:rPr>
        <w:t>para</w:t>
      </w:r>
      <w:r>
        <w:rPr>
          <w:spacing w:val="-7"/>
          <w:w w:val="105"/>
        </w:rPr>
        <w:t> </w:t>
      </w:r>
      <w:r>
        <w:rPr>
          <w:w w:val="105"/>
        </w:rPr>
        <w:t>a</w:t>
      </w:r>
      <w:r>
        <w:rPr>
          <w:spacing w:val="-7"/>
          <w:w w:val="105"/>
        </w:rPr>
        <w:t> </w:t>
      </w:r>
      <w:r>
        <w:rPr>
          <w:w w:val="105"/>
        </w:rPr>
        <w:t>banca</w:t>
      </w:r>
      <w:r>
        <w:rPr>
          <w:spacing w:val="-7"/>
          <w:w w:val="105"/>
        </w:rPr>
        <w:t> </w:t>
      </w:r>
      <w:r>
        <w:rPr>
          <w:w w:val="105"/>
        </w:rPr>
        <w:t>sobre</w:t>
      </w:r>
      <w:r>
        <w:rPr>
          <w:spacing w:val="-7"/>
          <w:w w:val="105"/>
        </w:rPr>
        <w:t> </w:t>
      </w:r>
      <w:r>
        <w:rPr>
          <w:w w:val="105"/>
        </w:rPr>
        <w:t>dois</w:t>
      </w:r>
      <w:r>
        <w:rPr>
          <w:spacing w:val="-7"/>
          <w:w w:val="105"/>
        </w:rPr>
        <w:t> </w:t>
      </w:r>
      <w:r>
        <w:rPr>
          <w:w w:val="105"/>
        </w:rPr>
        <w:t>pontos:</w:t>
      </w:r>
      <w:r>
        <w:rPr>
          <w:spacing w:val="25"/>
          <w:w w:val="105"/>
        </w:rPr>
        <w:t> </w:t>
      </w:r>
      <w:r>
        <w:rPr>
          <w:w w:val="105"/>
        </w:rPr>
        <w:t>1)</w:t>
      </w:r>
      <w:r>
        <w:rPr>
          <w:spacing w:val="-7"/>
          <w:w w:val="105"/>
        </w:rPr>
        <w:t> </w:t>
      </w:r>
      <w:r>
        <w:rPr>
          <w:w w:val="105"/>
        </w:rPr>
        <w:t>as</w:t>
      </w:r>
      <w:r>
        <w:rPr>
          <w:spacing w:val="-7"/>
          <w:w w:val="105"/>
        </w:rPr>
        <w:t> </w:t>
      </w:r>
      <w:r>
        <w:rPr>
          <w:w w:val="105"/>
        </w:rPr>
        <w:t>edições</w:t>
      </w:r>
      <w:r>
        <w:rPr>
          <w:spacing w:val="-7"/>
          <w:w w:val="105"/>
        </w:rPr>
        <w:t> </w:t>
      </w:r>
      <w:r>
        <w:rPr>
          <w:w w:val="105"/>
        </w:rPr>
        <w:t>que</w:t>
      </w:r>
      <w:r>
        <w:rPr>
          <w:spacing w:val="-7"/>
          <w:w w:val="105"/>
        </w:rPr>
        <w:t> </w:t>
      </w:r>
      <w:r>
        <w:rPr>
          <w:w w:val="105"/>
        </w:rPr>
        <w:t>nós fizemos no manuscrito em reação ao parecer e às anotações e 2) os motivos pelos quais alguns dos supostos problemas apontados no parecer e nas anotações não procedem.</w:t>
      </w:r>
    </w:p>
    <w:p>
      <w:pPr>
        <w:pStyle w:val="BodyText"/>
        <w:spacing w:line="252" w:lineRule="auto" w:before="8"/>
        <w:ind w:left="22" w:right="870" w:firstLine="351"/>
        <w:jc w:val="both"/>
      </w:pPr>
      <w:r>
        <w:rPr>
          <w:w w:val="105"/>
        </w:rPr>
        <w:t>Informamos</w:t>
      </w:r>
      <w:r>
        <w:rPr>
          <w:spacing w:val="-10"/>
          <w:w w:val="105"/>
        </w:rPr>
        <w:t> </w:t>
      </w:r>
      <w:r>
        <w:rPr>
          <w:i/>
          <w:w w:val="105"/>
        </w:rPr>
        <w:t>es</w:t>
      </w:r>
      <w:r>
        <w:rPr>
          <w:i/>
          <w:spacing w:val="-4"/>
          <w:w w:val="105"/>
        </w:rPr>
        <w:t> </w:t>
      </w:r>
      <w:r>
        <w:rPr>
          <w:i/>
          <w:w w:val="105"/>
        </w:rPr>
        <w:t>leientes </w:t>
      </w:r>
      <w:r>
        <w:rPr>
          <w:w w:val="105"/>
        </w:rPr>
        <w:t>e</w:t>
      </w:r>
      <w:r>
        <w:rPr>
          <w:spacing w:val="-10"/>
          <w:w w:val="105"/>
        </w:rPr>
        <w:t> </w:t>
      </w:r>
      <w:r>
        <w:rPr>
          <w:i/>
          <w:w w:val="105"/>
        </w:rPr>
        <w:t>es</w:t>
      </w:r>
      <w:r>
        <w:rPr>
          <w:i/>
          <w:spacing w:val="-4"/>
          <w:w w:val="105"/>
        </w:rPr>
        <w:t> </w:t>
      </w:r>
      <w:r>
        <w:rPr>
          <w:i/>
          <w:w w:val="105"/>
        </w:rPr>
        <w:t>ouvintes </w:t>
      </w:r>
      <w:r>
        <w:rPr>
          <w:w w:val="105"/>
        </w:rPr>
        <w:t>deste</w:t>
      </w:r>
      <w:r>
        <w:rPr>
          <w:spacing w:val="-10"/>
          <w:w w:val="105"/>
        </w:rPr>
        <w:t> </w:t>
      </w:r>
      <w:r>
        <w:rPr>
          <w:w w:val="105"/>
        </w:rPr>
        <w:t>livro</w:t>
      </w:r>
      <w:r>
        <w:rPr>
          <w:spacing w:val="-10"/>
          <w:w w:val="105"/>
        </w:rPr>
        <w:t> </w:t>
      </w:r>
      <w:r>
        <w:rPr>
          <w:w w:val="105"/>
        </w:rPr>
        <w:t>que</w:t>
      </w:r>
      <w:r>
        <w:rPr>
          <w:spacing w:val="-10"/>
          <w:w w:val="105"/>
        </w:rPr>
        <w:t> </w:t>
      </w:r>
      <w:r>
        <w:rPr>
          <w:w w:val="105"/>
        </w:rPr>
        <w:t>ficamos</w:t>
      </w:r>
      <w:r>
        <w:rPr>
          <w:spacing w:val="-10"/>
          <w:w w:val="105"/>
        </w:rPr>
        <w:t> </w:t>
      </w:r>
      <w:r>
        <w:rPr>
          <w:w w:val="105"/>
        </w:rPr>
        <w:t>muito</w:t>
      </w:r>
      <w:r>
        <w:rPr>
          <w:spacing w:val="-10"/>
          <w:w w:val="105"/>
        </w:rPr>
        <w:t> </w:t>
      </w:r>
      <w:r>
        <w:rPr>
          <w:w w:val="105"/>
        </w:rPr>
        <w:t>gratos</w:t>
      </w:r>
      <w:r>
        <w:rPr>
          <w:spacing w:val="-10"/>
          <w:w w:val="105"/>
        </w:rPr>
        <w:t> </w:t>
      </w:r>
      <w:r>
        <w:rPr>
          <w:w w:val="105"/>
        </w:rPr>
        <w:t>pelo</w:t>
      </w:r>
      <w:r>
        <w:rPr>
          <w:spacing w:val="-10"/>
          <w:w w:val="105"/>
        </w:rPr>
        <w:t> </w:t>
      </w:r>
      <w:r>
        <w:rPr>
          <w:w w:val="105"/>
        </w:rPr>
        <w:t>parecer da</w:t>
      </w:r>
      <w:r>
        <w:rPr>
          <w:spacing w:val="-5"/>
          <w:w w:val="105"/>
        </w:rPr>
        <w:t> </w:t>
      </w:r>
      <w:r>
        <w:rPr>
          <w:w w:val="105"/>
        </w:rPr>
        <w:t>revisora</w:t>
      </w:r>
      <w:r>
        <w:rPr>
          <w:spacing w:val="-5"/>
          <w:w w:val="105"/>
        </w:rPr>
        <w:t> </w:t>
      </w:r>
      <w:r>
        <w:rPr>
          <w:w w:val="105"/>
        </w:rPr>
        <w:t>e</w:t>
      </w:r>
      <w:r>
        <w:rPr>
          <w:spacing w:val="-5"/>
          <w:w w:val="105"/>
        </w:rPr>
        <w:t> </w:t>
      </w:r>
      <w:r>
        <w:rPr>
          <w:w w:val="105"/>
        </w:rPr>
        <w:t>que</w:t>
      </w:r>
      <w:r>
        <w:rPr>
          <w:spacing w:val="-5"/>
          <w:w w:val="105"/>
        </w:rPr>
        <w:t> </w:t>
      </w:r>
      <w:r>
        <w:rPr>
          <w:w w:val="105"/>
        </w:rPr>
        <w:t>divergências</w:t>
      </w:r>
      <w:r>
        <w:rPr>
          <w:spacing w:val="-5"/>
          <w:w w:val="105"/>
        </w:rPr>
        <w:t> </w:t>
      </w:r>
      <w:r>
        <w:rPr>
          <w:w w:val="105"/>
        </w:rPr>
        <w:t>como</w:t>
      </w:r>
      <w:r>
        <w:rPr>
          <w:spacing w:val="-5"/>
          <w:w w:val="105"/>
        </w:rPr>
        <w:t> </w:t>
      </w:r>
      <w:r>
        <w:rPr>
          <w:w w:val="105"/>
        </w:rPr>
        <w:t>as</w:t>
      </w:r>
      <w:r>
        <w:rPr>
          <w:spacing w:val="-5"/>
          <w:w w:val="105"/>
        </w:rPr>
        <w:t> </w:t>
      </w:r>
      <w:r>
        <w:rPr>
          <w:w w:val="105"/>
        </w:rPr>
        <w:t>encontradas</w:t>
      </w:r>
      <w:r>
        <w:rPr>
          <w:spacing w:val="-5"/>
          <w:w w:val="105"/>
        </w:rPr>
        <w:t> </w:t>
      </w:r>
      <w:r>
        <w:rPr>
          <w:w w:val="105"/>
        </w:rPr>
        <w:t>entre</w:t>
      </w:r>
      <w:r>
        <w:rPr>
          <w:spacing w:val="-5"/>
          <w:w w:val="105"/>
        </w:rPr>
        <w:t> </w:t>
      </w:r>
      <w:r>
        <w:rPr>
          <w:w w:val="105"/>
        </w:rPr>
        <w:t>o</w:t>
      </w:r>
      <w:r>
        <w:rPr>
          <w:spacing w:val="-5"/>
          <w:w w:val="105"/>
        </w:rPr>
        <w:t> </w:t>
      </w:r>
      <w:r>
        <w:rPr>
          <w:w w:val="105"/>
        </w:rPr>
        <w:t>parecer</w:t>
      </w:r>
      <w:r>
        <w:rPr>
          <w:spacing w:val="-5"/>
          <w:w w:val="105"/>
        </w:rPr>
        <w:t> </w:t>
      </w:r>
      <w:r>
        <w:rPr>
          <w:w w:val="105"/>
        </w:rPr>
        <w:t>e</w:t>
      </w:r>
      <w:r>
        <w:rPr>
          <w:spacing w:val="-5"/>
          <w:w w:val="105"/>
        </w:rPr>
        <w:t> </w:t>
      </w:r>
      <w:r>
        <w:rPr>
          <w:w w:val="105"/>
        </w:rPr>
        <w:t>as</w:t>
      </w:r>
      <w:r>
        <w:rPr>
          <w:spacing w:val="-5"/>
          <w:w w:val="105"/>
        </w:rPr>
        <w:t> </w:t>
      </w:r>
      <w:r>
        <w:rPr>
          <w:w w:val="105"/>
        </w:rPr>
        <w:t>notas</w:t>
      </w:r>
      <w:r>
        <w:rPr>
          <w:spacing w:val="-5"/>
          <w:w w:val="105"/>
        </w:rPr>
        <w:t> </w:t>
      </w:r>
      <w:r>
        <w:rPr>
          <w:w w:val="105"/>
        </w:rPr>
        <w:t>são</w:t>
      </w:r>
      <w:r>
        <w:rPr>
          <w:spacing w:val="-5"/>
          <w:w w:val="105"/>
        </w:rPr>
        <w:t> </w:t>
      </w:r>
      <w:r>
        <w:rPr>
          <w:w w:val="105"/>
        </w:rPr>
        <w:t>comuns no fazer científico.</w:t>
      </w:r>
      <w:r>
        <w:rPr>
          <w:spacing w:val="40"/>
          <w:w w:val="105"/>
        </w:rPr>
        <w:t> </w:t>
      </w:r>
      <w:r>
        <w:rPr>
          <w:w w:val="105"/>
        </w:rPr>
        <w:t>Divergências desse tipo, respeitosas e advindas da praxe acadêmica, nos</w:t>
      </w:r>
      <w:r>
        <w:rPr>
          <w:spacing w:val="-8"/>
          <w:w w:val="105"/>
        </w:rPr>
        <w:t> </w:t>
      </w:r>
      <w:r>
        <w:rPr>
          <w:w w:val="105"/>
        </w:rPr>
        <w:t>permitem</w:t>
      </w:r>
      <w:r>
        <w:rPr>
          <w:spacing w:val="-8"/>
          <w:w w:val="105"/>
        </w:rPr>
        <w:t> </w:t>
      </w:r>
      <w:r>
        <w:rPr>
          <w:w w:val="105"/>
        </w:rPr>
        <w:t>clarear</w:t>
      </w:r>
      <w:r>
        <w:rPr>
          <w:spacing w:val="-8"/>
          <w:w w:val="105"/>
        </w:rPr>
        <w:t> </w:t>
      </w:r>
      <w:r>
        <w:rPr>
          <w:w w:val="105"/>
        </w:rPr>
        <w:t>aspectos</w:t>
      </w:r>
      <w:r>
        <w:rPr>
          <w:spacing w:val="-8"/>
          <w:w w:val="105"/>
        </w:rPr>
        <w:t> </w:t>
      </w:r>
      <w:r>
        <w:rPr>
          <w:w w:val="105"/>
        </w:rPr>
        <w:t>implícitos</w:t>
      </w:r>
      <w:r>
        <w:rPr>
          <w:spacing w:val="-8"/>
          <w:w w:val="105"/>
        </w:rPr>
        <w:t> </w:t>
      </w:r>
      <w:r>
        <w:rPr>
          <w:w w:val="105"/>
        </w:rPr>
        <w:t>que</w:t>
      </w:r>
      <w:r>
        <w:rPr>
          <w:spacing w:val="-8"/>
          <w:w w:val="105"/>
        </w:rPr>
        <w:t> </w:t>
      </w:r>
      <w:r>
        <w:rPr>
          <w:w w:val="105"/>
        </w:rPr>
        <w:t>subjazem</w:t>
      </w:r>
      <w:r>
        <w:rPr>
          <w:spacing w:val="-8"/>
          <w:w w:val="105"/>
        </w:rPr>
        <w:t> </w:t>
      </w:r>
      <w:r>
        <w:rPr>
          <w:w w:val="105"/>
        </w:rPr>
        <w:t>os</w:t>
      </w:r>
      <w:r>
        <w:rPr>
          <w:spacing w:val="-8"/>
          <w:w w:val="105"/>
        </w:rPr>
        <w:t> </w:t>
      </w:r>
      <w:r>
        <w:rPr>
          <w:w w:val="105"/>
        </w:rPr>
        <w:t>nossos</w:t>
      </w:r>
      <w:r>
        <w:rPr>
          <w:spacing w:val="-8"/>
          <w:w w:val="105"/>
        </w:rPr>
        <w:t> </w:t>
      </w:r>
      <w:r>
        <w:rPr>
          <w:w w:val="105"/>
        </w:rPr>
        <w:t>estudos</w:t>
      </w:r>
      <w:r>
        <w:rPr>
          <w:spacing w:val="-8"/>
          <w:w w:val="105"/>
        </w:rPr>
        <w:t> </w:t>
      </w:r>
      <w:r>
        <w:rPr>
          <w:w w:val="105"/>
        </w:rPr>
        <w:t>como</w:t>
      </w:r>
      <w:r>
        <w:rPr>
          <w:spacing w:val="-8"/>
          <w:w w:val="105"/>
        </w:rPr>
        <w:t> </w:t>
      </w:r>
      <w:r>
        <w:rPr>
          <w:w w:val="105"/>
        </w:rPr>
        <w:t>a</w:t>
      </w:r>
      <w:r>
        <w:rPr>
          <w:spacing w:val="-8"/>
          <w:w w:val="105"/>
        </w:rPr>
        <w:t> </w:t>
      </w:r>
      <w:r>
        <w:rPr>
          <w:w w:val="105"/>
        </w:rPr>
        <w:t>teoria,</w:t>
      </w:r>
      <w:r>
        <w:rPr>
          <w:spacing w:val="-5"/>
          <w:w w:val="105"/>
        </w:rPr>
        <w:t> </w:t>
      </w:r>
      <w:r>
        <w:rPr>
          <w:w w:val="105"/>
        </w:rPr>
        <w:t>o método de análise e o método de descrição, o que permite que os nossos pares entendam melhor</w:t>
      </w:r>
      <w:r>
        <w:rPr>
          <w:w w:val="105"/>
        </w:rPr>
        <w:t> os</w:t>
      </w:r>
      <w:r>
        <w:rPr>
          <w:w w:val="105"/>
        </w:rPr>
        <w:t> resultados</w:t>
      </w:r>
      <w:r>
        <w:rPr>
          <w:w w:val="105"/>
        </w:rPr>
        <w:t> apresentados.</w:t>
      </w:r>
      <w:r>
        <w:rPr>
          <w:spacing w:val="40"/>
          <w:w w:val="105"/>
        </w:rPr>
        <w:t> </w:t>
      </w:r>
      <w:r>
        <w:rPr>
          <w:w w:val="105"/>
        </w:rPr>
        <w:t>Portanto,</w:t>
      </w:r>
      <w:r>
        <w:rPr>
          <w:w w:val="105"/>
        </w:rPr>
        <w:t> ainda</w:t>
      </w:r>
      <w:r>
        <w:rPr>
          <w:w w:val="105"/>
        </w:rPr>
        <w:t> que,</w:t>
      </w:r>
      <w:r>
        <w:rPr>
          <w:w w:val="105"/>
        </w:rPr>
        <w:t> após</w:t>
      </w:r>
      <w:r>
        <w:rPr>
          <w:w w:val="105"/>
        </w:rPr>
        <w:t> a</w:t>
      </w:r>
      <w:r>
        <w:rPr>
          <w:w w:val="105"/>
        </w:rPr>
        <w:t> leitura</w:t>
      </w:r>
      <w:r>
        <w:rPr>
          <w:w w:val="105"/>
        </w:rPr>
        <w:t> do</w:t>
      </w:r>
      <w:r>
        <w:rPr>
          <w:w w:val="105"/>
        </w:rPr>
        <w:t> livro,</w:t>
      </w:r>
      <w:r>
        <w:rPr>
          <w:w w:val="105"/>
        </w:rPr>
        <w:t> vocês sejam</w:t>
      </w:r>
      <w:r>
        <w:rPr>
          <w:w w:val="105"/>
        </w:rPr>
        <w:t> da</w:t>
      </w:r>
      <w:r>
        <w:rPr>
          <w:w w:val="105"/>
        </w:rPr>
        <w:t> mesma</w:t>
      </w:r>
      <w:r>
        <w:rPr>
          <w:w w:val="105"/>
        </w:rPr>
        <w:t> opinião</w:t>
      </w:r>
      <w:r>
        <w:rPr>
          <w:w w:val="105"/>
        </w:rPr>
        <w:t> que</w:t>
      </w:r>
      <w:r>
        <w:rPr>
          <w:w w:val="105"/>
        </w:rPr>
        <w:t> a</w:t>
      </w:r>
      <w:r>
        <w:rPr>
          <w:w w:val="105"/>
        </w:rPr>
        <w:t> revisora</w:t>
      </w:r>
      <w:r>
        <w:rPr>
          <w:w w:val="105"/>
        </w:rPr>
        <w:t> ou</w:t>
      </w:r>
      <w:r>
        <w:rPr>
          <w:w w:val="105"/>
        </w:rPr>
        <w:t> que</w:t>
      </w:r>
      <w:r>
        <w:rPr>
          <w:w w:val="105"/>
        </w:rPr>
        <w:t> nós</w:t>
      </w:r>
      <w:r>
        <w:rPr>
          <w:w w:val="105"/>
        </w:rPr>
        <w:t> autores</w:t>
      </w:r>
      <w:r>
        <w:rPr>
          <w:w w:val="105"/>
        </w:rPr>
        <w:t> do</w:t>
      </w:r>
      <w:r>
        <w:rPr>
          <w:w w:val="105"/>
        </w:rPr>
        <w:t> ensaio,</w:t>
      </w:r>
      <w:r>
        <w:rPr>
          <w:w w:val="105"/>
        </w:rPr>
        <w:t> saibam</w:t>
      </w:r>
      <w:r>
        <w:rPr>
          <w:w w:val="105"/>
        </w:rPr>
        <w:t> que</w:t>
      </w:r>
      <w:r>
        <w:rPr>
          <w:w w:val="105"/>
        </w:rPr>
        <w:t> o apontamento de supostos problemas pela revisora não afeta a relação interpessoal entre nós, uma vez que esse é o papel que ela foi convidada por nós a cumprir.</w:t>
      </w:r>
      <w:r>
        <w:rPr>
          <w:spacing w:val="40"/>
          <w:w w:val="105"/>
        </w:rPr>
        <w:t> </w:t>
      </w:r>
      <w:r>
        <w:rPr>
          <w:w w:val="105"/>
        </w:rPr>
        <w:t>Divergências fazem parte da construção do saber, que é o objetivo de todos nós, autores e revisores.</w:t>
      </w:r>
    </w:p>
    <w:p>
      <w:pPr>
        <w:pStyle w:val="BodyText"/>
        <w:spacing w:before="218"/>
      </w:pPr>
    </w:p>
    <w:p>
      <w:pPr>
        <w:pStyle w:val="Heading2"/>
        <w:numPr>
          <w:ilvl w:val="1"/>
          <w:numId w:val="19"/>
        </w:numPr>
        <w:tabs>
          <w:tab w:pos="869" w:val="left" w:leader="none"/>
        </w:tabs>
        <w:spacing w:line="240" w:lineRule="auto" w:before="1" w:after="0"/>
        <w:ind w:left="869" w:right="0" w:hanging="847"/>
        <w:jc w:val="left"/>
      </w:pPr>
      <w:bookmarkStart w:name="Parecer da revisora" w:id="121"/>
      <w:bookmarkEnd w:id="121"/>
      <w:r>
        <w:rPr>
          <w:b w:val="0"/>
        </w:rPr>
      </w:r>
      <w:bookmarkStart w:name="_bookmark83" w:id="122"/>
      <w:bookmarkEnd w:id="122"/>
      <w:r>
        <w:rPr>
          <w:b w:val="0"/>
        </w:rPr>
      </w:r>
      <w:r>
        <w:rPr/>
        <w:t>Parecer</w:t>
      </w:r>
      <w:r>
        <w:rPr>
          <w:spacing w:val="51"/>
        </w:rPr>
        <w:t> </w:t>
      </w:r>
      <w:r>
        <w:rPr/>
        <w:t>da</w:t>
      </w:r>
      <w:r>
        <w:rPr>
          <w:spacing w:val="51"/>
        </w:rPr>
        <w:t> </w:t>
      </w:r>
      <w:r>
        <w:rPr>
          <w:spacing w:val="-2"/>
        </w:rPr>
        <w:t>revisora</w:t>
      </w:r>
    </w:p>
    <w:p>
      <w:pPr>
        <w:pStyle w:val="BodyText"/>
        <w:spacing w:line="252" w:lineRule="auto" w:before="256"/>
        <w:ind w:left="22" w:right="867"/>
        <w:jc w:val="both"/>
      </w:pPr>
      <w:r>
        <w:rPr/>
        <w:t>“Novos gêneros na cultura brasileira”</w:t>
      </w:r>
      <w:r>
        <w:rPr>
          <w:spacing w:val="40"/>
        </w:rPr>
        <w:t> </w:t>
      </w:r>
      <w:r>
        <w:rPr/>
        <w:t>apresenta uma explicação original para a emergência</w:t>
      </w:r>
      <w:r>
        <w:rPr>
          <w:spacing w:val="40"/>
        </w:rPr>
        <w:t> </w:t>
      </w:r>
      <w:r>
        <w:rPr/>
        <w:t>de</w:t>
      </w:r>
      <w:r>
        <w:rPr>
          <w:spacing w:val="28"/>
        </w:rPr>
        <w:t> </w:t>
      </w:r>
      <w:r>
        <w:rPr/>
        <w:t>marcas</w:t>
      </w:r>
      <w:r>
        <w:rPr>
          <w:spacing w:val="28"/>
        </w:rPr>
        <w:t> </w:t>
      </w:r>
      <w:r>
        <w:rPr/>
        <w:t>não-binárias</w:t>
      </w:r>
      <w:r>
        <w:rPr>
          <w:spacing w:val="28"/>
        </w:rPr>
        <w:t> </w:t>
      </w:r>
      <w:r>
        <w:rPr/>
        <w:t>de</w:t>
      </w:r>
      <w:r>
        <w:rPr>
          <w:spacing w:val="28"/>
        </w:rPr>
        <w:t> </w:t>
      </w:r>
      <w:r>
        <w:rPr/>
        <w:t>gênero</w:t>
      </w:r>
      <w:r>
        <w:rPr>
          <w:spacing w:val="28"/>
        </w:rPr>
        <w:t> </w:t>
      </w:r>
      <w:r>
        <w:rPr/>
        <w:t>no</w:t>
      </w:r>
      <w:r>
        <w:rPr>
          <w:spacing w:val="28"/>
        </w:rPr>
        <w:t> </w:t>
      </w:r>
      <w:r>
        <w:rPr/>
        <w:t>português</w:t>
      </w:r>
      <w:r>
        <w:rPr>
          <w:spacing w:val="28"/>
        </w:rPr>
        <w:t> </w:t>
      </w:r>
      <w:r>
        <w:rPr/>
        <w:t>brasileiro,</w:t>
      </w:r>
      <w:r>
        <w:rPr>
          <w:spacing w:val="32"/>
        </w:rPr>
        <w:t> </w:t>
      </w:r>
      <w:r>
        <w:rPr/>
        <w:t>baseando</w:t>
      </w:r>
      <w:r>
        <w:rPr>
          <w:spacing w:val="28"/>
        </w:rPr>
        <w:t> </w:t>
      </w:r>
      <w:r>
        <w:rPr/>
        <w:t>suas</w:t>
      </w:r>
      <w:r>
        <w:rPr>
          <w:spacing w:val="28"/>
        </w:rPr>
        <w:t> </w:t>
      </w:r>
      <w:r>
        <w:rPr/>
        <w:t>reflexões</w:t>
      </w:r>
      <w:r>
        <w:rPr>
          <w:spacing w:val="28"/>
        </w:rPr>
        <w:t> </w:t>
      </w:r>
      <w:r>
        <w:rPr/>
        <w:t>a</w:t>
      </w:r>
      <w:r>
        <w:rPr>
          <w:spacing w:val="28"/>
        </w:rPr>
        <w:t> </w:t>
      </w:r>
      <w:r>
        <w:rPr/>
        <w:t>partir de</w:t>
      </w:r>
      <w:r>
        <w:rPr>
          <w:spacing w:val="15"/>
        </w:rPr>
        <w:t> </w:t>
      </w:r>
      <w:r>
        <w:rPr/>
        <w:t>uso</w:t>
      </w:r>
      <w:r>
        <w:rPr>
          <w:spacing w:val="15"/>
        </w:rPr>
        <w:t> </w:t>
      </w:r>
      <w:r>
        <w:rPr/>
        <w:t>empírico</w:t>
      </w:r>
      <w:r>
        <w:rPr>
          <w:spacing w:val="15"/>
        </w:rPr>
        <w:t> </w:t>
      </w:r>
      <w:r>
        <w:rPr/>
        <w:t>de</w:t>
      </w:r>
      <w:r>
        <w:rPr>
          <w:spacing w:val="15"/>
        </w:rPr>
        <w:t> </w:t>
      </w:r>
      <w:r>
        <w:rPr/>
        <w:t>um</w:t>
      </w:r>
      <w:r>
        <w:rPr>
          <w:spacing w:val="15"/>
        </w:rPr>
        <w:t> </w:t>
      </w:r>
      <w:r>
        <w:rPr/>
        <w:t>grupo</w:t>
      </w:r>
      <w:r>
        <w:rPr>
          <w:spacing w:val="17"/>
        </w:rPr>
        <w:t> </w:t>
      </w:r>
      <w:r>
        <w:rPr/>
        <w:t>onde</w:t>
      </w:r>
      <w:r>
        <w:rPr>
          <w:spacing w:val="15"/>
        </w:rPr>
        <w:t> </w:t>
      </w:r>
      <w:r>
        <w:rPr/>
        <w:t>transitam</w:t>
      </w:r>
      <w:r>
        <w:rPr>
          <w:spacing w:val="15"/>
        </w:rPr>
        <w:t> </w:t>
      </w:r>
      <w:r>
        <w:rPr/>
        <w:t>pessoas</w:t>
      </w:r>
      <w:r>
        <w:rPr>
          <w:spacing w:val="15"/>
        </w:rPr>
        <w:t> </w:t>
      </w:r>
      <w:r>
        <w:rPr/>
        <w:t>que</w:t>
      </w:r>
      <w:r>
        <w:rPr>
          <w:spacing w:val="15"/>
        </w:rPr>
        <w:t> </w:t>
      </w:r>
      <w:r>
        <w:rPr/>
        <w:t>não</w:t>
      </w:r>
      <w:r>
        <w:rPr>
          <w:spacing w:val="15"/>
        </w:rPr>
        <w:t> </w:t>
      </w:r>
      <w:r>
        <w:rPr/>
        <w:t>se</w:t>
      </w:r>
      <w:r>
        <w:rPr>
          <w:spacing w:val="15"/>
        </w:rPr>
        <w:t> </w:t>
      </w:r>
      <w:r>
        <w:rPr/>
        <w:t>identificam</w:t>
      </w:r>
      <w:r>
        <w:rPr>
          <w:spacing w:val="15"/>
        </w:rPr>
        <w:t> </w:t>
      </w:r>
      <w:r>
        <w:rPr/>
        <w:t>com</w:t>
      </w:r>
      <w:r>
        <w:rPr>
          <w:spacing w:val="15"/>
        </w:rPr>
        <w:t> </w:t>
      </w:r>
      <w:r>
        <w:rPr/>
        <w:t>o</w:t>
      </w:r>
      <w:r>
        <w:rPr>
          <w:spacing w:val="15"/>
        </w:rPr>
        <w:t> </w:t>
      </w:r>
      <w:r>
        <w:rPr/>
        <w:t>binário, o Soberana.</w:t>
      </w:r>
      <w:r>
        <w:rPr>
          <w:spacing w:val="40"/>
        </w:rPr>
        <w:t> </w:t>
      </w:r>
      <w:r>
        <w:rPr/>
        <w:t>Além dos usos empíricos, o acesso às avaliações, às percepções e a reflexão sobre os usos permite explorar, de uma maneira relativamente inovadora para o português brasileiro, evidências de uma reconfiguração da expressão de gêneros (definidos como gêneros humanos) na língua.</w:t>
      </w:r>
    </w:p>
    <w:p>
      <w:pPr>
        <w:pStyle w:val="BodyText"/>
        <w:spacing w:before="9"/>
        <w:ind w:left="374"/>
        <w:jc w:val="both"/>
      </w:pPr>
      <w:r>
        <w:rPr>
          <w:w w:val="105"/>
        </w:rPr>
        <w:t>A</w:t>
      </w:r>
      <w:r>
        <w:rPr>
          <w:spacing w:val="9"/>
          <w:w w:val="105"/>
        </w:rPr>
        <w:t> </w:t>
      </w:r>
      <w:r>
        <w:rPr>
          <w:w w:val="105"/>
        </w:rPr>
        <w:t>originalidade</w:t>
      </w:r>
      <w:r>
        <w:rPr>
          <w:spacing w:val="10"/>
          <w:w w:val="105"/>
        </w:rPr>
        <w:t> </w:t>
      </w:r>
      <w:r>
        <w:rPr>
          <w:w w:val="105"/>
        </w:rPr>
        <w:t>da</w:t>
      </w:r>
      <w:r>
        <w:rPr>
          <w:spacing w:val="9"/>
          <w:w w:val="105"/>
        </w:rPr>
        <w:t> </w:t>
      </w:r>
      <w:r>
        <w:rPr>
          <w:w w:val="105"/>
        </w:rPr>
        <w:t>proposta,</w:t>
      </w:r>
      <w:r>
        <w:rPr>
          <w:spacing w:val="11"/>
          <w:w w:val="105"/>
        </w:rPr>
        <w:t> </w:t>
      </w:r>
      <w:r>
        <w:rPr>
          <w:w w:val="105"/>
        </w:rPr>
        <w:t>no</w:t>
      </w:r>
      <w:r>
        <w:rPr>
          <w:spacing w:val="10"/>
          <w:w w:val="105"/>
        </w:rPr>
        <w:t> </w:t>
      </w:r>
      <w:r>
        <w:rPr>
          <w:w w:val="105"/>
        </w:rPr>
        <w:t>entanto,</w:t>
      </w:r>
      <w:r>
        <w:rPr>
          <w:spacing w:val="11"/>
          <w:w w:val="105"/>
        </w:rPr>
        <w:t> </w:t>
      </w:r>
      <w:r>
        <w:rPr>
          <w:w w:val="105"/>
        </w:rPr>
        <w:t>é</w:t>
      </w:r>
      <w:r>
        <w:rPr>
          <w:spacing w:val="10"/>
          <w:w w:val="105"/>
        </w:rPr>
        <w:t> </w:t>
      </w:r>
      <w:r>
        <w:rPr>
          <w:w w:val="105"/>
        </w:rPr>
        <w:t>ofuscada</w:t>
      </w:r>
      <w:r>
        <w:rPr>
          <w:spacing w:val="9"/>
          <w:w w:val="105"/>
        </w:rPr>
        <w:t> </w:t>
      </w:r>
      <w:r>
        <w:rPr>
          <w:w w:val="105"/>
        </w:rPr>
        <w:t>por</w:t>
      </w:r>
      <w:r>
        <w:rPr>
          <w:spacing w:val="10"/>
          <w:w w:val="105"/>
        </w:rPr>
        <w:t> </w:t>
      </w:r>
      <w:r>
        <w:rPr>
          <w:w w:val="105"/>
        </w:rPr>
        <w:t>afirmações</w:t>
      </w:r>
      <w:r>
        <w:rPr>
          <w:spacing w:val="9"/>
          <w:w w:val="105"/>
        </w:rPr>
        <w:t> </w:t>
      </w:r>
      <w:r>
        <w:rPr>
          <w:w w:val="105"/>
        </w:rPr>
        <w:t>que</w:t>
      </w:r>
      <w:r>
        <w:rPr>
          <w:spacing w:val="10"/>
          <w:w w:val="105"/>
        </w:rPr>
        <w:t> </w:t>
      </w:r>
      <w:r>
        <w:rPr>
          <w:w w:val="105"/>
        </w:rPr>
        <w:t>denotam</w:t>
      </w:r>
      <w:r>
        <w:rPr>
          <w:spacing w:val="10"/>
          <w:w w:val="105"/>
        </w:rPr>
        <w:t> </w:t>
      </w:r>
      <w:r>
        <w:rPr>
          <w:spacing w:val="-5"/>
          <w:w w:val="105"/>
        </w:rPr>
        <w:t>de-</w:t>
      </w:r>
    </w:p>
    <w:p>
      <w:pPr>
        <w:pStyle w:val="BodyText"/>
        <w:spacing w:before="46"/>
      </w:pPr>
    </w:p>
    <w:p>
      <w:pPr>
        <w:pStyle w:val="BodyText"/>
        <w:ind w:right="850"/>
        <w:jc w:val="center"/>
      </w:pPr>
      <w:r>
        <w:rPr>
          <w:spacing w:val="-5"/>
        </w:rPr>
        <w:t>63</w:t>
      </w:r>
    </w:p>
    <w:p>
      <w:pPr>
        <w:pStyle w:val="BodyText"/>
        <w:spacing w:after="0"/>
        <w:jc w:val="center"/>
        <w:sectPr>
          <w:headerReference w:type="default" r:id="rId92"/>
          <w:pgSz w:w="11910" w:h="16840"/>
          <w:pgMar w:header="0" w:footer="0" w:top="1920" w:bottom="280" w:left="1417" w:right="566"/>
        </w:sectPr>
      </w:pPr>
    </w:p>
    <w:p>
      <w:pPr>
        <w:pStyle w:val="BodyText"/>
        <w:spacing w:before="58"/>
      </w:pPr>
    </w:p>
    <w:p>
      <w:pPr>
        <w:pStyle w:val="BodyText"/>
        <w:spacing w:line="252" w:lineRule="auto"/>
        <w:ind w:left="23" w:right="870"/>
        <w:jc w:val="both"/>
      </w:pPr>
      <w:r>
        <w:rPr/>
        <w:t>sconhecimento não só da realidade sociolinguística brasileira, mas dos próprios conceitos básicos</w:t>
      </w:r>
      <w:r>
        <w:rPr>
          <w:spacing w:val="17"/>
        </w:rPr>
        <w:t> </w:t>
      </w:r>
      <w:r>
        <w:rPr/>
        <w:t>da</w:t>
      </w:r>
      <w:r>
        <w:rPr>
          <w:spacing w:val="17"/>
        </w:rPr>
        <w:t> </w:t>
      </w:r>
      <w:r>
        <w:rPr/>
        <w:t>linguística,</w:t>
      </w:r>
      <w:r>
        <w:rPr>
          <w:spacing w:val="21"/>
        </w:rPr>
        <w:t> </w:t>
      </w:r>
      <w:r>
        <w:rPr/>
        <w:t>tal</w:t>
      </w:r>
      <w:r>
        <w:rPr>
          <w:spacing w:val="17"/>
        </w:rPr>
        <w:t> </w:t>
      </w:r>
      <w:r>
        <w:rPr/>
        <w:t>como</w:t>
      </w:r>
      <w:r>
        <w:rPr>
          <w:spacing w:val="17"/>
        </w:rPr>
        <w:t> </w:t>
      </w:r>
      <w:r>
        <w:rPr/>
        <w:t>a</w:t>
      </w:r>
      <w:r>
        <w:rPr>
          <w:spacing w:val="17"/>
        </w:rPr>
        <w:t> </w:t>
      </w:r>
      <w:r>
        <w:rPr/>
        <w:t>aplicação</w:t>
      </w:r>
      <w:r>
        <w:rPr>
          <w:spacing w:val="17"/>
        </w:rPr>
        <w:t> </w:t>
      </w:r>
      <w:r>
        <w:rPr/>
        <w:t>de</w:t>
      </w:r>
      <w:r>
        <w:rPr>
          <w:spacing w:val="17"/>
        </w:rPr>
        <w:t> </w:t>
      </w:r>
      <w:r>
        <w:rPr/>
        <w:t>conceitos</w:t>
      </w:r>
      <w:r>
        <w:rPr>
          <w:spacing w:val="17"/>
        </w:rPr>
        <w:t> </w:t>
      </w:r>
      <w:r>
        <w:rPr/>
        <w:t>de</w:t>
      </w:r>
      <w:r>
        <w:rPr>
          <w:spacing w:val="17"/>
        </w:rPr>
        <w:t> </w:t>
      </w:r>
      <w:r>
        <w:rPr/>
        <w:t>som,</w:t>
      </w:r>
      <w:r>
        <w:rPr>
          <w:spacing w:val="21"/>
        </w:rPr>
        <w:t> </w:t>
      </w:r>
      <w:r>
        <w:rPr/>
        <w:t>fonema</w:t>
      </w:r>
      <w:r>
        <w:rPr>
          <w:spacing w:val="17"/>
        </w:rPr>
        <w:t> </w:t>
      </w:r>
      <w:r>
        <w:rPr/>
        <w:t>e</w:t>
      </w:r>
      <w:r>
        <w:rPr>
          <w:spacing w:val="17"/>
        </w:rPr>
        <w:t> </w:t>
      </w:r>
      <w:r>
        <w:rPr/>
        <w:t>morfema,</w:t>
      </w:r>
      <w:r>
        <w:rPr>
          <w:spacing w:val="21"/>
        </w:rPr>
        <w:t> </w:t>
      </w:r>
      <w:r>
        <w:rPr/>
        <w:t>o</w:t>
      </w:r>
      <w:r>
        <w:rPr>
          <w:spacing w:val="17"/>
        </w:rPr>
        <w:t> </w:t>
      </w:r>
      <w:r>
        <w:rPr/>
        <w:t>que é</w:t>
      </w:r>
      <w:r>
        <w:rPr>
          <w:spacing w:val="61"/>
        </w:rPr>
        <w:t> </w:t>
      </w:r>
      <w:r>
        <w:rPr/>
        <w:t>de</w:t>
      </w:r>
      <w:r>
        <w:rPr>
          <w:spacing w:val="61"/>
        </w:rPr>
        <w:t> </w:t>
      </w:r>
      <w:r>
        <w:rPr/>
        <w:t>causar</w:t>
      </w:r>
      <w:r>
        <w:rPr>
          <w:spacing w:val="61"/>
        </w:rPr>
        <w:t> </w:t>
      </w:r>
      <w:r>
        <w:rPr/>
        <w:t>estranhamento,</w:t>
      </w:r>
      <w:r>
        <w:rPr>
          <w:spacing w:val="67"/>
        </w:rPr>
        <w:t> </w:t>
      </w:r>
      <w:r>
        <w:rPr/>
        <w:t>na</w:t>
      </w:r>
      <w:r>
        <w:rPr>
          <w:spacing w:val="61"/>
        </w:rPr>
        <w:t> </w:t>
      </w:r>
      <w:r>
        <w:rPr/>
        <w:t>medida</w:t>
      </w:r>
      <w:r>
        <w:rPr>
          <w:spacing w:val="61"/>
        </w:rPr>
        <w:t> </w:t>
      </w:r>
      <w:r>
        <w:rPr/>
        <w:t>que</w:t>
      </w:r>
      <w:r>
        <w:rPr>
          <w:spacing w:val="61"/>
        </w:rPr>
        <w:t> </w:t>
      </w:r>
      <w:r>
        <w:rPr/>
        <w:t>a</w:t>
      </w:r>
      <w:r>
        <w:rPr>
          <w:spacing w:val="61"/>
        </w:rPr>
        <w:t> </w:t>
      </w:r>
      <w:r>
        <w:rPr/>
        <w:t>obra</w:t>
      </w:r>
      <w:r>
        <w:rPr>
          <w:spacing w:val="61"/>
        </w:rPr>
        <w:t> </w:t>
      </w:r>
      <w:r>
        <w:rPr/>
        <w:t>é</w:t>
      </w:r>
      <w:r>
        <w:rPr>
          <w:spacing w:val="61"/>
        </w:rPr>
        <w:t> </w:t>
      </w:r>
      <w:r>
        <w:rPr/>
        <w:t>coautorada</w:t>
      </w:r>
      <w:r>
        <w:rPr>
          <w:spacing w:val="61"/>
        </w:rPr>
        <w:t> </w:t>
      </w:r>
      <w:r>
        <w:rPr/>
        <w:t>por</w:t>
      </w:r>
      <w:r>
        <w:rPr>
          <w:spacing w:val="61"/>
        </w:rPr>
        <w:t> </w:t>
      </w:r>
      <w:r>
        <w:rPr/>
        <w:t>um</w:t>
      </w:r>
      <w:r>
        <w:rPr>
          <w:spacing w:val="61"/>
        </w:rPr>
        <w:t> </w:t>
      </w:r>
      <w:r>
        <w:rPr/>
        <w:t>fonoaudiólogo e</w:t>
      </w:r>
      <w:r>
        <w:rPr>
          <w:spacing w:val="40"/>
        </w:rPr>
        <w:t> </w:t>
      </w:r>
      <w:r>
        <w:rPr/>
        <w:t>por</w:t>
      </w:r>
      <w:r>
        <w:rPr>
          <w:spacing w:val="40"/>
        </w:rPr>
        <w:t> </w:t>
      </w:r>
      <w:r>
        <w:rPr/>
        <w:t>uma</w:t>
      </w:r>
      <w:r>
        <w:rPr>
          <w:spacing w:val="40"/>
        </w:rPr>
        <w:t> </w:t>
      </w:r>
      <w:r>
        <w:rPr/>
        <w:t>fonoaudióloga,</w:t>
      </w:r>
      <w:r>
        <w:rPr>
          <w:spacing w:val="40"/>
        </w:rPr>
        <w:t> </w:t>
      </w:r>
      <w:r>
        <w:rPr/>
        <w:t>além</w:t>
      </w:r>
      <w:r>
        <w:rPr>
          <w:spacing w:val="40"/>
        </w:rPr>
        <w:t> </w:t>
      </w:r>
      <w:r>
        <w:rPr/>
        <w:t>de</w:t>
      </w:r>
      <w:r>
        <w:rPr>
          <w:spacing w:val="40"/>
        </w:rPr>
        <w:t> </w:t>
      </w:r>
      <w:r>
        <w:rPr/>
        <w:t>um</w:t>
      </w:r>
      <w:r>
        <w:rPr>
          <w:spacing w:val="40"/>
        </w:rPr>
        <w:t> </w:t>
      </w:r>
      <w:r>
        <w:rPr/>
        <w:t>linguista.</w:t>
      </w:r>
      <w:r>
        <w:rPr>
          <w:spacing w:val="80"/>
        </w:rPr>
        <w:t> </w:t>
      </w:r>
      <w:r>
        <w:rPr/>
        <w:t>A</w:t>
      </w:r>
      <w:r>
        <w:rPr>
          <w:spacing w:val="40"/>
        </w:rPr>
        <w:t> </w:t>
      </w:r>
      <w:r>
        <w:rPr/>
        <w:t>emergência</w:t>
      </w:r>
      <w:r>
        <w:rPr>
          <w:spacing w:val="40"/>
        </w:rPr>
        <w:t> </w:t>
      </w:r>
      <w:r>
        <w:rPr/>
        <w:t>de</w:t>
      </w:r>
      <w:r>
        <w:rPr>
          <w:spacing w:val="40"/>
        </w:rPr>
        <w:t> </w:t>
      </w:r>
      <w:r>
        <w:rPr/>
        <w:t>marcas</w:t>
      </w:r>
      <w:r>
        <w:rPr>
          <w:spacing w:val="40"/>
        </w:rPr>
        <w:t> </w:t>
      </w:r>
      <w:r>
        <w:rPr/>
        <w:t>não</w:t>
      </w:r>
      <w:r>
        <w:rPr>
          <w:spacing w:val="40"/>
        </w:rPr>
        <w:t> </w:t>
      </w:r>
      <w:r>
        <w:rPr/>
        <w:t>binárias afeta</w:t>
      </w:r>
      <w:r>
        <w:rPr>
          <w:spacing w:val="40"/>
        </w:rPr>
        <w:t> </w:t>
      </w:r>
      <w:r>
        <w:rPr/>
        <w:t>para</w:t>
      </w:r>
      <w:r>
        <w:rPr>
          <w:spacing w:val="40"/>
        </w:rPr>
        <w:t> </w:t>
      </w:r>
      <w:r>
        <w:rPr/>
        <w:t>além</w:t>
      </w:r>
      <w:r>
        <w:rPr>
          <w:spacing w:val="40"/>
        </w:rPr>
        <w:t> </w:t>
      </w:r>
      <w:r>
        <w:rPr/>
        <w:t>da</w:t>
      </w:r>
      <w:r>
        <w:rPr>
          <w:spacing w:val="40"/>
        </w:rPr>
        <w:t> </w:t>
      </w:r>
      <w:r>
        <w:rPr/>
        <w:t>ortografia;</w:t>
      </w:r>
      <w:r>
        <w:rPr>
          <w:spacing w:val="40"/>
        </w:rPr>
        <w:t> </w:t>
      </w:r>
      <w:r>
        <w:rPr/>
        <w:t>afeta</w:t>
      </w:r>
      <w:r>
        <w:rPr>
          <w:spacing w:val="40"/>
        </w:rPr>
        <w:t> </w:t>
      </w:r>
      <w:r>
        <w:rPr/>
        <w:t>a</w:t>
      </w:r>
      <w:r>
        <w:rPr>
          <w:spacing w:val="40"/>
        </w:rPr>
        <w:t> </w:t>
      </w:r>
      <w:r>
        <w:rPr/>
        <w:t>gramática</w:t>
      </w:r>
      <w:r>
        <w:rPr>
          <w:spacing w:val="40"/>
        </w:rPr>
        <w:t> </w:t>
      </w:r>
      <w:r>
        <w:rPr/>
        <w:t>em</w:t>
      </w:r>
      <w:r>
        <w:rPr>
          <w:spacing w:val="40"/>
        </w:rPr>
        <w:t> </w:t>
      </w:r>
      <w:r>
        <w:rPr/>
        <w:t>diferentes</w:t>
      </w:r>
      <w:r>
        <w:rPr>
          <w:spacing w:val="40"/>
        </w:rPr>
        <w:t> </w:t>
      </w:r>
      <w:r>
        <w:rPr/>
        <w:t>níveis.</w:t>
      </w:r>
    </w:p>
    <w:p>
      <w:pPr>
        <w:pStyle w:val="BodyText"/>
        <w:spacing w:line="252" w:lineRule="auto" w:before="65"/>
        <w:ind w:left="23" w:right="869" w:firstLine="351"/>
        <w:jc w:val="both"/>
      </w:pPr>
      <w:r>
        <w:rPr>
          <w:w w:val="105"/>
        </w:rPr>
        <w:t>Ainda, a contribuição original da emergência das marcas não binárias e a negociação de</w:t>
      </w:r>
      <w:r>
        <w:rPr>
          <w:spacing w:val="-14"/>
          <w:w w:val="105"/>
        </w:rPr>
        <w:t> </w:t>
      </w:r>
      <w:r>
        <w:rPr>
          <w:w w:val="105"/>
        </w:rPr>
        <w:t>sentidos</w:t>
      </w:r>
      <w:r>
        <w:rPr>
          <w:spacing w:val="-13"/>
          <w:w w:val="105"/>
        </w:rPr>
        <w:t> </w:t>
      </w:r>
      <w:r>
        <w:rPr>
          <w:w w:val="105"/>
        </w:rPr>
        <w:t>que</w:t>
      </w:r>
      <w:r>
        <w:rPr>
          <w:spacing w:val="-14"/>
          <w:w w:val="105"/>
        </w:rPr>
        <w:t> </w:t>
      </w:r>
      <w:r>
        <w:rPr>
          <w:w w:val="105"/>
        </w:rPr>
        <w:t>é</w:t>
      </w:r>
      <w:r>
        <w:rPr>
          <w:spacing w:val="-14"/>
          <w:w w:val="105"/>
        </w:rPr>
        <w:t> </w:t>
      </w:r>
      <w:r>
        <w:rPr>
          <w:w w:val="105"/>
        </w:rPr>
        <w:t>desvelada</w:t>
      </w:r>
      <w:r>
        <w:rPr>
          <w:spacing w:val="-14"/>
          <w:w w:val="105"/>
        </w:rPr>
        <w:t> </w:t>
      </w:r>
      <w:r>
        <w:rPr>
          <w:w w:val="105"/>
        </w:rPr>
        <w:t>para</w:t>
      </w:r>
      <w:r>
        <w:rPr>
          <w:spacing w:val="-13"/>
          <w:w w:val="105"/>
        </w:rPr>
        <w:t> </w:t>
      </w:r>
      <w:r>
        <w:rPr>
          <w:w w:val="105"/>
        </w:rPr>
        <w:t>a</w:t>
      </w:r>
      <w:r>
        <w:rPr>
          <w:spacing w:val="-14"/>
          <w:w w:val="105"/>
        </w:rPr>
        <w:t> </w:t>
      </w:r>
      <w:r>
        <w:rPr>
          <w:w w:val="105"/>
        </w:rPr>
        <w:t>expressão</w:t>
      </w:r>
      <w:r>
        <w:rPr>
          <w:spacing w:val="-14"/>
          <w:w w:val="105"/>
        </w:rPr>
        <w:t> </w:t>
      </w:r>
      <w:r>
        <w:rPr>
          <w:w w:val="105"/>
        </w:rPr>
        <w:t>de</w:t>
      </w:r>
      <w:r>
        <w:rPr>
          <w:spacing w:val="-14"/>
          <w:w w:val="105"/>
        </w:rPr>
        <w:t> </w:t>
      </w:r>
      <w:r>
        <w:rPr>
          <w:w w:val="105"/>
        </w:rPr>
        <w:t>gêneros</w:t>
      </w:r>
      <w:r>
        <w:rPr>
          <w:spacing w:val="-13"/>
          <w:w w:val="105"/>
        </w:rPr>
        <w:t> </w:t>
      </w:r>
      <w:r>
        <w:rPr>
          <w:w w:val="105"/>
        </w:rPr>
        <w:t>humanos</w:t>
      </w:r>
      <w:r>
        <w:rPr>
          <w:spacing w:val="-14"/>
          <w:w w:val="105"/>
        </w:rPr>
        <w:t> </w:t>
      </w:r>
      <w:r>
        <w:rPr>
          <w:w w:val="105"/>
        </w:rPr>
        <w:t>é</w:t>
      </w:r>
      <w:r>
        <w:rPr>
          <w:spacing w:val="-14"/>
          <w:w w:val="105"/>
        </w:rPr>
        <w:t> </w:t>
      </w:r>
      <w:r>
        <w:rPr>
          <w:w w:val="105"/>
        </w:rPr>
        <w:t>enfraquecida</w:t>
      </w:r>
      <w:r>
        <w:rPr>
          <w:spacing w:val="-14"/>
          <w:w w:val="105"/>
        </w:rPr>
        <w:t> </w:t>
      </w:r>
      <w:r>
        <w:rPr>
          <w:w w:val="105"/>
        </w:rPr>
        <w:t>por</w:t>
      </w:r>
      <w:r>
        <w:rPr>
          <w:spacing w:val="-14"/>
          <w:w w:val="105"/>
        </w:rPr>
        <w:t> </w:t>
      </w:r>
      <w:r>
        <w:rPr>
          <w:w w:val="105"/>
        </w:rPr>
        <w:t>conta dos</w:t>
      </w:r>
      <w:r>
        <w:rPr>
          <w:spacing w:val="-5"/>
          <w:w w:val="105"/>
        </w:rPr>
        <w:t> </w:t>
      </w:r>
      <w:r>
        <w:rPr>
          <w:w w:val="105"/>
        </w:rPr>
        <w:t>desvios</w:t>
      </w:r>
      <w:r>
        <w:rPr>
          <w:spacing w:val="-5"/>
          <w:w w:val="105"/>
        </w:rPr>
        <w:t> </w:t>
      </w:r>
      <w:r>
        <w:rPr>
          <w:w w:val="105"/>
        </w:rPr>
        <w:t>de</w:t>
      </w:r>
      <w:r>
        <w:rPr>
          <w:spacing w:val="-5"/>
          <w:w w:val="105"/>
        </w:rPr>
        <w:t> </w:t>
      </w:r>
      <w:r>
        <w:rPr>
          <w:w w:val="105"/>
        </w:rPr>
        <w:t>rota</w:t>
      </w:r>
      <w:r>
        <w:rPr>
          <w:spacing w:val="-5"/>
          <w:w w:val="105"/>
        </w:rPr>
        <w:t> </w:t>
      </w:r>
      <w:r>
        <w:rPr>
          <w:w w:val="105"/>
        </w:rPr>
        <w:t>que</w:t>
      </w:r>
      <w:r>
        <w:rPr>
          <w:spacing w:val="-5"/>
          <w:w w:val="105"/>
        </w:rPr>
        <w:t> </w:t>
      </w:r>
      <w:r>
        <w:rPr>
          <w:w w:val="105"/>
        </w:rPr>
        <w:t>ignoram</w:t>
      </w:r>
      <w:r>
        <w:rPr>
          <w:spacing w:val="-6"/>
          <w:w w:val="105"/>
        </w:rPr>
        <w:t> </w:t>
      </w:r>
      <w:r>
        <w:rPr>
          <w:w w:val="105"/>
        </w:rPr>
        <w:t>a</w:t>
      </w:r>
      <w:r>
        <w:rPr>
          <w:spacing w:val="-5"/>
          <w:w w:val="105"/>
        </w:rPr>
        <w:t> </w:t>
      </w:r>
      <w:r>
        <w:rPr>
          <w:w w:val="105"/>
        </w:rPr>
        <w:t>tradição</w:t>
      </w:r>
      <w:r>
        <w:rPr>
          <w:spacing w:val="-5"/>
          <w:w w:val="105"/>
        </w:rPr>
        <w:t> </w:t>
      </w:r>
      <w:r>
        <w:rPr>
          <w:w w:val="105"/>
        </w:rPr>
        <w:t>sociolinguística</w:t>
      </w:r>
      <w:r>
        <w:rPr>
          <w:spacing w:val="-5"/>
          <w:w w:val="105"/>
        </w:rPr>
        <w:t> </w:t>
      </w:r>
      <w:r>
        <w:rPr>
          <w:w w:val="105"/>
        </w:rPr>
        <w:t>brasileira,</w:t>
      </w:r>
      <w:r>
        <w:rPr>
          <w:spacing w:val="-3"/>
          <w:w w:val="105"/>
        </w:rPr>
        <w:t> </w:t>
      </w:r>
      <w:r>
        <w:rPr>
          <w:w w:val="105"/>
        </w:rPr>
        <w:t>e</w:t>
      </w:r>
      <w:r>
        <w:rPr>
          <w:spacing w:val="-5"/>
          <w:w w:val="105"/>
        </w:rPr>
        <w:t> </w:t>
      </w:r>
      <w:r>
        <w:rPr>
          <w:w w:val="105"/>
        </w:rPr>
        <w:t>que,</w:t>
      </w:r>
      <w:r>
        <w:rPr>
          <w:spacing w:val="-3"/>
          <w:w w:val="105"/>
        </w:rPr>
        <w:t> </w:t>
      </w:r>
      <w:r>
        <w:rPr>
          <w:w w:val="105"/>
        </w:rPr>
        <w:t>do</w:t>
      </w:r>
      <w:r>
        <w:rPr>
          <w:spacing w:val="-5"/>
          <w:w w:val="105"/>
        </w:rPr>
        <w:t> </w:t>
      </w:r>
      <w:r>
        <w:rPr>
          <w:w w:val="105"/>
        </w:rPr>
        <w:t>modo</w:t>
      </w:r>
      <w:r>
        <w:rPr>
          <w:spacing w:val="-5"/>
          <w:w w:val="105"/>
        </w:rPr>
        <w:t> </w:t>
      </w:r>
      <w:r>
        <w:rPr>
          <w:w w:val="105"/>
        </w:rPr>
        <w:t>que estão</w:t>
      </w:r>
      <w:r>
        <w:rPr>
          <w:w w:val="105"/>
        </w:rPr>
        <w:t> postas,</w:t>
      </w:r>
      <w:r>
        <w:rPr>
          <w:w w:val="105"/>
        </w:rPr>
        <w:t> reforçam</w:t>
      </w:r>
      <w:r>
        <w:rPr>
          <w:w w:val="105"/>
        </w:rPr>
        <w:t> a</w:t>
      </w:r>
      <w:r>
        <w:rPr>
          <w:w w:val="105"/>
        </w:rPr>
        <w:t> ideia</w:t>
      </w:r>
      <w:r>
        <w:rPr>
          <w:w w:val="105"/>
        </w:rPr>
        <w:t> de</w:t>
      </w:r>
      <w:r>
        <w:rPr>
          <w:w w:val="105"/>
        </w:rPr>
        <w:t> uma</w:t>
      </w:r>
      <w:r>
        <w:rPr>
          <w:w w:val="105"/>
        </w:rPr>
        <w:t> língua</w:t>
      </w:r>
      <w:r>
        <w:rPr>
          <w:w w:val="105"/>
        </w:rPr>
        <w:t> única,</w:t>
      </w:r>
      <w:r>
        <w:rPr>
          <w:w w:val="105"/>
        </w:rPr>
        <w:t> “nossa</w:t>
      </w:r>
      <w:r>
        <w:rPr>
          <w:w w:val="105"/>
        </w:rPr>
        <w:t> língua”,</w:t>
      </w:r>
      <w:r>
        <w:rPr>
          <w:w w:val="105"/>
        </w:rPr>
        <w:t> expressão</w:t>
      </w:r>
      <w:r>
        <w:rPr>
          <w:w w:val="105"/>
        </w:rPr>
        <w:t> repetida várias</w:t>
      </w:r>
      <w:r>
        <w:rPr>
          <w:spacing w:val="-3"/>
          <w:w w:val="105"/>
        </w:rPr>
        <w:t> </w:t>
      </w:r>
      <w:r>
        <w:rPr>
          <w:w w:val="105"/>
        </w:rPr>
        <w:t>vezes</w:t>
      </w:r>
      <w:r>
        <w:rPr>
          <w:spacing w:val="-3"/>
          <w:w w:val="105"/>
        </w:rPr>
        <w:t> </w:t>
      </w:r>
      <w:r>
        <w:rPr>
          <w:w w:val="105"/>
        </w:rPr>
        <w:t>no</w:t>
      </w:r>
      <w:r>
        <w:rPr>
          <w:spacing w:val="-3"/>
          <w:w w:val="105"/>
        </w:rPr>
        <w:t> </w:t>
      </w:r>
      <w:r>
        <w:rPr>
          <w:w w:val="105"/>
        </w:rPr>
        <w:t>texto,</w:t>
      </w:r>
      <w:r>
        <w:rPr>
          <w:spacing w:val="-1"/>
          <w:w w:val="105"/>
        </w:rPr>
        <w:t> </w:t>
      </w:r>
      <w:r>
        <w:rPr>
          <w:w w:val="105"/>
        </w:rPr>
        <w:t>mas</w:t>
      </w:r>
      <w:r>
        <w:rPr>
          <w:spacing w:val="-3"/>
          <w:w w:val="105"/>
        </w:rPr>
        <w:t> </w:t>
      </w:r>
      <w:r>
        <w:rPr>
          <w:w w:val="105"/>
        </w:rPr>
        <w:t>que</w:t>
      </w:r>
      <w:r>
        <w:rPr>
          <w:spacing w:val="-3"/>
          <w:w w:val="105"/>
        </w:rPr>
        <w:t> </w:t>
      </w:r>
      <w:r>
        <w:rPr>
          <w:w w:val="105"/>
        </w:rPr>
        <w:t>em</w:t>
      </w:r>
      <w:r>
        <w:rPr>
          <w:spacing w:val="-3"/>
          <w:w w:val="105"/>
        </w:rPr>
        <w:t> </w:t>
      </w:r>
      <w:r>
        <w:rPr>
          <w:w w:val="105"/>
        </w:rPr>
        <w:t>nenhum</w:t>
      </w:r>
      <w:r>
        <w:rPr>
          <w:spacing w:val="-3"/>
          <w:w w:val="105"/>
        </w:rPr>
        <w:t> </w:t>
      </w:r>
      <w:r>
        <w:rPr>
          <w:w w:val="105"/>
        </w:rPr>
        <w:t>momento</w:t>
      </w:r>
      <w:r>
        <w:rPr>
          <w:spacing w:val="-3"/>
          <w:w w:val="105"/>
        </w:rPr>
        <w:t> </w:t>
      </w:r>
      <w:r>
        <w:rPr>
          <w:w w:val="105"/>
        </w:rPr>
        <w:t>é</w:t>
      </w:r>
      <w:r>
        <w:rPr>
          <w:spacing w:val="-3"/>
          <w:w w:val="105"/>
        </w:rPr>
        <w:t> </w:t>
      </w:r>
      <w:r>
        <w:rPr>
          <w:w w:val="105"/>
        </w:rPr>
        <w:t>definida,</w:t>
      </w:r>
      <w:r>
        <w:rPr>
          <w:spacing w:val="-1"/>
          <w:w w:val="105"/>
        </w:rPr>
        <w:t> </w:t>
      </w:r>
      <w:r>
        <w:rPr>
          <w:w w:val="105"/>
        </w:rPr>
        <w:t>indo</w:t>
      </w:r>
      <w:r>
        <w:rPr>
          <w:spacing w:val="-3"/>
          <w:w w:val="105"/>
        </w:rPr>
        <w:t> </w:t>
      </w:r>
      <w:r>
        <w:rPr>
          <w:w w:val="105"/>
        </w:rPr>
        <w:t>na</w:t>
      </w:r>
      <w:r>
        <w:rPr>
          <w:spacing w:val="-3"/>
          <w:w w:val="105"/>
        </w:rPr>
        <w:t> </w:t>
      </w:r>
      <w:r>
        <w:rPr>
          <w:w w:val="105"/>
        </w:rPr>
        <w:t>direção</w:t>
      </w:r>
      <w:r>
        <w:rPr>
          <w:spacing w:val="-3"/>
          <w:w w:val="105"/>
        </w:rPr>
        <w:t> </w:t>
      </w:r>
      <w:r>
        <w:rPr>
          <w:w w:val="105"/>
        </w:rPr>
        <w:t>contrária do</w:t>
      </w:r>
      <w:r>
        <w:rPr>
          <w:w w:val="105"/>
        </w:rPr>
        <w:t> que</w:t>
      </w:r>
      <w:r>
        <w:rPr>
          <w:w w:val="105"/>
        </w:rPr>
        <w:t> se</w:t>
      </w:r>
      <w:r>
        <w:rPr>
          <w:w w:val="105"/>
        </w:rPr>
        <w:t> prega.</w:t>
      </w:r>
      <w:r>
        <w:rPr>
          <w:spacing w:val="40"/>
          <w:w w:val="105"/>
        </w:rPr>
        <w:t> </w:t>
      </w:r>
      <w:r>
        <w:rPr>
          <w:w w:val="105"/>
        </w:rPr>
        <w:t>A</w:t>
      </w:r>
      <w:r>
        <w:rPr>
          <w:w w:val="105"/>
        </w:rPr>
        <w:t> falta</w:t>
      </w:r>
      <w:r>
        <w:rPr>
          <w:w w:val="105"/>
        </w:rPr>
        <w:t> de</w:t>
      </w:r>
      <w:r>
        <w:rPr>
          <w:w w:val="105"/>
        </w:rPr>
        <w:t> fontes</w:t>
      </w:r>
      <w:r>
        <w:rPr>
          <w:w w:val="105"/>
        </w:rPr>
        <w:t> para</w:t>
      </w:r>
      <w:r>
        <w:rPr>
          <w:w w:val="105"/>
        </w:rPr>
        <w:t> muitas</w:t>
      </w:r>
      <w:r>
        <w:rPr>
          <w:w w:val="105"/>
        </w:rPr>
        <w:t> das</w:t>
      </w:r>
      <w:r>
        <w:rPr>
          <w:w w:val="105"/>
        </w:rPr>
        <w:t> afirmações</w:t>
      </w:r>
      <w:r>
        <w:rPr>
          <w:w w:val="105"/>
        </w:rPr>
        <w:t> também</w:t>
      </w:r>
      <w:r>
        <w:rPr>
          <w:w w:val="105"/>
        </w:rPr>
        <w:t> enfraquece</w:t>
      </w:r>
      <w:r>
        <w:rPr>
          <w:w w:val="105"/>
        </w:rPr>
        <w:t> a credibilidade da proposta.</w:t>
      </w:r>
    </w:p>
    <w:p>
      <w:pPr>
        <w:pStyle w:val="BodyText"/>
        <w:spacing w:line="252" w:lineRule="auto" w:before="62"/>
        <w:ind w:left="23" w:right="868" w:firstLine="351"/>
        <w:jc w:val="both"/>
      </w:pPr>
      <w:r>
        <w:rPr>
          <w:w w:val="105"/>
        </w:rPr>
        <w:t>Por</w:t>
      </w:r>
      <w:r>
        <w:rPr>
          <w:w w:val="105"/>
        </w:rPr>
        <w:t> fim,</w:t>
      </w:r>
      <w:r>
        <w:rPr>
          <w:w w:val="105"/>
        </w:rPr>
        <w:t> o</w:t>
      </w:r>
      <w:r>
        <w:rPr>
          <w:w w:val="105"/>
        </w:rPr>
        <w:t> tom</w:t>
      </w:r>
      <w:r>
        <w:rPr>
          <w:w w:val="105"/>
        </w:rPr>
        <w:t> injuntivo</w:t>
      </w:r>
      <w:r>
        <w:rPr>
          <w:w w:val="105"/>
        </w:rPr>
        <w:t> após</w:t>
      </w:r>
      <w:r>
        <w:rPr>
          <w:w w:val="105"/>
        </w:rPr>
        <w:t> a</w:t>
      </w:r>
      <w:r>
        <w:rPr>
          <w:w w:val="105"/>
        </w:rPr>
        <w:t> apresentação</w:t>
      </w:r>
      <w:r>
        <w:rPr>
          <w:w w:val="105"/>
        </w:rPr>
        <w:t> da</w:t>
      </w:r>
      <w:r>
        <w:rPr>
          <w:w w:val="105"/>
        </w:rPr>
        <w:t> proposta</w:t>
      </w:r>
      <w:r>
        <w:rPr>
          <w:w w:val="105"/>
        </w:rPr>
        <w:t> soa</w:t>
      </w:r>
      <w:r>
        <w:rPr>
          <w:w w:val="105"/>
        </w:rPr>
        <w:t> vazio</w:t>
      </w:r>
      <w:r>
        <w:rPr>
          <w:w w:val="105"/>
        </w:rPr>
        <w:t> por</w:t>
      </w:r>
      <w:r>
        <w:rPr>
          <w:w w:val="105"/>
        </w:rPr>
        <w:t> desconhec- imento</w:t>
      </w:r>
      <w:r>
        <w:rPr>
          <w:w w:val="105"/>
        </w:rPr>
        <w:t> das</w:t>
      </w:r>
      <w:r>
        <w:rPr>
          <w:w w:val="105"/>
        </w:rPr>
        <w:t> atribuições</w:t>
      </w:r>
      <w:r>
        <w:rPr>
          <w:w w:val="105"/>
        </w:rPr>
        <w:t> das</w:t>
      </w:r>
      <w:r>
        <w:rPr>
          <w:w w:val="105"/>
        </w:rPr>
        <w:t> esferas</w:t>
      </w:r>
      <w:r>
        <w:rPr>
          <w:w w:val="105"/>
        </w:rPr>
        <w:t> e</w:t>
      </w:r>
      <w:r>
        <w:rPr>
          <w:w w:val="105"/>
        </w:rPr>
        <w:t> entidades</w:t>
      </w:r>
      <w:r>
        <w:rPr>
          <w:w w:val="105"/>
        </w:rPr>
        <w:t> a</w:t>
      </w:r>
      <w:r>
        <w:rPr>
          <w:w w:val="105"/>
        </w:rPr>
        <w:t> que</w:t>
      </w:r>
      <w:r>
        <w:rPr>
          <w:w w:val="105"/>
        </w:rPr>
        <w:t> se</w:t>
      </w:r>
      <w:r>
        <w:rPr>
          <w:w w:val="105"/>
        </w:rPr>
        <w:t> clama</w:t>
      </w:r>
      <w:r>
        <w:rPr>
          <w:w w:val="105"/>
        </w:rPr>
        <w:t> ação.</w:t>
      </w:r>
      <w:r>
        <w:rPr>
          <w:spacing w:val="40"/>
          <w:w w:val="105"/>
        </w:rPr>
        <w:t> </w:t>
      </w:r>
      <w:r>
        <w:rPr>
          <w:w w:val="105"/>
        </w:rPr>
        <w:t>Por</w:t>
      </w:r>
      <w:r>
        <w:rPr>
          <w:w w:val="105"/>
        </w:rPr>
        <w:t> exemplo,</w:t>
      </w:r>
      <w:r>
        <w:rPr>
          <w:w w:val="105"/>
        </w:rPr>
        <w:t> a Associação Brasileira de Linguística não tem em sua missão o objetivo de regular a lín- gua.</w:t>
      </w:r>
      <w:r>
        <w:rPr>
          <w:spacing w:val="40"/>
          <w:w w:val="105"/>
        </w:rPr>
        <w:t> </w:t>
      </w:r>
      <w:r>
        <w:rPr>
          <w:w w:val="105"/>
        </w:rPr>
        <w:t>Nem a ANATEL tem por objetivo atuar como órgão de censura,</w:t>
      </w:r>
      <w:r>
        <w:rPr>
          <w:w w:val="105"/>
        </w:rPr>
        <w:t> como é clamado</w:t>
      </w:r>
      <w:r>
        <w:rPr>
          <w:spacing w:val="40"/>
          <w:w w:val="105"/>
        </w:rPr>
        <w:t> </w:t>
      </w:r>
      <w:r>
        <w:rPr>
          <w:w w:val="105"/>
        </w:rPr>
        <w:t>no texto.</w:t>
      </w:r>
      <w:r>
        <w:rPr>
          <w:spacing w:val="40"/>
          <w:w w:val="105"/>
        </w:rPr>
        <w:t> </w:t>
      </w:r>
      <w:r>
        <w:rPr>
          <w:w w:val="105"/>
        </w:rPr>
        <w:t>Uma revisão cuidadosa, restringindo o foco para a análise dos usos empíricos das</w:t>
      </w:r>
      <w:r>
        <w:rPr>
          <w:spacing w:val="-4"/>
          <w:w w:val="105"/>
        </w:rPr>
        <w:t> </w:t>
      </w:r>
      <w:r>
        <w:rPr>
          <w:w w:val="105"/>
        </w:rPr>
        <w:t>marcas</w:t>
      </w:r>
      <w:r>
        <w:rPr>
          <w:spacing w:val="-4"/>
          <w:w w:val="105"/>
        </w:rPr>
        <w:t> </w:t>
      </w:r>
      <w:r>
        <w:rPr>
          <w:w w:val="105"/>
        </w:rPr>
        <w:t>de</w:t>
      </w:r>
      <w:r>
        <w:rPr>
          <w:spacing w:val="-4"/>
          <w:w w:val="105"/>
        </w:rPr>
        <w:t> </w:t>
      </w:r>
      <w:r>
        <w:rPr>
          <w:w w:val="105"/>
        </w:rPr>
        <w:t>gênero</w:t>
      </w:r>
      <w:r>
        <w:rPr>
          <w:spacing w:val="-4"/>
          <w:w w:val="105"/>
        </w:rPr>
        <w:t> </w:t>
      </w:r>
      <w:r>
        <w:rPr>
          <w:w w:val="105"/>
        </w:rPr>
        <w:t>e</w:t>
      </w:r>
      <w:r>
        <w:rPr>
          <w:spacing w:val="-4"/>
          <w:w w:val="105"/>
        </w:rPr>
        <w:t> </w:t>
      </w:r>
      <w:r>
        <w:rPr>
          <w:w w:val="105"/>
        </w:rPr>
        <w:t>a</w:t>
      </w:r>
      <w:r>
        <w:rPr>
          <w:spacing w:val="-4"/>
          <w:w w:val="105"/>
        </w:rPr>
        <w:t> </w:t>
      </w:r>
      <w:r>
        <w:rPr>
          <w:w w:val="105"/>
        </w:rPr>
        <w:t>configuração</w:t>
      </w:r>
      <w:r>
        <w:rPr>
          <w:spacing w:val="-4"/>
          <w:w w:val="105"/>
        </w:rPr>
        <w:t> </w:t>
      </w:r>
      <w:r>
        <w:rPr>
          <w:w w:val="105"/>
        </w:rPr>
        <w:t>dos</w:t>
      </w:r>
      <w:r>
        <w:rPr>
          <w:spacing w:val="-4"/>
          <w:w w:val="105"/>
        </w:rPr>
        <w:t> </w:t>
      </w:r>
      <w:r>
        <w:rPr>
          <w:w w:val="105"/>
        </w:rPr>
        <w:t>gêneros</w:t>
      </w:r>
      <w:r>
        <w:rPr>
          <w:spacing w:val="-4"/>
          <w:w w:val="105"/>
        </w:rPr>
        <w:t> </w:t>
      </w:r>
      <w:r>
        <w:rPr>
          <w:w w:val="105"/>
        </w:rPr>
        <w:t>humanos,</w:t>
      </w:r>
      <w:r>
        <w:rPr>
          <w:spacing w:val="-3"/>
          <w:w w:val="105"/>
        </w:rPr>
        <w:t> </w:t>
      </w:r>
      <w:r>
        <w:rPr>
          <w:w w:val="105"/>
        </w:rPr>
        <w:t>em</w:t>
      </w:r>
      <w:r>
        <w:rPr>
          <w:spacing w:val="-5"/>
          <w:w w:val="105"/>
        </w:rPr>
        <w:t> </w:t>
      </w:r>
      <w:r>
        <w:rPr>
          <w:w w:val="105"/>
        </w:rPr>
        <w:t>diálogo</w:t>
      </w:r>
      <w:r>
        <w:rPr>
          <w:spacing w:val="-4"/>
          <w:w w:val="105"/>
        </w:rPr>
        <w:t> </w:t>
      </w:r>
      <w:r>
        <w:rPr>
          <w:w w:val="105"/>
        </w:rPr>
        <w:t>com</w:t>
      </w:r>
      <w:r>
        <w:rPr>
          <w:spacing w:val="-5"/>
          <w:w w:val="105"/>
        </w:rPr>
        <w:t> </w:t>
      </w:r>
      <w:r>
        <w:rPr>
          <w:w w:val="105"/>
        </w:rPr>
        <w:t>a</w:t>
      </w:r>
      <w:r>
        <w:rPr>
          <w:spacing w:val="-4"/>
          <w:w w:val="105"/>
        </w:rPr>
        <w:t> </w:t>
      </w:r>
      <w:r>
        <w:rPr>
          <w:w w:val="105"/>
        </w:rPr>
        <w:t>produção linguística sobre o tema no português, certamente impulsionaria a contribuição original para a discussão, possibilitando ações formativas mais consubstanciadas para promover mudanças de padrões na sociedade.</w:t>
      </w:r>
    </w:p>
    <w:p>
      <w:pPr>
        <w:pStyle w:val="BodyText"/>
      </w:pPr>
    </w:p>
    <w:p>
      <w:pPr>
        <w:pStyle w:val="BodyText"/>
        <w:spacing w:before="275"/>
      </w:pPr>
    </w:p>
    <w:p>
      <w:pPr>
        <w:pStyle w:val="Heading2"/>
        <w:numPr>
          <w:ilvl w:val="1"/>
          <w:numId w:val="19"/>
        </w:numPr>
        <w:tabs>
          <w:tab w:pos="869" w:val="left" w:leader="none"/>
        </w:tabs>
        <w:spacing w:line="240" w:lineRule="auto" w:before="0" w:after="0"/>
        <w:ind w:left="869" w:right="0" w:hanging="846"/>
        <w:jc w:val="left"/>
      </w:pPr>
      <w:bookmarkStart w:name="Notas dos autores" w:id="123"/>
      <w:bookmarkEnd w:id="123"/>
      <w:r>
        <w:rPr>
          <w:b w:val="0"/>
        </w:rPr>
      </w:r>
      <w:bookmarkStart w:name="_bookmark84" w:id="124"/>
      <w:bookmarkEnd w:id="124"/>
      <w:r>
        <w:rPr>
          <w:b w:val="0"/>
        </w:rPr>
      </w:r>
      <w:r>
        <w:rPr/>
        <w:t>Notas</w:t>
      </w:r>
      <w:r>
        <w:rPr>
          <w:spacing w:val="66"/>
        </w:rPr>
        <w:t> </w:t>
      </w:r>
      <w:r>
        <w:rPr/>
        <w:t>dos</w:t>
      </w:r>
      <w:r>
        <w:rPr>
          <w:spacing w:val="68"/>
        </w:rPr>
        <w:t> </w:t>
      </w:r>
      <w:r>
        <w:rPr>
          <w:spacing w:val="-2"/>
        </w:rPr>
        <w:t>autores</w:t>
      </w:r>
    </w:p>
    <w:p>
      <w:pPr>
        <w:pStyle w:val="BodyText"/>
        <w:spacing w:line="252" w:lineRule="auto" w:before="365"/>
        <w:ind w:left="23" w:right="867"/>
        <w:jc w:val="both"/>
      </w:pPr>
      <w:r>
        <w:rPr>
          <w:w w:val="105"/>
        </w:rPr>
        <w:t>No seu</w:t>
      </w:r>
      <w:r>
        <w:rPr>
          <w:spacing w:val="-1"/>
          <w:w w:val="105"/>
        </w:rPr>
        <w:t> </w:t>
      </w:r>
      <w:r>
        <w:rPr>
          <w:w w:val="105"/>
        </w:rPr>
        <w:t>parecer, a Revisora Raquel</w:t>
      </w:r>
      <w:r>
        <w:rPr>
          <w:spacing w:val="-1"/>
          <w:w w:val="105"/>
        </w:rPr>
        <w:t> </w:t>
      </w:r>
      <w:r>
        <w:rPr>
          <w:w w:val="105"/>
        </w:rPr>
        <w:t>Meister Ko.</w:t>
      </w:r>
      <w:r>
        <w:rPr>
          <w:spacing w:val="30"/>
          <w:w w:val="105"/>
        </w:rPr>
        <w:t> </w:t>
      </w:r>
      <w:r>
        <w:rPr>
          <w:w w:val="105"/>
        </w:rPr>
        <w:t>Freitag apontou</w:t>
      </w:r>
      <w:r>
        <w:rPr>
          <w:spacing w:val="-1"/>
          <w:w w:val="105"/>
        </w:rPr>
        <w:t> </w:t>
      </w:r>
      <w:r>
        <w:rPr>
          <w:w w:val="105"/>
        </w:rPr>
        <w:t>três</w:t>
      </w:r>
      <w:r>
        <w:rPr>
          <w:spacing w:val="-1"/>
          <w:w w:val="105"/>
        </w:rPr>
        <w:t> </w:t>
      </w:r>
      <w:r>
        <w:rPr>
          <w:w w:val="105"/>
        </w:rPr>
        <w:t>pontos que, segundo ela, “ofuscam a originalidade da proposta”:</w:t>
      </w:r>
      <w:r>
        <w:rPr>
          <w:w w:val="105"/>
        </w:rPr>
        <w:t> notadamente (1) o nosso suposto desconhec- imento de conceitos básicos da linguística como som,</w:t>
      </w:r>
      <w:r>
        <w:rPr>
          <w:w w:val="105"/>
        </w:rPr>
        <w:t> fonema e morfema,</w:t>
      </w:r>
      <w:r>
        <w:rPr>
          <w:w w:val="105"/>
        </w:rPr>
        <w:t> (2) a idéia de “língua</w:t>
      </w:r>
      <w:r>
        <w:rPr>
          <w:spacing w:val="-10"/>
          <w:w w:val="105"/>
        </w:rPr>
        <w:t> </w:t>
      </w:r>
      <w:r>
        <w:rPr>
          <w:w w:val="105"/>
        </w:rPr>
        <w:t>única”,</w:t>
      </w:r>
      <w:r>
        <w:rPr>
          <w:spacing w:val="-8"/>
          <w:w w:val="105"/>
        </w:rPr>
        <w:t> </w:t>
      </w:r>
      <w:r>
        <w:rPr>
          <w:w w:val="105"/>
        </w:rPr>
        <w:t>a</w:t>
      </w:r>
      <w:r>
        <w:rPr>
          <w:spacing w:val="-10"/>
          <w:w w:val="105"/>
        </w:rPr>
        <w:t> </w:t>
      </w:r>
      <w:r>
        <w:rPr>
          <w:w w:val="105"/>
        </w:rPr>
        <w:t>qual</w:t>
      </w:r>
      <w:r>
        <w:rPr>
          <w:spacing w:val="-10"/>
          <w:w w:val="105"/>
        </w:rPr>
        <w:t> </w:t>
      </w:r>
      <w:r>
        <w:rPr>
          <w:w w:val="105"/>
        </w:rPr>
        <w:t>é</w:t>
      </w:r>
      <w:r>
        <w:rPr>
          <w:spacing w:val="-10"/>
          <w:w w:val="105"/>
        </w:rPr>
        <w:t> </w:t>
      </w:r>
      <w:r>
        <w:rPr>
          <w:w w:val="105"/>
        </w:rPr>
        <w:t>acompanhada</w:t>
      </w:r>
      <w:r>
        <w:rPr>
          <w:spacing w:val="-10"/>
          <w:w w:val="105"/>
        </w:rPr>
        <w:t> </w:t>
      </w:r>
      <w:r>
        <w:rPr>
          <w:w w:val="105"/>
        </w:rPr>
        <w:t>da</w:t>
      </w:r>
      <w:r>
        <w:rPr>
          <w:spacing w:val="-10"/>
          <w:w w:val="105"/>
        </w:rPr>
        <w:t> </w:t>
      </w:r>
      <w:r>
        <w:rPr>
          <w:w w:val="105"/>
        </w:rPr>
        <w:t>noção</w:t>
      </w:r>
      <w:r>
        <w:rPr>
          <w:spacing w:val="-10"/>
          <w:w w:val="105"/>
        </w:rPr>
        <w:t> </w:t>
      </w:r>
      <w:r>
        <w:rPr>
          <w:w w:val="105"/>
        </w:rPr>
        <w:t>de</w:t>
      </w:r>
      <w:r>
        <w:rPr>
          <w:spacing w:val="-10"/>
          <w:w w:val="105"/>
        </w:rPr>
        <w:t> </w:t>
      </w:r>
      <w:r>
        <w:rPr>
          <w:w w:val="105"/>
        </w:rPr>
        <w:t>“relativismo</w:t>
      </w:r>
      <w:r>
        <w:rPr>
          <w:spacing w:val="-10"/>
          <w:w w:val="105"/>
        </w:rPr>
        <w:t> </w:t>
      </w:r>
      <w:r>
        <w:rPr>
          <w:w w:val="105"/>
        </w:rPr>
        <w:t>linguistico” nas</w:t>
      </w:r>
      <w:r>
        <w:rPr>
          <w:spacing w:val="-10"/>
          <w:w w:val="105"/>
        </w:rPr>
        <w:t> </w:t>
      </w:r>
      <w:r>
        <w:rPr>
          <w:w w:val="105"/>
        </w:rPr>
        <w:t>anotações e (3) a falta de fontes para muitas das afirmações.</w:t>
      </w:r>
      <w:r>
        <w:rPr>
          <w:spacing w:val="40"/>
          <w:w w:val="105"/>
        </w:rPr>
        <w:t> </w:t>
      </w:r>
      <w:r>
        <w:rPr>
          <w:w w:val="105"/>
        </w:rPr>
        <w:t>Quanto às nossas recomendações e a nossa avaliação da atuação das instituições disciplinares, ela aponta dois exemplos que, segundo ela, as nossas expectativas perante as instituições supostamente não correspon- dem às missões e funções das mesmas:</w:t>
      </w:r>
      <w:r>
        <w:rPr>
          <w:spacing w:val="27"/>
          <w:w w:val="105"/>
        </w:rPr>
        <w:t> </w:t>
      </w:r>
      <w:r>
        <w:rPr>
          <w:w w:val="105"/>
        </w:rPr>
        <w:t>em particular, (4) a ABRALIN e (5) a ANATEL. Já nas anotações, a revisora também (6) aponta a falta de referências para as propostas</w:t>
      </w:r>
      <w:r>
        <w:rPr>
          <w:spacing w:val="80"/>
          <w:w w:val="105"/>
        </w:rPr>
        <w:t> </w:t>
      </w:r>
      <w:r>
        <w:rPr>
          <w:w w:val="105"/>
        </w:rPr>
        <w:t>de</w:t>
      </w:r>
      <w:r>
        <w:rPr>
          <w:w w:val="105"/>
        </w:rPr>
        <w:t> pronomes</w:t>
      </w:r>
      <w:r>
        <w:rPr>
          <w:w w:val="105"/>
        </w:rPr>
        <w:t> e</w:t>
      </w:r>
      <w:r>
        <w:rPr>
          <w:w w:val="105"/>
        </w:rPr>
        <w:t> para</w:t>
      </w:r>
      <w:r>
        <w:rPr>
          <w:w w:val="105"/>
        </w:rPr>
        <w:t> as</w:t>
      </w:r>
      <w:r>
        <w:rPr>
          <w:w w:val="105"/>
        </w:rPr>
        <w:t> discussões</w:t>
      </w:r>
      <w:r>
        <w:rPr>
          <w:w w:val="105"/>
        </w:rPr>
        <w:t> sobre</w:t>
      </w:r>
      <w:r>
        <w:rPr>
          <w:w w:val="105"/>
        </w:rPr>
        <w:t> elas.</w:t>
      </w:r>
      <w:r>
        <w:rPr>
          <w:spacing w:val="40"/>
          <w:w w:val="105"/>
        </w:rPr>
        <w:t> </w:t>
      </w:r>
      <w:r>
        <w:rPr>
          <w:w w:val="105"/>
        </w:rPr>
        <w:t>Todos</w:t>
      </w:r>
      <w:r>
        <w:rPr>
          <w:w w:val="105"/>
        </w:rPr>
        <w:t> esses</w:t>
      </w:r>
      <w:r>
        <w:rPr>
          <w:w w:val="105"/>
        </w:rPr>
        <w:t> pontos</w:t>
      </w:r>
      <w:r>
        <w:rPr>
          <w:w w:val="105"/>
        </w:rPr>
        <w:t> serão</w:t>
      </w:r>
      <w:r>
        <w:rPr>
          <w:w w:val="105"/>
        </w:rPr>
        <w:t> discutidos</w:t>
      </w:r>
      <w:r>
        <w:rPr>
          <w:w w:val="105"/>
        </w:rPr>
        <w:t> nas nossas notas em sessões numeradas de 1 a 6.</w:t>
      </w:r>
    </w:p>
    <w:p>
      <w:pPr>
        <w:pStyle w:val="BodyText"/>
        <w:spacing w:line="252" w:lineRule="auto" w:before="60"/>
        <w:ind w:left="23" w:right="870" w:firstLine="351"/>
        <w:jc w:val="both"/>
      </w:pPr>
      <w:r>
        <w:rPr>
          <w:w w:val="105"/>
        </w:rPr>
        <w:t>Ao</w:t>
      </w:r>
      <w:r>
        <w:rPr>
          <w:w w:val="105"/>
        </w:rPr>
        <w:t> fim</w:t>
      </w:r>
      <w:r>
        <w:rPr>
          <w:w w:val="105"/>
        </w:rPr>
        <w:t> do</w:t>
      </w:r>
      <w:r>
        <w:rPr>
          <w:w w:val="105"/>
        </w:rPr>
        <w:t> parecer,</w:t>
      </w:r>
      <w:r>
        <w:rPr>
          <w:w w:val="105"/>
        </w:rPr>
        <w:t> a</w:t>
      </w:r>
      <w:r>
        <w:rPr>
          <w:w w:val="105"/>
        </w:rPr>
        <w:t> revisora</w:t>
      </w:r>
      <w:r>
        <w:rPr>
          <w:w w:val="105"/>
        </w:rPr>
        <w:t> recomenda</w:t>
      </w:r>
      <w:r>
        <w:rPr>
          <w:w w:val="105"/>
        </w:rPr>
        <w:t> que</w:t>
      </w:r>
      <w:r>
        <w:rPr>
          <w:w w:val="105"/>
        </w:rPr>
        <w:t> nos</w:t>
      </w:r>
      <w:r>
        <w:rPr>
          <w:w w:val="105"/>
        </w:rPr>
        <w:t> atenhamos</w:t>
      </w:r>
      <w:r>
        <w:rPr>
          <w:w w:val="105"/>
        </w:rPr>
        <w:t> a</w:t>
      </w:r>
      <w:r>
        <w:rPr>
          <w:w w:val="105"/>
        </w:rPr>
        <w:t> analisar</w:t>
      </w:r>
      <w:r>
        <w:rPr>
          <w:w w:val="105"/>
        </w:rPr>
        <w:t> textos</w:t>
      </w:r>
      <w:r>
        <w:rPr>
          <w:w w:val="105"/>
        </w:rPr>
        <w:t> e</w:t>
      </w:r>
      <w:r>
        <w:rPr>
          <w:w w:val="105"/>
        </w:rPr>
        <w:t> a descrever</w:t>
      </w:r>
      <w:r>
        <w:rPr>
          <w:w w:val="105"/>
        </w:rPr>
        <w:t> a</w:t>
      </w:r>
      <w:r>
        <w:rPr>
          <w:w w:val="105"/>
        </w:rPr>
        <w:t> língua</w:t>
      </w:r>
      <w:r>
        <w:rPr>
          <w:w w:val="105"/>
        </w:rPr>
        <w:t> de</w:t>
      </w:r>
      <w:r>
        <w:rPr>
          <w:w w:val="105"/>
        </w:rPr>
        <w:t> um</w:t>
      </w:r>
      <w:r>
        <w:rPr>
          <w:w w:val="105"/>
        </w:rPr>
        <w:t> modo</w:t>
      </w:r>
      <w:r>
        <w:rPr>
          <w:w w:val="105"/>
        </w:rPr>
        <w:t> diferente</w:t>
      </w:r>
      <w:r>
        <w:rPr>
          <w:w w:val="105"/>
        </w:rPr>
        <w:t> e</w:t>
      </w:r>
      <w:r>
        <w:rPr>
          <w:w w:val="105"/>
        </w:rPr>
        <w:t> que</w:t>
      </w:r>
      <w:r>
        <w:rPr>
          <w:w w:val="105"/>
        </w:rPr>
        <w:t> nos</w:t>
      </w:r>
      <w:r>
        <w:rPr>
          <w:w w:val="105"/>
        </w:rPr>
        <w:t> abstenhamos</w:t>
      </w:r>
      <w:r>
        <w:rPr>
          <w:w w:val="105"/>
        </w:rPr>
        <w:t> de</w:t>
      </w:r>
      <w:r>
        <w:rPr>
          <w:w w:val="105"/>
        </w:rPr>
        <w:t> tentar</w:t>
      </w:r>
      <w:r>
        <w:rPr>
          <w:w w:val="105"/>
        </w:rPr>
        <w:t> alterar</w:t>
      </w:r>
      <w:r>
        <w:rPr>
          <w:w w:val="105"/>
        </w:rPr>
        <w:t> a atuação</w:t>
      </w:r>
      <w:r>
        <w:rPr>
          <w:w w:val="105"/>
        </w:rPr>
        <w:t> das</w:t>
      </w:r>
      <w:r>
        <w:rPr>
          <w:w w:val="105"/>
        </w:rPr>
        <w:t> instituições</w:t>
      </w:r>
      <w:r>
        <w:rPr>
          <w:w w:val="105"/>
        </w:rPr>
        <w:t> normativas</w:t>
      </w:r>
      <w:r>
        <w:rPr>
          <w:w w:val="105"/>
        </w:rPr>
        <w:t> e</w:t>
      </w:r>
      <w:r>
        <w:rPr>
          <w:w w:val="105"/>
        </w:rPr>
        <w:t> disciplinares.</w:t>
      </w:r>
      <w:r>
        <w:rPr>
          <w:spacing w:val="40"/>
          <w:w w:val="105"/>
        </w:rPr>
        <w:t> </w:t>
      </w:r>
      <w:r>
        <w:rPr>
          <w:w w:val="105"/>
        </w:rPr>
        <w:t>Seguindo</w:t>
      </w:r>
      <w:r>
        <w:rPr>
          <w:w w:val="105"/>
        </w:rPr>
        <w:t> a</w:t>
      </w:r>
      <w:r>
        <w:rPr>
          <w:w w:val="105"/>
        </w:rPr>
        <w:t> Tese</w:t>
      </w:r>
      <w:r>
        <w:rPr>
          <w:w w:val="105"/>
        </w:rPr>
        <w:t> 11</w:t>
      </w:r>
      <w:r>
        <w:rPr>
          <w:w w:val="105"/>
        </w:rPr>
        <w:t> das</w:t>
      </w:r>
      <w:r>
        <w:rPr>
          <w:w w:val="105"/>
        </w:rPr>
        <w:t> teses</w:t>
      </w:r>
      <w:r>
        <w:rPr>
          <w:w w:val="105"/>
        </w:rPr>
        <w:t> de Marx sobre Feuerbach </w:t>
      </w:r>
      <w:hyperlink w:history="true" w:anchor="_bookmark148">
        <w:r>
          <w:rPr>
            <w:w w:val="105"/>
          </w:rPr>
          <w:t>(MARX,</w:t>
        </w:r>
      </w:hyperlink>
      <w:r>
        <w:rPr>
          <w:w w:val="105"/>
        </w:rPr>
        <w:t> </w:t>
      </w:r>
      <w:hyperlink w:history="true" w:anchor="_bookmark148">
        <w:r>
          <w:rPr>
            <w:w w:val="105"/>
          </w:rPr>
          <w:t>1996),</w:t>
        </w:r>
      </w:hyperlink>
      <w:r>
        <w:rPr>
          <w:w w:val="105"/>
        </w:rPr>
        <w:t> não acatamos essa recomendação porque o nosso objetivo</w:t>
      </w:r>
      <w:r>
        <w:rPr>
          <w:w w:val="105"/>
        </w:rPr>
        <w:t> com</w:t>
      </w:r>
      <w:r>
        <w:rPr>
          <w:w w:val="105"/>
        </w:rPr>
        <w:t> este</w:t>
      </w:r>
      <w:r>
        <w:rPr>
          <w:w w:val="105"/>
        </w:rPr>
        <w:t> livro</w:t>
      </w:r>
      <w:r>
        <w:rPr>
          <w:w w:val="105"/>
        </w:rPr>
        <w:t> é,</w:t>
      </w:r>
      <w:r>
        <w:rPr>
          <w:w w:val="105"/>
        </w:rPr>
        <w:t> caso</w:t>
      </w:r>
      <w:r>
        <w:rPr>
          <w:w w:val="105"/>
        </w:rPr>
        <w:t> possível,</w:t>
      </w:r>
      <w:r>
        <w:rPr>
          <w:w w:val="105"/>
        </w:rPr>
        <w:t> contribuir</w:t>
      </w:r>
      <w:r>
        <w:rPr>
          <w:w w:val="105"/>
        </w:rPr>
        <w:t> para</w:t>
      </w:r>
      <w:r>
        <w:rPr>
          <w:w w:val="105"/>
        </w:rPr>
        <w:t> uma</w:t>
      </w:r>
      <w:r>
        <w:rPr>
          <w:w w:val="105"/>
        </w:rPr>
        <w:t> mudança</w:t>
      </w:r>
      <w:r>
        <w:rPr>
          <w:w w:val="105"/>
        </w:rPr>
        <w:t> na</w:t>
      </w:r>
      <w:r>
        <w:rPr>
          <w:w w:val="105"/>
        </w:rPr>
        <w:t> atuação</w:t>
      </w:r>
      <w:r>
        <w:rPr>
          <w:w w:val="105"/>
        </w:rPr>
        <w:t> das instituições</w:t>
      </w:r>
      <w:r>
        <w:rPr>
          <w:w w:val="105"/>
        </w:rPr>
        <w:t> e,</w:t>
      </w:r>
      <w:r>
        <w:rPr>
          <w:w w:val="105"/>
        </w:rPr>
        <w:t> caso</w:t>
      </w:r>
      <w:r>
        <w:rPr>
          <w:w w:val="105"/>
        </w:rPr>
        <w:t> contrário,</w:t>
      </w:r>
      <w:r>
        <w:rPr>
          <w:w w:val="105"/>
        </w:rPr>
        <w:t> apontar</w:t>
      </w:r>
      <w:r>
        <w:rPr>
          <w:w w:val="105"/>
        </w:rPr>
        <w:t> as</w:t>
      </w:r>
      <w:r>
        <w:rPr>
          <w:w w:val="105"/>
        </w:rPr>
        <w:t> tarefas</w:t>
      </w:r>
      <w:r>
        <w:rPr>
          <w:w w:val="105"/>
        </w:rPr>
        <w:t> que</w:t>
      </w:r>
      <w:r>
        <w:rPr>
          <w:w w:val="105"/>
        </w:rPr>
        <w:t> precisam</w:t>
      </w:r>
      <w:r>
        <w:rPr>
          <w:w w:val="105"/>
        </w:rPr>
        <w:t> ser</w:t>
      </w:r>
      <w:r>
        <w:rPr>
          <w:w w:val="105"/>
        </w:rPr>
        <w:t> feitas</w:t>
      </w:r>
      <w:r>
        <w:rPr>
          <w:w w:val="105"/>
        </w:rPr>
        <w:t> por</w:t>
      </w:r>
      <w:r>
        <w:rPr>
          <w:w w:val="105"/>
        </w:rPr>
        <w:t> uma</w:t>
      </w:r>
      <w:r>
        <w:rPr>
          <w:w w:val="105"/>
        </w:rPr>
        <w:t> nova instituição</w:t>
      </w:r>
      <w:r>
        <w:rPr>
          <w:spacing w:val="33"/>
          <w:w w:val="105"/>
        </w:rPr>
        <w:t> </w:t>
      </w:r>
      <w:r>
        <w:rPr>
          <w:w w:val="105"/>
        </w:rPr>
        <w:t>a</w:t>
      </w:r>
      <w:r>
        <w:rPr>
          <w:spacing w:val="33"/>
          <w:w w:val="105"/>
        </w:rPr>
        <w:t> </w:t>
      </w:r>
      <w:r>
        <w:rPr>
          <w:w w:val="105"/>
        </w:rPr>
        <w:t>ser criada</w:t>
      </w:r>
      <w:r>
        <w:rPr>
          <w:spacing w:val="33"/>
          <w:w w:val="105"/>
        </w:rPr>
        <w:t> </w:t>
      </w:r>
      <w:r>
        <w:rPr>
          <w:w w:val="105"/>
        </w:rPr>
        <w:t>para</w:t>
      </w:r>
      <w:r>
        <w:rPr>
          <w:spacing w:val="33"/>
          <w:w w:val="105"/>
        </w:rPr>
        <w:t> </w:t>
      </w:r>
      <w:r>
        <w:rPr>
          <w:w w:val="105"/>
        </w:rPr>
        <w:t>atender às demandas sociais documentadas neste</w:t>
      </w:r>
      <w:r>
        <w:rPr>
          <w:spacing w:val="33"/>
          <w:w w:val="105"/>
        </w:rPr>
        <w:t> </w:t>
      </w:r>
      <w:r>
        <w:rPr>
          <w:w w:val="105"/>
        </w:rPr>
        <w:t>livro.</w:t>
      </w:r>
    </w:p>
    <w:p>
      <w:pPr>
        <w:pStyle w:val="BodyText"/>
        <w:spacing w:line="252" w:lineRule="auto" w:before="62"/>
        <w:ind w:left="23" w:right="868" w:firstLine="351"/>
        <w:jc w:val="both"/>
      </w:pPr>
      <w:r>
        <w:rPr>
          <w:w w:val="105"/>
        </w:rPr>
        <w:t>Por</w:t>
      </w:r>
      <w:r>
        <w:rPr>
          <w:w w:val="105"/>
        </w:rPr>
        <w:t> fim,</w:t>
      </w:r>
      <w:r>
        <w:rPr>
          <w:w w:val="105"/>
        </w:rPr>
        <w:t> como</w:t>
      </w:r>
      <w:r>
        <w:rPr>
          <w:w w:val="105"/>
        </w:rPr>
        <w:t> a</w:t>
      </w:r>
      <w:r>
        <w:rPr>
          <w:w w:val="105"/>
        </w:rPr>
        <w:t> afirmação</w:t>
      </w:r>
      <w:r>
        <w:rPr>
          <w:w w:val="105"/>
        </w:rPr>
        <w:t> de</w:t>
      </w:r>
      <w:r>
        <w:rPr>
          <w:w w:val="105"/>
        </w:rPr>
        <w:t> que</w:t>
      </w:r>
      <w:r>
        <w:rPr>
          <w:w w:val="105"/>
        </w:rPr>
        <w:t> haveria</w:t>
      </w:r>
      <w:r>
        <w:rPr>
          <w:w w:val="105"/>
        </w:rPr>
        <w:t> uma</w:t>
      </w:r>
      <w:r>
        <w:rPr>
          <w:w w:val="105"/>
        </w:rPr>
        <w:t> falha</w:t>
      </w:r>
      <w:r>
        <w:rPr>
          <w:w w:val="105"/>
        </w:rPr>
        <w:t> no</w:t>
      </w:r>
      <w:r>
        <w:rPr>
          <w:w w:val="105"/>
        </w:rPr>
        <w:t> manuscrito</w:t>
      </w:r>
      <w:r>
        <w:rPr>
          <w:w w:val="105"/>
        </w:rPr>
        <w:t> ocupa</w:t>
      </w:r>
      <w:r>
        <w:rPr>
          <w:w w:val="105"/>
        </w:rPr>
        <w:t> menos espaço</w:t>
      </w:r>
      <w:r>
        <w:rPr>
          <w:w w:val="105"/>
        </w:rPr>
        <w:t> do</w:t>
      </w:r>
      <w:r>
        <w:rPr>
          <w:w w:val="105"/>
        </w:rPr>
        <w:t> que</w:t>
      </w:r>
      <w:r>
        <w:rPr>
          <w:w w:val="105"/>
        </w:rPr>
        <w:t> explicar</w:t>
      </w:r>
      <w:r>
        <w:rPr>
          <w:w w:val="105"/>
        </w:rPr>
        <w:t> o</w:t>
      </w:r>
      <w:r>
        <w:rPr>
          <w:w w:val="105"/>
        </w:rPr>
        <w:t> motivo</w:t>
      </w:r>
      <w:r>
        <w:rPr>
          <w:w w:val="105"/>
        </w:rPr>
        <w:t> de</w:t>
      </w:r>
      <w:r>
        <w:rPr>
          <w:w w:val="105"/>
        </w:rPr>
        <w:t> o</w:t>
      </w:r>
      <w:r>
        <w:rPr>
          <w:w w:val="105"/>
        </w:rPr>
        <w:t> aspecto</w:t>
      </w:r>
      <w:r>
        <w:rPr>
          <w:w w:val="105"/>
        </w:rPr>
        <w:t> mencionado</w:t>
      </w:r>
      <w:r>
        <w:rPr>
          <w:w w:val="105"/>
        </w:rPr>
        <w:t> não</w:t>
      </w:r>
      <w:r>
        <w:rPr>
          <w:w w:val="105"/>
        </w:rPr>
        <w:t> ser</w:t>
      </w:r>
      <w:r>
        <w:rPr>
          <w:w w:val="105"/>
        </w:rPr>
        <w:t> uma</w:t>
      </w:r>
      <w:r>
        <w:rPr>
          <w:w w:val="105"/>
        </w:rPr>
        <w:t> falha,</w:t>
      </w:r>
      <w:r>
        <w:rPr>
          <w:w w:val="105"/>
        </w:rPr>
        <w:t> vamos utilizar mais espaço do que a revisora para contraargumentar as afirmações dela.</w:t>
      </w:r>
    </w:p>
    <w:p>
      <w:pPr>
        <w:pStyle w:val="BodyText"/>
        <w:spacing w:after="0" w:line="252" w:lineRule="auto"/>
        <w:jc w:val="both"/>
        <w:sectPr>
          <w:headerReference w:type="even" r:id="rId93"/>
          <w:headerReference w:type="default" r:id="rId94"/>
          <w:pgSz w:w="11910" w:h="16840"/>
          <w:pgMar w:header="819" w:footer="0" w:top="1120" w:bottom="280" w:left="1417" w:right="566"/>
          <w:pgNumType w:start="64"/>
        </w:sectPr>
      </w:pPr>
    </w:p>
    <w:p>
      <w:pPr>
        <w:pStyle w:val="Heading3"/>
        <w:numPr>
          <w:ilvl w:val="2"/>
          <w:numId w:val="19"/>
        </w:numPr>
        <w:tabs>
          <w:tab w:pos="982" w:val="left" w:leader="none"/>
        </w:tabs>
        <w:spacing w:line="240" w:lineRule="auto" w:before="292" w:after="0"/>
        <w:ind w:left="982" w:right="0" w:hanging="959"/>
        <w:jc w:val="both"/>
      </w:pPr>
      <w:bookmarkStart w:name="Desconhecimento de conceitos básicos" w:id="125"/>
      <w:bookmarkEnd w:id="125"/>
      <w:r>
        <w:rPr>
          <w:b w:val="0"/>
        </w:rPr>
      </w:r>
      <w:bookmarkStart w:name="_bookmark85" w:id="126"/>
      <w:bookmarkEnd w:id="126"/>
      <w:r>
        <w:rPr>
          <w:b w:val="0"/>
        </w:rPr>
      </w:r>
      <w:r>
        <w:rPr/>
        <w:t>Desconhecimento</w:t>
      </w:r>
      <w:r>
        <w:rPr>
          <w:spacing w:val="72"/>
        </w:rPr>
        <w:t> </w:t>
      </w:r>
      <w:r>
        <w:rPr/>
        <w:t>de</w:t>
      </w:r>
      <w:r>
        <w:rPr>
          <w:spacing w:val="72"/>
        </w:rPr>
        <w:t> </w:t>
      </w:r>
      <w:r>
        <w:rPr/>
        <w:t>conceitos</w:t>
      </w:r>
      <w:r>
        <w:rPr>
          <w:spacing w:val="72"/>
        </w:rPr>
        <w:t> </w:t>
      </w:r>
      <w:r>
        <w:rPr>
          <w:spacing w:val="-2"/>
        </w:rPr>
        <w:t>básicos</w:t>
      </w:r>
    </w:p>
    <w:p>
      <w:pPr>
        <w:pStyle w:val="BodyText"/>
        <w:spacing w:line="252" w:lineRule="auto" w:before="157"/>
        <w:ind w:left="23" w:right="870"/>
        <w:jc w:val="both"/>
      </w:pPr>
      <w:r>
        <w:rPr>
          <w:w w:val="105"/>
        </w:rPr>
        <w:t>A</w:t>
      </w:r>
      <w:r>
        <w:rPr>
          <w:w w:val="105"/>
        </w:rPr>
        <w:t> revisora</w:t>
      </w:r>
      <w:r>
        <w:rPr>
          <w:w w:val="105"/>
        </w:rPr>
        <w:t> presume</w:t>
      </w:r>
      <w:r>
        <w:rPr>
          <w:w w:val="105"/>
        </w:rPr>
        <w:t> o</w:t>
      </w:r>
      <w:r>
        <w:rPr>
          <w:w w:val="105"/>
        </w:rPr>
        <w:t> nosso</w:t>
      </w:r>
      <w:r>
        <w:rPr>
          <w:w w:val="105"/>
        </w:rPr>
        <w:t> desconhecimento</w:t>
      </w:r>
      <w:r>
        <w:rPr>
          <w:w w:val="105"/>
        </w:rPr>
        <w:t> de</w:t>
      </w:r>
      <w:r>
        <w:rPr>
          <w:w w:val="105"/>
        </w:rPr>
        <w:t> pelo</w:t>
      </w:r>
      <w:r>
        <w:rPr>
          <w:w w:val="105"/>
        </w:rPr>
        <w:t> menos</w:t>
      </w:r>
      <w:r>
        <w:rPr>
          <w:w w:val="105"/>
        </w:rPr>
        <w:t> três</w:t>
      </w:r>
      <w:r>
        <w:rPr>
          <w:w w:val="105"/>
        </w:rPr>
        <w:t> conceitos</w:t>
      </w:r>
      <w:r>
        <w:rPr>
          <w:w w:val="105"/>
        </w:rPr>
        <w:t> básicos</w:t>
      </w:r>
      <w:r>
        <w:rPr>
          <w:w w:val="105"/>
        </w:rPr>
        <w:t> da linguística:</w:t>
      </w:r>
      <w:r>
        <w:rPr>
          <w:spacing w:val="21"/>
          <w:w w:val="105"/>
        </w:rPr>
        <w:t> </w:t>
      </w:r>
      <w:r>
        <w:rPr>
          <w:w w:val="105"/>
        </w:rPr>
        <w:t>som,</w:t>
      </w:r>
      <w:r>
        <w:rPr>
          <w:spacing w:val="-4"/>
          <w:w w:val="105"/>
        </w:rPr>
        <w:t> </w:t>
      </w:r>
      <w:r>
        <w:rPr>
          <w:w w:val="105"/>
        </w:rPr>
        <w:t>fonema</w:t>
      </w:r>
      <w:r>
        <w:rPr>
          <w:spacing w:val="-6"/>
          <w:w w:val="105"/>
        </w:rPr>
        <w:t> </w:t>
      </w:r>
      <w:r>
        <w:rPr>
          <w:w w:val="105"/>
        </w:rPr>
        <w:t>e</w:t>
      </w:r>
      <w:r>
        <w:rPr>
          <w:spacing w:val="-6"/>
          <w:w w:val="105"/>
        </w:rPr>
        <w:t> </w:t>
      </w:r>
      <w:r>
        <w:rPr>
          <w:w w:val="105"/>
        </w:rPr>
        <w:t>morfema.</w:t>
      </w:r>
      <w:r>
        <w:rPr>
          <w:spacing w:val="22"/>
          <w:w w:val="105"/>
        </w:rPr>
        <w:t> </w:t>
      </w:r>
      <w:r>
        <w:rPr>
          <w:w w:val="105"/>
        </w:rPr>
        <w:t>A</w:t>
      </w:r>
      <w:r>
        <w:rPr>
          <w:spacing w:val="-6"/>
          <w:w w:val="105"/>
        </w:rPr>
        <w:t> </w:t>
      </w:r>
      <w:r>
        <w:rPr>
          <w:w w:val="105"/>
        </w:rPr>
        <w:t>seguir,</w:t>
      </w:r>
      <w:r>
        <w:rPr>
          <w:spacing w:val="-4"/>
          <w:w w:val="105"/>
        </w:rPr>
        <w:t> </w:t>
      </w:r>
      <w:r>
        <w:rPr>
          <w:w w:val="105"/>
        </w:rPr>
        <w:t>(a)</w:t>
      </w:r>
      <w:r>
        <w:rPr>
          <w:spacing w:val="-6"/>
          <w:w w:val="105"/>
        </w:rPr>
        <w:t> </w:t>
      </w:r>
      <w:r>
        <w:rPr>
          <w:w w:val="105"/>
        </w:rPr>
        <w:t>argumentaremos</w:t>
      </w:r>
      <w:r>
        <w:rPr>
          <w:spacing w:val="-6"/>
          <w:w w:val="105"/>
        </w:rPr>
        <w:t> </w:t>
      </w:r>
      <w:r>
        <w:rPr>
          <w:w w:val="105"/>
        </w:rPr>
        <w:t>que</w:t>
      </w:r>
      <w:r>
        <w:rPr>
          <w:spacing w:val="-6"/>
          <w:w w:val="105"/>
        </w:rPr>
        <w:t> </w:t>
      </w:r>
      <w:r>
        <w:rPr>
          <w:w w:val="105"/>
        </w:rPr>
        <w:t>isso</w:t>
      </w:r>
      <w:r>
        <w:rPr>
          <w:spacing w:val="-6"/>
          <w:w w:val="105"/>
        </w:rPr>
        <w:t> </w:t>
      </w:r>
      <w:r>
        <w:rPr>
          <w:w w:val="105"/>
        </w:rPr>
        <w:t>não</w:t>
      </w:r>
      <w:r>
        <w:rPr>
          <w:spacing w:val="-6"/>
          <w:w w:val="105"/>
        </w:rPr>
        <w:t> </w:t>
      </w:r>
      <w:r>
        <w:rPr>
          <w:w w:val="105"/>
        </w:rPr>
        <w:t>procede,</w:t>
      </w:r>
    </w:p>
    <w:p>
      <w:pPr>
        <w:pStyle w:val="BodyText"/>
        <w:spacing w:line="252" w:lineRule="auto"/>
        <w:ind w:left="23" w:right="870"/>
        <w:jc w:val="both"/>
      </w:pPr>
      <w:r>
        <w:rPr/>
        <w:t>(b) explicaremos o motivo de existirem conceitos diferentes em teorias linguísticas difer- entes, e (c) explicaremos como diferentes modos de descrever uma língua com a mesma</w:t>
      </w:r>
      <w:r>
        <w:rPr>
          <w:spacing w:val="40"/>
        </w:rPr>
        <w:t> </w:t>
      </w:r>
      <w:r>
        <w:rPr/>
        <w:t>teoria</w:t>
      </w:r>
      <w:r>
        <w:rPr>
          <w:spacing w:val="40"/>
        </w:rPr>
        <w:t> </w:t>
      </w:r>
      <w:r>
        <w:rPr/>
        <w:t>exercem</w:t>
      </w:r>
      <w:r>
        <w:rPr>
          <w:spacing w:val="40"/>
        </w:rPr>
        <w:t> </w:t>
      </w:r>
      <w:r>
        <w:rPr/>
        <w:t>diferentes</w:t>
      </w:r>
      <w:r>
        <w:rPr>
          <w:spacing w:val="40"/>
        </w:rPr>
        <w:t> </w:t>
      </w:r>
      <w:r>
        <w:rPr/>
        <w:t>níveis</w:t>
      </w:r>
      <w:r>
        <w:rPr>
          <w:spacing w:val="40"/>
        </w:rPr>
        <w:t> </w:t>
      </w:r>
      <w:r>
        <w:rPr/>
        <w:t>de</w:t>
      </w:r>
      <w:r>
        <w:rPr>
          <w:spacing w:val="40"/>
        </w:rPr>
        <w:t> </w:t>
      </w:r>
      <w:r>
        <w:rPr/>
        <w:t>poder</w:t>
      </w:r>
      <w:r>
        <w:rPr>
          <w:spacing w:val="40"/>
        </w:rPr>
        <w:t> </w:t>
      </w:r>
      <w:r>
        <w:rPr/>
        <w:t>simbólico.</w:t>
      </w:r>
    </w:p>
    <w:p>
      <w:pPr>
        <w:pStyle w:val="BodyText"/>
        <w:spacing w:before="55"/>
      </w:pPr>
    </w:p>
    <w:p>
      <w:pPr>
        <w:pStyle w:val="Heading4"/>
        <w:numPr>
          <w:ilvl w:val="0"/>
          <w:numId w:val="20"/>
        </w:numPr>
        <w:tabs>
          <w:tab w:pos="451" w:val="left" w:leader="none"/>
        </w:tabs>
        <w:spacing w:line="240" w:lineRule="auto" w:before="0" w:after="0"/>
        <w:ind w:left="451" w:right="0" w:hanging="428"/>
        <w:jc w:val="both"/>
      </w:pPr>
      <w:r>
        <w:rPr>
          <w:w w:val="90"/>
        </w:rPr>
        <w:t>Não-</w:t>
      </w:r>
      <w:r>
        <w:rPr>
          <w:spacing w:val="-2"/>
        </w:rPr>
        <w:t>procedência</w:t>
      </w:r>
    </w:p>
    <w:p>
      <w:pPr>
        <w:pStyle w:val="BodyText"/>
        <w:spacing w:line="252" w:lineRule="auto" w:before="166"/>
        <w:ind w:left="23" w:right="869"/>
        <w:jc w:val="both"/>
      </w:pPr>
      <w:r>
        <w:rPr/>
        <w:t>Como sabemos que muitos linguistas adotam teorias formais e que as noções das teorias funcionais não são tão amplamente difundidas, reconhecemos a necessidade de explicar as noções que adotamos neste livro para que haja uma comunicação clara e sem malenten-</w:t>
      </w:r>
      <w:r>
        <w:rPr>
          <w:spacing w:val="40"/>
        </w:rPr>
        <w:t> </w:t>
      </w:r>
      <w:r>
        <w:rPr/>
        <w:t>didos.</w:t>
      </w:r>
      <w:r>
        <w:rPr>
          <w:spacing w:val="40"/>
        </w:rPr>
        <w:t> </w:t>
      </w:r>
      <w:r>
        <w:rPr/>
        <w:t>Tendo como objetivo a clareza e o rigor, negamos em vários pontos do manuscrito</w:t>
      </w:r>
      <w:r>
        <w:rPr>
          <w:spacing w:val="80"/>
        </w:rPr>
        <w:t> </w:t>
      </w:r>
      <w:r>
        <w:rPr/>
        <w:t>que os termos marcados em negrito significassem neste livro o mesmo que ele significariam em</w:t>
      </w:r>
      <w:r>
        <w:rPr>
          <w:spacing w:val="26"/>
        </w:rPr>
        <w:t> </w:t>
      </w:r>
      <w:r>
        <w:rPr/>
        <w:t>uma</w:t>
      </w:r>
      <w:r>
        <w:rPr>
          <w:spacing w:val="26"/>
        </w:rPr>
        <w:t> </w:t>
      </w:r>
      <w:r>
        <w:rPr/>
        <w:t>descrição</w:t>
      </w:r>
      <w:r>
        <w:rPr>
          <w:spacing w:val="26"/>
        </w:rPr>
        <w:t> </w:t>
      </w:r>
      <w:r>
        <w:rPr/>
        <w:t>realizada</w:t>
      </w:r>
      <w:r>
        <w:rPr>
          <w:spacing w:val="26"/>
        </w:rPr>
        <w:t> </w:t>
      </w:r>
      <w:r>
        <w:rPr/>
        <w:t>com</w:t>
      </w:r>
      <w:r>
        <w:rPr>
          <w:spacing w:val="26"/>
        </w:rPr>
        <w:t> </w:t>
      </w:r>
      <w:r>
        <w:rPr/>
        <w:t>uma</w:t>
      </w:r>
      <w:r>
        <w:rPr>
          <w:spacing w:val="26"/>
        </w:rPr>
        <w:t> </w:t>
      </w:r>
      <w:r>
        <w:rPr/>
        <w:t>teoria</w:t>
      </w:r>
      <w:r>
        <w:rPr>
          <w:spacing w:val="26"/>
        </w:rPr>
        <w:t> </w:t>
      </w:r>
      <w:r>
        <w:rPr/>
        <w:t>formal</w:t>
      </w:r>
      <w:r>
        <w:rPr>
          <w:spacing w:val="26"/>
        </w:rPr>
        <w:t> </w:t>
      </w:r>
      <w:r>
        <w:rPr/>
        <w:t>(ex.</w:t>
      </w:r>
      <w:r>
        <w:rPr>
          <w:spacing w:val="40"/>
        </w:rPr>
        <w:t> </w:t>
      </w:r>
      <w:r>
        <w:rPr/>
        <w:t>a</w:t>
      </w:r>
      <w:r>
        <w:rPr>
          <w:spacing w:val="26"/>
        </w:rPr>
        <w:t> </w:t>
      </w:r>
      <w:r>
        <w:rPr/>
        <w:t>Teoria</w:t>
      </w:r>
      <w:r>
        <w:rPr>
          <w:spacing w:val="26"/>
        </w:rPr>
        <w:t> </w:t>
      </w:r>
      <w:r>
        <w:rPr/>
        <w:t>Gerativa).</w:t>
      </w:r>
      <w:r>
        <w:rPr>
          <w:spacing w:val="40"/>
        </w:rPr>
        <w:t> </w:t>
      </w:r>
      <w:r>
        <w:rPr/>
        <w:t>Por</w:t>
      </w:r>
      <w:r>
        <w:rPr>
          <w:spacing w:val="26"/>
        </w:rPr>
        <w:t> </w:t>
      </w:r>
      <w:r>
        <w:rPr/>
        <w:t>exemplo, no</w:t>
      </w:r>
      <w:r>
        <w:rPr>
          <w:spacing w:val="40"/>
        </w:rPr>
        <w:t> </w:t>
      </w:r>
      <w:r>
        <w:rPr/>
        <w:t>manuscrito</w:t>
      </w:r>
      <w:r>
        <w:rPr>
          <w:spacing w:val="40"/>
        </w:rPr>
        <w:t> </w:t>
      </w:r>
      <w:r>
        <w:rPr/>
        <w:t>apresentado</w:t>
      </w:r>
      <w:r>
        <w:rPr>
          <w:spacing w:val="40"/>
        </w:rPr>
        <w:t> </w:t>
      </w:r>
      <w:r>
        <w:rPr/>
        <w:t>à</w:t>
      </w:r>
      <w:r>
        <w:rPr>
          <w:spacing w:val="40"/>
        </w:rPr>
        <w:t> </w:t>
      </w:r>
      <w:r>
        <w:rPr/>
        <w:t>revisora,</w:t>
      </w:r>
      <w:r>
        <w:rPr>
          <w:spacing w:val="40"/>
        </w:rPr>
        <w:t> </w:t>
      </w:r>
      <w:r>
        <w:rPr/>
        <w:t>constava</w:t>
      </w:r>
      <w:r>
        <w:rPr>
          <w:spacing w:val="40"/>
        </w:rPr>
        <w:t> </w:t>
      </w:r>
      <w:r>
        <w:rPr/>
        <w:t>o</w:t>
      </w:r>
      <w:r>
        <w:rPr>
          <w:spacing w:val="40"/>
        </w:rPr>
        <w:t> </w:t>
      </w:r>
      <w:r>
        <w:rPr/>
        <w:t>seguinte</w:t>
      </w:r>
      <w:r>
        <w:rPr>
          <w:spacing w:val="40"/>
        </w:rPr>
        <w:t> </w:t>
      </w:r>
      <w:r>
        <w:rPr/>
        <w:t>trecho:</w:t>
      </w:r>
    </w:p>
    <w:p>
      <w:pPr>
        <w:pStyle w:val="BodyText"/>
        <w:spacing w:line="252" w:lineRule="auto" w:before="224"/>
        <w:ind w:left="608" w:right="1455"/>
        <w:jc w:val="both"/>
      </w:pPr>
      <w:r>
        <w:rPr>
          <w:w w:val="105"/>
        </w:rPr>
        <w:t>A</w:t>
      </w:r>
      <w:r>
        <w:rPr>
          <w:w w:val="105"/>
        </w:rPr>
        <w:t> Teoria</w:t>
      </w:r>
      <w:r>
        <w:rPr>
          <w:w w:val="105"/>
        </w:rPr>
        <w:t> Sistêmico-Funcional</w:t>
      </w:r>
      <w:r>
        <w:rPr>
          <w:w w:val="105"/>
        </w:rPr>
        <w:t> (TSF)</w:t>
      </w:r>
      <w:r>
        <w:rPr>
          <w:w w:val="105"/>
        </w:rPr>
        <w:t> nos</w:t>
      </w:r>
      <w:r>
        <w:rPr>
          <w:w w:val="105"/>
        </w:rPr>
        <w:t> fornece</w:t>
      </w:r>
      <w:r>
        <w:rPr>
          <w:w w:val="105"/>
        </w:rPr>
        <w:t> um</w:t>
      </w:r>
      <w:r>
        <w:rPr>
          <w:w w:val="105"/>
        </w:rPr>
        <w:t> método</w:t>
      </w:r>
      <w:r>
        <w:rPr>
          <w:w w:val="105"/>
        </w:rPr>
        <w:t> descritivo</w:t>
      </w:r>
      <w:r>
        <w:rPr>
          <w:w w:val="105"/>
        </w:rPr>
        <w:t> que nos</w:t>
      </w:r>
      <w:r>
        <w:rPr>
          <w:w w:val="105"/>
        </w:rPr>
        <w:t> permite</w:t>
      </w:r>
      <w:r>
        <w:rPr>
          <w:w w:val="105"/>
        </w:rPr>
        <w:t> apartar</w:t>
      </w:r>
      <w:r>
        <w:rPr>
          <w:w w:val="105"/>
        </w:rPr>
        <w:t> de</w:t>
      </w:r>
      <w:r>
        <w:rPr>
          <w:w w:val="105"/>
        </w:rPr>
        <w:t> um</w:t>
      </w:r>
      <w:r>
        <w:rPr>
          <w:w w:val="105"/>
        </w:rPr>
        <w:t> lado</w:t>
      </w:r>
      <w:r>
        <w:rPr>
          <w:w w:val="105"/>
        </w:rPr>
        <w:t> os</w:t>
      </w:r>
      <w:r>
        <w:rPr>
          <w:w w:val="105"/>
        </w:rPr>
        <w:t> morfemas</w:t>
      </w:r>
      <w:r>
        <w:rPr>
          <w:w w:val="105"/>
        </w:rPr>
        <w:t> e</w:t>
      </w:r>
      <w:r>
        <w:rPr>
          <w:w w:val="105"/>
        </w:rPr>
        <w:t> do</w:t>
      </w:r>
      <w:r>
        <w:rPr>
          <w:w w:val="105"/>
        </w:rPr>
        <w:t> outro</w:t>
      </w:r>
      <w:r>
        <w:rPr>
          <w:w w:val="105"/>
        </w:rPr>
        <w:t> os</w:t>
      </w:r>
      <w:r>
        <w:rPr>
          <w:w w:val="105"/>
        </w:rPr>
        <w:t> traços</w:t>
      </w:r>
      <w:r>
        <w:rPr>
          <w:w w:val="105"/>
        </w:rPr>
        <w:t> de</w:t>
      </w:r>
      <w:r>
        <w:rPr>
          <w:w w:val="105"/>
        </w:rPr>
        <w:t> uma palavra.</w:t>
      </w:r>
      <w:r>
        <w:rPr>
          <w:spacing w:val="5"/>
          <w:w w:val="105"/>
        </w:rPr>
        <w:t> </w:t>
      </w:r>
      <w:r>
        <w:rPr>
          <w:i/>
          <w:w w:val="105"/>
        </w:rPr>
        <w:t>Constituitivamente</w:t>
      </w:r>
      <w:r>
        <w:rPr>
          <w:i/>
          <w:spacing w:val="-5"/>
          <w:w w:val="105"/>
        </w:rPr>
        <w:t> </w:t>
      </w:r>
      <w:r>
        <w:rPr>
          <w:w w:val="105"/>
        </w:rPr>
        <w:t>(sic),</w:t>
      </w:r>
      <w:r>
        <w:rPr>
          <w:spacing w:val="-16"/>
          <w:w w:val="105"/>
        </w:rPr>
        <w:t> </w:t>
      </w:r>
      <w:r>
        <w:rPr>
          <w:w w:val="105"/>
        </w:rPr>
        <w:t>um</w:t>
      </w:r>
      <w:r>
        <w:rPr>
          <w:spacing w:val="-16"/>
          <w:w w:val="105"/>
        </w:rPr>
        <w:t> </w:t>
      </w:r>
      <w:r>
        <w:rPr>
          <w:rFonts w:ascii="Georgia" w:hAnsi="Georgia"/>
          <w:b/>
          <w:w w:val="105"/>
        </w:rPr>
        <w:t>morfema</w:t>
      </w:r>
      <w:r>
        <w:rPr>
          <w:rFonts w:ascii="Georgia" w:hAnsi="Georgia"/>
          <w:b/>
          <w:spacing w:val="-16"/>
          <w:w w:val="105"/>
        </w:rPr>
        <w:t> </w:t>
      </w:r>
      <w:r>
        <w:rPr>
          <w:i/>
          <w:w w:val="105"/>
        </w:rPr>
        <w:t>não</w:t>
      </w:r>
      <w:r>
        <w:rPr>
          <w:i/>
          <w:spacing w:val="-12"/>
          <w:w w:val="105"/>
        </w:rPr>
        <w:t> </w:t>
      </w:r>
      <w:r>
        <w:rPr>
          <w:i/>
          <w:w w:val="105"/>
        </w:rPr>
        <w:t>se</w:t>
      </w:r>
      <w:r>
        <w:rPr>
          <w:i/>
          <w:spacing w:val="-13"/>
          <w:w w:val="105"/>
        </w:rPr>
        <w:t> </w:t>
      </w:r>
      <w:r>
        <w:rPr>
          <w:i/>
          <w:w w:val="105"/>
        </w:rPr>
        <w:t>trata</w:t>
      </w:r>
      <w:r>
        <w:rPr>
          <w:i/>
          <w:spacing w:val="-13"/>
          <w:w w:val="105"/>
        </w:rPr>
        <w:t> </w:t>
      </w:r>
      <w:r>
        <w:rPr>
          <w:i/>
          <w:w w:val="105"/>
        </w:rPr>
        <w:t>de</w:t>
      </w:r>
      <w:r>
        <w:rPr>
          <w:i/>
          <w:spacing w:val="-13"/>
          <w:w w:val="105"/>
        </w:rPr>
        <w:t> </w:t>
      </w:r>
      <w:r>
        <w:rPr>
          <w:i/>
          <w:w w:val="105"/>
        </w:rPr>
        <w:t>uma</w:t>
      </w:r>
      <w:r>
        <w:rPr>
          <w:i/>
          <w:spacing w:val="-13"/>
          <w:w w:val="105"/>
        </w:rPr>
        <w:t> </w:t>
      </w:r>
      <w:r>
        <w:rPr>
          <w:i/>
          <w:w w:val="105"/>
        </w:rPr>
        <w:t>unidade mínima</w:t>
      </w:r>
      <w:r>
        <w:rPr>
          <w:i/>
          <w:w w:val="105"/>
        </w:rPr>
        <w:t> de</w:t>
      </w:r>
      <w:r>
        <w:rPr>
          <w:i/>
          <w:w w:val="105"/>
        </w:rPr>
        <w:t> </w:t>
      </w:r>
      <w:r>
        <w:rPr>
          <w:rFonts w:ascii="Arial" w:hAnsi="Arial"/>
          <w:b/>
          <w:i/>
          <w:w w:val="105"/>
        </w:rPr>
        <w:t>sentido</w:t>
      </w:r>
      <w:r>
        <w:rPr>
          <w:rFonts w:ascii="Arial" w:hAnsi="Arial"/>
          <w:b/>
          <w:i/>
          <w:w w:val="105"/>
        </w:rPr>
        <w:t> </w:t>
      </w:r>
      <w:r>
        <w:rPr>
          <w:w w:val="105"/>
        </w:rPr>
        <w:t>mas</w:t>
      </w:r>
      <w:r>
        <w:rPr>
          <w:w w:val="105"/>
        </w:rPr>
        <w:t> sim</w:t>
      </w:r>
      <w:r>
        <w:rPr>
          <w:w w:val="105"/>
        </w:rPr>
        <w:t> de</w:t>
      </w:r>
      <w:r>
        <w:rPr>
          <w:w w:val="105"/>
        </w:rPr>
        <w:t> uma</w:t>
      </w:r>
      <w:r>
        <w:rPr>
          <w:w w:val="105"/>
        </w:rPr>
        <w:t> parte</w:t>
      </w:r>
      <w:r>
        <w:rPr>
          <w:w w:val="105"/>
        </w:rPr>
        <w:t> contrastiva</w:t>
      </w:r>
      <w:r>
        <w:rPr>
          <w:w w:val="105"/>
        </w:rPr>
        <w:t> de</w:t>
      </w:r>
      <w:r>
        <w:rPr>
          <w:w w:val="105"/>
        </w:rPr>
        <w:t> uma</w:t>
      </w:r>
      <w:r>
        <w:rPr>
          <w:w w:val="105"/>
        </w:rPr>
        <w:t> </w:t>
      </w:r>
      <w:r>
        <w:rPr>
          <w:rFonts w:ascii="Georgia" w:hAnsi="Georgia"/>
          <w:b/>
          <w:w w:val="105"/>
        </w:rPr>
        <w:t>palavra </w:t>
      </w:r>
      <w:r>
        <w:rPr>
          <w:w w:val="105"/>
        </w:rPr>
        <w:t>dentre</w:t>
      </w:r>
      <w:r>
        <w:rPr>
          <w:w w:val="105"/>
        </w:rPr>
        <w:t> as</w:t>
      </w:r>
      <w:r>
        <w:rPr>
          <w:w w:val="105"/>
        </w:rPr>
        <w:t> palavras</w:t>
      </w:r>
      <w:r>
        <w:rPr>
          <w:w w:val="105"/>
        </w:rPr>
        <w:t> que</w:t>
      </w:r>
      <w:r>
        <w:rPr>
          <w:w w:val="105"/>
        </w:rPr>
        <w:t> podem</w:t>
      </w:r>
      <w:r>
        <w:rPr>
          <w:w w:val="105"/>
        </w:rPr>
        <w:t> realizar</w:t>
      </w:r>
      <w:r>
        <w:rPr>
          <w:w w:val="105"/>
        </w:rPr>
        <w:t> o</w:t>
      </w:r>
      <w:r>
        <w:rPr>
          <w:w w:val="105"/>
        </w:rPr>
        <w:t> mesmo</w:t>
      </w:r>
      <w:r>
        <w:rPr>
          <w:w w:val="105"/>
        </w:rPr>
        <w:t> vocábulo</w:t>
      </w:r>
      <w:r>
        <w:rPr>
          <w:w w:val="105"/>
        </w:rPr>
        <w:t> (HALLIDAY</w:t>
      </w:r>
      <w:r>
        <w:rPr>
          <w:w w:val="105"/>
        </w:rPr>
        <w:t> and MATTHIESSEN,</w:t>
      </w:r>
      <w:r>
        <w:rPr>
          <w:spacing w:val="-12"/>
          <w:w w:val="105"/>
        </w:rPr>
        <w:t> </w:t>
      </w:r>
      <w:r>
        <w:rPr>
          <w:w w:val="105"/>
        </w:rPr>
        <w:t>2014,</w:t>
      </w:r>
      <w:r>
        <w:rPr>
          <w:spacing w:val="-11"/>
          <w:w w:val="105"/>
        </w:rPr>
        <w:t> </w:t>
      </w:r>
      <w:r>
        <w:rPr>
          <w:w w:val="105"/>
        </w:rPr>
        <w:t>p.21-24).</w:t>
      </w:r>
      <w:r>
        <w:rPr>
          <w:spacing w:val="10"/>
          <w:w w:val="105"/>
        </w:rPr>
        <w:t> </w:t>
      </w:r>
      <w:r>
        <w:rPr>
          <w:w w:val="105"/>
        </w:rPr>
        <w:t>[o</w:t>
      </w:r>
      <w:r>
        <w:rPr>
          <w:spacing w:val="-12"/>
          <w:w w:val="105"/>
        </w:rPr>
        <w:t> </w:t>
      </w:r>
      <w:r>
        <w:rPr>
          <w:w w:val="105"/>
        </w:rPr>
        <w:t>italico</w:t>
      </w:r>
      <w:r>
        <w:rPr>
          <w:spacing w:val="-12"/>
          <w:w w:val="105"/>
        </w:rPr>
        <w:t> </w:t>
      </w:r>
      <w:r>
        <w:rPr>
          <w:w w:val="105"/>
        </w:rPr>
        <w:t>foi</w:t>
      </w:r>
      <w:r>
        <w:rPr>
          <w:spacing w:val="-12"/>
          <w:w w:val="105"/>
        </w:rPr>
        <w:t> </w:t>
      </w:r>
      <w:r>
        <w:rPr>
          <w:w w:val="105"/>
        </w:rPr>
        <w:t>adicionado,</w:t>
      </w:r>
      <w:r>
        <w:rPr>
          <w:spacing w:val="-11"/>
          <w:w w:val="105"/>
        </w:rPr>
        <w:t> </w:t>
      </w:r>
      <w:r>
        <w:rPr>
          <w:w w:val="105"/>
        </w:rPr>
        <w:t>o</w:t>
      </w:r>
      <w:r>
        <w:rPr>
          <w:spacing w:val="-12"/>
          <w:w w:val="105"/>
        </w:rPr>
        <w:t> </w:t>
      </w:r>
      <w:r>
        <w:rPr>
          <w:w w:val="105"/>
        </w:rPr>
        <w:t>erro</w:t>
      </w:r>
      <w:r>
        <w:rPr>
          <w:spacing w:val="-12"/>
          <w:w w:val="105"/>
        </w:rPr>
        <w:t> </w:t>
      </w:r>
      <w:r>
        <w:rPr>
          <w:w w:val="105"/>
        </w:rPr>
        <w:t>de</w:t>
      </w:r>
      <w:r>
        <w:rPr>
          <w:spacing w:val="-12"/>
          <w:w w:val="105"/>
        </w:rPr>
        <w:t> </w:t>
      </w:r>
      <w:r>
        <w:rPr>
          <w:w w:val="105"/>
        </w:rPr>
        <w:t>digitação no manuscrito enviado à revisora foi mantido]</w:t>
      </w:r>
    </w:p>
    <w:p>
      <w:pPr>
        <w:pStyle w:val="BodyText"/>
        <w:spacing w:line="252" w:lineRule="auto" w:before="221"/>
        <w:ind w:left="22" w:right="868" w:firstLine="351"/>
        <w:jc w:val="both"/>
      </w:pPr>
      <w:r>
        <w:rPr>
          <w:w w:val="105"/>
        </w:rPr>
        <w:t>Nesse</w:t>
      </w:r>
      <w:r>
        <w:rPr>
          <w:spacing w:val="-2"/>
          <w:w w:val="105"/>
        </w:rPr>
        <w:t> </w:t>
      </w:r>
      <w:r>
        <w:rPr>
          <w:w w:val="105"/>
        </w:rPr>
        <w:t>trecho,</w:t>
      </w:r>
      <w:r>
        <w:rPr>
          <w:spacing w:val="-2"/>
          <w:w w:val="105"/>
        </w:rPr>
        <w:t> </w:t>
      </w:r>
      <w:r>
        <w:rPr>
          <w:w w:val="105"/>
        </w:rPr>
        <w:t>informamos</w:t>
      </w:r>
      <w:r>
        <w:rPr>
          <w:spacing w:val="-2"/>
          <w:w w:val="105"/>
        </w:rPr>
        <w:t> </w:t>
      </w:r>
      <w:r>
        <w:rPr>
          <w:w w:val="105"/>
        </w:rPr>
        <w:t>que</w:t>
      </w:r>
      <w:r>
        <w:rPr>
          <w:spacing w:val="-2"/>
          <w:w w:val="105"/>
        </w:rPr>
        <w:t> </w:t>
      </w:r>
      <w:r>
        <w:rPr>
          <w:w w:val="105"/>
        </w:rPr>
        <w:t>o</w:t>
      </w:r>
      <w:r>
        <w:rPr>
          <w:spacing w:val="-2"/>
          <w:w w:val="105"/>
        </w:rPr>
        <w:t> </w:t>
      </w:r>
      <w:r>
        <w:rPr>
          <w:w w:val="105"/>
        </w:rPr>
        <w:t>nosso</w:t>
      </w:r>
      <w:r>
        <w:rPr>
          <w:spacing w:val="-2"/>
          <w:w w:val="105"/>
        </w:rPr>
        <w:t> </w:t>
      </w:r>
      <w:r>
        <w:rPr>
          <w:w w:val="105"/>
        </w:rPr>
        <w:t>método</w:t>
      </w:r>
      <w:r>
        <w:rPr>
          <w:spacing w:val="-2"/>
          <w:w w:val="105"/>
        </w:rPr>
        <w:t> </w:t>
      </w:r>
      <w:r>
        <w:rPr>
          <w:w w:val="105"/>
        </w:rPr>
        <w:t>descritivo</w:t>
      </w:r>
      <w:r>
        <w:rPr>
          <w:spacing w:val="-2"/>
          <w:w w:val="105"/>
        </w:rPr>
        <w:t> </w:t>
      </w:r>
      <w:r>
        <w:rPr>
          <w:w w:val="105"/>
        </w:rPr>
        <w:t>advém</w:t>
      </w:r>
      <w:r>
        <w:rPr>
          <w:spacing w:val="-2"/>
          <w:w w:val="105"/>
        </w:rPr>
        <w:t> </w:t>
      </w:r>
      <w:r>
        <w:rPr>
          <w:w w:val="105"/>
        </w:rPr>
        <w:t>da</w:t>
      </w:r>
      <w:r>
        <w:rPr>
          <w:spacing w:val="-2"/>
          <w:w w:val="105"/>
        </w:rPr>
        <w:t> </w:t>
      </w:r>
      <w:r>
        <w:rPr>
          <w:w w:val="105"/>
        </w:rPr>
        <w:t>Teoria</w:t>
      </w:r>
      <w:r>
        <w:rPr>
          <w:spacing w:val="-2"/>
          <w:w w:val="105"/>
        </w:rPr>
        <w:t> </w:t>
      </w:r>
      <w:r>
        <w:rPr>
          <w:w w:val="105"/>
        </w:rPr>
        <w:t>Sistêmico- Funcional</w:t>
      </w:r>
      <w:r>
        <w:rPr>
          <w:spacing w:val="-12"/>
          <w:w w:val="105"/>
        </w:rPr>
        <w:t> </w:t>
      </w:r>
      <w:r>
        <w:rPr>
          <w:w w:val="105"/>
        </w:rPr>
        <w:t>(que</w:t>
      </w:r>
      <w:r>
        <w:rPr>
          <w:spacing w:val="-12"/>
          <w:w w:val="105"/>
        </w:rPr>
        <w:t> </w:t>
      </w:r>
      <w:r>
        <w:rPr>
          <w:w w:val="105"/>
        </w:rPr>
        <w:t>é</w:t>
      </w:r>
      <w:r>
        <w:rPr>
          <w:spacing w:val="-12"/>
          <w:w w:val="105"/>
        </w:rPr>
        <w:t> </w:t>
      </w:r>
      <w:r>
        <w:rPr>
          <w:w w:val="105"/>
        </w:rPr>
        <w:t>uma</w:t>
      </w:r>
      <w:r>
        <w:rPr>
          <w:spacing w:val="-12"/>
          <w:w w:val="105"/>
        </w:rPr>
        <w:t> </w:t>
      </w:r>
      <w:r>
        <w:rPr>
          <w:w w:val="105"/>
        </w:rPr>
        <w:t>teoria</w:t>
      </w:r>
      <w:r>
        <w:rPr>
          <w:spacing w:val="-12"/>
          <w:w w:val="105"/>
        </w:rPr>
        <w:t> </w:t>
      </w:r>
      <w:r>
        <w:rPr>
          <w:w w:val="105"/>
        </w:rPr>
        <w:t>funcional)</w:t>
      </w:r>
      <w:r>
        <w:rPr>
          <w:spacing w:val="-12"/>
          <w:w w:val="105"/>
        </w:rPr>
        <w:t> </w:t>
      </w:r>
      <w:r>
        <w:rPr>
          <w:w w:val="105"/>
        </w:rPr>
        <w:t>e</w:t>
      </w:r>
      <w:r>
        <w:rPr>
          <w:spacing w:val="-12"/>
          <w:w w:val="105"/>
        </w:rPr>
        <w:t> </w:t>
      </w:r>
      <w:r>
        <w:rPr>
          <w:w w:val="105"/>
        </w:rPr>
        <w:t>informamos</w:t>
      </w:r>
      <w:r>
        <w:rPr>
          <w:spacing w:val="-12"/>
          <w:w w:val="105"/>
        </w:rPr>
        <w:t> </w:t>
      </w:r>
      <w:r>
        <w:rPr>
          <w:w w:val="105"/>
        </w:rPr>
        <w:t>que,</w:t>
      </w:r>
      <w:r>
        <w:rPr>
          <w:spacing w:val="-8"/>
          <w:w w:val="105"/>
        </w:rPr>
        <w:t> </w:t>
      </w:r>
      <w:r>
        <w:rPr>
          <w:w w:val="105"/>
        </w:rPr>
        <w:t>apesar</w:t>
      </w:r>
      <w:r>
        <w:rPr>
          <w:spacing w:val="-12"/>
          <w:w w:val="105"/>
        </w:rPr>
        <w:t> </w:t>
      </w:r>
      <w:r>
        <w:rPr>
          <w:w w:val="105"/>
        </w:rPr>
        <w:t>de</w:t>
      </w:r>
      <w:r>
        <w:rPr>
          <w:spacing w:val="-12"/>
          <w:w w:val="105"/>
        </w:rPr>
        <w:t> </w:t>
      </w:r>
      <w:r>
        <w:rPr>
          <w:w w:val="105"/>
        </w:rPr>
        <w:t>os</w:t>
      </w:r>
      <w:r>
        <w:rPr>
          <w:spacing w:val="-12"/>
          <w:w w:val="105"/>
        </w:rPr>
        <w:t> </w:t>
      </w:r>
      <w:r>
        <w:rPr>
          <w:w w:val="105"/>
        </w:rPr>
        <w:t>segmentos</w:t>
      </w:r>
      <w:r>
        <w:rPr>
          <w:spacing w:val="-12"/>
          <w:w w:val="105"/>
        </w:rPr>
        <w:t> </w:t>
      </w:r>
      <w:r>
        <w:rPr>
          <w:w w:val="105"/>
        </w:rPr>
        <w:t>textuais que</w:t>
      </w:r>
      <w:r>
        <w:rPr>
          <w:spacing w:val="-13"/>
          <w:w w:val="105"/>
        </w:rPr>
        <w:t> </w:t>
      </w:r>
      <w:r>
        <w:rPr>
          <w:w w:val="105"/>
        </w:rPr>
        <w:t>carregam</w:t>
      </w:r>
      <w:r>
        <w:rPr>
          <w:spacing w:val="-13"/>
          <w:w w:val="105"/>
        </w:rPr>
        <w:t> </w:t>
      </w:r>
      <w:r>
        <w:rPr>
          <w:w w:val="105"/>
        </w:rPr>
        <w:t>o</w:t>
      </w:r>
      <w:r>
        <w:rPr>
          <w:spacing w:val="-13"/>
          <w:w w:val="105"/>
        </w:rPr>
        <w:t> </w:t>
      </w:r>
      <w:r>
        <w:rPr>
          <w:w w:val="105"/>
        </w:rPr>
        <w:t>rótulo</w:t>
      </w:r>
      <w:r>
        <w:rPr>
          <w:spacing w:val="-12"/>
          <w:w w:val="105"/>
        </w:rPr>
        <w:t> </w:t>
      </w:r>
      <w:r>
        <w:rPr>
          <w:w w:val="105"/>
        </w:rPr>
        <w:t>de</w:t>
      </w:r>
      <w:r>
        <w:rPr>
          <w:spacing w:val="-13"/>
          <w:w w:val="105"/>
        </w:rPr>
        <w:t> </w:t>
      </w:r>
      <w:r>
        <w:rPr>
          <w:w w:val="105"/>
        </w:rPr>
        <w:t>“morfema” serem</w:t>
      </w:r>
      <w:r>
        <w:rPr>
          <w:spacing w:val="-13"/>
          <w:w w:val="105"/>
        </w:rPr>
        <w:t> </w:t>
      </w:r>
      <w:r>
        <w:rPr>
          <w:w w:val="105"/>
        </w:rPr>
        <w:t>aproximadamente</w:t>
      </w:r>
      <w:r>
        <w:rPr>
          <w:spacing w:val="-13"/>
          <w:w w:val="105"/>
        </w:rPr>
        <w:t> </w:t>
      </w:r>
      <w:r>
        <w:rPr>
          <w:w w:val="105"/>
        </w:rPr>
        <w:t>os</w:t>
      </w:r>
      <w:r>
        <w:rPr>
          <w:spacing w:val="-13"/>
          <w:w w:val="105"/>
        </w:rPr>
        <w:t> </w:t>
      </w:r>
      <w:r>
        <w:rPr>
          <w:w w:val="105"/>
        </w:rPr>
        <w:t>mesmos</w:t>
      </w:r>
      <w:r>
        <w:rPr>
          <w:spacing w:val="-13"/>
          <w:w w:val="105"/>
        </w:rPr>
        <w:t> </w:t>
      </w:r>
      <w:r>
        <w:rPr>
          <w:w w:val="105"/>
        </w:rPr>
        <w:t>tanto</w:t>
      </w:r>
      <w:r>
        <w:rPr>
          <w:spacing w:val="-13"/>
          <w:w w:val="105"/>
        </w:rPr>
        <w:t> </w:t>
      </w:r>
      <w:r>
        <w:rPr>
          <w:w w:val="105"/>
        </w:rPr>
        <w:t>nas</w:t>
      </w:r>
      <w:r>
        <w:rPr>
          <w:spacing w:val="-13"/>
          <w:w w:val="105"/>
        </w:rPr>
        <w:t> </w:t>
      </w:r>
      <w:r>
        <w:rPr>
          <w:w w:val="105"/>
        </w:rPr>
        <w:t>teorias formais quanto nas funcionais, a segmentação de palavras em morfemas apresentada no nosso</w:t>
      </w:r>
      <w:r>
        <w:rPr>
          <w:spacing w:val="-14"/>
          <w:w w:val="105"/>
        </w:rPr>
        <w:t> </w:t>
      </w:r>
      <w:r>
        <w:rPr>
          <w:w w:val="105"/>
        </w:rPr>
        <w:t>manuscrito</w:t>
      </w:r>
      <w:r>
        <w:rPr>
          <w:spacing w:val="-14"/>
          <w:w w:val="105"/>
        </w:rPr>
        <w:t> </w:t>
      </w:r>
      <w:r>
        <w:rPr>
          <w:w w:val="105"/>
        </w:rPr>
        <w:t>nem</w:t>
      </w:r>
      <w:r>
        <w:rPr>
          <w:spacing w:val="-14"/>
          <w:w w:val="105"/>
        </w:rPr>
        <w:t> </w:t>
      </w:r>
      <w:r>
        <w:rPr>
          <w:w w:val="105"/>
        </w:rPr>
        <w:t>sempre</w:t>
      </w:r>
      <w:r>
        <w:rPr>
          <w:spacing w:val="-14"/>
          <w:w w:val="105"/>
        </w:rPr>
        <w:t> </w:t>
      </w:r>
      <w:r>
        <w:rPr>
          <w:w w:val="105"/>
        </w:rPr>
        <w:t>é</w:t>
      </w:r>
      <w:r>
        <w:rPr>
          <w:spacing w:val="-14"/>
          <w:w w:val="105"/>
        </w:rPr>
        <w:t> </w:t>
      </w:r>
      <w:r>
        <w:rPr>
          <w:w w:val="105"/>
        </w:rPr>
        <w:t>análoga</w:t>
      </w:r>
      <w:r>
        <w:rPr>
          <w:spacing w:val="-14"/>
          <w:w w:val="105"/>
        </w:rPr>
        <w:t> </w:t>
      </w:r>
      <w:r>
        <w:rPr>
          <w:w w:val="105"/>
        </w:rPr>
        <w:t>à</w:t>
      </w:r>
      <w:r>
        <w:rPr>
          <w:spacing w:val="-14"/>
          <w:w w:val="105"/>
        </w:rPr>
        <w:t> </w:t>
      </w:r>
      <w:r>
        <w:rPr>
          <w:w w:val="105"/>
        </w:rPr>
        <w:t>de</w:t>
      </w:r>
      <w:r>
        <w:rPr>
          <w:spacing w:val="-14"/>
          <w:w w:val="105"/>
        </w:rPr>
        <w:t> </w:t>
      </w:r>
      <w:r>
        <w:rPr>
          <w:w w:val="105"/>
        </w:rPr>
        <w:t>descrições</w:t>
      </w:r>
      <w:r>
        <w:rPr>
          <w:spacing w:val="-14"/>
          <w:w w:val="105"/>
        </w:rPr>
        <w:t> </w:t>
      </w:r>
      <w:r>
        <w:rPr>
          <w:w w:val="105"/>
        </w:rPr>
        <w:t>formais</w:t>
      </w:r>
      <w:r>
        <w:rPr>
          <w:spacing w:val="-14"/>
          <w:w w:val="105"/>
        </w:rPr>
        <w:t> </w:t>
      </w:r>
      <w:r>
        <w:rPr>
          <w:w w:val="105"/>
        </w:rPr>
        <w:t>uma</w:t>
      </w:r>
      <w:r>
        <w:rPr>
          <w:spacing w:val="-14"/>
          <w:w w:val="105"/>
        </w:rPr>
        <w:t> </w:t>
      </w:r>
      <w:r>
        <w:rPr>
          <w:w w:val="105"/>
        </w:rPr>
        <w:t>vez</w:t>
      </w:r>
      <w:r>
        <w:rPr>
          <w:spacing w:val="-14"/>
          <w:w w:val="105"/>
        </w:rPr>
        <w:t> </w:t>
      </w:r>
      <w:r>
        <w:rPr>
          <w:w w:val="105"/>
        </w:rPr>
        <w:t>que</w:t>
      </w:r>
      <w:r>
        <w:rPr>
          <w:spacing w:val="-14"/>
          <w:w w:val="105"/>
        </w:rPr>
        <w:t> </w:t>
      </w:r>
      <w:r>
        <w:rPr>
          <w:w w:val="105"/>
        </w:rPr>
        <w:t>os</w:t>
      </w:r>
      <w:r>
        <w:rPr>
          <w:spacing w:val="-14"/>
          <w:w w:val="105"/>
        </w:rPr>
        <w:t> </w:t>
      </w:r>
      <w:r>
        <w:rPr>
          <w:w w:val="105"/>
        </w:rPr>
        <w:t>morfemas foram</w:t>
      </w:r>
      <w:r>
        <w:rPr>
          <w:spacing w:val="-5"/>
          <w:w w:val="105"/>
        </w:rPr>
        <w:t> </w:t>
      </w:r>
      <w:r>
        <w:rPr>
          <w:w w:val="105"/>
        </w:rPr>
        <w:t>descritos</w:t>
      </w:r>
      <w:r>
        <w:rPr>
          <w:spacing w:val="-5"/>
          <w:w w:val="105"/>
        </w:rPr>
        <w:t> </w:t>
      </w:r>
      <w:r>
        <w:rPr>
          <w:w w:val="105"/>
        </w:rPr>
        <w:t>enquanto</w:t>
      </w:r>
      <w:r>
        <w:rPr>
          <w:spacing w:val="-5"/>
          <w:w w:val="105"/>
        </w:rPr>
        <w:t> </w:t>
      </w:r>
      <w:r>
        <w:rPr>
          <w:w w:val="105"/>
        </w:rPr>
        <w:t>constituintes</w:t>
      </w:r>
      <w:r>
        <w:rPr>
          <w:spacing w:val="-5"/>
          <w:w w:val="105"/>
        </w:rPr>
        <w:t> </w:t>
      </w:r>
      <w:r>
        <w:rPr>
          <w:w w:val="105"/>
        </w:rPr>
        <w:t>de</w:t>
      </w:r>
      <w:r>
        <w:rPr>
          <w:spacing w:val="-5"/>
          <w:w w:val="105"/>
        </w:rPr>
        <w:t> </w:t>
      </w:r>
      <w:r>
        <w:rPr>
          <w:w w:val="105"/>
        </w:rPr>
        <w:t>palavras</w:t>
      </w:r>
      <w:r>
        <w:rPr>
          <w:spacing w:val="-5"/>
          <w:w w:val="105"/>
        </w:rPr>
        <w:t> </w:t>
      </w:r>
      <w:r>
        <w:rPr>
          <w:w w:val="105"/>
        </w:rPr>
        <w:t>com</w:t>
      </w:r>
      <w:r>
        <w:rPr>
          <w:spacing w:val="-5"/>
          <w:w w:val="105"/>
        </w:rPr>
        <w:t> </w:t>
      </w:r>
      <w:r>
        <w:rPr>
          <w:w w:val="105"/>
        </w:rPr>
        <w:t>sentidos</w:t>
      </w:r>
      <w:r>
        <w:rPr>
          <w:spacing w:val="-5"/>
          <w:w w:val="105"/>
        </w:rPr>
        <w:t> </w:t>
      </w:r>
      <w:r>
        <w:rPr>
          <w:w w:val="105"/>
        </w:rPr>
        <w:t>variáveis</w:t>
      </w:r>
      <w:r>
        <w:rPr>
          <w:spacing w:val="-5"/>
          <w:w w:val="105"/>
        </w:rPr>
        <w:t> </w:t>
      </w:r>
      <w:r>
        <w:rPr>
          <w:w w:val="105"/>
        </w:rPr>
        <w:t>segundo</w:t>
      </w:r>
      <w:r>
        <w:rPr>
          <w:spacing w:val="-5"/>
          <w:w w:val="105"/>
        </w:rPr>
        <w:t> </w:t>
      </w:r>
      <w:r>
        <w:rPr>
          <w:w w:val="105"/>
        </w:rPr>
        <w:t>o</w:t>
      </w:r>
      <w:r>
        <w:rPr>
          <w:spacing w:val="-5"/>
          <w:w w:val="105"/>
        </w:rPr>
        <w:t> </w:t>
      </w:r>
      <w:r>
        <w:rPr>
          <w:w w:val="105"/>
        </w:rPr>
        <w:t>con- texto (o que é típico nas teorias funcionais) e não foram entendidos como uma unidade</w:t>
      </w:r>
      <w:r>
        <w:rPr>
          <w:spacing w:val="40"/>
          <w:w w:val="105"/>
        </w:rPr>
        <w:t> </w:t>
      </w:r>
      <w:r>
        <w:rPr>
          <w:w w:val="105"/>
        </w:rPr>
        <w:t>de sentido</w:t>
      </w:r>
      <w:r>
        <w:rPr>
          <w:w w:val="105"/>
        </w:rPr>
        <w:t> (o</w:t>
      </w:r>
      <w:r>
        <w:rPr>
          <w:w w:val="105"/>
        </w:rPr>
        <w:t> que é típico</w:t>
      </w:r>
      <w:r>
        <w:rPr>
          <w:w w:val="105"/>
        </w:rPr>
        <w:t> nas</w:t>
      </w:r>
      <w:r>
        <w:rPr>
          <w:w w:val="105"/>
        </w:rPr>
        <w:t> teorias formais).</w:t>
      </w:r>
      <w:r>
        <w:rPr>
          <w:spacing w:val="40"/>
          <w:w w:val="105"/>
        </w:rPr>
        <w:t> </w:t>
      </w:r>
      <w:r>
        <w:rPr>
          <w:w w:val="105"/>
        </w:rPr>
        <w:t>Disso</w:t>
      </w:r>
      <w:r>
        <w:rPr>
          <w:w w:val="105"/>
        </w:rPr>
        <w:t> não</w:t>
      </w:r>
      <w:r>
        <w:rPr>
          <w:w w:val="105"/>
        </w:rPr>
        <w:t> se</w:t>
      </w:r>
      <w:r>
        <w:rPr>
          <w:w w:val="105"/>
        </w:rPr>
        <w:t> pode concluir</w:t>
      </w:r>
      <w:r>
        <w:rPr>
          <w:w w:val="105"/>
        </w:rPr>
        <w:t> que nós de- sconheçamos o conceito de morfema das teorias formais, mas sim que nós o conhecemos e</w:t>
      </w:r>
      <w:r>
        <w:rPr>
          <w:w w:val="105"/>
        </w:rPr>
        <w:t> reconhecemos</w:t>
      </w:r>
      <w:r>
        <w:rPr>
          <w:w w:val="105"/>
        </w:rPr>
        <w:t> a</w:t>
      </w:r>
      <w:r>
        <w:rPr>
          <w:w w:val="105"/>
        </w:rPr>
        <w:t> necessidade</w:t>
      </w:r>
      <w:r>
        <w:rPr>
          <w:w w:val="105"/>
        </w:rPr>
        <w:t> de</w:t>
      </w:r>
      <w:r>
        <w:rPr>
          <w:w w:val="105"/>
        </w:rPr>
        <w:t> informar</w:t>
      </w:r>
      <w:r>
        <w:rPr>
          <w:w w:val="105"/>
        </w:rPr>
        <w:t> os</w:t>
      </w:r>
      <w:r>
        <w:rPr>
          <w:w w:val="105"/>
        </w:rPr>
        <w:t> nossos</w:t>
      </w:r>
      <w:r>
        <w:rPr>
          <w:w w:val="105"/>
        </w:rPr>
        <w:t> pares,</w:t>
      </w:r>
      <w:r>
        <w:rPr>
          <w:w w:val="105"/>
        </w:rPr>
        <w:t> linguistas</w:t>
      </w:r>
      <w:r>
        <w:rPr>
          <w:w w:val="105"/>
        </w:rPr>
        <w:t> formalistas,</w:t>
      </w:r>
      <w:r>
        <w:rPr>
          <w:w w:val="105"/>
        </w:rPr>
        <w:t> que</w:t>
      </w:r>
      <w:r>
        <w:rPr>
          <w:spacing w:val="40"/>
          <w:w w:val="105"/>
        </w:rPr>
        <w:t> </w:t>
      </w:r>
      <w:r>
        <w:rPr>
          <w:w w:val="105"/>
        </w:rPr>
        <w:t>um termo usado por eles está sendo aplicado para um conjunto ligeiramente diferente de segmentos textuais e que os poucos casos em que nós divergimos (quanto aos segmentos que</w:t>
      </w:r>
      <w:r>
        <w:rPr>
          <w:w w:val="105"/>
        </w:rPr>
        <w:t> contam</w:t>
      </w:r>
      <w:r>
        <w:rPr>
          <w:w w:val="105"/>
        </w:rPr>
        <w:t> como</w:t>
      </w:r>
      <w:r>
        <w:rPr>
          <w:w w:val="105"/>
        </w:rPr>
        <w:t> morfemas)</w:t>
      </w:r>
      <w:r>
        <w:rPr>
          <w:w w:val="105"/>
        </w:rPr>
        <w:t> decorrem</w:t>
      </w:r>
      <w:r>
        <w:rPr>
          <w:w w:val="105"/>
        </w:rPr>
        <w:t> dos</w:t>
      </w:r>
      <w:r>
        <w:rPr>
          <w:w w:val="105"/>
        </w:rPr>
        <w:t> nossos</w:t>
      </w:r>
      <w:r>
        <w:rPr>
          <w:w w:val="105"/>
        </w:rPr>
        <w:t> modos</w:t>
      </w:r>
      <w:r>
        <w:rPr>
          <w:w w:val="105"/>
        </w:rPr>
        <w:t> diferentes</w:t>
      </w:r>
      <w:r>
        <w:rPr>
          <w:w w:val="105"/>
        </w:rPr>
        <w:t> de</w:t>
      </w:r>
      <w:r>
        <w:rPr>
          <w:w w:val="105"/>
        </w:rPr>
        <w:t> identificar</w:t>
      </w:r>
      <w:r>
        <w:rPr>
          <w:w w:val="105"/>
        </w:rPr>
        <w:t> esse tipo de segmento.</w:t>
      </w:r>
    </w:p>
    <w:p>
      <w:pPr>
        <w:pStyle w:val="BodyText"/>
        <w:spacing w:before="47"/>
      </w:pPr>
    </w:p>
    <w:p>
      <w:pPr>
        <w:pStyle w:val="Heading4"/>
        <w:numPr>
          <w:ilvl w:val="0"/>
          <w:numId w:val="20"/>
        </w:numPr>
        <w:tabs>
          <w:tab w:pos="469" w:val="left" w:leader="none"/>
        </w:tabs>
        <w:spacing w:line="240" w:lineRule="auto" w:before="0" w:after="0"/>
        <w:ind w:left="469" w:right="0" w:hanging="447"/>
        <w:jc w:val="both"/>
      </w:pPr>
      <w:r>
        <w:rPr>
          <w:spacing w:val="-8"/>
        </w:rPr>
        <w:t>Teoria</w:t>
      </w:r>
      <w:r>
        <w:rPr>
          <w:spacing w:val="3"/>
        </w:rPr>
        <w:t> </w:t>
      </w:r>
      <w:r>
        <w:rPr>
          <w:spacing w:val="-8"/>
        </w:rPr>
        <w:t>formal</w:t>
      </w:r>
      <w:r>
        <w:rPr>
          <w:spacing w:val="3"/>
        </w:rPr>
        <w:t> </w:t>
      </w:r>
      <w:r>
        <w:rPr>
          <w:spacing w:val="-8"/>
        </w:rPr>
        <w:t>vs</w:t>
      </w:r>
      <w:r>
        <w:rPr>
          <w:spacing w:val="3"/>
        </w:rPr>
        <w:t> </w:t>
      </w:r>
      <w:r>
        <w:rPr>
          <w:spacing w:val="-8"/>
        </w:rPr>
        <w:t>teoria</w:t>
      </w:r>
      <w:r>
        <w:rPr>
          <w:spacing w:val="3"/>
        </w:rPr>
        <w:t> </w:t>
      </w:r>
      <w:r>
        <w:rPr>
          <w:spacing w:val="-8"/>
        </w:rPr>
        <w:t>funcional</w:t>
      </w:r>
    </w:p>
    <w:p>
      <w:pPr>
        <w:pStyle w:val="BodyText"/>
        <w:spacing w:line="252" w:lineRule="auto" w:before="167"/>
        <w:ind w:left="22" w:right="867"/>
        <w:jc w:val="both"/>
      </w:pPr>
      <w:r>
        <w:rPr>
          <w:w w:val="105"/>
        </w:rPr>
        <w:t>Quando se descreve uma língua pelas funções que palavras podem ter, é preciso definir</w:t>
      </w:r>
      <w:r>
        <w:rPr>
          <w:spacing w:val="40"/>
          <w:w w:val="105"/>
        </w:rPr>
        <w:t> </w:t>
      </w:r>
      <w:r>
        <w:rPr>
          <w:w w:val="105"/>
        </w:rPr>
        <w:t>as</w:t>
      </w:r>
      <w:r>
        <w:rPr>
          <w:spacing w:val="38"/>
          <w:w w:val="105"/>
        </w:rPr>
        <w:t> </w:t>
      </w:r>
      <w:r>
        <w:rPr>
          <w:w w:val="105"/>
        </w:rPr>
        <w:t>classes</w:t>
      </w:r>
      <w:r>
        <w:rPr>
          <w:spacing w:val="38"/>
          <w:w w:val="105"/>
        </w:rPr>
        <w:t> </w:t>
      </w:r>
      <w:r>
        <w:rPr>
          <w:w w:val="105"/>
        </w:rPr>
        <w:t>de</w:t>
      </w:r>
      <w:r>
        <w:rPr>
          <w:spacing w:val="38"/>
          <w:w w:val="105"/>
        </w:rPr>
        <w:t> </w:t>
      </w:r>
      <w:r>
        <w:rPr>
          <w:w w:val="105"/>
        </w:rPr>
        <w:t>palavras</w:t>
      </w:r>
      <w:r>
        <w:rPr>
          <w:spacing w:val="38"/>
          <w:w w:val="105"/>
        </w:rPr>
        <w:t> </w:t>
      </w:r>
      <w:r>
        <w:rPr>
          <w:w w:val="105"/>
        </w:rPr>
        <w:t>de</w:t>
      </w:r>
      <w:r>
        <w:rPr>
          <w:spacing w:val="38"/>
          <w:w w:val="105"/>
        </w:rPr>
        <w:t> </w:t>
      </w:r>
      <w:r>
        <w:rPr>
          <w:w w:val="105"/>
        </w:rPr>
        <w:t>um</w:t>
      </w:r>
      <w:r>
        <w:rPr>
          <w:spacing w:val="38"/>
          <w:w w:val="105"/>
        </w:rPr>
        <w:t> </w:t>
      </w:r>
      <w:r>
        <w:rPr>
          <w:w w:val="105"/>
        </w:rPr>
        <w:t>modo</w:t>
      </w:r>
      <w:r>
        <w:rPr>
          <w:spacing w:val="38"/>
          <w:w w:val="105"/>
        </w:rPr>
        <w:t> </w:t>
      </w:r>
      <w:r>
        <w:rPr>
          <w:w w:val="105"/>
        </w:rPr>
        <w:t>funcional:</w:t>
      </w:r>
      <w:r>
        <w:rPr>
          <w:spacing w:val="80"/>
          <w:w w:val="105"/>
        </w:rPr>
        <w:t> </w:t>
      </w:r>
      <w:r>
        <w:rPr>
          <w:w w:val="105"/>
        </w:rPr>
        <w:t>uma</w:t>
      </w:r>
      <w:r>
        <w:rPr>
          <w:spacing w:val="38"/>
          <w:w w:val="105"/>
        </w:rPr>
        <w:t> </w:t>
      </w:r>
      <w:r>
        <w:rPr>
          <w:w w:val="105"/>
        </w:rPr>
        <w:t>palavra</w:t>
      </w:r>
      <w:r>
        <w:rPr>
          <w:spacing w:val="38"/>
          <w:w w:val="105"/>
        </w:rPr>
        <w:t> </w:t>
      </w:r>
      <w:r>
        <w:rPr>
          <w:w w:val="105"/>
        </w:rPr>
        <w:t>pertence</w:t>
      </w:r>
      <w:r>
        <w:rPr>
          <w:spacing w:val="38"/>
          <w:w w:val="105"/>
        </w:rPr>
        <w:t> </w:t>
      </w:r>
      <w:r>
        <w:rPr>
          <w:w w:val="105"/>
        </w:rPr>
        <w:t>a</w:t>
      </w:r>
      <w:r>
        <w:rPr>
          <w:spacing w:val="38"/>
          <w:w w:val="105"/>
        </w:rPr>
        <w:t> </w:t>
      </w:r>
      <w:r>
        <w:rPr>
          <w:w w:val="105"/>
        </w:rPr>
        <w:t>uma</w:t>
      </w:r>
      <w:r>
        <w:rPr>
          <w:spacing w:val="38"/>
          <w:w w:val="105"/>
        </w:rPr>
        <w:t> </w:t>
      </w:r>
      <w:r>
        <w:rPr>
          <w:w w:val="105"/>
        </w:rPr>
        <w:t>classe</w:t>
      </w:r>
      <w:r>
        <w:rPr>
          <w:spacing w:val="38"/>
          <w:w w:val="105"/>
        </w:rPr>
        <w:t> </w:t>
      </w:r>
      <w:r>
        <w:rPr>
          <w:w w:val="105"/>
        </w:rPr>
        <w:t>se e</w:t>
      </w:r>
      <w:r>
        <w:rPr>
          <w:spacing w:val="32"/>
          <w:w w:val="105"/>
        </w:rPr>
        <w:t> </w:t>
      </w:r>
      <w:r>
        <w:rPr>
          <w:w w:val="105"/>
        </w:rPr>
        <w:t>somente</w:t>
      </w:r>
      <w:r>
        <w:rPr>
          <w:spacing w:val="32"/>
          <w:w w:val="105"/>
        </w:rPr>
        <w:t> </w:t>
      </w:r>
      <w:r>
        <w:rPr>
          <w:w w:val="105"/>
        </w:rPr>
        <w:t>se</w:t>
      </w:r>
      <w:r>
        <w:rPr>
          <w:spacing w:val="32"/>
          <w:w w:val="105"/>
        </w:rPr>
        <w:t> </w:t>
      </w:r>
      <w:r>
        <w:rPr>
          <w:w w:val="105"/>
        </w:rPr>
        <w:t>ela</w:t>
      </w:r>
      <w:r>
        <w:rPr>
          <w:spacing w:val="32"/>
          <w:w w:val="105"/>
        </w:rPr>
        <w:t> </w:t>
      </w:r>
      <w:r>
        <w:rPr>
          <w:w w:val="105"/>
        </w:rPr>
        <w:t>puder</w:t>
      </w:r>
      <w:r>
        <w:rPr>
          <w:spacing w:val="32"/>
          <w:w w:val="105"/>
        </w:rPr>
        <w:t> </w:t>
      </w:r>
      <w:r>
        <w:rPr>
          <w:w w:val="105"/>
        </w:rPr>
        <w:t>exercer,</w:t>
      </w:r>
      <w:r>
        <w:rPr>
          <w:spacing w:val="37"/>
          <w:w w:val="105"/>
        </w:rPr>
        <w:t> </w:t>
      </w:r>
      <w:r>
        <w:rPr>
          <w:w w:val="105"/>
        </w:rPr>
        <w:t>em</w:t>
      </w:r>
      <w:r>
        <w:rPr>
          <w:spacing w:val="32"/>
          <w:w w:val="105"/>
        </w:rPr>
        <w:t> </w:t>
      </w:r>
      <w:r>
        <w:rPr>
          <w:w w:val="105"/>
        </w:rPr>
        <w:t>orações</w:t>
      </w:r>
      <w:r>
        <w:rPr>
          <w:spacing w:val="32"/>
          <w:w w:val="105"/>
        </w:rPr>
        <w:t> </w:t>
      </w:r>
      <w:r>
        <w:rPr>
          <w:w w:val="105"/>
        </w:rPr>
        <w:t>distintas,</w:t>
      </w:r>
      <w:r>
        <w:rPr>
          <w:spacing w:val="38"/>
          <w:w w:val="105"/>
        </w:rPr>
        <w:t> </w:t>
      </w:r>
      <w:r>
        <w:rPr>
          <w:w w:val="105"/>
        </w:rPr>
        <w:t>todo</w:t>
      </w:r>
      <w:r>
        <w:rPr>
          <w:spacing w:val="32"/>
          <w:w w:val="105"/>
        </w:rPr>
        <w:t> </w:t>
      </w:r>
      <w:r>
        <w:rPr>
          <w:w w:val="105"/>
        </w:rPr>
        <w:t>o</w:t>
      </w:r>
      <w:r>
        <w:rPr>
          <w:spacing w:val="32"/>
          <w:w w:val="105"/>
        </w:rPr>
        <w:t> </w:t>
      </w:r>
      <w:r>
        <w:rPr>
          <w:w w:val="105"/>
        </w:rPr>
        <w:t>conjunto</w:t>
      </w:r>
      <w:r>
        <w:rPr>
          <w:spacing w:val="32"/>
          <w:w w:val="105"/>
        </w:rPr>
        <w:t> </w:t>
      </w:r>
      <w:r>
        <w:rPr>
          <w:w w:val="105"/>
        </w:rPr>
        <w:t>de</w:t>
      </w:r>
      <w:r>
        <w:rPr>
          <w:spacing w:val="32"/>
          <w:w w:val="105"/>
        </w:rPr>
        <w:t> </w:t>
      </w:r>
      <w:r>
        <w:rPr>
          <w:w w:val="105"/>
        </w:rPr>
        <w:t>funções</w:t>
      </w:r>
      <w:r>
        <w:rPr>
          <w:spacing w:val="32"/>
          <w:w w:val="105"/>
        </w:rPr>
        <w:t> </w:t>
      </w:r>
      <w:r>
        <w:rPr>
          <w:w w:val="105"/>
        </w:rPr>
        <w:t>que as</w:t>
      </w:r>
      <w:r>
        <w:rPr>
          <w:w w:val="105"/>
        </w:rPr>
        <w:t> palavras</w:t>
      </w:r>
      <w:r>
        <w:rPr>
          <w:w w:val="105"/>
        </w:rPr>
        <w:t> dessa</w:t>
      </w:r>
      <w:r>
        <w:rPr>
          <w:w w:val="105"/>
        </w:rPr>
        <w:t> classe</w:t>
      </w:r>
      <w:r>
        <w:rPr>
          <w:w w:val="105"/>
        </w:rPr>
        <w:t> podem</w:t>
      </w:r>
      <w:r>
        <w:rPr>
          <w:w w:val="105"/>
        </w:rPr>
        <w:t> exercer.</w:t>
      </w:r>
      <w:r>
        <w:rPr>
          <w:spacing w:val="40"/>
          <w:w w:val="105"/>
        </w:rPr>
        <w:t> </w:t>
      </w:r>
      <w:r>
        <w:rPr>
          <w:w w:val="105"/>
        </w:rPr>
        <w:t>Essa</w:t>
      </w:r>
      <w:r>
        <w:rPr>
          <w:w w:val="105"/>
        </w:rPr>
        <w:t> classificação</w:t>
      </w:r>
      <w:r>
        <w:rPr>
          <w:w w:val="105"/>
        </w:rPr>
        <w:t> inicial</w:t>
      </w:r>
      <w:r>
        <w:rPr>
          <w:w w:val="105"/>
        </w:rPr>
        <w:t> precisa</w:t>
      </w:r>
      <w:r>
        <w:rPr>
          <w:w w:val="105"/>
        </w:rPr>
        <w:t> ser</w:t>
      </w:r>
      <w:r>
        <w:rPr>
          <w:w w:val="105"/>
        </w:rPr>
        <w:t> feita</w:t>
      </w:r>
      <w:r>
        <w:rPr>
          <w:w w:val="105"/>
        </w:rPr>
        <w:t> sem nenhuma referência às partes da palavra e sem nenhuma referência à forma da mesma ou às formas dos constituintes da mesma.</w:t>
      </w:r>
      <w:r>
        <w:rPr>
          <w:spacing w:val="40"/>
          <w:w w:val="105"/>
        </w:rPr>
        <w:t> </w:t>
      </w:r>
      <w:r>
        <w:rPr>
          <w:w w:val="105"/>
        </w:rPr>
        <w:t>Já quando se descreve uma língua pelas formas que</w:t>
      </w:r>
      <w:r>
        <w:rPr>
          <w:spacing w:val="5"/>
          <w:w w:val="105"/>
        </w:rPr>
        <w:t> </w:t>
      </w:r>
      <w:r>
        <w:rPr>
          <w:w w:val="105"/>
        </w:rPr>
        <w:t>as</w:t>
      </w:r>
      <w:r>
        <w:rPr>
          <w:spacing w:val="5"/>
          <w:w w:val="105"/>
        </w:rPr>
        <w:t> </w:t>
      </w:r>
      <w:r>
        <w:rPr>
          <w:w w:val="105"/>
        </w:rPr>
        <w:t>palavras</w:t>
      </w:r>
      <w:r>
        <w:rPr>
          <w:spacing w:val="6"/>
          <w:w w:val="105"/>
        </w:rPr>
        <w:t> </w:t>
      </w:r>
      <w:r>
        <w:rPr>
          <w:w w:val="105"/>
        </w:rPr>
        <w:t>têm,</w:t>
      </w:r>
      <w:r>
        <w:rPr>
          <w:spacing w:val="6"/>
          <w:w w:val="105"/>
        </w:rPr>
        <w:t> </w:t>
      </w:r>
      <w:r>
        <w:rPr>
          <w:w w:val="105"/>
        </w:rPr>
        <w:t>uma</w:t>
      </w:r>
      <w:r>
        <w:rPr>
          <w:spacing w:val="5"/>
          <w:w w:val="105"/>
        </w:rPr>
        <w:t> </w:t>
      </w:r>
      <w:r>
        <w:rPr>
          <w:w w:val="105"/>
        </w:rPr>
        <w:t>palavra</w:t>
      </w:r>
      <w:r>
        <w:rPr>
          <w:spacing w:val="6"/>
          <w:w w:val="105"/>
        </w:rPr>
        <w:t> </w:t>
      </w:r>
      <w:r>
        <w:rPr>
          <w:w w:val="105"/>
        </w:rPr>
        <w:t>pertence</w:t>
      </w:r>
      <w:r>
        <w:rPr>
          <w:spacing w:val="5"/>
          <w:w w:val="105"/>
        </w:rPr>
        <w:t> </w:t>
      </w:r>
      <w:r>
        <w:rPr>
          <w:w w:val="105"/>
        </w:rPr>
        <w:t>a</w:t>
      </w:r>
      <w:r>
        <w:rPr>
          <w:spacing w:val="6"/>
          <w:w w:val="105"/>
        </w:rPr>
        <w:t> </w:t>
      </w:r>
      <w:r>
        <w:rPr>
          <w:w w:val="105"/>
        </w:rPr>
        <w:t>uma</w:t>
      </w:r>
      <w:r>
        <w:rPr>
          <w:spacing w:val="5"/>
          <w:w w:val="105"/>
        </w:rPr>
        <w:t> </w:t>
      </w:r>
      <w:r>
        <w:rPr>
          <w:w w:val="105"/>
        </w:rPr>
        <w:t>classe</w:t>
      </w:r>
      <w:r>
        <w:rPr>
          <w:spacing w:val="5"/>
          <w:w w:val="105"/>
        </w:rPr>
        <w:t> </w:t>
      </w:r>
      <w:r>
        <w:rPr>
          <w:w w:val="105"/>
        </w:rPr>
        <w:t>se</w:t>
      </w:r>
      <w:r>
        <w:rPr>
          <w:spacing w:val="6"/>
          <w:w w:val="105"/>
        </w:rPr>
        <w:t> </w:t>
      </w:r>
      <w:r>
        <w:rPr>
          <w:w w:val="105"/>
        </w:rPr>
        <w:t>e</w:t>
      </w:r>
      <w:r>
        <w:rPr>
          <w:spacing w:val="5"/>
          <w:w w:val="105"/>
        </w:rPr>
        <w:t> </w:t>
      </w:r>
      <w:r>
        <w:rPr>
          <w:w w:val="105"/>
        </w:rPr>
        <w:t>somente</w:t>
      </w:r>
      <w:r>
        <w:rPr>
          <w:spacing w:val="6"/>
          <w:w w:val="105"/>
        </w:rPr>
        <w:t> </w:t>
      </w:r>
      <w:r>
        <w:rPr>
          <w:w w:val="105"/>
        </w:rPr>
        <w:t>se</w:t>
      </w:r>
      <w:r>
        <w:rPr>
          <w:spacing w:val="5"/>
          <w:w w:val="105"/>
        </w:rPr>
        <w:t> </w:t>
      </w:r>
      <w:r>
        <w:rPr>
          <w:w w:val="105"/>
        </w:rPr>
        <w:t>ela</w:t>
      </w:r>
      <w:r>
        <w:rPr>
          <w:spacing w:val="6"/>
          <w:w w:val="105"/>
        </w:rPr>
        <w:t> </w:t>
      </w:r>
      <w:r>
        <w:rPr>
          <w:w w:val="105"/>
        </w:rPr>
        <w:t>contém</w:t>
      </w:r>
      <w:r>
        <w:rPr>
          <w:spacing w:val="5"/>
          <w:w w:val="105"/>
        </w:rPr>
        <w:t> </w:t>
      </w:r>
      <w:r>
        <w:rPr>
          <w:spacing w:val="-5"/>
          <w:w w:val="105"/>
        </w:rPr>
        <w:t>uma</w:t>
      </w:r>
    </w:p>
    <w:p>
      <w:pPr>
        <w:pStyle w:val="BodyText"/>
        <w:spacing w:after="0" w:line="252" w:lineRule="auto"/>
        <w:jc w:val="both"/>
        <w:sectPr>
          <w:pgSz w:w="11910" w:h="16840"/>
          <w:pgMar w:header="819" w:footer="0" w:top="1120" w:bottom="280" w:left="1417" w:right="566"/>
        </w:sectPr>
      </w:pPr>
    </w:p>
    <w:p>
      <w:pPr>
        <w:pStyle w:val="BodyText"/>
        <w:spacing w:before="58"/>
      </w:pPr>
    </w:p>
    <w:p>
      <w:pPr>
        <w:pStyle w:val="BodyText"/>
        <w:spacing w:line="252" w:lineRule="auto"/>
        <w:ind w:left="23" w:right="868"/>
        <w:jc w:val="both"/>
      </w:pPr>
      <w:r>
        <w:rPr>
          <w:w w:val="105"/>
        </w:rPr>
        <w:t>parte com uma forma específica e com um sentido específico.</w:t>
      </w:r>
      <w:r>
        <w:rPr>
          <w:spacing w:val="40"/>
          <w:w w:val="105"/>
        </w:rPr>
        <w:t> </w:t>
      </w:r>
      <w:r>
        <w:rPr>
          <w:w w:val="105"/>
        </w:rPr>
        <w:t>Em suma,</w:t>
      </w:r>
      <w:r>
        <w:rPr>
          <w:w w:val="105"/>
        </w:rPr>
        <w:t> enquanto com uma</w:t>
      </w:r>
      <w:r>
        <w:rPr>
          <w:w w:val="105"/>
        </w:rPr>
        <w:t> teoria</w:t>
      </w:r>
      <w:r>
        <w:rPr>
          <w:w w:val="105"/>
        </w:rPr>
        <w:t> funcional</w:t>
      </w:r>
      <w:r>
        <w:rPr>
          <w:w w:val="105"/>
        </w:rPr>
        <w:t> são</w:t>
      </w:r>
      <w:r>
        <w:rPr>
          <w:w w:val="105"/>
        </w:rPr>
        <w:t> criadas</w:t>
      </w:r>
      <w:r>
        <w:rPr>
          <w:w w:val="105"/>
        </w:rPr>
        <w:t> classes</w:t>
      </w:r>
      <w:r>
        <w:rPr>
          <w:w w:val="105"/>
        </w:rPr>
        <w:t> de</w:t>
      </w:r>
      <w:r>
        <w:rPr>
          <w:w w:val="105"/>
        </w:rPr>
        <w:t> unidades</w:t>
      </w:r>
      <w:r>
        <w:rPr>
          <w:w w:val="105"/>
        </w:rPr>
        <w:t> baseadas</w:t>
      </w:r>
      <w:r>
        <w:rPr>
          <w:w w:val="105"/>
        </w:rPr>
        <w:t> na</w:t>
      </w:r>
      <w:r>
        <w:rPr>
          <w:w w:val="105"/>
        </w:rPr>
        <w:t> estrutura</w:t>
      </w:r>
      <w:r>
        <w:rPr>
          <w:w w:val="105"/>
        </w:rPr>
        <w:t> externa</w:t>
      </w:r>
      <w:r>
        <w:rPr>
          <w:w w:val="105"/>
        </w:rPr>
        <w:t> à unidade</w:t>
      </w:r>
      <w:r>
        <w:rPr>
          <w:w w:val="105"/>
        </w:rPr>
        <w:t> (contextos</w:t>
      </w:r>
      <w:r>
        <w:rPr>
          <w:w w:val="105"/>
        </w:rPr>
        <w:t> de</w:t>
      </w:r>
      <w:r>
        <w:rPr>
          <w:w w:val="105"/>
        </w:rPr>
        <w:t> locução,</w:t>
      </w:r>
      <w:r>
        <w:rPr>
          <w:w w:val="105"/>
        </w:rPr>
        <w:t> de</w:t>
      </w:r>
      <w:r>
        <w:rPr>
          <w:w w:val="105"/>
        </w:rPr>
        <w:t> discurso,</w:t>
      </w:r>
      <w:r>
        <w:rPr>
          <w:w w:val="105"/>
        </w:rPr>
        <w:t> de</w:t>
      </w:r>
      <w:r>
        <w:rPr>
          <w:w w:val="105"/>
        </w:rPr>
        <w:t> situação,</w:t>
      </w:r>
      <w:r>
        <w:rPr>
          <w:w w:val="105"/>
        </w:rPr>
        <w:t> de</w:t>
      </w:r>
      <w:r>
        <w:rPr>
          <w:w w:val="105"/>
        </w:rPr>
        <w:t> cultura...),</w:t>
      </w:r>
      <w:r>
        <w:rPr>
          <w:w w:val="105"/>
        </w:rPr>
        <w:t> com</w:t>
      </w:r>
      <w:r>
        <w:rPr>
          <w:w w:val="105"/>
        </w:rPr>
        <w:t> uma</w:t>
      </w:r>
      <w:r>
        <w:rPr>
          <w:w w:val="105"/>
        </w:rPr>
        <w:t> teoria formal são criadas classes de unidades baseadas na estrutura interna das mesmas.</w:t>
      </w:r>
    </w:p>
    <w:p>
      <w:pPr>
        <w:pStyle w:val="BodyText"/>
        <w:spacing w:line="252" w:lineRule="auto" w:before="8"/>
        <w:ind w:left="23" w:right="868" w:firstLine="351"/>
        <w:jc w:val="both"/>
      </w:pPr>
      <w:r>
        <w:rPr>
          <w:w w:val="105"/>
        </w:rPr>
        <w:t>Toda</w:t>
      </w:r>
      <w:r>
        <w:rPr>
          <w:w w:val="105"/>
        </w:rPr>
        <w:t> teoria</w:t>
      </w:r>
      <w:r>
        <w:rPr>
          <w:w w:val="105"/>
        </w:rPr>
        <w:t> linguística</w:t>
      </w:r>
      <w:r>
        <w:rPr>
          <w:w w:val="105"/>
        </w:rPr>
        <w:t> formal</w:t>
      </w:r>
      <w:r>
        <w:rPr>
          <w:w w:val="105"/>
        </w:rPr>
        <w:t> possui</w:t>
      </w:r>
      <w:r>
        <w:rPr>
          <w:w w:val="105"/>
        </w:rPr>
        <w:t> limitações</w:t>
      </w:r>
      <w:r>
        <w:rPr>
          <w:w w:val="105"/>
        </w:rPr>
        <w:t> inevitáveis,</w:t>
      </w:r>
      <w:r>
        <w:rPr>
          <w:w w:val="105"/>
        </w:rPr>
        <w:t> das</w:t>
      </w:r>
      <w:r>
        <w:rPr>
          <w:w w:val="105"/>
        </w:rPr>
        <w:t> quais</w:t>
      </w:r>
      <w:r>
        <w:rPr>
          <w:w w:val="105"/>
        </w:rPr>
        <w:t> três</w:t>
      </w:r>
      <w:r>
        <w:rPr>
          <w:w w:val="105"/>
        </w:rPr>
        <w:t> seriam bastante deletérias para a descrição contida neste livro:</w:t>
      </w:r>
    </w:p>
    <w:p>
      <w:pPr>
        <w:pStyle w:val="BodyText"/>
        <w:spacing w:before="62"/>
      </w:pPr>
    </w:p>
    <w:p>
      <w:pPr>
        <w:pStyle w:val="ListParagraph"/>
        <w:numPr>
          <w:ilvl w:val="1"/>
          <w:numId w:val="20"/>
        </w:numPr>
        <w:tabs>
          <w:tab w:pos="605" w:val="left" w:leader="none"/>
          <w:tab w:pos="608" w:val="left" w:leader="none"/>
        </w:tabs>
        <w:spacing w:line="240" w:lineRule="auto" w:before="0" w:after="0"/>
        <w:ind w:left="608" w:right="868" w:hanging="300"/>
        <w:jc w:val="both"/>
        <w:rPr>
          <w:sz w:val="24"/>
        </w:rPr>
      </w:pPr>
      <w:r>
        <w:rPr>
          <w:sz w:val="24"/>
        </w:rPr>
        <w:t>A primeira é a de que é preciso postular morfemas não observáveis na estrutura das palavras</w:t>
      </w:r>
      <w:r>
        <w:rPr>
          <w:spacing w:val="40"/>
          <w:sz w:val="24"/>
        </w:rPr>
        <w:t> </w:t>
      </w:r>
      <w:r>
        <w:rPr>
          <w:sz w:val="24"/>
        </w:rPr>
        <w:t>quando</w:t>
      </w:r>
      <w:r>
        <w:rPr>
          <w:spacing w:val="40"/>
          <w:sz w:val="24"/>
        </w:rPr>
        <w:t> </w:t>
      </w:r>
      <w:r>
        <w:rPr>
          <w:sz w:val="24"/>
        </w:rPr>
        <w:t>nenhuma</w:t>
      </w:r>
      <w:r>
        <w:rPr>
          <w:spacing w:val="40"/>
          <w:sz w:val="24"/>
        </w:rPr>
        <w:t> </w:t>
      </w:r>
      <w:r>
        <w:rPr>
          <w:sz w:val="24"/>
        </w:rPr>
        <w:t>parte</w:t>
      </w:r>
      <w:r>
        <w:rPr>
          <w:spacing w:val="40"/>
          <w:sz w:val="24"/>
        </w:rPr>
        <w:t> </w:t>
      </w:r>
      <w:r>
        <w:rPr>
          <w:sz w:val="24"/>
        </w:rPr>
        <w:t>de</w:t>
      </w:r>
      <w:r>
        <w:rPr>
          <w:spacing w:val="40"/>
          <w:sz w:val="24"/>
        </w:rPr>
        <w:t> </w:t>
      </w:r>
      <w:r>
        <w:rPr>
          <w:sz w:val="24"/>
        </w:rPr>
        <w:t>uma</w:t>
      </w:r>
      <w:r>
        <w:rPr>
          <w:spacing w:val="40"/>
          <w:sz w:val="24"/>
        </w:rPr>
        <w:t> </w:t>
      </w:r>
      <w:r>
        <w:rPr>
          <w:sz w:val="24"/>
        </w:rPr>
        <w:t>palavra</w:t>
      </w:r>
      <w:r>
        <w:rPr>
          <w:spacing w:val="40"/>
          <w:sz w:val="24"/>
        </w:rPr>
        <w:t> </w:t>
      </w:r>
      <w:r>
        <w:rPr>
          <w:sz w:val="24"/>
        </w:rPr>
        <w:t>realiza</w:t>
      </w:r>
      <w:r>
        <w:rPr>
          <w:spacing w:val="40"/>
          <w:sz w:val="24"/>
        </w:rPr>
        <w:t> </w:t>
      </w:r>
      <w:r>
        <w:rPr>
          <w:sz w:val="24"/>
        </w:rPr>
        <w:t>um</w:t>
      </w:r>
      <w:r>
        <w:rPr>
          <w:spacing w:val="40"/>
          <w:sz w:val="24"/>
        </w:rPr>
        <w:t> </w:t>
      </w:r>
      <w:r>
        <w:rPr>
          <w:sz w:val="24"/>
        </w:rPr>
        <w:t>traço</w:t>
      </w:r>
      <w:r>
        <w:rPr>
          <w:spacing w:val="40"/>
          <w:sz w:val="24"/>
        </w:rPr>
        <w:t> </w:t>
      </w:r>
      <w:r>
        <w:rPr>
          <w:sz w:val="24"/>
        </w:rPr>
        <w:t>sistêmico,</w:t>
      </w:r>
      <w:r>
        <w:rPr>
          <w:spacing w:val="40"/>
          <w:sz w:val="24"/>
        </w:rPr>
        <w:t> </w:t>
      </w:r>
      <w:r>
        <w:rPr>
          <w:sz w:val="24"/>
        </w:rPr>
        <w:t>o</w:t>
      </w:r>
      <w:r>
        <w:rPr>
          <w:spacing w:val="40"/>
          <w:sz w:val="24"/>
        </w:rPr>
        <w:t> </w:t>
      </w:r>
      <w:r>
        <w:rPr>
          <w:sz w:val="24"/>
        </w:rPr>
        <w:t>que gera afirmações não falseáveis como a de que um substantivo singular como </w:t>
      </w:r>
      <w:r>
        <w:rPr>
          <w:i/>
          <w:color w:val="7F7F7F"/>
          <w:sz w:val="24"/>
        </w:rPr>
        <w:t>gato </w:t>
      </w:r>
      <w:r>
        <w:rPr>
          <w:sz w:val="24"/>
        </w:rPr>
        <w:t>possuiria</w:t>
      </w:r>
      <w:r>
        <w:rPr>
          <w:spacing w:val="40"/>
          <w:sz w:val="24"/>
        </w:rPr>
        <w:t> </w:t>
      </w:r>
      <w:r>
        <w:rPr>
          <w:sz w:val="24"/>
        </w:rPr>
        <w:t>o</w:t>
      </w:r>
      <w:r>
        <w:rPr>
          <w:spacing w:val="40"/>
          <w:sz w:val="24"/>
        </w:rPr>
        <w:t> </w:t>
      </w:r>
      <w:r>
        <w:rPr>
          <w:sz w:val="24"/>
        </w:rPr>
        <w:t>morfema</w:t>
      </w:r>
      <w:r>
        <w:rPr>
          <w:spacing w:val="40"/>
          <w:sz w:val="24"/>
        </w:rPr>
        <w:t> </w:t>
      </w:r>
      <w:r>
        <w:rPr>
          <w:sz w:val="24"/>
        </w:rPr>
        <w:t>singular</w:t>
      </w:r>
      <w:r>
        <w:rPr>
          <w:spacing w:val="40"/>
          <w:sz w:val="24"/>
        </w:rPr>
        <w:t> </w:t>
      </w:r>
      <w:r>
        <w:rPr>
          <w:sz w:val="24"/>
        </w:rPr>
        <w:t>ø</w:t>
      </w:r>
      <w:r>
        <w:rPr>
          <w:spacing w:val="40"/>
          <w:sz w:val="24"/>
        </w:rPr>
        <w:t> </w:t>
      </w:r>
      <w:r>
        <w:rPr>
          <w:sz w:val="24"/>
        </w:rPr>
        <w:t>(ø</w:t>
      </w:r>
      <w:r>
        <w:rPr>
          <w:spacing w:val="40"/>
          <w:sz w:val="24"/>
        </w:rPr>
        <w:t> </w:t>
      </w:r>
      <w:r>
        <w:rPr>
          <w:rFonts w:ascii="Lucida Sans Unicode" w:hAnsi="Lucida Sans Unicode"/>
          <w:sz w:val="24"/>
        </w:rPr>
        <w:t>= </w:t>
      </w:r>
      <w:r>
        <w:rPr>
          <w:sz w:val="24"/>
        </w:rPr>
        <w:t>sem</w:t>
      </w:r>
      <w:r>
        <w:rPr>
          <w:spacing w:val="40"/>
          <w:sz w:val="24"/>
        </w:rPr>
        <w:t> </w:t>
      </w:r>
      <w:r>
        <w:rPr>
          <w:sz w:val="24"/>
        </w:rPr>
        <w:t>forma).</w:t>
      </w:r>
    </w:p>
    <w:p>
      <w:pPr>
        <w:pStyle w:val="ListParagraph"/>
        <w:numPr>
          <w:ilvl w:val="1"/>
          <w:numId w:val="20"/>
        </w:numPr>
        <w:tabs>
          <w:tab w:pos="605" w:val="left" w:leader="none"/>
          <w:tab w:pos="608" w:val="left" w:leader="none"/>
        </w:tabs>
        <w:spacing w:line="252" w:lineRule="auto" w:before="216" w:after="0"/>
        <w:ind w:left="608" w:right="868" w:hanging="300"/>
        <w:jc w:val="both"/>
        <w:rPr>
          <w:sz w:val="24"/>
        </w:rPr>
      </w:pPr>
      <w:r>
        <w:rPr>
          <w:w w:val="105"/>
          <w:sz w:val="24"/>
        </w:rPr>
        <w:t>A</w:t>
      </w:r>
      <w:r>
        <w:rPr>
          <w:w w:val="105"/>
          <w:sz w:val="24"/>
        </w:rPr>
        <w:t> segunda</w:t>
      </w:r>
      <w:r>
        <w:rPr>
          <w:w w:val="105"/>
          <w:sz w:val="24"/>
        </w:rPr>
        <w:t> é</w:t>
      </w:r>
      <w:r>
        <w:rPr>
          <w:w w:val="105"/>
          <w:sz w:val="24"/>
        </w:rPr>
        <w:t> a</w:t>
      </w:r>
      <w:r>
        <w:rPr>
          <w:w w:val="105"/>
          <w:sz w:val="24"/>
        </w:rPr>
        <w:t> de</w:t>
      </w:r>
      <w:r>
        <w:rPr>
          <w:w w:val="105"/>
          <w:sz w:val="24"/>
        </w:rPr>
        <w:t> que</w:t>
      </w:r>
      <w:r>
        <w:rPr>
          <w:w w:val="105"/>
          <w:sz w:val="24"/>
        </w:rPr>
        <w:t> os</w:t>
      </w:r>
      <w:r>
        <w:rPr>
          <w:w w:val="105"/>
          <w:sz w:val="24"/>
        </w:rPr>
        <w:t> nomes</w:t>
      </w:r>
      <w:r>
        <w:rPr>
          <w:w w:val="105"/>
          <w:sz w:val="24"/>
        </w:rPr>
        <w:t> atribuídos</w:t>
      </w:r>
      <w:r>
        <w:rPr>
          <w:w w:val="105"/>
          <w:sz w:val="24"/>
        </w:rPr>
        <w:t> aos</w:t>
      </w:r>
      <w:r>
        <w:rPr>
          <w:w w:val="105"/>
          <w:sz w:val="24"/>
        </w:rPr>
        <w:t> sentidos</w:t>
      </w:r>
      <w:r>
        <w:rPr>
          <w:w w:val="105"/>
          <w:sz w:val="24"/>
        </w:rPr>
        <w:t> dos</w:t>
      </w:r>
      <w:r>
        <w:rPr>
          <w:w w:val="105"/>
          <w:sz w:val="24"/>
        </w:rPr>
        <w:t> morfemas</w:t>
      </w:r>
      <w:r>
        <w:rPr>
          <w:w w:val="105"/>
          <w:sz w:val="24"/>
        </w:rPr>
        <w:t> se</w:t>
      </w:r>
      <w:r>
        <w:rPr>
          <w:w w:val="105"/>
          <w:sz w:val="24"/>
        </w:rPr>
        <w:t> tornam muitas vezes nomes próprios para os morfemas, descolados dos sentidos contextu- ais.</w:t>
      </w:r>
      <w:r>
        <w:rPr>
          <w:spacing w:val="40"/>
          <w:w w:val="105"/>
          <w:sz w:val="24"/>
        </w:rPr>
        <w:t> </w:t>
      </w:r>
      <w:r>
        <w:rPr>
          <w:w w:val="105"/>
          <w:sz w:val="24"/>
        </w:rPr>
        <w:t>Isso</w:t>
      </w:r>
      <w:r>
        <w:rPr>
          <w:w w:val="105"/>
          <w:sz w:val="24"/>
        </w:rPr>
        <w:t> gera</w:t>
      </w:r>
      <w:r>
        <w:rPr>
          <w:w w:val="105"/>
          <w:sz w:val="24"/>
        </w:rPr>
        <w:t> afirmações</w:t>
      </w:r>
      <w:r>
        <w:rPr>
          <w:w w:val="105"/>
          <w:sz w:val="24"/>
        </w:rPr>
        <w:t> sem</w:t>
      </w:r>
      <w:r>
        <w:rPr>
          <w:w w:val="105"/>
          <w:sz w:val="24"/>
        </w:rPr>
        <w:t> rigor</w:t>
      </w:r>
      <w:r>
        <w:rPr>
          <w:w w:val="105"/>
          <w:sz w:val="24"/>
        </w:rPr>
        <w:t> teórico</w:t>
      </w:r>
      <w:r>
        <w:rPr>
          <w:w w:val="105"/>
          <w:sz w:val="24"/>
        </w:rPr>
        <w:t> como</w:t>
      </w:r>
      <w:r>
        <w:rPr>
          <w:w w:val="105"/>
          <w:sz w:val="24"/>
        </w:rPr>
        <w:t> “esse</w:t>
      </w:r>
      <w:r>
        <w:rPr>
          <w:w w:val="105"/>
          <w:sz w:val="24"/>
        </w:rPr>
        <w:t> masculino</w:t>
      </w:r>
      <w:r>
        <w:rPr>
          <w:w w:val="105"/>
          <w:sz w:val="24"/>
        </w:rPr>
        <w:t> é</w:t>
      </w:r>
      <w:r>
        <w:rPr>
          <w:w w:val="105"/>
          <w:sz w:val="24"/>
        </w:rPr>
        <w:t> um</w:t>
      </w:r>
      <w:r>
        <w:rPr>
          <w:w w:val="105"/>
          <w:sz w:val="24"/>
        </w:rPr>
        <w:t> masculino genérico”,</w:t>
      </w:r>
      <w:r>
        <w:rPr>
          <w:spacing w:val="-10"/>
          <w:w w:val="105"/>
          <w:sz w:val="24"/>
        </w:rPr>
        <w:t> </w:t>
      </w:r>
      <w:r>
        <w:rPr>
          <w:w w:val="105"/>
          <w:sz w:val="24"/>
        </w:rPr>
        <w:t>nas</w:t>
      </w:r>
      <w:r>
        <w:rPr>
          <w:spacing w:val="-11"/>
          <w:w w:val="105"/>
          <w:sz w:val="24"/>
        </w:rPr>
        <w:t> </w:t>
      </w:r>
      <w:r>
        <w:rPr>
          <w:w w:val="105"/>
          <w:sz w:val="24"/>
        </w:rPr>
        <w:t>quais</w:t>
      </w:r>
      <w:r>
        <w:rPr>
          <w:spacing w:val="-11"/>
          <w:w w:val="105"/>
          <w:sz w:val="24"/>
        </w:rPr>
        <w:t> </w:t>
      </w:r>
      <w:r>
        <w:rPr>
          <w:w w:val="105"/>
          <w:sz w:val="24"/>
        </w:rPr>
        <w:t>“masculino”</w:t>
      </w:r>
      <w:r>
        <w:rPr>
          <w:w w:val="105"/>
          <w:sz w:val="24"/>
        </w:rPr>
        <w:t> é</w:t>
      </w:r>
      <w:r>
        <w:rPr>
          <w:spacing w:val="-11"/>
          <w:w w:val="105"/>
          <w:sz w:val="24"/>
        </w:rPr>
        <w:t> </w:t>
      </w:r>
      <w:r>
        <w:rPr>
          <w:w w:val="105"/>
          <w:sz w:val="24"/>
        </w:rPr>
        <w:t>o</w:t>
      </w:r>
      <w:r>
        <w:rPr>
          <w:spacing w:val="-10"/>
          <w:w w:val="105"/>
          <w:sz w:val="24"/>
        </w:rPr>
        <w:t> </w:t>
      </w:r>
      <w:r>
        <w:rPr>
          <w:w w:val="105"/>
          <w:sz w:val="24"/>
        </w:rPr>
        <w:t>nome</w:t>
      </w:r>
      <w:r>
        <w:rPr>
          <w:spacing w:val="-11"/>
          <w:w w:val="105"/>
          <w:sz w:val="24"/>
        </w:rPr>
        <w:t> </w:t>
      </w:r>
      <w:r>
        <w:rPr>
          <w:w w:val="105"/>
          <w:sz w:val="24"/>
        </w:rPr>
        <w:t>próprio</w:t>
      </w:r>
      <w:r>
        <w:rPr>
          <w:spacing w:val="-11"/>
          <w:w w:val="105"/>
          <w:sz w:val="24"/>
        </w:rPr>
        <w:t> </w:t>
      </w:r>
      <w:r>
        <w:rPr>
          <w:w w:val="105"/>
          <w:sz w:val="24"/>
        </w:rPr>
        <w:t>do</w:t>
      </w:r>
      <w:r>
        <w:rPr>
          <w:spacing w:val="-10"/>
          <w:w w:val="105"/>
          <w:sz w:val="24"/>
        </w:rPr>
        <w:t> </w:t>
      </w:r>
      <w:r>
        <w:rPr>
          <w:w w:val="105"/>
          <w:sz w:val="24"/>
        </w:rPr>
        <w:t>morfema</w:t>
      </w:r>
      <w:r>
        <w:rPr>
          <w:spacing w:val="-13"/>
          <w:w w:val="105"/>
          <w:sz w:val="24"/>
        </w:rPr>
        <w:t> </w:t>
      </w:r>
      <w:r>
        <w:rPr>
          <w:i/>
          <w:color w:val="7F7F7F"/>
          <w:w w:val="105"/>
          <w:sz w:val="24"/>
        </w:rPr>
        <w:t>o </w:t>
      </w:r>
      <w:r>
        <w:rPr>
          <w:w w:val="105"/>
          <w:sz w:val="24"/>
        </w:rPr>
        <w:t>em</w:t>
      </w:r>
      <w:r>
        <w:rPr>
          <w:spacing w:val="-11"/>
          <w:w w:val="105"/>
          <w:sz w:val="24"/>
        </w:rPr>
        <w:t> </w:t>
      </w:r>
      <w:r>
        <w:rPr>
          <w:w w:val="105"/>
          <w:sz w:val="24"/>
        </w:rPr>
        <w:t>palavras</w:t>
      </w:r>
      <w:r>
        <w:rPr>
          <w:spacing w:val="-11"/>
          <w:w w:val="105"/>
          <w:sz w:val="24"/>
        </w:rPr>
        <w:t> </w:t>
      </w:r>
      <w:r>
        <w:rPr>
          <w:w w:val="105"/>
          <w:sz w:val="24"/>
        </w:rPr>
        <w:t>como </w:t>
      </w:r>
      <w:r>
        <w:rPr>
          <w:i/>
          <w:color w:val="7F7F7F"/>
          <w:w w:val="105"/>
          <w:sz w:val="24"/>
        </w:rPr>
        <w:t>todos</w:t>
      </w:r>
      <w:r>
        <w:rPr>
          <w:i/>
          <w:color w:val="7F7F7F"/>
          <w:w w:val="105"/>
          <w:sz w:val="24"/>
        </w:rPr>
        <w:t> </w:t>
      </w:r>
      <w:r>
        <w:rPr>
          <w:w w:val="105"/>
          <w:sz w:val="24"/>
        </w:rPr>
        <w:t>e “genérico”</w:t>
      </w:r>
      <w:r>
        <w:rPr>
          <w:w w:val="105"/>
          <w:sz w:val="24"/>
        </w:rPr>
        <w:t> é o sentido que esse morfema tem.</w:t>
      </w:r>
      <w:r>
        <w:rPr>
          <w:w w:val="105"/>
          <w:sz w:val="24"/>
        </w:rPr>
        <w:t> Em outras palavras, o nome dado</w:t>
      </w:r>
      <w:r>
        <w:rPr>
          <w:w w:val="105"/>
          <w:sz w:val="24"/>
        </w:rPr>
        <w:t> às</w:t>
      </w:r>
      <w:r>
        <w:rPr>
          <w:w w:val="105"/>
          <w:sz w:val="24"/>
        </w:rPr>
        <w:t> supostas</w:t>
      </w:r>
      <w:r>
        <w:rPr>
          <w:w w:val="105"/>
          <w:sz w:val="24"/>
        </w:rPr>
        <w:t> unidades</w:t>
      </w:r>
      <w:r>
        <w:rPr>
          <w:w w:val="105"/>
          <w:sz w:val="24"/>
        </w:rPr>
        <w:t> de</w:t>
      </w:r>
      <w:r>
        <w:rPr>
          <w:w w:val="105"/>
          <w:sz w:val="24"/>
        </w:rPr>
        <w:t> sentido</w:t>
      </w:r>
      <w:r>
        <w:rPr>
          <w:w w:val="105"/>
          <w:sz w:val="24"/>
        </w:rPr>
        <w:t> que</w:t>
      </w:r>
      <w:r>
        <w:rPr>
          <w:w w:val="105"/>
          <w:sz w:val="24"/>
        </w:rPr>
        <w:t> teriam</w:t>
      </w:r>
      <w:r>
        <w:rPr>
          <w:w w:val="105"/>
          <w:sz w:val="24"/>
        </w:rPr>
        <w:t> motivado</w:t>
      </w:r>
      <w:r>
        <w:rPr>
          <w:w w:val="105"/>
          <w:sz w:val="24"/>
        </w:rPr>
        <w:t> a</w:t>
      </w:r>
      <w:r>
        <w:rPr>
          <w:w w:val="105"/>
          <w:sz w:val="24"/>
        </w:rPr>
        <w:t> delimitação</w:t>
      </w:r>
      <w:r>
        <w:rPr>
          <w:w w:val="105"/>
          <w:sz w:val="24"/>
        </w:rPr>
        <w:t> de</w:t>
      </w:r>
      <w:r>
        <w:rPr>
          <w:w w:val="105"/>
          <w:sz w:val="24"/>
        </w:rPr>
        <w:t> um morfema ora nomeiam os sentidos, ora não.</w:t>
      </w:r>
      <w:r>
        <w:rPr>
          <w:w w:val="105"/>
          <w:sz w:val="24"/>
        </w:rPr>
        <w:t> A maior parte dos trabalhos que cole- tamos a respeito do </w:t>
      </w:r>
      <w:r>
        <w:rPr>
          <w:color w:val="7F7F7F"/>
          <w:w w:val="105"/>
          <w:sz w:val="24"/>
        </w:rPr>
        <w:t>‘gênero humano’ </w:t>
      </w:r>
      <w:r>
        <w:rPr>
          <w:w w:val="105"/>
          <w:sz w:val="24"/>
        </w:rPr>
        <w:t>incorre nessa falta de rigor teórico, o que nos impediu</w:t>
      </w:r>
      <w:r>
        <w:rPr>
          <w:w w:val="105"/>
          <w:sz w:val="24"/>
        </w:rPr>
        <w:t> de</w:t>
      </w:r>
      <w:r>
        <w:rPr>
          <w:w w:val="105"/>
          <w:sz w:val="24"/>
        </w:rPr>
        <w:t> aproveitar</w:t>
      </w:r>
      <w:r>
        <w:rPr>
          <w:w w:val="105"/>
          <w:sz w:val="24"/>
        </w:rPr>
        <w:t> os</w:t>
      </w:r>
      <w:r>
        <w:rPr>
          <w:w w:val="105"/>
          <w:sz w:val="24"/>
        </w:rPr>
        <w:t> resultados</w:t>
      </w:r>
      <w:r>
        <w:rPr>
          <w:w w:val="105"/>
          <w:sz w:val="24"/>
        </w:rPr>
        <w:t> desses</w:t>
      </w:r>
      <w:r>
        <w:rPr>
          <w:w w:val="105"/>
          <w:sz w:val="24"/>
        </w:rPr>
        <w:t> estudos</w:t>
      </w:r>
      <w:r>
        <w:rPr>
          <w:w w:val="105"/>
          <w:sz w:val="24"/>
        </w:rPr>
        <w:t> para</w:t>
      </w:r>
      <w:r>
        <w:rPr>
          <w:w w:val="105"/>
          <w:sz w:val="24"/>
        </w:rPr>
        <w:t> falar</w:t>
      </w:r>
      <w:r>
        <w:rPr>
          <w:w w:val="105"/>
          <w:sz w:val="24"/>
        </w:rPr>
        <w:t> dos</w:t>
      </w:r>
      <w:r>
        <w:rPr>
          <w:w w:val="105"/>
          <w:sz w:val="24"/>
        </w:rPr>
        <w:t> novos</w:t>
      </w:r>
      <w:r>
        <w:rPr>
          <w:w w:val="105"/>
          <w:sz w:val="24"/>
        </w:rPr>
        <w:t> «</w:t>
      </w:r>
      <w:r>
        <w:rPr>
          <w:color w:val="7F7F7F"/>
          <w:w w:val="105"/>
          <w:sz w:val="24"/>
        </w:rPr>
        <w:t>gêneros sexuais</w:t>
      </w:r>
      <w:r>
        <w:rPr>
          <w:w w:val="105"/>
          <w:sz w:val="24"/>
        </w:rPr>
        <w:t>» que estão fora do binarismo/dimorfismo sexual.</w:t>
      </w:r>
    </w:p>
    <w:p>
      <w:pPr>
        <w:pStyle w:val="ListParagraph"/>
        <w:numPr>
          <w:ilvl w:val="1"/>
          <w:numId w:val="20"/>
        </w:numPr>
        <w:tabs>
          <w:tab w:pos="605" w:val="left" w:leader="none"/>
          <w:tab w:pos="608" w:val="left" w:leader="none"/>
        </w:tabs>
        <w:spacing w:line="225" w:lineRule="auto" w:before="262" w:after="0"/>
        <w:ind w:left="608" w:right="869" w:hanging="300"/>
        <w:jc w:val="both"/>
        <w:rPr>
          <w:sz w:val="24"/>
        </w:rPr>
      </w:pPr>
      <w:r>
        <w:rPr>
          <w:w w:val="105"/>
          <w:sz w:val="24"/>
        </w:rPr>
        <w:t>A</w:t>
      </w:r>
      <w:r>
        <w:rPr>
          <w:w w:val="105"/>
          <w:sz w:val="24"/>
        </w:rPr>
        <w:t> terceira</w:t>
      </w:r>
      <w:r>
        <w:rPr>
          <w:w w:val="105"/>
          <w:sz w:val="24"/>
        </w:rPr>
        <w:t> é</w:t>
      </w:r>
      <w:r>
        <w:rPr>
          <w:w w:val="105"/>
          <w:sz w:val="24"/>
        </w:rPr>
        <w:t> a</w:t>
      </w:r>
      <w:r>
        <w:rPr>
          <w:w w:val="105"/>
          <w:sz w:val="24"/>
        </w:rPr>
        <w:t> de</w:t>
      </w:r>
      <w:r>
        <w:rPr>
          <w:w w:val="105"/>
          <w:sz w:val="24"/>
        </w:rPr>
        <w:t> que</w:t>
      </w:r>
      <w:r>
        <w:rPr>
          <w:w w:val="105"/>
          <w:sz w:val="24"/>
        </w:rPr>
        <w:t> a</w:t>
      </w:r>
      <w:r>
        <w:rPr>
          <w:w w:val="105"/>
          <w:sz w:val="24"/>
        </w:rPr>
        <w:t> escolha</w:t>
      </w:r>
      <w:r>
        <w:rPr>
          <w:w w:val="105"/>
          <w:sz w:val="24"/>
        </w:rPr>
        <w:t> de</w:t>
      </w:r>
      <w:r>
        <w:rPr>
          <w:w w:val="105"/>
          <w:sz w:val="24"/>
        </w:rPr>
        <w:t> um</w:t>
      </w:r>
      <w:r>
        <w:rPr>
          <w:w w:val="105"/>
          <w:sz w:val="24"/>
        </w:rPr>
        <w:t> morfema</w:t>
      </w:r>
      <w:r>
        <w:rPr>
          <w:w w:val="105"/>
          <w:sz w:val="24"/>
        </w:rPr>
        <w:t> motivada</w:t>
      </w:r>
      <w:r>
        <w:rPr>
          <w:w w:val="105"/>
          <w:sz w:val="24"/>
        </w:rPr>
        <w:t> por</w:t>
      </w:r>
      <w:r>
        <w:rPr>
          <w:w w:val="105"/>
          <w:sz w:val="24"/>
        </w:rPr>
        <w:t> múltiplos</w:t>
      </w:r>
      <w:r>
        <w:rPr>
          <w:w w:val="105"/>
          <w:sz w:val="24"/>
        </w:rPr>
        <w:t> traços sistêmicos</w:t>
      </w:r>
      <w:r>
        <w:rPr>
          <w:spacing w:val="-5"/>
          <w:w w:val="105"/>
          <w:sz w:val="24"/>
        </w:rPr>
        <w:t> </w:t>
      </w:r>
      <w:r>
        <w:rPr>
          <w:w w:val="105"/>
          <w:sz w:val="24"/>
        </w:rPr>
        <w:t>(ex.</w:t>
      </w:r>
      <w:r>
        <w:rPr>
          <w:spacing w:val="26"/>
          <w:w w:val="105"/>
          <w:sz w:val="24"/>
        </w:rPr>
        <w:t> </w:t>
      </w:r>
      <w:r>
        <w:rPr>
          <w:color w:val="7F7F7F"/>
          <w:w w:val="105"/>
          <w:sz w:val="24"/>
        </w:rPr>
        <w:t>‘sexo</w:t>
      </w:r>
      <w:r>
        <w:rPr>
          <w:color w:val="7F7F7F"/>
          <w:spacing w:val="-4"/>
          <w:w w:val="105"/>
          <w:sz w:val="24"/>
        </w:rPr>
        <w:t> </w:t>
      </w:r>
      <w:r>
        <w:rPr>
          <w:color w:val="7F7F7F"/>
          <w:w w:val="105"/>
          <w:sz w:val="24"/>
        </w:rPr>
        <w:t>feminino’</w:t>
      </w:r>
      <w:r>
        <w:rPr>
          <w:color w:val="7F7F7F"/>
          <w:spacing w:val="-4"/>
          <w:w w:val="105"/>
          <w:sz w:val="24"/>
        </w:rPr>
        <w:t> </w:t>
      </w:r>
      <w:r>
        <w:rPr>
          <w:rFonts w:ascii="Lucida Sans Unicode" w:hAnsi="Lucida Sans Unicode"/>
          <w:w w:val="105"/>
          <w:sz w:val="24"/>
        </w:rPr>
        <w:t>+</w:t>
      </w:r>
      <w:r>
        <w:rPr>
          <w:rFonts w:ascii="Lucida Sans Unicode" w:hAnsi="Lucida Sans Unicode"/>
          <w:spacing w:val="-20"/>
          <w:w w:val="105"/>
          <w:sz w:val="24"/>
        </w:rPr>
        <w:t> </w:t>
      </w:r>
      <w:r>
        <w:rPr>
          <w:color w:val="7F7F7F"/>
          <w:w w:val="105"/>
          <w:sz w:val="24"/>
        </w:rPr>
        <w:t>‘campo</w:t>
      </w:r>
      <w:r>
        <w:rPr>
          <w:color w:val="7F7F7F"/>
          <w:spacing w:val="-4"/>
          <w:w w:val="105"/>
          <w:sz w:val="24"/>
        </w:rPr>
        <w:t> </w:t>
      </w:r>
      <w:r>
        <w:rPr>
          <w:color w:val="7F7F7F"/>
          <w:w w:val="105"/>
          <w:sz w:val="24"/>
        </w:rPr>
        <w:t>progressita’</w:t>
      </w:r>
      <w:r>
        <w:rPr>
          <w:w w:val="105"/>
          <w:sz w:val="24"/>
        </w:rPr>
        <w:t>)</w:t>
      </w:r>
      <w:r>
        <w:rPr>
          <w:spacing w:val="-4"/>
          <w:w w:val="105"/>
          <w:sz w:val="24"/>
        </w:rPr>
        <w:t> </w:t>
      </w:r>
      <w:r>
        <w:rPr>
          <w:w w:val="105"/>
          <w:sz w:val="24"/>
        </w:rPr>
        <w:t>gera</w:t>
      </w:r>
      <w:r>
        <w:rPr>
          <w:spacing w:val="-4"/>
          <w:w w:val="105"/>
          <w:sz w:val="24"/>
        </w:rPr>
        <w:t> </w:t>
      </w:r>
      <w:r>
        <w:rPr>
          <w:w w:val="105"/>
          <w:sz w:val="24"/>
        </w:rPr>
        <w:t>afirmações</w:t>
      </w:r>
      <w:r>
        <w:rPr>
          <w:spacing w:val="-4"/>
          <w:w w:val="105"/>
          <w:sz w:val="24"/>
        </w:rPr>
        <w:t> </w:t>
      </w:r>
      <w:r>
        <w:rPr>
          <w:w w:val="105"/>
          <w:sz w:val="24"/>
        </w:rPr>
        <w:t>novamente não</w:t>
      </w:r>
      <w:r>
        <w:rPr>
          <w:w w:val="105"/>
          <w:sz w:val="24"/>
        </w:rPr>
        <w:t> falseáveis</w:t>
      </w:r>
      <w:r>
        <w:rPr>
          <w:w w:val="105"/>
          <w:sz w:val="24"/>
        </w:rPr>
        <w:t> como</w:t>
      </w:r>
      <w:r>
        <w:rPr>
          <w:w w:val="105"/>
          <w:sz w:val="24"/>
        </w:rPr>
        <w:t> a</w:t>
      </w:r>
      <w:r>
        <w:rPr>
          <w:w w:val="105"/>
          <w:sz w:val="24"/>
        </w:rPr>
        <w:t> de</w:t>
      </w:r>
      <w:r>
        <w:rPr>
          <w:w w:val="105"/>
          <w:sz w:val="24"/>
        </w:rPr>
        <w:t> que</w:t>
      </w:r>
      <w:r>
        <w:rPr>
          <w:w w:val="105"/>
          <w:sz w:val="24"/>
        </w:rPr>
        <w:t> um</w:t>
      </w:r>
      <w:r>
        <w:rPr>
          <w:w w:val="105"/>
          <w:sz w:val="24"/>
        </w:rPr>
        <w:t> substantivo</w:t>
      </w:r>
      <w:r>
        <w:rPr>
          <w:w w:val="105"/>
          <w:sz w:val="24"/>
        </w:rPr>
        <w:t> possuiria</w:t>
      </w:r>
      <w:r>
        <w:rPr>
          <w:w w:val="105"/>
          <w:sz w:val="24"/>
        </w:rPr>
        <w:t> múltiplos</w:t>
      </w:r>
      <w:r>
        <w:rPr>
          <w:w w:val="105"/>
          <w:sz w:val="24"/>
        </w:rPr>
        <w:t> morfemas</w:t>
      </w:r>
      <w:r>
        <w:rPr>
          <w:w w:val="105"/>
          <w:sz w:val="24"/>
        </w:rPr>
        <w:t> (não oberváveis), um</w:t>
      </w:r>
      <w:r>
        <w:rPr>
          <w:spacing w:val="-1"/>
          <w:w w:val="105"/>
          <w:sz w:val="24"/>
        </w:rPr>
        <w:t> </w:t>
      </w:r>
      <w:r>
        <w:rPr>
          <w:w w:val="105"/>
          <w:sz w:val="24"/>
        </w:rPr>
        <w:t>para</w:t>
      </w:r>
      <w:r>
        <w:rPr>
          <w:spacing w:val="-1"/>
          <w:w w:val="105"/>
          <w:sz w:val="24"/>
        </w:rPr>
        <w:t> </w:t>
      </w:r>
      <w:r>
        <w:rPr>
          <w:w w:val="105"/>
          <w:sz w:val="24"/>
        </w:rPr>
        <w:t>cada</w:t>
      </w:r>
      <w:r>
        <w:rPr>
          <w:spacing w:val="-1"/>
          <w:w w:val="105"/>
          <w:sz w:val="24"/>
        </w:rPr>
        <w:t> </w:t>
      </w:r>
      <w:r>
        <w:rPr>
          <w:w w:val="105"/>
          <w:sz w:val="24"/>
        </w:rPr>
        <w:t>sentido, os</w:t>
      </w:r>
      <w:r>
        <w:rPr>
          <w:spacing w:val="-1"/>
          <w:w w:val="105"/>
          <w:sz w:val="24"/>
        </w:rPr>
        <w:t> </w:t>
      </w:r>
      <w:r>
        <w:rPr>
          <w:w w:val="105"/>
          <w:sz w:val="24"/>
        </w:rPr>
        <w:t>quais</w:t>
      </w:r>
      <w:r>
        <w:rPr>
          <w:spacing w:val="-1"/>
          <w:w w:val="105"/>
          <w:sz w:val="24"/>
        </w:rPr>
        <w:t> </w:t>
      </w:r>
      <w:r>
        <w:rPr>
          <w:w w:val="105"/>
          <w:sz w:val="24"/>
        </w:rPr>
        <w:t>seriam</w:t>
      </w:r>
      <w:r>
        <w:rPr>
          <w:spacing w:val="-1"/>
          <w:w w:val="105"/>
          <w:sz w:val="24"/>
        </w:rPr>
        <w:t> </w:t>
      </w:r>
      <w:r>
        <w:rPr>
          <w:w w:val="105"/>
          <w:sz w:val="24"/>
        </w:rPr>
        <w:t>fundidos</w:t>
      </w:r>
      <w:r>
        <w:rPr>
          <w:spacing w:val="-1"/>
          <w:w w:val="105"/>
          <w:sz w:val="24"/>
        </w:rPr>
        <w:t> </w:t>
      </w:r>
      <w:r>
        <w:rPr>
          <w:w w:val="105"/>
          <w:sz w:val="24"/>
        </w:rPr>
        <w:t>no</w:t>
      </w:r>
      <w:r>
        <w:rPr>
          <w:spacing w:val="-1"/>
          <w:w w:val="105"/>
          <w:sz w:val="24"/>
        </w:rPr>
        <w:t> </w:t>
      </w:r>
      <w:r>
        <w:rPr>
          <w:w w:val="105"/>
          <w:sz w:val="24"/>
        </w:rPr>
        <w:t>transformar</w:t>
      </w:r>
      <w:r>
        <w:rPr>
          <w:spacing w:val="-1"/>
          <w:w w:val="105"/>
          <w:sz w:val="24"/>
        </w:rPr>
        <w:t> </w:t>
      </w:r>
      <w:r>
        <w:rPr>
          <w:w w:val="105"/>
          <w:sz w:val="24"/>
        </w:rPr>
        <w:t>de</w:t>
      </w:r>
      <w:r>
        <w:rPr>
          <w:spacing w:val="-1"/>
          <w:w w:val="105"/>
          <w:sz w:val="24"/>
        </w:rPr>
        <w:t> </w:t>
      </w:r>
      <w:r>
        <w:rPr>
          <w:w w:val="105"/>
          <w:sz w:val="24"/>
        </w:rPr>
        <w:t>uma</w:t>
      </w:r>
    </w:p>
    <w:p>
      <w:pPr>
        <w:pStyle w:val="BodyText"/>
        <w:spacing w:line="252" w:lineRule="auto" w:before="17"/>
        <w:ind w:left="608" w:right="869"/>
        <w:jc w:val="both"/>
      </w:pPr>
      <w:r>
        <w:rPr>
          <w:w w:val="105"/>
        </w:rPr>
        <w:t>estrutura mental não-observável (“estrutura profunda”) na estrutura observável das palavras.</w:t>
      </w:r>
      <w:r>
        <w:rPr>
          <w:spacing w:val="40"/>
          <w:w w:val="105"/>
        </w:rPr>
        <w:t> </w:t>
      </w:r>
      <w:r>
        <w:rPr>
          <w:w w:val="105"/>
        </w:rPr>
        <w:t>Por</w:t>
      </w:r>
      <w:r>
        <w:rPr>
          <w:w w:val="105"/>
        </w:rPr>
        <w:t> exemplo,</w:t>
      </w:r>
      <w:r>
        <w:rPr>
          <w:w w:val="105"/>
        </w:rPr>
        <w:t> segundo</w:t>
      </w:r>
      <w:r>
        <w:rPr>
          <w:w w:val="105"/>
        </w:rPr>
        <w:t> a</w:t>
      </w:r>
      <w:r>
        <w:rPr>
          <w:w w:val="105"/>
        </w:rPr>
        <w:t> TG,</w:t>
      </w:r>
      <w:r>
        <w:rPr>
          <w:w w:val="105"/>
        </w:rPr>
        <w:t> essas</w:t>
      </w:r>
      <w:r>
        <w:rPr>
          <w:w w:val="105"/>
        </w:rPr>
        <w:t> supostas</w:t>
      </w:r>
      <w:r>
        <w:rPr>
          <w:w w:val="105"/>
        </w:rPr>
        <w:t> “fusões”</w:t>
      </w:r>
      <w:r>
        <w:rPr>
          <w:w w:val="105"/>
        </w:rPr>
        <w:t> ocorreriam</w:t>
      </w:r>
      <w:r>
        <w:rPr>
          <w:w w:val="105"/>
        </w:rPr>
        <w:t> entre</w:t>
      </w:r>
      <w:r>
        <w:rPr>
          <w:spacing w:val="40"/>
          <w:w w:val="105"/>
        </w:rPr>
        <w:t> </w:t>
      </w:r>
      <w:r>
        <w:rPr>
          <w:w w:val="105"/>
        </w:rPr>
        <w:t>três</w:t>
      </w:r>
      <w:r>
        <w:rPr>
          <w:w w:val="105"/>
        </w:rPr>
        <w:t> “morfemas”</w:t>
      </w:r>
      <w:r>
        <w:rPr>
          <w:w w:val="105"/>
        </w:rPr>
        <w:t> de</w:t>
      </w:r>
      <w:r>
        <w:rPr>
          <w:w w:val="105"/>
        </w:rPr>
        <w:t> «</w:t>
      </w:r>
      <w:r>
        <w:rPr>
          <w:color w:val="7F7F7F"/>
          <w:w w:val="105"/>
        </w:rPr>
        <w:t>gênero</w:t>
      </w:r>
      <w:r>
        <w:rPr>
          <w:w w:val="105"/>
        </w:rPr>
        <w:t>»</w:t>
      </w:r>
      <w:r>
        <w:rPr>
          <w:w w:val="105"/>
        </w:rPr>
        <w:t> no</w:t>
      </w:r>
      <w:r>
        <w:rPr>
          <w:w w:val="105"/>
        </w:rPr>
        <w:t> Espectro</w:t>
      </w:r>
      <w:r>
        <w:rPr>
          <w:w w:val="105"/>
        </w:rPr>
        <w:t> I</w:t>
      </w:r>
      <w:r>
        <w:rPr>
          <w:w w:val="105"/>
        </w:rPr>
        <w:t> («</w:t>
      </w:r>
      <w:r>
        <w:rPr>
          <w:color w:val="7F7F7F"/>
          <w:w w:val="105"/>
        </w:rPr>
        <w:t>sexo</w:t>
      </w:r>
      <w:r>
        <w:rPr>
          <w:w w:val="105"/>
        </w:rPr>
        <w:t>»,</w:t>
      </w:r>
      <w:r>
        <w:rPr>
          <w:w w:val="105"/>
        </w:rPr>
        <w:t> «</w:t>
      </w:r>
      <w:r>
        <w:rPr>
          <w:color w:val="7F7F7F"/>
          <w:w w:val="105"/>
        </w:rPr>
        <w:t>expressão</w:t>
      </w:r>
      <w:r>
        <w:rPr>
          <w:color w:val="7F7F7F"/>
          <w:w w:val="105"/>
        </w:rPr>
        <w:t> sexual</w:t>
      </w:r>
      <w:r>
        <w:rPr>
          <w:w w:val="105"/>
        </w:rPr>
        <w:t>»,</w:t>
      </w:r>
      <w:r>
        <w:rPr>
          <w:w w:val="105"/>
        </w:rPr>
        <w:t> «</w:t>
      </w:r>
      <w:r>
        <w:rPr>
          <w:color w:val="7F7F7F"/>
          <w:w w:val="105"/>
        </w:rPr>
        <w:t>subex- pressão</w:t>
      </w:r>
      <w:r>
        <w:rPr>
          <w:color w:val="7F7F7F"/>
          <w:spacing w:val="-11"/>
          <w:w w:val="105"/>
        </w:rPr>
        <w:t> </w:t>
      </w:r>
      <w:r>
        <w:rPr>
          <w:color w:val="7F7F7F"/>
          <w:w w:val="105"/>
        </w:rPr>
        <w:t>sexual</w:t>
      </w:r>
      <w:r>
        <w:rPr>
          <w:w w:val="105"/>
        </w:rPr>
        <w:t>»)</w:t>
      </w:r>
      <w:r>
        <w:rPr>
          <w:spacing w:val="-12"/>
          <w:w w:val="105"/>
        </w:rPr>
        <w:t> </w:t>
      </w:r>
      <w:r>
        <w:rPr>
          <w:w w:val="105"/>
        </w:rPr>
        <w:t>e</w:t>
      </w:r>
      <w:r>
        <w:rPr>
          <w:spacing w:val="-11"/>
          <w:w w:val="105"/>
        </w:rPr>
        <w:t> </w:t>
      </w:r>
      <w:r>
        <w:rPr>
          <w:w w:val="105"/>
        </w:rPr>
        <w:t>entre</w:t>
      </w:r>
      <w:r>
        <w:rPr>
          <w:spacing w:val="-11"/>
          <w:w w:val="105"/>
        </w:rPr>
        <w:t> </w:t>
      </w:r>
      <w:r>
        <w:rPr>
          <w:w w:val="105"/>
        </w:rPr>
        <w:t>dois</w:t>
      </w:r>
      <w:r>
        <w:rPr>
          <w:spacing w:val="-11"/>
          <w:w w:val="105"/>
        </w:rPr>
        <w:t> </w:t>
      </w:r>
      <w:r>
        <w:rPr>
          <w:w w:val="105"/>
        </w:rPr>
        <w:t>“morfemas” de</w:t>
      </w:r>
      <w:r>
        <w:rPr>
          <w:spacing w:val="-11"/>
          <w:w w:val="105"/>
        </w:rPr>
        <w:t> </w:t>
      </w:r>
      <w:r>
        <w:rPr>
          <w:w w:val="105"/>
        </w:rPr>
        <w:t>«</w:t>
      </w:r>
      <w:r>
        <w:rPr>
          <w:color w:val="7F7F7F"/>
          <w:w w:val="105"/>
        </w:rPr>
        <w:t>gênero</w:t>
      </w:r>
      <w:r>
        <w:rPr>
          <w:w w:val="105"/>
        </w:rPr>
        <w:t>»</w:t>
      </w:r>
      <w:r>
        <w:rPr>
          <w:spacing w:val="-11"/>
          <w:w w:val="105"/>
        </w:rPr>
        <w:t> </w:t>
      </w:r>
      <w:r>
        <w:rPr>
          <w:w w:val="105"/>
        </w:rPr>
        <w:t>em</w:t>
      </w:r>
      <w:r>
        <w:rPr>
          <w:spacing w:val="-11"/>
          <w:w w:val="105"/>
        </w:rPr>
        <w:t> </w:t>
      </w:r>
      <w:r>
        <w:rPr>
          <w:w w:val="105"/>
        </w:rPr>
        <w:t>palavras</w:t>
      </w:r>
      <w:r>
        <w:rPr>
          <w:spacing w:val="-11"/>
          <w:w w:val="105"/>
        </w:rPr>
        <w:t> </w:t>
      </w:r>
      <w:r>
        <w:rPr>
          <w:w w:val="105"/>
        </w:rPr>
        <w:t>como</w:t>
      </w:r>
      <w:r>
        <w:rPr>
          <w:spacing w:val="-13"/>
          <w:w w:val="105"/>
        </w:rPr>
        <w:t> </w:t>
      </w:r>
      <w:r>
        <w:rPr>
          <w:i/>
          <w:color w:val="7F7F7F"/>
          <w:w w:val="105"/>
        </w:rPr>
        <w:t>presidenta </w:t>
      </w:r>
      <w:r>
        <w:rPr>
          <w:w w:val="105"/>
        </w:rPr>
        <w:t>e</w:t>
      </w:r>
      <w:r>
        <w:rPr>
          <w:spacing w:val="-6"/>
          <w:w w:val="105"/>
        </w:rPr>
        <w:t> </w:t>
      </w:r>
      <w:r>
        <w:rPr>
          <w:i/>
          <w:color w:val="7F7F7F"/>
          <w:w w:val="105"/>
        </w:rPr>
        <w:t>presidento </w:t>
      </w:r>
      <w:r>
        <w:rPr>
          <w:w w:val="105"/>
        </w:rPr>
        <w:t>(«</w:t>
      </w:r>
      <w:r>
        <w:rPr>
          <w:color w:val="7F7F7F"/>
          <w:w w:val="105"/>
        </w:rPr>
        <w:t>sexo</w:t>
      </w:r>
      <w:r>
        <w:rPr>
          <w:w w:val="105"/>
        </w:rPr>
        <w:t>»,</w:t>
      </w:r>
      <w:r>
        <w:rPr>
          <w:spacing w:val="-4"/>
          <w:w w:val="105"/>
        </w:rPr>
        <w:t> </w:t>
      </w:r>
      <w:r>
        <w:rPr>
          <w:w w:val="105"/>
        </w:rPr>
        <w:t>«</w:t>
      </w:r>
      <w:r>
        <w:rPr>
          <w:color w:val="7F7F7F"/>
          <w:w w:val="105"/>
        </w:rPr>
        <w:t>campo</w:t>
      </w:r>
      <w:r>
        <w:rPr>
          <w:color w:val="7F7F7F"/>
          <w:spacing w:val="-5"/>
          <w:w w:val="105"/>
        </w:rPr>
        <w:t> </w:t>
      </w:r>
      <w:r>
        <w:rPr>
          <w:color w:val="7F7F7F"/>
          <w:w w:val="105"/>
        </w:rPr>
        <w:t>político</w:t>
      </w:r>
      <w:r>
        <w:rPr>
          <w:w w:val="105"/>
        </w:rPr>
        <w:t>»),</w:t>
      </w:r>
      <w:r>
        <w:rPr>
          <w:spacing w:val="-3"/>
          <w:w w:val="105"/>
        </w:rPr>
        <w:t> </w:t>
      </w:r>
      <w:r>
        <w:rPr>
          <w:w w:val="105"/>
        </w:rPr>
        <w:t>nada</w:t>
      </w:r>
      <w:r>
        <w:rPr>
          <w:spacing w:val="-6"/>
          <w:w w:val="105"/>
        </w:rPr>
        <w:t> </w:t>
      </w:r>
      <w:r>
        <w:rPr>
          <w:w w:val="105"/>
        </w:rPr>
        <w:t>disso</w:t>
      </w:r>
      <w:r>
        <w:rPr>
          <w:spacing w:val="-6"/>
          <w:w w:val="105"/>
        </w:rPr>
        <w:t> </w:t>
      </w:r>
      <w:r>
        <w:rPr>
          <w:w w:val="105"/>
        </w:rPr>
        <w:t>podendo</w:t>
      </w:r>
      <w:r>
        <w:rPr>
          <w:spacing w:val="-5"/>
          <w:w w:val="105"/>
        </w:rPr>
        <w:t> </w:t>
      </w:r>
      <w:r>
        <w:rPr>
          <w:w w:val="105"/>
        </w:rPr>
        <w:t>ser</w:t>
      </w:r>
      <w:r>
        <w:rPr>
          <w:spacing w:val="-6"/>
          <w:w w:val="105"/>
        </w:rPr>
        <w:t> </w:t>
      </w:r>
      <w:r>
        <w:rPr>
          <w:w w:val="105"/>
        </w:rPr>
        <w:t>observado</w:t>
      </w:r>
      <w:r>
        <w:rPr>
          <w:spacing w:val="-5"/>
          <w:w w:val="105"/>
        </w:rPr>
        <w:t> </w:t>
      </w:r>
      <w:r>
        <w:rPr>
          <w:w w:val="105"/>
        </w:rPr>
        <w:t>nem</w:t>
      </w:r>
      <w:r>
        <w:rPr>
          <w:spacing w:val="-6"/>
          <w:w w:val="105"/>
        </w:rPr>
        <w:t> </w:t>
      </w:r>
      <w:r>
        <w:rPr>
          <w:w w:val="105"/>
        </w:rPr>
        <w:t>no processo</w:t>
      </w:r>
      <w:r>
        <w:rPr>
          <w:w w:val="105"/>
        </w:rPr>
        <w:t> mental</w:t>
      </w:r>
      <w:r>
        <w:rPr>
          <w:w w:val="105"/>
        </w:rPr>
        <w:t> subjacente</w:t>
      </w:r>
      <w:r>
        <w:rPr>
          <w:w w:val="105"/>
        </w:rPr>
        <w:t> à</w:t>
      </w:r>
      <w:r>
        <w:rPr>
          <w:w w:val="105"/>
        </w:rPr>
        <w:t> fala</w:t>
      </w:r>
      <w:r>
        <w:rPr>
          <w:w w:val="105"/>
        </w:rPr>
        <w:t> e</w:t>
      </w:r>
      <w:r>
        <w:rPr>
          <w:w w:val="105"/>
        </w:rPr>
        <w:t> à</w:t>
      </w:r>
      <w:r>
        <w:rPr>
          <w:w w:val="105"/>
        </w:rPr>
        <w:t> escrita</w:t>
      </w:r>
      <w:r>
        <w:rPr>
          <w:w w:val="105"/>
        </w:rPr>
        <w:t> dos</w:t>
      </w:r>
      <w:r>
        <w:rPr>
          <w:w w:val="105"/>
        </w:rPr>
        <w:t> textos</w:t>
      </w:r>
      <w:r>
        <w:rPr>
          <w:w w:val="105"/>
        </w:rPr>
        <w:t> no</w:t>
      </w:r>
      <w:r>
        <w:rPr>
          <w:w w:val="105"/>
        </w:rPr>
        <w:t> nosso</w:t>
      </w:r>
      <w:r>
        <w:rPr>
          <w:w w:val="105"/>
        </w:rPr>
        <w:t> corpus</w:t>
      </w:r>
      <w:r>
        <w:rPr>
          <w:w w:val="105"/>
        </w:rPr>
        <w:t> nem</w:t>
      </w:r>
      <w:r>
        <w:rPr>
          <w:w w:val="105"/>
        </w:rPr>
        <w:t> na evolução da nossa língua.</w:t>
      </w:r>
    </w:p>
    <w:p>
      <w:pPr>
        <w:pStyle w:val="BodyText"/>
        <w:spacing w:before="58"/>
      </w:pPr>
    </w:p>
    <w:p>
      <w:pPr>
        <w:pStyle w:val="BodyText"/>
        <w:spacing w:line="252" w:lineRule="auto"/>
        <w:ind w:left="22" w:right="868" w:firstLine="351"/>
        <w:jc w:val="both"/>
      </w:pPr>
      <w:r>
        <w:rPr>
          <w:w w:val="105"/>
        </w:rPr>
        <w:t>Ainda</w:t>
      </w:r>
      <w:r>
        <w:rPr>
          <w:w w:val="105"/>
        </w:rPr>
        <w:t> no</w:t>
      </w:r>
      <w:r>
        <w:rPr>
          <w:w w:val="105"/>
        </w:rPr>
        <w:t> tópico</w:t>
      </w:r>
      <w:r>
        <w:rPr>
          <w:w w:val="105"/>
        </w:rPr>
        <w:t> das</w:t>
      </w:r>
      <w:r>
        <w:rPr>
          <w:w w:val="105"/>
        </w:rPr>
        <w:t> limitações</w:t>
      </w:r>
      <w:r>
        <w:rPr>
          <w:w w:val="105"/>
        </w:rPr>
        <w:t> das</w:t>
      </w:r>
      <w:r>
        <w:rPr>
          <w:w w:val="105"/>
        </w:rPr>
        <w:t> teorias</w:t>
      </w:r>
      <w:r>
        <w:rPr>
          <w:w w:val="105"/>
        </w:rPr>
        <w:t> formais,</w:t>
      </w:r>
      <w:r>
        <w:rPr>
          <w:w w:val="105"/>
        </w:rPr>
        <w:t> ocorreu</w:t>
      </w:r>
      <w:r>
        <w:rPr>
          <w:w w:val="105"/>
        </w:rPr>
        <w:t> a</w:t>
      </w:r>
      <w:r>
        <w:rPr>
          <w:w w:val="105"/>
        </w:rPr>
        <w:t> seguinte</w:t>
      </w:r>
      <w:r>
        <w:rPr>
          <w:w w:val="105"/>
        </w:rPr>
        <w:t> discordância entre</w:t>
      </w:r>
      <w:r>
        <w:rPr>
          <w:w w:val="105"/>
        </w:rPr>
        <w:t> a</w:t>
      </w:r>
      <w:r>
        <w:rPr>
          <w:w w:val="105"/>
        </w:rPr>
        <w:t> revisora</w:t>
      </w:r>
      <w:r>
        <w:rPr>
          <w:w w:val="105"/>
        </w:rPr>
        <w:t> e</w:t>
      </w:r>
      <w:r>
        <w:rPr>
          <w:w w:val="105"/>
        </w:rPr>
        <w:t> nós</w:t>
      </w:r>
      <w:r>
        <w:rPr>
          <w:w w:val="105"/>
        </w:rPr>
        <w:t> autores</w:t>
      </w:r>
      <w:r>
        <w:rPr>
          <w:w w:val="105"/>
        </w:rPr>
        <w:t> quanto</w:t>
      </w:r>
      <w:r>
        <w:rPr>
          <w:w w:val="105"/>
        </w:rPr>
        <w:t> à</w:t>
      </w:r>
      <w:r>
        <w:rPr>
          <w:w w:val="105"/>
        </w:rPr>
        <w:t> necessidade</w:t>
      </w:r>
      <w:r>
        <w:rPr>
          <w:w w:val="105"/>
        </w:rPr>
        <w:t> de</w:t>
      </w:r>
      <w:r>
        <w:rPr>
          <w:w w:val="105"/>
        </w:rPr>
        <w:t> um</w:t>
      </w:r>
      <w:r>
        <w:rPr>
          <w:w w:val="105"/>
        </w:rPr>
        <w:t> método</w:t>
      </w:r>
      <w:r>
        <w:rPr>
          <w:w w:val="105"/>
        </w:rPr>
        <w:t> descritivo</w:t>
      </w:r>
      <w:r>
        <w:rPr>
          <w:w w:val="105"/>
        </w:rPr>
        <w:t> funcional para descrevermos os novos «</w:t>
      </w:r>
      <w:r>
        <w:rPr>
          <w:color w:val="7F7F7F"/>
          <w:w w:val="105"/>
        </w:rPr>
        <w:t>gêneros</w:t>
      </w:r>
      <w:r>
        <w:rPr>
          <w:w w:val="105"/>
        </w:rPr>
        <w:t>» na nossa cultura:</w:t>
      </w:r>
    </w:p>
    <w:p>
      <w:pPr>
        <w:pStyle w:val="BodyText"/>
        <w:spacing w:before="65"/>
      </w:pPr>
    </w:p>
    <w:p>
      <w:pPr>
        <w:pStyle w:val="Heading4"/>
        <w:spacing w:line="259" w:lineRule="exact" w:before="1"/>
        <w:ind w:left="608"/>
        <w:jc w:val="both"/>
      </w:pPr>
      <w:r>
        <w:rPr>
          <w:spacing w:val="-8"/>
        </w:rPr>
        <w:t>Afirmação</w:t>
      </w:r>
      <w:r>
        <w:rPr>
          <w:spacing w:val="-2"/>
        </w:rPr>
        <w:t> </w:t>
      </w:r>
      <w:r>
        <w:rPr>
          <w:spacing w:val="-8"/>
        </w:rPr>
        <w:t>nossa</w:t>
      </w:r>
      <w:r>
        <w:rPr>
          <w:spacing w:val="-2"/>
        </w:rPr>
        <w:t> </w:t>
      </w:r>
      <w:r>
        <w:rPr>
          <w:spacing w:val="-8"/>
        </w:rPr>
        <w:t>de</w:t>
      </w:r>
      <w:r>
        <w:rPr>
          <w:spacing w:val="-1"/>
        </w:rPr>
        <w:t> </w:t>
      </w:r>
      <w:r>
        <w:rPr>
          <w:spacing w:val="-8"/>
        </w:rPr>
        <w:t>uma</w:t>
      </w:r>
      <w:r>
        <w:rPr>
          <w:spacing w:val="-2"/>
        </w:rPr>
        <w:t> </w:t>
      </w:r>
      <w:r>
        <w:rPr>
          <w:spacing w:val="-8"/>
        </w:rPr>
        <w:t>tese</w:t>
      </w:r>
    </w:p>
    <w:p>
      <w:pPr>
        <w:pStyle w:val="BodyText"/>
        <w:spacing w:line="228" w:lineRule="auto"/>
        <w:ind w:left="608" w:right="1455"/>
        <w:jc w:val="both"/>
      </w:pPr>
      <w:r>
        <w:rPr>
          <w:rFonts w:ascii="Lucida Sans Unicode" w:hAnsi="Lucida Sans Unicode"/>
          <w:w w:val="105"/>
        </w:rPr>
        <w:t>[</w:t>
      </w:r>
      <w:r>
        <w:rPr>
          <w:w w:val="105"/>
        </w:rPr>
        <w:t>Contrastar</w:t>
      </w:r>
      <w:r>
        <w:rPr>
          <w:w w:val="105"/>
        </w:rPr>
        <w:t> locuções</w:t>
      </w:r>
      <w:r>
        <w:rPr>
          <w:w w:val="105"/>
        </w:rPr>
        <w:t> em</w:t>
      </w:r>
      <w:r>
        <w:rPr>
          <w:w w:val="105"/>
        </w:rPr>
        <w:t> dois</w:t>
      </w:r>
      <w:r>
        <w:rPr>
          <w:w w:val="105"/>
        </w:rPr>
        <w:t> estrados</w:t>
      </w:r>
      <w:r>
        <w:rPr>
          <w:w w:val="105"/>
        </w:rPr>
        <w:t> (das</w:t>
      </w:r>
      <w:r>
        <w:rPr>
          <w:w w:val="105"/>
        </w:rPr>
        <w:t> palavras</w:t>
      </w:r>
      <w:r>
        <w:rPr>
          <w:w w:val="105"/>
        </w:rPr>
        <w:t> e</w:t>
      </w:r>
      <w:r>
        <w:rPr>
          <w:w w:val="105"/>
        </w:rPr>
        <w:t> dos</w:t>
      </w:r>
      <w:r>
        <w:rPr>
          <w:w w:val="105"/>
        </w:rPr>
        <w:t> sentidos)</w:t>
      </w:r>
      <w:r>
        <w:rPr>
          <w:rFonts w:ascii="Lucida Sans Unicode" w:hAnsi="Lucida Sans Unicode"/>
          <w:w w:val="105"/>
        </w:rPr>
        <w:t>] </w:t>
      </w:r>
      <w:r>
        <w:rPr>
          <w:w w:val="105"/>
        </w:rPr>
        <w:t>é</w:t>
      </w:r>
      <w:r>
        <w:rPr>
          <w:w w:val="105"/>
        </w:rPr>
        <w:t> um método necessário [para descrever a língua] toda vez que descrevemos novos traços</w:t>
      </w:r>
      <w:r>
        <w:rPr>
          <w:spacing w:val="-9"/>
          <w:w w:val="105"/>
        </w:rPr>
        <w:t> </w:t>
      </w:r>
      <w:r>
        <w:rPr>
          <w:w w:val="105"/>
        </w:rPr>
        <w:t>sistêmicos</w:t>
      </w:r>
      <w:r>
        <w:rPr>
          <w:spacing w:val="-8"/>
          <w:w w:val="105"/>
        </w:rPr>
        <w:t> </w:t>
      </w:r>
      <w:r>
        <w:rPr>
          <w:w w:val="105"/>
        </w:rPr>
        <w:t>na</w:t>
      </w:r>
      <w:r>
        <w:rPr>
          <w:spacing w:val="-8"/>
          <w:w w:val="105"/>
        </w:rPr>
        <w:t> </w:t>
      </w:r>
      <w:r>
        <w:rPr>
          <w:w w:val="105"/>
        </w:rPr>
        <w:t>nossa</w:t>
      </w:r>
      <w:r>
        <w:rPr>
          <w:spacing w:val="-8"/>
          <w:w w:val="105"/>
        </w:rPr>
        <w:t> </w:t>
      </w:r>
      <w:r>
        <w:rPr>
          <w:w w:val="105"/>
        </w:rPr>
        <w:t>língua,</w:t>
      </w:r>
      <w:r>
        <w:rPr>
          <w:spacing w:val="-6"/>
          <w:w w:val="105"/>
        </w:rPr>
        <w:t> </w:t>
      </w:r>
      <w:r>
        <w:rPr>
          <w:w w:val="105"/>
        </w:rPr>
        <w:t>pois</w:t>
      </w:r>
      <w:r>
        <w:rPr>
          <w:spacing w:val="-8"/>
          <w:w w:val="105"/>
        </w:rPr>
        <w:t> </w:t>
      </w:r>
      <w:r>
        <w:rPr>
          <w:w w:val="105"/>
        </w:rPr>
        <w:t>não</w:t>
      </w:r>
      <w:r>
        <w:rPr>
          <w:spacing w:val="-9"/>
          <w:w w:val="105"/>
        </w:rPr>
        <w:t> </w:t>
      </w:r>
      <w:r>
        <w:rPr>
          <w:w w:val="105"/>
        </w:rPr>
        <w:t>se</w:t>
      </w:r>
      <w:r>
        <w:rPr>
          <w:spacing w:val="-8"/>
          <w:w w:val="105"/>
        </w:rPr>
        <w:t> </w:t>
      </w:r>
      <w:r>
        <w:rPr>
          <w:w w:val="105"/>
        </w:rPr>
        <w:t>consegue</w:t>
      </w:r>
      <w:r>
        <w:rPr>
          <w:spacing w:val="-8"/>
          <w:w w:val="105"/>
        </w:rPr>
        <w:t> </w:t>
      </w:r>
      <w:r>
        <w:rPr>
          <w:w w:val="105"/>
        </w:rPr>
        <w:t>identificar</w:t>
      </w:r>
      <w:r>
        <w:rPr>
          <w:spacing w:val="-8"/>
          <w:w w:val="105"/>
        </w:rPr>
        <w:t> </w:t>
      </w:r>
      <w:r>
        <w:rPr>
          <w:w w:val="105"/>
        </w:rPr>
        <w:t>um</w:t>
      </w:r>
      <w:r>
        <w:rPr>
          <w:spacing w:val="-8"/>
          <w:w w:val="105"/>
        </w:rPr>
        <w:t> </w:t>
      </w:r>
      <w:r>
        <w:rPr>
          <w:spacing w:val="-2"/>
          <w:w w:val="105"/>
        </w:rPr>
        <w:t>sistema</w:t>
      </w:r>
    </w:p>
    <w:p>
      <w:pPr>
        <w:pStyle w:val="BodyText"/>
        <w:spacing w:before="17"/>
        <w:ind w:left="608"/>
        <w:jc w:val="both"/>
      </w:pPr>
      <w:r>
        <w:rPr>
          <w:w w:val="105"/>
        </w:rPr>
        <w:t>novo de oposições</w:t>
      </w:r>
      <w:r>
        <w:rPr>
          <w:spacing w:val="-1"/>
          <w:w w:val="105"/>
        </w:rPr>
        <w:t> </w:t>
      </w:r>
      <w:r>
        <w:rPr>
          <w:w w:val="105"/>
        </w:rPr>
        <w:t>aplicando</w:t>
      </w:r>
      <w:r>
        <w:rPr>
          <w:spacing w:val="1"/>
          <w:w w:val="105"/>
        </w:rPr>
        <w:t> </w:t>
      </w:r>
      <w:r>
        <w:rPr>
          <w:w w:val="105"/>
        </w:rPr>
        <w:t>os</w:t>
      </w:r>
      <w:r>
        <w:rPr>
          <w:spacing w:val="1"/>
          <w:w w:val="105"/>
        </w:rPr>
        <w:t> </w:t>
      </w:r>
      <w:r>
        <w:rPr>
          <w:w w:val="105"/>
        </w:rPr>
        <w:t>traços do</w:t>
      </w:r>
      <w:r>
        <w:rPr>
          <w:spacing w:val="1"/>
          <w:w w:val="105"/>
        </w:rPr>
        <w:t> </w:t>
      </w:r>
      <w:r>
        <w:rPr>
          <w:w w:val="105"/>
        </w:rPr>
        <w:t>sistema </w:t>
      </w:r>
      <w:r>
        <w:rPr>
          <w:spacing w:val="-2"/>
          <w:w w:val="105"/>
        </w:rPr>
        <w:t>antigo.</w:t>
      </w:r>
    </w:p>
    <w:p>
      <w:pPr>
        <w:pStyle w:val="BodyText"/>
        <w:spacing w:before="69"/>
      </w:pPr>
    </w:p>
    <w:p>
      <w:pPr>
        <w:pStyle w:val="Heading4"/>
        <w:ind w:left="608"/>
        <w:jc w:val="both"/>
      </w:pPr>
      <w:r>
        <w:rPr>
          <w:spacing w:val="-4"/>
        </w:rPr>
        <w:t>Negação</w:t>
      </w:r>
      <w:r>
        <w:rPr>
          <w:spacing w:val="3"/>
        </w:rPr>
        <w:t> </w:t>
      </w:r>
      <w:r>
        <w:rPr>
          <w:spacing w:val="-4"/>
        </w:rPr>
        <w:t>da</w:t>
      </w:r>
      <w:r>
        <w:rPr>
          <w:spacing w:val="3"/>
        </w:rPr>
        <w:t> </w:t>
      </w:r>
      <w:r>
        <w:rPr>
          <w:spacing w:val="-4"/>
        </w:rPr>
        <w:t>tese</w:t>
      </w:r>
      <w:r>
        <w:rPr>
          <w:spacing w:val="3"/>
        </w:rPr>
        <w:t> </w:t>
      </w:r>
      <w:r>
        <w:rPr>
          <w:spacing w:val="-4"/>
        </w:rPr>
        <w:t>pela</w:t>
      </w:r>
      <w:r>
        <w:rPr>
          <w:spacing w:val="3"/>
        </w:rPr>
        <w:t> </w:t>
      </w:r>
      <w:r>
        <w:rPr>
          <w:spacing w:val="-4"/>
        </w:rPr>
        <w:t>revisora</w:t>
      </w:r>
    </w:p>
    <w:p>
      <w:pPr>
        <w:pStyle w:val="BodyText"/>
        <w:spacing w:line="252" w:lineRule="auto" w:before="13"/>
        <w:ind w:left="608" w:right="1457"/>
        <w:jc w:val="both"/>
      </w:pPr>
      <w:r>
        <w:rPr/>
        <w:t>Não é necessário, é uma escolha, assim como Luiz Schwindt e seu orientando escolheram seguir Matoso Camara.</w:t>
      </w:r>
    </w:p>
    <w:p>
      <w:pPr>
        <w:pStyle w:val="BodyText"/>
        <w:spacing w:after="0" w:line="252" w:lineRule="auto"/>
        <w:jc w:val="both"/>
        <w:sectPr>
          <w:pgSz w:w="11910" w:h="16840"/>
          <w:pgMar w:header="819" w:footer="0" w:top="1120" w:bottom="280" w:left="1417" w:right="566"/>
        </w:sectPr>
      </w:pPr>
    </w:p>
    <w:p>
      <w:pPr>
        <w:pStyle w:val="BodyText"/>
        <w:spacing w:before="62"/>
      </w:pPr>
    </w:p>
    <w:p>
      <w:pPr>
        <w:pStyle w:val="Heading4"/>
        <w:ind w:left="608"/>
        <w:jc w:val="both"/>
      </w:pPr>
      <w:r>
        <w:rPr>
          <w:spacing w:val="-8"/>
        </w:rPr>
        <w:t>Defesa</w:t>
      </w:r>
      <w:r>
        <w:rPr/>
        <w:t> </w:t>
      </w:r>
      <w:r>
        <w:rPr>
          <w:spacing w:val="-8"/>
        </w:rPr>
        <w:t>nossa</w:t>
      </w:r>
      <w:r>
        <w:rPr>
          <w:spacing w:val="1"/>
        </w:rPr>
        <w:t> </w:t>
      </w:r>
      <w:r>
        <w:rPr>
          <w:spacing w:val="-8"/>
        </w:rPr>
        <w:t>da</w:t>
      </w:r>
      <w:r>
        <w:rPr>
          <w:spacing w:val="1"/>
        </w:rPr>
        <w:t> </w:t>
      </w:r>
      <w:r>
        <w:rPr>
          <w:spacing w:val="-8"/>
        </w:rPr>
        <w:t>tese</w:t>
      </w:r>
    </w:p>
    <w:p>
      <w:pPr>
        <w:pStyle w:val="BodyText"/>
        <w:spacing w:line="252" w:lineRule="auto" w:before="12"/>
        <w:ind w:left="608" w:right="1455"/>
        <w:jc w:val="both"/>
      </w:pPr>
      <w:r>
        <w:rPr>
          <w:w w:val="105"/>
        </w:rPr>
        <w:t>Contrastar locuções em dois estratos não se faz necessário porque nós quer- emos</w:t>
      </w:r>
      <w:r>
        <w:rPr>
          <w:w w:val="105"/>
        </w:rPr>
        <w:t> que</w:t>
      </w:r>
      <w:r>
        <w:rPr>
          <w:w w:val="105"/>
        </w:rPr>
        <w:t> seja</w:t>
      </w:r>
      <w:r>
        <w:rPr>
          <w:w w:val="105"/>
        </w:rPr>
        <w:t> assim.</w:t>
      </w:r>
      <w:r>
        <w:rPr>
          <w:spacing w:val="40"/>
          <w:w w:val="105"/>
        </w:rPr>
        <w:t> </w:t>
      </w:r>
      <w:r>
        <w:rPr>
          <w:w w:val="105"/>
        </w:rPr>
        <w:t>É</w:t>
      </w:r>
      <w:r>
        <w:rPr>
          <w:w w:val="105"/>
        </w:rPr>
        <w:t> necessário</w:t>
      </w:r>
      <w:r>
        <w:rPr>
          <w:w w:val="105"/>
        </w:rPr>
        <w:t> para</w:t>
      </w:r>
      <w:r>
        <w:rPr>
          <w:w w:val="105"/>
        </w:rPr>
        <w:t> que</w:t>
      </w:r>
      <w:r>
        <w:rPr>
          <w:w w:val="105"/>
        </w:rPr>
        <w:t> as</w:t>
      </w:r>
      <w:r>
        <w:rPr>
          <w:w w:val="105"/>
        </w:rPr>
        <w:t> afirmações</w:t>
      </w:r>
      <w:r>
        <w:rPr>
          <w:w w:val="105"/>
        </w:rPr>
        <w:t> descritivas</w:t>
      </w:r>
      <w:r>
        <w:rPr>
          <w:w w:val="105"/>
        </w:rPr>
        <w:t> sejam realizadas</w:t>
      </w:r>
      <w:r>
        <w:rPr>
          <w:w w:val="105"/>
        </w:rPr>
        <w:t> com</w:t>
      </w:r>
      <w:r>
        <w:rPr>
          <w:w w:val="105"/>
        </w:rPr>
        <w:t> rigor</w:t>
      </w:r>
      <w:r>
        <w:rPr>
          <w:w w:val="105"/>
        </w:rPr>
        <w:t> teórico,</w:t>
      </w:r>
      <w:r>
        <w:rPr>
          <w:w w:val="105"/>
        </w:rPr>
        <w:t> para</w:t>
      </w:r>
      <w:r>
        <w:rPr>
          <w:w w:val="105"/>
        </w:rPr>
        <w:t> que</w:t>
      </w:r>
      <w:r>
        <w:rPr>
          <w:w w:val="105"/>
        </w:rPr>
        <w:t> elas</w:t>
      </w:r>
      <w:r>
        <w:rPr>
          <w:w w:val="105"/>
        </w:rPr>
        <w:t> sejam</w:t>
      </w:r>
      <w:r>
        <w:rPr>
          <w:w w:val="105"/>
        </w:rPr>
        <w:t> falseáveis,</w:t>
      </w:r>
      <w:r>
        <w:rPr>
          <w:w w:val="105"/>
        </w:rPr>
        <w:t> e</w:t>
      </w:r>
      <w:r>
        <w:rPr>
          <w:w w:val="105"/>
        </w:rPr>
        <w:t> para</w:t>
      </w:r>
      <w:r>
        <w:rPr>
          <w:w w:val="105"/>
        </w:rPr>
        <w:t> que</w:t>
      </w:r>
      <w:r>
        <w:rPr>
          <w:w w:val="105"/>
        </w:rPr>
        <w:t> os sentidos</w:t>
      </w:r>
      <w:r>
        <w:rPr>
          <w:w w:val="105"/>
        </w:rPr>
        <w:t> experienciais</w:t>
      </w:r>
      <w:r>
        <w:rPr>
          <w:w w:val="105"/>
        </w:rPr>
        <w:t> sejam</w:t>
      </w:r>
      <w:r>
        <w:rPr>
          <w:w w:val="105"/>
        </w:rPr>
        <w:t> percebidos</w:t>
      </w:r>
      <w:r>
        <w:rPr>
          <w:w w:val="105"/>
        </w:rPr>
        <w:t> pelos</w:t>
      </w:r>
      <w:r>
        <w:rPr>
          <w:w w:val="105"/>
        </w:rPr>
        <w:t> pesquisadores.</w:t>
      </w:r>
      <w:r>
        <w:rPr>
          <w:spacing w:val="40"/>
          <w:w w:val="105"/>
        </w:rPr>
        <w:t> </w:t>
      </w:r>
      <w:r>
        <w:rPr>
          <w:w w:val="105"/>
        </w:rPr>
        <w:t>Por</w:t>
      </w:r>
      <w:r>
        <w:rPr>
          <w:w w:val="105"/>
        </w:rPr>
        <w:t> exemplo, </w:t>
      </w:r>
      <w:hyperlink w:history="true" w:anchor="_bookmark156">
        <w:r>
          <w:rPr>
            <w:w w:val="105"/>
          </w:rPr>
          <w:t>SCHWINDT</w:t>
        </w:r>
      </w:hyperlink>
      <w:r>
        <w:rPr>
          <w:w w:val="105"/>
        </w:rPr>
        <w:t> </w:t>
      </w:r>
      <w:hyperlink w:history="true" w:anchor="_bookmark156">
        <w:r>
          <w:rPr>
            <w:w w:val="105"/>
          </w:rPr>
          <w:t>(2018)</w:t>
        </w:r>
      </w:hyperlink>
      <w:r>
        <w:rPr>
          <w:w w:val="105"/>
        </w:rPr>
        <w:t> chega</w:t>
      </w:r>
      <w:r>
        <w:rPr>
          <w:w w:val="105"/>
        </w:rPr>
        <w:t> à</w:t>
      </w:r>
      <w:r>
        <w:rPr>
          <w:w w:val="105"/>
        </w:rPr>
        <w:t> seguinte</w:t>
      </w:r>
      <w:r>
        <w:rPr>
          <w:w w:val="105"/>
        </w:rPr>
        <w:t> descrição</w:t>
      </w:r>
      <w:r>
        <w:rPr>
          <w:w w:val="105"/>
        </w:rPr>
        <w:t> do</w:t>
      </w:r>
      <w:r>
        <w:rPr>
          <w:w w:val="105"/>
        </w:rPr>
        <w:t> contraste</w:t>
      </w:r>
      <w:r>
        <w:rPr>
          <w:w w:val="105"/>
        </w:rPr>
        <w:t> entre</w:t>
      </w:r>
      <w:r>
        <w:rPr>
          <w:w w:val="105"/>
        </w:rPr>
        <w:t> </w:t>
      </w:r>
      <w:r>
        <w:rPr>
          <w:i/>
          <w:color w:val="7F7F7F"/>
          <w:w w:val="105"/>
        </w:rPr>
        <w:t>a</w:t>
      </w:r>
      <w:r>
        <w:rPr>
          <w:i/>
          <w:color w:val="7F7F7F"/>
          <w:w w:val="105"/>
        </w:rPr>
        <w:t> presi- dente</w:t>
      </w:r>
      <w:r>
        <w:rPr>
          <w:i/>
          <w:color w:val="7F7F7F"/>
          <w:w w:val="105"/>
        </w:rPr>
        <w:t> </w:t>
      </w:r>
      <w:r>
        <w:rPr>
          <w:w w:val="105"/>
        </w:rPr>
        <w:t>e </w:t>
      </w:r>
      <w:r>
        <w:rPr>
          <w:i/>
          <w:color w:val="7F7F7F"/>
          <w:w w:val="105"/>
        </w:rPr>
        <w:t>a presidenta</w:t>
      </w:r>
      <w:r>
        <w:rPr>
          <w:w w:val="105"/>
        </w:rPr>
        <w:t>:</w:t>
      </w:r>
    </w:p>
    <w:p>
      <w:pPr>
        <w:pStyle w:val="BodyText"/>
        <w:spacing w:line="252" w:lineRule="auto" w:before="224"/>
        <w:ind w:left="1123" w:right="1969"/>
        <w:jc w:val="both"/>
      </w:pPr>
      <w:r>
        <w:rPr>
          <w:w w:val="105"/>
        </w:rPr>
        <w:t>Por fim, nomes de cl3, isto é, que terminam sistematicamente em </w:t>
      </w:r>
      <w:r>
        <w:rPr>
          <w:i/>
          <w:color w:val="7F7F7F"/>
          <w:w w:val="105"/>
        </w:rPr>
        <w:t>e </w:t>
      </w:r>
      <w:r>
        <w:rPr>
          <w:w w:val="105"/>
        </w:rPr>
        <w:t>(ex.</w:t>
      </w:r>
      <w:r>
        <w:rPr>
          <w:w w:val="105"/>
        </w:rPr>
        <w:t> </w:t>
      </w:r>
      <w:r>
        <w:rPr>
          <w:i/>
          <w:color w:val="7F7F7F"/>
          <w:w w:val="105"/>
        </w:rPr>
        <w:t>o/a presidente</w:t>
      </w:r>
      <w:r>
        <w:rPr>
          <w:w w:val="105"/>
        </w:rPr>
        <w:t>), têm a superficialização de cl sobre gen garan- tida</w:t>
      </w:r>
      <w:r>
        <w:rPr>
          <w:w w:val="105"/>
        </w:rPr>
        <w:t> pela</w:t>
      </w:r>
      <w:r>
        <w:rPr>
          <w:w w:val="105"/>
        </w:rPr>
        <w:t> posição</w:t>
      </w:r>
      <w:r>
        <w:rPr>
          <w:w w:val="105"/>
        </w:rPr>
        <w:t> alta</w:t>
      </w:r>
      <w:r>
        <w:rPr>
          <w:w w:val="105"/>
        </w:rPr>
        <w:t> de</w:t>
      </w:r>
      <w:r>
        <w:rPr>
          <w:w w:val="105"/>
        </w:rPr>
        <w:t> cl3</w:t>
      </w:r>
      <w:r>
        <w:rPr>
          <w:w w:val="105"/>
        </w:rPr>
        <w:t> sobre</w:t>
      </w:r>
      <w:r>
        <w:rPr>
          <w:w w:val="105"/>
        </w:rPr>
        <w:t> todas</w:t>
      </w:r>
      <w:r>
        <w:rPr>
          <w:w w:val="105"/>
        </w:rPr>
        <w:t> as</w:t>
      </w:r>
      <w:r>
        <w:rPr>
          <w:w w:val="105"/>
        </w:rPr>
        <w:t> demais</w:t>
      </w:r>
      <w:r>
        <w:rPr>
          <w:w w:val="105"/>
        </w:rPr>
        <w:t> restrições</w:t>
      </w:r>
      <w:r>
        <w:rPr>
          <w:w w:val="105"/>
        </w:rPr>
        <w:t> </w:t>
      </w:r>
      <w:r>
        <w:rPr>
          <w:w w:val="105"/>
        </w:rPr>
        <w:t>da família</w:t>
      </w:r>
      <w:r>
        <w:rPr>
          <w:w w:val="105"/>
        </w:rPr>
        <w:t> Max-M,</w:t>
      </w:r>
      <w:r>
        <w:rPr>
          <w:w w:val="105"/>
        </w:rPr>
        <w:t> como</w:t>
      </w:r>
      <w:r>
        <w:rPr>
          <w:w w:val="105"/>
        </w:rPr>
        <w:t> se</w:t>
      </w:r>
      <w:r>
        <w:rPr>
          <w:w w:val="105"/>
        </w:rPr>
        <w:t> viu</w:t>
      </w:r>
      <w:r>
        <w:rPr>
          <w:w w:val="105"/>
        </w:rPr>
        <w:t> em</w:t>
      </w:r>
      <w:r>
        <w:rPr>
          <w:w w:val="105"/>
        </w:rPr>
        <w:t> (2).</w:t>
      </w:r>
      <w:r>
        <w:rPr>
          <w:spacing w:val="40"/>
          <w:w w:val="105"/>
        </w:rPr>
        <w:t> </w:t>
      </w:r>
      <w:r>
        <w:rPr>
          <w:w w:val="105"/>
        </w:rPr>
        <w:t>A</w:t>
      </w:r>
      <w:r>
        <w:rPr>
          <w:w w:val="105"/>
        </w:rPr>
        <w:t> distinção</w:t>
      </w:r>
      <w:r>
        <w:rPr>
          <w:w w:val="105"/>
        </w:rPr>
        <w:t> de</w:t>
      </w:r>
      <w:r>
        <w:rPr>
          <w:w w:val="105"/>
        </w:rPr>
        <w:t> gênero</w:t>
      </w:r>
      <w:r>
        <w:rPr>
          <w:w w:val="105"/>
        </w:rPr>
        <w:t> neste caso é mais abstrata, pois é igualmente não realizada na superfície tanto</w:t>
      </w:r>
      <w:r>
        <w:rPr>
          <w:w w:val="105"/>
        </w:rPr>
        <w:t> no</w:t>
      </w:r>
      <w:r>
        <w:rPr>
          <w:w w:val="105"/>
        </w:rPr>
        <w:t> feminino</w:t>
      </w:r>
      <w:r>
        <w:rPr>
          <w:w w:val="105"/>
        </w:rPr>
        <w:t> quanto</w:t>
      </w:r>
      <w:r>
        <w:rPr>
          <w:w w:val="105"/>
        </w:rPr>
        <w:t> no</w:t>
      </w:r>
      <w:r>
        <w:rPr>
          <w:w w:val="105"/>
        </w:rPr>
        <w:t> masculino.</w:t>
      </w:r>
      <w:r>
        <w:rPr>
          <w:spacing w:val="40"/>
          <w:w w:val="105"/>
        </w:rPr>
        <w:t> </w:t>
      </w:r>
      <w:r>
        <w:rPr>
          <w:w w:val="105"/>
        </w:rPr>
        <w:t>Nos</w:t>
      </w:r>
      <w:r>
        <w:rPr>
          <w:w w:val="105"/>
        </w:rPr>
        <w:t> casos</w:t>
      </w:r>
      <w:r>
        <w:rPr>
          <w:w w:val="105"/>
        </w:rPr>
        <w:t> em</w:t>
      </w:r>
      <w:r>
        <w:rPr>
          <w:w w:val="105"/>
        </w:rPr>
        <w:t> que</w:t>
      </w:r>
      <w:r>
        <w:rPr>
          <w:w w:val="105"/>
        </w:rPr>
        <w:t> se</w:t>
      </w:r>
      <w:r>
        <w:rPr>
          <w:w w:val="105"/>
        </w:rPr>
        <w:t> li- cencia</w:t>
      </w:r>
      <w:r>
        <w:rPr>
          <w:spacing w:val="-5"/>
          <w:w w:val="105"/>
        </w:rPr>
        <w:t> </w:t>
      </w:r>
      <w:r>
        <w:rPr>
          <w:w w:val="105"/>
        </w:rPr>
        <w:t>uma</w:t>
      </w:r>
      <w:r>
        <w:rPr>
          <w:spacing w:val="-5"/>
          <w:w w:val="105"/>
        </w:rPr>
        <w:t> </w:t>
      </w:r>
      <w:r>
        <w:rPr>
          <w:w w:val="105"/>
        </w:rPr>
        <w:t>forma</w:t>
      </w:r>
      <w:r>
        <w:rPr>
          <w:spacing w:val="-5"/>
          <w:w w:val="105"/>
        </w:rPr>
        <w:t> </w:t>
      </w:r>
      <w:r>
        <w:rPr>
          <w:w w:val="105"/>
        </w:rPr>
        <w:t>feminina</w:t>
      </w:r>
      <w:r>
        <w:rPr>
          <w:spacing w:val="-5"/>
          <w:w w:val="105"/>
        </w:rPr>
        <w:t> </w:t>
      </w:r>
      <w:r>
        <w:rPr>
          <w:w w:val="105"/>
        </w:rPr>
        <w:t>em</w:t>
      </w:r>
      <w:r>
        <w:rPr>
          <w:spacing w:val="-7"/>
          <w:w w:val="105"/>
        </w:rPr>
        <w:t> </w:t>
      </w:r>
      <w:r>
        <w:rPr>
          <w:i/>
          <w:color w:val="7F7F7F"/>
          <w:w w:val="105"/>
        </w:rPr>
        <w:t>a </w:t>
      </w:r>
      <w:r>
        <w:rPr>
          <w:w w:val="105"/>
        </w:rPr>
        <w:t>(ex.</w:t>
      </w:r>
      <w:r>
        <w:rPr>
          <w:spacing w:val="23"/>
          <w:w w:val="105"/>
        </w:rPr>
        <w:t> </w:t>
      </w:r>
      <w:r>
        <w:rPr>
          <w:i/>
          <w:color w:val="7F7F7F"/>
          <w:w w:val="105"/>
        </w:rPr>
        <w:t>presidente/presidenta</w:t>
      </w:r>
      <w:r>
        <w:rPr>
          <w:w w:val="105"/>
        </w:rPr>
        <w:t>),</w:t>
      </w:r>
      <w:r>
        <w:rPr>
          <w:spacing w:val="-3"/>
          <w:w w:val="105"/>
        </w:rPr>
        <w:t> </w:t>
      </w:r>
      <w:r>
        <w:rPr>
          <w:w w:val="105"/>
        </w:rPr>
        <w:t>como afirmamos</w:t>
      </w:r>
      <w:r>
        <w:rPr>
          <w:w w:val="105"/>
        </w:rPr>
        <w:t> anteriormente,</w:t>
      </w:r>
      <w:r>
        <w:rPr>
          <w:w w:val="105"/>
        </w:rPr>
        <w:t> assumimos</w:t>
      </w:r>
      <w:r>
        <w:rPr>
          <w:w w:val="105"/>
        </w:rPr>
        <w:t> que</w:t>
      </w:r>
      <w:r>
        <w:rPr>
          <w:w w:val="105"/>
        </w:rPr>
        <w:t> uma</w:t>
      </w:r>
      <w:r>
        <w:rPr>
          <w:w w:val="105"/>
        </w:rPr>
        <w:t> gramática</w:t>
      </w:r>
      <w:r>
        <w:rPr>
          <w:w w:val="105"/>
        </w:rPr>
        <w:t> alterna- tiva (um ranking alternativo, em termos otimalistas), está em jogo: </w:t>
      </w:r>
      <w:r>
        <w:rPr>
          <w:spacing w:val="-2"/>
          <w:w w:val="105"/>
        </w:rPr>
        <w:t>Max-M(FeM)»Max-M(cl3).</w:t>
      </w:r>
    </w:p>
    <w:p>
      <w:pPr>
        <w:pStyle w:val="BodyText"/>
        <w:spacing w:line="252" w:lineRule="auto" w:before="220"/>
        <w:ind w:left="608" w:right="1454"/>
        <w:jc w:val="both"/>
      </w:pPr>
      <w:r>
        <w:rPr>
          <w:w w:val="105"/>
        </w:rPr>
        <w:t>Desse trecho se retira que, ao estudar o contraste entre </w:t>
      </w:r>
      <w:r>
        <w:rPr>
          <w:i/>
          <w:color w:val="7F7F7F"/>
          <w:w w:val="105"/>
        </w:rPr>
        <w:t>a presidente</w:t>
      </w:r>
      <w:r>
        <w:rPr>
          <w:i/>
          <w:color w:val="7F7F7F"/>
          <w:w w:val="105"/>
        </w:rPr>
        <w:t> </w:t>
      </w:r>
      <w:r>
        <w:rPr>
          <w:w w:val="105"/>
        </w:rPr>
        <w:t>e </w:t>
      </w:r>
      <w:r>
        <w:rPr>
          <w:i/>
          <w:color w:val="7F7F7F"/>
          <w:w w:val="105"/>
        </w:rPr>
        <w:t>a pres- identa</w:t>
      </w:r>
      <w:r>
        <w:rPr>
          <w:w w:val="105"/>
        </w:rPr>
        <w:t>, Schwindt não percebeu que esses grupos nominais alcançam duas ex- tensões</w:t>
      </w:r>
      <w:r>
        <w:rPr>
          <w:w w:val="105"/>
        </w:rPr>
        <w:t> diferentes</w:t>
      </w:r>
      <w:r>
        <w:rPr>
          <w:w w:val="105"/>
        </w:rPr>
        <w:t> de</w:t>
      </w:r>
      <w:r>
        <w:rPr>
          <w:w w:val="105"/>
        </w:rPr>
        <w:t> mulheres</w:t>
      </w:r>
      <w:r>
        <w:rPr>
          <w:w w:val="105"/>
        </w:rPr>
        <w:t> na</w:t>
      </w:r>
      <w:r>
        <w:rPr>
          <w:w w:val="105"/>
        </w:rPr>
        <w:t> presidência,</w:t>
      </w:r>
      <w:r>
        <w:rPr>
          <w:w w:val="105"/>
        </w:rPr>
        <w:t> </w:t>
      </w:r>
      <w:r>
        <w:rPr>
          <w:i/>
          <w:color w:val="7F7F7F"/>
          <w:w w:val="105"/>
        </w:rPr>
        <w:t>a</w:t>
      </w:r>
      <w:r>
        <w:rPr>
          <w:i/>
          <w:color w:val="7F7F7F"/>
          <w:w w:val="105"/>
        </w:rPr>
        <w:t> presidenta</w:t>
      </w:r>
      <w:r>
        <w:rPr>
          <w:i/>
          <w:color w:val="7F7F7F"/>
          <w:w w:val="105"/>
        </w:rPr>
        <w:t> </w:t>
      </w:r>
      <w:r>
        <w:rPr>
          <w:w w:val="105"/>
        </w:rPr>
        <w:t>sendo</w:t>
      </w:r>
      <w:r>
        <w:rPr>
          <w:w w:val="105"/>
        </w:rPr>
        <w:t> reservado para</w:t>
      </w:r>
      <w:r>
        <w:rPr>
          <w:w w:val="105"/>
        </w:rPr>
        <w:t> mulheres</w:t>
      </w:r>
      <w:r>
        <w:rPr>
          <w:w w:val="105"/>
        </w:rPr>
        <w:t> progressistas.</w:t>
      </w:r>
      <w:r>
        <w:rPr>
          <w:spacing w:val="40"/>
          <w:w w:val="105"/>
        </w:rPr>
        <w:t> </w:t>
      </w:r>
      <w:r>
        <w:rPr>
          <w:w w:val="105"/>
        </w:rPr>
        <w:t>Isso</w:t>
      </w:r>
      <w:r>
        <w:rPr>
          <w:w w:val="105"/>
        </w:rPr>
        <w:t> ocorre</w:t>
      </w:r>
      <w:r>
        <w:rPr>
          <w:w w:val="105"/>
        </w:rPr>
        <w:t> porque</w:t>
      </w:r>
      <w:r>
        <w:rPr>
          <w:w w:val="105"/>
        </w:rPr>
        <w:t> ele</w:t>
      </w:r>
      <w:r>
        <w:rPr>
          <w:w w:val="105"/>
        </w:rPr>
        <w:t> não</w:t>
      </w:r>
      <w:r>
        <w:rPr>
          <w:w w:val="105"/>
        </w:rPr>
        <w:t> verifica</w:t>
      </w:r>
      <w:r>
        <w:rPr>
          <w:w w:val="105"/>
        </w:rPr>
        <w:t> quais</w:t>
      </w:r>
      <w:r>
        <w:rPr>
          <w:w w:val="105"/>
        </w:rPr>
        <w:t> mul- heres</w:t>
      </w:r>
      <w:r>
        <w:rPr>
          <w:spacing w:val="37"/>
          <w:w w:val="105"/>
        </w:rPr>
        <w:t> </w:t>
      </w:r>
      <w:r>
        <w:rPr>
          <w:w w:val="105"/>
        </w:rPr>
        <w:t>são</w:t>
      </w:r>
      <w:r>
        <w:rPr>
          <w:spacing w:val="37"/>
          <w:w w:val="105"/>
        </w:rPr>
        <w:t> </w:t>
      </w:r>
      <w:r>
        <w:rPr>
          <w:w w:val="105"/>
        </w:rPr>
        <w:t>representadas</w:t>
      </w:r>
      <w:r>
        <w:rPr>
          <w:spacing w:val="37"/>
          <w:w w:val="105"/>
        </w:rPr>
        <w:t> </w:t>
      </w:r>
      <w:r>
        <w:rPr>
          <w:w w:val="105"/>
        </w:rPr>
        <w:t>por</w:t>
      </w:r>
      <w:r>
        <w:rPr>
          <w:spacing w:val="37"/>
          <w:w w:val="105"/>
        </w:rPr>
        <w:t> </w:t>
      </w:r>
      <w:r>
        <w:rPr>
          <w:w w:val="105"/>
        </w:rPr>
        <w:t>quais</w:t>
      </w:r>
      <w:r>
        <w:rPr>
          <w:spacing w:val="37"/>
          <w:w w:val="105"/>
        </w:rPr>
        <w:t> </w:t>
      </w:r>
      <w:r>
        <w:rPr>
          <w:w w:val="105"/>
        </w:rPr>
        <w:t>grupos</w:t>
      </w:r>
      <w:r>
        <w:rPr>
          <w:spacing w:val="37"/>
          <w:w w:val="105"/>
        </w:rPr>
        <w:t> </w:t>
      </w:r>
      <w:r>
        <w:rPr>
          <w:w w:val="105"/>
        </w:rPr>
        <w:t>nominais</w:t>
      </w:r>
      <w:r>
        <w:rPr>
          <w:spacing w:val="37"/>
          <w:w w:val="105"/>
        </w:rPr>
        <w:t> </w:t>
      </w:r>
      <w:r>
        <w:rPr>
          <w:w w:val="105"/>
        </w:rPr>
        <w:t>(contraste</w:t>
      </w:r>
      <w:r>
        <w:rPr>
          <w:spacing w:val="37"/>
          <w:w w:val="105"/>
        </w:rPr>
        <w:t> </w:t>
      </w:r>
      <w:r>
        <w:rPr>
          <w:w w:val="105"/>
        </w:rPr>
        <w:t>de</w:t>
      </w:r>
      <w:r>
        <w:rPr>
          <w:spacing w:val="37"/>
          <w:w w:val="105"/>
        </w:rPr>
        <w:t> </w:t>
      </w:r>
      <w:r>
        <w:rPr>
          <w:w w:val="105"/>
        </w:rPr>
        <w:t>sentidos), o</w:t>
      </w:r>
      <w:r>
        <w:rPr>
          <w:w w:val="105"/>
        </w:rPr>
        <w:t> que</w:t>
      </w:r>
      <w:r>
        <w:rPr>
          <w:w w:val="105"/>
        </w:rPr>
        <w:t> não</w:t>
      </w:r>
      <w:r>
        <w:rPr>
          <w:w w:val="105"/>
        </w:rPr>
        <w:t> está</w:t>
      </w:r>
      <w:r>
        <w:rPr>
          <w:w w:val="105"/>
        </w:rPr>
        <w:t> previsto</w:t>
      </w:r>
      <w:r>
        <w:rPr>
          <w:w w:val="105"/>
        </w:rPr>
        <w:t> no</w:t>
      </w:r>
      <w:r>
        <w:rPr>
          <w:w w:val="105"/>
        </w:rPr>
        <w:t> método</w:t>
      </w:r>
      <w:r>
        <w:rPr>
          <w:w w:val="105"/>
        </w:rPr>
        <w:t> dele</w:t>
      </w:r>
      <w:r>
        <w:rPr>
          <w:w w:val="105"/>
        </w:rPr>
        <w:t> para</w:t>
      </w:r>
      <w:r>
        <w:rPr>
          <w:w w:val="105"/>
        </w:rPr>
        <w:t> descrever</w:t>
      </w:r>
      <w:r>
        <w:rPr>
          <w:w w:val="105"/>
        </w:rPr>
        <w:t> a</w:t>
      </w:r>
      <w:r>
        <w:rPr>
          <w:w w:val="105"/>
        </w:rPr>
        <w:t> língua.</w:t>
      </w:r>
      <w:r>
        <w:rPr>
          <w:spacing w:val="40"/>
          <w:w w:val="105"/>
        </w:rPr>
        <w:t> </w:t>
      </w:r>
      <w:r>
        <w:rPr>
          <w:w w:val="105"/>
        </w:rPr>
        <w:t>Sem</w:t>
      </w:r>
      <w:r>
        <w:rPr>
          <w:w w:val="105"/>
        </w:rPr>
        <w:t> uma comparação</w:t>
      </w:r>
      <w:r>
        <w:rPr>
          <w:w w:val="105"/>
        </w:rPr>
        <w:t> entre</w:t>
      </w:r>
      <w:r>
        <w:rPr>
          <w:w w:val="105"/>
        </w:rPr>
        <w:t> as</w:t>
      </w:r>
      <w:r>
        <w:rPr>
          <w:w w:val="105"/>
        </w:rPr>
        <w:t> extensões</w:t>
      </w:r>
      <w:r>
        <w:rPr>
          <w:w w:val="105"/>
        </w:rPr>
        <w:t> das</w:t>
      </w:r>
      <w:r>
        <w:rPr>
          <w:w w:val="105"/>
        </w:rPr>
        <w:t> mulheres</w:t>
      </w:r>
      <w:r>
        <w:rPr>
          <w:w w:val="105"/>
        </w:rPr>
        <w:t> representadas</w:t>
      </w:r>
      <w:r>
        <w:rPr>
          <w:w w:val="105"/>
        </w:rPr>
        <w:t> por</w:t>
      </w:r>
      <w:r>
        <w:rPr>
          <w:w w:val="105"/>
        </w:rPr>
        <w:t> cada</w:t>
      </w:r>
      <w:r>
        <w:rPr>
          <w:w w:val="105"/>
        </w:rPr>
        <w:t> grupo nominal,</w:t>
      </w:r>
      <w:r>
        <w:rPr>
          <w:spacing w:val="-3"/>
          <w:w w:val="105"/>
        </w:rPr>
        <w:t> </w:t>
      </w:r>
      <w:r>
        <w:rPr>
          <w:w w:val="105"/>
        </w:rPr>
        <w:t>não</w:t>
      </w:r>
      <w:r>
        <w:rPr>
          <w:spacing w:val="-4"/>
          <w:w w:val="105"/>
        </w:rPr>
        <w:t> </w:t>
      </w:r>
      <w:r>
        <w:rPr>
          <w:w w:val="105"/>
        </w:rPr>
        <w:t>se</w:t>
      </w:r>
      <w:r>
        <w:rPr>
          <w:spacing w:val="-4"/>
          <w:w w:val="105"/>
        </w:rPr>
        <w:t> </w:t>
      </w:r>
      <w:r>
        <w:rPr>
          <w:w w:val="105"/>
        </w:rPr>
        <w:t>percebe</w:t>
      </w:r>
      <w:r>
        <w:rPr>
          <w:spacing w:val="-4"/>
          <w:w w:val="105"/>
        </w:rPr>
        <w:t> </w:t>
      </w:r>
      <w:r>
        <w:rPr>
          <w:w w:val="105"/>
        </w:rPr>
        <w:t>que</w:t>
      </w:r>
      <w:r>
        <w:rPr>
          <w:spacing w:val="-4"/>
          <w:w w:val="105"/>
        </w:rPr>
        <w:t> </w:t>
      </w:r>
      <w:r>
        <w:rPr>
          <w:w w:val="105"/>
        </w:rPr>
        <w:t>o</w:t>
      </w:r>
      <w:r>
        <w:rPr>
          <w:spacing w:val="-4"/>
          <w:w w:val="105"/>
        </w:rPr>
        <w:t> </w:t>
      </w:r>
      <w:r>
        <w:rPr>
          <w:color w:val="7F7F7F"/>
          <w:w w:val="105"/>
        </w:rPr>
        <w:t>‘gênero</w:t>
      </w:r>
      <w:r>
        <w:rPr>
          <w:color w:val="7F7F7F"/>
          <w:spacing w:val="-4"/>
          <w:w w:val="105"/>
        </w:rPr>
        <w:t> </w:t>
      </w:r>
      <w:r>
        <w:rPr>
          <w:color w:val="7F7F7F"/>
          <w:w w:val="105"/>
        </w:rPr>
        <w:t>progressista’</w:t>
      </w:r>
      <w:r>
        <w:rPr>
          <w:color w:val="7F7F7F"/>
          <w:spacing w:val="-4"/>
          <w:w w:val="105"/>
        </w:rPr>
        <w:t> </w:t>
      </w:r>
      <w:r>
        <w:rPr>
          <w:w w:val="105"/>
        </w:rPr>
        <w:t>é</w:t>
      </w:r>
      <w:r>
        <w:rPr>
          <w:spacing w:val="-4"/>
          <w:w w:val="105"/>
        </w:rPr>
        <w:t> </w:t>
      </w:r>
      <w:r>
        <w:rPr>
          <w:w w:val="105"/>
        </w:rPr>
        <w:t>realizado</w:t>
      </w:r>
      <w:r>
        <w:rPr>
          <w:spacing w:val="-4"/>
          <w:w w:val="105"/>
        </w:rPr>
        <w:t> </w:t>
      </w:r>
      <w:r>
        <w:rPr>
          <w:w w:val="105"/>
        </w:rPr>
        <w:t>pelo</w:t>
      </w:r>
      <w:r>
        <w:rPr>
          <w:spacing w:val="-4"/>
          <w:w w:val="105"/>
        </w:rPr>
        <w:t> </w:t>
      </w:r>
      <w:r>
        <w:rPr>
          <w:w w:val="105"/>
        </w:rPr>
        <w:t>morfema</w:t>
      </w:r>
    </w:p>
    <w:p>
      <w:pPr>
        <w:pStyle w:val="BodyText"/>
        <w:spacing w:line="252" w:lineRule="auto"/>
        <w:ind w:left="608" w:right="1455"/>
        <w:jc w:val="both"/>
      </w:pPr>
      <w:r>
        <w:rPr>
          <w:i/>
          <w:color w:val="7F7F7F"/>
          <w:w w:val="105"/>
        </w:rPr>
        <w:t>a</w:t>
      </w:r>
      <w:r>
        <w:rPr>
          <w:w w:val="105"/>
        </w:rPr>
        <w:t>.</w:t>
      </w:r>
      <w:r>
        <w:rPr>
          <w:w w:val="105"/>
        </w:rPr>
        <w:t> Enfatizamos, porém, que a não-percepção do «</w:t>
      </w:r>
      <w:r>
        <w:rPr>
          <w:color w:val="7F7F7F"/>
          <w:w w:val="105"/>
        </w:rPr>
        <w:t>gênero político</w:t>
      </w:r>
      <w:r>
        <w:rPr>
          <w:w w:val="105"/>
        </w:rPr>
        <w:t>» não decor- reu</w:t>
      </w:r>
      <w:r>
        <w:rPr>
          <w:w w:val="105"/>
        </w:rPr>
        <w:t> de</w:t>
      </w:r>
      <w:r>
        <w:rPr>
          <w:w w:val="105"/>
        </w:rPr>
        <w:t> uma</w:t>
      </w:r>
      <w:r>
        <w:rPr>
          <w:w w:val="105"/>
        </w:rPr>
        <w:t> má</w:t>
      </w:r>
      <w:r>
        <w:rPr>
          <w:w w:val="105"/>
        </w:rPr>
        <w:t> aplicação</w:t>
      </w:r>
      <w:r>
        <w:rPr>
          <w:w w:val="105"/>
        </w:rPr>
        <w:t> por</w:t>
      </w:r>
      <w:r>
        <w:rPr>
          <w:w w:val="105"/>
        </w:rPr>
        <w:t> Schwindt</w:t>
      </w:r>
      <w:r>
        <w:rPr>
          <w:w w:val="105"/>
        </w:rPr>
        <w:t> do</w:t>
      </w:r>
      <w:r>
        <w:rPr>
          <w:w w:val="105"/>
        </w:rPr>
        <w:t> seu</w:t>
      </w:r>
      <w:r>
        <w:rPr>
          <w:w w:val="105"/>
        </w:rPr>
        <w:t> método</w:t>
      </w:r>
      <w:r>
        <w:rPr>
          <w:w w:val="105"/>
        </w:rPr>
        <w:t> descritivo.</w:t>
      </w:r>
      <w:r>
        <w:rPr>
          <w:spacing w:val="40"/>
          <w:w w:val="105"/>
        </w:rPr>
        <w:t> </w:t>
      </w:r>
      <w:r>
        <w:rPr>
          <w:w w:val="105"/>
        </w:rPr>
        <w:t>Adveio, conforme</w:t>
      </w:r>
      <w:r>
        <w:rPr>
          <w:w w:val="105"/>
        </w:rPr>
        <w:t> apontamos</w:t>
      </w:r>
      <w:r>
        <w:rPr>
          <w:w w:val="105"/>
        </w:rPr>
        <w:t> no</w:t>
      </w:r>
      <w:r>
        <w:rPr>
          <w:w w:val="105"/>
        </w:rPr>
        <w:t> manuscrito, da</w:t>
      </w:r>
      <w:r>
        <w:rPr>
          <w:w w:val="105"/>
        </w:rPr>
        <w:t> imperceptibilidade</w:t>
      </w:r>
      <w:r>
        <w:rPr>
          <w:w w:val="105"/>
        </w:rPr>
        <w:t> desse</w:t>
      </w:r>
      <w:r>
        <w:rPr>
          <w:w w:val="105"/>
        </w:rPr>
        <w:t> «</w:t>
      </w:r>
      <w:r>
        <w:rPr>
          <w:color w:val="7F7F7F"/>
          <w:w w:val="105"/>
        </w:rPr>
        <w:t>gênero</w:t>
      </w:r>
      <w:r>
        <w:rPr>
          <w:w w:val="105"/>
        </w:rPr>
        <w:t>» em</w:t>
      </w:r>
      <w:r>
        <w:rPr>
          <w:spacing w:val="-1"/>
          <w:w w:val="105"/>
        </w:rPr>
        <w:t> </w:t>
      </w:r>
      <w:r>
        <w:rPr>
          <w:w w:val="105"/>
        </w:rPr>
        <w:t>um</w:t>
      </w:r>
      <w:r>
        <w:rPr>
          <w:spacing w:val="-1"/>
          <w:w w:val="105"/>
        </w:rPr>
        <w:t> </w:t>
      </w:r>
      <w:r>
        <w:rPr>
          <w:w w:val="105"/>
        </w:rPr>
        <w:t>estudo</w:t>
      </w:r>
      <w:r>
        <w:rPr>
          <w:spacing w:val="-1"/>
          <w:w w:val="105"/>
        </w:rPr>
        <w:t> </w:t>
      </w:r>
      <w:r>
        <w:rPr>
          <w:w w:val="105"/>
        </w:rPr>
        <w:t>realizado</w:t>
      </w:r>
      <w:r>
        <w:rPr>
          <w:spacing w:val="-1"/>
          <w:w w:val="105"/>
        </w:rPr>
        <w:t> </w:t>
      </w:r>
      <w:r>
        <w:rPr>
          <w:w w:val="105"/>
        </w:rPr>
        <w:t>com</w:t>
      </w:r>
      <w:r>
        <w:rPr>
          <w:spacing w:val="-1"/>
          <w:w w:val="105"/>
        </w:rPr>
        <w:t> </w:t>
      </w:r>
      <w:r>
        <w:rPr>
          <w:w w:val="105"/>
        </w:rPr>
        <w:t>o</w:t>
      </w:r>
      <w:r>
        <w:rPr>
          <w:spacing w:val="-1"/>
          <w:w w:val="105"/>
        </w:rPr>
        <w:t> </w:t>
      </w:r>
      <w:r>
        <w:rPr>
          <w:w w:val="105"/>
        </w:rPr>
        <w:t>método</w:t>
      </w:r>
      <w:r>
        <w:rPr>
          <w:spacing w:val="-1"/>
          <w:w w:val="105"/>
        </w:rPr>
        <w:t> </w:t>
      </w:r>
      <w:r>
        <w:rPr>
          <w:w w:val="105"/>
        </w:rPr>
        <w:t>dele, o</w:t>
      </w:r>
      <w:r>
        <w:rPr>
          <w:spacing w:val="-1"/>
          <w:w w:val="105"/>
        </w:rPr>
        <w:t> </w:t>
      </w:r>
      <w:r>
        <w:rPr>
          <w:w w:val="105"/>
        </w:rPr>
        <w:t>qual</w:t>
      </w:r>
      <w:r>
        <w:rPr>
          <w:spacing w:val="-1"/>
          <w:w w:val="105"/>
        </w:rPr>
        <w:t> </w:t>
      </w:r>
      <w:r>
        <w:rPr>
          <w:w w:val="105"/>
        </w:rPr>
        <w:t>conta</w:t>
      </w:r>
      <w:r>
        <w:rPr>
          <w:spacing w:val="-1"/>
          <w:w w:val="105"/>
        </w:rPr>
        <w:t> </w:t>
      </w:r>
      <w:r>
        <w:rPr>
          <w:w w:val="105"/>
        </w:rPr>
        <w:t>com</w:t>
      </w:r>
      <w:r>
        <w:rPr>
          <w:spacing w:val="-1"/>
          <w:w w:val="105"/>
        </w:rPr>
        <w:t> </w:t>
      </w:r>
      <w:r>
        <w:rPr>
          <w:w w:val="105"/>
        </w:rPr>
        <w:t>sentidos</w:t>
      </w:r>
      <w:r>
        <w:rPr>
          <w:spacing w:val="-1"/>
          <w:w w:val="105"/>
        </w:rPr>
        <w:t> </w:t>
      </w:r>
      <w:r>
        <w:rPr>
          <w:w w:val="105"/>
        </w:rPr>
        <w:t>postu- lados</w:t>
      </w:r>
      <w:r>
        <w:rPr>
          <w:spacing w:val="-16"/>
          <w:w w:val="105"/>
        </w:rPr>
        <w:t> </w:t>
      </w:r>
      <w:r>
        <w:rPr>
          <w:w w:val="105"/>
        </w:rPr>
        <w:t>como</w:t>
      </w:r>
      <w:r>
        <w:rPr>
          <w:spacing w:val="-16"/>
          <w:w w:val="105"/>
        </w:rPr>
        <w:t> </w:t>
      </w:r>
      <w:r>
        <w:rPr>
          <w:color w:val="7F7F7F"/>
          <w:w w:val="105"/>
        </w:rPr>
        <w:t>‘feminino’</w:t>
      </w:r>
      <w:r>
        <w:rPr>
          <w:color w:val="7F7F7F"/>
          <w:spacing w:val="-16"/>
          <w:w w:val="105"/>
        </w:rPr>
        <w:t> </w:t>
      </w:r>
      <w:r>
        <w:rPr>
          <w:w w:val="105"/>
        </w:rPr>
        <w:t>vs</w:t>
      </w:r>
      <w:r>
        <w:rPr>
          <w:spacing w:val="-15"/>
          <w:w w:val="105"/>
        </w:rPr>
        <w:t> </w:t>
      </w:r>
      <w:r>
        <w:rPr>
          <w:color w:val="7F7F7F"/>
          <w:w w:val="105"/>
        </w:rPr>
        <w:t>‘masculino’</w:t>
      </w:r>
      <w:r>
        <w:rPr>
          <w:color w:val="7F7F7F"/>
          <w:spacing w:val="-16"/>
          <w:w w:val="105"/>
        </w:rPr>
        <w:t> </w:t>
      </w:r>
      <w:r>
        <w:rPr>
          <w:w w:val="105"/>
        </w:rPr>
        <w:t>e</w:t>
      </w:r>
      <w:r>
        <w:rPr>
          <w:spacing w:val="-16"/>
          <w:w w:val="105"/>
        </w:rPr>
        <w:t> </w:t>
      </w:r>
      <w:r>
        <w:rPr>
          <w:w w:val="105"/>
        </w:rPr>
        <w:t>não</w:t>
      </w:r>
      <w:r>
        <w:rPr>
          <w:spacing w:val="-16"/>
          <w:w w:val="105"/>
        </w:rPr>
        <w:t> </w:t>
      </w:r>
      <w:r>
        <w:rPr>
          <w:w w:val="105"/>
        </w:rPr>
        <w:t>prevê</w:t>
      </w:r>
      <w:r>
        <w:rPr>
          <w:spacing w:val="-15"/>
          <w:w w:val="105"/>
        </w:rPr>
        <w:t> </w:t>
      </w:r>
      <w:r>
        <w:rPr>
          <w:w w:val="105"/>
        </w:rPr>
        <w:t>contrastes</w:t>
      </w:r>
      <w:r>
        <w:rPr>
          <w:spacing w:val="-16"/>
          <w:w w:val="105"/>
        </w:rPr>
        <w:t> </w:t>
      </w:r>
      <w:r>
        <w:rPr>
          <w:w w:val="105"/>
        </w:rPr>
        <w:t>novos</w:t>
      </w:r>
      <w:r>
        <w:rPr>
          <w:spacing w:val="-16"/>
          <w:w w:val="105"/>
        </w:rPr>
        <w:t> </w:t>
      </w:r>
      <w:r>
        <w:rPr>
          <w:w w:val="105"/>
        </w:rPr>
        <w:t>de</w:t>
      </w:r>
      <w:r>
        <w:rPr>
          <w:spacing w:val="-16"/>
          <w:w w:val="105"/>
        </w:rPr>
        <w:t> </w:t>
      </w:r>
      <w:r>
        <w:rPr>
          <w:w w:val="105"/>
        </w:rPr>
        <w:t>sentidos como </w:t>
      </w:r>
      <w:r>
        <w:rPr>
          <w:color w:val="7F7F7F"/>
          <w:w w:val="105"/>
        </w:rPr>
        <w:t>‘progressista’ </w:t>
      </w:r>
      <w:r>
        <w:rPr>
          <w:w w:val="105"/>
        </w:rPr>
        <w:t>vs </w:t>
      </w:r>
      <w:r>
        <w:rPr>
          <w:color w:val="7F7F7F"/>
          <w:w w:val="105"/>
        </w:rPr>
        <w:t>‘conservador’</w:t>
      </w:r>
      <w:r>
        <w:rPr>
          <w:w w:val="105"/>
        </w:rPr>
        <w:t>.</w:t>
      </w:r>
    </w:p>
    <w:p>
      <w:pPr>
        <w:pStyle w:val="BodyText"/>
        <w:spacing w:before="12"/>
      </w:pPr>
    </w:p>
    <w:p>
      <w:pPr>
        <w:pStyle w:val="BodyText"/>
        <w:spacing w:line="252" w:lineRule="auto" w:before="1"/>
        <w:ind w:left="23" w:right="871" w:firstLine="351"/>
        <w:jc w:val="both"/>
      </w:pPr>
      <w:r>
        <w:rPr>
          <w:w w:val="105"/>
        </w:rPr>
        <w:t>Por</w:t>
      </w:r>
      <w:r>
        <w:rPr>
          <w:w w:val="105"/>
        </w:rPr>
        <w:t> essas</w:t>
      </w:r>
      <w:r>
        <w:rPr>
          <w:w w:val="105"/>
        </w:rPr>
        <w:t> e</w:t>
      </w:r>
      <w:r>
        <w:rPr>
          <w:w w:val="105"/>
        </w:rPr>
        <w:t> outras</w:t>
      </w:r>
      <w:r>
        <w:rPr>
          <w:w w:val="105"/>
        </w:rPr>
        <w:t> limitações</w:t>
      </w:r>
      <w:r>
        <w:rPr>
          <w:w w:val="105"/>
        </w:rPr>
        <w:t> menos</w:t>
      </w:r>
      <w:r>
        <w:rPr>
          <w:w w:val="105"/>
        </w:rPr>
        <w:t> óbvias</w:t>
      </w:r>
      <w:r>
        <w:rPr>
          <w:w w:val="105"/>
        </w:rPr>
        <w:t> das</w:t>
      </w:r>
      <w:r>
        <w:rPr>
          <w:w w:val="105"/>
        </w:rPr>
        <w:t> teorias</w:t>
      </w:r>
      <w:r>
        <w:rPr>
          <w:w w:val="105"/>
        </w:rPr>
        <w:t> formais,</w:t>
      </w:r>
      <w:r>
        <w:rPr>
          <w:w w:val="105"/>
        </w:rPr>
        <w:t> fizemos</w:t>
      </w:r>
      <w:r>
        <w:rPr>
          <w:w w:val="105"/>
        </w:rPr>
        <w:t> uso</w:t>
      </w:r>
      <w:r>
        <w:rPr>
          <w:w w:val="105"/>
        </w:rPr>
        <w:t> de</w:t>
      </w:r>
      <w:r>
        <w:rPr>
          <w:w w:val="105"/>
        </w:rPr>
        <w:t> uma teoria</w:t>
      </w:r>
      <w:r>
        <w:rPr>
          <w:w w:val="105"/>
        </w:rPr>
        <w:t> funcional,</w:t>
      </w:r>
      <w:r>
        <w:rPr>
          <w:w w:val="105"/>
        </w:rPr>
        <w:t> em</w:t>
      </w:r>
      <w:r>
        <w:rPr>
          <w:w w:val="105"/>
        </w:rPr>
        <w:t> particular</w:t>
      </w:r>
      <w:r>
        <w:rPr>
          <w:w w:val="105"/>
        </w:rPr>
        <w:t> a</w:t>
      </w:r>
      <w:r>
        <w:rPr>
          <w:w w:val="105"/>
        </w:rPr>
        <w:t> Teoria</w:t>
      </w:r>
      <w:r>
        <w:rPr>
          <w:w w:val="105"/>
        </w:rPr>
        <w:t> Sistêmico-Funcional,</w:t>
      </w:r>
      <w:r>
        <w:rPr>
          <w:w w:val="105"/>
        </w:rPr>
        <w:t> que</w:t>
      </w:r>
      <w:r>
        <w:rPr>
          <w:w w:val="105"/>
        </w:rPr>
        <w:t> oferece</w:t>
      </w:r>
      <w:r>
        <w:rPr>
          <w:w w:val="105"/>
        </w:rPr>
        <w:t> instrumentos descrivos</w:t>
      </w:r>
      <w:r>
        <w:rPr>
          <w:w w:val="105"/>
        </w:rPr>
        <w:t> suficientes</w:t>
      </w:r>
      <w:r>
        <w:rPr>
          <w:w w:val="105"/>
        </w:rPr>
        <w:t> e</w:t>
      </w:r>
      <w:r>
        <w:rPr>
          <w:w w:val="105"/>
        </w:rPr>
        <w:t> adequados</w:t>
      </w:r>
      <w:r>
        <w:rPr>
          <w:w w:val="105"/>
        </w:rPr>
        <w:t> para</w:t>
      </w:r>
      <w:r>
        <w:rPr>
          <w:w w:val="105"/>
        </w:rPr>
        <w:t> descrevermos</w:t>
      </w:r>
      <w:r>
        <w:rPr>
          <w:w w:val="105"/>
        </w:rPr>
        <w:t> os</w:t>
      </w:r>
      <w:r>
        <w:rPr>
          <w:w w:val="105"/>
        </w:rPr>
        <w:t> novos</w:t>
      </w:r>
      <w:r>
        <w:rPr>
          <w:w w:val="105"/>
        </w:rPr>
        <w:t> «</w:t>
      </w:r>
      <w:r>
        <w:rPr>
          <w:color w:val="7F7F7F"/>
          <w:w w:val="105"/>
        </w:rPr>
        <w:t>gêneros</w:t>
      </w:r>
      <w:r>
        <w:rPr>
          <w:w w:val="105"/>
        </w:rPr>
        <w:t>»</w:t>
      </w:r>
      <w:r>
        <w:rPr>
          <w:w w:val="105"/>
        </w:rPr>
        <w:t> de</w:t>
      </w:r>
      <w:r>
        <w:rPr>
          <w:w w:val="105"/>
        </w:rPr>
        <w:t> modo</w:t>
      </w:r>
      <w:r>
        <w:rPr>
          <w:w w:val="105"/>
        </w:rPr>
        <w:t> sério enquanto</w:t>
      </w:r>
      <w:r>
        <w:rPr>
          <w:w w:val="105"/>
        </w:rPr>
        <w:t> garantimos</w:t>
      </w:r>
      <w:r>
        <w:rPr>
          <w:w w:val="105"/>
        </w:rPr>
        <w:t> que</w:t>
      </w:r>
      <w:r>
        <w:rPr>
          <w:w w:val="105"/>
        </w:rPr>
        <w:t> todas</w:t>
      </w:r>
      <w:r>
        <w:rPr>
          <w:w w:val="105"/>
        </w:rPr>
        <w:t> as</w:t>
      </w:r>
      <w:r>
        <w:rPr>
          <w:w w:val="105"/>
        </w:rPr>
        <w:t> nossas</w:t>
      </w:r>
      <w:r>
        <w:rPr>
          <w:w w:val="105"/>
        </w:rPr>
        <w:t> afirmações</w:t>
      </w:r>
      <w:r>
        <w:rPr>
          <w:w w:val="105"/>
        </w:rPr>
        <w:t> sejam</w:t>
      </w:r>
      <w:r>
        <w:rPr>
          <w:w w:val="105"/>
        </w:rPr>
        <w:t> não</w:t>
      </w:r>
      <w:r>
        <w:rPr>
          <w:w w:val="105"/>
        </w:rPr>
        <w:t> somente</w:t>
      </w:r>
      <w:r>
        <w:rPr>
          <w:w w:val="105"/>
        </w:rPr>
        <w:t> de</w:t>
      </w:r>
      <w:r>
        <w:rPr>
          <w:w w:val="105"/>
        </w:rPr>
        <w:t> alto</w:t>
      </w:r>
      <w:r>
        <w:rPr>
          <w:w w:val="105"/>
        </w:rPr>
        <w:t> rigor teórico como também falseáveis.</w:t>
      </w:r>
    </w:p>
    <w:p>
      <w:pPr>
        <w:pStyle w:val="BodyText"/>
        <w:spacing w:before="94"/>
      </w:pPr>
    </w:p>
    <w:p>
      <w:pPr>
        <w:pStyle w:val="Heading4"/>
        <w:numPr>
          <w:ilvl w:val="0"/>
          <w:numId w:val="20"/>
        </w:numPr>
        <w:tabs>
          <w:tab w:pos="440" w:val="left" w:leader="none"/>
        </w:tabs>
        <w:spacing w:line="240" w:lineRule="auto" w:before="0" w:after="0"/>
        <w:ind w:left="440" w:right="0" w:hanging="417"/>
        <w:jc w:val="left"/>
      </w:pPr>
      <w:r>
        <w:rPr>
          <w:spacing w:val="-5"/>
        </w:rPr>
        <w:t>Poder</w:t>
      </w:r>
      <w:r>
        <w:rPr>
          <w:spacing w:val="6"/>
        </w:rPr>
        <w:t> </w:t>
      </w:r>
      <w:r>
        <w:rPr>
          <w:spacing w:val="-2"/>
        </w:rPr>
        <w:t>simbólico</w:t>
      </w:r>
    </w:p>
    <w:p>
      <w:pPr>
        <w:pStyle w:val="BodyText"/>
        <w:spacing w:line="252" w:lineRule="auto" w:before="179"/>
        <w:ind w:left="23" w:right="869"/>
        <w:jc w:val="both"/>
      </w:pPr>
      <w:r>
        <w:rPr>
          <w:w w:val="105"/>
        </w:rPr>
        <w:t>Como</w:t>
      </w:r>
      <w:r>
        <w:rPr>
          <w:w w:val="105"/>
        </w:rPr>
        <w:t> já</w:t>
      </w:r>
      <w:r>
        <w:rPr>
          <w:w w:val="105"/>
        </w:rPr>
        <w:t> apontado</w:t>
      </w:r>
      <w:r>
        <w:rPr>
          <w:w w:val="105"/>
        </w:rPr>
        <w:t> por</w:t>
      </w:r>
      <w:r>
        <w:rPr>
          <w:w w:val="105"/>
        </w:rPr>
        <w:t> </w:t>
      </w:r>
      <w:hyperlink w:history="true" w:anchor="_bookmark126">
        <w:r>
          <w:rPr>
            <w:w w:val="105"/>
          </w:rPr>
          <w:t>BOURDIEU</w:t>
        </w:r>
      </w:hyperlink>
      <w:r>
        <w:rPr>
          <w:w w:val="105"/>
        </w:rPr>
        <w:t> </w:t>
      </w:r>
      <w:hyperlink w:history="true" w:anchor="_bookmark126">
        <w:r>
          <w:rPr>
            <w:w w:val="105"/>
          </w:rPr>
          <w:t>(1989,</w:t>
        </w:r>
      </w:hyperlink>
      <w:r>
        <w:rPr>
          <w:w w:val="105"/>
        </w:rPr>
        <w:t> p.10-11),</w:t>
      </w:r>
      <w:r>
        <w:rPr>
          <w:w w:val="105"/>
        </w:rPr>
        <w:t> as</w:t>
      </w:r>
      <w:r>
        <w:rPr>
          <w:w w:val="105"/>
        </w:rPr>
        <w:t> ideologias</w:t>
      </w:r>
      <w:r>
        <w:rPr>
          <w:w w:val="105"/>
        </w:rPr>
        <w:t> servem</w:t>
      </w:r>
      <w:r>
        <w:rPr>
          <w:w w:val="105"/>
        </w:rPr>
        <w:t> a</w:t>
      </w:r>
      <w:r>
        <w:rPr>
          <w:w w:val="105"/>
        </w:rPr>
        <w:t> interesses particulares,</w:t>
      </w:r>
      <w:r>
        <w:rPr>
          <w:spacing w:val="-16"/>
          <w:w w:val="105"/>
        </w:rPr>
        <w:t> </w:t>
      </w:r>
      <w:r>
        <w:rPr>
          <w:w w:val="105"/>
        </w:rPr>
        <w:t>os</w:t>
      </w:r>
      <w:r>
        <w:rPr>
          <w:spacing w:val="-16"/>
          <w:w w:val="105"/>
        </w:rPr>
        <w:t> </w:t>
      </w:r>
      <w:r>
        <w:rPr>
          <w:w w:val="105"/>
        </w:rPr>
        <w:t>quais</w:t>
      </w:r>
      <w:r>
        <w:rPr>
          <w:spacing w:val="-16"/>
          <w:w w:val="105"/>
        </w:rPr>
        <w:t> </w:t>
      </w:r>
      <w:r>
        <w:rPr>
          <w:w w:val="105"/>
        </w:rPr>
        <w:t>tendem</w:t>
      </w:r>
      <w:r>
        <w:rPr>
          <w:spacing w:val="-15"/>
          <w:w w:val="105"/>
        </w:rPr>
        <w:t> </w:t>
      </w:r>
      <w:r>
        <w:rPr>
          <w:w w:val="105"/>
        </w:rPr>
        <w:t>a</w:t>
      </w:r>
      <w:r>
        <w:rPr>
          <w:spacing w:val="-16"/>
          <w:w w:val="105"/>
        </w:rPr>
        <w:t> </w:t>
      </w:r>
      <w:r>
        <w:rPr>
          <w:w w:val="105"/>
        </w:rPr>
        <w:t>se</w:t>
      </w:r>
      <w:r>
        <w:rPr>
          <w:spacing w:val="-16"/>
          <w:w w:val="105"/>
        </w:rPr>
        <w:t> </w:t>
      </w:r>
      <w:r>
        <w:rPr>
          <w:w w:val="105"/>
        </w:rPr>
        <w:t>apresentar</w:t>
      </w:r>
      <w:r>
        <w:rPr>
          <w:spacing w:val="-16"/>
          <w:w w:val="105"/>
        </w:rPr>
        <w:t> </w:t>
      </w:r>
      <w:r>
        <w:rPr>
          <w:w w:val="105"/>
        </w:rPr>
        <w:t>como</w:t>
      </w:r>
      <w:r>
        <w:rPr>
          <w:spacing w:val="-15"/>
          <w:w w:val="105"/>
        </w:rPr>
        <w:t> </w:t>
      </w:r>
      <w:r>
        <w:rPr>
          <w:w w:val="105"/>
        </w:rPr>
        <w:t>interesses</w:t>
      </w:r>
      <w:r>
        <w:rPr>
          <w:spacing w:val="-16"/>
          <w:w w:val="105"/>
        </w:rPr>
        <w:t> </w:t>
      </w:r>
      <w:r>
        <w:rPr>
          <w:w w:val="105"/>
        </w:rPr>
        <w:t>universais,</w:t>
      </w:r>
      <w:r>
        <w:rPr>
          <w:spacing w:val="-16"/>
          <w:w w:val="105"/>
        </w:rPr>
        <w:t> </w:t>
      </w:r>
      <w:r>
        <w:rPr>
          <w:w w:val="105"/>
        </w:rPr>
        <w:t>comuns</w:t>
      </w:r>
      <w:r>
        <w:rPr>
          <w:spacing w:val="-16"/>
          <w:w w:val="105"/>
        </w:rPr>
        <w:t> </w:t>
      </w:r>
      <w:r>
        <w:rPr>
          <w:w w:val="105"/>
        </w:rPr>
        <w:t>a</w:t>
      </w:r>
      <w:r>
        <w:rPr>
          <w:spacing w:val="-15"/>
          <w:w w:val="105"/>
        </w:rPr>
        <w:t> </w:t>
      </w:r>
      <w:r>
        <w:rPr>
          <w:w w:val="105"/>
        </w:rPr>
        <w:t>todos</w:t>
      </w:r>
      <w:r>
        <w:rPr>
          <w:spacing w:val="-16"/>
          <w:w w:val="105"/>
        </w:rPr>
        <w:t> </w:t>
      </w:r>
      <w:r>
        <w:rPr>
          <w:w w:val="105"/>
        </w:rPr>
        <w:t>os membros</w:t>
      </w:r>
      <w:r>
        <w:rPr>
          <w:spacing w:val="-13"/>
          <w:w w:val="105"/>
        </w:rPr>
        <w:t> </w:t>
      </w:r>
      <w:r>
        <w:rPr>
          <w:w w:val="105"/>
        </w:rPr>
        <w:t>da</w:t>
      </w:r>
      <w:r>
        <w:rPr>
          <w:spacing w:val="-13"/>
          <w:w w:val="105"/>
        </w:rPr>
        <w:t> </w:t>
      </w:r>
      <w:r>
        <w:rPr>
          <w:w w:val="105"/>
        </w:rPr>
        <w:t>sociedade.</w:t>
      </w:r>
      <w:r>
        <w:rPr>
          <w:spacing w:val="26"/>
          <w:w w:val="105"/>
        </w:rPr>
        <w:t> </w:t>
      </w:r>
      <w:r>
        <w:rPr>
          <w:w w:val="105"/>
        </w:rPr>
        <w:t>A</w:t>
      </w:r>
      <w:r>
        <w:rPr>
          <w:spacing w:val="-13"/>
          <w:w w:val="105"/>
        </w:rPr>
        <w:t> </w:t>
      </w:r>
      <w:r>
        <w:rPr>
          <w:w w:val="105"/>
        </w:rPr>
        <w:t>cultura</w:t>
      </w:r>
      <w:r>
        <w:rPr>
          <w:spacing w:val="-13"/>
          <w:w w:val="105"/>
        </w:rPr>
        <w:t> </w:t>
      </w:r>
      <w:r>
        <w:rPr>
          <w:w w:val="105"/>
        </w:rPr>
        <w:t>promovida</w:t>
      </w:r>
      <w:r>
        <w:rPr>
          <w:spacing w:val="-13"/>
          <w:w w:val="105"/>
        </w:rPr>
        <w:t> </w:t>
      </w:r>
      <w:r>
        <w:rPr>
          <w:w w:val="105"/>
        </w:rPr>
        <w:t>pelos</w:t>
      </w:r>
      <w:r>
        <w:rPr>
          <w:spacing w:val="-13"/>
          <w:w w:val="105"/>
        </w:rPr>
        <w:t> </w:t>
      </w:r>
      <w:r>
        <w:rPr>
          <w:w w:val="105"/>
        </w:rPr>
        <w:t>dominantes</w:t>
      </w:r>
      <w:r>
        <w:rPr>
          <w:spacing w:val="-13"/>
          <w:w w:val="105"/>
        </w:rPr>
        <w:t> </w:t>
      </w:r>
      <w:r>
        <w:rPr>
          <w:w w:val="105"/>
        </w:rPr>
        <w:t>contribui</w:t>
      </w:r>
      <w:r>
        <w:rPr>
          <w:spacing w:val="-13"/>
          <w:w w:val="105"/>
        </w:rPr>
        <w:t> </w:t>
      </w:r>
      <w:r>
        <w:rPr>
          <w:w w:val="105"/>
        </w:rPr>
        <w:t>para</w:t>
      </w:r>
      <w:r>
        <w:rPr>
          <w:spacing w:val="-13"/>
          <w:w w:val="105"/>
        </w:rPr>
        <w:t> </w:t>
      </w:r>
      <w:r>
        <w:rPr>
          <w:w w:val="105"/>
        </w:rPr>
        <w:t>a</w:t>
      </w:r>
      <w:r>
        <w:rPr>
          <w:spacing w:val="-13"/>
          <w:w w:val="105"/>
        </w:rPr>
        <w:t> </w:t>
      </w:r>
      <w:r>
        <w:rPr>
          <w:w w:val="105"/>
        </w:rPr>
        <w:t>integração real</w:t>
      </w:r>
      <w:r>
        <w:rPr>
          <w:w w:val="105"/>
        </w:rPr>
        <w:t> da</w:t>
      </w:r>
      <w:r>
        <w:rPr>
          <w:w w:val="105"/>
        </w:rPr>
        <w:t> classe</w:t>
      </w:r>
      <w:r>
        <w:rPr>
          <w:w w:val="105"/>
        </w:rPr>
        <w:t> dominante</w:t>
      </w:r>
      <w:r>
        <w:rPr>
          <w:w w:val="105"/>
        </w:rPr>
        <w:t> ao</w:t>
      </w:r>
      <w:r>
        <w:rPr>
          <w:w w:val="105"/>
        </w:rPr>
        <w:t> estado,</w:t>
      </w:r>
      <w:r>
        <w:rPr>
          <w:w w:val="105"/>
        </w:rPr>
        <w:t> para</w:t>
      </w:r>
      <w:r>
        <w:rPr>
          <w:w w:val="105"/>
        </w:rPr>
        <w:t> a</w:t>
      </w:r>
      <w:r>
        <w:rPr>
          <w:w w:val="105"/>
        </w:rPr>
        <w:t> integração</w:t>
      </w:r>
      <w:r>
        <w:rPr>
          <w:w w:val="105"/>
        </w:rPr>
        <w:t> fictícia</w:t>
      </w:r>
      <w:r>
        <w:rPr>
          <w:w w:val="105"/>
        </w:rPr>
        <w:t> da</w:t>
      </w:r>
      <w:r>
        <w:rPr>
          <w:w w:val="105"/>
        </w:rPr>
        <w:t> classe</w:t>
      </w:r>
      <w:r>
        <w:rPr>
          <w:w w:val="105"/>
        </w:rPr>
        <w:t> subalterna</w:t>
      </w:r>
      <w:r>
        <w:rPr>
          <w:w w:val="105"/>
        </w:rPr>
        <w:t> ao mesmo,</w:t>
      </w:r>
      <w:r>
        <w:rPr>
          <w:spacing w:val="-1"/>
          <w:w w:val="105"/>
        </w:rPr>
        <w:t> </w:t>
      </w:r>
      <w:r>
        <w:rPr>
          <w:w w:val="105"/>
        </w:rPr>
        <w:t>e</w:t>
      </w:r>
      <w:r>
        <w:rPr>
          <w:spacing w:val="-5"/>
          <w:w w:val="105"/>
        </w:rPr>
        <w:t> </w:t>
      </w:r>
      <w:r>
        <w:rPr>
          <w:w w:val="105"/>
        </w:rPr>
        <w:t>para</w:t>
      </w:r>
      <w:r>
        <w:rPr>
          <w:spacing w:val="-4"/>
          <w:w w:val="105"/>
        </w:rPr>
        <w:t> </w:t>
      </w:r>
      <w:r>
        <w:rPr>
          <w:w w:val="105"/>
        </w:rPr>
        <w:t>a</w:t>
      </w:r>
      <w:r>
        <w:rPr>
          <w:spacing w:val="-5"/>
          <w:w w:val="105"/>
        </w:rPr>
        <w:t> </w:t>
      </w:r>
      <w:r>
        <w:rPr>
          <w:w w:val="105"/>
        </w:rPr>
        <w:t>manutenção</w:t>
      </w:r>
      <w:r>
        <w:rPr>
          <w:spacing w:val="-5"/>
          <w:w w:val="105"/>
        </w:rPr>
        <w:t> </w:t>
      </w:r>
      <w:r>
        <w:rPr>
          <w:w w:val="105"/>
        </w:rPr>
        <w:t>da</w:t>
      </w:r>
      <w:r>
        <w:rPr>
          <w:spacing w:val="-5"/>
          <w:w w:val="105"/>
        </w:rPr>
        <w:t> </w:t>
      </w:r>
      <w:r>
        <w:rPr>
          <w:w w:val="105"/>
        </w:rPr>
        <w:t>ordem</w:t>
      </w:r>
      <w:r>
        <w:rPr>
          <w:spacing w:val="-5"/>
          <w:w w:val="105"/>
        </w:rPr>
        <w:t> </w:t>
      </w:r>
      <w:r>
        <w:rPr>
          <w:w w:val="105"/>
        </w:rPr>
        <w:t>estabelecida,</w:t>
      </w:r>
      <w:r>
        <w:rPr>
          <w:spacing w:val="-1"/>
          <w:w w:val="105"/>
        </w:rPr>
        <w:t> </w:t>
      </w:r>
      <w:r>
        <w:rPr>
          <w:w w:val="105"/>
        </w:rPr>
        <w:t>tanto</w:t>
      </w:r>
      <w:r>
        <w:rPr>
          <w:spacing w:val="-4"/>
          <w:w w:val="105"/>
        </w:rPr>
        <w:t> </w:t>
      </w:r>
      <w:r>
        <w:rPr>
          <w:w w:val="105"/>
        </w:rPr>
        <w:t>ao</w:t>
      </w:r>
      <w:r>
        <w:rPr>
          <w:spacing w:val="-5"/>
          <w:w w:val="105"/>
        </w:rPr>
        <w:t> </w:t>
      </w:r>
      <w:r>
        <w:rPr>
          <w:w w:val="105"/>
        </w:rPr>
        <w:t>criar</w:t>
      </w:r>
      <w:r>
        <w:rPr>
          <w:spacing w:val="-5"/>
          <w:w w:val="105"/>
        </w:rPr>
        <w:t> </w:t>
      </w:r>
      <w:r>
        <w:rPr>
          <w:w w:val="105"/>
        </w:rPr>
        <w:t>distinções</w:t>
      </w:r>
      <w:r>
        <w:rPr>
          <w:spacing w:val="-4"/>
          <w:w w:val="105"/>
        </w:rPr>
        <w:t> </w:t>
      </w:r>
      <w:r>
        <w:rPr>
          <w:w w:val="105"/>
        </w:rPr>
        <w:t>hierárquicas entre</w:t>
      </w:r>
      <w:r>
        <w:rPr>
          <w:w w:val="105"/>
        </w:rPr>
        <w:t> os</w:t>
      </w:r>
      <w:r>
        <w:rPr>
          <w:w w:val="105"/>
        </w:rPr>
        <w:t> dominados</w:t>
      </w:r>
      <w:r>
        <w:rPr>
          <w:w w:val="105"/>
        </w:rPr>
        <w:t> quanto</w:t>
      </w:r>
      <w:r>
        <w:rPr>
          <w:w w:val="105"/>
        </w:rPr>
        <w:t> ao</w:t>
      </w:r>
      <w:r>
        <w:rPr>
          <w:w w:val="105"/>
        </w:rPr>
        <w:t> legitimar</w:t>
      </w:r>
      <w:r>
        <w:rPr>
          <w:w w:val="105"/>
        </w:rPr>
        <w:t> essas</w:t>
      </w:r>
      <w:r>
        <w:rPr>
          <w:w w:val="105"/>
        </w:rPr>
        <w:t> distinções</w:t>
      </w:r>
      <w:r>
        <w:rPr>
          <w:w w:val="105"/>
        </w:rPr>
        <w:t> com</w:t>
      </w:r>
      <w:r>
        <w:rPr>
          <w:w w:val="105"/>
        </w:rPr>
        <w:t> postos</w:t>
      </w:r>
      <w:r>
        <w:rPr>
          <w:w w:val="105"/>
        </w:rPr>
        <w:t> de</w:t>
      </w:r>
      <w:r>
        <w:rPr>
          <w:w w:val="105"/>
        </w:rPr>
        <w:t> trabalho.</w:t>
      </w:r>
      <w:r>
        <w:rPr>
          <w:spacing w:val="40"/>
          <w:w w:val="105"/>
        </w:rPr>
        <w:t> </w:t>
      </w:r>
      <w:r>
        <w:rPr>
          <w:w w:val="105"/>
        </w:rPr>
        <w:t>As distinções</w:t>
      </w:r>
      <w:r>
        <w:rPr>
          <w:spacing w:val="29"/>
          <w:w w:val="105"/>
        </w:rPr>
        <w:t> </w:t>
      </w:r>
      <w:r>
        <w:rPr>
          <w:w w:val="105"/>
        </w:rPr>
        <w:t>que</w:t>
      </w:r>
      <w:r>
        <w:rPr>
          <w:spacing w:val="29"/>
          <w:w w:val="105"/>
        </w:rPr>
        <w:t> </w:t>
      </w:r>
      <w:r>
        <w:rPr>
          <w:w w:val="105"/>
        </w:rPr>
        <w:t>carregamos</w:t>
      </w:r>
      <w:r>
        <w:rPr>
          <w:spacing w:val="29"/>
          <w:w w:val="105"/>
        </w:rPr>
        <w:t> </w:t>
      </w:r>
      <w:r>
        <w:rPr>
          <w:w w:val="105"/>
        </w:rPr>
        <w:t>(ex.</w:t>
      </w:r>
      <w:r>
        <w:rPr>
          <w:spacing w:val="80"/>
          <w:w w:val="105"/>
        </w:rPr>
        <w:t> </w:t>
      </w:r>
      <w:r>
        <w:rPr>
          <w:w w:val="105"/>
        </w:rPr>
        <w:t>doutor</w:t>
      </w:r>
      <w:r>
        <w:rPr>
          <w:spacing w:val="29"/>
          <w:w w:val="105"/>
        </w:rPr>
        <w:t> </w:t>
      </w:r>
      <w:r>
        <w:rPr>
          <w:w w:val="105"/>
        </w:rPr>
        <w:t>em</w:t>
      </w:r>
      <w:r>
        <w:rPr>
          <w:spacing w:val="29"/>
          <w:w w:val="105"/>
        </w:rPr>
        <w:t> </w:t>
      </w:r>
      <w:r>
        <w:rPr>
          <w:w w:val="105"/>
        </w:rPr>
        <w:t>linguística,</w:t>
      </w:r>
      <w:r>
        <w:rPr>
          <w:spacing w:val="35"/>
          <w:w w:val="105"/>
        </w:rPr>
        <w:t> </w:t>
      </w:r>
      <w:r>
        <w:rPr>
          <w:w w:val="105"/>
        </w:rPr>
        <w:t>doutor</w:t>
      </w:r>
      <w:r>
        <w:rPr>
          <w:spacing w:val="29"/>
          <w:w w:val="105"/>
        </w:rPr>
        <w:t> </w:t>
      </w:r>
      <w:r>
        <w:rPr>
          <w:w w:val="105"/>
        </w:rPr>
        <w:t>em</w:t>
      </w:r>
      <w:r>
        <w:rPr>
          <w:spacing w:val="29"/>
          <w:w w:val="105"/>
        </w:rPr>
        <w:t> </w:t>
      </w:r>
      <w:r>
        <w:rPr>
          <w:w w:val="105"/>
        </w:rPr>
        <w:t>fonoaudiologia,</w:t>
      </w:r>
      <w:r>
        <w:rPr>
          <w:spacing w:val="35"/>
          <w:w w:val="105"/>
        </w:rPr>
        <w:t> </w:t>
      </w:r>
      <w:r>
        <w:rPr>
          <w:w w:val="105"/>
        </w:rPr>
        <w:t>etc.)</w:t>
      </w:r>
    </w:p>
    <w:p>
      <w:pPr>
        <w:pStyle w:val="BodyText"/>
        <w:spacing w:after="0" w:line="252" w:lineRule="auto"/>
        <w:jc w:val="both"/>
        <w:sectPr>
          <w:pgSz w:w="11910" w:h="16840"/>
          <w:pgMar w:header="819" w:footer="0" w:top="1120" w:bottom="280" w:left="1417" w:right="566"/>
        </w:sectPr>
      </w:pPr>
    </w:p>
    <w:p>
      <w:pPr>
        <w:pStyle w:val="BodyText"/>
        <w:spacing w:before="58"/>
      </w:pPr>
    </w:p>
    <w:p>
      <w:pPr>
        <w:pStyle w:val="BodyText"/>
        <w:spacing w:line="252" w:lineRule="auto"/>
        <w:ind w:left="23" w:right="873"/>
      </w:pPr>
      <w:r>
        <w:rPr>
          <w:w w:val="105"/>
        </w:rPr>
        <w:t>produzem um efeito ideológico, nos estimulando a sobrepor uma função auto-distintiva à função informativa dos nossos textos.</w:t>
      </w:r>
    </w:p>
    <w:p>
      <w:pPr>
        <w:pStyle w:val="BodyText"/>
        <w:spacing w:line="252" w:lineRule="auto"/>
        <w:ind w:left="22" w:right="867" w:firstLine="351"/>
        <w:jc w:val="right"/>
      </w:pPr>
      <w:r>
        <w:rPr/>
        <w:t>Ainda</w:t>
      </w:r>
      <w:r>
        <w:rPr>
          <w:spacing w:val="-2"/>
        </w:rPr>
        <w:t> </w:t>
      </w:r>
      <w:r>
        <w:rPr/>
        <w:t>segundo</w:t>
      </w:r>
      <w:r>
        <w:rPr>
          <w:spacing w:val="-2"/>
        </w:rPr>
        <w:t> </w:t>
      </w:r>
      <w:hyperlink w:history="true" w:anchor="_bookmark126">
        <w:r>
          <w:rPr/>
          <w:t>BOURDIEU</w:t>
        </w:r>
      </w:hyperlink>
      <w:r>
        <w:rPr>
          <w:spacing w:val="-2"/>
        </w:rPr>
        <w:t> </w:t>
      </w:r>
      <w:hyperlink w:history="true" w:anchor="_bookmark126">
        <w:r>
          <w:rPr/>
          <w:t>(198</w:t>
        </w:r>
      </w:hyperlink>
      <w:r>
        <w:rPr/>
        <w:t>9, p.12-13), os</w:t>
      </w:r>
      <w:r>
        <w:rPr>
          <w:spacing w:val="-2"/>
        </w:rPr>
        <w:t> </w:t>
      </w:r>
      <w:r>
        <w:rPr>
          <w:rFonts w:ascii="Georgia" w:hAnsi="Georgia"/>
          <w:b/>
        </w:rPr>
        <w:t>sistemas de símbolos</w:t>
      </w:r>
      <w:r>
        <w:rPr>
          <w:rFonts w:ascii="Georgia" w:hAnsi="Georgia"/>
          <w:b/>
          <w:spacing w:val="-2"/>
        </w:rPr>
        <w:t> </w:t>
      </w:r>
      <w:r>
        <w:rPr/>
        <w:t>se</w:t>
      </w:r>
      <w:r>
        <w:rPr>
          <w:spacing w:val="-2"/>
        </w:rPr>
        <w:t> </w:t>
      </w:r>
      <w:r>
        <w:rPr/>
        <w:t>encontram </w:t>
      </w:r>
      <w:r>
        <w:rPr>
          <w:w w:val="105"/>
        </w:rPr>
        <w:t>em</w:t>
      </w:r>
      <w:r>
        <w:rPr>
          <w:spacing w:val="27"/>
          <w:w w:val="105"/>
        </w:rPr>
        <w:t> </w:t>
      </w:r>
      <w:r>
        <w:rPr>
          <w:w w:val="105"/>
        </w:rPr>
        <w:t>um</w:t>
      </w:r>
      <w:r>
        <w:rPr>
          <w:spacing w:val="27"/>
          <w:w w:val="105"/>
        </w:rPr>
        <w:t> </w:t>
      </w:r>
      <w:r>
        <w:rPr>
          <w:w w:val="105"/>
        </w:rPr>
        <w:t>espectro</w:t>
      </w:r>
      <w:r>
        <w:rPr>
          <w:spacing w:val="27"/>
          <w:w w:val="105"/>
        </w:rPr>
        <w:t> </w:t>
      </w:r>
      <w:r>
        <w:rPr>
          <w:w w:val="105"/>
        </w:rPr>
        <w:t>longo</w:t>
      </w:r>
      <w:r>
        <w:rPr>
          <w:spacing w:val="27"/>
          <w:w w:val="105"/>
        </w:rPr>
        <w:t> </w:t>
      </w:r>
      <w:r>
        <w:rPr>
          <w:w w:val="105"/>
        </w:rPr>
        <w:t>que</w:t>
      </w:r>
      <w:r>
        <w:rPr>
          <w:spacing w:val="27"/>
          <w:w w:val="105"/>
        </w:rPr>
        <w:t> </w:t>
      </w:r>
      <w:r>
        <w:rPr>
          <w:w w:val="105"/>
        </w:rPr>
        <w:t>vai</w:t>
      </w:r>
      <w:r>
        <w:rPr>
          <w:spacing w:val="27"/>
          <w:w w:val="105"/>
        </w:rPr>
        <w:t> </w:t>
      </w:r>
      <w:r>
        <w:rPr>
          <w:w w:val="105"/>
        </w:rPr>
        <w:t>desde</w:t>
      </w:r>
      <w:r>
        <w:rPr>
          <w:spacing w:val="27"/>
          <w:w w:val="105"/>
        </w:rPr>
        <w:t> </w:t>
      </w:r>
      <w:r>
        <w:rPr>
          <w:w w:val="105"/>
        </w:rPr>
        <w:t>os</w:t>
      </w:r>
      <w:r>
        <w:rPr>
          <w:spacing w:val="27"/>
          <w:w w:val="105"/>
        </w:rPr>
        <w:t> </w:t>
      </w:r>
      <w:r>
        <w:rPr>
          <w:rFonts w:ascii="Georgia" w:hAnsi="Georgia"/>
          <w:b/>
          <w:w w:val="105"/>
        </w:rPr>
        <w:t>símbolos</w:t>
      </w:r>
      <w:r>
        <w:rPr>
          <w:rFonts w:ascii="Georgia" w:hAnsi="Georgia"/>
          <w:b/>
          <w:spacing w:val="26"/>
          <w:w w:val="105"/>
        </w:rPr>
        <w:t> </w:t>
      </w:r>
      <w:r>
        <w:rPr>
          <w:w w:val="105"/>
        </w:rPr>
        <w:t>que</w:t>
      </w:r>
      <w:r>
        <w:rPr>
          <w:spacing w:val="27"/>
          <w:w w:val="105"/>
        </w:rPr>
        <w:t> </w:t>
      </w:r>
      <w:r>
        <w:rPr>
          <w:w w:val="105"/>
        </w:rPr>
        <w:t>são</w:t>
      </w:r>
      <w:r>
        <w:rPr>
          <w:spacing w:val="27"/>
          <w:w w:val="105"/>
        </w:rPr>
        <w:t> </w:t>
      </w:r>
      <w:r>
        <w:rPr>
          <w:w w:val="105"/>
        </w:rPr>
        <w:t>produzidos</w:t>
      </w:r>
      <w:r>
        <w:rPr>
          <w:spacing w:val="27"/>
          <w:w w:val="105"/>
        </w:rPr>
        <w:t> </w:t>
      </w:r>
      <w:r>
        <w:rPr>
          <w:w w:val="105"/>
        </w:rPr>
        <w:t>e</w:t>
      </w:r>
      <w:r>
        <w:rPr>
          <w:spacing w:val="27"/>
          <w:w w:val="105"/>
        </w:rPr>
        <w:t> </w:t>
      </w:r>
      <w:r>
        <w:rPr>
          <w:w w:val="105"/>
        </w:rPr>
        <w:t>consumidos por</w:t>
      </w:r>
      <w:r>
        <w:rPr>
          <w:spacing w:val="34"/>
          <w:w w:val="105"/>
        </w:rPr>
        <w:t> </w:t>
      </w:r>
      <w:r>
        <w:rPr>
          <w:w w:val="105"/>
        </w:rPr>
        <w:t>todos</w:t>
      </w:r>
      <w:r>
        <w:rPr>
          <w:spacing w:val="34"/>
          <w:w w:val="105"/>
        </w:rPr>
        <w:t> </w:t>
      </w:r>
      <w:r>
        <w:rPr>
          <w:w w:val="105"/>
        </w:rPr>
        <w:t>até</w:t>
      </w:r>
      <w:r>
        <w:rPr>
          <w:spacing w:val="34"/>
          <w:w w:val="105"/>
        </w:rPr>
        <w:t> </w:t>
      </w:r>
      <w:r>
        <w:rPr>
          <w:w w:val="105"/>
        </w:rPr>
        <w:t>os</w:t>
      </w:r>
      <w:r>
        <w:rPr>
          <w:spacing w:val="34"/>
          <w:w w:val="105"/>
        </w:rPr>
        <w:t> </w:t>
      </w:r>
      <w:r>
        <w:rPr>
          <w:w w:val="105"/>
        </w:rPr>
        <w:t>que</w:t>
      </w:r>
      <w:r>
        <w:rPr>
          <w:spacing w:val="34"/>
          <w:w w:val="105"/>
        </w:rPr>
        <w:t> </w:t>
      </w:r>
      <w:r>
        <w:rPr>
          <w:w w:val="105"/>
        </w:rPr>
        <w:t>circulam</w:t>
      </w:r>
      <w:r>
        <w:rPr>
          <w:spacing w:val="34"/>
          <w:w w:val="105"/>
        </w:rPr>
        <w:t> </w:t>
      </w:r>
      <w:r>
        <w:rPr>
          <w:w w:val="105"/>
        </w:rPr>
        <w:t>somente</w:t>
      </w:r>
      <w:r>
        <w:rPr>
          <w:spacing w:val="34"/>
          <w:w w:val="105"/>
        </w:rPr>
        <w:t> </w:t>
      </w:r>
      <w:r>
        <w:rPr>
          <w:w w:val="105"/>
        </w:rPr>
        <w:t>dentro</w:t>
      </w:r>
      <w:r>
        <w:rPr>
          <w:spacing w:val="34"/>
          <w:w w:val="105"/>
        </w:rPr>
        <w:t> </w:t>
      </w:r>
      <w:r>
        <w:rPr>
          <w:w w:val="105"/>
        </w:rPr>
        <w:t>de</w:t>
      </w:r>
      <w:r>
        <w:rPr>
          <w:spacing w:val="34"/>
          <w:w w:val="105"/>
        </w:rPr>
        <w:t> </w:t>
      </w:r>
      <w:r>
        <w:rPr>
          <w:w w:val="105"/>
        </w:rPr>
        <w:t>um</w:t>
      </w:r>
      <w:r>
        <w:rPr>
          <w:spacing w:val="34"/>
          <w:w w:val="105"/>
        </w:rPr>
        <w:t> </w:t>
      </w:r>
      <w:r>
        <w:rPr>
          <w:w w:val="105"/>
        </w:rPr>
        <w:t>grupo</w:t>
      </w:r>
      <w:r>
        <w:rPr>
          <w:spacing w:val="34"/>
          <w:w w:val="105"/>
        </w:rPr>
        <w:t> </w:t>
      </w:r>
      <w:r>
        <w:rPr>
          <w:w w:val="105"/>
        </w:rPr>
        <w:t>pequeno</w:t>
      </w:r>
      <w:r>
        <w:rPr>
          <w:spacing w:val="34"/>
          <w:w w:val="105"/>
        </w:rPr>
        <w:t> </w:t>
      </w:r>
      <w:r>
        <w:rPr>
          <w:w w:val="105"/>
        </w:rPr>
        <w:t>especializado</w:t>
      </w:r>
      <w:r>
        <w:rPr>
          <w:spacing w:val="34"/>
          <w:w w:val="105"/>
        </w:rPr>
        <w:t> </w:t>
      </w:r>
      <w:r>
        <w:rPr>
          <w:w w:val="105"/>
        </w:rPr>
        <w:t>de produtores</w:t>
      </w:r>
      <w:r>
        <w:rPr>
          <w:w w:val="105"/>
        </w:rPr>
        <w:t> e</w:t>
      </w:r>
      <w:r>
        <w:rPr>
          <w:w w:val="105"/>
        </w:rPr>
        <w:t> consumidores</w:t>
      </w:r>
      <w:r>
        <w:rPr>
          <w:w w:val="105"/>
        </w:rPr>
        <w:t> de</w:t>
      </w:r>
      <w:r>
        <w:rPr>
          <w:w w:val="105"/>
        </w:rPr>
        <w:t> símbolos,</w:t>
      </w:r>
      <w:r>
        <w:rPr>
          <w:spacing w:val="25"/>
          <w:w w:val="105"/>
        </w:rPr>
        <w:t> </w:t>
      </w:r>
      <w:r>
        <w:rPr>
          <w:w w:val="105"/>
        </w:rPr>
        <w:t>os</w:t>
      </w:r>
      <w:r>
        <w:rPr>
          <w:w w:val="105"/>
        </w:rPr>
        <w:t> quais</w:t>
      </w:r>
      <w:r>
        <w:rPr>
          <w:w w:val="105"/>
        </w:rPr>
        <w:t> se</w:t>
      </w:r>
      <w:r>
        <w:rPr>
          <w:w w:val="105"/>
        </w:rPr>
        <w:t> ocupam</w:t>
      </w:r>
      <w:r>
        <w:rPr>
          <w:w w:val="105"/>
        </w:rPr>
        <w:t> dessa</w:t>
      </w:r>
      <w:r>
        <w:rPr>
          <w:w w:val="105"/>
        </w:rPr>
        <w:t> atividade</w:t>
      </w:r>
      <w:r>
        <w:rPr>
          <w:w w:val="105"/>
        </w:rPr>
        <w:t> em</w:t>
      </w:r>
      <w:r>
        <w:rPr>
          <w:w w:val="105"/>
        </w:rPr>
        <w:t> tempo</w:t>
      </w:r>
      <w:r>
        <w:rPr>
          <w:spacing w:val="40"/>
          <w:w w:val="105"/>
        </w:rPr>
        <w:t> </w:t>
      </w:r>
      <w:r>
        <w:rPr>
          <w:w w:val="105"/>
        </w:rPr>
        <w:t>integral.</w:t>
      </w:r>
      <w:r>
        <w:rPr>
          <w:spacing w:val="23"/>
          <w:w w:val="105"/>
        </w:rPr>
        <w:t> </w:t>
      </w:r>
      <w:r>
        <w:rPr>
          <w:w w:val="105"/>
        </w:rPr>
        <w:t>O</w:t>
      </w:r>
      <w:r>
        <w:rPr>
          <w:spacing w:val="-16"/>
          <w:w w:val="105"/>
        </w:rPr>
        <w:t> </w:t>
      </w:r>
      <w:r>
        <w:rPr>
          <w:w w:val="105"/>
        </w:rPr>
        <w:t>surgimento</w:t>
      </w:r>
      <w:r>
        <w:rPr>
          <w:spacing w:val="-16"/>
          <w:w w:val="105"/>
        </w:rPr>
        <w:t> </w:t>
      </w:r>
      <w:r>
        <w:rPr>
          <w:w w:val="105"/>
        </w:rPr>
        <w:t>desses</w:t>
      </w:r>
      <w:r>
        <w:rPr>
          <w:spacing w:val="-15"/>
          <w:w w:val="105"/>
        </w:rPr>
        <w:t> </w:t>
      </w:r>
      <w:r>
        <w:rPr>
          <w:w w:val="105"/>
        </w:rPr>
        <w:t>grupos</w:t>
      </w:r>
      <w:r>
        <w:rPr>
          <w:spacing w:val="-16"/>
          <w:w w:val="105"/>
        </w:rPr>
        <w:t> </w:t>
      </w:r>
      <w:r>
        <w:rPr>
          <w:w w:val="105"/>
        </w:rPr>
        <w:t>é</w:t>
      </w:r>
      <w:r>
        <w:rPr>
          <w:spacing w:val="-16"/>
          <w:w w:val="105"/>
        </w:rPr>
        <w:t> </w:t>
      </w:r>
      <w:r>
        <w:rPr>
          <w:w w:val="105"/>
        </w:rPr>
        <w:t>um</w:t>
      </w:r>
      <w:r>
        <w:rPr>
          <w:spacing w:val="-15"/>
          <w:w w:val="105"/>
        </w:rPr>
        <w:t> </w:t>
      </w:r>
      <w:r>
        <w:rPr>
          <w:w w:val="105"/>
        </w:rPr>
        <w:t>dos</w:t>
      </w:r>
      <w:r>
        <w:rPr>
          <w:spacing w:val="-16"/>
          <w:w w:val="105"/>
        </w:rPr>
        <w:t> </w:t>
      </w:r>
      <w:r>
        <w:rPr>
          <w:w w:val="105"/>
        </w:rPr>
        <w:t>resultados</w:t>
      </w:r>
      <w:r>
        <w:rPr>
          <w:spacing w:val="-16"/>
          <w:w w:val="105"/>
        </w:rPr>
        <w:t> </w:t>
      </w:r>
      <w:r>
        <w:rPr>
          <w:w w:val="105"/>
        </w:rPr>
        <w:t>do</w:t>
      </w:r>
      <w:r>
        <w:rPr>
          <w:spacing w:val="-15"/>
          <w:w w:val="105"/>
        </w:rPr>
        <w:t> </w:t>
      </w:r>
      <w:r>
        <w:rPr>
          <w:w w:val="105"/>
        </w:rPr>
        <w:t>avanço</w:t>
      </w:r>
      <w:r>
        <w:rPr>
          <w:spacing w:val="-16"/>
          <w:w w:val="105"/>
        </w:rPr>
        <w:t> </w:t>
      </w:r>
      <w:r>
        <w:rPr>
          <w:w w:val="105"/>
        </w:rPr>
        <w:t>da</w:t>
      </w:r>
      <w:r>
        <w:rPr>
          <w:spacing w:val="-16"/>
          <w:w w:val="105"/>
        </w:rPr>
        <w:t> </w:t>
      </w:r>
      <w:r>
        <w:rPr>
          <w:w w:val="105"/>
        </w:rPr>
        <w:t>divisão</w:t>
      </w:r>
      <w:r>
        <w:rPr>
          <w:spacing w:val="-15"/>
          <w:w w:val="105"/>
        </w:rPr>
        <w:t> </w:t>
      </w:r>
      <w:r>
        <w:rPr>
          <w:w w:val="105"/>
        </w:rPr>
        <w:t>do</w:t>
      </w:r>
      <w:r>
        <w:rPr>
          <w:spacing w:val="-16"/>
          <w:w w:val="105"/>
        </w:rPr>
        <w:t> </w:t>
      </w:r>
      <w:r>
        <w:rPr>
          <w:w w:val="105"/>
        </w:rPr>
        <w:t>trabalho na nossa sociedade,</w:t>
      </w:r>
      <w:r>
        <w:rPr>
          <w:w w:val="105"/>
        </w:rPr>
        <w:t> o qual tende a privar os leigos dos símbolos,</w:t>
      </w:r>
      <w:r>
        <w:rPr>
          <w:w w:val="105"/>
        </w:rPr>
        <w:t> logo dos instrumentos de</w:t>
      </w:r>
      <w:r>
        <w:rPr>
          <w:spacing w:val="38"/>
          <w:w w:val="105"/>
        </w:rPr>
        <w:t> </w:t>
      </w:r>
      <w:r>
        <w:rPr>
          <w:w w:val="105"/>
        </w:rPr>
        <w:t>produção</w:t>
      </w:r>
      <w:r>
        <w:rPr>
          <w:spacing w:val="38"/>
          <w:w w:val="105"/>
        </w:rPr>
        <w:t> </w:t>
      </w:r>
      <w:r>
        <w:rPr>
          <w:w w:val="105"/>
        </w:rPr>
        <w:t>de</w:t>
      </w:r>
      <w:r>
        <w:rPr>
          <w:spacing w:val="38"/>
          <w:w w:val="105"/>
        </w:rPr>
        <w:t> </w:t>
      </w:r>
      <w:r>
        <w:rPr>
          <w:w w:val="105"/>
        </w:rPr>
        <w:t>textos</w:t>
      </w:r>
      <w:r>
        <w:rPr>
          <w:spacing w:val="38"/>
          <w:w w:val="105"/>
        </w:rPr>
        <w:t> </w:t>
      </w:r>
      <w:r>
        <w:rPr>
          <w:w w:val="105"/>
        </w:rPr>
        <w:t>nas</w:t>
      </w:r>
      <w:r>
        <w:rPr>
          <w:spacing w:val="38"/>
          <w:w w:val="105"/>
        </w:rPr>
        <w:t> </w:t>
      </w:r>
      <w:r>
        <w:rPr>
          <w:w w:val="105"/>
        </w:rPr>
        <w:t>respectivas</w:t>
      </w:r>
      <w:r>
        <w:rPr>
          <w:spacing w:val="38"/>
          <w:w w:val="105"/>
        </w:rPr>
        <w:t> </w:t>
      </w:r>
      <w:r>
        <w:rPr>
          <w:w w:val="105"/>
        </w:rPr>
        <w:t>áreas</w:t>
      </w:r>
      <w:r>
        <w:rPr>
          <w:spacing w:val="38"/>
          <w:w w:val="105"/>
        </w:rPr>
        <w:t> </w:t>
      </w:r>
      <w:r>
        <w:rPr>
          <w:w w:val="105"/>
        </w:rPr>
        <w:t>de</w:t>
      </w:r>
      <w:r>
        <w:rPr>
          <w:spacing w:val="38"/>
          <w:w w:val="105"/>
        </w:rPr>
        <w:t> </w:t>
      </w:r>
      <w:r>
        <w:rPr>
          <w:w w:val="105"/>
        </w:rPr>
        <w:t>conhecimento,</w:t>
      </w:r>
      <w:r>
        <w:rPr>
          <w:spacing w:val="40"/>
          <w:w w:val="105"/>
        </w:rPr>
        <w:t> </w:t>
      </w:r>
      <w:r>
        <w:rPr>
          <w:w w:val="105"/>
        </w:rPr>
        <w:t>promovendo</w:t>
      </w:r>
      <w:r>
        <w:rPr>
          <w:spacing w:val="38"/>
          <w:w w:val="105"/>
        </w:rPr>
        <w:t> </w:t>
      </w:r>
      <w:r>
        <w:rPr>
          <w:w w:val="105"/>
        </w:rPr>
        <w:t>assim</w:t>
      </w:r>
      <w:r>
        <w:rPr>
          <w:spacing w:val="38"/>
          <w:w w:val="105"/>
        </w:rPr>
        <w:t> </w:t>
      </w:r>
      <w:r>
        <w:rPr>
          <w:w w:val="105"/>
        </w:rPr>
        <w:t>um monopólio</w:t>
      </w:r>
      <w:r>
        <w:rPr>
          <w:spacing w:val="-10"/>
          <w:w w:val="105"/>
        </w:rPr>
        <w:t> </w:t>
      </w:r>
      <w:r>
        <w:rPr>
          <w:w w:val="105"/>
        </w:rPr>
        <w:t>dos</w:t>
      </w:r>
      <w:r>
        <w:rPr>
          <w:spacing w:val="-10"/>
          <w:w w:val="105"/>
        </w:rPr>
        <w:t> </w:t>
      </w:r>
      <w:r>
        <w:rPr>
          <w:w w:val="105"/>
        </w:rPr>
        <w:t>meios</w:t>
      </w:r>
      <w:r>
        <w:rPr>
          <w:spacing w:val="-11"/>
          <w:w w:val="105"/>
        </w:rPr>
        <w:t> </w:t>
      </w:r>
      <w:r>
        <w:rPr>
          <w:w w:val="105"/>
        </w:rPr>
        <w:t>de</w:t>
      </w:r>
      <w:r>
        <w:rPr>
          <w:spacing w:val="-11"/>
          <w:w w:val="105"/>
        </w:rPr>
        <w:t> </w:t>
      </w:r>
      <w:r>
        <w:rPr>
          <w:w w:val="105"/>
        </w:rPr>
        <w:t>produção</w:t>
      </w:r>
      <w:r>
        <w:rPr>
          <w:spacing w:val="-10"/>
          <w:w w:val="105"/>
        </w:rPr>
        <w:t> </w:t>
      </w:r>
      <w:r>
        <w:rPr>
          <w:w w:val="105"/>
        </w:rPr>
        <w:t>simbólica.</w:t>
      </w:r>
      <w:r>
        <w:rPr>
          <w:spacing w:val="10"/>
          <w:w w:val="105"/>
        </w:rPr>
        <w:t> </w:t>
      </w:r>
      <w:r>
        <w:rPr>
          <w:w w:val="105"/>
        </w:rPr>
        <w:t>Os</w:t>
      </w:r>
      <w:r>
        <w:rPr>
          <w:spacing w:val="-10"/>
          <w:w w:val="105"/>
        </w:rPr>
        <w:t> </w:t>
      </w:r>
      <w:r>
        <w:rPr>
          <w:w w:val="105"/>
        </w:rPr>
        <w:t>sistemas</w:t>
      </w:r>
      <w:r>
        <w:rPr>
          <w:spacing w:val="-11"/>
          <w:w w:val="105"/>
        </w:rPr>
        <w:t> </w:t>
      </w:r>
      <w:r>
        <w:rPr>
          <w:w w:val="105"/>
        </w:rPr>
        <w:t>simbólicos</w:t>
      </w:r>
      <w:r>
        <w:rPr>
          <w:spacing w:val="-11"/>
          <w:w w:val="105"/>
        </w:rPr>
        <w:t> </w:t>
      </w:r>
      <w:r>
        <w:rPr>
          <w:w w:val="105"/>
        </w:rPr>
        <w:t>monopolizados</w:t>
      </w:r>
      <w:r>
        <w:rPr>
          <w:spacing w:val="-10"/>
          <w:w w:val="105"/>
        </w:rPr>
        <w:t> </w:t>
      </w:r>
      <w:r>
        <w:rPr>
          <w:w w:val="105"/>
        </w:rPr>
        <w:t>pela classe</w:t>
      </w:r>
      <w:r>
        <w:rPr>
          <w:spacing w:val="-16"/>
          <w:w w:val="105"/>
        </w:rPr>
        <w:t> </w:t>
      </w:r>
      <w:r>
        <w:rPr>
          <w:w w:val="105"/>
        </w:rPr>
        <w:t>se</w:t>
      </w:r>
      <w:r>
        <w:rPr>
          <w:spacing w:val="-16"/>
          <w:w w:val="105"/>
        </w:rPr>
        <w:t> </w:t>
      </w:r>
      <w:r>
        <w:rPr>
          <w:w w:val="105"/>
        </w:rPr>
        <w:t>formam,</w:t>
      </w:r>
      <w:r>
        <w:rPr>
          <w:spacing w:val="-16"/>
          <w:w w:val="105"/>
        </w:rPr>
        <w:t> </w:t>
      </w:r>
      <w:r>
        <w:rPr>
          <w:w w:val="105"/>
        </w:rPr>
        <w:t>em</w:t>
      </w:r>
      <w:r>
        <w:rPr>
          <w:spacing w:val="-15"/>
          <w:w w:val="105"/>
        </w:rPr>
        <w:t> </w:t>
      </w:r>
      <w:r>
        <w:rPr>
          <w:w w:val="105"/>
        </w:rPr>
        <w:t>parte,</w:t>
      </w:r>
      <w:r>
        <w:rPr>
          <w:spacing w:val="-16"/>
          <w:w w:val="105"/>
        </w:rPr>
        <w:t> </w:t>
      </w:r>
      <w:r>
        <w:rPr>
          <w:w w:val="105"/>
        </w:rPr>
        <w:t>devido</w:t>
      </w:r>
      <w:r>
        <w:rPr>
          <w:spacing w:val="-16"/>
          <w:w w:val="105"/>
        </w:rPr>
        <w:t> </w:t>
      </w:r>
      <w:r>
        <w:rPr>
          <w:w w:val="105"/>
        </w:rPr>
        <w:t>à</w:t>
      </w:r>
      <w:r>
        <w:rPr>
          <w:spacing w:val="-16"/>
          <w:w w:val="105"/>
        </w:rPr>
        <w:t> </w:t>
      </w:r>
      <w:r>
        <w:rPr>
          <w:w w:val="105"/>
        </w:rPr>
        <w:t>concorrência</w:t>
      </w:r>
      <w:r>
        <w:rPr>
          <w:spacing w:val="-15"/>
          <w:w w:val="105"/>
        </w:rPr>
        <w:t> </w:t>
      </w:r>
      <w:r>
        <w:rPr>
          <w:w w:val="105"/>
        </w:rPr>
        <w:t>dos</w:t>
      </w:r>
      <w:r>
        <w:rPr>
          <w:spacing w:val="-16"/>
          <w:w w:val="105"/>
        </w:rPr>
        <w:t> </w:t>
      </w:r>
      <w:r>
        <w:rPr>
          <w:w w:val="105"/>
        </w:rPr>
        <w:t>especialistas</w:t>
      </w:r>
      <w:r>
        <w:rPr>
          <w:spacing w:val="-16"/>
          <w:w w:val="105"/>
        </w:rPr>
        <w:t> </w:t>
      </w:r>
      <w:r>
        <w:rPr>
          <w:w w:val="105"/>
        </w:rPr>
        <w:t>por</w:t>
      </w:r>
      <w:r>
        <w:rPr>
          <w:spacing w:val="-16"/>
          <w:w w:val="105"/>
        </w:rPr>
        <w:t> </w:t>
      </w:r>
      <w:r>
        <w:rPr>
          <w:w w:val="105"/>
        </w:rPr>
        <w:t>postos</w:t>
      </w:r>
      <w:r>
        <w:rPr>
          <w:spacing w:val="-15"/>
          <w:w w:val="105"/>
        </w:rPr>
        <w:t> </w:t>
      </w:r>
      <w:r>
        <w:rPr>
          <w:w w:val="105"/>
        </w:rPr>
        <w:t>temporários de</w:t>
      </w:r>
      <w:r>
        <w:rPr>
          <w:spacing w:val="40"/>
          <w:w w:val="105"/>
        </w:rPr>
        <w:t> </w:t>
      </w:r>
      <w:r>
        <w:rPr>
          <w:w w:val="105"/>
        </w:rPr>
        <w:t>trabalho</w:t>
      </w:r>
      <w:r>
        <w:rPr>
          <w:spacing w:val="40"/>
          <w:w w:val="105"/>
        </w:rPr>
        <w:t> </w:t>
      </w:r>
      <w:r>
        <w:rPr>
          <w:w w:val="105"/>
        </w:rPr>
        <w:t>distribuídos</w:t>
      </w:r>
      <w:r>
        <w:rPr>
          <w:spacing w:val="40"/>
          <w:w w:val="105"/>
        </w:rPr>
        <w:t> </w:t>
      </w:r>
      <w:r>
        <w:rPr>
          <w:w w:val="105"/>
        </w:rPr>
        <w:t>àqueles</w:t>
      </w:r>
      <w:r>
        <w:rPr>
          <w:spacing w:val="40"/>
          <w:w w:val="105"/>
        </w:rPr>
        <w:t> </w:t>
      </w:r>
      <w:r>
        <w:rPr>
          <w:w w:val="105"/>
        </w:rPr>
        <w:t>que</w:t>
      </w:r>
      <w:r>
        <w:rPr>
          <w:spacing w:val="40"/>
          <w:w w:val="105"/>
        </w:rPr>
        <w:t> </w:t>
      </w:r>
      <w:r>
        <w:rPr>
          <w:w w:val="105"/>
        </w:rPr>
        <w:t>mais</w:t>
      </w:r>
      <w:r>
        <w:rPr>
          <w:spacing w:val="40"/>
          <w:w w:val="105"/>
        </w:rPr>
        <w:t> </w:t>
      </w:r>
      <w:r>
        <w:rPr>
          <w:w w:val="105"/>
        </w:rPr>
        <w:t>se</w:t>
      </w:r>
      <w:r>
        <w:rPr>
          <w:spacing w:val="39"/>
          <w:w w:val="105"/>
        </w:rPr>
        <w:t> </w:t>
      </w:r>
      <w:r>
        <w:rPr>
          <w:w w:val="105"/>
        </w:rPr>
        <w:t>distinguem</w:t>
      </w:r>
      <w:r>
        <w:rPr>
          <w:spacing w:val="39"/>
          <w:w w:val="105"/>
        </w:rPr>
        <w:t> </w:t>
      </w:r>
      <w:r>
        <w:rPr>
          <w:w w:val="105"/>
        </w:rPr>
        <w:t>dos</w:t>
      </w:r>
      <w:r>
        <w:rPr>
          <w:spacing w:val="40"/>
          <w:w w:val="105"/>
        </w:rPr>
        <w:t> </w:t>
      </w:r>
      <w:r>
        <w:rPr>
          <w:w w:val="105"/>
        </w:rPr>
        <w:t>demais</w:t>
      </w:r>
      <w:r>
        <w:rPr>
          <w:spacing w:val="40"/>
          <w:w w:val="105"/>
        </w:rPr>
        <w:t> </w:t>
      </w:r>
      <w:r>
        <w:rPr>
          <w:w w:val="105"/>
        </w:rPr>
        <w:t>em</w:t>
      </w:r>
      <w:r>
        <w:rPr>
          <w:spacing w:val="40"/>
          <w:w w:val="105"/>
        </w:rPr>
        <w:t> </w:t>
      </w:r>
      <w:r>
        <w:rPr>
          <w:w w:val="105"/>
        </w:rPr>
        <w:t>um</w:t>
      </w:r>
      <w:r>
        <w:rPr>
          <w:spacing w:val="40"/>
          <w:w w:val="105"/>
        </w:rPr>
        <w:t> </w:t>
      </w:r>
      <w:r>
        <w:rPr>
          <w:w w:val="105"/>
        </w:rPr>
        <w:t>processo eliminatório</w:t>
      </w:r>
      <w:r>
        <w:rPr>
          <w:spacing w:val="-12"/>
          <w:w w:val="105"/>
        </w:rPr>
        <w:t> </w:t>
      </w:r>
      <w:r>
        <w:rPr>
          <w:w w:val="105"/>
        </w:rPr>
        <w:t>pelo</w:t>
      </w:r>
      <w:r>
        <w:rPr>
          <w:spacing w:val="-12"/>
          <w:w w:val="105"/>
        </w:rPr>
        <w:t> </w:t>
      </w:r>
      <w:r>
        <w:rPr>
          <w:w w:val="105"/>
        </w:rPr>
        <w:t>qual</w:t>
      </w:r>
      <w:r>
        <w:rPr>
          <w:spacing w:val="-12"/>
          <w:w w:val="105"/>
        </w:rPr>
        <w:t> </w:t>
      </w:r>
      <w:r>
        <w:rPr>
          <w:w w:val="105"/>
        </w:rPr>
        <w:t>os</w:t>
      </w:r>
      <w:r>
        <w:rPr>
          <w:spacing w:val="-12"/>
          <w:w w:val="105"/>
        </w:rPr>
        <w:t> </w:t>
      </w:r>
      <w:r>
        <w:rPr>
          <w:w w:val="105"/>
        </w:rPr>
        <w:t>membros</w:t>
      </w:r>
      <w:r>
        <w:rPr>
          <w:spacing w:val="-12"/>
          <w:w w:val="105"/>
        </w:rPr>
        <w:t> </w:t>
      </w:r>
      <w:r>
        <w:rPr>
          <w:w w:val="105"/>
        </w:rPr>
        <w:t>vão</w:t>
      </w:r>
      <w:r>
        <w:rPr>
          <w:spacing w:val="-12"/>
          <w:w w:val="105"/>
        </w:rPr>
        <w:t> </w:t>
      </w:r>
      <w:r>
        <w:rPr>
          <w:w w:val="105"/>
        </w:rPr>
        <w:t>sendo</w:t>
      </w:r>
      <w:r>
        <w:rPr>
          <w:spacing w:val="-12"/>
          <w:w w:val="105"/>
        </w:rPr>
        <w:t> </w:t>
      </w:r>
      <w:r>
        <w:rPr>
          <w:w w:val="105"/>
        </w:rPr>
        <w:t>expulsos</w:t>
      </w:r>
      <w:r>
        <w:rPr>
          <w:spacing w:val="-12"/>
          <w:w w:val="105"/>
        </w:rPr>
        <w:t> </w:t>
      </w:r>
      <w:r>
        <w:rPr>
          <w:w w:val="105"/>
        </w:rPr>
        <w:t>do</w:t>
      </w:r>
      <w:r>
        <w:rPr>
          <w:spacing w:val="-12"/>
          <w:w w:val="105"/>
        </w:rPr>
        <w:t> </w:t>
      </w:r>
      <w:r>
        <w:rPr>
          <w:w w:val="105"/>
        </w:rPr>
        <w:t>grupo</w:t>
      </w:r>
      <w:r>
        <w:rPr>
          <w:spacing w:val="-12"/>
          <w:w w:val="105"/>
        </w:rPr>
        <w:t> </w:t>
      </w:r>
      <w:r>
        <w:rPr>
          <w:w w:val="105"/>
        </w:rPr>
        <w:t>com</w:t>
      </w:r>
      <w:r>
        <w:rPr>
          <w:spacing w:val="-12"/>
          <w:w w:val="105"/>
        </w:rPr>
        <w:t> </w:t>
      </w:r>
      <w:r>
        <w:rPr>
          <w:w w:val="105"/>
        </w:rPr>
        <w:t>a</w:t>
      </w:r>
      <w:r>
        <w:rPr>
          <w:spacing w:val="-12"/>
          <w:w w:val="105"/>
        </w:rPr>
        <w:t> </w:t>
      </w:r>
      <w:r>
        <w:rPr>
          <w:w w:val="105"/>
        </w:rPr>
        <w:t>senioridade.</w:t>
      </w:r>
      <w:r>
        <w:rPr>
          <w:spacing w:val="14"/>
          <w:w w:val="105"/>
        </w:rPr>
        <w:t> </w:t>
      </w:r>
      <w:r>
        <w:rPr>
          <w:w w:val="105"/>
        </w:rPr>
        <w:t>Nessa concorrência,</w:t>
      </w:r>
      <w:r>
        <w:rPr>
          <w:spacing w:val="40"/>
          <w:w w:val="105"/>
        </w:rPr>
        <w:t> </w:t>
      </w:r>
      <w:r>
        <w:rPr>
          <w:w w:val="105"/>
        </w:rPr>
        <w:t>o</w:t>
      </w:r>
      <w:r>
        <w:rPr>
          <w:spacing w:val="35"/>
          <w:w w:val="105"/>
        </w:rPr>
        <w:t> </w:t>
      </w:r>
      <w:r>
        <w:rPr>
          <w:w w:val="105"/>
        </w:rPr>
        <w:t>uso</w:t>
      </w:r>
      <w:r>
        <w:rPr>
          <w:spacing w:val="35"/>
          <w:w w:val="105"/>
        </w:rPr>
        <w:t> </w:t>
      </w:r>
      <w:r>
        <w:rPr>
          <w:w w:val="105"/>
        </w:rPr>
        <w:t>dos</w:t>
      </w:r>
      <w:r>
        <w:rPr>
          <w:spacing w:val="35"/>
          <w:w w:val="105"/>
        </w:rPr>
        <w:t> </w:t>
      </w:r>
      <w:r>
        <w:rPr>
          <w:w w:val="105"/>
        </w:rPr>
        <w:t>sistemas</w:t>
      </w:r>
      <w:r>
        <w:rPr>
          <w:spacing w:val="35"/>
          <w:w w:val="105"/>
        </w:rPr>
        <w:t> </w:t>
      </w:r>
      <w:r>
        <w:rPr>
          <w:w w:val="105"/>
        </w:rPr>
        <w:t>de</w:t>
      </w:r>
      <w:r>
        <w:rPr>
          <w:spacing w:val="35"/>
          <w:w w:val="105"/>
        </w:rPr>
        <w:t> </w:t>
      </w:r>
      <w:r>
        <w:rPr>
          <w:w w:val="105"/>
        </w:rPr>
        <w:t>símbolos</w:t>
      </w:r>
      <w:r>
        <w:rPr>
          <w:spacing w:val="35"/>
          <w:w w:val="105"/>
        </w:rPr>
        <w:t> </w:t>
      </w:r>
      <w:r>
        <w:rPr>
          <w:w w:val="105"/>
        </w:rPr>
        <w:t>próprios</w:t>
      </w:r>
      <w:r>
        <w:rPr>
          <w:spacing w:val="35"/>
          <w:w w:val="105"/>
        </w:rPr>
        <w:t> </w:t>
      </w:r>
      <w:r>
        <w:rPr>
          <w:w w:val="105"/>
        </w:rPr>
        <w:t>do</w:t>
      </w:r>
      <w:r>
        <w:rPr>
          <w:spacing w:val="35"/>
          <w:w w:val="105"/>
        </w:rPr>
        <w:t> </w:t>
      </w:r>
      <w:r>
        <w:rPr>
          <w:w w:val="105"/>
        </w:rPr>
        <w:t>grupo</w:t>
      </w:r>
      <w:r>
        <w:rPr>
          <w:spacing w:val="35"/>
          <w:w w:val="105"/>
        </w:rPr>
        <w:t> </w:t>
      </w:r>
      <w:r>
        <w:rPr>
          <w:w w:val="105"/>
        </w:rPr>
        <w:t>concede</w:t>
      </w:r>
      <w:r>
        <w:rPr>
          <w:spacing w:val="35"/>
          <w:w w:val="105"/>
        </w:rPr>
        <w:t> </w:t>
      </w:r>
      <w:r>
        <w:rPr>
          <w:w w:val="105"/>
        </w:rPr>
        <w:t>ao</w:t>
      </w:r>
      <w:r>
        <w:rPr>
          <w:spacing w:val="35"/>
          <w:w w:val="105"/>
        </w:rPr>
        <w:t> </w:t>
      </w:r>
      <w:r>
        <w:rPr>
          <w:w w:val="105"/>
        </w:rPr>
        <w:t>produtor um</w:t>
      </w:r>
      <w:r>
        <w:rPr>
          <w:spacing w:val="-4"/>
          <w:w w:val="105"/>
        </w:rPr>
        <w:t> </w:t>
      </w:r>
      <w:r>
        <w:rPr>
          <w:w w:val="105"/>
        </w:rPr>
        <w:t>alto</w:t>
      </w:r>
      <w:r>
        <w:rPr>
          <w:spacing w:val="-4"/>
          <w:w w:val="105"/>
        </w:rPr>
        <w:t> </w:t>
      </w:r>
      <w:r>
        <w:rPr>
          <w:rFonts w:ascii="Georgia" w:hAnsi="Georgia"/>
          <w:b/>
          <w:w w:val="105"/>
        </w:rPr>
        <w:t>poder</w:t>
      </w:r>
      <w:r>
        <w:rPr>
          <w:rFonts w:ascii="Georgia" w:hAnsi="Georgia"/>
          <w:b/>
          <w:w w:val="105"/>
        </w:rPr>
        <w:t> simbólico</w:t>
      </w:r>
      <w:r>
        <w:rPr>
          <w:rFonts w:ascii="Georgia" w:hAnsi="Georgia"/>
          <w:b/>
          <w:spacing w:val="-5"/>
          <w:w w:val="105"/>
        </w:rPr>
        <w:t> </w:t>
      </w:r>
      <w:r>
        <w:rPr>
          <w:w w:val="105"/>
        </w:rPr>
        <w:t>dentre</w:t>
      </w:r>
      <w:r>
        <w:rPr>
          <w:spacing w:val="-4"/>
          <w:w w:val="105"/>
        </w:rPr>
        <w:t> </w:t>
      </w:r>
      <w:r>
        <w:rPr>
          <w:w w:val="105"/>
        </w:rPr>
        <w:t>os</w:t>
      </w:r>
      <w:r>
        <w:rPr>
          <w:spacing w:val="-4"/>
          <w:w w:val="105"/>
        </w:rPr>
        <w:t> </w:t>
      </w:r>
      <w:r>
        <w:rPr>
          <w:w w:val="105"/>
        </w:rPr>
        <w:t>especialistas</w:t>
      </w:r>
      <w:r>
        <w:rPr>
          <w:spacing w:val="-4"/>
          <w:w w:val="105"/>
        </w:rPr>
        <w:t> </w:t>
      </w:r>
      <w:r>
        <w:rPr>
          <w:w w:val="105"/>
        </w:rPr>
        <w:t>e</w:t>
      </w:r>
      <w:r>
        <w:rPr>
          <w:spacing w:val="-4"/>
          <w:w w:val="105"/>
        </w:rPr>
        <w:t> </w:t>
      </w:r>
      <w:r>
        <w:rPr>
          <w:w w:val="105"/>
        </w:rPr>
        <w:t>perante</w:t>
      </w:r>
      <w:r>
        <w:rPr>
          <w:spacing w:val="-4"/>
          <w:w w:val="105"/>
        </w:rPr>
        <w:t> </w:t>
      </w:r>
      <w:r>
        <w:rPr>
          <w:w w:val="105"/>
        </w:rPr>
        <w:t>os</w:t>
      </w:r>
      <w:r>
        <w:rPr>
          <w:spacing w:val="-4"/>
          <w:w w:val="105"/>
        </w:rPr>
        <w:t> </w:t>
      </w:r>
      <w:r>
        <w:rPr>
          <w:w w:val="105"/>
        </w:rPr>
        <w:t>leigos,</w:t>
      </w:r>
      <w:r>
        <w:rPr>
          <w:spacing w:val="-3"/>
          <w:w w:val="105"/>
        </w:rPr>
        <w:t> </w:t>
      </w:r>
      <w:r>
        <w:rPr>
          <w:w w:val="105"/>
        </w:rPr>
        <w:t>um</w:t>
      </w:r>
      <w:r>
        <w:rPr>
          <w:spacing w:val="-4"/>
          <w:w w:val="105"/>
        </w:rPr>
        <w:t> </w:t>
      </w:r>
      <w:r>
        <w:rPr>
          <w:w w:val="105"/>
        </w:rPr>
        <w:t>poder</w:t>
      </w:r>
      <w:r>
        <w:rPr>
          <w:spacing w:val="-4"/>
          <w:w w:val="105"/>
        </w:rPr>
        <w:t> </w:t>
      </w:r>
      <w:r>
        <w:rPr>
          <w:w w:val="105"/>
        </w:rPr>
        <w:t>que</w:t>
      </w:r>
      <w:r>
        <w:rPr>
          <w:spacing w:val="-4"/>
          <w:w w:val="105"/>
        </w:rPr>
        <w:t> </w:t>
      </w:r>
      <w:r>
        <w:rPr>
          <w:w w:val="105"/>
        </w:rPr>
        <w:t>lhe permite produzir mais símbolos (publicar mais) e assim competir com maior chance para se</w:t>
      </w:r>
      <w:r>
        <w:rPr>
          <w:spacing w:val="-8"/>
          <w:w w:val="105"/>
        </w:rPr>
        <w:t> </w:t>
      </w:r>
      <w:r>
        <w:rPr>
          <w:w w:val="105"/>
        </w:rPr>
        <w:t>tornar</w:t>
      </w:r>
      <w:r>
        <w:rPr>
          <w:spacing w:val="-9"/>
          <w:w w:val="105"/>
        </w:rPr>
        <w:t> </w:t>
      </w:r>
      <w:r>
        <w:rPr>
          <w:w w:val="105"/>
        </w:rPr>
        <w:t>aquele</w:t>
      </w:r>
      <w:r>
        <w:rPr>
          <w:spacing w:val="-9"/>
          <w:w w:val="105"/>
        </w:rPr>
        <w:t> </w:t>
      </w:r>
      <w:r>
        <w:rPr>
          <w:w w:val="105"/>
        </w:rPr>
        <w:t>que</w:t>
      </w:r>
      <w:r>
        <w:rPr>
          <w:spacing w:val="-8"/>
          <w:w w:val="105"/>
        </w:rPr>
        <w:t> </w:t>
      </w:r>
      <w:r>
        <w:rPr>
          <w:w w:val="105"/>
        </w:rPr>
        <w:t>permanecerá</w:t>
      </w:r>
      <w:r>
        <w:rPr>
          <w:spacing w:val="-8"/>
          <w:w w:val="105"/>
        </w:rPr>
        <w:t> </w:t>
      </w:r>
      <w:r>
        <w:rPr>
          <w:w w:val="105"/>
        </w:rPr>
        <w:t>na</w:t>
      </w:r>
      <w:r>
        <w:rPr>
          <w:spacing w:val="-8"/>
          <w:w w:val="105"/>
        </w:rPr>
        <w:t> </w:t>
      </w:r>
      <w:r>
        <w:rPr>
          <w:w w:val="105"/>
        </w:rPr>
        <w:t>produção</w:t>
      </w:r>
      <w:r>
        <w:rPr>
          <w:spacing w:val="-8"/>
          <w:w w:val="105"/>
        </w:rPr>
        <w:t> </w:t>
      </w:r>
      <w:r>
        <w:rPr>
          <w:w w:val="105"/>
        </w:rPr>
        <w:t>e</w:t>
      </w:r>
      <w:r>
        <w:rPr>
          <w:spacing w:val="-8"/>
          <w:w w:val="105"/>
        </w:rPr>
        <w:t> </w:t>
      </w:r>
      <w:r>
        <w:rPr>
          <w:w w:val="105"/>
        </w:rPr>
        <w:t>no</w:t>
      </w:r>
      <w:r>
        <w:rPr>
          <w:spacing w:val="-8"/>
          <w:w w:val="105"/>
        </w:rPr>
        <w:t> </w:t>
      </w:r>
      <w:r>
        <w:rPr>
          <w:w w:val="105"/>
        </w:rPr>
        <w:t>consumo</w:t>
      </w:r>
      <w:r>
        <w:rPr>
          <w:spacing w:val="-8"/>
          <w:w w:val="105"/>
        </w:rPr>
        <w:t> </w:t>
      </w:r>
      <w:r>
        <w:rPr>
          <w:w w:val="105"/>
        </w:rPr>
        <w:t>de</w:t>
      </w:r>
      <w:r>
        <w:rPr>
          <w:spacing w:val="-8"/>
          <w:w w:val="105"/>
        </w:rPr>
        <w:t> </w:t>
      </w:r>
      <w:r>
        <w:rPr>
          <w:w w:val="105"/>
        </w:rPr>
        <w:t>símbolos</w:t>
      </w:r>
      <w:r>
        <w:rPr>
          <w:spacing w:val="-8"/>
          <w:w w:val="105"/>
        </w:rPr>
        <w:t> </w:t>
      </w:r>
      <w:r>
        <w:rPr>
          <w:w w:val="105"/>
        </w:rPr>
        <w:t>por</w:t>
      </w:r>
      <w:r>
        <w:rPr>
          <w:spacing w:val="-9"/>
          <w:w w:val="105"/>
        </w:rPr>
        <w:t> </w:t>
      </w:r>
      <w:r>
        <w:rPr>
          <w:w w:val="105"/>
        </w:rPr>
        <w:t>mais</w:t>
      </w:r>
      <w:r>
        <w:rPr>
          <w:spacing w:val="-9"/>
          <w:w w:val="105"/>
        </w:rPr>
        <w:t> </w:t>
      </w:r>
      <w:r>
        <w:rPr>
          <w:w w:val="105"/>
        </w:rPr>
        <w:t>tempo. A</w:t>
      </w:r>
      <w:r>
        <w:rPr>
          <w:spacing w:val="37"/>
          <w:w w:val="105"/>
        </w:rPr>
        <w:t> </w:t>
      </w:r>
      <w:r>
        <w:rPr>
          <w:w w:val="105"/>
        </w:rPr>
        <w:t>infortuna</w:t>
      </w:r>
      <w:r>
        <w:rPr>
          <w:spacing w:val="37"/>
          <w:w w:val="105"/>
        </w:rPr>
        <w:t> </w:t>
      </w:r>
      <w:r>
        <w:rPr>
          <w:w w:val="105"/>
        </w:rPr>
        <w:t>consequência</w:t>
      </w:r>
      <w:r>
        <w:rPr>
          <w:spacing w:val="37"/>
          <w:w w:val="105"/>
        </w:rPr>
        <w:t> </w:t>
      </w:r>
      <w:r>
        <w:rPr>
          <w:w w:val="105"/>
        </w:rPr>
        <w:t>dessa</w:t>
      </w:r>
      <w:r>
        <w:rPr>
          <w:spacing w:val="37"/>
          <w:w w:val="105"/>
        </w:rPr>
        <w:t> </w:t>
      </w:r>
      <w:r>
        <w:rPr>
          <w:w w:val="105"/>
        </w:rPr>
        <w:t>constante</w:t>
      </w:r>
      <w:r>
        <w:rPr>
          <w:spacing w:val="37"/>
          <w:w w:val="105"/>
        </w:rPr>
        <w:t> </w:t>
      </w:r>
      <w:r>
        <w:rPr>
          <w:w w:val="105"/>
        </w:rPr>
        <w:t>concorrência</w:t>
      </w:r>
      <w:r>
        <w:rPr>
          <w:spacing w:val="37"/>
          <w:w w:val="105"/>
        </w:rPr>
        <w:t> </w:t>
      </w:r>
      <w:r>
        <w:rPr>
          <w:w w:val="105"/>
        </w:rPr>
        <w:t>entre</w:t>
      </w:r>
      <w:r>
        <w:rPr>
          <w:spacing w:val="37"/>
          <w:w w:val="105"/>
        </w:rPr>
        <w:t> </w:t>
      </w:r>
      <w:r>
        <w:rPr>
          <w:w w:val="105"/>
        </w:rPr>
        <w:t>pares</w:t>
      </w:r>
      <w:r>
        <w:rPr>
          <w:spacing w:val="37"/>
          <w:w w:val="105"/>
        </w:rPr>
        <w:t> </w:t>
      </w:r>
      <w:r>
        <w:rPr>
          <w:w w:val="105"/>
        </w:rPr>
        <w:t>é</w:t>
      </w:r>
      <w:r>
        <w:rPr>
          <w:spacing w:val="37"/>
          <w:w w:val="105"/>
        </w:rPr>
        <w:t> </w:t>
      </w:r>
      <w:r>
        <w:rPr>
          <w:w w:val="105"/>
        </w:rPr>
        <w:t>dupla.</w:t>
      </w:r>
      <w:r>
        <w:rPr>
          <w:spacing w:val="80"/>
          <w:w w:val="105"/>
        </w:rPr>
        <w:t> </w:t>
      </w:r>
      <w:r>
        <w:rPr>
          <w:w w:val="105"/>
        </w:rPr>
        <w:t>De</w:t>
      </w:r>
      <w:r>
        <w:rPr>
          <w:spacing w:val="37"/>
          <w:w w:val="105"/>
        </w:rPr>
        <w:t> </w:t>
      </w:r>
      <w:r>
        <w:rPr>
          <w:w w:val="105"/>
        </w:rPr>
        <w:t>um lado,</w:t>
      </w:r>
      <w:r>
        <w:rPr>
          <w:w w:val="105"/>
        </w:rPr>
        <w:t> a</w:t>
      </w:r>
      <w:r>
        <w:rPr>
          <w:w w:val="105"/>
        </w:rPr>
        <w:t> comunicação</w:t>
      </w:r>
      <w:r>
        <w:rPr>
          <w:w w:val="105"/>
        </w:rPr>
        <w:t> científica</w:t>
      </w:r>
      <w:r>
        <w:rPr>
          <w:w w:val="105"/>
        </w:rPr>
        <w:t> acaba</w:t>
      </w:r>
      <w:r>
        <w:rPr>
          <w:w w:val="105"/>
        </w:rPr>
        <w:t> por</w:t>
      </w:r>
      <w:r>
        <w:rPr>
          <w:w w:val="105"/>
        </w:rPr>
        <w:t> ter</w:t>
      </w:r>
      <w:r>
        <w:rPr>
          <w:w w:val="105"/>
        </w:rPr>
        <w:t> essa</w:t>
      </w:r>
      <w:r>
        <w:rPr>
          <w:w w:val="105"/>
        </w:rPr>
        <w:t> função</w:t>
      </w:r>
      <w:r>
        <w:rPr>
          <w:w w:val="105"/>
        </w:rPr>
        <w:t> paralela</w:t>
      </w:r>
      <w:r>
        <w:rPr>
          <w:w w:val="105"/>
        </w:rPr>
        <w:t> de</w:t>
      </w:r>
      <w:r>
        <w:rPr>
          <w:w w:val="105"/>
        </w:rPr>
        <w:t> auto-distinção,</w:t>
      </w:r>
      <w:r>
        <w:rPr>
          <w:w w:val="105"/>
        </w:rPr>
        <w:t> re-</w:t>
      </w:r>
      <w:r>
        <w:rPr>
          <w:spacing w:val="80"/>
          <w:w w:val="105"/>
        </w:rPr>
        <w:t> </w:t>
      </w:r>
      <w:r>
        <w:rPr>
          <w:w w:val="105"/>
        </w:rPr>
        <w:t>sultando</w:t>
      </w:r>
      <w:r>
        <w:rPr>
          <w:spacing w:val="40"/>
          <w:w w:val="105"/>
        </w:rPr>
        <w:t> </w:t>
      </w:r>
      <w:r>
        <w:rPr>
          <w:w w:val="105"/>
        </w:rPr>
        <w:t>no</w:t>
      </w:r>
      <w:r>
        <w:rPr>
          <w:spacing w:val="40"/>
          <w:w w:val="105"/>
        </w:rPr>
        <w:t> </w:t>
      </w:r>
      <w:r>
        <w:rPr>
          <w:w w:val="105"/>
        </w:rPr>
        <w:t>fato</w:t>
      </w:r>
      <w:r>
        <w:rPr>
          <w:spacing w:val="40"/>
          <w:w w:val="105"/>
        </w:rPr>
        <w:t> </w:t>
      </w:r>
      <w:r>
        <w:rPr>
          <w:w w:val="105"/>
        </w:rPr>
        <w:t>de</w:t>
      </w:r>
      <w:r>
        <w:rPr>
          <w:spacing w:val="40"/>
          <w:w w:val="105"/>
        </w:rPr>
        <w:t> </w:t>
      </w:r>
      <w:r>
        <w:rPr>
          <w:w w:val="105"/>
        </w:rPr>
        <w:t>que</w:t>
      </w:r>
      <w:r>
        <w:rPr>
          <w:spacing w:val="40"/>
          <w:w w:val="105"/>
        </w:rPr>
        <w:t> </w:t>
      </w:r>
      <w:r>
        <w:rPr>
          <w:w w:val="105"/>
        </w:rPr>
        <w:t>textos</w:t>
      </w:r>
      <w:r>
        <w:rPr>
          <w:spacing w:val="40"/>
          <w:w w:val="105"/>
        </w:rPr>
        <w:t> </w:t>
      </w:r>
      <w:r>
        <w:rPr>
          <w:w w:val="105"/>
        </w:rPr>
        <w:t>que</w:t>
      </w:r>
      <w:r>
        <w:rPr>
          <w:spacing w:val="40"/>
          <w:w w:val="105"/>
        </w:rPr>
        <w:t> </w:t>
      </w:r>
      <w:r>
        <w:rPr>
          <w:w w:val="105"/>
        </w:rPr>
        <w:t>poderiam</w:t>
      </w:r>
      <w:r>
        <w:rPr>
          <w:spacing w:val="40"/>
          <w:w w:val="105"/>
        </w:rPr>
        <w:t> </w:t>
      </w:r>
      <w:r>
        <w:rPr>
          <w:w w:val="105"/>
        </w:rPr>
        <w:t>ser</w:t>
      </w:r>
      <w:r>
        <w:rPr>
          <w:spacing w:val="40"/>
          <w:w w:val="105"/>
        </w:rPr>
        <w:t> </w:t>
      </w:r>
      <w:r>
        <w:rPr>
          <w:w w:val="105"/>
        </w:rPr>
        <w:t>consumidos</w:t>
      </w:r>
      <w:r>
        <w:rPr>
          <w:spacing w:val="40"/>
          <w:w w:val="105"/>
        </w:rPr>
        <w:t> </w:t>
      </w:r>
      <w:r>
        <w:rPr>
          <w:w w:val="105"/>
        </w:rPr>
        <w:t>por</w:t>
      </w:r>
      <w:r>
        <w:rPr>
          <w:spacing w:val="40"/>
          <w:w w:val="105"/>
        </w:rPr>
        <w:t> </w:t>
      </w:r>
      <w:r>
        <w:rPr>
          <w:w w:val="105"/>
        </w:rPr>
        <w:t>todos</w:t>
      </w:r>
      <w:r>
        <w:rPr>
          <w:spacing w:val="40"/>
          <w:w w:val="105"/>
        </w:rPr>
        <w:t> </w:t>
      </w:r>
      <w:r>
        <w:rPr>
          <w:w w:val="105"/>
        </w:rPr>
        <w:t>(baixo</w:t>
      </w:r>
      <w:r>
        <w:rPr>
          <w:spacing w:val="40"/>
          <w:w w:val="105"/>
        </w:rPr>
        <w:t> </w:t>
      </w:r>
      <w:r>
        <w:rPr>
          <w:w w:val="105"/>
        </w:rPr>
        <w:t>poder simbóblico)</w:t>
      </w:r>
      <w:r>
        <w:rPr>
          <w:spacing w:val="-11"/>
          <w:w w:val="105"/>
        </w:rPr>
        <w:t> </w:t>
      </w:r>
      <w:r>
        <w:rPr>
          <w:w w:val="105"/>
        </w:rPr>
        <w:t>acabam</w:t>
      </w:r>
      <w:r>
        <w:rPr>
          <w:spacing w:val="-9"/>
          <w:w w:val="105"/>
        </w:rPr>
        <w:t> </w:t>
      </w:r>
      <w:r>
        <w:rPr>
          <w:w w:val="105"/>
        </w:rPr>
        <w:t>por</w:t>
      </w:r>
      <w:r>
        <w:rPr>
          <w:spacing w:val="-9"/>
          <w:w w:val="105"/>
        </w:rPr>
        <w:t> </w:t>
      </w:r>
      <w:r>
        <w:rPr>
          <w:w w:val="105"/>
        </w:rPr>
        <w:t>ser</w:t>
      </w:r>
      <w:r>
        <w:rPr>
          <w:spacing w:val="-9"/>
          <w:w w:val="105"/>
        </w:rPr>
        <w:t> </w:t>
      </w:r>
      <w:r>
        <w:rPr>
          <w:w w:val="105"/>
        </w:rPr>
        <w:t>escritos</w:t>
      </w:r>
      <w:r>
        <w:rPr>
          <w:spacing w:val="-9"/>
          <w:w w:val="105"/>
        </w:rPr>
        <w:t> </w:t>
      </w:r>
      <w:r>
        <w:rPr>
          <w:w w:val="105"/>
        </w:rPr>
        <w:t>para</w:t>
      </w:r>
      <w:r>
        <w:rPr>
          <w:spacing w:val="-9"/>
          <w:w w:val="105"/>
        </w:rPr>
        <w:t> </w:t>
      </w:r>
      <w:r>
        <w:rPr>
          <w:w w:val="105"/>
        </w:rPr>
        <w:t>serem</w:t>
      </w:r>
      <w:r>
        <w:rPr>
          <w:spacing w:val="-9"/>
          <w:w w:val="105"/>
        </w:rPr>
        <w:t> </w:t>
      </w:r>
      <w:r>
        <w:rPr>
          <w:w w:val="105"/>
        </w:rPr>
        <w:t>lidos</w:t>
      </w:r>
      <w:r>
        <w:rPr>
          <w:spacing w:val="-9"/>
          <w:w w:val="105"/>
        </w:rPr>
        <w:t> </w:t>
      </w:r>
      <w:r>
        <w:rPr>
          <w:w w:val="105"/>
        </w:rPr>
        <w:t>somente</w:t>
      </w:r>
      <w:r>
        <w:rPr>
          <w:spacing w:val="-9"/>
          <w:w w:val="105"/>
        </w:rPr>
        <w:t> </w:t>
      </w:r>
      <w:r>
        <w:rPr>
          <w:w w:val="105"/>
        </w:rPr>
        <w:t>por</w:t>
      </w:r>
      <w:r>
        <w:rPr>
          <w:spacing w:val="-9"/>
          <w:w w:val="105"/>
        </w:rPr>
        <w:t> </w:t>
      </w:r>
      <w:r>
        <w:rPr>
          <w:w w:val="105"/>
        </w:rPr>
        <w:t>pares</w:t>
      </w:r>
      <w:r>
        <w:rPr>
          <w:spacing w:val="-9"/>
          <w:w w:val="105"/>
        </w:rPr>
        <w:t> </w:t>
      </w:r>
      <w:r>
        <w:rPr>
          <w:w w:val="105"/>
        </w:rPr>
        <w:t>como</w:t>
      </w:r>
      <w:r>
        <w:rPr>
          <w:spacing w:val="-9"/>
          <w:w w:val="105"/>
        </w:rPr>
        <w:t> </w:t>
      </w:r>
      <w:r>
        <w:rPr>
          <w:w w:val="105"/>
        </w:rPr>
        <w:t>no</w:t>
      </w:r>
      <w:r>
        <w:rPr>
          <w:spacing w:val="-9"/>
          <w:w w:val="105"/>
        </w:rPr>
        <w:t> </w:t>
      </w:r>
      <w:r>
        <w:rPr>
          <w:spacing w:val="-2"/>
          <w:w w:val="105"/>
        </w:rPr>
        <w:t>exemplo</w:t>
      </w:r>
    </w:p>
    <w:p>
      <w:pPr>
        <w:pStyle w:val="BodyText"/>
        <w:spacing w:line="258" w:lineRule="exact"/>
        <w:ind w:left="22"/>
      </w:pPr>
      <w:r>
        <w:rPr>
          <w:w w:val="105"/>
        </w:rPr>
        <w:t>da</w:t>
      </w:r>
      <w:r>
        <w:rPr>
          <w:spacing w:val="18"/>
          <w:w w:val="105"/>
        </w:rPr>
        <w:t> </w:t>
      </w:r>
      <w:r>
        <w:rPr>
          <w:w w:val="105"/>
        </w:rPr>
        <w:t>Tabela</w:t>
      </w:r>
      <w:r>
        <w:rPr>
          <w:spacing w:val="18"/>
          <w:w w:val="105"/>
        </w:rPr>
        <w:t> </w:t>
      </w:r>
      <w:hyperlink w:history="true" w:anchor="_bookmark86">
        <w:r>
          <w:rPr>
            <w:w w:val="105"/>
          </w:rPr>
          <w:t>8.1</w:t>
        </w:r>
      </w:hyperlink>
      <w:r>
        <w:rPr>
          <w:spacing w:val="18"/>
          <w:w w:val="105"/>
        </w:rPr>
        <w:t> </w:t>
      </w:r>
      <w:r>
        <w:rPr>
          <w:w w:val="105"/>
        </w:rPr>
        <w:t>(alto</w:t>
      </w:r>
      <w:r>
        <w:rPr>
          <w:spacing w:val="18"/>
          <w:w w:val="105"/>
        </w:rPr>
        <w:t> </w:t>
      </w:r>
      <w:r>
        <w:rPr>
          <w:w w:val="105"/>
        </w:rPr>
        <w:t>poder</w:t>
      </w:r>
      <w:r>
        <w:rPr>
          <w:spacing w:val="18"/>
          <w:w w:val="105"/>
        </w:rPr>
        <w:t> </w:t>
      </w:r>
      <w:r>
        <w:rPr>
          <w:spacing w:val="-2"/>
          <w:w w:val="105"/>
        </w:rPr>
        <w:t>simbólico).</w:t>
      </w:r>
    </w:p>
    <w:p>
      <w:pPr>
        <w:pStyle w:val="Heading4"/>
        <w:tabs>
          <w:tab w:pos="4425" w:val="left" w:leader="none"/>
        </w:tabs>
        <w:spacing w:before="232" w:after="34"/>
        <w:ind w:left="0" w:right="765"/>
        <w:jc w:val="center"/>
      </w:pPr>
      <w:bookmarkStart w:name="_bookmark86" w:id="127"/>
      <w:bookmarkEnd w:id="127"/>
      <w:r>
        <w:rPr>
          <w:b w:val="0"/>
        </w:rPr>
      </w:r>
      <w:r>
        <w:rPr/>
        <w:t>Alto poder </w:t>
      </w:r>
      <w:r>
        <w:rPr>
          <w:spacing w:val="-2"/>
        </w:rPr>
        <w:t>simbólico</w:t>
      </w:r>
      <w:r>
        <w:rPr/>
        <w:tab/>
      </w:r>
      <w:r>
        <w:rPr>
          <w:spacing w:val="-4"/>
        </w:rPr>
        <w:t>Baixo</w:t>
      </w:r>
      <w:r>
        <w:rPr>
          <w:spacing w:val="2"/>
        </w:rPr>
        <w:t> </w:t>
      </w:r>
      <w:r>
        <w:rPr>
          <w:spacing w:val="-4"/>
        </w:rPr>
        <w:t>poder</w:t>
      </w:r>
      <w:r>
        <w:rPr>
          <w:spacing w:val="2"/>
        </w:rPr>
        <w:t> </w:t>
      </w:r>
      <w:r>
        <w:rPr>
          <w:spacing w:val="-4"/>
        </w:rPr>
        <w:t>simbólico</w:t>
      </w:r>
    </w:p>
    <w:tbl>
      <w:tblPr>
        <w:tblW w:w="0" w:type="auto"/>
        <w:jc w:val="left"/>
        <w:tblInd w:w="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499"/>
        <w:gridCol w:w="4499"/>
      </w:tblGrid>
      <w:tr>
        <w:trPr>
          <w:trHeight w:val="2020" w:hRule="atLeast"/>
        </w:trPr>
        <w:tc>
          <w:tcPr>
            <w:tcW w:w="4499" w:type="dxa"/>
          </w:tcPr>
          <w:p>
            <w:pPr>
              <w:pStyle w:val="TableParagraph"/>
              <w:ind w:left="122" w:right="0"/>
              <w:jc w:val="both"/>
              <w:rPr>
                <w:sz w:val="24"/>
              </w:rPr>
            </w:pPr>
            <w:r>
              <w:rPr>
                <w:w w:val="105"/>
                <w:sz w:val="24"/>
              </w:rPr>
              <w:t>Por</w:t>
            </w:r>
            <w:r>
              <w:rPr>
                <w:spacing w:val="19"/>
                <w:w w:val="105"/>
                <w:sz w:val="24"/>
              </w:rPr>
              <w:t> </w:t>
            </w:r>
            <w:r>
              <w:rPr>
                <w:w w:val="105"/>
                <w:sz w:val="24"/>
              </w:rPr>
              <w:t>fim,</w:t>
            </w:r>
            <w:r>
              <w:rPr>
                <w:spacing w:val="22"/>
                <w:w w:val="105"/>
                <w:sz w:val="24"/>
              </w:rPr>
              <w:t> </w:t>
            </w:r>
            <w:r>
              <w:rPr>
                <w:w w:val="105"/>
                <w:sz w:val="24"/>
              </w:rPr>
              <w:t>nomes</w:t>
            </w:r>
            <w:r>
              <w:rPr>
                <w:spacing w:val="20"/>
                <w:w w:val="105"/>
                <w:sz w:val="24"/>
              </w:rPr>
              <w:t> </w:t>
            </w:r>
            <w:r>
              <w:rPr>
                <w:w w:val="105"/>
                <w:sz w:val="24"/>
              </w:rPr>
              <w:t>de</w:t>
            </w:r>
            <w:r>
              <w:rPr>
                <w:spacing w:val="19"/>
                <w:w w:val="105"/>
                <w:sz w:val="24"/>
              </w:rPr>
              <w:t> </w:t>
            </w:r>
            <w:r>
              <w:rPr>
                <w:w w:val="105"/>
                <w:sz w:val="24"/>
              </w:rPr>
              <w:t>cl3,</w:t>
            </w:r>
            <w:r>
              <w:rPr>
                <w:spacing w:val="23"/>
                <w:w w:val="105"/>
                <w:sz w:val="24"/>
              </w:rPr>
              <w:t> </w:t>
            </w:r>
            <w:r>
              <w:rPr>
                <w:w w:val="105"/>
                <w:sz w:val="24"/>
              </w:rPr>
              <w:t>isto</w:t>
            </w:r>
            <w:r>
              <w:rPr>
                <w:spacing w:val="19"/>
                <w:w w:val="105"/>
                <w:sz w:val="24"/>
              </w:rPr>
              <w:t> </w:t>
            </w:r>
            <w:r>
              <w:rPr>
                <w:w w:val="105"/>
                <w:sz w:val="24"/>
              </w:rPr>
              <w:t>é,</w:t>
            </w:r>
            <w:r>
              <w:rPr>
                <w:spacing w:val="23"/>
                <w:w w:val="105"/>
                <w:sz w:val="24"/>
              </w:rPr>
              <w:t> </w:t>
            </w:r>
            <w:r>
              <w:rPr>
                <w:w w:val="105"/>
                <w:sz w:val="24"/>
              </w:rPr>
              <w:t>que</w:t>
            </w:r>
            <w:r>
              <w:rPr>
                <w:spacing w:val="19"/>
                <w:w w:val="105"/>
                <w:sz w:val="24"/>
              </w:rPr>
              <w:t> </w:t>
            </w:r>
            <w:r>
              <w:rPr>
                <w:spacing w:val="-2"/>
                <w:w w:val="105"/>
                <w:sz w:val="24"/>
              </w:rPr>
              <w:t>termi-</w:t>
            </w:r>
          </w:p>
          <w:p>
            <w:pPr>
              <w:pStyle w:val="TableParagraph"/>
              <w:spacing w:line="252" w:lineRule="auto" w:before="13"/>
              <w:ind w:left="122" w:right="110"/>
              <w:jc w:val="both"/>
              <w:rPr>
                <w:sz w:val="24"/>
              </w:rPr>
            </w:pPr>
            <w:r>
              <w:rPr>
                <w:w w:val="105"/>
                <w:sz w:val="24"/>
              </w:rPr>
              <w:t>nam</w:t>
            </w:r>
            <w:r>
              <w:rPr>
                <w:spacing w:val="-7"/>
                <w:w w:val="105"/>
                <w:sz w:val="24"/>
              </w:rPr>
              <w:t> </w:t>
            </w:r>
            <w:r>
              <w:rPr>
                <w:w w:val="105"/>
                <w:sz w:val="24"/>
              </w:rPr>
              <w:t>sistematicamente</w:t>
            </w:r>
            <w:r>
              <w:rPr>
                <w:spacing w:val="-7"/>
                <w:w w:val="105"/>
                <w:sz w:val="24"/>
              </w:rPr>
              <w:t> </w:t>
            </w:r>
            <w:r>
              <w:rPr>
                <w:w w:val="105"/>
                <w:sz w:val="24"/>
              </w:rPr>
              <w:t>em</w:t>
            </w:r>
            <w:r>
              <w:rPr>
                <w:spacing w:val="-6"/>
                <w:w w:val="105"/>
                <w:sz w:val="24"/>
              </w:rPr>
              <w:t> </w:t>
            </w:r>
            <w:r>
              <w:rPr>
                <w:i/>
                <w:color w:val="7F7F7F"/>
                <w:w w:val="105"/>
                <w:sz w:val="24"/>
              </w:rPr>
              <w:t>e </w:t>
            </w:r>
            <w:r>
              <w:rPr>
                <w:w w:val="105"/>
                <w:sz w:val="24"/>
              </w:rPr>
              <w:t>(ex.</w:t>
            </w:r>
            <w:r>
              <w:rPr>
                <w:spacing w:val="31"/>
                <w:w w:val="105"/>
                <w:sz w:val="24"/>
              </w:rPr>
              <w:t> </w:t>
            </w:r>
            <w:r>
              <w:rPr>
                <w:i/>
                <w:color w:val="7F7F7F"/>
                <w:w w:val="105"/>
                <w:sz w:val="24"/>
              </w:rPr>
              <w:t>o/a pres- idente</w:t>
            </w:r>
            <w:r>
              <w:rPr>
                <w:w w:val="105"/>
                <w:sz w:val="24"/>
              </w:rPr>
              <w:t>),</w:t>
            </w:r>
            <w:r>
              <w:rPr>
                <w:spacing w:val="-13"/>
                <w:w w:val="105"/>
                <w:sz w:val="24"/>
              </w:rPr>
              <w:t> </w:t>
            </w:r>
            <w:r>
              <w:rPr>
                <w:w w:val="105"/>
                <w:sz w:val="24"/>
              </w:rPr>
              <w:t>têm</w:t>
            </w:r>
            <w:r>
              <w:rPr>
                <w:spacing w:val="-15"/>
                <w:w w:val="105"/>
                <w:sz w:val="24"/>
              </w:rPr>
              <w:t> </w:t>
            </w:r>
            <w:r>
              <w:rPr>
                <w:w w:val="105"/>
                <w:sz w:val="24"/>
              </w:rPr>
              <w:t>a</w:t>
            </w:r>
            <w:r>
              <w:rPr>
                <w:spacing w:val="-15"/>
                <w:w w:val="105"/>
                <w:sz w:val="24"/>
              </w:rPr>
              <w:t> </w:t>
            </w:r>
            <w:r>
              <w:rPr>
                <w:w w:val="105"/>
                <w:sz w:val="24"/>
              </w:rPr>
              <w:t>superficialização</w:t>
            </w:r>
            <w:r>
              <w:rPr>
                <w:spacing w:val="-15"/>
                <w:w w:val="105"/>
                <w:sz w:val="24"/>
              </w:rPr>
              <w:t> </w:t>
            </w:r>
            <w:r>
              <w:rPr>
                <w:w w:val="105"/>
                <w:sz w:val="24"/>
              </w:rPr>
              <w:t>de</w:t>
            </w:r>
            <w:r>
              <w:rPr>
                <w:spacing w:val="-15"/>
                <w:w w:val="105"/>
                <w:sz w:val="24"/>
              </w:rPr>
              <w:t> </w:t>
            </w:r>
            <w:r>
              <w:rPr>
                <w:w w:val="105"/>
                <w:sz w:val="24"/>
              </w:rPr>
              <w:t>cl</w:t>
            </w:r>
            <w:r>
              <w:rPr>
                <w:spacing w:val="-15"/>
                <w:w w:val="105"/>
                <w:sz w:val="24"/>
              </w:rPr>
              <w:t> </w:t>
            </w:r>
            <w:r>
              <w:rPr>
                <w:w w:val="105"/>
                <w:sz w:val="24"/>
              </w:rPr>
              <w:t>sobre gen garantida pela posição alta de cl3 so- bre</w:t>
            </w:r>
            <w:r>
              <w:rPr>
                <w:w w:val="105"/>
                <w:sz w:val="24"/>
              </w:rPr>
              <w:t> todas</w:t>
            </w:r>
            <w:r>
              <w:rPr>
                <w:w w:val="105"/>
                <w:sz w:val="24"/>
              </w:rPr>
              <w:t> as</w:t>
            </w:r>
            <w:r>
              <w:rPr>
                <w:w w:val="105"/>
                <w:sz w:val="24"/>
              </w:rPr>
              <w:t> demais</w:t>
            </w:r>
            <w:r>
              <w:rPr>
                <w:w w:val="105"/>
                <w:sz w:val="24"/>
              </w:rPr>
              <w:t> restrições</w:t>
            </w:r>
            <w:r>
              <w:rPr>
                <w:w w:val="105"/>
                <w:sz w:val="24"/>
              </w:rPr>
              <w:t> da</w:t>
            </w:r>
            <w:r>
              <w:rPr>
                <w:w w:val="105"/>
                <w:sz w:val="24"/>
              </w:rPr>
              <w:t> </w:t>
            </w:r>
            <w:r>
              <w:rPr>
                <w:w w:val="105"/>
                <w:sz w:val="24"/>
              </w:rPr>
              <w:t>família Max-M, como se viu em (2).</w:t>
            </w:r>
          </w:p>
        </w:tc>
        <w:tc>
          <w:tcPr>
            <w:tcW w:w="4499" w:type="dxa"/>
          </w:tcPr>
          <w:p>
            <w:pPr>
              <w:pStyle w:val="TableParagraph"/>
              <w:ind w:left="122" w:right="0"/>
              <w:jc w:val="both"/>
              <w:rPr>
                <w:i/>
                <w:sz w:val="24"/>
              </w:rPr>
            </w:pPr>
            <w:r>
              <w:rPr>
                <w:w w:val="105"/>
                <w:sz w:val="24"/>
              </w:rPr>
              <w:t>Nomes</w:t>
            </w:r>
            <w:r>
              <w:rPr>
                <w:spacing w:val="-8"/>
                <w:w w:val="105"/>
                <w:sz w:val="24"/>
              </w:rPr>
              <w:t> </w:t>
            </w:r>
            <w:r>
              <w:rPr>
                <w:w w:val="105"/>
                <w:sz w:val="24"/>
              </w:rPr>
              <w:t>comuns</w:t>
            </w:r>
            <w:r>
              <w:rPr>
                <w:spacing w:val="-8"/>
                <w:w w:val="105"/>
                <w:sz w:val="24"/>
              </w:rPr>
              <w:t> </w:t>
            </w:r>
            <w:r>
              <w:rPr>
                <w:w w:val="105"/>
                <w:sz w:val="24"/>
              </w:rPr>
              <w:t>terminados</w:t>
            </w:r>
            <w:r>
              <w:rPr>
                <w:spacing w:val="-8"/>
                <w:w w:val="105"/>
                <w:sz w:val="24"/>
              </w:rPr>
              <w:t> </w:t>
            </w:r>
            <w:r>
              <w:rPr>
                <w:w w:val="105"/>
                <w:sz w:val="24"/>
              </w:rPr>
              <w:t>em</w:t>
            </w:r>
            <w:r>
              <w:rPr>
                <w:spacing w:val="-8"/>
                <w:w w:val="105"/>
                <w:sz w:val="24"/>
              </w:rPr>
              <w:t> </w:t>
            </w:r>
            <w:r>
              <w:rPr>
                <w:i/>
                <w:color w:val="7F7F7F"/>
                <w:w w:val="105"/>
                <w:sz w:val="24"/>
              </w:rPr>
              <w:t>e</w:t>
            </w:r>
            <w:r>
              <w:rPr>
                <w:i/>
                <w:color w:val="7F7F7F"/>
                <w:spacing w:val="6"/>
                <w:w w:val="105"/>
                <w:sz w:val="24"/>
              </w:rPr>
              <w:t> </w:t>
            </w:r>
            <w:r>
              <w:rPr>
                <w:w w:val="105"/>
                <w:sz w:val="24"/>
              </w:rPr>
              <w:t>como</w:t>
            </w:r>
            <w:r>
              <w:rPr>
                <w:spacing w:val="-8"/>
                <w:w w:val="105"/>
                <w:sz w:val="24"/>
              </w:rPr>
              <w:t> </w:t>
            </w:r>
            <w:r>
              <w:rPr>
                <w:i/>
                <w:color w:val="7F7F7F"/>
                <w:spacing w:val="-5"/>
                <w:w w:val="105"/>
                <w:sz w:val="24"/>
              </w:rPr>
              <w:t>es-</w:t>
            </w:r>
          </w:p>
          <w:p>
            <w:pPr>
              <w:pStyle w:val="TableParagraph"/>
              <w:spacing w:line="290" w:lineRule="atLeast"/>
              <w:ind w:left="122" w:right="109"/>
              <w:jc w:val="both"/>
              <w:rPr>
                <w:sz w:val="24"/>
              </w:rPr>
            </w:pPr>
            <w:r>
              <w:rPr>
                <w:i/>
                <w:color w:val="7F7F7F"/>
                <w:w w:val="105"/>
                <w:sz w:val="24"/>
              </w:rPr>
              <w:t>tudante</w:t>
            </w:r>
            <w:r>
              <w:rPr>
                <w:i/>
                <w:color w:val="7F7F7F"/>
                <w:w w:val="105"/>
                <w:sz w:val="24"/>
              </w:rPr>
              <w:t> </w:t>
            </w:r>
            <w:r>
              <w:rPr>
                <w:w w:val="105"/>
                <w:sz w:val="24"/>
              </w:rPr>
              <w:t>e</w:t>
            </w:r>
            <w:r>
              <w:rPr>
                <w:w w:val="105"/>
                <w:sz w:val="24"/>
              </w:rPr>
              <w:t> </w:t>
            </w:r>
            <w:r>
              <w:rPr>
                <w:i/>
                <w:color w:val="7F7F7F"/>
                <w:w w:val="105"/>
                <w:sz w:val="24"/>
              </w:rPr>
              <w:t>presidente</w:t>
            </w:r>
            <w:r>
              <w:rPr>
                <w:i/>
                <w:color w:val="7F7F7F"/>
                <w:w w:val="105"/>
                <w:sz w:val="24"/>
              </w:rPr>
              <w:t> </w:t>
            </w:r>
            <w:r>
              <w:rPr>
                <w:w w:val="105"/>
                <w:sz w:val="24"/>
              </w:rPr>
              <w:t>são</w:t>
            </w:r>
            <w:r>
              <w:rPr>
                <w:w w:val="105"/>
                <w:sz w:val="24"/>
              </w:rPr>
              <w:t> inseridos</w:t>
            </w:r>
            <w:r>
              <w:rPr>
                <w:w w:val="105"/>
                <w:sz w:val="24"/>
              </w:rPr>
              <w:t> tanto com</w:t>
            </w:r>
            <w:r>
              <w:rPr>
                <w:w w:val="105"/>
                <w:sz w:val="24"/>
              </w:rPr>
              <w:t> artigos</w:t>
            </w:r>
            <w:r>
              <w:rPr>
                <w:w w:val="105"/>
                <w:sz w:val="24"/>
              </w:rPr>
              <w:t> femininos</w:t>
            </w:r>
            <w:r>
              <w:rPr>
                <w:w w:val="105"/>
                <w:sz w:val="24"/>
              </w:rPr>
              <w:t> (</w:t>
            </w:r>
            <w:r>
              <w:rPr>
                <w:i/>
                <w:color w:val="7F7F7F"/>
                <w:w w:val="105"/>
                <w:sz w:val="24"/>
              </w:rPr>
              <w:t>a</w:t>
            </w:r>
            <w:r>
              <w:rPr>
                <w:i/>
                <w:color w:val="7F7F7F"/>
                <w:w w:val="105"/>
                <w:sz w:val="24"/>
              </w:rPr>
              <w:t> estudante</w:t>
            </w:r>
            <w:r>
              <w:rPr>
                <w:w w:val="105"/>
                <w:sz w:val="24"/>
              </w:rPr>
              <w:t>) quanto</w:t>
            </w:r>
            <w:r>
              <w:rPr>
                <w:w w:val="105"/>
                <w:sz w:val="24"/>
              </w:rPr>
              <w:t> com</w:t>
            </w:r>
            <w:r>
              <w:rPr>
                <w:w w:val="105"/>
                <w:sz w:val="24"/>
              </w:rPr>
              <w:t> masculinos</w:t>
            </w:r>
            <w:r>
              <w:rPr>
                <w:w w:val="105"/>
                <w:sz w:val="24"/>
              </w:rPr>
              <w:t> (</w:t>
            </w:r>
            <w:r>
              <w:rPr>
                <w:i/>
                <w:color w:val="7F7F7F"/>
                <w:w w:val="105"/>
                <w:sz w:val="24"/>
              </w:rPr>
              <w:t>o</w:t>
            </w:r>
            <w:r>
              <w:rPr>
                <w:i/>
                <w:color w:val="7F7F7F"/>
                <w:w w:val="105"/>
                <w:sz w:val="24"/>
              </w:rPr>
              <w:t> estudante</w:t>
            </w:r>
            <w:r>
              <w:rPr>
                <w:w w:val="105"/>
                <w:sz w:val="24"/>
              </w:rPr>
              <w:t>),</w:t>
            </w:r>
            <w:r>
              <w:rPr>
                <w:w w:val="105"/>
                <w:sz w:val="24"/>
              </w:rPr>
              <w:t> o que</w:t>
            </w:r>
            <w:r>
              <w:rPr>
                <w:w w:val="105"/>
                <w:sz w:val="24"/>
              </w:rPr>
              <w:t> implica</w:t>
            </w:r>
            <w:r>
              <w:rPr>
                <w:w w:val="105"/>
                <w:sz w:val="24"/>
              </w:rPr>
              <w:t> que</w:t>
            </w:r>
            <w:r>
              <w:rPr>
                <w:w w:val="105"/>
                <w:sz w:val="24"/>
              </w:rPr>
              <w:t> a</w:t>
            </w:r>
            <w:r>
              <w:rPr>
                <w:w w:val="105"/>
                <w:sz w:val="24"/>
              </w:rPr>
              <w:t> categoria</w:t>
            </w:r>
            <w:r>
              <w:rPr>
                <w:w w:val="105"/>
                <w:sz w:val="24"/>
              </w:rPr>
              <w:t> </w:t>
            </w:r>
            <w:r>
              <w:rPr>
                <w:w w:val="105"/>
                <w:sz w:val="24"/>
              </w:rPr>
              <w:t>construída pelo</w:t>
            </w:r>
            <w:r>
              <w:rPr>
                <w:w w:val="105"/>
                <w:sz w:val="24"/>
              </w:rPr>
              <w:t> grupo</w:t>
            </w:r>
            <w:r>
              <w:rPr>
                <w:w w:val="105"/>
                <w:sz w:val="24"/>
              </w:rPr>
              <w:t> nominal</w:t>
            </w:r>
            <w:r>
              <w:rPr>
                <w:w w:val="105"/>
                <w:sz w:val="24"/>
              </w:rPr>
              <w:t> é</w:t>
            </w:r>
            <w:r>
              <w:rPr>
                <w:w w:val="105"/>
                <w:sz w:val="24"/>
              </w:rPr>
              <w:t> mais</w:t>
            </w:r>
            <w:r>
              <w:rPr>
                <w:w w:val="105"/>
                <w:sz w:val="24"/>
              </w:rPr>
              <w:t> específica</w:t>
            </w:r>
            <w:r>
              <w:rPr>
                <w:w w:val="105"/>
                <w:sz w:val="24"/>
              </w:rPr>
              <w:t> do </w:t>
            </w:r>
            <w:r>
              <w:rPr>
                <w:sz w:val="24"/>
              </w:rPr>
              <w:t>que</w:t>
            </w:r>
            <w:r>
              <w:rPr>
                <w:spacing w:val="10"/>
                <w:sz w:val="24"/>
              </w:rPr>
              <w:t> </w:t>
            </w:r>
            <w:r>
              <w:rPr>
                <w:sz w:val="24"/>
              </w:rPr>
              <w:t>a</w:t>
            </w:r>
            <w:r>
              <w:rPr>
                <w:spacing w:val="10"/>
                <w:sz w:val="24"/>
              </w:rPr>
              <w:t> </w:t>
            </w:r>
            <w:r>
              <w:rPr>
                <w:sz w:val="24"/>
              </w:rPr>
              <w:t>categoria</w:t>
            </w:r>
            <w:r>
              <w:rPr>
                <w:spacing w:val="10"/>
                <w:sz w:val="24"/>
              </w:rPr>
              <w:t> </w:t>
            </w:r>
            <w:r>
              <w:rPr>
                <w:sz w:val="24"/>
              </w:rPr>
              <w:t>associada</w:t>
            </w:r>
            <w:r>
              <w:rPr>
                <w:spacing w:val="10"/>
                <w:sz w:val="24"/>
              </w:rPr>
              <w:t> </w:t>
            </w:r>
            <w:r>
              <w:rPr>
                <w:sz w:val="24"/>
              </w:rPr>
              <w:t>ao</w:t>
            </w:r>
            <w:r>
              <w:rPr>
                <w:spacing w:val="10"/>
                <w:sz w:val="24"/>
              </w:rPr>
              <w:t> </w:t>
            </w:r>
            <w:r>
              <w:rPr>
                <w:sz w:val="24"/>
              </w:rPr>
              <w:t>nome</w:t>
            </w:r>
            <w:r>
              <w:rPr>
                <w:spacing w:val="10"/>
                <w:sz w:val="24"/>
              </w:rPr>
              <w:t> </w:t>
            </w:r>
            <w:r>
              <w:rPr>
                <w:spacing w:val="-2"/>
                <w:sz w:val="24"/>
              </w:rPr>
              <w:t>comum.</w:t>
            </w:r>
          </w:p>
        </w:tc>
      </w:tr>
      <w:tr>
        <w:trPr>
          <w:trHeight w:val="1442" w:hRule="atLeast"/>
        </w:trPr>
        <w:tc>
          <w:tcPr>
            <w:tcW w:w="4499" w:type="dxa"/>
          </w:tcPr>
          <w:p>
            <w:pPr>
              <w:pStyle w:val="TableParagraph"/>
              <w:ind w:left="122" w:right="0"/>
              <w:jc w:val="both"/>
              <w:rPr>
                <w:sz w:val="24"/>
              </w:rPr>
            </w:pPr>
            <w:r>
              <w:rPr>
                <w:w w:val="105"/>
                <w:sz w:val="24"/>
              </w:rPr>
              <w:t>A</w:t>
            </w:r>
            <w:r>
              <w:rPr>
                <w:spacing w:val="31"/>
                <w:w w:val="105"/>
                <w:sz w:val="24"/>
              </w:rPr>
              <w:t> </w:t>
            </w:r>
            <w:r>
              <w:rPr>
                <w:w w:val="105"/>
                <w:sz w:val="24"/>
              </w:rPr>
              <w:t>distinção</w:t>
            </w:r>
            <w:r>
              <w:rPr>
                <w:spacing w:val="33"/>
                <w:w w:val="105"/>
                <w:sz w:val="24"/>
              </w:rPr>
              <w:t> </w:t>
            </w:r>
            <w:r>
              <w:rPr>
                <w:w w:val="105"/>
                <w:sz w:val="24"/>
              </w:rPr>
              <w:t>de</w:t>
            </w:r>
            <w:r>
              <w:rPr>
                <w:spacing w:val="33"/>
                <w:w w:val="105"/>
                <w:sz w:val="24"/>
              </w:rPr>
              <w:t> </w:t>
            </w:r>
            <w:r>
              <w:rPr>
                <w:w w:val="105"/>
                <w:sz w:val="24"/>
              </w:rPr>
              <w:t>gênero</w:t>
            </w:r>
            <w:r>
              <w:rPr>
                <w:spacing w:val="33"/>
                <w:w w:val="105"/>
                <w:sz w:val="24"/>
              </w:rPr>
              <w:t> </w:t>
            </w:r>
            <w:r>
              <w:rPr>
                <w:w w:val="105"/>
                <w:sz w:val="24"/>
              </w:rPr>
              <w:t>neste</w:t>
            </w:r>
            <w:r>
              <w:rPr>
                <w:spacing w:val="33"/>
                <w:w w:val="105"/>
                <w:sz w:val="24"/>
              </w:rPr>
              <w:t> </w:t>
            </w:r>
            <w:r>
              <w:rPr>
                <w:w w:val="105"/>
                <w:sz w:val="24"/>
              </w:rPr>
              <w:t>caso</w:t>
            </w:r>
            <w:r>
              <w:rPr>
                <w:spacing w:val="32"/>
                <w:w w:val="105"/>
                <w:sz w:val="24"/>
              </w:rPr>
              <w:t> </w:t>
            </w:r>
            <w:r>
              <w:rPr>
                <w:w w:val="105"/>
                <w:sz w:val="24"/>
              </w:rPr>
              <w:t>é</w:t>
            </w:r>
            <w:r>
              <w:rPr>
                <w:spacing w:val="33"/>
                <w:w w:val="105"/>
                <w:sz w:val="24"/>
              </w:rPr>
              <w:t> </w:t>
            </w:r>
            <w:r>
              <w:rPr>
                <w:spacing w:val="-4"/>
                <w:w w:val="105"/>
                <w:sz w:val="24"/>
              </w:rPr>
              <w:t>mais</w:t>
            </w:r>
          </w:p>
          <w:p>
            <w:pPr>
              <w:pStyle w:val="TableParagraph"/>
              <w:spacing w:line="252" w:lineRule="auto" w:before="13"/>
              <w:ind w:left="122" w:right="110"/>
              <w:jc w:val="both"/>
              <w:rPr>
                <w:sz w:val="24"/>
              </w:rPr>
            </w:pPr>
            <w:r>
              <w:rPr>
                <w:w w:val="105"/>
                <w:sz w:val="24"/>
              </w:rPr>
              <w:t>abstrata, pois é igualmente não realizada na superfície tanto no feminino quanto no </w:t>
            </w:r>
            <w:r>
              <w:rPr>
                <w:spacing w:val="-2"/>
                <w:w w:val="105"/>
                <w:sz w:val="24"/>
              </w:rPr>
              <w:t>masculino.</w:t>
            </w:r>
          </w:p>
        </w:tc>
        <w:tc>
          <w:tcPr>
            <w:tcW w:w="4499" w:type="dxa"/>
          </w:tcPr>
          <w:p>
            <w:pPr>
              <w:pStyle w:val="TableParagraph"/>
              <w:ind w:left="122" w:right="0"/>
              <w:jc w:val="both"/>
              <w:rPr>
                <w:sz w:val="24"/>
              </w:rPr>
            </w:pPr>
            <w:r>
              <w:rPr>
                <w:w w:val="105"/>
                <w:sz w:val="24"/>
              </w:rPr>
              <w:t>Para</w:t>
            </w:r>
            <w:r>
              <w:rPr>
                <w:spacing w:val="56"/>
                <w:w w:val="150"/>
                <w:sz w:val="24"/>
              </w:rPr>
              <w:t> </w:t>
            </w:r>
            <w:r>
              <w:rPr>
                <w:w w:val="105"/>
                <w:sz w:val="24"/>
              </w:rPr>
              <w:t>essa</w:t>
            </w:r>
            <w:r>
              <w:rPr>
                <w:spacing w:val="56"/>
                <w:w w:val="150"/>
                <w:sz w:val="24"/>
              </w:rPr>
              <w:t> </w:t>
            </w:r>
            <w:r>
              <w:rPr>
                <w:w w:val="105"/>
                <w:sz w:val="24"/>
              </w:rPr>
              <w:t>classe</w:t>
            </w:r>
            <w:r>
              <w:rPr>
                <w:spacing w:val="57"/>
                <w:w w:val="150"/>
                <w:sz w:val="24"/>
              </w:rPr>
              <w:t> </w:t>
            </w:r>
            <w:r>
              <w:rPr>
                <w:w w:val="105"/>
                <w:sz w:val="24"/>
              </w:rPr>
              <w:t>de</w:t>
            </w:r>
            <w:r>
              <w:rPr>
                <w:spacing w:val="56"/>
                <w:w w:val="150"/>
                <w:sz w:val="24"/>
              </w:rPr>
              <w:t> </w:t>
            </w:r>
            <w:r>
              <w:rPr>
                <w:w w:val="105"/>
                <w:sz w:val="24"/>
              </w:rPr>
              <w:t>nomes</w:t>
            </w:r>
            <w:r>
              <w:rPr>
                <w:spacing w:val="57"/>
                <w:w w:val="150"/>
                <w:sz w:val="24"/>
              </w:rPr>
              <w:t> </w:t>
            </w:r>
            <w:r>
              <w:rPr>
                <w:w w:val="105"/>
                <w:sz w:val="24"/>
              </w:rPr>
              <w:t>comuns,</w:t>
            </w:r>
            <w:r>
              <w:rPr>
                <w:spacing w:val="75"/>
                <w:w w:val="150"/>
                <w:sz w:val="24"/>
              </w:rPr>
              <w:t> </w:t>
            </w:r>
            <w:r>
              <w:rPr>
                <w:spacing w:val="-10"/>
                <w:w w:val="105"/>
                <w:sz w:val="24"/>
              </w:rPr>
              <w:t>o</w:t>
            </w:r>
          </w:p>
          <w:p>
            <w:pPr>
              <w:pStyle w:val="TableParagraph"/>
              <w:spacing w:line="290" w:lineRule="atLeast"/>
              <w:ind w:left="122" w:right="110"/>
              <w:jc w:val="both"/>
              <w:rPr>
                <w:sz w:val="24"/>
              </w:rPr>
            </w:pPr>
            <w:r>
              <w:rPr>
                <w:w w:val="105"/>
                <w:sz w:val="24"/>
              </w:rPr>
              <w:t>«</w:t>
            </w:r>
            <w:r>
              <w:rPr>
                <w:color w:val="7F7F7F"/>
                <w:w w:val="105"/>
                <w:sz w:val="24"/>
              </w:rPr>
              <w:t>sexo</w:t>
            </w:r>
            <w:r>
              <w:rPr>
                <w:w w:val="105"/>
                <w:sz w:val="24"/>
              </w:rPr>
              <w:t>»</w:t>
            </w:r>
            <w:r>
              <w:rPr>
                <w:w w:val="105"/>
                <w:sz w:val="24"/>
              </w:rPr>
              <w:t> das</w:t>
            </w:r>
            <w:r>
              <w:rPr>
                <w:w w:val="105"/>
                <w:sz w:val="24"/>
              </w:rPr>
              <w:t> pessoas</w:t>
            </w:r>
            <w:r>
              <w:rPr>
                <w:w w:val="105"/>
                <w:sz w:val="24"/>
              </w:rPr>
              <w:t> representadas</w:t>
            </w:r>
            <w:r>
              <w:rPr>
                <w:w w:val="105"/>
                <w:sz w:val="24"/>
              </w:rPr>
              <w:t> é</w:t>
            </w:r>
            <w:r>
              <w:rPr>
                <w:w w:val="105"/>
                <w:sz w:val="24"/>
              </w:rPr>
              <w:t> ex- posto</w:t>
            </w:r>
            <w:r>
              <w:rPr>
                <w:spacing w:val="-16"/>
                <w:w w:val="105"/>
                <w:sz w:val="24"/>
              </w:rPr>
              <w:t> </w:t>
            </w:r>
            <w:r>
              <w:rPr>
                <w:w w:val="105"/>
                <w:sz w:val="24"/>
              </w:rPr>
              <w:t>só</w:t>
            </w:r>
            <w:r>
              <w:rPr>
                <w:spacing w:val="-16"/>
                <w:w w:val="105"/>
                <w:sz w:val="24"/>
              </w:rPr>
              <w:t> </w:t>
            </w:r>
            <w:r>
              <w:rPr>
                <w:w w:val="105"/>
                <w:sz w:val="24"/>
              </w:rPr>
              <w:t>pelo</w:t>
            </w:r>
            <w:r>
              <w:rPr>
                <w:spacing w:val="-16"/>
                <w:w w:val="105"/>
                <w:sz w:val="24"/>
              </w:rPr>
              <w:t> </w:t>
            </w:r>
            <w:r>
              <w:rPr>
                <w:w w:val="105"/>
                <w:sz w:val="24"/>
              </w:rPr>
              <w:t>artigo</w:t>
            </w:r>
            <w:r>
              <w:rPr>
                <w:spacing w:val="-15"/>
                <w:w w:val="105"/>
                <w:sz w:val="24"/>
              </w:rPr>
              <w:t> </w:t>
            </w:r>
            <w:r>
              <w:rPr>
                <w:w w:val="105"/>
                <w:sz w:val="24"/>
              </w:rPr>
              <w:t>e</w:t>
            </w:r>
            <w:r>
              <w:rPr>
                <w:spacing w:val="-16"/>
                <w:w w:val="105"/>
                <w:sz w:val="24"/>
              </w:rPr>
              <w:t> </w:t>
            </w:r>
            <w:r>
              <w:rPr>
                <w:w w:val="105"/>
                <w:sz w:val="24"/>
              </w:rPr>
              <w:t>fica</w:t>
            </w:r>
            <w:r>
              <w:rPr>
                <w:spacing w:val="-16"/>
                <w:w w:val="105"/>
                <w:sz w:val="24"/>
              </w:rPr>
              <w:t> </w:t>
            </w:r>
            <w:r>
              <w:rPr>
                <w:w w:val="105"/>
                <w:sz w:val="24"/>
              </w:rPr>
              <w:t>oculto</w:t>
            </w:r>
            <w:r>
              <w:rPr>
                <w:spacing w:val="-16"/>
                <w:w w:val="105"/>
                <w:sz w:val="24"/>
              </w:rPr>
              <w:t> </w:t>
            </w:r>
            <w:r>
              <w:rPr>
                <w:w w:val="105"/>
                <w:sz w:val="24"/>
              </w:rPr>
              <w:t>quando</w:t>
            </w:r>
            <w:r>
              <w:rPr>
                <w:spacing w:val="-15"/>
                <w:w w:val="105"/>
                <w:sz w:val="24"/>
              </w:rPr>
              <w:t> </w:t>
            </w:r>
            <w:r>
              <w:rPr>
                <w:w w:val="105"/>
                <w:sz w:val="24"/>
              </w:rPr>
              <w:t>as pessoas são representadas sem artigo (ve- jam Figura </w:t>
            </w:r>
            <w:hyperlink w:history="true" w:anchor="_bookmark87">
              <w:r>
                <w:rPr>
                  <w:w w:val="105"/>
                  <w:sz w:val="24"/>
                </w:rPr>
                <w:t>8.1).</w:t>
              </w:r>
            </w:hyperlink>
          </w:p>
        </w:tc>
      </w:tr>
      <w:tr>
        <w:trPr>
          <w:trHeight w:val="2020" w:hRule="atLeast"/>
        </w:trPr>
        <w:tc>
          <w:tcPr>
            <w:tcW w:w="4499" w:type="dxa"/>
          </w:tcPr>
          <w:p>
            <w:pPr>
              <w:pStyle w:val="TableParagraph"/>
              <w:ind w:left="122" w:right="0"/>
              <w:jc w:val="both"/>
              <w:rPr>
                <w:sz w:val="24"/>
              </w:rPr>
            </w:pPr>
            <w:r>
              <w:rPr>
                <w:sz w:val="24"/>
              </w:rPr>
              <w:t>Nos</w:t>
            </w:r>
            <w:r>
              <w:rPr>
                <w:spacing w:val="45"/>
                <w:sz w:val="24"/>
              </w:rPr>
              <w:t> </w:t>
            </w:r>
            <w:r>
              <w:rPr>
                <w:sz w:val="24"/>
              </w:rPr>
              <w:t>casos</w:t>
            </w:r>
            <w:r>
              <w:rPr>
                <w:spacing w:val="46"/>
                <w:sz w:val="24"/>
              </w:rPr>
              <w:t> </w:t>
            </w:r>
            <w:r>
              <w:rPr>
                <w:sz w:val="24"/>
              </w:rPr>
              <w:t>em</w:t>
            </w:r>
            <w:r>
              <w:rPr>
                <w:spacing w:val="46"/>
                <w:sz w:val="24"/>
              </w:rPr>
              <w:t> </w:t>
            </w:r>
            <w:r>
              <w:rPr>
                <w:sz w:val="24"/>
              </w:rPr>
              <w:t>que</w:t>
            </w:r>
            <w:r>
              <w:rPr>
                <w:spacing w:val="45"/>
                <w:sz w:val="24"/>
              </w:rPr>
              <w:t> </w:t>
            </w:r>
            <w:r>
              <w:rPr>
                <w:sz w:val="24"/>
              </w:rPr>
              <w:t>se</w:t>
            </w:r>
            <w:r>
              <w:rPr>
                <w:spacing w:val="46"/>
                <w:sz w:val="24"/>
              </w:rPr>
              <w:t> </w:t>
            </w:r>
            <w:r>
              <w:rPr>
                <w:sz w:val="24"/>
              </w:rPr>
              <w:t>licencia</w:t>
            </w:r>
            <w:r>
              <w:rPr>
                <w:spacing w:val="45"/>
                <w:sz w:val="24"/>
              </w:rPr>
              <w:t> </w:t>
            </w:r>
            <w:r>
              <w:rPr>
                <w:sz w:val="24"/>
              </w:rPr>
              <w:t>uma</w:t>
            </w:r>
            <w:r>
              <w:rPr>
                <w:spacing w:val="46"/>
                <w:sz w:val="24"/>
              </w:rPr>
              <w:t> </w:t>
            </w:r>
            <w:r>
              <w:rPr>
                <w:spacing w:val="-2"/>
                <w:sz w:val="24"/>
              </w:rPr>
              <w:t>forma</w:t>
            </w:r>
          </w:p>
          <w:p>
            <w:pPr>
              <w:pStyle w:val="TableParagraph"/>
              <w:spacing w:line="290" w:lineRule="atLeast"/>
              <w:ind w:left="122" w:right="110"/>
              <w:jc w:val="both"/>
              <w:rPr>
                <w:sz w:val="24"/>
              </w:rPr>
            </w:pPr>
            <w:r>
              <w:rPr>
                <w:w w:val="105"/>
                <w:sz w:val="24"/>
              </w:rPr>
              <w:t>feminina</w:t>
            </w:r>
            <w:r>
              <w:rPr>
                <w:w w:val="105"/>
                <w:sz w:val="24"/>
              </w:rPr>
              <w:t> em</w:t>
            </w:r>
            <w:r>
              <w:rPr>
                <w:w w:val="105"/>
                <w:sz w:val="24"/>
              </w:rPr>
              <w:t> </w:t>
            </w:r>
            <w:r>
              <w:rPr>
                <w:i/>
                <w:color w:val="7F7F7F"/>
                <w:w w:val="105"/>
                <w:sz w:val="24"/>
              </w:rPr>
              <w:t>a </w:t>
            </w:r>
            <w:r>
              <w:rPr>
                <w:w w:val="105"/>
                <w:sz w:val="24"/>
              </w:rPr>
              <w:t>(ex.</w:t>
            </w:r>
            <w:r>
              <w:rPr>
                <w:spacing w:val="40"/>
                <w:w w:val="105"/>
                <w:sz w:val="24"/>
              </w:rPr>
              <w:t> </w:t>
            </w:r>
            <w:r>
              <w:rPr>
                <w:i/>
                <w:color w:val="7F7F7F"/>
                <w:w w:val="105"/>
                <w:sz w:val="24"/>
              </w:rPr>
              <w:t>presidente/presi- denta</w:t>
            </w:r>
            <w:r>
              <w:rPr>
                <w:w w:val="105"/>
                <w:sz w:val="24"/>
              </w:rPr>
              <w:t>),</w:t>
            </w:r>
            <w:r>
              <w:rPr>
                <w:w w:val="105"/>
                <w:sz w:val="24"/>
              </w:rPr>
              <w:t> como</w:t>
            </w:r>
            <w:r>
              <w:rPr>
                <w:w w:val="105"/>
                <w:sz w:val="24"/>
              </w:rPr>
              <w:t> afirmamos</w:t>
            </w:r>
            <w:r>
              <w:rPr>
                <w:w w:val="105"/>
                <w:sz w:val="24"/>
              </w:rPr>
              <w:t> anteriormente, assumimos</w:t>
            </w:r>
            <w:r>
              <w:rPr>
                <w:w w:val="105"/>
                <w:sz w:val="24"/>
              </w:rPr>
              <w:t> que</w:t>
            </w:r>
            <w:r>
              <w:rPr>
                <w:w w:val="105"/>
                <w:sz w:val="24"/>
              </w:rPr>
              <w:t> uma</w:t>
            </w:r>
            <w:r>
              <w:rPr>
                <w:w w:val="105"/>
                <w:sz w:val="24"/>
              </w:rPr>
              <w:t> gramática</w:t>
            </w:r>
            <w:r>
              <w:rPr>
                <w:w w:val="105"/>
                <w:sz w:val="24"/>
              </w:rPr>
              <w:t> </w:t>
            </w:r>
            <w:r>
              <w:rPr>
                <w:w w:val="105"/>
                <w:sz w:val="24"/>
              </w:rPr>
              <w:t>alterna- tiva</w:t>
            </w:r>
            <w:r>
              <w:rPr>
                <w:spacing w:val="40"/>
                <w:w w:val="105"/>
                <w:sz w:val="24"/>
              </w:rPr>
              <w:t> </w:t>
            </w:r>
            <w:r>
              <w:rPr>
                <w:w w:val="105"/>
                <w:sz w:val="24"/>
              </w:rPr>
              <w:t>(um</w:t>
            </w:r>
            <w:r>
              <w:rPr>
                <w:spacing w:val="40"/>
                <w:w w:val="105"/>
                <w:sz w:val="24"/>
              </w:rPr>
              <w:t> </w:t>
            </w:r>
            <w:r>
              <w:rPr>
                <w:w w:val="105"/>
                <w:sz w:val="24"/>
              </w:rPr>
              <w:t>ranking</w:t>
            </w:r>
            <w:r>
              <w:rPr>
                <w:spacing w:val="40"/>
                <w:w w:val="105"/>
                <w:sz w:val="24"/>
              </w:rPr>
              <w:t> </w:t>
            </w:r>
            <w:r>
              <w:rPr>
                <w:w w:val="105"/>
                <w:sz w:val="24"/>
              </w:rPr>
              <w:t>alternativo,</w:t>
            </w:r>
            <w:r>
              <w:rPr>
                <w:spacing w:val="40"/>
                <w:w w:val="105"/>
                <w:sz w:val="24"/>
              </w:rPr>
              <w:t> </w:t>
            </w:r>
            <w:r>
              <w:rPr>
                <w:w w:val="105"/>
                <w:sz w:val="24"/>
              </w:rPr>
              <w:t>em</w:t>
            </w:r>
            <w:r>
              <w:rPr>
                <w:spacing w:val="40"/>
                <w:w w:val="105"/>
                <w:sz w:val="24"/>
              </w:rPr>
              <w:t> </w:t>
            </w:r>
            <w:r>
              <w:rPr>
                <w:w w:val="105"/>
                <w:sz w:val="24"/>
              </w:rPr>
              <w:t>ter- mos</w:t>
            </w:r>
            <w:r>
              <w:rPr>
                <w:w w:val="105"/>
                <w:sz w:val="24"/>
              </w:rPr>
              <w:t> otimalistas),</w:t>
            </w:r>
            <w:r>
              <w:rPr>
                <w:w w:val="105"/>
                <w:sz w:val="24"/>
              </w:rPr>
              <w:t> está</w:t>
            </w:r>
            <w:r>
              <w:rPr>
                <w:w w:val="105"/>
                <w:sz w:val="24"/>
              </w:rPr>
              <w:t> em</w:t>
            </w:r>
            <w:r>
              <w:rPr>
                <w:w w:val="105"/>
                <w:sz w:val="24"/>
              </w:rPr>
              <w:t> jogo:</w:t>
            </w:r>
            <w:r>
              <w:rPr>
                <w:spacing w:val="40"/>
                <w:w w:val="105"/>
                <w:sz w:val="24"/>
              </w:rPr>
              <w:t> </w:t>
            </w:r>
            <w:r>
              <w:rPr>
                <w:w w:val="105"/>
                <w:sz w:val="24"/>
              </w:rPr>
              <w:t>Max- </w:t>
            </w:r>
            <w:r>
              <w:rPr>
                <w:spacing w:val="-2"/>
                <w:w w:val="105"/>
                <w:sz w:val="24"/>
              </w:rPr>
              <w:t>M(FeM)»Max-M(cl3).</w:t>
            </w:r>
          </w:p>
        </w:tc>
        <w:tc>
          <w:tcPr>
            <w:tcW w:w="4499" w:type="dxa"/>
          </w:tcPr>
          <w:p>
            <w:pPr>
              <w:pStyle w:val="TableParagraph"/>
              <w:ind w:left="122" w:right="0"/>
              <w:jc w:val="both"/>
              <w:rPr>
                <w:sz w:val="24"/>
              </w:rPr>
            </w:pPr>
            <w:r>
              <w:rPr>
                <w:w w:val="105"/>
                <w:sz w:val="24"/>
              </w:rPr>
              <w:t>Quando</w:t>
            </w:r>
            <w:r>
              <w:rPr>
                <w:spacing w:val="20"/>
                <w:w w:val="105"/>
                <w:sz w:val="24"/>
              </w:rPr>
              <w:t> </w:t>
            </w:r>
            <w:r>
              <w:rPr>
                <w:w w:val="105"/>
                <w:sz w:val="24"/>
              </w:rPr>
              <w:t>existe</w:t>
            </w:r>
            <w:r>
              <w:rPr>
                <w:spacing w:val="21"/>
                <w:w w:val="105"/>
                <w:sz w:val="24"/>
              </w:rPr>
              <w:t> </w:t>
            </w:r>
            <w:r>
              <w:rPr>
                <w:w w:val="105"/>
                <w:sz w:val="24"/>
              </w:rPr>
              <w:t>um</w:t>
            </w:r>
            <w:r>
              <w:rPr>
                <w:spacing w:val="21"/>
                <w:w w:val="105"/>
                <w:sz w:val="24"/>
              </w:rPr>
              <w:t> </w:t>
            </w:r>
            <w:r>
              <w:rPr>
                <w:w w:val="105"/>
                <w:sz w:val="24"/>
              </w:rPr>
              <w:t>nome</w:t>
            </w:r>
            <w:r>
              <w:rPr>
                <w:spacing w:val="21"/>
                <w:w w:val="105"/>
                <w:sz w:val="24"/>
              </w:rPr>
              <w:t> </w:t>
            </w:r>
            <w:r>
              <w:rPr>
                <w:w w:val="105"/>
                <w:sz w:val="24"/>
              </w:rPr>
              <w:t>comum</w:t>
            </w:r>
            <w:r>
              <w:rPr>
                <w:spacing w:val="21"/>
                <w:w w:val="105"/>
                <w:sz w:val="24"/>
              </w:rPr>
              <w:t> </w:t>
            </w:r>
            <w:r>
              <w:rPr>
                <w:spacing w:val="-2"/>
                <w:w w:val="105"/>
                <w:sz w:val="24"/>
              </w:rPr>
              <w:t>alterna-</w:t>
            </w:r>
          </w:p>
          <w:p>
            <w:pPr>
              <w:pStyle w:val="TableParagraph"/>
              <w:spacing w:line="252" w:lineRule="auto" w:before="13"/>
              <w:ind w:left="122" w:right="111"/>
              <w:jc w:val="both"/>
              <w:rPr>
                <w:sz w:val="24"/>
              </w:rPr>
            </w:pPr>
            <w:r>
              <w:rPr>
                <w:w w:val="105"/>
                <w:sz w:val="24"/>
              </w:rPr>
              <w:t>tivo</w:t>
            </w:r>
            <w:r>
              <w:rPr>
                <w:w w:val="105"/>
                <w:sz w:val="24"/>
              </w:rPr>
              <w:t> terminado</w:t>
            </w:r>
            <w:r>
              <w:rPr>
                <w:w w:val="105"/>
                <w:sz w:val="24"/>
              </w:rPr>
              <w:t> em</w:t>
            </w:r>
            <w:r>
              <w:rPr>
                <w:w w:val="105"/>
                <w:sz w:val="24"/>
              </w:rPr>
              <w:t> </w:t>
            </w:r>
            <w:r>
              <w:rPr>
                <w:i/>
                <w:color w:val="7F7F7F"/>
                <w:w w:val="105"/>
                <w:sz w:val="24"/>
              </w:rPr>
              <w:t>a</w:t>
            </w:r>
            <w:r>
              <w:rPr>
                <w:i/>
                <w:color w:val="7F7F7F"/>
                <w:w w:val="105"/>
                <w:sz w:val="24"/>
              </w:rPr>
              <w:t> </w:t>
            </w:r>
            <w:r>
              <w:rPr>
                <w:w w:val="105"/>
                <w:sz w:val="24"/>
              </w:rPr>
              <w:t>como</w:t>
            </w:r>
            <w:r>
              <w:rPr>
                <w:w w:val="105"/>
                <w:sz w:val="24"/>
              </w:rPr>
              <w:t> no</w:t>
            </w:r>
            <w:r>
              <w:rPr>
                <w:w w:val="105"/>
                <w:sz w:val="24"/>
              </w:rPr>
              <w:t> par</w:t>
            </w:r>
            <w:r>
              <w:rPr>
                <w:w w:val="105"/>
                <w:sz w:val="24"/>
              </w:rPr>
              <w:t> </w:t>
            </w:r>
            <w:r>
              <w:rPr>
                <w:i/>
                <w:color w:val="7F7F7F"/>
                <w:w w:val="105"/>
                <w:sz w:val="24"/>
              </w:rPr>
              <w:t>pres- idente</w:t>
            </w:r>
            <w:r>
              <w:rPr>
                <w:w w:val="105"/>
                <w:sz w:val="24"/>
              </w:rPr>
              <w:t>/</w:t>
            </w:r>
            <w:r>
              <w:rPr>
                <w:i/>
                <w:color w:val="7F7F7F"/>
                <w:w w:val="105"/>
                <w:sz w:val="24"/>
              </w:rPr>
              <w:t>presidenta</w:t>
            </w:r>
            <w:r>
              <w:rPr>
                <w:w w:val="105"/>
                <w:sz w:val="24"/>
              </w:rPr>
              <w:t>,</w:t>
            </w:r>
            <w:r>
              <w:rPr>
                <w:w w:val="105"/>
                <w:sz w:val="24"/>
              </w:rPr>
              <w:t> o</w:t>
            </w:r>
            <w:r>
              <w:rPr>
                <w:w w:val="105"/>
                <w:sz w:val="24"/>
              </w:rPr>
              <w:t> nome</w:t>
            </w:r>
            <w:r>
              <w:rPr>
                <w:w w:val="105"/>
                <w:sz w:val="24"/>
              </w:rPr>
              <w:t> comum</w:t>
            </w:r>
            <w:r>
              <w:rPr>
                <w:w w:val="105"/>
                <w:sz w:val="24"/>
              </w:rPr>
              <w:t> alter- nativo é empregado somente para as mul- heres,</w:t>
            </w:r>
            <w:r>
              <w:rPr>
                <w:w w:val="105"/>
                <w:sz w:val="24"/>
              </w:rPr>
              <w:t> donde</w:t>
            </w:r>
            <w:r>
              <w:rPr>
                <w:w w:val="105"/>
                <w:sz w:val="24"/>
              </w:rPr>
              <w:t> se</w:t>
            </w:r>
            <w:r>
              <w:rPr>
                <w:w w:val="105"/>
                <w:sz w:val="24"/>
              </w:rPr>
              <w:t> conclui</w:t>
            </w:r>
            <w:r>
              <w:rPr>
                <w:w w:val="105"/>
                <w:sz w:val="24"/>
              </w:rPr>
              <w:t> que</w:t>
            </w:r>
            <w:r>
              <w:rPr>
                <w:w w:val="105"/>
                <w:sz w:val="24"/>
              </w:rPr>
              <w:t> </w:t>
            </w:r>
            <w:r>
              <w:rPr>
                <w:i/>
                <w:color w:val="7F7F7F"/>
                <w:w w:val="105"/>
                <w:sz w:val="24"/>
              </w:rPr>
              <w:t>presidenta</w:t>
            </w:r>
            <w:r>
              <w:rPr>
                <w:i/>
                <w:color w:val="7F7F7F"/>
                <w:w w:val="105"/>
                <w:sz w:val="24"/>
              </w:rPr>
              <w:t> </w:t>
            </w:r>
            <w:r>
              <w:rPr>
                <w:w w:val="105"/>
                <w:sz w:val="24"/>
              </w:rPr>
              <w:t>é uma espécie de </w:t>
            </w:r>
            <w:r>
              <w:rPr>
                <w:i/>
                <w:color w:val="7F7F7F"/>
                <w:w w:val="105"/>
                <w:sz w:val="24"/>
              </w:rPr>
              <w:t>presidente</w:t>
            </w:r>
            <w:r>
              <w:rPr>
                <w:w w:val="105"/>
                <w:sz w:val="24"/>
              </w:rPr>
              <w:t>.</w:t>
            </w:r>
          </w:p>
        </w:tc>
      </w:tr>
    </w:tbl>
    <w:p>
      <w:pPr>
        <w:pStyle w:val="BodyText"/>
        <w:spacing w:before="176"/>
        <w:ind w:right="849"/>
        <w:jc w:val="center"/>
      </w:pPr>
      <w:r>
        <w:rPr/>
        <w:t>Tabela</w:t>
      </w:r>
      <w:r>
        <w:rPr>
          <w:spacing w:val="29"/>
        </w:rPr>
        <w:t> </w:t>
      </w:r>
      <w:r>
        <w:rPr/>
        <w:t>8.1:</w:t>
      </w:r>
      <w:r>
        <w:rPr>
          <w:spacing w:val="59"/>
        </w:rPr>
        <w:t> </w:t>
      </w:r>
      <w:r>
        <w:rPr/>
        <w:t>Modos</w:t>
      </w:r>
      <w:r>
        <w:rPr>
          <w:spacing w:val="29"/>
        </w:rPr>
        <w:t> </w:t>
      </w:r>
      <w:r>
        <w:rPr/>
        <w:t>diferentes</w:t>
      </w:r>
      <w:r>
        <w:rPr>
          <w:spacing w:val="29"/>
        </w:rPr>
        <w:t> </w:t>
      </w:r>
      <w:r>
        <w:rPr/>
        <w:t>de</w:t>
      </w:r>
      <w:r>
        <w:rPr>
          <w:spacing w:val="29"/>
        </w:rPr>
        <w:t> </w:t>
      </w:r>
      <w:r>
        <w:rPr/>
        <w:t>informar</w:t>
      </w:r>
      <w:r>
        <w:rPr>
          <w:spacing w:val="29"/>
        </w:rPr>
        <w:t> </w:t>
      </w:r>
      <w:r>
        <w:rPr/>
        <w:t>o</w:t>
      </w:r>
      <w:r>
        <w:rPr>
          <w:spacing w:val="29"/>
        </w:rPr>
        <w:t> </w:t>
      </w:r>
      <w:r>
        <w:rPr>
          <w:spacing w:val="-2"/>
        </w:rPr>
        <w:t>mesmo</w:t>
      </w:r>
    </w:p>
    <w:p>
      <w:pPr>
        <w:pStyle w:val="BodyText"/>
        <w:spacing w:before="7"/>
      </w:pPr>
    </w:p>
    <w:p>
      <w:pPr>
        <w:pStyle w:val="BodyText"/>
        <w:spacing w:line="252" w:lineRule="auto"/>
        <w:ind w:left="23" w:right="869" w:firstLine="351"/>
        <w:jc w:val="both"/>
      </w:pPr>
      <w:r>
        <w:rPr>
          <w:w w:val="105"/>
        </w:rPr>
        <w:t>Por</w:t>
      </w:r>
      <w:r>
        <w:rPr>
          <w:spacing w:val="-10"/>
          <w:w w:val="105"/>
        </w:rPr>
        <w:t> </w:t>
      </w:r>
      <w:r>
        <w:rPr>
          <w:w w:val="105"/>
        </w:rPr>
        <w:t>outro,</w:t>
      </w:r>
      <w:r>
        <w:rPr>
          <w:spacing w:val="-7"/>
          <w:w w:val="105"/>
        </w:rPr>
        <w:t> </w:t>
      </w:r>
      <w:r>
        <w:rPr>
          <w:w w:val="105"/>
        </w:rPr>
        <w:t>a</w:t>
      </w:r>
      <w:r>
        <w:rPr>
          <w:spacing w:val="-10"/>
          <w:w w:val="105"/>
        </w:rPr>
        <w:t> </w:t>
      </w:r>
      <w:r>
        <w:rPr>
          <w:w w:val="105"/>
        </w:rPr>
        <w:t>concorrência</w:t>
      </w:r>
      <w:r>
        <w:rPr>
          <w:spacing w:val="-10"/>
          <w:w w:val="105"/>
        </w:rPr>
        <w:t> </w:t>
      </w:r>
      <w:r>
        <w:rPr>
          <w:w w:val="105"/>
        </w:rPr>
        <w:t>cria</w:t>
      </w:r>
      <w:r>
        <w:rPr>
          <w:spacing w:val="-10"/>
          <w:w w:val="105"/>
        </w:rPr>
        <w:t> </w:t>
      </w:r>
      <w:r>
        <w:rPr>
          <w:w w:val="105"/>
        </w:rPr>
        <w:t>não</w:t>
      </w:r>
      <w:r>
        <w:rPr>
          <w:spacing w:val="-10"/>
          <w:w w:val="105"/>
        </w:rPr>
        <w:t> </w:t>
      </w:r>
      <w:r>
        <w:rPr>
          <w:w w:val="105"/>
        </w:rPr>
        <w:t>só</w:t>
      </w:r>
      <w:r>
        <w:rPr>
          <w:spacing w:val="-10"/>
          <w:w w:val="105"/>
        </w:rPr>
        <w:t> </w:t>
      </w:r>
      <w:r>
        <w:rPr>
          <w:w w:val="105"/>
        </w:rPr>
        <w:t>um</w:t>
      </w:r>
      <w:r>
        <w:rPr>
          <w:spacing w:val="-10"/>
          <w:w w:val="105"/>
        </w:rPr>
        <w:t> </w:t>
      </w:r>
      <w:r>
        <w:rPr>
          <w:w w:val="105"/>
        </w:rPr>
        <w:t>monopólio</w:t>
      </w:r>
      <w:r>
        <w:rPr>
          <w:spacing w:val="-10"/>
          <w:w w:val="105"/>
        </w:rPr>
        <w:t> </w:t>
      </w:r>
      <w:r>
        <w:rPr>
          <w:w w:val="105"/>
        </w:rPr>
        <w:t>dos</w:t>
      </w:r>
      <w:r>
        <w:rPr>
          <w:spacing w:val="-10"/>
          <w:w w:val="105"/>
        </w:rPr>
        <w:t> </w:t>
      </w:r>
      <w:r>
        <w:rPr>
          <w:w w:val="105"/>
        </w:rPr>
        <w:t>meios</w:t>
      </w:r>
      <w:r>
        <w:rPr>
          <w:spacing w:val="-10"/>
          <w:w w:val="105"/>
        </w:rPr>
        <w:t> </w:t>
      </w:r>
      <w:r>
        <w:rPr>
          <w:w w:val="105"/>
        </w:rPr>
        <w:t>de</w:t>
      </w:r>
      <w:r>
        <w:rPr>
          <w:spacing w:val="-10"/>
          <w:w w:val="105"/>
        </w:rPr>
        <w:t> </w:t>
      </w:r>
      <w:r>
        <w:rPr>
          <w:w w:val="105"/>
        </w:rPr>
        <w:t>produção</w:t>
      </w:r>
      <w:r>
        <w:rPr>
          <w:spacing w:val="-10"/>
          <w:w w:val="105"/>
        </w:rPr>
        <w:t> </w:t>
      </w:r>
      <w:r>
        <w:rPr>
          <w:w w:val="105"/>
        </w:rPr>
        <w:t>e</w:t>
      </w:r>
      <w:r>
        <w:rPr>
          <w:spacing w:val="-10"/>
          <w:w w:val="105"/>
        </w:rPr>
        <w:t> </w:t>
      </w:r>
      <w:r>
        <w:rPr>
          <w:w w:val="105"/>
        </w:rPr>
        <w:t>consumo de</w:t>
      </w:r>
      <w:r>
        <w:rPr>
          <w:spacing w:val="-2"/>
          <w:w w:val="105"/>
        </w:rPr>
        <w:t> </w:t>
      </w:r>
      <w:r>
        <w:rPr>
          <w:w w:val="105"/>
        </w:rPr>
        <w:t>símbolos</w:t>
      </w:r>
      <w:r>
        <w:rPr>
          <w:spacing w:val="-2"/>
          <w:w w:val="105"/>
        </w:rPr>
        <w:t> </w:t>
      </w:r>
      <w:r>
        <w:rPr>
          <w:w w:val="105"/>
        </w:rPr>
        <w:t>como</w:t>
      </w:r>
      <w:r>
        <w:rPr>
          <w:spacing w:val="-2"/>
          <w:w w:val="105"/>
        </w:rPr>
        <w:t> </w:t>
      </w:r>
      <w:r>
        <w:rPr>
          <w:w w:val="105"/>
        </w:rPr>
        <w:t>também</w:t>
      </w:r>
      <w:r>
        <w:rPr>
          <w:spacing w:val="-2"/>
          <w:w w:val="105"/>
        </w:rPr>
        <w:t> </w:t>
      </w:r>
      <w:r>
        <w:rPr>
          <w:w w:val="105"/>
        </w:rPr>
        <w:t>um</w:t>
      </w:r>
      <w:r>
        <w:rPr>
          <w:spacing w:val="-2"/>
          <w:w w:val="105"/>
        </w:rPr>
        <w:t> </w:t>
      </w:r>
      <w:r>
        <w:rPr>
          <w:w w:val="105"/>
        </w:rPr>
        <w:t>monopólio</w:t>
      </w:r>
      <w:r>
        <w:rPr>
          <w:spacing w:val="-2"/>
          <w:w w:val="105"/>
        </w:rPr>
        <w:t> </w:t>
      </w:r>
      <w:r>
        <w:rPr>
          <w:w w:val="105"/>
        </w:rPr>
        <w:t>da</w:t>
      </w:r>
      <w:r>
        <w:rPr>
          <w:spacing w:val="-2"/>
          <w:w w:val="105"/>
        </w:rPr>
        <w:t> </w:t>
      </w:r>
      <w:r>
        <w:rPr>
          <w:w w:val="105"/>
        </w:rPr>
        <w:t>violência</w:t>
      </w:r>
      <w:r>
        <w:rPr>
          <w:spacing w:val="-2"/>
          <w:w w:val="105"/>
        </w:rPr>
        <w:t> </w:t>
      </w:r>
      <w:r>
        <w:rPr>
          <w:w w:val="105"/>
        </w:rPr>
        <w:t>simbólica,</w:t>
      </w:r>
      <w:r>
        <w:rPr>
          <w:spacing w:val="-2"/>
          <w:w w:val="105"/>
        </w:rPr>
        <w:t> </w:t>
      </w:r>
      <w:r>
        <w:rPr>
          <w:w w:val="105"/>
        </w:rPr>
        <w:t>o</w:t>
      </w:r>
      <w:r>
        <w:rPr>
          <w:spacing w:val="-2"/>
          <w:w w:val="105"/>
        </w:rPr>
        <w:t> </w:t>
      </w:r>
      <w:r>
        <w:rPr>
          <w:w w:val="105"/>
        </w:rPr>
        <w:t>que</w:t>
      </w:r>
      <w:r>
        <w:rPr>
          <w:spacing w:val="-2"/>
          <w:w w:val="105"/>
        </w:rPr>
        <w:t> </w:t>
      </w:r>
      <w:r>
        <w:rPr>
          <w:w w:val="105"/>
        </w:rPr>
        <w:t>inclui</w:t>
      </w:r>
      <w:r>
        <w:rPr>
          <w:spacing w:val="-2"/>
          <w:w w:val="105"/>
        </w:rPr>
        <w:t> </w:t>
      </w:r>
      <w:r>
        <w:rPr>
          <w:w w:val="105"/>
        </w:rPr>
        <w:t>o</w:t>
      </w:r>
      <w:r>
        <w:rPr>
          <w:spacing w:val="-2"/>
          <w:w w:val="105"/>
        </w:rPr>
        <w:t> </w:t>
      </w:r>
      <w:r>
        <w:rPr>
          <w:w w:val="105"/>
        </w:rPr>
        <w:t>poder</w:t>
      </w:r>
      <w:r>
        <w:rPr>
          <w:spacing w:val="-2"/>
          <w:w w:val="105"/>
        </w:rPr>
        <w:t> </w:t>
      </w:r>
      <w:r>
        <w:rPr>
          <w:w w:val="105"/>
        </w:rPr>
        <w:t>de propagar</w:t>
      </w:r>
      <w:r>
        <w:rPr>
          <w:spacing w:val="-13"/>
          <w:w w:val="105"/>
        </w:rPr>
        <w:t> </w:t>
      </w:r>
      <w:r>
        <w:rPr>
          <w:w w:val="105"/>
        </w:rPr>
        <w:t>e</w:t>
      </w:r>
      <w:r>
        <w:rPr>
          <w:spacing w:val="-12"/>
          <w:w w:val="105"/>
        </w:rPr>
        <w:t> </w:t>
      </w:r>
      <w:r>
        <w:rPr>
          <w:w w:val="105"/>
        </w:rPr>
        <w:t>promover</w:t>
      </w:r>
      <w:r>
        <w:rPr>
          <w:spacing w:val="-12"/>
          <w:w w:val="105"/>
        </w:rPr>
        <w:t> </w:t>
      </w:r>
      <w:r>
        <w:rPr>
          <w:w w:val="105"/>
        </w:rPr>
        <w:t>taxonomias</w:t>
      </w:r>
      <w:r>
        <w:rPr>
          <w:spacing w:val="-12"/>
          <w:w w:val="105"/>
        </w:rPr>
        <w:t> </w:t>
      </w:r>
      <w:r>
        <w:rPr>
          <w:w w:val="105"/>
        </w:rPr>
        <w:t>arbitrárias</w:t>
      </w:r>
      <w:r>
        <w:rPr>
          <w:spacing w:val="-12"/>
          <w:w w:val="105"/>
        </w:rPr>
        <w:t> </w:t>
      </w:r>
      <w:r>
        <w:rPr>
          <w:w w:val="105"/>
        </w:rPr>
        <w:t>perante</w:t>
      </w:r>
      <w:r>
        <w:rPr>
          <w:spacing w:val="-12"/>
          <w:w w:val="105"/>
        </w:rPr>
        <w:t> </w:t>
      </w:r>
      <w:r>
        <w:rPr>
          <w:w w:val="105"/>
        </w:rPr>
        <w:t>a</w:t>
      </w:r>
      <w:r>
        <w:rPr>
          <w:spacing w:val="-12"/>
          <w:w w:val="105"/>
        </w:rPr>
        <w:t> </w:t>
      </w:r>
      <w:r>
        <w:rPr>
          <w:w w:val="105"/>
        </w:rPr>
        <w:t>realidade</w:t>
      </w:r>
      <w:r>
        <w:rPr>
          <w:spacing w:val="-12"/>
          <w:w w:val="105"/>
        </w:rPr>
        <w:t> </w:t>
      </w:r>
      <w:r>
        <w:rPr>
          <w:w w:val="105"/>
        </w:rPr>
        <w:t>social:</w:t>
      </w:r>
      <w:r>
        <w:rPr>
          <w:spacing w:val="24"/>
          <w:w w:val="105"/>
        </w:rPr>
        <w:t> </w:t>
      </w:r>
      <w:r>
        <w:rPr>
          <w:w w:val="105"/>
        </w:rPr>
        <w:t>entre</w:t>
      </w:r>
      <w:r>
        <w:rPr>
          <w:spacing w:val="-13"/>
          <w:w w:val="105"/>
        </w:rPr>
        <w:t> </w:t>
      </w:r>
      <w:r>
        <w:rPr>
          <w:w w:val="105"/>
        </w:rPr>
        <w:t>vários</w:t>
      </w:r>
      <w:r>
        <w:rPr>
          <w:spacing w:val="-12"/>
          <w:w w:val="105"/>
        </w:rPr>
        <w:t> </w:t>
      </w:r>
      <w:r>
        <w:rPr>
          <w:spacing w:val="-2"/>
          <w:w w:val="105"/>
        </w:rPr>
        <w:t>outros</w:t>
      </w:r>
    </w:p>
    <w:p>
      <w:pPr>
        <w:pStyle w:val="BodyText"/>
        <w:spacing w:after="0" w:line="252" w:lineRule="auto"/>
        <w:jc w:val="both"/>
        <w:sectPr>
          <w:pgSz w:w="11910" w:h="16840"/>
          <w:pgMar w:header="819" w:footer="0" w:top="1120" w:bottom="280" w:left="1417" w:right="566"/>
        </w:sectPr>
      </w:pPr>
    </w:p>
    <w:p>
      <w:pPr>
        <w:pStyle w:val="BodyText"/>
        <w:spacing w:before="58"/>
      </w:pPr>
    </w:p>
    <w:p>
      <w:pPr>
        <w:pStyle w:val="BodyText"/>
        <w:spacing w:line="252" w:lineRule="auto"/>
        <w:ind w:left="23" w:right="867"/>
        <w:jc w:val="both"/>
      </w:pPr>
      <w:r>
        <w:rPr/>
        <w:t>exemplos,</w:t>
      </w:r>
      <w:r>
        <w:rPr>
          <w:spacing w:val="23"/>
        </w:rPr>
        <w:t> </w:t>
      </w:r>
      <w:r>
        <w:rPr/>
        <w:t>temos</w:t>
      </w:r>
      <w:r>
        <w:rPr>
          <w:spacing w:val="19"/>
        </w:rPr>
        <w:t> </w:t>
      </w:r>
      <w:r>
        <w:rPr/>
        <w:t>a</w:t>
      </w:r>
      <w:r>
        <w:rPr>
          <w:spacing w:val="20"/>
        </w:rPr>
        <w:t> </w:t>
      </w:r>
      <w:r>
        <w:rPr/>
        <w:t>taxonomia</w:t>
      </w:r>
      <w:r>
        <w:rPr>
          <w:spacing w:val="20"/>
        </w:rPr>
        <w:t> </w:t>
      </w:r>
      <w:r>
        <w:rPr/>
        <w:t>de</w:t>
      </w:r>
      <w:r>
        <w:rPr>
          <w:spacing w:val="20"/>
        </w:rPr>
        <w:t> </w:t>
      </w:r>
      <w:r>
        <w:rPr/>
        <w:t>“sexo</w:t>
      </w:r>
      <w:r>
        <w:rPr>
          <w:spacing w:val="20"/>
        </w:rPr>
        <w:t> </w:t>
      </w:r>
      <w:r>
        <w:rPr/>
        <w:t>biológico”/“sexo</w:t>
      </w:r>
      <w:r>
        <w:rPr>
          <w:spacing w:val="20"/>
        </w:rPr>
        <w:t> </w:t>
      </w:r>
      <w:r>
        <w:rPr/>
        <w:t>natural”</w:t>
      </w:r>
      <w:r>
        <w:rPr>
          <w:spacing w:val="40"/>
        </w:rPr>
        <w:t> </w:t>
      </w:r>
      <w:r>
        <w:rPr/>
        <w:t>promovida</w:t>
      </w:r>
      <w:r>
        <w:rPr>
          <w:spacing w:val="20"/>
        </w:rPr>
        <w:t> </w:t>
      </w:r>
      <w:r>
        <w:rPr/>
        <w:t>pela</w:t>
      </w:r>
      <w:r>
        <w:rPr>
          <w:spacing w:val="20"/>
        </w:rPr>
        <w:t> </w:t>
      </w:r>
      <w:r>
        <w:rPr/>
        <w:t>medicina e pelo cristianismo.</w:t>
      </w:r>
      <w:r>
        <w:rPr>
          <w:spacing w:val="40"/>
        </w:rPr>
        <w:t> </w:t>
      </w:r>
      <w:r>
        <w:rPr/>
        <w:t>Ao propagar essas taxonomias socialmente arbitrárias, estimula-se violência física entre os subalternos.</w:t>
      </w:r>
    </w:p>
    <w:p>
      <w:pPr>
        <w:pStyle w:val="BodyText"/>
        <w:spacing w:before="43"/>
        <w:rPr>
          <w:sz w:val="20"/>
        </w:rPr>
      </w:pPr>
      <w:r>
        <w:rPr>
          <w:sz w:val="20"/>
        </w:rPr>
        <w:drawing>
          <wp:anchor distT="0" distB="0" distL="0" distR="0" allowOverlap="1" layoutInCell="1" locked="0" behindDoc="1" simplePos="0" relativeHeight="487614464">
            <wp:simplePos x="0" y="0"/>
            <wp:positionH relativeFrom="page">
              <wp:posOffset>2404416</wp:posOffset>
            </wp:positionH>
            <wp:positionV relativeFrom="paragraph">
              <wp:posOffset>188581</wp:posOffset>
            </wp:positionV>
            <wp:extent cx="2747962" cy="685800"/>
            <wp:effectExtent l="0" t="0" r="0" b="0"/>
            <wp:wrapTopAndBottom/>
            <wp:docPr id="177" name="Image 177"/>
            <wp:cNvGraphicFramePr>
              <a:graphicFrameLocks/>
            </wp:cNvGraphicFramePr>
            <a:graphic>
              <a:graphicData uri="http://schemas.openxmlformats.org/drawingml/2006/picture">
                <pic:pic>
                  <pic:nvPicPr>
                    <pic:cNvPr id="177" name="Image 177"/>
                    <pic:cNvPicPr/>
                  </pic:nvPicPr>
                  <pic:blipFill>
                    <a:blip r:embed="rId95" cstate="print"/>
                    <a:stretch>
                      <a:fillRect/>
                    </a:stretch>
                  </pic:blipFill>
                  <pic:spPr>
                    <a:xfrm>
                      <a:off x="0" y="0"/>
                      <a:ext cx="2747962" cy="685800"/>
                    </a:xfrm>
                    <a:prstGeom prst="rect">
                      <a:avLst/>
                    </a:prstGeom>
                  </pic:spPr>
                </pic:pic>
              </a:graphicData>
            </a:graphic>
          </wp:anchor>
        </w:drawing>
      </w:r>
    </w:p>
    <w:p>
      <w:pPr>
        <w:pStyle w:val="BodyText"/>
        <w:spacing w:before="4"/>
      </w:pPr>
    </w:p>
    <w:p>
      <w:pPr>
        <w:pStyle w:val="BodyText"/>
        <w:ind w:left="354"/>
        <w:rPr>
          <w:i/>
        </w:rPr>
      </w:pPr>
      <w:bookmarkStart w:name="_bookmark87" w:id="128"/>
      <w:bookmarkEnd w:id="128"/>
      <w:r>
        <w:rPr/>
      </w:r>
      <w:r>
        <w:rPr>
          <w:w w:val="105"/>
        </w:rPr>
        <w:t>Figura</w:t>
      </w:r>
      <w:r>
        <w:rPr>
          <w:spacing w:val="2"/>
          <w:w w:val="105"/>
        </w:rPr>
        <w:t> </w:t>
      </w:r>
      <w:r>
        <w:rPr>
          <w:w w:val="105"/>
        </w:rPr>
        <w:t>8.1:</w:t>
      </w:r>
      <w:r>
        <w:rPr>
          <w:spacing w:val="24"/>
          <w:w w:val="105"/>
        </w:rPr>
        <w:t> </w:t>
      </w:r>
      <w:r>
        <w:rPr>
          <w:w w:val="105"/>
        </w:rPr>
        <w:t>«</w:t>
      </w:r>
      <w:r>
        <w:rPr>
          <w:color w:val="7F7F7F"/>
          <w:w w:val="105"/>
        </w:rPr>
        <w:t>Sexo</w:t>
      </w:r>
      <w:r>
        <w:rPr>
          <w:w w:val="105"/>
        </w:rPr>
        <w:t>»</w:t>
      </w:r>
      <w:r>
        <w:rPr>
          <w:spacing w:val="3"/>
          <w:w w:val="105"/>
        </w:rPr>
        <w:t> </w:t>
      </w:r>
      <w:r>
        <w:rPr>
          <w:w w:val="105"/>
        </w:rPr>
        <w:t>oculto</w:t>
      </w:r>
      <w:r>
        <w:rPr>
          <w:spacing w:val="3"/>
          <w:w w:val="105"/>
        </w:rPr>
        <w:t> </w:t>
      </w:r>
      <w:r>
        <w:rPr>
          <w:w w:val="105"/>
        </w:rPr>
        <w:t>de</w:t>
      </w:r>
      <w:r>
        <w:rPr>
          <w:spacing w:val="3"/>
          <w:w w:val="105"/>
        </w:rPr>
        <w:t> </w:t>
      </w:r>
      <w:r>
        <w:rPr>
          <w:w w:val="105"/>
        </w:rPr>
        <w:t>pessoas</w:t>
      </w:r>
      <w:r>
        <w:rPr>
          <w:spacing w:val="2"/>
          <w:w w:val="105"/>
        </w:rPr>
        <w:t> </w:t>
      </w:r>
      <w:r>
        <w:rPr>
          <w:w w:val="105"/>
        </w:rPr>
        <w:t>representadas</w:t>
      </w:r>
      <w:r>
        <w:rPr>
          <w:spacing w:val="2"/>
          <w:w w:val="105"/>
        </w:rPr>
        <w:t> </w:t>
      </w:r>
      <w:r>
        <w:rPr>
          <w:w w:val="105"/>
        </w:rPr>
        <w:t>pelo</w:t>
      </w:r>
      <w:r>
        <w:rPr>
          <w:spacing w:val="3"/>
          <w:w w:val="105"/>
        </w:rPr>
        <w:t> </w:t>
      </w:r>
      <w:r>
        <w:rPr>
          <w:w w:val="105"/>
        </w:rPr>
        <w:t>nome</w:t>
      </w:r>
      <w:r>
        <w:rPr>
          <w:spacing w:val="2"/>
          <w:w w:val="105"/>
        </w:rPr>
        <w:t> </w:t>
      </w:r>
      <w:r>
        <w:rPr>
          <w:w w:val="105"/>
        </w:rPr>
        <w:t>comum</w:t>
      </w:r>
      <w:r>
        <w:rPr>
          <w:spacing w:val="2"/>
          <w:w w:val="105"/>
        </w:rPr>
        <w:t> </w:t>
      </w:r>
      <w:r>
        <w:rPr>
          <w:i/>
          <w:color w:val="7F7F7F"/>
          <w:spacing w:val="-2"/>
          <w:w w:val="105"/>
        </w:rPr>
        <w:t>estudantes</w:t>
      </w:r>
    </w:p>
    <w:p>
      <w:pPr>
        <w:pStyle w:val="BodyText"/>
        <w:spacing w:before="71"/>
        <w:rPr>
          <w:i/>
        </w:rPr>
      </w:pPr>
    </w:p>
    <w:p>
      <w:pPr>
        <w:pStyle w:val="BodyText"/>
        <w:spacing w:line="252" w:lineRule="auto"/>
        <w:ind w:left="23" w:right="870" w:firstLine="351"/>
        <w:jc w:val="both"/>
      </w:pPr>
      <w:r>
        <w:rPr/>
        <w:t>Aqui entra o nosso modo de escrever neste livro.</w:t>
      </w:r>
      <w:r>
        <w:rPr>
          <w:spacing w:val="40"/>
        </w:rPr>
        <w:t> </w:t>
      </w:r>
      <w:r>
        <w:rPr/>
        <w:t>Como nós autores temos postos permanentes</w:t>
      </w:r>
      <w:r>
        <w:rPr>
          <w:spacing w:val="40"/>
        </w:rPr>
        <w:t> </w:t>
      </w:r>
      <w:r>
        <w:rPr/>
        <w:t>de</w:t>
      </w:r>
      <w:r>
        <w:rPr>
          <w:spacing w:val="40"/>
        </w:rPr>
        <w:t> </w:t>
      </w:r>
      <w:r>
        <w:rPr/>
        <w:t>trabalho</w:t>
      </w:r>
      <w:r>
        <w:rPr>
          <w:spacing w:val="40"/>
        </w:rPr>
        <w:t> </w:t>
      </w:r>
      <w:r>
        <w:rPr/>
        <w:t>(dois</w:t>
      </w:r>
      <w:r>
        <w:rPr>
          <w:spacing w:val="40"/>
        </w:rPr>
        <w:t> </w:t>
      </w:r>
      <w:r>
        <w:rPr/>
        <w:t>como</w:t>
      </w:r>
      <w:r>
        <w:rPr>
          <w:spacing w:val="40"/>
        </w:rPr>
        <w:t> </w:t>
      </w:r>
      <w:r>
        <w:rPr/>
        <w:t>professores</w:t>
      </w:r>
      <w:r>
        <w:rPr>
          <w:spacing w:val="40"/>
        </w:rPr>
        <w:t> </w:t>
      </w:r>
      <w:r>
        <w:rPr/>
        <w:t>e</w:t>
      </w:r>
      <w:r>
        <w:rPr>
          <w:spacing w:val="40"/>
        </w:rPr>
        <w:t> </w:t>
      </w:r>
      <w:r>
        <w:rPr/>
        <w:t>um</w:t>
      </w:r>
      <w:r>
        <w:rPr>
          <w:spacing w:val="40"/>
        </w:rPr>
        <w:t> </w:t>
      </w:r>
      <w:r>
        <w:rPr/>
        <w:t>como</w:t>
      </w:r>
      <w:r>
        <w:rPr>
          <w:spacing w:val="40"/>
        </w:rPr>
        <w:t> </w:t>
      </w:r>
      <w:r>
        <w:rPr/>
        <w:t>desenvolvedor</w:t>
      </w:r>
      <w:r>
        <w:rPr>
          <w:spacing w:val="40"/>
        </w:rPr>
        <w:t> </w:t>
      </w:r>
      <w:r>
        <w:rPr/>
        <w:t>de</w:t>
      </w:r>
      <w:r>
        <w:rPr>
          <w:spacing w:val="40"/>
        </w:rPr>
        <w:t> </w:t>
      </w:r>
      <w:r>
        <w:rPr/>
        <w:t>IA),</w:t>
      </w:r>
      <w:r>
        <w:rPr>
          <w:spacing w:val="40"/>
        </w:rPr>
        <w:t> </w:t>
      </w:r>
      <w:r>
        <w:rPr/>
        <w:t>nós não precisamos nos auto-distinguir em uma concorrência entre pares.</w:t>
      </w:r>
      <w:r>
        <w:rPr>
          <w:spacing w:val="40"/>
        </w:rPr>
        <w:t> </w:t>
      </w:r>
      <w:r>
        <w:rPr/>
        <w:t>Além disso, como temos por objetivo que </w:t>
      </w:r>
      <w:r>
        <w:rPr>
          <w:i/>
        </w:rPr>
        <w:t>es leientes e ouvintes ativistas </w:t>
      </w:r>
      <w:r>
        <w:rPr/>
        <w:t>– </w:t>
      </w:r>
      <w:r>
        <w:rPr>
          <w:i/>
        </w:rPr>
        <w:t>não-linguistas </w:t>
      </w:r>
      <w:r>
        <w:rPr/>
        <w:t>– tenham os instrumentos</w:t>
      </w:r>
      <w:r>
        <w:rPr>
          <w:spacing w:val="40"/>
        </w:rPr>
        <w:t> </w:t>
      </w:r>
      <w:r>
        <w:rPr/>
        <w:t>necessários</w:t>
      </w:r>
      <w:r>
        <w:rPr>
          <w:spacing w:val="40"/>
        </w:rPr>
        <w:t> </w:t>
      </w:r>
      <w:r>
        <w:rPr/>
        <w:t>para</w:t>
      </w:r>
      <w:r>
        <w:rPr>
          <w:spacing w:val="40"/>
        </w:rPr>
        <w:t> </w:t>
      </w:r>
      <w:r>
        <w:rPr/>
        <w:t>consumirem</w:t>
      </w:r>
      <w:r>
        <w:rPr>
          <w:spacing w:val="40"/>
        </w:rPr>
        <w:t> </w:t>
      </w:r>
      <w:r>
        <w:rPr/>
        <w:t>o</w:t>
      </w:r>
      <w:r>
        <w:rPr>
          <w:spacing w:val="40"/>
        </w:rPr>
        <w:t> </w:t>
      </w:r>
      <w:r>
        <w:rPr/>
        <w:t>conhecimento</w:t>
      </w:r>
      <w:r>
        <w:rPr>
          <w:spacing w:val="40"/>
        </w:rPr>
        <w:t> </w:t>
      </w:r>
      <w:r>
        <w:rPr/>
        <w:t>neste</w:t>
      </w:r>
      <w:r>
        <w:rPr>
          <w:spacing w:val="40"/>
        </w:rPr>
        <w:t> </w:t>
      </w:r>
      <w:r>
        <w:rPr/>
        <w:t>livro</w:t>
      </w:r>
      <w:r>
        <w:rPr>
          <w:spacing w:val="40"/>
        </w:rPr>
        <w:t> </w:t>
      </w:r>
      <w:r>
        <w:rPr/>
        <w:t>e</w:t>
      </w:r>
      <w:r>
        <w:rPr>
          <w:spacing w:val="40"/>
        </w:rPr>
        <w:t> </w:t>
      </w:r>
      <w:r>
        <w:rPr/>
        <w:t>que,</w:t>
      </w:r>
      <w:r>
        <w:rPr>
          <w:spacing w:val="40"/>
        </w:rPr>
        <w:t> </w:t>
      </w:r>
      <w:r>
        <w:rPr/>
        <w:t>de</w:t>
      </w:r>
      <w:r>
        <w:rPr>
          <w:spacing w:val="40"/>
        </w:rPr>
        <w:t> </w:t>
      </w:r>
      <w:r>
        <w:rPr/>
        <w:t>posse desses</w:t>
      </w:r>
      <w:r>
        <w:rPr>
          <w:spacing w:val="40"/>
        </w:rPr>
        <w:t> </w:t>
      </w:r>
      <w:r>
        <w:rPr/>
        <w:t>instrumentos,</w:t>
      </w:r>
      <w:r>
        <w:rPr>
          <w:spacing w:val="40"/>
        </w:rPr>
        <w:t> </w:t>
      </w:r>
      <w:r>
        <w:rPr/>
        <w:t>passem</w:t>
      </w:r>
      <w:r>
        <w:rPr>
          <w:spacing w:val="40"/>
        </w:rPr>
        <w:t> </w:t>
      </w:r>
      <w:r>
        <w:rPr/>
        <w:t>a</w:t>
      </w:r>
      <w:r>
        <w:rPr>
          <w:spacing w:val="40"/>
        </w:rPr>
        <w:t> </w:t>
      </w:r>
      <w:r>
        <w:rPr/>
        <w:t>produzir</w:t>
      </w:r>
      <w:r>
        <w:rPr>
          <w:spacing w:val="40"/>
        </w:rPr>
        <w:t> </w:t>
      </w:r>
      <w:r>
        <w:rPr/>
        <w:t>conhecimento</w:t>
      </w:r>
      <w:r>
        <w:rPr>
          <w:spacing w:val="40"/>
        </w:rPr>
        <w:t> </w:t>
      </w:r>
      <w:r>
        <w:rPr/>
        <w:t>novo</w:t>
      </w:r>
      <w:r>
        <w:rPr>
          <w:spacing w:val="40"/>
        </w:rPr>
        <w:t> </w:t>
      </w:r>
      <w:r>
        <w:rPr/>
        <w:t>de</w:t>
      </w:r>
      <w:r>
        <w:rPr>
          <w:spacing w:val="40"/>
        </w:rPr>
        <w:t> </w:t>
      </w:r>
      <w:r>
        <w:rPr/>
        <w:t>modo</w:t>
      </w:r>
      <w:r>
        <w:rPr>
          <w:spacing w:val="40"/>
        </w:rPr>
        <w:t> </w:t>
      </w:r>
      <w:r>
        <w:rPr/>
        <w:t>autônomo,</w:t>
      </w:r>
      <w:r>
        <w:rPr>
          <w:spacing w:val="40"/>
        </w:rPr>
        <w:t> </w:t>
      </w:r>
      <w:r>
        <w:rPr/>
        <w:t>optamos por</w:t>
      </w:r>
      <w:r>
        <w:rPr>
          <w:spacing w:val="40"/>
        </w:rPr>
        <w:t> </w:t>
      </w:r>
      <w:r>
        <w:rPr/>
        <w:t>reduzir</w:t>
      </w:r>
      <w:r>
        <w:rPr>
          <w:spacing w:val="40"/>
        </w:rPr>
        <w:t> </w:t>
      </w:r>
      <w:r>
        <w:rPr/>
        <w:t>ao</w:t>
      </w:r>
      <w:r>
        <w:rPr>
          <w:spacing w:val="40"/>
        </w:rPr>
        <w:t> </w:t>
      </w:r>
      <w:r>
        <w:rPr/>
        <w:t>máximo</w:t>
      </w:r>
      <w:r>
        <w:rPr>
          <w:spacing w:val="40"/>
        </w:rPr>
        <w:t> </w:t>
      </w:r>
      <w:r>
        <w:rPr/>
        <w:t>o</w:t>
      </w:r>
      <w:r>
        <w:rPr>
          <w:spacing w:val="40"/>
        </w:rPr>
        <w:t> </w:t>
      </w:r>
      <w:r>
        <w:rPr/>
        <w:t>poder</w:t>
      </w:r>
      <w:r>
        <w:rPr>
          <w:spacing w:val="40"/>
        </w:rPr>
        <w:t> </w:t>
      </w:r>
      <w:r>
        <w:rPr/>
        <w:t>simbólico</w:t>
      </w:r>
      <w:r>
        <w:rPr>
          <w:spacing w:val="40"/>
        </w:rPr>
        <w:t> </w:t>
      </w:r>
      <w:r>
        <w:rPr/>
        <w:t>do</w:t>
      </w:r>
      <w:r>
        <w:rPr>
          <w:spacing w:val="40"/>
        </w:rPr>
        <w:t> </w:t>
      </w:r>
      <w:r>
        <w:rPr/>
        <w:t>texto.</w:t>
      </w:r>
    </w:p>
    <w:p>
      <w:pPr>
        <w:pStyle w:val="BodyText"/>
        <w:spacing w:line="252" w:lineRule="auto"/>
        <w:ind w:left="22" w:right="869" w:firstLine="351"/>
        <w:jc w:val="both"/>
      </w:pPr>
      <w:r>
        <w:rPr>
          <w:w w:val="105"/>
        </w:rPr>
        <w:t>Motivados</w:t>
      </w:r>
      <w:r>
        <w:rPr>
          <w:w w:val="105"/>
        </w:rPr>
        <w:t> por</w:t>
      </w:r>
      <w:r>
        <w:rPr>
          <w:w w:val="105"/>
        </w:rPr>
        <w:t> essas</w:t>
      </w:r>
      <w:r>
        <w:rPr>
          <w:w w:val="105"/>
        </w:rPr>
        <w:t> reflexões,</w:t>
      </w:r>
      <w:r>
        <w:rPr>
          <w:w w:val="105"/>
        </w:rPr>
        <w:t> optamos</w:t>
      </w:r>
      <w:r>
        <w:rPr>
          <w:w w:val="105"/>
        </w:rPr>
        <w:t> por</w:t>
      </w:r>
      <w:r>
        <w:rPr>
          <w:w w:val="105"/>
        </w:rPr>
        <w:t> nos</w:t>
      </w:r>
      <w:r>
        <w:rPr>
          <w:w w:val="105"/>
        </w:rPr>
        <w:t> referirmos</w:t>
      </w:r>
      <w:r>
        <w:rPr>
          <w:w w:val="105"/>
        </w:rPr>
        <w:t> a</w:t>
      </w:r>
      <w:r>
        <w:rPr>
          <w:w w:val="105"/>
        </w:rPr>
        <w:t> </w:t>
      </w:r>
      <w:r>
        <w:rPr>
          <w:rFonts w:ascii="Georgia" w:hAnsi="Georgia"/>
          <w:b/>
          <w:w w:val="105"/>
        </w:rPr>
        <w:t>sons</w:t>
      </w:r>
      <w:r>
        <w:rPr>
          <w:rFonts w:ascii="Georgia" w:hAnsi="Georgia"/>
          <w:b/>
          <w:w w:val="105"/>
        </w:rPr>
        <w:t> </w:t>
      </w:r>
      <w:r>
        <w:rPr>
          <w:w w:val="105"/>
        </w:rPr>
        <w:t>e</w:t>
      </w:r>
      <w:r>
        <w:rPr>
          <w:w w:val="105"/>
        </w:rPr>
        <w:t> </w:t>
      </w:r>
      <w:r>
        <w:rPr>
          <w:rFonts w:ascii="Georgia" w:hAnsi="Georgia"/>
          <w:b/>
          <w:w w:val="105"/>
        </w:rPr>
        <w:t>letras</w:t>
      </w:r>
      <w:r>
        <w:rPr>
          <w:rFonts w:ascii="Georgia" w:hAnsi="Georgia"/>
          <w:b/>
          <w:w w:val="105"/>
        </w:rPr>
        <w:t> </w:t>
      </w:r>
      <w:r>
        <w:rPr>
          <w:w w:val="105"/>
        </w:rPr>
        <w:t>e</w:t>
      </w:r>
      <w:r>
        <w:rPr>
          <w:w w:val="105"/>
        </w:rPr>
        <w:t> não</w:t>
      </w:r>
      <w:r>
        <w:rPr>
          <w:w w:val="105"/>
        </w:rPr>
        <w:t> a “fonemas”</w:t>
      </w:r>
      <w:r>
        <w:rPr>
          <w:w w:val="105"/>
        </w:rPr>
        <w:t> e</w:t>
      </w:r>
      <w:r>
        <w:rPr>
          <w:w w:val="105"/>
        </w:rPr>
        <w:t> “grafemas”.</w:t>
      </w:r>
      <w:r>
        <w:rPr>
          <w:spacing w:val="40"/>
          <w:w w:val="105"/>
        </w:rPr>
        <w:t> </w:t>
      </w:r>
      <w:r>
        <w:rPr>
          <w:w w:val="105"/>
        </w:rPr>
        <w:t>Cogitamos,</w:t>
      </w:r>
      <w:r>
        <w:rPr>
          <w:w w:val="105"/>
        </w:rPr>
        <w:t> inclusive,</w:t>
      </w:r>
      <w:r>
        <w:rPr>
          <w:w w:val="105"/>
        </w:rPr>
        <w:t> trocar</w:t>
      </w:r>
      <w:r>
        <w:rPr>
          <w:w w:val="105"/>
        </w:rPr>
        <w:t> o</w:t>
      </w:r>
      <w:r>
        <w:rPr>
          <w:w w:val="105"/>
        </w:rPr>
        <w:t> vocábulo</w:t>
      </w:r>
      <w:r>
        <w:rPr>
          <w:w w:val="105"/>
        </w:rPr>
        <w:t> “morfema”</w:t>
      </w:r>
      <w:r>
        <w:rPr>
          <w:w w:val="105"/>
        </w:rPr>
        <w:t> por</w:t>
      </w:r>
      <w:r>
        <w:rPr>
          <w:w w:val="105"/>
        </w:rPr>
        <w:t> </w:t>
      </w:r>
      <w:r>
        <w:rPr>
          <w:rFonts w:ascii="Georgia" w:hAnsi="Georgia"/>
          <w:b/>
          <w:w w:val="105"/>
        </w:rPr>
        <w:t>peça </w:t>
      </w:r>
      <w:r>
        <w:rPr>
          <w:w w:val="105"/>
        </w:rPr>
        <w:t>porque peças são coisas que podem ser substituídas, adicionadas ou removidas.</w:t>
      </w:r>
      <w:r>
        <w:rPr>
          <w:w w:val="105"/>
        </w:rPr>
        <w:t> Nós nos decidimos</w:t>
      </w:r>
      <w:r>
        <w:rPr>
          <w:w w:val="105"/>
        </w:rPr>
        <w:t> por</w:t>
      </w:r>
      <w:r>
        <w:rPr>
          <w:w w:val="105"/>
        </w:rPr>
        <w:t> não</w:t>
      </w:r>
      <w:r>
        <w:rPr>
          <w:w w:val="105"/>
        </w:rPr>
        <w:t> fazer</w:t>
      </w:r>
      <w:r>
        <w:rPr>
          <w:w w:val="105"/>
        </w:rPr>
        <w:t> isso</w:t>
      </w:r>
      <w:r>
        <w:rPr>
          <w:w w:val="105"/>
        </w:rPr>
        <w:t> meramente</w:t>
      </w:r>
      <w:r>
        <w:rPr>
          <w:w w:val="105"/>
        </w:rPr>
        <w:t> devido</w:t>
      </w:r>
      <w:r>
        <w:rPr>
          <w:w w:val="105"/>
        </w:rPr>
        <w:t> à</w:t>
      </w:r>
      <w:r>
        <w:rPr>
          <w:w w:val="105"/>
        </w:rPr>
        <w:t> estranheza</w:t>
      </w:r>
      <w:r>
        <w:rPr>
          <w:w w:val="105"/>
        </w:rPr>
        <w:t> que</w:t>
      </w:r>
      <w:r>
        <w:rPr>
          <w:w w:val="105"/>
        </w:rPr>
        <w:t> isso</w:t>
      </w:r>
      <w:r>
        <w:rPr>
          <w:w w:val="105"/>
        </w:rPr>
        <w:t> poderia</w:t>
      </w:r>
      <w:r>
        <w:rPr>
          <w:w w:val="105"/>
        </w:rPr>
        <w:t> provocar aos nossos pares linguistas.</w:t>
      </w:r>
      <w:r>
        <w:rPr>
          <w:spacing w:val="28"/>
          <w:w w:val="105"/>
        </w:rPr>
        <w:t> </w:t>
      </w:r>
      <w:r>
        <w:rPr>
          <w:w w:val="105"/>
        </w:rPr>
        <w:t>Entretando, em um feedback de um intermediário nosso com o</w:t>
      </w:r>
      <w:r>
        <w:rPr>
          <w:spacing w:val="-10"/>
          <w:w w:val="105"/>
        </w:rPr>
        <w:t> </w:t>
      </w:r>
      <w:r>
        <w:rPr>
          <w:w w:val="105"/>
        </w:rPr>
        <w:t>Ailton</w:t>
      </w:r>
      <w:r>
        <w:rPr>
          <w:spacing w:val="-10"/>
          <w:w w:val="105"/>
        </w:rPr>
        <w:t> </w:t>
      </w:r>
      <w:r>
        <w:rPr>
          <w:w w:val="105"/>
        </w:rPr>
        <w:t>Krenak,</w:t>
      </w:r>
      <w:r>
        <w:rPr>
          <w:spacing w:val="-9"/>
          <w:w w:val="105"/>
        </w:rPr>
        <w:t> </w:t>
      </w:r>
      <w:r>
        <w:rPr>
          <w:w w:val="105"/>
        </w:rPr>
        <w:t>exatamente</w:t>
      </w:r>
      <w:r>
        <w:rPr>
          <w:spacing w:val="-10"/>
          <w:w w:val="105"/>
        </w:rPr>
        <w:t> </w:t>
      </w:r>
      <w:r>
        <w:rPr>
          <w:w w:val="105"/>
        </w:rPr>
        <w:t>esse</w:t>
      </w:r>
      <w:r>
        <w:rPr>
          <w:spacing w:val="-10"/>
          <w:w w:val="105"/>
        </w:rPr>
        <w:t> </w:t>
      </w:r>
      <w:r>
        <w:rPr>
          <w:w w:val="105"/>
        </w:rPr>
        <w:t>jargão</w:t>
      </w:r>
      <w:r>
        <w:rPr>
          <w:spacing w:val="-10"/>
          <w:w w:val="105"/>
        </w:rPr>
        <w:t> </w:t>
      </w:r>
      <w:r>
        <w:rPr>
          <w:w w:val="105"/>
        </w:rPr>
        <w:t>“morfema”</w:t>
      </w:r>
      <w:r>
        <w:rPr>
          <w:w w:val="105"/>
        </w:rPr>
        <w:t> foi</w:t>
      </w:r>
      <w:r>
        <w:rPr>
          <w:spacing w:val="-10"/>
          <w:w w:val="105"/>
        </w:rPr>
        <w:t> </w:t>
      </w:r>
      <w:r>
        <w:rPr>
          <w:w w:val="105"/>
        </w:rPr>
        <w:t>o</w:t>
      </w:r>
      <w:r>
        <w:rPr>
          <w:spacing w:val="-10"/>
          <w:w w:val="105"/>
        </w:rPr>
        <w:t> </w:t>
      </w:r>
      <w:r>
        <w:rPr>
          <w:w w:val="105"/>
        </w:rPr>
        <w:t>que</w:t>
      </w:r>
      <w:r>
        <w:rPr>
          <w:spacing w:val="-10"/>
          <w:w w:val="105"/>
        </w:rPr>
        <w:t> </w:t>
      </w:r>
      <w:r>
        <w:rPr>
          <w:w w:val="105"/>
        </w:rPr>
        <w:t>segundo</w:t>
      </w:r>
      <w:r>
        <w:rPr>
          <w:spacing w:val="-10"/>
          <w:w w:val="105"/>
        </w:rPr>
        <w:t> </w:t>
      </w:r>
      <w:r>
        <w:rPr>
          <w:w w:val="105"/>
        </w:rPr>
        <w:t>ele</w:t>
      </w:r>
      <w:r>
        <w:rPr>
          <w:spacing w:val="-10"/>
          <w:w w:val="105"/>
        </w:rPr>
        <w:t> </w:t>
      </w:r>
      <w:r>
        <w:rPr>
          <w:i/>
          <w:color w:val="7F7F7F"/>
          <w:w w:val="105"/>
        </w:rPr>
        <w:t>mais</w:t>
      </w:r>
      <w:r>
        <w:rPr>
          <w:i/>
          <w:color w:val="7F7F7F"/>
          <w:spacing w:val="-5"/>
          <w:w w:val="105"/>
        </w:rPr>
        <w:t> </w:t>
      </w:r>
      <w:r>
        <w:rPr>
          <w:i/>
          <w:color w:val="7F7F7F"/>
          <w:w w:val="105"/>
        </w:rPr>
        <w:t>pegou</w:t>
      </w:r>
      <w:r>
        <w:rPr>
          <w:i/>
          <w:color w:val="7F7F7F"/>
          <w:w w:val="105"/>
        </w:rPr>
        <w:t> </w:t>
      </w:r>
      <w:r>
        <w:rPr>
          <w:w w:val="105"/>
        </w:rPr>
        <w:t>em todo o manuscrito.</w:t>
      </w:r>
    </w:p>
    <w:p>
      <w:pPr>
        <w:pStyle w:val="BodyText"/>
        <w:spacing w:line="252" w:lineRule="auto"/>
        <w:ind w:left="22" w:right="869" w:firstLine="351"/>
        <w:jc w:val="both"/>
      </w:pPr>
      <w:r>
        <w:rPr>
          <w:w w:val="105"/>
        </w:rPr>
        <w:t>Como</w:t>
      </w:r>
      <w:r>
        <w:rPr>
          <w:w w:val="105"/>
        </w:rPr>
        <w:t> o</w:t>
      </w:r>
      <w:r>
        <w:rPr>
          <w:w w:val="105"/>
        </w:rPr>
        <w:t> emprego</w:t>
      </w:r>
      <w:r>
        <w:rPr>
          <w:w w:val="105"/>
        </w:rPr>
        <w:t> dos</w:t>
      </w:r>
      <w:r>
        <w:rPr>
          <w:w w:val="105"/>
        </w:rPr>
        <w:t> vocábulos</w:t>
      </w:r>
      <w:r>
        <w:rPr>
          <w:w w:val="105"/>
        </w:rPr>
        <w:t> </w:t>
      </w:r>
      <w:r>
        <w:rPr>
          <w:rFonts w:ascii="Georgia" w:hAnsi="Georgia"/>
          <w:b/>
          <w:w w:val="105"/>
        </w:rPr>
        <w:t>som</w:t>
      </w:r>
      <w:r>
        <w:rPr>
          <w:rFonts w:ascii="Georgia" w:hAnsi="Georgia"/>
          <w:b/>
          <w:w w:val="105"/>
        </w:rPr>
        <w:t> </w:t>
      </w:r>
      <w:r>
        <w:rPr>
          <w:w w:val="105"/>
        </w:rPr>
        <w:t>e</w:t>
      </w:r>
      <w:r>
        <w:rPr>
          <w:w w:val="105"/>
        </w:rPr>
        <w:t> </w:t>
      </w:r>
      <w:r>
        <w:rPr>
          <w:rFonts w:ascii="Georgia" w:hAnsi="Georgia"/>
          <w:b/>
          <w:w w:val="105"/>
        </w:rPr>
        <w:t>letra</w:t>
      </w:r>
      <w:r>
        <w:rPr>
          <w:rFonts w:ascii="Georgia" w:hAnsi="Georgia"/>
          <w:b/>
          <w:w w:val="105"/>
        </w:rPr>
        <w:t> </w:t>
      </w:r>
      <w:r>
        <w:rPr>
          <w:w w:val="105"/>
        </w:rPr>
        <w:t>foi</w:t>
      </w:r>
      <w:r>
        <w:rPr>
          <w:w w:val="105"/>
        </w:rPr>
        <w:t> discutido</w:t>
      </w:r>
      <w:r>
        <w:rPr>
          <w:w w:val="105"/>
        </w:rPr>
        <w:t> por</w:t>
      </w:r>
      <w:r>
        <w:rPr>
          <w:w w:val="105"/>
        </w:rPr>
        <w:t> nós</w:t>
      </w:r>
      <w:r>
        <w:rPr>
          <w:w w:val="105"/>
        </w:rPr>
        <w:t> autores</w:t>
      </w:r>
      <w:r>
        <w:rPr>
          <w:w w:val="105"/>
        </w:rPr>
        <w:t> e</w:t>
      </w:r>
      <w:r>
        <w:rPr>
          <w:w w:val="105"/>
        </w:rPr>
        <w:t> foi</w:t>
      </w:r>
      <w:r>
        <w:rPr>
          <w:w w:val="105"/>
        </w:rPr>
        <w:t> in- tencional,</w:t>
      </w:r>
      <w:r>
        <w:rPr>
          <w:spacing w:val="-1"/>
          <w:w w:val="105"/>
        </w:rPr>
        <w:t> </w:t>
      </w:r>
      <w:r>
        <w:rPr>
          <w:w w:val="105"/>
        </w:rPr>
        <w:t>esse</w:t>
      </w:r>
      <w:r>
        <w:rPr>
          <w:spacing w:val="-2"/>
          <w:w w:val="105"/>
        </w:rPr>
        <w:t> </w:t>
      </w:r>
      <w:r>
        <w:rPr>
          <w:w w:val="105"/>
        </w:rPr>
        <w:t>modo</w:t>
      </w:r>
      <w:r>
        <w:rPr>
          <w:spacing w:val="-2"/>
          <w:w w:val="105"/>
        </w:rPr>
        <w:t> </w:t>
      </w:r>
      <w:r>
        <w:rPr>
          <w:w w:val="105"/>
        </w:rPr>
        <w:t>de</w:t>
      </w:r>
      <w:r>
        <w:rPr>
          <w:spacing w:val="-2"/>
          <w:w w:val="105"/>
        </w:rPr>
        <w:t> </w:t>
      </w:r>
      <w:r>
        <w:rPr>
          <w:w w:val="105"/>
        </w:rPr>
        <w:t>escrever</w:t>
      </w:r>
      <w:r>
        <w:rPr>
          <w:spacing w:val="-2"/>
          <w:w w:val="105"/>
        </w:rPr>
        <w:t> </w:t>
      </w:r>
      <w:r>
        <w:rPr>
          <w:w w:val="105"/>
        </w:rPr>
        <w:t>que</w:t>
      </w:r>
      <w:r>
        <w:rPr>
          <w:spacing w:val="-2"/>
          <w:w w:val="105"/>
        </w:rPr>
        <w:t> </w:t>
      </w:r>
      <w:r>
        <w:rPr>
          <w:w w:val="105"/>
        </w:rPr>
        <w:t>adotamos</w:t>
      </w:r>
      <w:r>
        <w:rPr>
          <w:spacing w:val="-2"/>
          <w:w w:val="105"/>
        </w:rPr>
        <w:t> </w:t>
      </w:r>
      <w:r>
        <w:rPr>
          <w:w w:val="105"/>
        </w:rPr>
        <w:t>não</w:t>
      </w:r>
      <w:r>
        <w:rPr>
          <w:spacing w:val="-2"/>
          <w:w w:val="105"/>
        </w:rPr>
        <w:t> </w:t>
      </w:r>
      <w:r>
        <w:rPr>
          <w:w w:val="105"/>
        </w:rPr>
        <w:t>se</w:t>
      </w:r>
      <w:r>
        <w:rPr>
          <w:spacing w:val="-2"/>
          <w:w w:val="105"/>
        </w:rPr>
        <w:t> </w:t>
      </w:r>
      <w:r>
        <w:rPr>
          <w:w w:val="105"/>
        </w:rPr>
        <w:t>deve</w:t>
      </w:r>
      <w:r>
        <w:rPr>
          <w:spacing w:val="-2"/>
          <w:w w:val="105"/>
        </w:rPr>
        <w:t> </w:t>
      </w:r>
      <w:r>
        <w:rPr>
          <w:w w:val="105"/>
        </w:rPr>
        <w:t>a</w:t>
      </w:r>
      <w:r>
        <w:rPr>
          <w:spacing w:val="-2"/>
          <w:w w:val="105"/>
        </w:rPr>
        <w:t> </w:t>
      </w:r>
      <w:r>
        <w:rPr>
          <w:w w:val="105"/>
        </w:rPr>
        <w:t>um</w:t>
      </w:r>
      <w:r>
        <w:rPr>
          <w:spacing w:val="-2"/>
          <w:w w:val="105"/>
        </w:rPr>
        <w:t> </w:t>
      </w:r>
      <w:r>
        <w:rPr>
          <w:w w:val="105"/>
        </w:rPr>
        <w:t>desconhecimento</w:t>
      </w:r>
      <w:r>
        <w:rPr>
          <w:spacing w:val="-2"/>
          <w:w w:val="105"/>
        </w:rPr>
        <w:t> </w:t>
      </w:r>
      <w:r>
        <w:rPr>
          <w:w w:val="105"/>
        </w:rPr>
        <w:t>nosso dos conceitos básicos da linguística nem da aplicação de noções funcionais nem de uma escrita</w:t>
      </w:r>
      <w:r>
        <w:rPr>
          <w:w w:val="105"/>
        </w:rPr>
        <w:t> pouco</w:t>
      </w:r>
      <w:r>
        <w:rPr>
          <w:w w:val="105"/>
        </w:rPr>
        <w:t> rigorosa</w:t>
      </w:r>
      <w:r>
        <w:rPr>
          <w:w w:val="105"/>
        </w:rPr>
        <w:t> quanto</w:t>
      </w:r>
      <w:r>
        <w:rPr>
          <w:w w:val="105"/>
        </w:rPr>
        <w:t> à</w:t>
      </w:r>
      <w:r>
        <w:rPr>
          <w:w w:val="105"/>
        </w:rPr>
        <w:t> teoria,</w:t>
      </w:r>
      <w:r>
        <w:rPr>
          <w:w w:val="105"/>
        </w:rPr>
        <w:t> mas</w:t>
      </w:r>
      <w:r>
        <w:rPr>
          <w:w w:val="105"/>
        </w:rPr>
        <w:t> sim</w:t>
      </w:r>
      <w:r>
        <w:rPr>
          <w:w w:val="105"/>
        </w:rPr>
        <w:t> da</w:t>
      </w:r>
      <w:r>
        <w:rPr>
          <w:w w:val="105"/>
        </w:rPr>
        <w:t> mera</w:t>
      </w:r>
      <w:r>
        <w:rPr>
          <w:w w:val="105"/>
        </w:rPr>
        <w:t> ausência</w:t>
      </w:r>
      <w:r>
        <w:rPr>
          <w:w w:val="105"/>
        </w:rPr>
        <w:t> intencional</w:t>
      </w:r>
      <w:r>
        <w:rPr>
          <w:w w:val="105"/>
        </w:rPr>
        <w:t> de</w:t>
      </w:r>
      <w:r>
        <w:rPr>
          <w:w w:val="105"/>
        </w:rPr>
        <w:t> uma função</w:t>
      </w:r>
      <w:r>
        <w:rPr>
          <w:w w:val="105"/>
        </w:rPr>
        <w:t> típica</w:t>
      </w:r>
      <w:r>
        <w:rPr>
          <w:w w:val="105"/>
        </w:rPr>
        <w:t> na</w:t>
      </w:r>
      <w:r>
        <w:rPr>
          <w:w w:val="105"/>
        </w:rPr>
        <w:t> comunicação</w:t>
      </w:r>
      <w:r>
        <w:rPr>
          <w:w w:val="105"/>
        </w:rPr>
        <w:t> científica,</w:t>
      </w:r>
      <w:r>
        <w:rPr>
          <w:w w:val="105"/>
        </w:rPr>
        <w:t> a</w:t>
      </w:r>
      <w:r>
        <w:rPr>
          <w:w w:val="105"/>
        </w:rPr>
        <w:t> função</w:t>
      </w:r>
      <w:r>
        <w:rPr>
          <w:w w:val="105"/>
        </w:rPr>
        <w:t> de</w:t>
      </w:r>
      <w:r>
        <w:rPr>
          <w:w w:val="105"/>
        </w:rPr>
        <w:t> auto-distinção.</w:t>
      </w:r>
      <w:r>
        <w:rPr>
          <w:spacing w:val="40"/>
          <w:w w:val="105"/>
        </w:rPr>
        <w:t> </w:t>
      </w:r>
      <w:r>
        <w:rPr>
          <w:w w:val="105"/>
        </w:rPr>
        <w:t>Contudo,</w:t>
      </w:r>
      <w:r>
        <w:rPr>
          <w:w w:val="105"/>
        </w:rPr>
        <w:t> dessa ausência, não se pode concluir que os fenômenos linguísticos novos descritos nem que a nossa descrição sejam ofuscados por desconhecimento.</w:t>
      </w:r>
    </w:p>
    <w:p>
      <w:pPr>
        <w:pStyle w:val="BodyText"/>
        <w:spacing w:before="58"/>
      </w:pPr>
    </w:p>
    <w:p>
      <w:pPr>
        <w:pStyle w:val="Heading3"/>
        <w:numPr>
          <w:ilvl w:val="2"/>
          <w:numId w:val="19"/>
        </w:numPr>
        <w:tabs>
          <w:tab w:pos="986" w:val="left" w:leader="none"/>
        </w:tabs>
        <w:spacing w:line="240" w:lineRule="auto" w:before="0" w:after="0"/>
        <w:ind w:left="986" w:right="0" w:hanging="964"/>
        <w:jc w:val="left"/>
      </w:pPr>
      <w:bookmarkStart w:name="``Língua única'' e ``relativismo linguís" w:id="129"/>
      <w:bookmarkEnd w:id="129"/>
      <w:r>
        <w:rPr>
          <w:b w:val="0"/>
        </w:rPr>
      </w:r>
      <w:bookmarkStart w:name="_bookmark88" w:id="130"/>
      <w:bookmarkEnd w:id="130"/>
      <w:r>
        <w:rPr>
          <w:b w:val="0"/>
        </w:rPr>
      </w:r>
      <w:r>
        <w:rPr/>
        <w:t>“Língua</w:t>
      </w:r>
      <w:r>
        <w:rPr>
          <w:spacing w:val="66"/>
        </w:rPr>
        <w:t> </w:t>
      </w:r>
      <w:r>
        <w:rPr/>
        <w:t>única”</w:t>
      </w:r>
      <w:r>
        <w:rPr>
          <w:spacing w:val="69"/>
          <w:w w:val="150"/>
        </w:rPr>
        <w:t> </w:t>
      </w:r>
      <w:r>
        <w:rPr/>
        <w:t>e</w:t>
      </w:r>
      <w:r>
        <w:rPr>
          <w:spacing w:val="67"/>
        </w:rPr>
        <w:t> </w:t>
      </w:r>
      <w:r>
        <w:rPr/>
        <w:t>“relativismo</w:t>
      </w:r>
      <w:r>
        <w:rPr>
          <w:spacing w:val="66"/>
        </w:rPr>
        <w:t> </w:t>
      </w:r>
      <w:r>
        <w:rPr>
          <w:spacing w:val="-2"/>
        </w:rPr>
        <w:t>linguístico”</w:t>
      </w:r>
    </w:p>
    <w:p>
      <w:pPr>
        <w:pStyle w:val="BodyText"/>
        <w:spacing w:line="252" w:lineRule="auto" w:before="157"/>
        <w:ind w:left="22" w:right="869"/>
        <w:jc w:val="both"/>
      </w:pPr>
      <w:r>
        <w:rPr>
          <w:w w:val="105"/>
        </w:rPr>
        <w:t>De fato, partimos do pressuposto de que textos representam a experiência humana e não</w:t>
      </w:r>
      <w:r>
        <w:rPr>
          <w:spacing w:val="40"/>
          <w:w w:val="105"/>
        </w:rPr>
        <w:t> </w:t>
      </w:r>
      <w:r>
        <w:rPr>
          <w:w w:val="105"/>
        </w:rPr>
        <w:t>a realidade, logo que, inevitavelmente, as experiências de dois grupos de seres humanos são</w:t>
      </w:r>
      <w:r>
        <w:rPr>
          <w:spacing w:val="-2"/>
          <w:w w:val="105"/>
        </w:rPr>
        <w:t> </w:t>
      </w:r>
      <w:r>
        <w:rPr>
          <w:w w:val="105"/>
        </w:rPr>
        <w:t>diferentes.</w:t>
      </w:r>
      <w:r>
        <w:rPr>
          <w:spacing w:val="26"/>
          <w:w w:val="105"/>
        </w:rPr>
        <w:t> </w:t>
      </w:r>
      <w:r>
        <w:rPr>
          <w:w w:val="105"/>
        </w:rPr>
        <w:t>Tomemos</w:t>
      </w:r>
      <w:r>
        <w:rPr>
          <w:spacing w:val="-2"/>
          <w:w w:val="105"/>
        </w:rPr>
        <w:t> </w:t>
      </w:r>
      <w:r>
        <w:rPr>
          <w:w w:val="105"/>
        </w:rPr>
        <w:t>como</w:t>
      </w:r>
      <w:r>
        <w:rPr>
          <w:spacing w:val="-2"/>
          <w:w w:val="105"/>
        </w:rPr>
        <w:t> </w:t>
      </w:r>
      <w:r>
        <w:rPr>
          <w:w w:val="105"/>
        </w:rPr>
        <w:t>exemplo</w:t>
      </w:r>
      <w:r>
        <w:rPr>
          <w:spacing w:val="-2"/>
          <w:w w:val="105"/>
        </w:rPr>
        <w:t> </w:t>
      </w:r>
      <w:r>
        <w:rPr>
          <w:w w:val="105"/>
        </w:rPr>
        <w:t>a</w:t>
      </w:r>
      <w:r>
        <w:rPr>
          <w:spacing w:val="-2"/>
          <w:w w:val="105"/>
        </w:rPr>
        <w:t> </w:t>
      </w:r>
      <w:r>
        <w:rPr>
          <w:w w:val="105"/>
        </w:rPr>
        <w:t>instrução</w:t>
      </w:r>
      <w:r>
        <w:rPr>
          <w:spacing w:val="-2"/>
          <w:w w:val="105"/>
        </w:rPr>
        <w:t> </w:t>
      </w:r>
      <w:r>
        <w:rPr>
          <w:w w:val="105"/>
        </w:rPr>
        <w:t>de</w:t>
      </w:r>
      <w:r>
        <w:rPr>
          <w:spacing w:val="-2"/>
          <w:w w:val="105"/>
        </w:rPr>
        <w:t> </w:t>
      </w:r>
      <w:r>
        <w:rPr>
          <w:w w:val="105"/>
        </w:rPr>
        <w:t>como</w:t>
      </w:r>
      <w:r>
        <w:rPr>
          <w:spacing w:val="-2"/>
          <w:w w:val="105"/>
        </w:rPr>
        <w:t> </w:t>
      </w:r>
      <w:r>
        <w:rPr>
          <w:w w:val="105"/>
        </w:rPr>
        <w:t>obter</w:t>
      </w:r>
      <w:r>
        <w:rPr>
          <w:spacing w:val="-2"/>
          <w:w w:val="105"/>
        </w:rPr>
        <w:t> </w:t>
      </w:r>
      <w:r>
        <w:rPr>
          <w:w w:val="105"/>
        </w:rPr>
        <w:t>um</w:t>
      </w:r>
      <w:r>
        <w:rPr>
          <w:spacing w:val="-2"/>
          <w:w w:val="105"/>
        </w:rPr>
        <w:t> </w:t>
      </w:r>
      <w:r>
        <w:rPr>
          <w:w w:val="105"/>
        </w:rPr>
        <w:t>passaporte</w:t>
      </w:r>
      <w:r>
        <w:rPr>
          <w:spacing w:val="-2"/>
          <w:w w:val="105"/>
        </w:rPr>
        <w:t> </w:t>
      </w:r>
      <w:r>
        <w:rPr>
          <w:w w:val="105"/>
        </w:rPr>
        <w:t>do</w:t>
      </w:r>
      <w:r>
        <w:rPr>
          <w:spacing w:val="-2"/>
          <w:w w:val="105"/>
        </w:rPr>
        <w:t> </w:t>
      </w:r>
      <w:r>
        <w:rPr>
          <w:w w:val="105"/>
        </w:rPr>
        <w:t>site do Departamento de Estado dos Estados Unidos, que contém o seguinte trecho:</w:t>
      </w:r>
    </w:p>
    <w:p>
      <w:pPr>
        <w:spacing w:line="252" w:lineRule="auto" w:before="193"/>
        <w:ind w:left="608" w:right="1456" w:firstLine="0"/>
        <w:jc w:val="both"/>
        <w:rPr>
          <w:sz w:val="24"/>
        </w:rPr>
      </w:pPr>
      <w:r>
        <w:rPr>
          <w:i/>
          <w:color w:val="7F7F7F"/>
          <w:w w:val="105"/>
          <w:sz w:val="24"/>
        </w:rPr>
        <w:t>The</w:t>
      </w:r>
      <w:r>
        <w:rPr>
          <w:i/>
          <w:color w:val="7F7F7F"/>
          <w:w w:val="105"/>
          <w:sz w:val="24"/>
        </w:rPr>
        <w:t> U.S.</w:t>
      </w:r>
      <w:r>
        <w:rPr>
          <w:i/>
          <w:color w:val="7F7F7F"/>
          <w:w w:val="105"/>
          <w:sz w:val="24"/>
        </w:rPr>
        <w:t> Department</w:t>
      </w:r>
      <w:r>
        <w:rPr>
          <w:i/>
          <w:color w:val="7F7F7F"/>
          <w:w w:val="105"/>
          <w:sz w:val="24"/>
        </w:rPr>
        <w:t> of</w:t>
      </w:r>
      <w:r>
        <w:rPr>
          <w:i/>
          <w:color w:val="7F7F7F"/>
          <w:w w:val="105"/>
          <w:sz w:val="24"/>
        </w:rPr>
        <w:t> State</w:t>
      </w:r>
      <w:r>
        <w:rPr>
          <w:i/>
          <w:color w:val="7F7F7F"/>
          <w:w w:val="105"/>
          <w:sz w:val="24"/>
        </w:rPr>
        <w:t> runs</w:t>
      </w:r>
      <w:r>
        <w:rPr>
          <w:i/>
          <w:color w:val="7F7F7F"/>
          <w:w w:val="105"/>
          <w:sz w:val="24"/>
        </w:rPr>
        <w:t> each</w:t>
      </w:r>
      <w:r>
        <w:rPr>
          <w:i/>
          <w:color w:val="7F7F7F"/>
          <w:w w:val="105"/>
          <w:sz w:val="24"/>
        </w:rPr>
        <w:t> passport</w:t>
      </w:r>
      <w:r>
        <w:rPr>
          <w:i/>
          <w:color w:val="7F7F7F"/>
          <w:w w:val="105"/>
          <w:sz w:val="24"/>
        </w:rPr>
        <w:t> agency</w:t>
      </w:r>
      <w:r>
        <w:rPr>
          <w:i/>
          <w:color w:val="7F7F7F"/>
          <w:w w:val="105"/>
          <w:sz w:val="24"/>
        </w:rPr>
        <w:t> and</w:t>
      </w:r>
      <w:r>
        <w:rPr>
          <w:i/>
          <w:color w:val="7F7F7F"/>
          <w:w w:val="105"/>
          <w:sz w:val="24"/>
        </w:rPr>
        <w:t> center.</w:t>
      </w:r>
      <w:r>
        <w:rPr>
          <w:i/>
          <w:color w:val="7F7F7F"/>
          <w:spacing w:val="40"/>
          <w:w w:val="105"/>
          <w:sz w:val="24"/>
        </w:rPr>
        <w:t> </w:t>
      </w:r>
      <w:r>
        <w:rPr>
          <w:i/>
          <w:color w:val="7F7F7F"/>
          <w:w w:val="105"/>
          <w:sz w:val="24"/>
        </w:rPr>
        <w:t>An agency</w:t>
      </w:r>
      <w:r>
        <w:rPr>
          <w:i/>
          <w:color w:val="7F7F7F"/>
          <w:w w:val="105"/>
          <w:sz w:val="24"/>
        </w:rPr>
        <w:t> and</w:t>
      </w:r>
      <w:r>
        <w:rPr>
          <w:i/>
          <w:color w:val="7F7F7F"/>
          <w:w w:val="105"/>
          <w:sz w:val="24"/>
        </w:rPr>
        <w:t> center</w:t>
      </w:r>
      <w:r>
        <w:rPr>
          <w:i/>
          <w:color w:val="7F7F7F"/>
          <w:w w:val="105"/>
          <w:sz w:val="24"/>
        </w:rPr>
        <w:t> is</w:t>
      </w:r>
      <w:r>
        <w:rPr>
          <w:i/>
          <w:color w:val="7F7F7F"/>
          <w:w w:val="105"/>
          <w:sz w:val="24"/>
        </w:rPr>
        <w:t> different</w:t>
      </w:r>
      <w:r>
        <w:rPr>
          <w:i/>
          <w:color w:val="7F7F7F"/>
          <w:w w:val="105"/>
          <w:sz w:val="24"/>
        </w:rPr>
        <w:t> than</w:t>
      </w:r>
      <w:r>
        <w:rPr>
          <w:i/>
          <w:color w:val="7F7F7F"/>
          <w:w w:val="105"/>
          <w:sz w:val="24"/>
        </w:rPr>
        <w:t> acceptance</w:t>
      </w:r>
      <w:r>
        <w:rPr>
          <w:i/>
          <w:color w:val="7F7F7F"/>
          <w:w w:val="105"/>
          <w:sz w:val="24"/>
        </w:rPr>
        <w:t> facilities</w:t>
      </w:r>
      <w:r>
        <w:rPr>
          <w:i/>
          <w:color w:val="7F7F7F"/>
          <w:w w:val="105"/>
          <w:sz w:val="24"/>
        </w:rPr>
        <w:t> which</w:t>
      </w:r>
      <w:r>
        <w:rPr>
          <w:i/>
          <w:color w:val="7F7F7F"/>
          <w:w w:val="105"/>
          <w:sz w:val="24"/>
        </w:rPr>
        <w:t> may</w:t>
      </w:r>
      <w:r>
        <w:rPr>
          <w:i/>
          <w:color w:val="7F7F7F"/>
          <w:w w:val="105"/>
          <w:sz w:val="24"/>
        </w:rPr>
        <w:t> include post</w:t>
      </w:r>
      <w:r>
        <w:rPr>
          <w:i/>
          <w:color w:val="7F7F7F"/>
          <w:spacing w:val="-5"/>
          <w:w w:val="105"/>
          <w:sz w:val="24"/>
        </w:rPr>
        <w:t> </w:t>
      </w:r>
      <w:r>
        <w:rPr>
          <w:i/>
          <w:color w:val="7F7F7F"/>
          <w:w w:val="105"/>
          <w:sz w:val="24"/>
        </w:rPr>
        <w:t>offices,</w:t>
      </w:r>
      <w:r>
        <w:rPr>
          <w:i/>
          <w:color w:val="7F7F7F"/>
          <w:spacing w:val="-4"/>
          <w:w w:val="105"/>
          <w:sz w:val="24"/>
        </w:rPr>
        <w:t> </w:t>
      </w:r>
      <w:r>
        <w:rPr>
          <w:i/>
          <w:color w:val="7F7F7F"/>
          <w:w w:val="105"/>
          <w:sz w:val="24"/>
        </w:rPr>
        <w:t>libraries,</w:t>
      </w:r>
      <w:r>
        <w:rPr>
          <w:i/>
          <w:color w:val="7F7F7F"/>
          <w:spacing w:val="-3"/>
          <w:w w:val="105"/>
          <w:sz w:val="24"/>
        </w:rPr>
        <w:t> </w:t>
      </w:r>
      <w:r>
        <w:rPr>
          <w:i/>
          <w:color w:val="7F7F7F"/>
          <w:w w:val="105"/>
          <w:sz w:val="24"/>
        </w:rPr>
        <w:t>and</w:t>
      </w:r>
      <w:r>
        <w:rPr>
          <w:i/>
          <w:color w:val="7F7F7F"/>
          <w:spacing w:val="-5"/>
          <w:w w:val="105"/>
          <w:sz w:val="24"/>
        </w:rPr>
        <w:t> </w:t>
      </w:r>
      <w:r>
        <w:rPr>
          <w:i/>
          <w:color w:val="7F7F7F"/>
          <w:w w:val="105"/>
          <w:sz w:val="24"/>
        </w:rPr>
        <w:t>local</w:t>
      </w:r>
      <w:r>
        <w:rPr>
          <w:i/>
          <w:color w:val="7F7F7F"/>
          <w:spacing w:val="-5"/>
          <w:w w:val="105"/>
          <w:sz w:val="24"/>
        </w:rPr>
        <w:t> </w:t>
      </w:r>
      <w:r>
        <w:rPr>
          <w:i/>
          <w:color w:val="7F7F7F"/>
          <w:w w:val="105"/>
          <w:sz w:val="24"/>
        </w:rPr>
        <w:t>government</w:t>
      </w:r>
      <w:r>
        <w:rPr>
          <w:i/>
          <w:color w:val="7F7F7F"/>
          <w:spacing w:val="-5"/>
          <w:w w:val="105"/>
          <w:sz w:val="24"/>
        </w:rPr>
        <w:t> </w:t>
      </w:r>
      <w:r>
        <w:rPr>
          <w:i/>
          <w:color w:val="7F7F7F"/>
          <w:w w:val="105"/>
          <w:sz w:val="24"/>
        </w:rPr>
        <w:t>offices.</w:t>
      </w:r>
      <w:r>
        <w:rPr>
          <w:i/>
          <w:color w:val="7F7F7F"/>
          <w:w w:val="105"/>
          <w:sz w:val="24"/>
        </w:rPr>
        <w:t> </w:t>
      </w:r>
      <w:r>
        <w:rPr>
          <w:w w:val="105"/>
          <w:sz w:val="24"/>
        </w:rPr>
        <w:t>–</w:t>
      </w:r>
      <w:r>
        <w:rPr>
          <w:spacing w:val="-9"/>
          <w:w w:val="105"/>
          <w:sz w:val="24"/>
        </w:rPr>
        <w:t> </w:t>
      </w:r>
      <w:r>
        <w:rPr>
          <w:w w:val="105"/>
          <w:sz w:val="24"/>
        </w:rPr>
        <w:t>Passport</w:t>
      </w:r>
      <w:r>
        <w:rPr>
          <w:spacing w:val="-9"/>
          <w:w w:val="105"/>
          <w:sz w:val="24"/>
        </w:rPr>
        <w:t> </w:t>
      </w:r>
      <w:r>
        <w:rPr>
          <w:w w:val="105"/>
          <w:sz w:val="24"/>
        </w:rPr>
        <w:t>information</w:t>
      </w:r>
      <w:r>
        <w:rPr>
          <w:spacing w:val="-9"/>
          <w:w w:val="105"/>
          <w:sz w:val="24"/>
        </w:rPr>
        <w:t> </w:t>
      </w:r>
      <w:r>
        <w:rPr>
          <w:w w:val="105"/>
          <w:sz w:val="24"/>
        </w:rPr>
        <w:t>in </w:t>
      </w:r>
      <w:r>
        <w:rPr>
          <w:spacing w:val="-2"/>
          <w:w w:val="105"/>
          <w:sz w:val="24"/>
        </w:rPr>
        <w:t>English</w:t>
      </w:r>
    </w:p>
    <w:p>
      <w:pPr>
        <w:pStyle w:val="BodyText"/>
        <w:spacing w:before="9"/>
      </w:pPr>
    </w:p>
    <w:p>
      <w:pPr>
        <w:spacing w:line="252" w:lineRule="auto" w:before="0"/>
        <w:ind w:left="608" w:right="1456" w:firstLine="0"/>
        <w:jc w:val="both"/>
        <w:rPr>
          <w:sz w:val="24"/>
        </w:rPr>
      </w:pPr>
      <w:r>
        <w:rPr>
          <w:i/>
          <w:color w:val="7F7F7F"/>
          <w:sz w:val="24"/>
        </w:rPr>
        <w:t>Las agencias y centros de pasaportes son manejados por el Departamento de Estado de los Estados Unidos y son diferentes a las instalaciones de aceptación de pasaportes que pueden incluir oficinas de correos, bibliotecas y oficinas gu- bernamentales locales.</w:t>
      </w:r>
      <w:r>
        <w:rPr>
          <w:i/>
          <w:color w:val="7F7F7F"/>
          <w:spacing w:val="40"/>
          <w:sz w:val="24"/>
        </w:rPr>
        <w:t> </w:t>
      </w:r>
      <w:r>
        <w:rPr>
          <w:sz w:val="24"/>
        </w:rPr>
        <w:t>– Información en Español</w:t>
      </w:r>
    </w:p>
    <w:p>
      <w:pPr>
        <w:spacing w:after="0" w:line="252" w:lineRule="auto"/>
        <w:jc w:val="both"/>
        <w:rPr>
          <w:sz w:val="24"/>
        </w:rPr>
        <w:sectPr>
          <w:pgSz w:w="11910" w:h="16840"/>
          <w:pgMar w:header="819" w:footer="0" w:top="1120" w:bottom="280" w:left="1417" w:right="566"/>
        </w:sectPr>
      </w:pPr>
    </w:p>
    <w:p>
      <w:pPr>
        <w:pStyle w:val="BodyText"/>
      </w:pPr>
    </w:p>
    <w:p>
      <w:pPr>
        <w:pStyle w:val="BodyText"/>
        <w:spacing w:before="71"/>
      </w:pPr>
    </w:p>
    <w:p>
      <w:pPr>
        <w:pStyle w:val="BodyText"/>
        <w:ind w:left="608"/>
      </w:pPr>
      <w:r>
        <w:rPr>
          <w:w w:val="105"/>
        </w:rPr>
        <w:t>Site</w:t>
      </w:r>
      <w:r>
        <w:rPr>
          <w:spacing w:val="12"/>
          <w:w w:val="105"/>
        </w:rPr>
        <w:t> </w:t>
      </w:r>
      <w:r>
        <w:rPr>
          <w:w w:val="105"/>
        </w:rPr>
        <w:t>do</w:t>
      </w:r>
      <w:r>
        <w:rPr>
          <w:spacing w:val="14"/>
          <w:w w:val="105"/>
        </w:rPr>
        <w:t> </w:t>
      </w:r>
      <w:r>
        <w:rPr>
          <w:w w:val="105"/>
        </w:rPr>
        <w:t>Departamento</w:t>
      </w:r>
      <w:r>
        <w:rPr>
          <w:spacing w:val="13"/>
          <w:w w:val="105"/>
        </w:rPr>
        <w:t> </w:t>
      </w:r>
      <w:r>
        <w:rPr>
          <w:w w:val="105"/>
        </w:rPr>
        <w:t>de</w:t>
      </w:r>
      <w:r>
        <w:rPr>
          <w:spacing w:val="13"/>
          <w:w w:val="105"/>
        </w:rPr>
        <w:t> </w:t>
      </w:r>
      <w:r>
        <w:rPr>
          <w:w w:val="105"/>
        </w:rPr>
        <w:t>Estado</w:t>
      </w:r>
      <w:r>
        <w:rPr>
          <w:spacing w:val="13"/>
          <w:w w:val="105"/>
        </w:rPr>
        <w:t> </w:t>
      </w:r>
      <w:r>
        <w:rPr>
          <w:w w:val="105"/>
        </w:rPr>
        <w:t>dos</w:t>
      </w:r>
      <w:r>
        <w:rPr>
          <w:spacing w:val="14"/>
          <w:w w:val="105"/>
        </w:rPr>
        <w:t> </w:t>
      </w:r>
      <w:r>
        <w:rPr>
          <w:w w:val="105"/>
        </w:rPr>
        <w:t>Estados</w:t>
      </w:r>
      <w:r>
        <w:rPr>
          <w:spacing w:val="12"/>
          <w:w w:val="105"/>
        </w:rPr>
        <w:t> </w:t>
      </w:r>
      <w:r>
        <w:rPr>
          <w:w w:val="105"/>
        </w:rPr>
        <w:t>Unidos,</w:t>
      </w:r>
      <w:r>
        <w:rPr>
          <w:spacing w:val="14"/>
          <w:w w:val="105"/>
        </w:rPr>
        <w:t> </w:t>
      </w:r>
      <w:r>
        <w:rPr>
          <w:spacing w:val="-2"/>
          <w:w w:val="105"/>
        </w:rPr>
        <w:t>18.05.2024</w:t>
      </w:r>
    </w:p>
    <w:p>
      <w:pPr>
        <w:pStyle w:val="BodyText"/>
        <w:spacing w:line="252" w:lineRule="auto" w:before="153"/>
        <w:ind w:left="23" w:right="868" w:firstLine="351"/>
        <w:jc w:val="both"/>
      </w:pPr>
      <w:r>
        <w:rPr>
          <w:w w:val="105"/>
        </w:rPr>
        <w:t>Aqui,</w:t>
      </w:r>
      <w:r>
        <w:rPr>
          <w:spacing w:val="-16"/>
          <w:w w:val="105"/>
        </w:rPr>
        <w:t> </w:t>
      </w:r>
      <w:r>
        <w:rPr>
          <w:w w:val="105"/>
        </w:rPr>
        <w:t>a</w:t>
      </w:r>
      <w:r>
        <w:rPr>
          <w:spacing w:val="-16"/>
          <w:w w:val="105"/>
        </w:rPr>
        <w:t> </w:t>
      </w:r>
      <w:r>
        <w:rPr>
          <w:w w:val="105"/>
        </w:rPr>
        <w:t>diferença</w:t>
      </w:r>
      <w:r>
        <w:rPr>
          <w:spacing w:val="-16"/>
          <w:w w:val="105"/>
        </w:rPr>
        <w:t> </w:t>
      </w:r>
      <w:r>
        <w:rPr>
          <w:w w:val="105"/>
        </w:rPr>
        <w:t>entre</w:t>
      </w:r>
      <w:r>
        <w:rPr>
          <w:spacing w:val="-15"/>
          <w:w w:val="105"/>
        </w:rPr>
        <w:t> </w:t>
      </w:r>
      <w:r>
        <w:rPr>
          <w:i/>
          <w:color w:val="7F7F7F"/>
          <w:w w:val="105"/>
        </w:rPr>
        <w:t>passport</w:t>
      </w:r>
      <w:r>
        <w:rPr>
          <w:i/>
          <w:color w:val="7F7F7F"/>
          <w:spacing w:val="-16"/>
          <w:w w:val="105"/>
        </w:rPr>
        <w:t> </w:t>
      </w:r>
      <w:r>
        <w:rPr>
          <w:i/>
          <w:color w:val="7F7F7F"/>
          <w:w w:val="105"/>
        </w:rPr>
        <w:t>agency</w:t>
      </w:r>
      <w:r>
        <w:rPr>
          <w:i/>
          <w:color w:val="7F7F7F"/>
          <w:spacing w:val="-16"/>
          <w:w w:val="105"/>
        </w:rPr>
        <w:t> </w:t>
      </w:r>
      <w:r>
        <w:rPr>
          <w:w w:val="105"/>
        </w:rPr>
        <w:t>,</w:t>
      </w:r>
      <w:r>
        <w:rPr>
          <w:spacing w:val="-16"/>
          <w:w w:val="105"/>
        </w:rPr>
        <w:t> </w:t>
      </w:r>
      <w:r>
        <w:rPr>
          <w:i/>
          <w:color w:val="7F7F7F"/>
          <w:w w:val="105"/>
        </w:rPr>
        <w:t>passport</w:t>
      </w:r>
      <w:r>
        <w:rPr>
          <w:i/>
          <w:color w:val="7F7F7F"/>
          <w:spacing w:val="-15"/>
          <w:w w:val="105"/>
        </w:rPr>
        <w:t> </w:t>
      </w:r>
      <w:r>
        <w:rPr>
          <w:i/>
          <w:color w:val="7F7F7F"/>
          <w:w w:val="105"/>
        </w:rPr>
        <w:t>center</w:t>
      </w:r>
      <w:r>
        <w:rPr>
          <w:i/>
          <w:color w:val="7F7F7F"/>
          <w:spacing w:val="-16"/>
          <w:w w:val="105"/>
        </w:rPr>
        <w:t> </w:t>
      </w:r>
      <w:r>
        <w:rPr>
          <w:w w:val="105"/>
        </w:rPr>
        <w:t>e</w:t>
      </w:r>
      <w:r>
        <w:rPr>
          <w:spacing w:val="-16"/>
          <w:w w:val="105"/>
        </w:rPr>
        <w:t> </w:t>
      </w:r>
      <w:r>
        <w:rPr>
          <w:i/>
          <w:color w:val="7F7F7F"/>
          <w:w w:val="105"/>
        </w:rPr>
        <w:t>passport</w:t>
      </w:r>
      <w:r>
        <w:rPr>
          <w:i/>
          <w:color w:val="7F7F7F"/>
          <w:spacing w:val="-16"/>
          <w:w w:val="105"/>
        </w:rPr>
        <w:t> </w:t>
      </w:r>
      <w:r>
        <w:rPr>
          <w:i/>
          <w:color w:val="7F7F7F"/>
          <w:w w:val="105"/>
        </w:rPr>
        <w:t>acceptance</w:t>
      </w:r>
      <w:r>
        <w:rPr>
          <w:i/>
          <w:color w:val="7F7F7F"/>
          <w:spacing w:val="-13"/>
          <w:w w:val="105"/>
        </w:rPr>
        <w:t> </w:t>
      </w:r>
      <w:r>
        <w:rPr>
          <w:i/>
          <w:color w:val="7F7F7F"/>
          <w:w w:val="105"/>
        </w:rPr>
        <w:t>facility </w:t>
      </w:r>
      <w:r>
        <w:rPr>
          <w:w w:val="105"/>
        </w:rPr>
        <w:t>(</w:t>
      </w:r>
      <w:r>
        <w:rPr>
          <w:i/>
          <w:color w:val="7F7F7F"/>
          <w:w w:val="105"/>
        </w:rPr>
        <w:t>agencia</w:t>
      </w:r>
      <w:r>
        <w:rPr>
          <w:i/>
          <w:color w:val="7F7F7F"/>
          <w:w w:val="105"/>
        </w:rPr>
        <w:t> de</w:t>
      </w:r>
      <w:r>
        <w:rPr>
          <w:i/>
          <w:color w:val="7F7F7F"/>
          <w:w w:val="105"/>
        </w:rPr>
        <w:t> pasaportes</w:t>
      </w:r>
      <w:r>
        <w:rPr>
          <w:w w:val="105"/>
        </w:rPr>
        <w:t>,</w:t>
      </w:r>
      <w:r>
        <w:rPr>
          <w:spacing w:val="-1"/>
          <w:w w:val="105"/>
        </w:rPr>
        <w:t> </w:t>
      </w:r>
      <w:r>
        <w:rPr>
          <w:i/>
          <w:color w:val="7F7F7F"/>
          <w:w w:val="105"/>
        </w:rPr>
        <w:t>centro</w:t>
      </w:r>
      <w:r>
        <w:rPr>
          <w:i/>
          <w:color w:val="7F7F7F"/>
          <w:w w:val="105"/>
        </w:rPr>
        <w:t> de</w:t>
      </w:r>
      <w:r>
        <w:rPr>
          <w:i/>
          <w:color w:val="7F7F7F"/>
          <w:w w:val="105"/>
        </w:rPr>
        <w:t> pasaportes</w:t>
      </w:r>
      <w:r>
        <w:rPr>
          <w:i/>
          <w:color w:val="7F7F7F"/>
          <w:w w:val="105"/>
        </w:rPr>
        <w:t> </w:t>
      </w:r>
      <w:r>
        <w:rPr>
          <w:w w:val="105"/>
        </w:rPr>
        <w:t>e</w:t>
      </w:r>
      <w:r>
        <w:rPr>
          <w:spacing w:val="-2"/>
          <w:w w:val="105"/>
        </w:rPr>
        <w:t> </w:t>
      </w:r>
      <w:r>
        <w:rPr>
          <w:i/>
          <w:color w:val="7F7F7F"/>
          <w:w w:val="105"/>
        </w:rPr>
        <w:t>instalación</w:t>
      </w:r>
      <w:r>
        <w:rPr>
          <w:i/>
          <w:color w:val="7F7F7F"/>
          <w:w w:val="105"/>
        </w:rPr>
        <w:t> de</w:t>
      </w:r>
      <w:r>
        <w:rPr>
          <w:i/>
          <w:color w:val="7F7F7F"/>
          <w:w w:val="105"/>
        </w:rPr>
        <w:t> aceptación</w:t>
      </w:r>
      <w:r>
        <w:rPr>
          <w:i/>
          <w:color w:val="7F7F7F"/>
          <w:w w:val="105"/>
        </w:rPr>
        <w:t> de</w:t>
      </w:r>
      <w:r>
        <w:rPr>
          <w:i/>
          <w:color w:val="7F7F7F"/>
          <w:w w:val="105"/>
        </w:rPr>
        <w:t> pasaportes</w:t>
      </w:r>
      <w:r>
        <w:rPr>
          <w:w w:val="105"/>
        </w:rPr>
        <w:t>) não</w:t>
      </w:r>
      <w:r>
        <w:rPr>
          <w:spacing w:val="-16"/>
          <w:w w:val="105"/>
        </w:rPr>
        <w:t> </w:t>
      </w:r>
      <w:r>
        <w:rPr>
          <w:w w:val="105"/>
        </w:rPr>
        <w:t>é</w:t>
      </w:r>
      <w:r>
        <w:rPr>
          <w:spacing w:val="-16"/>
          <w:w w:val="105"/>
        </w:rPr>
        <w:t> </w:t>
      </w:r>
      <w:r>
        <w:rPr>
          <w:w w:val="105"/>
        </w:rPr>
        <w:t>dada</w:t>
      </w:r>
      <w:r>
        <w:rPr>
          <w:spacing w:val="-2"/>
          <w:w w:val="105"/>
        </w:rPr>
        <w:t> </w:t>
      </w:r>
      <w:r>
        <w:rPr>
          <w:w w:val="105"/>
        </w:rPr>
        <w:t>pelo</w:t>
      </w:r>
      <w:r>
        <w:rPr>
          <w:spacing w:val="-1"/>
          <w:w w:val="105"/>
        </w:rPr>
        <w:t> </w:t>
      </w:r>
      <w:r>
        <w:rPr>
          <w:w w:val="105"/>
        </w:rPr>
        <w:t>sentido</w:t>
      </w:r>
      <w:r>
        <w:rPr>
          <w:spacing w:val="-1"/>
          <w:w w:val="105"/>
        </w:rPr>
        <w:t> </w:t>
      </w:r>
      <w:r>
        <w:rPr>
          <w:w w:val="105"/>
        </w:rPr>
        <w:t>das</w:t>
      </w:r>
      <w:r>
        <w:rPr>
          <w:spacing w:val="-1"/>
          <w:w w:val="105"/>
        </w:rPr>
        <w:t> </w:t>
      </w:r>
      <w:r>
        <w:rPr>
          <w:w w:val="105"/>
        </w:rPr>
        <w:t>palavras</w:t>
      </w:r>
      <w:r>
        <w:rPr>
          <w:spacing w:val="-3"/>
          <w:w w:val="105"/>
        </w:rPr>
        <w:t> </w:t>
      </w:r>
      <w:r>
        <w:rPr>
          <w:i/>
          <w:color w:val="7F7F7F"/>
          <w:w w:val="105"/>
        </w:rPr>
        <w:t>agency</w:t>
      </w:r>
      <w:r>
        <w:rPr>
          <w:i/>
          <w:color w:val="7F7F7F"/>
          <w:spacing w:val="-16"/>
          <w:w w:val="105"/>
        </w:rPr>
        <w:t> </w:t>
      </w:r>
      <w:r>
        <w:rPr>
          <w:w w:val="105"/>
        </w:rPr>
        <w:t>, ‘</w:t>
      </w:r>
      <w:r>
        <w:rPr>
          <w:i/>
          <w:color w:val="7F7F7F"/>
          <w:w w:val="105"/>
        </w:rPr>
        <w:t>center</w:t>
      </w:r>
      <w:r>
        <w:rPr>
          <w:i/>
          <w:color w:val="7F7F7F"/>
          <w:spacing w:val="20"/>
          <w:w w:val="105"/>
        </w:rPr>
        <w:t> </w:t>
      </w:r>
      <w:r>
        <w:rPr>
          <w:w w:val="105"/>
        </w:rPr>
        <w:t>e</w:t>
      </w:r>
      <w:r>
        <w:rPr>
          <w:spacing w:val="-1"/>
          <w:w w:val="105"/>
        </w:rPr>
        <w:t> </w:t>
      </w:r>
      <w:r>
        <w:rPr>
          <w:i/>
          <w:color w:val="7F7F7F"/>
          <w:w w:val="105"/>
        </w:rPr>
        <w:t>acceptance facility</w:t>
      </w:r>
      <w:r>
        <w:rPr>
          <w:i/>
          <w:color w:val="7F7F7F"/>
          <w:w w:val="105"/>
        </w:rPr>
        <w:t> </w:t>
      </w:r>
      <w:r>
        <w:rPr>
          <w:w w:val="105"/>
        </w:rPr>
        <w:t>no</w:t>
      </w:r>
      <w:r>
        <w:rPr>
          <w:spacing w:val="-1"/>
          <w:w w:val="105"/>
        </w:rPr>
        <w:t> </w:t>
      </w:r>
      <w:r>
        <w:rPr>
          <w:w w:val="105"/>
        </w:rPr>
        <w:t>idioma</w:t>
      </w:r>
      <w:r>
        <w:rPr>
          <w:spacing w:val="-1"/>
          <w:w w:val="105"/>
        </w:rPr>
        <w:t> </w:t>
      </w:r>
      <w:r>
        <w:rPr>
          <w:w w:val="105"/>
        </w:rPr>
        <w:t>ma- joritário dos Estados Unidos nem pelo sentido das palavras </w:t>
      </w:r>
      <w:r>
        <w:rPr>
          <w:i/>
          <w:color w:val="7F7F7F"/>
          <w:w w:val="105"/>
        </w:rPr>
        <w:t>agencia</w:t>
      </w:r>
      <w:r>
        <w:rPr>
          <w:w w:val="105"/>
        </w:rPr>
        <w:t>, </w:t>
      </w:r>
      <w:r>
        <w:rPr>
          <w:i/>
          <w:color w:val="7F7F7F"/>
          <w:w w:val="105"/>
        </w:rPr>
        <w:t>centro </w:t>
      </w:r>
      <w:r>
        <w:rPr>
          <w:w w:val="105"/>
        </w:rPr>
        <w:t>e </w:t>
      </w:r>
      <w:r>
        <w:rPr>
          <w:i/>
          <w:color w:val="7F7F7F"/>
          <w:w w:val="105"/>
        </w:rPr>
        <w:t>instalación de</w:t>
      </w:r>
      <w:r>
        <w:rPr>
          <w:i/>
          <w:color w:val="7F7F7F"/>
          <w:w w:val="105"/>
        </w:rPr>
        <w:t> aceptación</w:t>
      </w:r>
      <w:r>
        <w:rPr>
          <w:i/>
          <w:color w:val="7F7F7F"/>
          <w:w w:val="105"/>
        </w:rPr>
        <w:t> </w:t>
      </w:r>
      <w:r>
        <w:rPr>
          <w:w w:val="105"/>
        </w:rPr>
        <w:t>do</w:t>
      </w:r>
      <w:r>
        <w:rPr>
          <w:w w:val="105"/>
        </w:rPr>
        <w:t> idioma</w:t>
      </w:r>
      <w:r>
        <w:rPr>
          <w:w w:val="105"/>
        </w:rPr>
        <w:t> minoritário</w:t>
      </w:r>
      <w:r>
        <w:rPr>
          <w:w w:val="105"/>
        </w:rPr>
        <w:t> dos</w:t>
      </w:r>
      <w:r>
        <w:rPr>
          <w:w w:val="105"/>
        </w:rPr>
        <w:t> estadunidenses</w:t>
      </w:r>
      <w:r>
        <w:rPr>
          <w:w w:val="105"/>
        </w:rPr>
        <w:t> hispânicos.</w:t>
      </w:r>
      <w:r>
        <w:rPr>
          <w:spacing w:val="40"/>
          <w:w w:val="105"/>
        </w:rPr>
        <w:t> </w:t>
      </w:r>
      <w:r>
        <w:rPr>
          <w:w w:val="105"/>
        </w:rPr>
        <w:t>Essa</w:t>
      </w:r>
      <w:r>
        <w:rPr>
          <w:w w:val="105"/>
        </w:rPr>
        <w:t> diferenciação dos pontos de atendimento é motivada pela necessidade de os servidores do estado amer- icano</w:t>
      </w:r>
      <w:r>
        <w:rPr>
          <w:w w:val="105"/>
        </w:rPr>
        <w:t> comunicarem</w:t>
      </w:r>
      <w:r>
        <w:rPr>
          <w:w w:val="105"/>
        </w:rPr>
        <w:t> para</w:t>
      </w:r>
      <w:r>
        <w:rPr>
          <w:w w:val="105"/>
        </w:rPr>
        <w:t> os</w:t>
      </w:r>
      <w:r>
        <w:rPr>
          <w:w w:val="105"/>
        </w:rPr>
        <w:t> outros</w:t>
      </w:r>
      <w:r>
        <w:rPr>
          <w:w w:val="105"/>
        </w:rPr>
        <w:t> americanos</w:t>
      </w:r>
      <w:r>
        <w:rPr>
          <w:w w:val="105"/>
        </w:rPr>
        <w:t> que</w:t>
      </w:r>
      <w:r>
        <w:rPr>
          <w:w w:val="105"/>
        </w:rPr>
        <w:t> os</w:t>
      </w:r>
      <w:r>
        <w:rPr>
          <w:w w:val="105"/>
        </w:rPr>
        <w:t> estabelecimentos</w:t>
      </w:r>
      <w:r>
        <w:rPr>
          <w:w w:val="105"/>
        </w:rPr>
        <w:t> de</w:t>
      </w:r>
      <w:r>
        <w:rPr>
          <w:w w:val="105"/>
        </w:rPr>
        <w:t> passaporte</w:t>
      </w:r>
      <w:r>
        <w:rPr>
          <w:spacing w:val="80"/>
          <w:w w:val="150"/>
        </w:rPr>
        <w:t> </w:t>
      </w:r>
      <w:r>
        <w:rPr>
          <w:w w:val="105"/>
        </w:rPr>
        <w:t>são</w:t>
      </w:r>
      <w:r>
        <w:rPr>
          <w:w w:val="105"/>
        </w:rPr>
        <w:t> administrados</w:t>
      </w:r>
      <w:r>
        <w:rPr>
          <w:w w:val="105"/>
        </w:rPr>
        <w:t> pelo</w:t>
      </w:r>
      <w:r>
        <w:rPr>
          <w:w w:val="105"/>
        </w:rPr>
        <w:t> Departamento</w:t>
      </w:r>
      <w:r>
        <w:rPr>
          <w:w w:val="105"/>
        </w:rPr>
        <w:t> de</w:t>
      </w:r>
      <w:r>
        <w:rPr>
          <w:w w:val="105"/>
        </w:rPr>
        <w:t> Estado</w:t>
      </w:r>
      <w:r>
        <w:rPr>
          <w:w w:val="105"/>
        </w:rPr>
        <w:t> (</w:t>
      </w:r>
      <w:r>
        <w:rPr>
          <w:i/>
          <w:color w:val="7F7F7F"/>
          <w:w w:val="105"/>
        </w:rPr>
        <w:t>center</w:t>
      </w:r>
      <w:r>
        <w:rPr>
          <w:i/>
          <w:color w:val="7F7F7F"/>
          <w:w w:val="105"/>
        </w:rPr>
        <w:t> </w:t>
      </w:r>
      <w:r>
        <w:rPr>
          <w:w w:val="105"/>
        </w:rPr>
        <w:t>e</w:t>
      </w:r>
      <w:r>
        <w:rPr>
          <w:w w:val="105"/>
        </w:rPr>
        <w:t> </w:t>
      </w:r>
      <w:r>
        <w:rPr>
          <w:i/>
          <w:color w:val="7F7F7F"/>
          <w:w w:val="105"/>
        </w:rPr>
        <w:t>agency</w:t>
      </w:r>
      <w:r>
        <w:rPr>
          <w:i/>
          <w:color w:val="7F7F7F"/>
          <w:spacing w:val="-16"/>
          <w:w w:val="105"/>
        </w:rPr>
        <w:t> </w:t>
      </w:r>
      <w:r>
        <w:rPr>
          <w:w w:val="105"/>
        </w:rPr>
        <w:t>),</w:t>
      </w:r>
      <w:r>
        <w:rPr>
          <w:w w:val="105"/>
        </w:rPr>
        <w:t> mas</w:t>
      </w:r>
      <w:r>
        <w:rPr>
          <w:w w:val="105"/>
        </w:rPr>
        <w:t> que</w:t>
      </w:r>
      <w:r>
        <w:rPr>
          <w:w w:val="105"/>
        </w:rPr>
        <w:t> os</w:t>
      </w:r>
      <w:r>
        <w:rPr>
          <w:w w:val="105"/>
        </w:rPr>
        <w:t> estab- elecimentos que contêm instalações de passaporte não (</w:t>
      </w:r>
      <w:r>
        <w:rPr>
          <w:i/>
          <w:color w:val="7F7F7F"/>
          <w:w w:val="105"/>
        </w:rPr>
        <w:t>facilities</w:t>
      </w:r>
      <w:r>
        <w:rPr>
          <w:w w:val="105"/>
        </w:rPr>
        <w:t>).</w:t>
      </w:r>
      <w:r>
        <w:rPr>
          <w:spacing w:val="40"/>
          <w:w w:val="105"/>
        </w:rPr>
        <w:t> </w:t>
      </w:r>
      <w:r>
        <w:rPr>
          <w:w w:val="105"/>
        </w:rPr>
        <w:t>É também motivada pela</w:t>
      </w:r>
      <w:r>
        <w:rPr>
          <w:w w:val="105"/>
        </w:rPr>
        <w:t> necessidade</w:t>
      </w:r>
      <w:r>
        <w:rPr>
          <w:w w:val="105"/>
        </w:rPr>
        <w:t> de</w:t>
      </w:r>
      <w:r>
        <w:rPr>
          <w:w w:val="105"/>
        </w:rPr>
        <w:t> eles</w:t>
      </w:r>
      <w:r>
        <w:rPr>
          <w:w w:val="105"/>
        </w:rPr>
        <w:t> comunicarem</w:t>
      </w:r>
      <w:r>
        <w:rPr>
          <w:w w:val="105"/>
        </w:rPr>
        <w:t> que</w:t>
      </w:r>
      <w:r>
        <w:rPr>
          <w:w w:val="105"/>
        </w:rPr>
        <w:t> alguns</w:t>
      </w:r>
      <w:r>
        <w:rPr>
          <w:w w:val="105"/>
        </w:rPr>
        <w:t> pontos</w:t>
      </w:r>
      <w:r>
        <w:rPr>
          <w:w w:val="105"/>
        </w:rPr>
        <w:t> de</w:t>
      </w:r>
      <w:r>
        <w:rPr>
          <w:w w:val="105"/>
        </w:rPr>
        <w:t> atendimento</w:t>
      </w:r>
      <w:r>
        <w:rPr>
          <w:w w:val="105"/>
        </w:rPr>
        <w:t> processam</w:t>
      </w:r>
      <w:r>
        <w:rPr>
          <w:w w:val="105"/>
        </w:rPr>
        <w:t> os requerimentos</w:t>
      </w:r>
      <w:r>
        <w:rPr>
          <w:w w:val="105"/>
        </w:rPr>
        <w:t> e</w:t>
      </w:r>
      <w:r>
        <w:rPr>
          <w:w w:val="105"/>
        </w:rPr>
        <w:t> produzem</w:t>
      </w:r>
      <w:r>
        <w:rPr>
          <w:w w:val="105"/>
        </w:rPr>
        <w:t> os</w:t>
      </w:r>
      <w:r>
        <w:rPr>
          <w:w w:val="105"/>
        </w:rPr>
        <w:t> passaportes</w:t>
      </w:r>
      <w:r>
        <w:rPr>
          <w:w w:val="105"/>
        </w:rPr>
        <w:t> (</w:t>
      </w:r>
      <w:r>
        <w:rPr>
          <w:i/>
          <w:color w:val="7F7F7F"/>
          <w:w w:val="105"/>
        </w:rPr>
        <w:t>center</w:t>
      </w:r>
      <w:r>
        <w:rPr>
          <w:i/>
          <w:color w:val="7F7F7F"/>
          <w:spacing w:val="-16"/>
          <w:w w:val="105"/>
        </w:rPr>
        <w:t> </w:t>
      </w:r>
      <w:r>
        <w:rPr>
          <w:w w:val="105"/>
        </w:rPr>
        <w:t>)</w:t>
      </w:r>
      <w:r>
        <w:rPr>
          <w:w w:val="105"/>
        </w:rPr>
        <w:t> enquanto</w:t>
      </w:r>
      <w:r>
        <w:rPr>
          <w:w w:val="105"/>
        </w:rPr>
        <w:t> outros</w:t>
      </w:r>
      <w:r>
        <w:rPr>
          <w:w w:val="105"/>
        </w:rPr>
        <w:t> só</w:t>
      </w:r>
      <w:r>
        <w:rPr>
          <w:w w:val="105"/>
        </w:rPr>
        <w:t> recebem</w:t>
      </w:r>
      <w:r>
        <w:rPr>
          <w:w w:val="105"/>
        </w:rPr>
        <w:t> requer- imentos e entregam passaportes (</w:t>
      </w:r>
      <w:r>
        <w:rPr>
          <w:i/>
          <w:color w:val="7F7F7F"/>
          <w:w w:val="105"/>
        </w:rPr>
        <w:t>agency</w:t>
      </w:r>
      <w:r>
        <w:rPr>
          <w:i/>
          <w:color w:val="7F7F7F"/>
          <w:spacing w:val="37"/>
          <w:w w:val="105"/>
        </w:rPr>
        <w:t> </w:t>
      </w:r>
      <w:r>
        <w:rPr>
          <w:w w:val="105"/>
        </w:rPr>
        <w:t>e </w:t>
      </w:r>
      <w:r>
        <w:rPr>
          <w:i/>
          <w:color w:val="7F7F7F"/>
          <w:w w:val="105"/>
        </w:rPr>
        <w:t>acceptance</w:t>
      </w:r>
      <w:r>
        <w:rPr>
          <w:i/>
          <w:color w:val="7F7F7F"/>
          <w:w w:val="105"/>
        </w:rPr>
        <w:t> facility</w:t>
      </w:r>
      <w:r>
        <w:rPr>
          <w:w w:val="105"/>
        </w:rPr>
        <w:t>).</w:t>
      </w:r>
      <w:r>
        <w:rPr>
          <w:spacing w:val="40"/>
          <w:w w:val="105"/>
        </w:rPr>
        <w:t> </w:t>
      </w:r>
      <w:r>
        <w:rPr>
          <w:w w:val="105"/>
        </w:rPr>
        <w:t>É a escala de produção de</w:t>
      </w:r>
      <w:r>
        <w:rPr>
          <w:w w:val="105"/>
        </w:rPr>
        <w:t> passaporte</w:t>
      </w:r>
      <w:r>
        <w:rPr>
          <w:w w:val="105"/>
        </w:rPr>
        <w:t> e</w:t>
      </w:r>
      <w:r>
        <w:rPr>
          <w:w w:val="105"/>
        </w:rPr>
        <w:t> o</w:t>
      </w:r>
      <w:r>
        <w:rPr>
          <w:w w:val="105"/>
        </w:rPr>
        <w:t> processo</w:t>
      </w:r>
      <w:r>
        <w:rPr>
          <w:w w:val="105"/>
        </w:rPr>
        <w:t> industrial</w:t>
      </w:r>
      <w:r>
        <w:rPr>
          <w:w w:val="105"/>
        </w:rPr>
        <w:t> aplicado</w:t>
      </w:r>
      <w:r>
        <w:rPr>
          <w:w w:val="105"/>
        </w:rPr>
        <w:t> a</w:t>
      </w:r>
      <w:r>
        <w:rPr>
          <w:w w:val="105"/>
        </w:rPr>
        <w:t> essa</w:t>
      </w:r>
      <w:r>
        <w:rPr>
          <w:w w:val="105"/>
        </w:rPr>
        <w:t> produção</w:t>
      </w:r>
      <w:r>
        <w:rPr>
          <w:w w:val="105"/>
        </w:rPr>
        <w:t> que</w:t>
      </w:r>
      <w:r>
        <w:rPr>
          <w:w w:val="105"/>
        </w:rPr>
        <w:t> geram</w:t>
      </w:r>
      <w:r>
        <w:rPr>
          <w:w w:val="105"/>
        </w:rPr>
        <w:t> a</w:t>
      </w:r>
      <w:r>
        <w:rPr>
          <w:w w:val="105"/>
        </w:rPr>
        <w:t> divisão</w:t>
      </w:r>
      <w:r>
        <w:rPr>
          <w:w w:val="105"/>
        </w:rPr>
        <w:t> do trabalho</w:t>
      </w:r>
      <w:r>
        <w:rPr>
          <w:spacing w:val="35"/>
          <w:w w:val="105"/>
        </w:rPr>
        <w:t> </w:t>
      </w:r>
      <w:r>
        <w:rPr>
          <w:w w:val="105"/>
        </w:rPr>
        <w:t>entre</w:t>
      </w:r>
      <w:r>
        <w:rPr>
          <w:spacing w:val="34"/>
          <w:w w:val="105"/>
        </w:rPr>
        <w:t> </w:t>
      </w:r>
      <w:r>
        <w:rPr>
          <w:w w:val="105"/>
        </w:rPr>
        <w:t>os</w:t>
      </w:r>
      <w:r>
        <w:rPr>
          <w:spacing w:val="34"/>
          <w:w w:val="105"/>
        </w:rPr>
        <w:t> </w:t>
      </w:r>
      <w:r>
        <w:rPr>
          <w:w w:val="105"/>
        </w:rPr>
        <w:t>pontos</w:t>
      </w:r>
      <w:r>
        <w:rPr>
          <w:spacing w:val="34"/>
          <w:w w:val="105"/>
        </w:rPr>
        <w:t> </w:t>
      </w:r>
      <w:r>
        <w:rPr>
          <w:w w:val="105"/>
        </w:rPr>
        <w:t>de</w:t>
      </w:r>
      <w:r>
        <w:rPr>
          <w:spacing w:val="34"/>
          <w:w w:val="105"/>
        </w:rPr>
        <w:t> </w:t>
      </w:r>
      <w:r>
        <w:rPr>
          <w:w w:val="105"/>
        </w:rPr>
        <w:t>atendimento</w:t>
      </w:r>
      <w:r>
        <w:rPr>
          <w:spacing w:val="34"/>
          <w:w w:val="105"/>
        </w:rPr>
        <w:t> </w:t>
      </w:r>
      <w:r>
        <w:rPr>
          <w:w w:val="105"/>
        </w:rPr>
        <w:t>e</w:t>
      </w:r>
      <w:r>
        <w:rPr>
          <w:spacing w:val="34"/>
          <w:w w:val="105"/>
        </w:rPr>
        <w:t> </w:t>
      </w:r>
      <w:r>
        <w:rPr>
          <w:w w:val="105"/>
        </w:rPr>
        <w:t>é</w:t>
      </w:r>
      <w:r>
        <w:rPr>
          <w:spacing w:val="34"/>
          <w:w w:val="105"/>
        </w:rPr>
        <w:t> </w:t>
      </w:r>
      <w:r>
        <w:rPr>
          <w:w w:val="105"/>
        </w:rPr>
        <w:t>a</w:t>
      </w:r>
      <w:r>
        <w:rPr>
          <w:spacing w:val="35"/>
          <w:w w:val="105"/>
        </w:rPr>
        <w:t> </w:t>
      </w:r>
      <w:r>
        <w:rPr>
          <w:w w:val="105"/>
        </w:rPr>
        <w:t>expectativa</w:t>
      </w:r>
      <w:r>
        <w:rPr>
          <w:spacing w:val="35"/>
          <w:w w:val="105"/>
        </w:rPr>
        <w:t> </w:t>
      </w:r>
      <w:r>
        <w:rPr>
          <w:w w:val="105"/>
        </w:rPr>
        <w:t>de</w:t>
      </w:r>
      <w:r>
        <w:rPr>
          <w:spacing w:val="34"/>
          <w:w w:val="105"/>
        </w:rPr>
        <w:t> </w:t>
      </w:r>
      <w:r>
        <w:rPr>
          <w:w w:val="105"/>
        </w:rPr>
        <w:t>que</w:t>
      </w:r>
      <w:r>
        <w:rPr>
          <w:spacing w:val="34"/>
          <w:w w:val="105"/>
        </w:rPr>
        <w:t> </w:t>
      </w:r>
      <w:r>
        <w:rPr>
          <w:w w:val="105"/>
        </w:rPr>
        <w:t>a</w:t>
      </w:r>
      <w:r>
        <w:rPr>
          <w:spacing w:val="35"/>
          <w:w w:val="105"/>
        </w:rPr>
        <w:t> </w:t>
      </w:r>
      <w:r>
        <w:rPr>
          <w:w w:val="105"/>
        </w:rPr>
        <w:t>produção</w:t>
      </w:r>
      <w:r>
        <w:rPr>
          <w:spacing w:val="34"/>
          <w:w w:val="105"/>
        </w:rPr>
        <w:t> </w:t>
      </w:r>
      <w:r>
        <w:rPr>
          <w:w w:val="105"/>
        </w:rPr>
        <w:t>de</w:t>
      </w:r>
      <w:r>
        <w:rPr>
          <w:spacing w:val="34"/>
          <w:w w:val="105"/>
        </w:rPr>
        <w:t> </w:t>
      </w:r>
      <w:r>
        <w:rPr>
          <w:w w:val="105"/>
        </w:rPr>
        <w:t>tudo nos Estados Unidos se dê em larga escala industrial que funciona como base experiencial para</w:t>
      </w:r>
      <w:r>
        <w:rPr>
          <w:w w:val="105"/>
        </w:rPr>
        <w:t> que</w:t>
      </w:r>
      <w:r>
        <w:rPr>
          <w:w w:val="105"/>
        </w:rPr>
        <w:t> cada</w:t>
      </w:r>
      <w:r>
        <w:rPr>
          <w:w w:val="105"/>
        </w:rPr>
        <w:t> um</w:t>
      </w:r>
      <w:r>
        <w:rPr>
          <w:w w:val="105"/>
        </w:rPr>
        <w:t> dos</w:t>
      </w:r>
      <w:r>
        <w:rPr>
          <w:w w:val="105"/>
        </w:rPr>
        <w:t> três</w:t>
      </w:r>
      <w:r>
        <w:rPr>
          <w:w w:val="105"/>
        </w:rPr>
        <w:t> vocábulos</w:t>
      </w:r>
      <w:r>
        <w:rPr>
          <w:w w:val="105"/>
        </w:rPr>
        <w:t> nos</w:t>
      </w:r>
      <w:r>
        <w:rPr>
          <w:w w:val="105"/>
        </w:rPr>
        <w:t> dois</w:t>
      </w:r>
      <w:r>
        <w:rPr>
          <w:w w:val="105"/>
        </w:rPr>
        <w:t> idiomas</w:t>
      </w:r>
      <w:r>
        <w:rPr>
          <w:w w:val="105"/>
        </w:rPr>
        <w:t> represente</w:t>
      </w:r>
      <w:r>
        <w:rPr>
          <w:w w:val="105"/>
        </w:rPr>
        <w:t> um</w:t>
      </w:r>
      <w:r>
        <w:rPr>
          <w:w w:val="105"/>
        </w:rPr>
        <w:t> tipo</w:t>
      </w:r>
      <w:r>
        <w:rPr>
          <w:w w:val="105"/>
        </w:rPr>
        <w:t> de</w:t>
      </w:r>
      <w:r>
        <w:rPr>
          <w:w w:val="105"/>
        </w:rPr>
        <w:t> ponto</w:t>
      </w:r>
      <w:r>
        <w:rPr>
          <w:w w:val="105"/>
        </w:rPr>
        <w:t> de atendimento</w:t>
      </w:r>
      <w:r>
        <w:rPr>
          <w:w w:val="105"/>
        </w:rPr>
        <w:t> diferente.</w:t>
      </w:r>
      <w:r>
        <w:rPr>
          <w:spacing w:val="40"/>
          <w:w w:val="105"/>
        </w:rPr>
        <w:t> </w:t>
      </w:r>
      <w:r>
        <w:rPr>
          <w:w w:val="105"/>
        </w:rPr>
        <w:t>Vocábulos</w:t>
      </w:r>
      <w:r>
        <w:rPr>
          <w:w w:val="105"/>
        </w:rPr>
        <w:t> para</w:t>
      </w:r>
      <w:r>
        <w:rPr>
          <w:w w:val="105"/>
        </w:rPr>
        <w:t> esses</w:t>
      </w:r>
      <w:r>
        <w:rPr>
          <w:w w:val="105"/>
        </w:rPr>
        <w:t> três</w:t>
      </w:r>
      <w:r>
        <w:rPr>
          <w:w w:val="105"/>
        </w:rPr>
        <w:t> tipos</w:t>
      </w:r>
      <w:r>
        <w:rPr>
          <w:w w:val="105"/>
        </w:rPr>
        <w:t> de</w:t>
      </w:r>
      <w:r>
        <w:rPr>
          <w:w w:val="105"/>
        </w:rPr>
        <w:t> ponto</w:t>
      </w:r>
      <w:r>
        <w:rPr>
          <w:w w:val="105"/>
        </w:rPr>
        <w:t> de</w:t>
      </w:r>
      <w:r>
        <w:rPr>
          <w:w w:val="105"/>
        </w:rPr>
        <w:t> passaporte</w:t>
      </w:r>
      <w:r>
        <w:rPr>
          <w:w w:val="105"/>
        </w:rPr>
        <w:t> jamais serão</w:t>
      </w:r>
      <w:r>
        <w:rPr>
          <w:w w:val="105"/>
        </w:rPr>
        <w:t> encontrados</w:t>
      </w:r>
      <w:r>
        <w:rPr>
          <w:w w:val="105"/>
        </w:rPr>
        <w:t> –</w:t>
      </w:r>
      <w:r>
        <w:rPr>
          <w:w w:val="105"/>
        </w:rPr>
        <w:t> digamos</w:t>
      </w:r>
      <w:r>
        <w:rPr>
          <w:w w:val="105"/>
        </w:rPr>
        <w:t> –</w:t>
      </w:r>
      <w:r>
        <w:rPr>
          <w:w w:val="105"/>
        </w:rPr>
        <w:t> em</w:t>
      </w:r>
      <w:r>
        <w:rPr>
          <w:w w:val="105"/>
        </w:rPr>
        <w:t> um</w:t>
      </w:r>
      <w:r>
        <w:rPr>
          <w:w w:val="105"/>
        </w:rPr>
        <w:t> assentamento</w:t>
      </w:r>
      <w:r>
        <w:rPr>
          <w:w w:val="105"/>
        </w:rPr>
        <w:t> isolado</w:t>
      </w:r>
      <w:r>
        <w:rPr>
          <w:w w:val="105"/>
        </w:rPr>
        <w:t> na</w:t>
      </w:r>
      <w:r>
        <w:rPr>
          <w:w w:val="105"/>
        </w:rPr>
        <w:t> Amazônia</w:t>
      </w:r>
      <w:r>
        <w:rPr>
          <w:w w:val="105"/>
        </w:rPr>
        <w:t> de</w:t>
      </w:r>
      <w:r>
        <w:rPr>
          <w:w w:val="105"/>
        </w:rPr>
        <w:t> um</w:t>
      </w:r>
      <w:r>
        <w:rPr>
          <w:w w:val="105"/>
        </w:rPr>
        <w:t> povo originário</w:t>
      </w:r>
      <w:r>
        <w:rPr>
          <w:spacing w:val="-8"/>
          <w:w w:val="105"/>
        </w:rPr>
        <w:t> </w:t>
      </w:r>
      <w:r>
        <w:rPr>
          <w:w w:val="105"/>
        </w:rPr>
        <w:t>do</w:t>
      </w:r>
      <w:r>
        <w:rPr>
          <w:spacing w:val="-8"/>
          <w:w w:val="105"/>
        </w:rPr>
        <w:t> </w:t>
      </w:r>
      <w:r>
        <w:rPr>
          <w:w w:val="105"/>
        </w:rPr>
        <w:t>Brasil.</w:t>
      </w:r>
      <w:r>
        <w:rPr>
          <w:spacing w:val="23"/>
          <w:w w:val="105"/>
        </w:rPr>
        <w:t> </w:t>
      </w:r>
      <w:r>
        <w:rPr>
          <w:w w:val="105"/>
        </w:rPr>
        <w:t>Devido</w:t>
      </w:r>
      <w:r>
        <w:rPr>
          <w:spacing w:val="-8"/>
          <w:w w:val="105"/>
        </w:rPr>
        <w:t> </w:t>
      </w:r>
      <w:r>
        <w:rPr>
          <w:w w:val="105"/>
        </w:rPr>
        <w:t>à</w:t>
      </w:r>
      <w:r>
        <w:rPr>
          <w:spacing w:val="-8"/>
          <w:w w:val="105"/>
        </w:rPr>
        <w:t> </w:t>
      </w:r>
      <w:r>
        <w:rPr>
          <w:w w:val="105"/>
        </w:rPr>
        <w:t>escala,</w:t>
      </w:r>
      <w:r>
        <w:rPr>
          <w:spacing w:val="-6"/>
          <w:w w:val="105"/>
        </w:rPr>
        <w:t> </w:t>
      </w:r>
      <w:r>
        <w:rPr>
          <w:w w:val="105"/>
        </w:rPr>
        <w:t>vocábulos</w:t>
      </w:r>
      <w:r>
        <w:rPr>
          <w:spacing w:val="-8"/>
          <w:w w:val="105"/>
        </w:rPr>
        <w:t> </w:t>
      </w:r>
      <w:r>
        <w:rPr>
          <w:w w:val="105"/>
        </w:rPr>
        <w:t>para</w:t>
      </w:r>
      <w:r>
        <w:rPr>
          <w:spacing w:val="-8"/>
          <w:w w:val="105"/>
        </w:rPr>
        <w:t> </w:t>
      </w:r>
      <w:r>
        <w:rPr>
          <w:w w:val="105"/>
        </w:rPr>
        <w:t>esses</w:t>
      </w:r>
      <w:r>
        <w:rPr>
          <w:spacing w:val="-8"/>
          <w:w w:val="105"/>
        </w:rPr>
        <w:t> </w:t>
      </w:r>
      <w:r>
        <w:rPr>
          <w:w w:val="105"/>
        </w:rPr>
        <w:t>três</w:t>
      </w:r>
      <w:r>
        <w:rPr>
          <w:spacing w:val="-8"/>
          <w:w w:val="105"/>
        </w:rPr>
        <w:t> </w:t>
      </w:r>
      <w:r>
        <w:rPr>
          <w:w w:val="105"/>
        </w:rPr>
        <w:t>tipos</w:t>
      </w:r>
      <w:r>
        <w:rPr>
          <w:spacing w:val="-8"/>
          <w:w w:val="105"/>
        </w:rPr>
        <w:t> </w:t>
      </w:r>
      <w:r>
        <w:rPr>
          <w:w w:val="105"/>
        </w:rPr>
        <w:t>de</w:t>
      </w:r>
      <w:r>
        <w:rPr>
          <w:spacing w:val="-8"/>
          <w:w w:val="105"/>
        </w:rPr>
        <w:t> </w:t>
      </w:r>
      <w:r>
        <w:rPr>
          <w:w w:val="105"/>
        </w:rPr>
        <w:t>ponto</w:t>
      </w:r>
      <w:r>
        <w:rPr>
          <w:spacing w:val="-8"/>
          <w:w w:val="105"/>
        </w:rPr>
        <w:t> </w:t>
      </w:r>
      <w:r>
        <w:rPr>
          <w:w w:val="105"/>
        </w:rPr>
        <w:t>seriam</w:t>
      </w:r>
      <w:r>
        <w:rPr>
          <w:spacing w:val="-8"/>
          <w:w w:val="105"/>
        </w:rPr>
        <w:t> </w:t>
      </w:r>
      <w:r>
        <w:rPr>
          <w:w w:val="105"/>
        </w:rPr>
        <w:t>algo também inusitado em estados industrializados menores como a Inglaterra e a Espanha.</w:t>
      </w:r>
    </w:p>
    <w:p>
      <w:pPr>
        <w:pStyle w:val="BodyText"/>
        <w:spacing w:line="259" w:lineRule="exact"/>
        <w:ind w:left="374"/>
        <w:jc w:val="both"/>
      </w:pPr>
      <w:r>
        <w:rPr>
          <w:w w:val="105"/>
        </w:rPr>
        <w:t>Quando</w:t>
      </w:r>
      <w:r>
        <w:rPr>
          <w:spacing w:val="-8"/>
          <w:w w:val="105"/>
        </w:rPr>
        <w:t> </w:t>
      </w:r>
      <w:r>
        <w:rPr>
          <w:w w:val="105"/>
        </w:rPr>
        <w:t>descrições</w:t>
      </w:r>
      <w:r>
        <w:rPr>
          <w:spacing w:val="-7"/>
          <w:w w:val="105"/>
        </w:rPr>
        <w:t> </w:t>
      </w:r>
      <w:r>
        <w:rPr>
          <w:w w:val="105"/>
        </w:rPr>
        <w:t>linguísticas</w:t>
      </w:r>
      <w:r>
        <w:rPr>
          <w:spacing w:val="-8"/>
          <w:w w:val="105"/>
        </w:rPr>
        <w:t> </w:t>
      </w:r>
      <w:r>
        <w:rPr>
          <w:w w:val="105"/>
        </w:rPr>
        <w:t>materialistas</w:t>
      </w:r>
      <w:r>
        <w:rPr>
          <w:spacing w:val="-7"/>
          <w:w w:val="105"/>
        </w:rPr>
        <w:t> </w:t>
      </w:r>
      <w:r>
        <w:rPr>
          <w:w w:val="105"/>
        </w:rPr>
        <w:t>como</w:t>
      </w:r>
      <w:r>
        <w:rPr>
          <w:spacing w:val="-8"/>
          <w:w w:val="105"/>
        </w:rPr>
        <w:t> </w:t>
      </w:r>
      <w:r>
        <w:rPr>
          <w:w w:val="105"/>
        </w:rPr>
        <w:t>esta</w:t>
      </w:r>
      <w:r>
        <w:rPr>
          <w:spacing w:val="-7"/>
          <w:w w:val="105"/>
        </w:rPr>
        <w:t> </w:t>
      </w:r>
      <w:r>
        <w:rPr>
          <w:w w:val="105"/>
        </w:rPr>
        <w:t>são</w:t>
      </w:r>
      <w:r>
        <w:rPr>
          <w:spacing w:val="-8"/>
          <w:w w:val="105"/>
        </w:rPr>
        <w:t> </w:t>
      </w:r>
      <w:r>
        <w:rPr>
          <w:w w:val="105"/>
        </w:rPr>
        <w:t>relevantes</w:t>
      </w:r>
      <w:r>
        <w:rPr>
          <w:spacing w:val="-7"/>
          <w:w w:val="105"/>
        </w:rPr>
        <w:t> </w:t>
      </w:r>
      <w:r>
        <w:rPr>
          <w:w w:val="105"/>
        </w:rPr>
        <w:t>para</w:t>
      </w:r>
      <w:r>
        <w:rPr>
          <w:spacing w:val="-8"/>
          <w:w w:val="105"/>
        </w:rPr>
        <w:t> </w:t>
      </w:r>
      <w:r>
        <w:rPr>
          <w:w w:val="105"/>
        </w:rPr>
        <w:t>se</w:t>
      </w:r>
      <w:r>
        <w:rPr>
          <w:spacing w:val="-7"/>
          <w:w w:val="105"/>
        </w:rPr>
        <w:t> </w:t>
      </w:r>
      <w:r>
        <w:rPr>
          <w:spacing w:val="-2"/>
          <w:w w:val="105"/>
        </w:rPr>
        <w:t>alcançar</w:t>
      </w:r>
    </w:p>
    <w:p>
      <w:pPr>
        <w:pStyle w:val="BodyText"/>
        <w:spacing w:line="252" w:lineRule="auto" w:before="13"/>
        <w:ind w:left="23" w:right="867"/>
        <w:jc w:val="both"/>
      </w:pPr>
      <w:r>
        <w:rPr>
          <w:w w:val="105"/>
        </w:rPr>
        <w:t>o</w:t>
      </w:r>
      <w:r>
        <w:rPr>
          <w:w w:val="105"/>
        </w:rPr>
        <w:t> objetivo</w:t>
      </w:r>
      <w:r>
        <w:rPr>
          <w:w w:val="105"/>
        </w:rPr>
        <w:t> da</w:t>
      </w:r>
      <w:r>
        <w:rPr>
          <w:w w:val="105"/>
        </w:rPr>
        <w:t> pesquisa,</w:t>
      </w:r>
      <w:r>
        <w:rPr>
          <w:w w:val="105"/>
        </w:rPr>
        <w:t> o</w:t>
      </w:r>
      <w:r>
        <w:rPr>
          <w:w w:val="105"/>
        </w:rPr>
        <w:t> povo/a</w:t>
      </w:r>
      <w:r>
        <w:rPr>
          <w:w w:val="105"/>
        </w:rPr>
        <w:t> nação</w:t>
      </w:r>
      <w:r>
        <w:rPr>
          <w:w w:val="105"/>
        </w:rPr>
        <w:t> precisa</w:t>
      </w:r>
      <w:r>
        <w:rPr>
          <w:w w:val="105"/>
        </w:rPr>
        <w:t> vir</w:t>
      </w:r>
      <w:r>
        <w:rPr>
          <w:w w:val="105"/>
        </w:rPr>
        <w:t> primeiro</w:t>
      </w:r>
      <w:r>
        <w:rPr>
          <w:w w:val="105"/>
        </w:rPr>
        <w:t> e</w:t>
      </w:r>
      <w:r>
        <w:rPr>
          <w:w w:val="105"/>
        </w:rPr>
        <w:t> é</w:t>
      </w:r>
      <w:r>
        <w:rPr>
          <w:w w:val="105"/>
        </w:rPr>
        <w:t> </w:t>
      </w:r>
      <w:r>
        <w:rPr>
          <w:rFonts w:ascii="Georgia" w:hAnsi="Georgia"/>
          <w:b/>
          <w:w w:val="105"/>
        </w:rPr>
        <w:t>toda</w:t>
      </w:r>
      <w:r>
        <w:rPr>
          <w:rFonts w:ascii="Georgia" w:hAnsi="Georgia"/>
          <w:b/>
          <w:w w:val="105"/>
        </w:rPr>
        <w:t> a</w:t>
      </w:r>
      <w:r>
        <w:rPr>
          <w:rFonts w:ascii="Georgia" w:hAnsi="Georgia"/>
          <w:b/>
          <w:w w:val="105"/>
        </w:rPr>
        <w:t> língua</w:t>
      </w:r>
      <w:r>
        <w:rPr>
          <w:rFonts w:ascii="Georgia" w:hAnsi="Georgia"/>
          <w:b/>
          <w:w w:val="105"/>
        </w:rPr>
        <w:t> </w:t>
      </w:r>
      <w:r>
        <w:rPr>
          <w:w w:val="105"/>
        </w:rPr>
        <w:t>desse povo/dessa nação que precisa ser descrita em todos os seus idiomas e em todas as var- iedades</w:t>
      </w:r>
      <w:r>
        <w:rPr>
          <w:w w:val="105"/>
        </w:rPr>
        <w:t> desses</w:t>
      </w:r>
      <w:r>
        <w:rPr>
          <w:w w:val="105"/>
        </w:rPr>
        <w:t> idiomas.</w:t>
      </w:r>
      <w:r>
        <w:rPr>
          <w:spacing w:val="40"/>
          <w:w w:val="105"/>
        </w:rPr>
        <w:t> </w:t>
      </w:r>
      <w:r>
        <w:rPr>
          <w:w w:val="105"/>
        </w:rPr>
        <w:t>Aplicando</w:t>
      </w:r>
      <w:r>
        <w:rPr>
          <w:w w:val="105"/>
        </w:rPr>
        <w:t> esse</w:t>
      </w:r>
      <w:r>
        <w:rPr>
          <w:w w:val="105"/>
        </w:rPr>
        <w:t> modo</w:t>
      </w:r>
      <w:r>
        <w:rPr>
          <w:w w:val="105"/>
        </w:rPr>
        <w:t> de</w:t>
      </w:r>
      <w:r>
        <w:rPr>
          <w:w w:val="105"/>
        </w:rPr>
        <w:t> taxonomizar</w:t>
      </w:r>
      <w:r>
        <w:rPr>
          <w:w w:val="105"/>
        </w:rPr>
        <w:t> língua</w:t>
      </w:r>
      <w:r>
        <w:rPr>
          <w:w w:val="105"/>
        </w:rPr>
        <w:t> e</w:t>
      </w:r>
      <w:r>
        <w:rPr>
          <w:w w:val="105"/>
        </w:rPr>
        <w:t> idioma,</w:t>
      </w:r>
      <w:r>
        <w:rPr>
          <w:w w:val="105"/>
        </w:rPr>
        <w:t> encon- </w:t>
      </w:r>
      <w:r>
        <w:rPr/>
        <w:t>tramos</w:t>
      </w:r>
      <w:r>
        <w:rPr>
          <w:spacing w:val="-8"/>
        </w:rPr>
        <w:t> </w:t>
      </w:r>
      <w:r>
        <w:rPr/>
        <w:t>para</w:t>
      </w:r>
      <w:r>
        <w:rPr>
          <w:spacing w:val="-8"/>
        </w:rPr>
        <w:t> </w:t>
      </w:r>
      <w:r>
        <w:rPr/>
        <w:t>o</w:t>
      </w:r>
      <w:r>
        <w:rPr>
          <w:spacing w:val="-8"/>
        </w:rPr>
        <w:t> </w:t>
      </w:r>
      <w:r>
        <w:rPr/>
        <w:t>exemplo</w:t>
      </w:r>
      <w:r>
        <w:rPr>
          <w:spacing w:val="-8"/>
        </w:rPr>
        <w:t> </w:t>
      </w:r>
      <w:r>
        <w:rPr/>
        <w:t>acima</w:t>
      </w:r>
      <w:r>
        <w:rPr>
          <w:spacing w:val="-8"/>
        </w:rPr>
        <w:t> </w:t>
      </w:r>
      <w:r>
        <w:rPr/>
        <w:t>o</w:t>
      </w:r>
      <w:r>
        <w:rPr>
          <w:spacing w:val="-10"/>
        </w:rPr>
        <w:t> </w:t>
      </w:r>
      <w:r>
        <w:rPr>
          <w:rFonts w:ascii="Georgia" w:hAnsi="Georgia"/>
          <w:b/>
        </w:rPr>
        <w:t>idioma</w:t>
      </w:r>
      <w:r>
        <w:rPr>
          <w:rFonts w:ascii="Georgia" w:hAnsi="Georgia"/>
          <w:b/>
          <w:spacing w:val="-2"/>
        </w:rPr>
        <w:t> </w:t>
      </w:r>
      <w:r>
        <w:rPr>
          <w:rFonts w:ascii="Georgia" w:hAnsi="Georgia"/>
          <w:b/>
        </w:rPr>
        <w:t>majoritário</w:t>
      </w:r>
      <w:r>
        <w:rPr>
          <w:rFonts w:ascii="Georgia" w:hAnsi="Georgia"/>
          <w:b/>
          <w:spacing w:val="-9"/>
        </w:rPr>
        <w:t> </w:t>
      </w:r>
      <w:r>
        <w:rPr/>
        <w:t>e</w:t>
      </w:r>
      <w:r>
        <w:rPr>
          <w:spacing w:val="-8"/>
        </w:rPr>
        <w:t> </w:t>
      </w:r>
      <w:r>
        <w:rPr/>
        <w:t>o</w:t>
      </w:r>
      <w:r>
        <w:rPr>
          <w:spacing w:val="-8"/>
        </w:rPr>
        <w:t> </w:t>
      </w:r>
      <w:r>
        <w:rPr>
          <w:rFonts w:ascii="Georgia" w:hAnsi="Georgia"/>
          <w:b/>
        </w:rPr>
        <w:t>idioma</w:t>
      </w:r>
      <w:r>
        <w:rPr>
          <w:rFonts w:ascii="Georgia" w:hAnsi="Georgia"/>
          <w:b/>
          <w:spacing w:val="-2"/>
        </w:rPr>
        <w:t> </w:t>
      </w:r>
      <w:r>
        <w:rPr>
          <w:rFonts w:ascii="Georgia" w:hAnsi="Georgia"/>
          <w:b/>
        </w:rPr>
        <w:t>hispânico</w:t>
      </w:r>
      <w:r>
        <w:rPr>
          <w:rFonts w:ascii="Georgia" w:hAnsi="Georgia"/>
          <w:b/>
          <w:spacing w:val="-9"/>
        </w:rPr>
        <w:t> </w:t>
      </w:r>
      <w:r>
        <w:rPr/>
        <w:t>da</w:t>
      </w:r>
      <w:r>
        <w:rPr>
          <w:spacing w:val="-8"/>
        </w:rPr>
        <w:t> </w:t>
      </w:r>
      <w:r>
        <w:rPr>
          <w:rFonts w:ascii="Georgia" w:hAnsi="Georgia"/>
          <w:b/>
        </w:rPr>
        <w:t>língua estadunidense</w:t>
      </w:r>
      <w:r>
        <w:rPr/>
        <w:t>,</w:t>
      </w:r>
      <w:r>
        <w:rPr>
          <w:spacing w:val="-13"/>
        </w:rPr>
        <w:t> </w:t>
      </w:r>
      <w:r>
        <w:rPr/>
        <w:t>onde</w:t>
      </w:r>
      <w:r>
        <w:rPr>
          <w:spacing w:val="-13"/>
        </w:rPr>
        <w:t> </w:t>
      </w:r>
      <w:r>
        <w:rPr/>
        <w:t>os</w:t>
      </w:r>
      <w:r>
        <w:rPr>
          <w:spacing w:val="-13"/>
        </w:rPr>
        <w:t> </w:t>
      </w:r>
      <w:r>
        <w:rPr/>
        <w:t>termos</w:t>
      </w:r>
      <w:r>
        <w:rPr>
          <w:spacing w:val="-13"/>
        </w:rPr>
        <w:t> </w:t>
      </w:r>
      <w:r>
        <w:rPr>
          <w:rFonts w:ascii="Georgia" w:hAnsi="Georgia"/>
          <w:b/>
        </w:rPr>
        <w:t>majoritário</w:t>
      </w:r>
      <w:r>
        <w:rPr>
          <w:rFonts w:ascii="Georgia" w:hAnsi="Georgia"/>
          <w:b/>
          <w:spacing w:val="-14"/>
        </w:rPr>
        <w:t> </w:t>
      </w:r>
      <w:r>
        <w:rPr/>
        <w:t>e</w:t>
      </w:r>
      <w:r>
        <w:rPr>
          <w:spacing w:val="-13"/>
        </w:rPr>
        <w:t> </w:t>
      </w:r>
      <w:r>
        <w:rPr>
          <w:rFonts w:ascii="Georgia" w:hAnsi="Georgia"/>
          <w:b/>
        </w:rPr>
        <w:t>hispânico</w:t>
      </w:r>
      <w:r>
        <w:rPr>
          <w:rFonts w:ascii="Georgia" w:hAnsi="Georgia"/>
          <w:b/>
          <w:spacing w:val="-14"/>
        </w:rPr>
        <w:t> </w:t>
      </w:r>
      <w:r>
        <w:rPr/>
        <w:t>são</w:t>
      </w:r>
      <w:r>
        <w:rPr>
          <w:spacing w:val="-13"/>
        </w:rPr>
        <w:t> </w:t>
      </w:r>
      <w:r>
        <w:rPr/>
        <w:t>communidades</w:t>
      </w:r>
      <w:r>
        <w:rPr>
          <w:spacing w:val="-13"/>
        </w:rPr>
        <w:t> </w:t>
      </w:r>
      <w:r>
        <w:rPr/>
        <w:t>linguísti- </w:t>
      </w:r>
      <w:r>
        <w:rPr>
          <w:w w:val="105"/>
        </w:rPr>
        <w:t>cas do povo ou da nação, e esses são os termos pelos quais se delimita de modo social o fenômeno</w:t>
      </w:r>
      <w:r>
        <w:rPr>
          <w:spacing w:val="-3"/>
          <w:w w:val="105"/>
        </w:rPr>
        <w:t> </w:t>
      </w:r>
      <w:r>
        <w:rPr>
          <w:w w:val="105"/>
        </w:rPr>
        <w:t>a</w:t>
      </w:r>
      <w:r>
        <w:rPr>
          <w:spacing w:val="-3"/>
          <w:w w:val="105"/>
        </w:rPr>
        <w:t> </w:t>
      </w:r>
      <w:r>
        <w:rPr>
          <w:w w:val="105"/>
        </w:rPr>
        <w:t>ser</w:t>
      </w:r>
      <w:r>
        <w:rPr>
          <w:spacing w:val="-3"/>
          <w:w w:val="105"/>
        </w:rPr>
        <w:t> </w:t>
      </w:r>
      <w:r>
        <w:rPr>
          <w:w w:val="105"/>
        </w:rPr>
        <w:t>observado</w:t>
      </w:r>
      <w:r>
        <w:rPr>
          <w:spacing w:val="-3"/>
          <w:w w:val="105"/>
        </w:rPr>
        <w:t> </w:t>
      </w:r>
      <w:r>
        <w:rPr>
          <w:w w:val="105"/>
        </w:rPr>
        <w:t>e</w:t>
      </w:r>
      <w:r>
        <w:rPr>
          <w:spacing w:val="-3"/>
          <w:w w:val="105"/>
        </w:rPr>
        <w:t> </w:t>
      </w:r>
      <w:r>
        <w:rPr>
          <w:w w:val="105"/>
        </w:rPr>
        <w:t>descrito.</w:t>
      </w:r>
      <w:r>
        <w:rPr>
          <w:w w:val="105"/>
        </w:rPr>
        <w:t> Sob</w:t>
      </w:r>
      <w:r>
        <w:rPr>
          <w:spacing w:val="-3"/>
          <w:w w:val="105"/>
        </w:rPr>
        <w:t> </w:t>
      </w:r>
      <w:r>
        <w:rPr>
          <w:w w:val="105"/>
        </w:rPr>
        <w:t>essa</w:t>
      </w:r>
      <w:r>
        <w:rPr>
          <w:spacing w:val="-3"/>
          <w:w w:val="105"/>
        </w:rPr>
        <w:t> </w:t>
      </w:r>
      <w:r>
        <w:rPr>
          <w:w w:val="105"/>
        </w:rPr>
        <w:t>taxonomia,</w:t>
      </w:r>
      <w:r>
        <w:rPr>
          <w:spacing w:val="-3"/>
          <w:w w:val="105"/>
        </w:rPr>
        <w:t> </w:t>
      </w:r>
      <w:r>
        <w:rPr>
          <w:w w:val="105"/>
        </w:rPr>
        <w:t>esses</w:t>
      </w:r>
      <w:r>
        <w:rPr>
          <w:spacing w:val="-3"/>
          <w:w w:val="105"/>
        </w:rPr>
        <w:t> </w:t>
      </w:r>
      <w:r>
        <w:rPr>
          <w:w w:val="105"/>
        </w:rPr>
        <w:t>dois</w:t>
      </w:r>
      <w:r>
        <w:rPr>
          <w:spacing w:val="-3"/>
          <w:w w:val="105"/>
        </w:rPr>
        <w:t> </w:t>
      </w:r>
      <w:r>
        <w:rPr>
          <w:w w:val="105"/>
        </w:rPr>
        <w:t>idiomas</w:t>
      </w:r>
      <w:r>
        <w:rPr>
          <w:spacing w:val="-3"/>
          <w:w w:val="105"/>
        </w:rPr>
        <w:t> </w:t>
      </w:r>
      <w:r>
        <w:rPr>
          <w:w w:val="105"/>
        </w:rPr>
        <w:t>se</w:t>
      </w:r>
      <w:r>
        <w:rPr>
          <w:spacing w:val="-3"/>
          <w:w w:val="105"/>
        </w:rPr>
        <w:t> </w:t>
      </w:r>
      <w:r>
        <w:rPr>
          <w:w w:val="105"/>
        </w:rPr>
        <w:t>assemel- ham entre si quanto aos sentidos experienciais compartilhados por interagentes em uma zona</w:t>
      </w:r>
      <w:r>
        <w:rPr>
          <w:w w:val="105"/>
        </w:rPr>
        <w:t> político-econômica</w:t>
      </w:r>
      <w:r>
        <w:rPr>
          <w:w w:val="105"/>
        </w:rPr>
        <w:t> (identidade</w:t>
      </w:r>
      <w:r>
        <w:rPr>
          <w:w w:val="105"/>
        </w:rPr>
        <w:t> linguística),</w:t>
      </w:r>
      <w:r>
        <w:rPr>
          <w:w w:val="105"/>
        </w:rPr>
        <w:t> ainda</w:t>
      </w:r>
      <w:r>
        <w:rPr>
          <w:w w:val="105"/>
        </w:rPr>
        <w:t> que</w:t>
      </w:r>
      <w:r>
        <w:rPr>
          <w:w w:val="105"/>
        </w:rPr>
        <w:t> eles</w:t>
      </w:r>
      <w:r>
        <w:rPr>
          <w:w w:val="105"/>
        </w:rPr>
        <w:t> se</w:t>
      </w:r>
      <w:r>
        <w:rPr>
          <w:w w:val="105"/>
        </w:rPr>
        <w:t> assemelhem</w:t>
      </w:r>
      <w:r>
        <w:rPr>
          <w:w w:val="105"/>
        </w:rPr>
        <w:t> formal- mente respectivamente ao idioma majoritário da língua do Reino Unido e ao idioma ma- joritário</w:t>
      </w:r>
      <w:r>
        <w:rPr>
          <w:w w:val="105"/>
        </w:rPr>
        <w:t> da</w:t>
      </w:r>
      <w:r>
        <w:rPr>
          <w:w w:val="105"/>
        </w:rPr>
        <w:t> língua</w:t>
      </w:r>
      <w:r>
        <w:rPr>
          <w:w w:val="105"/>
        </w:rPr>
        <w:t> espanhola</w:t>
      </w:r>
      <w:r>
        <w:rPr>
          <w:w w:val="105"/>
        </w:rPr>
        <w:t> (identidade</w:t>
      </w:r>
      <w:r>
        <w:rPr>
          <w:w w:val="105"/>
        </w:rPr>
        <w:t> idiomática).</w:t>
      </w:r>
      <w:r>
        <w:rPr>
          <w:spacing w:val="40"/>
          <w:w w:val="105"/>
        </w:rPr>
        <w:t> </w:t>
      </w:r>
      <w:r>
        <w:rPr>
          <w:w w:val="105"/>
        </w:rPr>
        <w:t>Ambas</w:t>
      </w:r>
      <w:r>
        <w:rPr>
          <w:w w:val="105"/>
        </w:rPr>
        <w:t> as</w:t>
      </w:r>
      <w:r>
        <w:rPr>
          <w:w w:val="105"/>
        </w:rPr>
        <w:t> similaridades</w:t>
      </w:r>
      <w:r>
        <w:rPr>
          <w:w w:val="105"/>
        </w:rPr>
        <w:t> ocorrem paralelamente.</w:t>
      </w:r>
      <w:r>
        <w:rPr>
          <w:spacing w:val="25"/>
          <w:w w:val="105"/>
        </w:rPr>
        <w:t> </w:t>
      </w:r>
      <w:r>
        <w:rPr>
          <w:w w:val="105"/>
        </w:rPr>
        <w:t>Infelizmente,</w:t>
      </w:r>
      <w:r>
        <w:rPr>
          <w:spacing w:val="-6"/>
          <w:w w:val="105"/>
        </w:rPr>
        <w:t> </w:t>
      </w:r>
      <w:r>
        <w:rPr>
          <w:w w:val="105"/>
        </w:rPr>
        <w:t>se</w:t>
      </w:r>
      <w:r>
        <w:rPr>
          <w:spacing w:val="-8"/>
          <w:w w:val="105"/>
        </w:rPr>
        <w:t> </w:t>
      </w:r>
      <w:r>
        <w:rPr>
          <w:w w:val="105"/>
        </w:rPr>
        <w:t>entendermos</w:t>
      </w:r>
      <w:r>
        <w:rPr>
          <w:spacing w:val="-8"/>
          <w:w w:val="105"/>
        </w:rPr>
        <w:t> </w:t>
      </w:r>
      <w:r>
        <w:rPr>
          <w:w w:val="105"/>
        </w:rPr>
        <w:t>a</w:t>
      </w:r>
      <w:r>
        <w:rPr>
          <w:spacing w:val="-8"/>
          <w:w w:val="105"/>
        </w:rPr>
        <w:t> </w:t>
      </w:r>
      <w:r>
        <w:rPr>
          <w:w w:val="105"/>
        </w:rPr>
        <w:t>língua</w:t>
      </w:r>
      <w:r>
        <w:rPr>
          <w:spacing w:val="-8"/>
          <w:w w:val="105"/>
        </w:rPr>
        <w:t> </w:t>
      </w:r>
      <w:r>
        <w:rPr>
          <w:w w:val="105"/>
        </w:rPr>
        <w:t>formalmente</w:t>
      </w:r>
      <w:r>
        <w:rPr>
          <w:spacing w:val="-8"/>
          <w:w w:val="105"/>
        </w:rPr>
        <w:t> </w:t>
      </w:r>
      <w:r>
        <w:rPr>
          <w:w w:val="105"/>
        </w:rPr>
        <w:t>enquanto</w:t>
      </w:r>
      <w:r>
        <w:rPr>
          <w:spacing w:val="-8"/>
          <w:w w:val="105"/>
        </w:rPr>
        <w:t> </w:t>
      </w:r>
      <w:r>
        <w:rPr>
          <w:w w:val="105"/>
        </w:rPr>
        <w:t>um</w:t>
      </w:r>
      <w:r>
        <w:rPr>
          <w:spacing w:val="-9"/>
          <w:w w:val="105"/>
        </w:rPr>
        <w:t> </w:t>
      </w:r>
      <w:r>
        <w:rPr>
          <w:w w:val="105"/>
        </w:rPr>
        <w:t>conjunto de palavras e um conjunto de regras combinatórias, ignorando os sentidos experienciais, como parece</w:t>
      </w:r>
      <w:r>
        <w:rPr>
          <w:spacing w:val="-1"/>
          <w:w w:val="105"/>
        </w:rPr>
        <w:t> </w:t>
      </w:r>
      <w:r>
        <w:rPr>
          <w:w w:val="105"/>
        </w:rPr>
        <w:t>fazer a revisora, não se consegue obter</w:t>
      </w:r>
      <w:r>
        <w:rPr>
          <w:spacing w:val="-1"/>
          <w:w w:val="105"/>
        </w:rPr>
        <w:t> </w:t>
      </w:r>
      <w:r>
        <w:rPr>
          <w:w w:val="105"/>
        </w:rPr>
        <w:t>uma diferença entre</w:t>
      </w:r>
      <w:r>
        <w:rPr>
          <w:spacing w:val="-1"/>
          <w:w w:val="105"/>
        </w:rPr>
        <w:t> </w:t>
      </w:r>
      <w:r>
        <w:rPr>
          <w:w w:val="105"/>
        </w:rPr>
        <w:t>língua e idioma. Da perspectiva dos formalistas, a idéia de “língua única”</w:t>
      </w:r>
      <w:r>
        <w:rPr>
          <w:w w:val="105"/>
        </w:rPr>
        <w:t> equivale à de “idioma único”</w:t>
      </w:r>
      <w:r>
        <w:rPr>
          <w:w w:val="105"/>
        </w:rPr>
        <w:t> e supor</w:t>
      </w:r>
      <w:r>
        <w:rPr>
          <w:spacing w:val="-9"/>
          <w:w w:val="105"/>
        </w:rPr>
        <w:t> </w:t>
      </w:r>
      <w:r>
        <w:rPr>
          <w:w w:val="105"/>
        </w:rPr>
        <w:t>um</w:t>
      </w:r>
      <w:r>
        <w:rPr>
          <w:spacing w:val="-9"/>
          <w:w w:val="105"/>
        </w:rPr>
        <w:t> </w:t>
      </w:r>
      <w:r>
        <w:rPr>
          <w:w w:val="105"/>
        </w:rPr>
        <w:t>“idioma</w:t>
      </w:r>
      <w:r>
        <w:rPr>
          <w:spacing w:val="-9"/>
          <w:w w:val="105"/>
        </w:rPr>
        <w:t> </w:t>
      </w:r>
      <w:r>
        <w:rPr>
          <w:w w:val="105"/>
        </w:rPr>
        <w:t>único” sem</w:t>
      </w:r>
      <w:r>
        <w:rPr>
          <w:spacing w:val="-9"/>
          <w:w w:val="105"/>
        </w:rPr>
        <w:t> </w:t>
      </w:r>
      <w:r>
        <w:rPr>
          <w:w w:val="105"/>
        </w:rPr>
        <w:t>variedades</w:t>
      </w:r>
      <w:r>
        <w:rPr>
          <w:spacing w:val="-9"/>
          <w:w w:val="105"/>
        </w:rPr>
        <w:t> </w:t>
      </w:r>
      <w:r>
        <w:rPr>
          <w:w w:val="105"/>
        </w:rPr>
        <w:t>no</w:t>
      </w:r>
      <w:r>
        <w:rPr>
          <w:spacing w:val="-9"/>
          <w:w w:val="105"/>
        </w:rPr>
        <w:t> </w:t>
      </w:r>
      <w:r>
        <w:rPr>
          <w:w w:val="105"/>
        </w:rPr>
        <w:t>Brasil</w:t>
      </w:r>
      <w:r>
        <w:rPr>
          <w:spacing w:val="-9"/>
          <w:w w:val="105"/>
        </w:rPr>
        <w:t> </w:t>
      </w:r>
      <w:r>
        <w:rPr>
          <w:w w:val="105"/>
        </w:rPr>
        <w:t>seria</w:t>
      </w:r>
      <w:r>
        <w:rPr>
          <w:spacing w:val="-9"/>
          <w:w w:val="105"/>
        </w:rPr>
        <w:t> </w:t>
      </w:r>
      <w:r>
        <w:rPr>
          <w:w w:val="105"/>
        </w:rPr>
        <w:t>de</w:t>
      </w:r>
      <w:r>
        <w:rPr>
          <w:spacing w:val="-9"/>
          <w:w w:val="105"/>
        </w:rPr>
        <w:t> </w:t>
      </w:r>
      <w:r>
        <w:rPr>
          <w:w w:val="105"/>
        </w:rPr>
        <w:t>fato</w:t>
      </w:r>
      <w:r>
        <w:rPr>
          <w:spacing w:val="-9"/>
          <w:w w:val="105"/>
        </w:rPr>
        <w:t> </w:t>
      </w:r>
      <w:r>
        <w:rPr>
          <w:w w:val="105"/>
        </w:rPr>
        <w:t>incorrer</w:t>
      </w:r>
      <w:r>
        <w:rPr>
          <w:spacing w:val="-9"/>
          <w:w w:val="105"/>
        </w:rPr>
        <w:t> </w:t>
      </w:r>
      <w:r>
        <w:rPr>
          <w:w w:val="105"/>
        </w:rPr>
        <w:t>em</w:t>
      </w:r>
      <w:r>
        <w:rPr>
          <w:spacing w:val="-9"/>
          <w:w w:val="105"/>
        </w:rPr>
        <w:t> </w:t>
      </w:r>
      <w:r>
        <w:rPr>
          <w:w w:val="105"/>
        </w:rPr>
        <w:t>um</w:t>
      </w:r>
      <w:r>
        <w:rPr>
          <w:spacing w:val="-9"/>
          <w:w w:val="105"/>
        </w:rPr>
        <w:t> </w:t>
      </w:r>
      <w:r>
        <w:rPr>
          <w:w w:val="105"/>
        </w:rPr>
        <w:t>idealismo nacionalista.</w:t>
      </w:r>
      <w:r>
        <w:rPr>
          <w:spacing w:val="40"/>
          <w:w w:val="105"/>
        </w:rPr>
        <w:t> </w:t>
      </w:r>
      <w:r>
        <w:rPr>
          <w:w w:val="105"/>
        </w:rPr>
        <w:t>No</w:t>
      </w:r>
      <w:r>
        <w:rPr>
          <w:w w:val="105"/>
        </w:rPr>
        <w:t> entanto,</w:t>
      </w:r>
      <w:r>
        <w:rPr>
          <w:w w:val="105"/>
        </w:rPr>
        <w:t> no</w:t>
      </w:r>
      <w:r>
        <w:rPr>
          <w:w w:val="105"/>
        </w:rPr>
        <w:t> nosso</w:t>
      </w:r>
      <w:r>
        <w:rPr>
          <w:w w:val="105"/>
        </w:rPr>
        <w:t> estudo,</w:t>
      </w:r>
      <w:r>
        <w:rPr>
          <w:w w:val="105"/>
        </w:rPr>
        <w:t> não</w:t>
      </w:r>
      <w:r>
        <w:rPr>
          <w:w w:val="105"/>
        </w:rPr>
        <w:t> descrevemos</w:t>
      </w:r>
      <w:r>
        <w:rPr>
          <w:w w:val="105"/>
        </w:rPr>
        <w:t> formas</w:t>
      </w:r>
      <w:r>
        <w:rPr>
          <w:w w:val="105"/>
        </w:rPr>
        <w:t> desassociadas</w:t>
      </w:r>
      <w:r>
        <w:rPr>
          <w:w w:val="105"/>
        </w:rPr>
        <w:t> dos seus sentidos experienciais, o que necessariamente resulta em uma identidade linguística (ancorada</w:t>
      </w:r>
      <w:r>
        <w:rPr>
          <w:w w:val="105"/>
        </w:rPr>
        <w:t> no</w:t>
      </w:r>
      <w:r>
        <w:rPr>
          <w:w w:val="105"/>
        </w:rPr>
        <w:t> povo</w:t>
      </w:r>
      <w:r>
        <w:rPr>
          <w:w w:val="105"/>
        </w:rPr>
        <w:t> ou</w:t>
      </w:r>
      <w:r>
        <w:rPr>
          <w:w w:val="105"/>
        </w:rPr>
        <w:t> na</w:t>
      </w:r>
      <w:r>
        <w:rPr>
          <w:w w:val="105"/>
        </w:rPr>
        <w:t> nação)</w:t>
      </w:r>
      <w:r>
        <w:rPr>
          <w:w w:val="105"/>
        </w:rPr>
        <w:t> separada</w:t>
      </w:r>
      <w:r>
        <w:rPr>
          <w:w w:val="105"/>
        </w:rPr>
        <w:t> das</w:t>
      </w:r>
      <w:r>
        <w:rPr>
          <w:w w:val="105"/>
        </w:rPr>
        <w:t> identidades</w:t>
      </w:r>
      <w:r>
        <w:rPr>
          <w:w w:val="105"/>
        </w:rPr>
        <w:t> idiomáticas</w:t>
      </w:r>
      <w:r>
        <w:rPr>
          <w:w w:val="105"/>
        </w:rPr>
        <w:t> (ancorada</w:t>
      </w:r>
      <w:r>
        <w:rPr>
          <w:w w:val="105"/>
        </w:rPr>
        <w:t> nas formas).</w:t>
      </w:r>
      <w:r>
        <w:rPr>
          <w:spacing w:val="40"/>
          <w:w w:val="105"/>
        </w:rPr>
        <w:t> </w:t>
      </w:r>
      <w:r>
        <w:rPr>
          <w:w w:val="105"/>
        </w:rPr>
        <w:t>Isso tem implicações na aplicação dos resultados do estudo pela administração pública,</w:t>
      </w:r>
      <w:r>
        <w:rPr>
          <w:spacing w:val="-7"/>
          <w:w w:val="105"/>
        </w:rPr>
        <w:t> </w:t>
      </w:r>
      <w:r>
        <w:rPr>
          <w:w w:val="105"/>
        </w:rPr>
        <w:t>uma</w:t>
      </w:r>
      <w:r>
        <w:rPr>
          <w:spacing w:val="-10"/>
          <w:w w:val="105"/>
        </w:rPr>
        <w:t> </w:t>
      </w:r>
      <w:r>
        <w:rPr>
          <w:w w:val="105"/>
        </w:rPr>
        <w:t>vez</w:t>
      </w:r>
      <w:r>
        <w:rPr>
          <w:spacing w:val="-9"/>
          <w:w w:val="105"/>
        </w:rPr>
        <w:t> </w:t>
      </w:r>
      <w:r>
        <w:rPr>
          <w:w w:val="105"/>
        </w:rPr>
        <w:t>que</w:t>
      </w:r>
      <w:r>
        <w:rPr>
          <w:spacing w:val="-10"/>
          <w:w w:val="105"/>
        </w:rPr>
        <w:t> </w:t>
      </w:r>
      <w:r>
        <w:rPr>
          <w:w w:val="105"/>
        </w:rPr>
        <w:t>há</w:t>
      </w:r>
      <w:r>
        <w:rPr>
          <w:spacing w:val="-10"/>
          <w:w w:val="105"/>
        </w:rPr>
        <w:t> </w:t>
      </w:r>
      <w:r>
        <w:rPr>
          <w:w w:val="105"/>
        </w:rPr>
        <w:t>uma</w:t>
      </w:r>
      <w:r>
        <w:rPr>
          <w:spacing w:val="-9"/>
          <w:w w:val="105"/>
        </w:rPr>
        <w:t> </w:t>
      </w:r>
      <w:r>
        <w:rPr>
          <w:w w:val="105"/>
        </w:rPr>
        <w:t>coincidência</w:t>
      </w:r>
      <w:r>
        <w:rPr>
          <w:spacing w:val="-9"/>
          <w:w w:val="105"/>
        </w:rPr>
        <w:t> </w:t>
      </w:r>
      <w:r>
        <w:rPr>
          <w:w w:val="105"/>
        </w:rPr>
        <w:t>entre</w:t>
      </w:r>
      <w:r>
        <w:rPr>
          <w:spacing w:val="-10"/>
          <w:w w:val="105"/>
        </w:rPr>
        <w:t> </w:t>
      </w:r>
      <w:r>
        <w:rPr>
          <w:w w:val="105"/>
        </w:rPr>
        <w:t>a</w:t>
      </w:r>
      <w:r>
        <w:rPr>
          <w:spacing w:val="-9"/>
          <w:w w:val="105"/>
        </w:rPr>
        <w:t> </w:t>
      </w:r>
      <w:r>
        <w:rPr>
          <w:w w:val="105"/>
        </w:rPr>
        <w:t>unidade</w:t>
      </w:r>
      <w:r>
        <w:rPr>
          <w:spacing w:val="-10"/>
          <w:w w:val="105"/>
        </w:rPr>
        <w:t> </w:t>
      </w:r>
      <w:r>
        <w:rPr>
          <w:w w:val="105"/>
        </w:rPr>
        <w:t>territorial</w:t>
      </w:r>
      <w:r>
        <w:rPr>
          <w:spacing w:val="-10"/>
          <w:w w:val="105"/>
        </w:rPr>
        <w:t> </w:t>
      </w:r>
      <w:r>
        <w:rPr>
          <w:w w:val="105"/>
        </w:rPr>
        <w:t>político-econômica</w:t>
      </w:r>
      <w:r>
        <w:rPr>
          <w:spacing w:val="-9"/>
          <w:w w:val="105"/>
        </w:rPr>
        <w:t> </w:t>
      </w:r>
      <w:r>
        <w:rPr>
          <w:spacing w:val="-10"/>
          <w:w w:val="105"/>
        </w:rPr>
        <w:t>e</w:t>
      </w:r>
    </w:p>
    <w:p>
      <w:pPr>
        <w:pStyle w:val="BodyText"/>
        <w:spacing w:line="256" w:lineRule="exact"/>
        <w:ind w:left="23"/>
        <w:jc w:val="both"/>
      </w:pPr>
      <w:r>
        <w:rPr>
          <w:w w:val="105"/>
        </w:rPr>
        <w:t>o</w:t>
      </w:r>
      <w:r>
        <w:rPr>
          <w:spacing w:val="-3"/>
          <w:w w:val="105"/>
        </w:rPr>
        <w:t> </w:t>
      </w:r>
      <w:r>
        <w:rPr>
          <w:w w:val="105"/>
        </w:rPr>
        <w:t>povo</w:t>
      </w:r>
      <w:r>
        <w:rPr>
          <w:spacing w:val="-2"/>
          <w:w w:val="105"/>
        </w:rPr>
        <w:t> </w:t>
      </w:r>
      <w:r>
        <w:rPr>
          <w:w w:val="105"/>
        </w:rPr>
        <w:t>que</w:t>
      </w:r>
      <w:r>
        <w:rPr>
          <w:spacing w:val="-3"/>
          <w:w w:val="105"/>
        </w:rPr>
        <w:t> </w:t>
      </w:r>
      <w:r>
        <w:rPr>
          <w:w w:val="105"/>
        </w:rPr>
        <w:t>nela</w:t>
      </w:r>
      <w:r>
        <w:rPr>
          <w:spacing w:val="-2"/>
          <w:w w:val="105"/>
        </w:rPr>
        <w:t> </w:t>
      </w:r>
      <w:r>
        <w:rPr>
          <w:w w:val="105"/>
        </w:rPr>
        <w:t>habita</w:t>
      </w:r>
      <w:r>
        <w:rPr>
          <w:spacing w:val="-2"/>
          <w:w w:val="105"/>
        </w:rPr>
        <w:t> </w:t>
      </w:r>
      <w:r>
        <w:rPr>
          <w:w w:val="105"/>
        </w:rPr>
        <w:t>(residentes)</w:t>
      </w:r>
      <w:r>
        <w:rPr>
          <w:spacing w:val="-3"/>
          <w:w w:val="105"/>
        </w:rPr>
        <w:t> </w:t>
      </w:r>
      <w:r>
        <w:rPr>
          <w:w w:val="105"/>
        </w:rPr>
        <w:t>ou</w:t>
      </w:r>
      <w:r>
        <w:rPr>
          <w:spacing w:val="-2"/>
          <w:w w:val="105"/>
        </w:rPr>
        <w:t> </w:t>
      </w:r>
      <w:r>
        <w:rPr>
          <w:w w:val="105"/>
        </w:rPr>
        <w:t>a</w:t>
      </w:r>
      <w:r>
        <w:rPr>
          <w:spacing w:val="-2"/>
          <w:w w:val="105"/>
        </w:rPr>
        <w:t> </w:t>
      </w:r>
      <w:r>
        <w:rPr>
          <w:w w:val="105"/>
        </w:rPr>
        <w:t>nação</w:t>
      </w:r>
      <w:r>
        <w:rPr>
          <w:spacing w:val="-3"/>
          <w:w w:val="105"/>
        </w:rPr>
        <w:t> </w:t>
      </w:r>
      <w:r>
        <w:rPr>
          <w:w w:val="105"/>
        </w:rPr>
        <w:t>que</w:t>
      </w:r>
      <w:r>
        <w:rPr>
          <w:spacing w:val="-2"/>
          <w:w w:val="105"/>
        </w:rPr>
        <w:t> </w:t>
      </w:r>
      <w:r>
        <w:rPr>
          <w:w w:val="105"/>
        </w:rPr>
        <w:t>tem</w:t>
      </w:r>
      <w:r>
        <w:rPr>
          <w:spacing w:val="-2"/>
          <w:w w:val="105"/>
        </w:rPr>
        <w:t> </w:t>
      </w:r>
      <w:r>
        <w:rPr>
          <w:w w:val="105"/>
        </w:rPr>
        <w:t>direito</w:t>
      </w:r>
      <w:r>
        <w:rPr>
          <w:spacing w:val="-3"/>
          <w:w w:val="105"/>
        </w:rPr>
        <w:t> </w:t>
      </w:r>
      <w:r>
        <w:rPr>
          <w:w w:val="105"/>
        </w:rPr>
        <w:t>inalienável</w:t>
      </w:r>
      <w:r>
        <w:rPr>
          <w:spacing w:val="-2"/>
          <w:w w:val="105"/>
        </w:rPr>
        <w:t> </w:t>
      </w:r>
      <w:r>
        <w:rPr>
          <w:w w:val="105"/>
        </w:rPr>
        <w:t>de</w:t>
      </w:r>
      <w:r>
        <w:rPr>
          <w:spacing w:val="-3"/>
          <w:w w:val="105"/>
        </w:rPr>
        <w:t> </w:t>
      </w:r>
      <w:r>
        <w:rPr>
          <w:w w:val="105"/>
        </w:rPr>
        <w:t>nela</w:t>
      </w:r>
      <w:r>
        <w:rPr>
          <w:spacing w:val="-2"/>
          <w:w w:val="105"/>
        </w:rPr>
        <w:t> habitar</w:t>
      </w:r>
    </w:p>
    <w:p>
      <w:pPr>
        <w:pStyle w:val="BodyText"/>
        <w:spacing w:before="13"/>
        <w:ind w:left="23"/>
      </w:pPr>
      <w:r>
        <w:rPr>
          <w:spacing w:val="-2"/>
          <w:w w:val="105"/>
        </w:rPr>
        <w:t>(nacionais).</w:t>
      </w:r>
    </w:p>
    <w:p>
      <w:pPr>
        <w:pStyle w:val="BodyText"/>
        <w:spacing w:line="252" w:lineRule="auto" w:before="13"/>
        <w:ind w:left="23" w:right="873" w:firstLine="351"/>
      </w:pPr>
      <w:r>
        <w:rPr/>
        <w:t>Portanto,</w:t>
      </w:r>
      <w:r>
        <w:rPr>
          <w:spacing w:val="40"/>
        </w:rPr>
        <w:t> </w:t>
      </w:r>
      <w:r>
        <w:rPr/>
        <w:t>recusamos</w:t>
      </w:r>
      <w:r>
        <w:rPr>
          <w:spacing w:val="40"/>
        </w:rPr>
        <w:t> </w:t>
      </w:r>
      <w:r>
        <w:rPr/>
        <w:t>a</w:t>
      </w:r>
      <w:r>
        <w:rPr>
          <w:spacing w:val="40"/>
        </w:rPr>
        <w:t> </w:t>
      </w:r>
      <w:r>
        <w:rPr/>
        <w:t>hipótese</w:t>
      </w:r>
      <w:r>
        <w:rPr>
          <w:spacing w:val="40"/>
        </w:rPr>
        <w:t> </w:t>
      </w:r>
      <w:r>
        <w:rPr/>
        <w:t>de</w:t>
      </w:r>
      <w:r>
        <w:rPr>
          <w:spacing w:val="40"/>
        </w:rPr>
        <w:t> </w:t>
      </w:r>
      <w:r>
        <w:rPr/>
        <w:t>que</w:t>
      </w:r>
      <w:r>
        <w:rPr>
          <w:spacing w:val="40"/>
        </w:rPr>
        <w:t> </w:t>
      </w:r>
      <w:r>
        <w:rPr/>
        <w:t>seríamos</w:t>
      </w:r>
      <w:r>
        <w:rPr>
          <w:spacing w:val="40"/>
        </w:rPr>
        <w:t> </w:t>
      </w:r>
      <w:r>
        <w:rPr/>
        <w:t>idealistas</w:t>
      </w:r>
      <w:r>
        <w:rPr>
          <w:spacing w:val="40"/>
        </w:rPr>
        <w:t> </w:t>
      </w:r>
      <w:r>
        <w:rPr/>
        <w:t>porque</w:t>
      </w:r>
      <w:r>
        <w:rPr>
          <w:spacing w:val="40"/>
        </w:rPr>
        <w:t> </w:t>
      </w:r>
      <w:r>
        <w:rPr/>
        <w:t>não</w:t>
      </w:r>
      <w:r>
        <w:rPr>
          <w:spacing w:val="40"/>
        </w:rPr>
        <w:t> </w:t>
      </w:r>
      <w:r>
        <w:rPr/>
        <w:t>supomos</w:t>
      </w:r>
      <w:r>
        <w:rPr>
          <w:spacing w:val="40"/>
        </w:rPr>
        <w:t> </w:t>
      </w:r>
      <w:r>
        <w:rPr/>
        <w:t>que</w:t>
      </w:r>
      <w:r>
        <w:rPr>
          <w:spacing w:val="40"/>
        </w:rPr>
        <w:t> </w:t>
      </w:r>
      <w:r>
        <w:rPr/>
        <w:t>falemos</w:t>
      </w:r>
      <w:r>
        <w:rPr>
          <w:spacing w:val="23"/>
        </w:rPr>
        <w:t> </w:t>
      </w:r>
      <w:r>
        <w:rPr/>
        <w:t>e</w:t>
      </w:r>
      <w:r>
        <w:rPr>
          <w:spacing w:val="24"/>
        </w:rPr>
        <w:t> </w:t>
      </w:r>
      <w:r>
        <w:rPr/>
        <w:t>escrevamos</w:t>
      </w:r>
      <w:r>
        <w:rPr>
          <w:spacing w:val="23"/>
        </w:rPr>
        <w:t> </w:t>
      </w:r>
      <w:r>
        <w:rPr/>
        <w:t>de</w:t>
      </w:r>
      <w:r>
        <w:rPr>
          <w:spacing w:val="24"/>
        </w:rPr>
        <w:t> </w:t>
      </w:r>
      <w:r>
        <w:rPr/>
        <w:t>um</w:t>
      </w:r>
      <w:r>
        <w:rPr>
          <w:spacing w:val="23"/>
        </w:rPr>
        <w:t> </w:t>
      </w:r>
      <w:r>
        <w:rPr/>
        <w:t>modo</w:t>
      </w:r>
      <w:r>
        <w:rPr>
          <w:spacing w:val="24"/>
        </w:rPr>
        <w:t> </w:t>
      </w:r>
      <w:r>
        <w:rPr/>
        <w:t>único,</w:t>
      </w:r>
      <w:r>
        <w:rPr>
          <w:spacing w:val="26"/>
        </w:rPr>
        <w:t> </w:t>
      </w:r>
      <w:r>
        <w:rPr/>
        <w:t>tampouco</w:t>
      </w:r>
      <w:r>
        <w:rPr>
          <w:spacing w:val="23"/>
        </w:rPr>
        <w:t> </w:t>
      </w:r>
      <w:r>
        <w:rPr/>
        <w:t>somos</w:t>
      </w:r>
      <w:r>
        <w:rPr>
          <w:spacing w:val="24"/>
        </w:rPr>
        <w:t> </w:t>
      </w:r>
      <w:r>
        <w:rPr/>
        <w:t>puristas</w:t>
      </w:r>
      <w:r>
        <w:rPr>
          <w:spacing w:val="23"/>
        </w:rPr>
        <w:t> </w:t>
      </w:r>
      <w:r>
        <w:rPr/>
        <w:t>porque</w:t>
      </w:r>
      <w:r>
        <w:rPr>
          <w:spacing w:val="24"/>
        </w:rPr>
        <w:t> </w:t>
      </w:r>
      <w:r>
        <w:rPr/>
        <w:t>não</w:t>
      </w:r>
      <w:r>
        <w:rPr>
          <w:spacing w:val="23"/>
        </w:rPr>
        <w:t> </w:t>
      </w:r>
      <w:r>
        <w:rPr>
          <w:spacing w:val="-2"/>
        </w:rPr>
        <w:t>propomos</w:t>
      </w:r>
    </w:p>
    <w:p>
      <w:pPr>
        <w:pStyle w:val="BodyText"/>
        <w:spacing w:after="0" w:line="252" w:lineRule="auto"/>
        <w:sectPr>
          <w:pgSz w:w="11910" w:h="16840"/>
          <w:pgMar w:header="819" w:footer="0" w:top="1120" w:bottom="280" w:left="1417" w:right="566"/>
        </w:sectPr>
      </w:pPr>
    </w:p>
    <w:p>
      <w:pPr>
        <w:pStyle w:val="BodyText"/>
        <w:spacing w:before="58"/>
      </w:pPr>
    </w:p>
    <w:p>
      <w:pPr>
        <w:pStyle w:val="BodyText"/>
        <w:spacing w:line="252" w:lineRule="auto"/>
        <w:ind w:left="23" w:right="867"/>
        <w:jc w:val="both"/>
      </w:pPr>
      <w:r>
        <w:rPr>
          <w:w w:val="105"/>
        </w:rPr>
        <w:t>que</w:t>
      </w:r>
      <w:r>
        <w:rPr>
          <w:w w:val="105"/>
        </w:rPr>
        <w:t> falemos</w:t>
      </w:r>
      <w:r>
        <w:rPr>
          <w:w w:val="105"/>
        </w:rPr>
        <w:t> e</w:t>
      </w:r>
      <w:r>
        <w:rPr>
          <w:w w:val="105"/>
        </w:rPr>
        <w:t> escrevamos</w:t>
      </w:r>
      <w:r>
        <w:rPr>
          <w:w w:val="105"/>
        </w:rPr>
        <w:t> do</w:t>
      </w:r>
      <w:r>
        <w:rPr>
          <w:w w:val="105"/>
        </w:rPr>
        <w:t> mesmo</w:t>
      </w:r>
      <w:r>
        <w:rPr>
          <w:w w:val="105"/>
        </w:rPr>
        <w:t> modo,</w:t>
      </w:r>
      <w:r>
        <w:rPr>
          <w:w w:val="105"/>
        </w:rPr>
        <w:t> muito</w:t>
      </w:r>
      <w:r>
        <w:rPr>
          <w:w w:val="105"/>
        </w:rPr>
        <w:t> menos</w:t>
      </w:r>
      <w:r>
        <w:rPr>
          <w:w w:val="105"/>
        </w:rPr>
        <w:t> somos</w:t>
      </w:r>
      <w:r>
        <w:rPr>
          <w:w w:val="105"/>
        </w:rPr>
        <w:t> higienistas</w:t>
      </w:r>
      <w:r>
        <w:rPr>
          <w:w w:val="105"/>
        </w:rPr>
        <w:t> porque</w:t>
      </w:r>
      <w:r>
        <w:rPr>
          <w:w w:val="105"/>
        </w:rPr>
        <w:t> não propomos</w:t>
      </w:r>
      <w:r>
        <w:rPr>
          <w:spacing w:val="-13"/>
          <w:w w:val="105"/>
        </w:rPr>
        <w:t> </w:t>
      </w:r>
      <w:r>
        <w:rPr>
          <w:w w:val="105"/>
        </w:rPr>
        <w:t>que</w:t>
      </w:r>
      <w:r>
        <w:rPr>
          <w:spacing w:val="-14"/>
          <w:w w:val="105"/>
        </w:rPr>
        <w:t> </w:t>
      </w:r>
      <w:r>
        <w:rPr>
          <w:w w:val="105"/>
        </w:rPr>
        <w:t>quem</w:t>
      </w:r>
      <w:r>
        <w:rPr>
          <w:spacing w:val="-14"/>
          <w:w w:val="105"/>
        </w:rPr>
        <w:t> </w:t>
      </w:r>
      <w:r>
        <w:rPr>
          <w:w w:val="105"/>
        </w:rPr>
        <w:t>fala</w:t>
      </w:r>
      <w:r>
        <w:rPr>
          <w:spacing w:val="-13"/>
          <w:w w:val="105"/>
        </w:rPr>
        <w:t> </w:t>
      </w:r>
      <w:r>
        <w:rPr>
          <w:w w:val="105"/>
        </w:rPr>
        <w:t>e</w:t>
      </w:r>
      <w:r>
        <w:rPr>
          <w:spacing w:val="-14"/>
          <w:w w:val="105"/>
        </w:rPr>
        <w:t> </w:t>
      </w:r>
      <w:r>
        <w:rPr>
          <w:w w:val="105"/>
        </w:rPr>
        <w:t>escreve</w:t>
      </w:r>
      <w:r>
        <w:rPr>
          <w:spacing w:val="-14"/>
          <w:w w:val="105"/>
        </w:rPr>
        <w:t> </w:t>
      </w:r>
      <w:r>
        <w:rPr>
          <w:w w:val="105"/>
        </w:rPr>
        <w:t>idioma</w:t>
      </w:r>
      <w:r>
        <w:rPr>
          <w:spacing w:val="-13"/>
          <w:w w:val="105"/>
        </w:rPr>
        <w:t> </w:t>
      </w:r>
      <w:r>
        <w:rPr>
          <w:w w:val="105"/>
        </w:rPr>
        <w:t>minoritário</w:t>
      </w:r>
      <w:r>
        <w:rPr>
          <w:spacing w:val="-14"/>
          <w:w w:val="105"/>
        </w:rPr>
        <w:t> </w:t>
      </w:r>
      <w:r>
        <w:rPr>
          <w:w w:val="105"/>
        </w:rPr>
        <w:t>(ou</w:t>
      </w:r>
      <w:r>
        <w:rPr>
          <w:spacing w:val="-13"/>
          <w:w w:val="105"/>
        </w:rPr>
        <w:t> </w:t>
      </w:r>
      <w:r>
        <w:rPr>
          <w:w w:val="105"/>
        </w:rPr>
        <w:t>variedade</w:t>
      </w:r>
      <w:r>
        <w:rPr>
          <w:spacing w:val="-13"/>
          <w:w w:val="105"/>
        </w:rPr>
        <w:t> </w:t>
      </w:r>
      <w:r>
        <w:rPr>
          <w:w w:val="105"/>
        </w:rPr>
        <w:t>minoritária</w:t>
      </w:r>
      <w:r>
        <w:rPr>
          <w:spacing w:val="-14"/>
          <w:w w:val="105"/>
        </w:rPr>
        <w:t> </w:t>
      </w:r>
      <w:r>
        <w:rPr>
          <w:w w:val="105"/>
        </w:rPr>
        <w:t>do</w:t>
      </w:r>
      <w:r>
        <w:rPr>
          <w:spacing w:val="-13"/>
          <w:w w:val="105"/>
        </w:rPr>
        <w:t> </w:t>
      </w:r>
      <w:r>
        <w:rPr>
          <w:w w:val="105"/>
        </w:rPr>
        <w:t>idioma majoritário)</w:t>
      </w:r>
      <w:r>
        <w:rPr>
          <w:spacing w:val="-7"/>
          <w:w w:val="105"/>
        </w:rPr>
        <w:t> </w:t>
      </w:r>
      <w:r>
        <w:rPr>
          <w:w w:val="105"/>
        </w:rPr>
        <w:t>seja</w:t>
      </w:r>
      <w:r>
        <w:rPr>
          <w:spacing w:val="-7"/>
          <w:w w:val="105"/>
        </w:rPr>
        <w:t> </w:t>
      </w:r>
      <w:r>
        <w:rPr>
          <w:w w:val="105"/>
        </w:rPr>
        <w:t>calado</w:t>
      </w:r>
      <w:r>
        <w:rPr>
          <w:spacing w:val="-7"/>
          <w:w w:val="105"/>
        </w:rPr>
        <w:t> </w:t>
      </w:r>
      <w:r>
        <w:rPr>
          <w:w w:val="105"/>
        </w:rPr>
        <w:t>ou</w:t>
      </w:r>
      <w:r>
        <w:rPr>
          <w:spacing w:val="-7"/>
          <w:w w:val="105"/>
        </w:rPr>
        <w:t> </w:t>
      </w:r>
      <w:r>
        <w:rPr>
          <w:w w:val="105"/>
        </w:rPr>
        <w:t>eliminado</w:t>
      </w:r>
      <w:r>
        <w:rPr>
          <w:spacing w:val="-7"/>
          <w:w w:val="105"/>
        </w:rPr>
        <w:t> </w:t>
      </w:r>
      <w:r>
        <w:rPr>
          <w:w w:val="105"/>
        </w:rPr>
        <w:t>por</w:t>
      </w:r>
      <w:r>
        <w:rPr>
          <w:spacing w:val="-7"/>
          <w:w w:val="105"/>
        </w:rPr>
        <w:t> </w:t>
      </w:r>
      <w:r>
        <w:rPr>
          <w:w w:val="105"/>
        </w:rPr>
        <w:t>isso.</w:t>
      </w:r>
      <w:r>
        <w:rPr>
          <w:spacing w:val="25"/>
          <w:w w:val="105"/>
        </w:rPr>
        <w:t> </w:t>
      </w:r>
      <w:r>
        <w:rPr>
          <w:w w:val="105"/>
        </w:rPr>
        <w:t>Concordamos</w:t>
      </w:r>
      <w:r>
        <w:rPr>
          <w:spacing w:val="-7"/>
          <w:w w:val="105"/>
        </w:rPr>
        <w:t> </w:t>
      </w:r>
      <w:r>
        <w:rPr>
          <w:w w:val="105"/>
        </w:rPr>
        <w:t>com</w:t>
      </w:r>
      <w:r>
        <w:rPr>
          <w:spacing w:val="-7"/>
          <w:w w:val="105"/>
        </w:rPr>
        <w:t> </w:t>
      </w:r>
      <w:r>
        <w:rPr>
          <w:w w:val="105"/>
        </w:rPr>
        <w:t>a</w:t>
      </w:r>
      <w:r>
        <w:rPr>
          <w:spacing w:val="-7"/>
          <w:w w:val="105"/>
        </w:rPr>
        <w:t> </w:t>
      </w:r>
      <w:r>
        <w:rPr>
          <w:w w:val="105"/>
        </w:rPr>
        <w:t>revisora</w:t>
      </w:r>
      <w:r>
        <w:rPr>
          <w:spacing w:val="-7"/>
          <w:w w:val="105"/>
        </w:rPr>
        <w:t> </w:t>
      </w:r>
      <w:r>
        <w:rPr>
          <w:w w:val="105"/>
        </w:rPr>
        <w:t>que</w:t>
      </w:r>
      <w:r>
        <w:rPr>
          <w:spacing w:val="-7"/>
          <w:w w:val="105"/>
        </w:rPr>
        <w:t> </w:t>
      </w:r>
      <w:r>
        <w:rPr>
          <w:w w:val="105"/>
        </w:rPr>
        <w:t>esse</w:t>
      </w:r>
      <w:r>
        <w:rPr>
          <w:spacing w:val="-7"/>
          <w:w w:val="105"/>
        </w:rPr>
        <w:t> </w:t>
      </w:r>
      <w:r>
        <w:rPr>
          <w:w w:val="105"/>
        </w:rPr>
        <w:t>tipo de</w:t>
      </w:r>
      <w:r>
        <w:rPr>
          <w:spacing w:val="-3"/>
          <w:w w:val="105"/>
        </w:rPr>
        <w:t> </w:t>
      </w:r>
      <w:r>
        <w:rPr>
          <w:w w:val="105"/>
        </w:rPr>
        <w:t>idealização</w:t>
      </w:r>
      <w:r>
        <w:rPr>
          <w:spacing w:val="-3"/>
          <w:w w:val="105"/>
        </w:rPr>
        <w:t> </w:t>
      </w:r>
      <w:r>
        <w:rPr>
          <w:w w:val="105"/>
        </w:rPr>
        <w:t>e</w:t>
      </w:r>
      <w:r>
        <w:rPr>
          <w:spacing w:val="-3"/>
          <w:w w:val="105"/>
        </w:rPr>
        <w:t> </w:t>
      </w:r>
      <w:r>
        <w:rPr>
          <w:w w:val="105"/>
        </w:rPr>
        <w:t>de</w:t>
      </w:r>
      <w:r>
        <w:rPr>
          <w:spacing w:val="-3"/>
          <w:w w:val="105"/>
        </w:rPr>
        <w:t> </w:t>
      </w:r>
      <w:r>
        <w:rPr>
          <w:w w:val="105"/>
        </w:rPr>
        <w:t>fim</w:t>
      </w:r>
      <w:r>
        <w:rPr>
          <w:spacing w:val="-3"/>
          <w:w w:val="105"/>
        </w:rPr>
        <w:t> </w:t>
      </w:r>
      <w:r>
        <w:rPr>
          <w:w w:val="105"/>
        </w:rPr>
        <w:t>político</w:t>
      </w:r>
      <w:r>
        <w:rPr>
          <w:spacing w:val="-3"/>
          <w:w w:val="105"/>
        </w:rPr>
        <w:t> </w:t>
      </w:r>
      <w:r>
        <w:rPr>
          <w:w w:val="105"/>
        </w:rPr>
        <w:t>subjaz</w:t>
      </w:r>
      <w:r>
        <w:rPr>
          <w:spacing w:val="-3"/>
          <w:w w:val="105"/>
        </w:rPr>
        <w:t> </w:t>
      </w:r>
      <w:r>
        <w:rPr>
          <w:w w:val="105"/>
        </w:rPr>
        <w:t>frequentemente</w:t>
      </w:r>
      <w:r>
        <w:rPr>
          <w:spacing w:val="-3"/>
          <w:w w:val="105"/>
        </w:rPr>
        <w:t> </w:t>
      </w:r>
      <w:r>
        <w:rPr>
          <w:w w:val="105"/>
        </w:rPr>
        <w:t>o</w:t>
      </w:r>
      <w:r>
        <w:rPr>
          <w:spacing w:val="-3"/>
          <w:w w:val="105"/>
        </w:rPr>
        <w:t> </w:t>
      </w:r>
      <w:r>
        <w:rPr>
          <w:w w:val="105"/>
        </w:rPr>
        <w:t>discurso</w:t>
      </w:r>
      <w:r>
        <w:rPr>
          <w:spacing w:val="-3"/>
          <w:w w:val="105"/>
        </w:rPr>
        <w:t> </w:t>
      </w:r>
      <w:r>
        <w:rPr>
          <w:w w:val="105"/>
        </w:rPr>
        <w:t>sobre</w:t>
      </w:r>
      <w:r>
        <w:rPr>
          <w:spacing w:val="-3"/>
          <w:w w:val="105"/>
        </w:rPr>
        <w:t> </w:t>
      </w:r>
      <w:r>
        <w:rPr>
          <w:w w:val="105"/>
        </w:rPr>
        <w:t>língua</w:t>
      </w:r>
      <w:r>
        <w:rPr>
          <w:spacing w:val="-3"/>
          <w:w w:val="105"/>
        </w:rPr>
        <w:t> </w:t>
      </w:r>
      <w:r>
        <w:rPr>
          <w:w w:val="105"/>
        </w:rPr>
        <w:t>e</w:t>
      </w:r>
      <w:r>
        <w:rPr>
          <w:spacing w:val="-3"/>
          <w:w w:val="105"/>
        </w:rPr>
        <w:t> </w:t>
      </w:r>
      <w:r>
        <w:rPr>
          <w:w w:val="105"/>
        </w:rPr>
        <w:t>que</w:t>
      </w:r>
      <w:r>
        <w:rPr>
          <w:spacing w:val="-3"/>
          <w:w w:val="105"/>
        </w:rPr>
        <w:t> </w:t>
      </w:r>
      <w:r>
        <w:rPr>
          <w:w w:val="105"/>
        </w:rPr>
        <w:t>seria um problema caso nós incorrêssemos nisso.</w:t>
      </w:r>
    </w:p>
    <w:p>
      <w:pPr>
        <w:pStyle w:val="BodyText"/>
        <w:spacing w:line="252" w:lineRule="auto"/>
        <w:ind w:left="23" w:right="869" w:firstLine="351"/>
        <w:jc w:val="both"/>
      </w:pPr>
      <w:r>
        <w:rPr>
          <w:w w:val="105"/>
        </w:rPr>
        <w:t>Também</w:t>
      </w:r>
      <w:r>
        <w:rPr>
          <w:w w:val="105"/>
        </w:rPr>
        <w:t> não</w:t>
      </w:r>
      <w:r>
        <w:rPr>
          <w:w w:val="105"/>
        </w:rPr>
        <w:t> procede</w:t>
      </w:r>
      <w:r>
        <w:rPr>
          <w:w w:val="105"/>
        </w:rPr>
        <w:t> que</w:t>
      </w:r>
      <w:r>
        <w:rPr>
          <w:w w:val="105"/>
        </w:rPr>
        <w:t> não</w:t>
      </w:r>
      <w:r>
        <w:rPr>
          <w:w w:val="105"/>
        </w:rPr>
        <w:t> tenhamos</w:t>
      </w:r>
      <w:r>
        <w:rPr>
          <w:w w:val="105"/>
        </w:rPr>
        <w:t> explicado</w:t>
      </w:r>
      <w:r>
        <w:rPr>
          <w:w w:val="105"/>
        </w:rPr>
        <w:t> o</w:t>
      </w:r>
      <w:r>
        <w:rPr>
          <w:w w:val="105"/>
        </w:rPr>
        <w:t> que</w:t>
      </w:r>
      <w:r>
        <w:rPr>
          <w:w w:val="105"/>
        </w:rPr>
        <w:t> queremos</w:t>
      </w:r>
      <w:r>
        <w:rPr>
          <w:w w:val="105"/>
        </w:rPr>
        <w:t> dizer</w:t>
      </w:r>
      <w:r>
        <w:rPr>
          <w:w w:val="105"/>
        </w:rPr>
        <w:t> por</w:t>
      </w:r>
      <w:r>
        <w:rPr>
          <w:w w:val="105"/>
        </w:rPr>
        <w:t> “nossa língua”.</w:t>
      </w:r>
      <w:r>
        <w:rPr>
          <w:spacing w:val="40"/>
          <w:w w:val="105"/>
        </w:rPr>
        <w:t> </w:t>
      </w:r>
      <w:r>
        <w:rPr>
          <w:w w:val="105"/>
        </w:rPr>
        <w:t>Como informado no manuscrito (Introdução, Nota 4), entendemos a língua en- quanto</w:t>
      </w:r>
      <w:r>
        <w:rPr>
          <w:w w:val="105"/>
        </w:rPr>
        <w:t> todos</w:t>
      </w:r>
      <w:r>
        <w:rPr>
          <w:w w:val="105"/>
        </w:rPr>
        <w:t> os</w:t>
      </w:r>
      <w:r>
        <w:rPr>
          <w:w w:val="105"/>
        </w:rPr>
        <w:t> modos</w:t>
      </w:r>
      <w:r>
        <w:rPr>
          <w:w w:val="105"/>
        </w:rPr>
        <w:t> como</w:t>
      </w:r>
      <w:r>
        <w:rPr>
          <w:w w:val="105"/>
        </w:rPr>
        <w:t> os</w:t>
      </w:r>
      <w:r>
        <w:rPr>
          <w:w w:val="105"/>
        </w:rPr>
        <w:t> membros</w:t>
      </w:r>
      <w:r>
        <w:rPr>
          <w:w w:val="105"/>
        </w:rPr>
        <w:t> de</w:t>
      </w:r>
      <w:r>
        <w:rPr>
          <w:w w:val="105"/>
        </w:rPr>
        <w:t> uma</w:t>
      </w:r>
      <w:r>
        <w:rPr>
          <w:w w:val="105"/>
        </w:rPr>
        <w:t> nação</w:t>
      </w:r>
      <w:r>
        <w:rPr>
          <w:w w:val="105"/>
        </w:rPr>
        <w:t> falam</w:t>
      </w:r>
      <w:r>
        <w:rPr>
          <w:w w:val="105"/>
        </w:rPr>
        <w:t> e</w:t>
      </w:r>
      <w:r>
        <w:rPr>
          <w:w w:val="105"/>
        </w:rPr>
        <w:t> escrevem</w:t>
      </w:r>
      <w:r>
        <w:rPr>
          <w:w w:val="105"/>
        </w:rPr>
        <w:t> entre</w:t>
      </w:r>
      <w:r>
        <w:rPr>
          <w:w w:val="105"/>
        </w:rPr>
        <w:t> si</w:t>
      </w:r>
      <w:r>
        <w:rPr>
          <w:w w:val="105"/>
        </w:rPr>
        <w:t> e tomamos</w:t>
      </w:r>
      <w:r>
        <w:rPr>
          <w:w w:val="105"/>
        </w:rPr>
        <w:t> a</w:t>
      </w:r>
      <w:r>
        <w:rPr>
          <w:w w:val="105"/>
        </w:rPr>
        <w:t> totalidade</w:t>
      </w:r>
      <w:r>
        <w:rPr>
          <w:w w:val="105"/>
        </w:rPr>
        <w:t> desses</w:t>
      </w:r>
      <w:r>
        <w:rPr>
          <w:w w:val="105"/>
        </w:rPr>
        <w:t> modos</w:t>
      </w:r>
      <w:r>
        <w:rPr>
          <w:w w:val="105"/>
        </w:rPr>
        <w:t> de</w:t>
      </w:r>
      <w:r>
        <w:rPr>
          <w:w w:val="105"/>
        </w:rPr>
        <w:t> se</w:t>
      </w:r>
      <w:r>
        <w:rPr>
          <w:w w:val="105"/>
        </w:rPr>
        <w:t> comunicar</w:t>
      </w:r>
      <w:r>
        <w:rPr>
          <w:w w:val="105"/>
        </w:rPr>
        <w:t> por</w:t>
      </w:r>
      <w:r>
        <w:rPr>
          <w:w w:val="105"/>
        </w:rPr>
        <w:t> palavras</w:t>
      </w:r>
      <w:r>
        <w:rPr>
          <w:w w:val="105"/>
        </w:rPr>
        <w:t> como</w:t>
      </w:r>
      <w:r>
        <w:rPr>
          <w:w w:val="105"/>
        </w:rPr>
        <w:t> objeto</w:t>
      </w:r>
      <w:r>
        <w:rPr>
          <w:w w:val="105"/>
        </w:rPr>
        <w:t> da</w:t>
      </w:r>
      <w:r>
        <w:rPr>
          <w:w w:val="105"/>
        </w:rPr>
        <w:t> de- scrição.</w:t>
      </w:r>
      <w:r>
        <w:rPr>
          <w:w w:val="105"/>
        </w:rPr>
        <w:t> Esse modo de entender uma língua se difere bastante, por exemplo, do entendi- mento</w:t>
      </w:r>
      <w:r>
        <w:rPr>
          <w:spacing w:val="-12"/>
          <w:w w:val="105"/>
        </w:rPr>
        <w:t> </w:t>
      </w:r>
      <w:r>
        <w:rPr>
          <w:w w:val="105"/>
        </w:rPr>
        <w:t>de</w:t>
      </w:r>
      <w:r>
        <w:rPr>
          <w:spacing w:val="-11"/>
          <w:w w:val="105"/>
        </w:rPr>
        <w:t> </w:t>
      </w:r>
      <w:r>
        <w:rPr>
          <w:w w:val="105"/>
        </w:rPr>
        <w:t>língua</w:t>
      </w:r>
      <w:r>
        <w:rPr>
          <w:spacing w:val="-12"/>
          <w:w w:val="105"/>
        </w:rPr>
        <w:t> </w:t>
      </w:r>
      <w:r>
        <w:rPr>
          <w:w w:val="105"/>
        </w:rPr>
        <w:t>dos</w:t>
      </w:r>
      <w:r>
        <w:rPr>
          <w:spacing w:val="-11"/>
          <w:w w:val="105"/>
        </w:rPr>
        <w:t> </w:t>
      </w:r>
      <w:r>
        <w:rPr>
          <w:w w:val="105"/>
        </w:rPr>
        <w:t>formalistas</w:t>
      </w:r>
      <w:r>
        <w:rPr>
          <w:spacing w:val="-12"/>
          <w:w w:val="105"/>
        </w:rPr>
        <w:t> </w:t>
      </w:r>
      <w:r>
        <w:rPr>
          <w:w w:val="105"/>
        </w:rPr>
        <w:t>que</w:t>
      </w:r>
      <w:r>
        <w:rPr>
          <w:spacing w:val="-11"/>
          <w:w w:val="105"/>
        </w:rPr>
        <w:t> </w:t>
      </w:r>
      <w:r>
        <w:rPr>
          <w:w w:val="105"/>
        </w:rPr>
        <w:t>propõem</w:t>
      </w:r>
      <w:r>
        <w:rPr>
          <w:spacing w:val="-12"/>
          <w:w w:val="105"/>
        </w:rPr>
        <w:t> </w:t>
      </w:r>
      <w:r>
        <w:rPr>
          <w:w w:val="105"/>
        </w:rPr>
        <w:t>o</w:t>
      </w:r>
      <w:r>
        <w:rPr>
          <w:spacing w:val="-11"/>
          <w:w w:val="105"/>
        </w:rPr>
        <w:t> </w:t>
      </w:r>
      <w:r>
        <w:rPr>
          <w:w w:val="105"/>
        </w:rPr>
        <w:t>Volp</w:t>
      </w:r>
      <w:r>
        <w:rPr>
          <w:spacing w:val="-12"/>
          <w:w w:val="105"/>
        </w:rPr>
        <w:t> </w:t>
      </w:r>
      <w:r>
        <w:rPr>
          <w:w w:val="105"/>
        </w:rPr>
        <w:t>com</w:t>
      </w:r>
      <w:r>
        <w:rPr>
          <w:spacing w:val="-12"/>
          <w:w w:val="105"/>
        </w:rPr>
        <w:t> </w:t>
      </w:r>
      <w:r>
        <w:rPr>
          <w:w w:val="105"/>
        </w:rPr>
        <w:t>o</w:t>
      </w:r>
      <w:r>
        <w:rPr>
          <w:spacing w:val="-11"/>
          <w:w w:val="105"/>
        </w:rPr>
        <w:t> </w:t>
      </w:r>
      <w:r>
        <w:rPr>
          <w:w w:val="105"/>
        </w:rPr>
        <w:t>fim</w:t>
      </w:r>
      <w:r>
        <w:rPr>
          <w:spacing w:val="-12"/>
          <w:w w:val="105"/>
        </w:rPr>
        <w:t> </w:t>
      </w:r>
      <w:r>
        <w:rPr>
          <w:w w:val="105"/>
        </w:rPr>
        <w:t>político</w:t>
      </w:r>
      <w:r>
        <w:rPr>
          <w:spacing w:val="-11"/>
          <w:w w:val="105"/>
        </w:rPr>
        <w:t> </w:t>
      </w:r>
      <w:r>
        <w:rPr>
          <w:w w:val="105"/>
        </w:rPr>
        <w:t>atual</w:t>
      </w:r>
      <w:r>
        <w:rPr>
          <w:spacing w:val="-12"/>
          <w:w w:val="105"/>
        </w:rPr>
        <w:t> </w:t>
      </w:r>
      <w:r>
        <w:rPr>
          <w:w w:val="105"/>
        </w:rPr>
        <w:t>de</w:t>
      </w:r>
      <w:r>
        <w:rPr>
          <w:spacing w:val="-11"/>
          <w:w w:val="105"/>
        </w:rPr>
        <w:t> </w:t>
      </w:r>
      <w:r>
        <w:rPr>
          <w:w w:val="105"/>
        </w:rPr>
        <w:t>que</w:t>
      </w:r>
      <w:r>
        <w:rPr>
          <w:spacing w:val="-12"/>
          <w:w w:val="105"/>
        </w:rPr>
        <w:t> </w:t>
      </w:r>
      <w:r>
        <w:rPr>
          <w:w w:val="105"/>
        </w:rPr>
        <w:t>todas as</w:t>
      </w:r>
      <w:r>
        <w:rPr>
          <w:spacing w:val="-10"/>
          <w:w w:val="105"/>
        </w:rPr>
        <w:t> </w:t>
      </w:r>
      <w:r>
        <w:rPr>
          <w:w w:val="105"/>
        </w:rPr>
        <w:t>pessoas</w:t>
      </w:r>
      <w:r>
        <w:rPr>
          <w:spacing w:val="-10"/>
          <w:w w:val="105"/>
        </w:rPr>
        <w:t> </w:t>
      </w:r>
      <w:r>
        <w:rPr>
          <w:w w:val="105"/>
        </w:rPr>
        <w:t>do</w:t>
      </w:r>
      <w:r>
        <w:rPr>
          <w:spacing w:val="-9"/>
          <w:w w:val="105"/>
        </w:rPr>
        <w:t> </w:t>
      </w:r>
      <w:r>
        <w:rPr>
          <w:w w:val="105"/>
        </w:rPr>
        <w:t>Brasil</w:t>
      </w:r>
      <w:r>
        <w:rPr>
          <w:spacing w:val="-10"/>
          <w:w w:val="105"/>
        </w:rPr>
        <w:t> </w:t>
      </w:r>
      <w:r>
        <w:rPr>
          <w:w w:val="105"/>
        </w:rPr>
        <w:t>falem</w:t>
      </w:r>
      <w:r>
        <w:rPr>
          <w:spacing w:val="-10"/>
          <w:w w:val="105"/>
        </w:rPr>
        <w:t> </w:t>
      </w:r>
      <w:r>
        <w:rPr>
          <w:w w:val="105"/>
        </w:rPr>
        <w:t>e</w:t>
      </w:r>
      <w:r>
        <w:rPr>
          <w:spacing w:val="-10"/>
          <w:w w:val="105"/>
        </w:rPr>
        <w:t> </w:t>
      </w:r>
      <w:r>
        <w:rPr>
          <w:w w:val="105"/>
        </w:rPr>
        <w:t>escrevam</w:t>
      </w:r>
      <w:r>
        <w:rPr>
          <w:spacing w:val="-10"/>
          <w:w w:val="105"/>
        </w:rPr>
        <w:t> </w:t>
      </w:r>
      <w:r>
        <w:rPr>
          <w:w w:val="105"/>
        </w:rPr>
        <w:t>como</w:t>
      </w:r>
      <w:r>
        <w:rPr>
          <w:spacing w:val="-9"/>
          <w:w w:val="105"/>
        </w:rPr>
        <w:t> </w:t>
      </w:r>
      <w:r>
        <w:rPr>
          <w:w w:val="105"/>
        </w:rPr>
        <w:t>quem</w:t>
      </w:r>
      <w:r>
        <w:rPr>
          <w:spacing w:val="-10"/>
          <w:w w:val="105"/>
        </w:rPr>
        <w:t> </w:t>
      </w:r>
      <w:r>
        <w:rPr>
          <w:w w:val="105"/>
        </w:rPr>
        <w:t>é</w:t>
      </w:r>
      <w:r>
        <w:rPr>
          <w:spacing w:val="-10"/>
          <w:w w:val="105"/>
        </w:rPr>
        <w:t> </w:t>
      </w:r>
      <w:r>
        <w:rPr>
          <w:w w:val="105"/>
        </w:rPr>
        <w:t>considerado</w:t>
      </w:r>
      <w:r>
        <w:rPr>
          <w:spacing w:val="-9"/>
          <w:w w:val="105"/>
        </w:rPr>
        <w:t> </w:t>
      </w:r>
      <w:r>
        <w:rPr>
          <w:w w:val="105"/>
        </w:rPr>
        <w:t>“culto”</w:t>
      </w:r>
      <w:r>
        <w:rPr>
          <w:w w:val="105"/>
        </w:rPr>
        <w:t> e,</w:t>
      </w:r>
      <w:r>
        <w:rPr>
          <w:spacing w:val="-9"/>
          <w:w w:val="105"/>
        </w:rPr>
        <w:t> </w:t>
      </w:r>
      <w:r>
        <w:rPr>
          <w:w w:val="105"/>
        </w:rPr>
        <w:t>se</w:t>
      </w:r>
      <w:r>
        <w:rPr>
          <w:spacing w:val="-10"/>
          <w:w w:val="105"/>
        </w:rPr>
        <w:t> </w:t>
      </w:r>
      <w:r>
        <w:rPr>
          <w:w w:val="105"/>
        </w:rPr>
        <w:t>possível,</w:t>
      </w:r>
      <w:r>
        <w:rPr>
          <w:spacing w:val="-9"/>
          <w:w w:val="105"/>
        </w:rPr>
        <w:t> </w:t>
      </w:r>
      <w:r>
        <w:rPr>
          <w:w w:val="105"/>
        </w:rPr>
        <w:t>do mesmo</w:t>
      </w:r>
      <w:r>
        <w:rPr>
          <w:w w:val="105"/>
        </w:rPr>
        <w:t> modo</w:t>
      </w:r>
      <w:r>
        <w:rPr>
          <w:w w:val="105"/>
        </w:rPr>
        <w:t> que os portugueses.</w:t>
      </w:r>
      <w:r>
        <w:rPr>
          <w:spacing w:val="40"/>
          <w:w w:val="105"/>
        </w:rPr>
        <w:t> </w:t>
      </w:r>
      <w:r>
        <w:rPr>
          <w:w w:val="105"/>
        </w:rPr>
        <w:t>Citamos o</w:t>
      </w:r>
      <w:r>
        <w:rPr>
          <w:w w:val="105"/>
        </w:rPr>
        <w:t> então</w:t>
      </w:r>
      <w:r>
        <w:rPr>
          <w:w w:val="105"/>
        </w:rPr>
        <w:t> presidente da</w:t>
      </w:r>
      <w:r>
        <w:rPr>
          <w:w w:val="105"/>
        </w:rPr>
        <w:t> Associação</w:t>
      </w:r>
      <w:r>
        <w:rPr>
          <w:w w:val="105"/>
        </w:rPr>
        <w:t> Brasileira de Letras durante a criação do Volp como evidência desse fim político:</w:t>
      </w:r>
    </w:p>
    <w:p>
      <w:pPr>
        <w:pStyle w:val="BodyText"/>
        <w:spacing w:line="252" w:lineRule="auto" w:before="202"/>
        <w:ind w:left="608" w:right="1455"/>
        <w:jc w:val="both"/>
      </w:pPr>
      <w:r>
        <w:rPr>
          <w:w w:val="105"/>
        </w:rPr>
        <w:t>É</w:t>
      </w:r>
      <w:r>
        <w:rPr>
          <w:spacing w:val="-16"/>
          <w:w w:val="105"/>
        </w:rPr>
        <w:t> </w:t>
      </w:r>
      <w:r>
        <w:rPr>
          <w:w w:val="105"/>
        </w:rPr>
        <w:t>difícil</w:t>
      </w:r>
      <w:r>
        <w:rPr>
          <w:spacing w:val="-16"/>
          <w:w w:val="105"/>
        </w:rPr>
        <w:t> </w:t>
      </w:r>
      <w:r>
        <w:rPr>
          <w:w w:val="105"/>
        </w:rPr>
        <w:t>prever</w:t>
      </w:r>
      <w:r>
        <w:rPr>
          <w:spacing w:val="-16"/>
          <w:w w:val="105"/>
        </w:rPr>
        <w:t> </w:t>
      </w:r>
      <w:r>
        <w:rPr>
          <w:w w:val="105"/>
        </w:rPr>
        <w:t>o</w:t>
      </w:r>
      <w:r>
        <w:rPr>
          <w:spacing w:val="-15"/>
          <w:w w:val="105"/>
        </w:rPr>
        <w:t> </w:t>
      </w:r>
      <w:r>
        <w:rPr>
          <w:w w:val="105"/>
        </w:rPr>
        <w:t>futuro.</w:t>
      </w:r>
      <w:r>
        <w:rPr>
          <w:spacing w:val="1"/>
          <w:w w:val="105"/>
        </w:rPr>
        <w:t> </w:t>
      </w:r>
      <w:r>
        <w:rPr>
          <w:w w:val="105"/>
        </w:rPr>
        <w:t>No</w:t>
      </w:r>
      <w:r>
        <w:rPr>
          <w:spacing w:val="-15"/>
          <w:w w:val="105"/>
        </w:rPr>
        <w:t> </w:t>
      </w:r>
      <w:r>
        <w:rPr>
          <w:w w:val="105"/>
        </w:rPr>
        <w:t>futuro,</w:t>
      </w:r>
      <w:r>
        <w:rPr>
          <w:spacing w:val="-14"/>
          <w:w w:val="105"/>
        </w:rPr>
        <w:t> </w:t>
      </w:r>
      <w:r>
        <w:rPr>
          <w:w w:val="105"/>
        </w:rPr>
        <w:t>[o</w:t>
      </w:r>
      <w:r>
        <w:rPr>
          <w:spacing w:val="-16"/>
          <w:w w:val="105"/>
        </w:rPr>
        <w:t> </w:t>
      </w:r>
      <w:r>
        <w:rPr>
          <w:w w:val="105"/>
        </w:rPr>
        <w:t>desejo</w:t>
      </w:r>
      <w:r>
        <w:rPr>
          <w:spacing w:val="-16"/>
          <w:w w:val="105"/>
        </w:rPr>
        <w:t> </w:t>
      </w:r>
      <w:r>
        <w:rPr>
          <w:w w:val="105"/>
        </w:rPr>
        <w:t>de</w:t>
      </w:r>
      <w:r>
        <w:rPr>
          <w:spacing w:val="-16"/>
          <w:w w:val="105"/>
        </w:rPr>
        <w:t> </w:t>
      </w:r>
      <w:r>
        <w:rPr>
          <w:w w:val="105"/>
        </w:rPr>
        <w:t>se</w:t>
      </w:r>
      <w:r>
        <w:rPr>
          <w:spacing w:val="-15"/>
          <w:w w:val="105"/>
        </w:rPr>
        <w:t> </w:t>
      </w:r>
      <w:r>
        <w:rPr>
          <w:w w:val="105"/>
        </w:rPr>
        <w:t>definir</w:t>
      </w:r>
      <w:r>
        <w:rPr>
          <w:spacing w:val="-16"/>
          <w:w w:val="105"/>
        </w:rPr>
        <w:t> </w:t>
      </w:r>
      <w:r>
        <w:rPr>
          <w:w w:val="105"/>
        </w:rPr>
        <w:t>como</w:t>
      </w:r>
      <w:r>
        <w:rPr>
          <w:spacing w:val="-16"/>
          <w:w w:val="105"/>
        </w:rPr>
        <w:t> </w:t>
      </w:r>
      <w:r>
        <w:rPr>
          <w:w w:val="105"/>
        </w:rPr>
        <w:t>de</w:t>
      </w:r>
      <w:r>
        <w:rPr>
          <w:spacing w:val="-16"/>
          <w:w w:val="105"/>
        </w:rPr>
        <w:t> </w:t>
      </w:r>
      <w:r>
        <w:rPr>
          <w:w w:val="105"/>
        </w:rPr>
        <w:t>gênero</w:t>
      </w:r>
      <w:r>
        <w:rPr>
          <w:spacing w:val="-15"/>
          <w:w w:val="105"/>
        </w:rPr>
        <w:t> </w:t>
      </w:r>
      <w:r>
        <w:rPr>
          <w:w w:val="105"/>
        </w:rPr>
        <w:t>neu- tro] pode ser substituído por uma necessidade maior de a pessoa se expressar corretamente, e isso leva a pessoa a se preocupar com a realidade falada e es- crita das pessoas de cultura, que hoje está representada numa pequena porção da</w:t>
      </w:r>
      <w:r>
        <w:rPr>
          <w:spacing w:val="-2"/>
          <w:w w:val="105"/>
        </w:rPr>
        <w:t> </w:t>
      </w:r>
      <w:r>
        <w:rPr>
          <w:w w:val="105"/>
        </w:rPr>
        <w:t>sociedade.</w:t>
      </w:r>
      <w:r>
        <w:rPr>
          <w:spacing w:val="29"/>
          <w:w w:val="105"/>
        </w:rPr>
        <w:t> </w:t>
      </w:r>
      <w:r>
        <w:rPr>
          <w:w w:val="105"/>
        </w:rPr>
        <w:t>Então</w:t>
      </w:r>
      <w:r>
        <w:rPr>
          <w:spacing w:val="-2"/>
          <w:w w:val="105"/>
        </w:rPr>
        <w:t> </w:t>
      </w:r>
      <w:r>
        <w:rPr>
          <w:w w:val="105"/>
        </w:rPr>
        <w:t>é</w:t>
      </w:r>
      <w:r>
        <w:rPr>
          <w:spacing w:val="-2"/>
          <w:w w:val="105"/>
        </w:rPr>
        <w:t> </w:t>
      </w:r>
      <w:r>
        <w:rPr>
          <w:w w:val="105"/>
        </w:rPr>
        <w:t>difícil</w:t>
      </w:r>
      <w:r>
        <w:rPr>
          <w:spacing w:val="-3"/>
          <w:w w:val="105"/>
        </w:rPr>
        <w:t> </w:t>
      </w:r>
      <w:r>
        <w:rPr>
          <w:w w:val="105"/>
        </w:rPr>
        <w:t>a</w:t>
      </w:r>
      <w:r>
        <w:rPr>
          <w:spacing w:val="-2"/>
          <w:w w:val="105"/>
        </w:rPr>
        <w:t> </w:t>
      </w:r>
      <w:r>
        <w:rPr>
          <w:w w:val="105"/>
        </w:rPr>
        <w:t>pessoa</w:t>
      </w:r>
      <w:r>
        <w:rPr>
          <w:spacing w:val="-3"/>
          <w:w w:val="105"/>
        </w:rPr>
        <w:t> </w:t>
      </w:r>
      <w:r>
        <w:rPr>
          <w:w w:val="105"/>
        </w:rPr>
        <w:t>entrar</w:t>
      </w:r>
      <w:r>
        <w:rPr>
          <w:spacing w:val="-3"/>
          <w:w w:val="105"/>
        </w:rPr>
        <w:t> </w:t>
      </w:r>
      <w:r>
        <w:rPr>
          <w:w w:val="105"/>
        </w:rPr>
        <w:t>no</w:t>
      </w:r>
      <w:r>
        <w:rPr>
          <w:spacing w:val="-2"/>
          <w:w w:val="105"/>
        </w:rPr>
        <w:t> </w:t>
      </w:r>
      <w:r>
        <w:rPr>
          <w:w w:val="105"/>
        </w:rPr>
        <w:t>conhecimento</w:t>
      </w:r>
      <w:r>
        <w:rPr>
          <w:spacing w:val="-2"/>
          <w:w w:val="105"/>
        </w:rPr>
        <w:t> </w:t>
      </w:r>
      <w:r>
        <w:rPr>
          <w:w w:val="105"/>
        </w:rPr>
        <w:t>da</w:t>
      </w:r>
      <w:r>
        <w:rPr>
          <w:spacing w:val="-2"/>
          <w:w w:val="105"/>
        </w:rPr>
        <w:t> </w:t>
      </w:r>
      <w:r>
        <w:rPr>
          <w:w w:val="105"/>
        </w:rPr>
        <w:t>língua</w:t>
      </w:r>
      <w:r>
        <w:rPr>
          <w:spacing w:val="-2"/>
          <w:w w:val="105"/>
        </w:rPr>
        <w:t> </w:t>
      </w:r>
      <w:r>
        <w:rPr>
          <w:w w:val="105"/>
        </w:rPr>
        <w:t>culta, a língua padrão,</w:t>
      </w:r>
      <w:r>
        <w:rPr>
          <w:w w:val="105"/>
        </w:rPr>
        <w:t> das pessoas escolarizadas.</w:t>
      </w:r>
      <w:r>
        <w:rPr>
          <w:spacing w:val="40"/>
          <w:w w:val="105"/>
        </w:rPr>
        <w:t> </w:t>
      </w:r>
      <w:r>
        <w:rPr>
          <w:w w:val="105"/>
        </w:rPr>
        <w:t>Hoje em dia é mais comum que</w:t>
      </w:r>
      <w:r>
        <w:rPr>
          <w:spacing w:val="40"/>
          <w:w w:val="105"/>
        </w:rPr>
        <w:t> </w:t>
      </w:r>
      <w:r>
        <w:rPr>
          <w:w w:val="105"/>
        </w:rPr>
        <w:t>as pessoas escolarizadas se dobrem à língua popular, do que a língua popular ascenda a uma gradação da língua das pessoas cultas.</w:t>
      </w:r>
      <w:r>
        <w:rPr>
          <w:spacing w:val="40"/>
          <w:w w:val="105"/>
        </w:rPr>
        <w:t> </w:t>
      </w:r>
      <w:r>
        <w:rPr>
          <w:w w:val="105"/>
        </w:rPr>
        <w:t>[...]</w:t>
      </w:r>
      <w:r>
        <w:rPr>
          <w:spacing w:val="40"/>
          <w:w w:val="105"/>
        </w:rPr>
        <w:t> </w:t>
      </w:r>
      <w:r>
        <w:rPr>
          <w:w w:val="105"/>
        </w:rPr>
        <w:t>Portugal, como é</w:t>
      </w:r>
      <w:r>
        <w:rPr>
          <w:spacing w:val="80"/>
          <w:w w:val="105"/>
        </w:rPr>
        <w:t> </w:t>
      </w:r>
      <w:r>
        <w:rPr>
          <w:w w:val="105"/>
        </w:rPr>
        <w:t>o dono da língua, está menos afeito às novidades.</w:t>
      </w:r>
      <w:r>
        <w:rPr>
          <w:spacing w:val="40"/>
          <w:w w:val="105"/>
        </w:rPr>
        <w:t> </w:t>
      </w:r>
      <w:r>
        <w:rPr>
          <w:w w:val="105"/>
        </w:rPr>
        <w:t>E no Brasil, como é uma língua nova, uma modalidade nova daquela língua tradicional que é a língua padrão</w:t>
      </w:r>
      <w:r>
        <w:rPr>
          <w:w w:val="105"/>
        </w:rPr>
        <w:t> portuguesa,</w:t>
      </w:r>
      <w:r>
        <w:rPr>
          <w:w w:val="105"/>
        </w:rPr>
        <w:t> o</w:t>
      </w:r>
      <w:r>
        <w:rPr>
          <w:w w:val="105"/>
        </w:rPr>
        <w:t> brasileiro</w:t>
      </w:r>
      <w:r>
        <w:rPr>
          <w:w w:val="105"/>
        </w:rPr>
        <w:t> fica</w:t>
      </w:r>
      <w:r>
        <w:rPr>
          <w:w w:val="105"/>
        </w:rPr>
        <w:t> mais</w:t>
      </w:r>
      <w:r>
        <w:rPr>
          <w:w w:val="105"/>
        </w:rPr>
        <w:t> liberado.</w:t>
      </w:r>
      <w:r>
        <w:rPr>
          <w:spacing w:val="40"/>
          <w:w w:val="105"/>
        </w:rPr>
        <w:t> </w:t>
      </w:r>
      <w:r>
        <w:rPr>
          <w:w w:val="105"/>
        </w:rPr>
        <w:t>E</w:t>
      </w:r>
      <w:r>
        <w:rPr>
          <w:w w:val="105"/>
        </w:rPr>
        <w:t> essas</w:t>
      </w:r>
      <w:r>
        <w:rPr>
          <w:w w:val="105"/>
        </w:rPr>
        <w:t> liberações</w:t>
      </w:r>
      <w:r>
        <w:rPr>
          <w:w w:val="105"/>
        </w:rPr>
        <w:t> dão</w:t>
      </w:r>
      <w:r>
        <w:rPr>
          <w:w w:val="105"/>
        </w:rPr>
        <w:t> a impressão a quem não conhece a língua cientificamente que a língua mudou. A língua não mudou, quem mudou foi a roupa.</w:t>
      </w:r>
      <w:r>
        <w:rPr>
          <w:spacing w:val="28"/>
          <w:w w:val="105"/>
        </w:rPr>
        <w:t> </w:t>
      </w:r>
      <w:r>
        <w:rPr>
          <w:w w:val="105"/>
        </w:rPr>
        <w:t>O indivíduo continua sendo o mesmo.</w:t>
      </w:r>
      <w:r>
        <w:rPr>
          <w:spacing w:val="40"/>
          <w:w w:val="105"/>
        </w:rPr>
        <w:t> </w:t>
      </w:r>
      <w:r>
        <w:rPr>
          <w:w w:val="105"/>
        </w:rPr>
        <w:t>– Evanildo Bechara </w:t>
      </w:r>
      <w:hyperlink w:history="true" w:anchor="_bookmark125">
        <w:r>
          <w:rPr>
            <w:w w:val="105"/>
          </w:rPr>
          <w:t>(BARROS,</w:t>
        </w:r>
      </w:hyperlink>
      <w:r>
        <w:rPr>
          <w:w w:val="105"/>
        </w:rPr>
        <w:t> </w:t>
      </w:r>
      <w:hyperlink w:history="true" w:anchor="_bookmark125">
        <w:r>
          <w:rPr>
            <w:w w:val="105"/>
          </w:rPr>
          <w:t>2021</w:t>
        </w:r>
      </w:hyperlink>
      <w:r>
        <w:rPr>
          <w:w w:val="105"/>
        </w:rPr>
        <w:t>)</w:t>
      </w:r>
    </w:p>
    <w:p>
      <w:pPr>
        <w:pStyle w:val="BodyText"/>
        <w:spacing w:line="252" w:lineRule="auto" w:before="203"/>
        <w:ind w:left="23" w:right="868" w:firstLine="351"/>
        <w:jc w:val="both"/>
      </w:pPr>
      <w:r>
        <w:rPr>
          <w:w w:val="105"/>
        </w:rPr>
        <w:t>Para</w:t>
      </w:r>
      <w:r>
        <w:rPr>
          <w:spacing w:val="-6"/>
          <w:w w:val="105"/>
        </w:rPr>
        <w:t> </w:t>
      </w:r>
      <w:r>
        <w:rPr>
          <w:w w:val="105"/>
        </w:rPr>
        <w:t>esse</w:t>
      </w:r>
      <w:r>
        <w:rPr>
          <w:spacing w:val="-6"/>
          <w:w w:val="105"/>
        </w:rPr>
        <w:t> </w:t>
      </w:r>
      <w:r>
        <w:rPr>
          <w:w w:val="105"/>
        </w:rPr>
        <w:t>fim</w:t>
      </w:r>
      <w:r>
        <w:rPr>
          <w:spacing w:val="-6"/>
          <w:w w:val="105"/>
        </w:rPr>
        <w:t> </w:t>
      </w:r>
      <w:r>
        <w:rPr>
          <w:w w:val="105"/>
        </w:rPr>
        <w:t>colonialista,</w:t>
      </w:r>
      <w:r>
        <w:rPr>
          <w:spacing w:val="-5"/>
          <w:w w:val="105"/>
        </w:rPr>
        <w:t> </w:t>
      </w:r>
      <w:r>
        <w:rPr>
          <w:w w:val="105"/>
        </w:rPr>
        <w:t>para</w:t>
      </w:r>
      <w:r>
        <w:rPr>
          <w:spacing w:val="-6"/>
          <w:w w:val="105"/>
        </w:rPr>
        <w:t> </w:t>
      </w:r>
      <w:r>
        <w:rPr>
          <w:w w:val="105"/>
        </w:rPr>
        <w:t>quem</w:t>
      </w:r>
      <w:r>
        <w:rPr>
          <w:spacing w:val="-6"/>
          <w:w w:val="105"/>
        </w:rPr>
        <w:t> </w:t>
      </w:r>
      <w:r>
        <w:rPr>
          <w:w w:val="105"/>
        </w:rPr>
        <w:t>não</w:t>
      </w:r>
      <w:r>
        <w:rPr>
          <w:spacing w:val="-6"/>
          <w:w w:val="105"/>
        </w:rPr>
        <w:t> </w:t>
      </w:r>
      <w:r>
        <w:rPr>
          <w:w w:val="105"/>
        </w:rPr>
        <w:t>se</w:t>
      </w:r>
      <w:r>
        <w:rPr>
          <w:spacing w:val="-6"/>
          <w:w w:val="105"/>
        </w:rPr>
        <w:t> </w:t>
      </w:r>
      <w:r>
        <w:rPr>
          <w:w w:val="105"/>
        </w:rPr>
        <w:t>importa</w:t>
      </w:r>
      <w:r>
        <w:rPr>
          <w:spacing w:val="-6"/>
          <w:w w:val="105"/>
        </w:rPr>
        <w:t> </w:t>
      </w:r>
      <w:r>
        <w:rPr>
          <w:w w:val="105"/>
        </w:rPr>
        <w:t>com</w:t>
      </w:r>
      <w:r>
        <w:rPr>
          <w:spacing w:val="-6"/>
          <w:w w:val="105"/>
        </w:rPr>
        <w:t> </w:t>
      </w:r>
      <w:r>
        <w:rPr>
          <w:w w:val="105"/>
        </w:rPr>
        <w:t>a</w:t>
      </w:r>
      <w:r>
        <w:rPr>
          <w:spacing w:val="-6"/>
          <w:w w:val="105"/>
        </w:rPr>
        <w:t> </w:t>
      </w:r>
      <w:r>
        <w:rPr>
          <w:w w:val="105"/>
        </w:rPr>
        <w:t>experiência</w:t>
      </w:r>
      <w:r>
        <w:rPr>
          <w:spacing w:val="-6"/>
          <w:w w:val="105"/>
        </w:rPr>
        <w:t> </w:t>
      </w:r>
      <w:r>
        <w:rPr>
          <w:w w:val="105"/>
        </w:rPr>
        <w:t>dos</w:t>
      </w:r>
      <w:r>
        <w:rPr>
          <w:spacing w:val="-6"/>
          <w:w w:val="105"/>
        </w:rPr>
        <w:t> </w:t>
      </w:r>
      <w:r>
        <w:rPr>
          <w:w w:val="105"/>
        </w:rPr>
        <w:t>povos</w:t>
      </w:r>
      <w:r>
        <w:rPr>
          <w:spacing w:val="-6"/>
          <w:w w:val="105"/>
        </w:rPr>
        <w:t> </w:t>
      </w:r>
      <w:r>
        <w:rPr>
          <w:w w:val="105"/>
        </w:rPr>
        <w:t>col- onizados,</w:t>
      </w:r>
      <w:r>
        <w:rPr>
          <w:spacing w:val="-16"/>
          <w:w w:val="105"/>
        </w:rPr>
        <w:t> </w:t>
      </w:r>
      <w:r>
        <w:rPr>
          <w:w w:val="105"/>
        </w:rPr>
        <w:t>a</w:t>
      </w:r>
      <w:r>
        <w:rPr>
          <w:spacing w:val="-16"/>
          <w:w w:val="105"/>
        </w:rPr>
        <w:t> </w:t>
      </w:r>
      <w:r>
        <w:rPr>
          <w:w w:val="105"/>
        </w:rPr>
        <w:t>nossa</w:t>
      </w:r>
      <w:r>
        <w:rPr>
          <w:spacing w:val="-16"/>
          <w:w w:val="105"/>
        </w:rPr>
        <w:t> </w:t>
      </w:r>
      <w:r>
        <w:rPr>
          <w:w w:val="105"/>
        </w:rPr>
        <w:t>noção</w:t>
      </w:r>
      <w:r>
        <w:rPr>
          <w:spacing w:val="-15"/>
          <w:w w:val="105"/>
        </w:rPr>
        <w:t> </w:t>
      </w:r>
      <w:r>
        <w:rPr>
          <w:w w:val="105"/>
        </w:rPr>
        <w:t>de</w:t>
      </w:r>
      <w:r>
        <w:rPr>
          <w:spacing w:val="-16"/>
          <w:w w:val="105"/>
        </w:rPr>
        <w:t> </w:t>
      </w:r>
      <w:r>
        <w:rPr>
          <w:w w:val="105"/>
        </w:rPr>
        <w:t>língua</w:t>
      </w:r>
      <w:r>
        <w:rPr>
          <w:spacing w:val="-16"/>
          <w:w w:val="105"/>
        </w:rPr>
        <w:t> </w:t>
      </w:r>
      <w:r>
        <w:rPr>
          <w:w w:val="105"/>
        </w:rPr>
        <w:t>não</w:t>
      </w:r>
      <w:r>
        <w:rPr>
          <w:spacing w:val="-16"/>
          <w:w w:val="105"/>
        </w:rPr>
        <w:t> </w:t>
      </w:r>
      <w:r>
        <w:rPr>
          <w:w w:val="105"/>
        </w:rPr>
        <w:t>serve.</w:t>
      </w:r>
      <w:r>
        <w:rPr>
          <w:spacing w:val="6"/>
          <w:w w:val="105"/>
        </w:rPr>
        <w:t> </w:t>
      </w:r>
      <w:r>
        <w:rPr>
          <w:w w:val="105"/>
        </w:rPr>
        <w:t>A</w:t>
      </w:r>
      <w:r>
        <w:rPr>
          <w:spacing w:val="-15"/>
          <w:w w:val="105"/>
        </w:rPr>
        <w:t> </w:t>
      </w:r>
      <w:r>
        <w:rPr>
          <w:w w:val="105"/>
        </w:rPr>
        <w:t>oposição</w:t>
      </w:r>
      <w:r>
        <w:rPr>
          <w:spacing w:val="-16"/>
          <w:w w:val="105"/>
        </w:rPr>
        <w:t> </w:t>
      </w:r>
      <w:r>
        <w:rPr>
          <w:w w:val="105"/>
        </w:rPr>
        <w:t>política</w:t>
      </w:r>
      <w:r>
        <w:rPr>
          <w:spacing w:val="-16"/>
          <w:w w:val="105"/>
        </w:rPr>
        <w:t> </w:t>
      </w:r>
      <w:r>
        <w:rPr>
          <w:w w:val="105"/>
        </w:rPr>
        <w:t>que</w:t>
      </w:r>
      <w:r>
        <w:rPr>
          <w:spacing w:val="-16"/>
          <w:w w:val="105"/>
        </w:rPr>
        <w:t> </w:t>
      </w:r>
      <w:r>
        <w:rPr>
          <w:w w:val="105"/>
        </w:rPr>
        <w:t>fazemos</w:t>
      </w:r>
      <w:r>
        <w:rPr>
          <w:spacing w:val="-15"/>
          <w:w w:val="105"/>
        </w:rPr>
        <w:t> </w:t>
      </w:r>
      <w:r>
        <w:rPr>
          <w:w w:val="105"/>
        </w:rPr>
        <w:t>é</w:t>
      </w:r>
      <w:r>
        <w:rPr>
          <w:spacing w:val="-16"/>
          <w:w w:val="105"/>
        </w:rPr>
        <w:t> </w:t>
      </w:r>
      <w:r>
        <w:rPr>
          <w:w w:val="105"/>
        </w:rPr>
        <w:t>claramente contra</w:t>
      </w:r>
      <w:r>
        <w:rPr>
          <w:w w:val="105"/>
        </w:rPr>
        <w:t> esse</w:t>
      </w:r>
      <w:r>
        <w:rPr>
          <w:w w:val="105"/>
        </w:rPr>
        <w:t> fim</w:t>
      </w:r>
      <w:r>
        <w:rPr>
          <w:w w:val="105"/>
        </w:rPr>
        <w:t> e</w:t>
      </w:r>
      <w:r>
        <w:rPr>
          <w:w w:val="105"/>
        </w:rPr>
        <w:t> não</w:t>
      </w:r>
      <w:r>
        <w:rPr>
          <w:w w:val="105"/>
        </w:rPr>
        <w:t> se</w:t>
      </w:r>
      <w:r>
        <w:rPr>
          <w:w w:val="105"/>
        </w:rPr>
        <w:t> trata</w:t>
      </w:r>
      <w:r>
        <w:rPr>
          <w:w w:val="105"/>
        </w:rPr>
        <w:t> de</w:t>
      </w:r>
      <w:r>
        <w:rPr>
          <w:w w:val="105"/>
        </w:rPr>
        <w:t> um</w:t>
      </w:r>
      <w:r>
        <w:rPr>
          <w:w w:val="105"/>
        </w:rPr>
        <w:t> apelo</w:t>
      </w:r>
      <w:r>
        <w:rPr>
          <w:w w:val="105"/>
        </w:rPr>
        <w:t> ao</w:t>
      </w:r>
      <w:r>
        <w:rPr>
          <w:w w:val="105"/>
        </w:rPr>
        <w:t> colonialismo</w:t>
      </w:r>
      <w:r>
        <w:rPr>
          <w:w w:val="105"/>
        </w:rPr>
        <w:t> ou</w:t>
      </w:r>
      <w:r>
        <w:rPr>
          <w:w w:val="105"/>
        </w:rPr>
        <w:t> ao</w:t>
      </w:r>
      <w:r>
        <w:rPr>
          <w:w w:val="105"/>
        </w:rPr>
        <w:t> fascismo.</w:t>
      </w:r>
      <w:r>
        <w:rPr>
          <w:spacing w:val="40"/>
          <w:w w:val="105"/>
        </w:rPr>
        <w:t> </w:t>
      </w:r>
      <w:r>
        <w:rPr>
          <w:w w:val="105"/>
        </w:rPr>
        <w:t>Ao</w:t>
      </w:r>
      <w:r>
        <w:rPr>
          <w:w w:val="105"/>
        </w:rPr>
        <w:t> estab- elecermos</w:t>
      </w:r>
      <w:r>
        <w:rPr>
          <w:spacing w:val="-1"/>
          <w:w w:val="105"/>
        </w:rPr>
        <w:t> </w:t>
      </w:r>
      <w:r>
        <w:rPr>
          <w:w w:val="105"/>
        </w:rPr>
        <w:t>a</w:t>
      </w:r>
      <w:r>
        <w:rPr>
          <w:spacing w:val="-1"/>
          <w:w w:val="105"/>
        </w:rPr>
        <w:t> </w:t>
      </w:r>
      <w:r>
        <w:rPr>
          <w:w w:val="105"/>
        </w:rPr>
        <w:t>língua</w:t>
      </w:r>
      <w:r>
        <w:rPr>
          <w:spacing w:val="-1"/>
          <w:w w:val="105"/>
        </w:rPr>
        <w:t> </w:t>
      </w:r>
      <w:r>
        <w:rPr>
          <w:w w:val="105"/>
        </w:rPr>
        <w:t>nacional</w:t>
      </w:r>
      <w:r>
        <w:rPr>
          <w:spacing w:val="-2"/>
          <w:w w:val="105"/>
        </w:rPr>
        <w:t> </w:t>
      </w:r>
      <w:r>
        <w:rPr>
          <w:w w:val="105"/>
        </w:rPr>
        <w:t>multi-idiomática</w:t>
      </w:r>
      <w:r>
        <w:rPr>
          <w:spacing w:val="-1"/>
          <w:w w:val="105"/>
        </w:rPr>
        <w:t> </w:t>
      </w:r>
      <w:r>
        <w:rPr>
          <w:w w:val="105"/>
        </w:rPr>
        <w:t>como</w:t>
      </w:r>
      <w:r>
        <w:rPr>
          <w:spacing w:val="-1"/>
          <w:w w:val="105"/>
        </w:rPr>
        <w:t> </w:t>
      </w:r>
      <w:r>
        <w:rPr>
          <w:w w:val="105"/>
        </w:rPr>
        <w:t>objeto</w:t>
      </w:r>
      <w:r>
        <w:rPr>
          <w:spacing w:val="-1"/>
          <w:w w:val="105"/>
        </w:rPr>
        <w:t> </w:t>
      </w:r>
      <w:r>
        <w:rPr>
          <w:w w:val="105"/>
        </w:rPr>
        <w:t>de</w:t>
      </w:r>
      <w:r>
        <w:rPr>
          <w:spacing w:val="-1"/>
          <w:w w:val="105"/>
        </w:rPr>
        <w:t> </w:t>
      </w:r>
      <w:r>
        <w:rPr>
          <w:w w:val="105"/>
        </w:rPr>
        <w:t>descrição</w:t>
      </w:r>
      <w:r>
        <w:rPr>
          <w:spacing w:val="-1"/>
          <w:w w:val="105"/>
        </w:rPr>
        <w:t> </w:t>
      </w:r>
      <w:r>
        <w:rPr>
          <w:w w:val="105"/>
        </w:rPr>
        <w:t>e</w:t>
      </w:r>
      <w:r>
        <w:rPr>
          <w:spacing w:val="-1"/>
          <w:w w:val="105"/>
        </w:rPr>
        <w:t> </w:t>
      </w:r>
      <w:r>
        <w:rPr>
          <w:w w:val="105"/>
        </w:rPr>
        <w:t>ao</w:t>
      </w:r>
      <w:r>
        <w:rPr>
          <w:spacing w:val="-1"/>
          <w:w w:val="105"/>
        </w:rPr>
        <w:t> </w:t>
      </w:r>
      <w:r>
        <w:rPr>
          <w:w w:val="105"/>
        </w:rPr>
        <w:t>observarmos essa língua nas interações interpessoais entre nacionais,</w:t>
      </w:r>
      <w:r>
        <w:rPr>
          <w:w w:val="105"/>
        </w:rPr>
        <w:t> não estamos elevando o idioma majoritário</w:t>
      </w:r>
      <w:r>
        <w:rPr>
          <w:spacing w:val="-4"/>
          <w:w w:val="105"/>
        </w:rPr>
        <w:t> </w:t>
      </w:r>
      <w:r>
        <w:rPr>
          <w:w w:val="105"/>
        </w:rPr>
        <w:t>ao</w:t>
      </w:r>
      <w:r>
        <w:rPr>
          <w:spacing w:val="-4"/>
          <w:w w:val="105"/>
        </w:rPr>
        <w:t> </w:t>
      </w:r>
      <w:r>
        <w:rPr>
          <w:w w:val="105"/>
        </w:rPr>
        <w:t>status</w:t>
      </w:r>
      <w:r>
        <w:rPr>
          <w:spacing w:val="-4"/>
          <w:w w:val="105"/>
        </w:rPr>
        <w:t> </w:t>
      </w:r>
      <w:r>
        <w:rPr>
          <w:w w:val="105"/>
        </w:rPr>
        <w:t>de</w:t>
      </w:r>
      <w:r>
        <w:rPr>
          <w:spacing w:val="-4"/>
          <w:w w:val="105"/>
        </w:rPr>
        <w:t> </w:t>
      </w:r>
      <w:r>
        <w:rPr>
          <w:w w:val="105"/>
        </w:rPr>
        <w:t>língua</w:t>
      </w:r>
      <w:r>
        <w:rPr>
          <w:spacing w:val="-4"/>
          <w:w w:val="105"/>
        </w:rPr>
        <w:t> </w:t>
      </w:r>
      <w:r>
        <w:rPr>
          <w:w w:val="105"/>
        </w:rPr>
        <w:t>nacional</w:t>
      </w:r>
      <w:r>
        <w:rPr>
          <w:spacing w:val="-4"/>
          <w:w w:val="105"/>
        </w:rPr>
        <w:t> </w:t>
      </w:r>
      <w:r>
        <w:rPr>
          <w:w w:val="105"/>
        </w:rPr>
        <w:t>–</w:t>
      </w:r>
      <w:r>
        <w:rPr>
          <w:spacing w:val="-4"/>
          <w:w w:val="105"/>
        </w:rPr>
        <w:t> </w:t>
      </w:r>
      <w:r>
        <w:rPr>
          <w:w w:val="105"/>
        </w:rPr>
        <w:t>ou</w:t>
      </w:r>
      <w:r>
        <w:rPr>
          <w:spacing w:val="-4"/>
          <w:w w:val="105"/>
        </w:rPr>
        <w:t> </w:t>
      </w:r>
      <w:r>
        <w:rPr>
          <w:w w:val="105"/>
        </w:rPr>
        <w:t>seja,</w:t>
      </w:r>
      <w:r>
        <w:rPr>
          <w:spacing w:val="-2"/>
          <w:w w:val="105"/>
        </w:rPr>
        <w:t> </w:t>
      </w:r>
      <w:r>
        <w:rPr>
          <w:w w:val="105"/>
        </w:rPr>
        <w:t>como</w:t>
      </w:r>
      <w:r>
        <w:rPr>
          <w:spacing w:val="-4"/>
          <w:w w:val="105"/>
        </w:rPr>
        <w:t> </w:t>
      </w:r>
      <w:r>
        <w:rPr>
          <w:w w:val="105"/>
        </w:rPr>
        <w:t>todos</w:t>
      </w:r>
      <w:r>
        <w:rPr>
          <w:spacing w:val="-4"/>
          <w:w w:val="105"/>
        </w:rPr>
        <w:t> </w:t>
      </w:r>
      <w:r>
        <w:rPr>
          <w:w w:val="105"/>
        </w:rPr>
        <w:t>os</w:t>
      </w:r>
      <w:r>
        <w:rPr>
          <w:spacing w:val="-4"/>
          <w:w w:val="105"/>
        </w:rPr>
        <w:t> </w:t>
      </w:r>
      <w:r>
        <w:rPr>
          <w:w w:val="105"/>
        </w:rPr>
        <w:t>nacionais</w:t>
      </w:r>
      <w:r>
        <w:rPr>
          <w:spacing w:val="-4"/>
          <w:w w:val="105"/>
        </w:rPr>
        <w:t> </w:t>
      </w:r>
      <w:r>
        <w:rPr>
          <w:w w:val="105"/>
        </w:rPr>
        <w:t>deveriam</w:t>
      </w:r>
      <w:r>
        <w:rPr>
          <w:spacing w:val="-4"/>
          <w:w w:val="105"/>
        </w:rPr>
        <w:t> </w:t>
      </w:r>
      <w:r>
        <w:rPr>
          <w:w w:val="105"/>
        </w:rPr>
        <w:t>falar e</w:t>
      </w:r>
      <w:r>
        <w:rPr>
          <w:spacing w:val="-1"/>
          <w:w w:val="105"/>
        </w:rPr>
        <w:t> </w:t>
      </w:r>
      <w:r>
        <w:rPr>
          <w:w w:val="105"/>
        </w:rPr>
        <w:t>escrever</w:t>
      </w:r>
      <w:r>
        <w:rPr>
          <w:spacing w:val="-1"/>
          <w:w w:val="105"/>
        </w:rPr>
        <w:t> </w:t>
      </w:r>
      <w:r>
        <w:rPr>
          <w:w w:val="105"/>
        </w:rPr>
        <w:t>–</w:t>
      </w:r>
      <w:r>
        <w:rPr>
          <w:spacing w:val="-1"/>
          <w:w w:val="105"/>
        </w:rPr>
        <w:t> </w:t>
      </w:r>
      <w:r>
        <w:rPr>
          <w:w w:val="105"/>
        </w:rPr>
        <w:t>nem</w:t>
      </w:r>
      <w:r>
        <w:rPr>
          <w:spacing w:val="-1"/>
          <w:w w:val="105"/>
        </w:rPr>
        <w:t> </w:t>
      </w:r>
      <w:r>
        <w:rPr>
          <w:w w:val="105"/>
        </w:rPr>
        <w:t>estamos</w:t>
      </w:r>
      <w:r>
        <w:rPr>
          <w:spacing w:val="-1"/>
          <w:w w:val="105"/>
        </w:rPr>
        <w:t> </w:t>
      </w:r>
      <w:r>
        <w:rPr>
          <w:w w:val="105"/>
        </w:rPr>
        <w:t>elevando</w:t>
      </w:r>
      <w:r>
        <w:rPr>
          <w:spacing w:val="-1"/>
          <w:w w:val="105"/>
        </w:rPr>
        <w:t> </w:t>
      </w:r>
      <w:r>
        <w:rPr>
          <w:w w:val="105"/>
        </w:rPr>
        <w:t>uma</w:t>
      </w:r>
      <w:r>
        <w:rPr>
          <w:spacing w:val="-1"/>
          <w:w w:val="105"/>
        </w:rPr>
        <w:t> </w:t>
      </w:r>
      <w:r>
        <w:rPr>
          <w:w w:val="105"/>
        </w:rPr>
        <w:t>variedade</w:t>
      </w:r>
      <w:r>
        <w:rPr>
          <w:spacing w:val="-2"/>
          <w:w w:val="105"/>
        </w:rPr>
        <w:t> </w:t>
      </w:r>
      <w:r>
        <w:rPr>
          <w:w w:val="105"/>
        </w:rPr>
        <w:t>idiomática</w:t>
      </w:r>
      <w:r>
        <w:rPr>
          <w:spacing w:val="-1"/>
          <w:w w:val="105"/>
        </w:rPr>
        <w:t> </w:t>
      </w:r>
      <w:r>
        <w:rPr>
          <w:w w:val="105"/>
        </w:rPr>
        <w:t>ao</w:t>
      </w:r>
      <w:r>
        <w:rPr>
          <w:spacing w:val="-1"/>
          <w:w w:val="105"/>
        </w:rPr>
        <w:t> </w:t>
      </w:r>
      <w:r>
        <w:rPr>
          <w:w w:val="105"/>
        </w:rPr>
        <w:t>status</w:t>
      </w:r>
      <w:r>
        <w:rPr>
          <w:spacing w:val="-2"/>
          <w:w w:val="105"/>
        </w:rPr>
        <w:t> </w:t>
      </w:r>
      <w:r>
        <w:rPr>
          <w:w w:val="105"/>
        </w:rPr>
        <w:t>de</w:t>
      </w:r>
      <w:r>
        <w:rPr>
          <w:spacing w:val="-2"/>
          <w:w w:val="105"/>
        </w:rPr>
        <w:t> </w:t>
      </w:r>
      <w:r>
        <w:rPr>
          <w:w w:val="105"/>
        </w:rPr>
        <w:t>“idioma</w:t>
      </w:r>
      <w:r>
        <w:rPr>
          <w:spacing w:val="-1"/>
          <w:w w:val="105"/>
        </w:rPr>
        <w:t> </w:t>
      </w:r>
      <w:r>
        <w:rPr>
          <w:w w:val="105"/>
        </w:rPr>
        <w:t>culto” –</w:t>
      </w:r>
      <w:r>
        <w:rPr>
          <w:spacing w:val="-14"/>
          <w:w w:val="105"/>
        </w:rPr>
        <w:t> </w:t>
      </w:r>
      <w:r>
        <w:rPr>
          <w:w w:val="105"/>
        </w:rPr>
        <w:t>ou</w:t>
      </w:r>
      <w:r>
        <w:rPr>
          <w:spacing w:val="-14"/>
          <w:w w:val="105"/>
        </w:rPr>
        <w:t> </w:t>
      </w:r>
      <w:r>
        <w:rPr>
          <w:w w:val="105"/>
        </w:rPr>
        <w:t>seja,</w:t>
      </w:r>
      <w:r>
        <w:rPr>
          <w:spacing w:val="-11"/>
          <w:w w:val="105"/>
        </w:rPr>
        <w:t> </w:t>
      </w:r>
      <w:r>
        <w:rPr>
          <w:w w:val="105"/>
        </w:rPr>
        <w:t>como</w:t>
      </w:r>
      <w:r>
        <w:rPr>
          <w:spacing w:val="-14"/>
          <w:w w:val="105"/>
        </w:rPr>
        <w:t> </w:t>
      </w:r>
      <w:r>
        <w:rPr>
          <w:w w:val="105"/>
        </w:rPr>
        <w:t>todos</w:t>
      </w:r>
      <w:r>
        <w:rPr>
          <w:spacing w:val="-14"/>
          <w:w w:val="105"/>
        </w:rPr>
        <w:t> </w:t>
      </w:r>
      <w:r>
        <w:rPr>
          <w:w w:val="105"/>
        </w:rPr>
        <w:t>os</w:t>
      </w:r>
      <w:r>
        <w:rPr>
          <w:spacing w:val="-14"/>
          <w:w w:val="105"/>
        </w:rPr>
        <w:t> </w:t>
      </w:r>
      <w:r>
        <w:rPr>
          <w:w w:val="105"/>
        </w:rPr>
        <w:t>falantes</w:t>
      </w:r>
      <w:r>
        <w:rPr>
          <w:spacing w:val="-14"/>
          <w:w w:val="105"/>
        </w:rPr>
        <w:t> </w:t>
      </w:r>
      <w:r>
        <w:rPr>
          <w:w w:val="105"/>
        </w:rPr>
        <w:t>e</w:t>
      </w:r>
      <w:r>
        <w:rPr>
          <w:spacing w:val="-14"/>
          <w:w w:val="105"/>
        </w:rPr>
        <w:t> </w:t>
      </w:r>
      <w:r>
        <w:rPr>
          <w:w w:val="105"/>
        </w:rPr>
        <w:t>escreventes</w:t>
      </w:r>
      <w:r>
        <w:rPr>
          <w:spacing w:val="-14"/>
          <w:w w:val="105"/>
        </w:rPr>
        <w:t> </w:t>
      </w:r>
      <w:r>
        <w:rPr>
          <w:w w:val="105"/>
        </w:rPr>
        <w:t>desse</w:t>
      </w:r>
      <w:r>
        <w:rPr>
          <w:spacing w:val="-14"/>
          <w:w w:val="105"/>
        </w:rPr>
        <w:t> </w:t>
      </w:r>
      <w:r>
        <w:rPr>
          <w:w w:val="105"/>
        </w:rPr>
        <w:t>idioma</w:t>
      </w:r>
      <w:r>
        <w:rPr>
          <w:spacing w:val="-14"/>
          <w:w w:val="105"/>
        </w:rPr>
        <w:t> </w:t>
      </w:r>
      <w:r>
        <w:rPr>
          <w:w w:val="105"/>
        </w:rPr>
        <w:t>deveriam</w:t>
      </w:r>
      <w:r>
        <w:rPr>
          <w:spacing w:val="-14"/>
          <w:w w:val="105"/>
        </w:rPr>
        <w:t> </w:t>
      </w:r>
      <w:r>
        <w:rPr>
          <w:w w:val="105"/>
        </w:rPr>
        <w:t>falar</w:t>
      </w:r>
      <w:r>
        <w:rPr>
          <w:spacing w:val="-14"/>
          <w:w w:val="105"/>
        </w:rPr>
        <w:t> </w:t>
      </w:r>
      <w:r>
        <w:rPr>
          <w:w w:val="105"/>
        </w:rPr>
        <w:t>e</w:t>
      </w:r>
      <w:r>
        <w:rPr>
          <w:spacing w:val="-14"/>
          <w:w w:val="105"/>
        </w:rPr>
        <w:t> </w:t>
      </w:r>
      <w:r>
        <w:rPr>
          <w:w w:val="105"/>
        </w:rPr>
        <w:t>escrever</w:t>
      </w:r>
      <w:r>
        <w:rPr>
          <w:spacing w:val="-14"/>
          <w:w w:val="105"/>
        </w:rPr>
        <w:t> </w:t>
      </w:r>
      <w:r>
        <w:rPr>
          <w:w w:val="105"/>
        </w:rPr>
        <w:t>para se</w:t>
      </w:r>
      <w:r>
        <w:rPr>
          <w:spacing w:val="-16"/>
          <w:w w:val="105"/>
        </w:rPr>
        <w:t> </w:t>
      </w:r>
      <w:r>
        <w:rPr>
          <w:w w:val="105"/>
        </w:rPr>
        <w:t>passarem</w:t>
      </w:r>
      <w:r>
        <w:rPr>
          <w:spacing w:val="-16"/>
          <w:w w:val="105"/>
        </w:rPr>
        <w:t> </w:t>
      </w:r>
      <w:r>
        <w:rPr>
          <w:w w:val="105"/>
        </w:rPr>
        <w:t>por</w:t>
      </w:r>
      <w:r>
        <w:rPr>
          <w:spacing w:val="-16"/>
          <w:w w:val="105"/>
        </w:rPr>
        <w:t> </w:t>
      </w:r>
      <w:r>
        <w:rPr>
          <w:w w:val="105"/>
        </w:rPr>
        <w:t>cultos.</w:t>
      </w:r>
      <w:r>
        <w:rPr>
          <w:spacing w:val="3"/>
          <w:w w:val="105"/>
        </w:rPr>
        <w:t> </w:t>
      </w:r>
      <w:r>
        <w:rPr>
          <w:w w:val="105"/>
        </w:rPr>
        <w:t>Logo,</w:t>
      </w:r>
      <w:r>
        <w:rPr>
          <w:spacing w:val="-15"/>
          <w:w w:val="105"/>
        </w:rPr>
        <w:t> </w:t>
      </w:r>
      <w:r>
        <w:rPr>
          <w:w w:val="105"/>
        </w:rPr>
        <w:t>o</w:t>
      </w:r>
      <w:r>
        <w:rPr>
          <w:spacing w:val="-16"/>
          <w:w w:val="105"/>
        </w:rPr>
        <w:t> </w:t>
      </w:r>
      <w:r>
        <w:rPr>
          <w:w w:val="105"/>
        </w:rPr>
        <w:t>que</w:t>
      </w:r>
      <w:r>
        <w:rPr>
          <w:spacing w:val="-16"/>
          <w:w w:val="105"/>
        </w:rPr>
        <w:t> </w:t>
      </w:r>
      <w:r>
        <w:rPr>
          <w:w w:val="105"/>
        </w:rPr>
        <w:t>chamamos</w:t>
      </w:r>
      <w:r>
        <w:rPr>
          <w:spacing w:val="-16"/>
          <w:w w:val="105"/>
        </w:rPr>
        <w:t> </w:t>
      </w:r>
      <w:r>
        <w:rPr>
          <w:w w:val="105"/>
        </w:rPr>
        <w:t>de</w:t>
      </w:r>
      <w:r>
        <w:rPr>
          <w:spacing w:val="-15"/>
          <w:w w:val="105"/>
        </w:rPr>
        <w:t> </w:t>
      </w:r>
      <w:r>
        <w:rPr>
          <w:w w:val="105"/>
        </w:rPr>
        <w:t>“língua”,</w:t>
      </w:r>
      <w:r>
        <w:rPr>
          <w:spacing w:val="-15"/>
          <w:w w:val="105"/>
        </w:rPr>
        <w:t> </w:t>
      </w:r>
      <w:r>
        <w:rPr>
          <w:w w:val="105"/>
        </w:rPr>
        <w:t>de</w:t>
      </w:r>
      <w:r>
        <w:rPr>
          <w:spacing w:val="-16"/>
          <w:w w:val="105"/>
        </w:rPr>
        <w:t> </w:t>
      </w:r>
      <w:r>
        <w:rPr>
          <w:w w:val="105"/>
        </w:rPr>
        <w:t>“nossa</w:t>
      </w:r>
      <w:r>
        <w:rPr>
          <w:spacing w:val="-16"/>
          <w:w w:val="105"/>
        </w:rPr>
        <w:t> </w:t>
      </w:r>
      <w:r>
        <w:rPr>
          <w:w w:val="105"/>
        </w:rPr>
        <w:t>língua”,</w:t>
      </w:r>
      <w:r>
        <w:rPr>
          <w:spacing w:val="-15"/>
          <w:w w:val="105"/>
        </w:rPr>
        <w:t> </w:t>
      </w:r>
      <w:r>
        <w:rPr>
          <w:w w:val="105"/>
        </w:rPr>
        <w:t>não</w:t>
      </w:r>
      <w:r>
        <w:rPr>
          <w:spacing w:val="-16"/>
          <w:w w:val="105"/>
        </w:rPr>
        <w:t> </w:t>
      </w:r>
      <w:r>
        <w:rPr>
          <w:w w:val="105"/>
        </w:rPr>
        <w:t>conflita com</w:t>
      </w:r>
      <w:r>
        <w:rPr>
          <w:w w:val="105"/>
        </w:rPr>
        <w:t> a</w:t>
      </w:r>
      <w:r>
        <w:rPr>
          <w:w w:val="105"/>
        </w:rPr>
        <w:t> noção</w:t>
      </w:r>
      <w:r>
        <w:rPr>
          <w:w w:val="105"/>
        </w:rPr>
        <w:t> de</w:t>
      </w:r>
      <w:r>
        <w:rPr>
          <w:w w:val="105"/>
        </w:rPr>
        <w:t> “variedades</w:t>
      </w:r>
      <w:r>
        <w:rPr>
          <w:w w:val="105"/>
        </w:rPr>
        <w:t> linguísticas”</w:t>
      </w:r>
      <w:r>
        <w:rPr>
          <w:w w:val="105"/>
        </w:rPr>
        <w:t> da</w:t>
      </w:r>
      <w:r>
        <w:rPr>
          <w:w w:val="105"/>
        </w:rPr>
        <w:t> revisora.</w:t>
      </w:r>
      <w:r>
        <w:rPr>
          <w:spacing w:val="40"/>
          <w:w w:val="105"/>
        </w:rPr>
        <w:t> </w:t>
      </w:r>
      <w:r>
        <w:rPr>
          <w:w w:val="105"/>
        </w:rPr>
        <w:t>O</w:t>
      </w:r>
      <w:r>
        <w:rPr>
          <w:w w:val="105"/>
        </w:rPr>
        <w:t> que</w:t>
      </w:r>
      <w:r>
        <w:rPr>
          <w:w w:val="105"/>
        </w:rPr>
        <w:t> ela</w:t>
      </w:r>
      <w:r>
        <w:rPr>
          <w:w w:val="105"/>
        </w:rPr>
        <w:t> chama</w:t>
      </w:r>
      <w:r>
        <w:rPr>
          <w:w w:val="105"/>
        </w:rPr>
        <w:t> de</w:t>
      </w:r>
      <w:r>
        <w:rPr>
          <w:w w:val="105"/>
        </w:rPr>
        <w:t> “variedades linguísticas”</w:t>
      </w:r>
      <w:r>
        <w:rPr>
          <w:w w:val="105"/>
        </w:rPr>
        <w:t> se chamaria “variedades idiomáticas”</w:t>
      </w:r>
      <w:r>
        <w:rPr>
          <w:w w:val="105"/>
        </w:rPr>
        <w:t> nos termos deste livro.</w:t>
      </w:r>
      <w:r>
        <w:rPr>
          <w:spacing w:val="32"/>
          <w:w w:val="105"/>
        </w:rPr>
        <w:t> </w:t>
      </w:r>
      <w:r>
        <w:rPr>
          <w:w w:val="105"/>
        </w:rPr>
        <w:t>Língua, como a descrevemos aqui, se trata de um objeto de descrição que não é sequer concebido nas teorias formais, uma das quais é adotada pela revisora.</w:t>
      </w:r>
    </w:p>
    <w:p>
      <w:pPr>
        <w:pStyle w:val="BodyText"/>
        <w:spacing w:line="252" w:lineRule="auto"/>
        <w:ind w:left="23" w:right="870" w:firstLine="351"/>
        <w:jc w:val="both"/>
      </w:pPr>
      <w:r>
        <w:rPr>
          <w:w w:val="105"/>
        </w:rPr>
        <w:t>Quanto</w:t>
      </w:r>
      <w:r>
        <w:rPr>
          <w:w w:val="105"/>
        </w:rPr>
        <w:t> ao</w:t>
      </w:r>
      <w:r>
        <w:rPr>
          <w:w w:val="105"/>
        </w:rPr>
        <w:t> suposto</w:t>
      </w:r>
      <w:r>
        <w:rPr>
          <w:w w:val="105"/>
        </w:rPr>
        <w:t> “relativismo</w:t>
      </w:r>
      <w:r>
        <w:rPr>
          <w:w w:val="105"/>
        </w:rPr>
        <w:t> linguístico”,</w:t>
      </w:r>
      <w:r>
        <w:rPr>
          <w:w w:val="105"/>
        </w:rPr>
        <w:t> lembramos</w:t>
      </w:r>
      <w:r>
        <w:rPr>
          <w:w w:val="105"/>
        </w:rPr>
        <w:t> que</w:t>
      </w:r>
      <w:r>
        <w:rPr>
          <w:w w:val="105"/>
        </w:rPr>
        <w:t> o</w:t>
      </w:r>
      <w:r>
        <w:rPr>
          <w:w w:val="105"/>
        </w:rPr>
        <w:t> Benjamin</w:t>
      </w:r>
      <w:r>
        <w:rPr>
          <w:w w:val="105"/>
        </w:rPr>
        <w:t> Lee</w:t>
      </w:r>
      <w:r>
        <w:rPr>
          <w:w w:val="105"/>
        </w:rPr>
        <w:t> Whorf escreveu</w:t>
      </w:r>
      <w:r>
        <w:rPr>
          <w:w w:val="105"/>
        </w:rPr>
        <w:t> as</w:t>
      </w:r>
      <w:r>
        <w:rPr>
          <w:w w:val="105"/>
        </w:rPr>
        <w:t> suas</w:t>
      </w:r>
      <w:r>
        <w:rPr>
          <w:w w:val="105"/>
        </w:rPr>
        <w:t> descrições</w:t>
      </w:r>
      <w:r>
        <w:rPr>
          <w:w w:val="105"/>
        </w:rPr>
        <w:t> linguísticas</w:t>
      </w:r>
      <w:r>
        <w:rPr>
          <w:w w:val="105"/>
        </w:rPr>
        <w:t> nos</w:t>
      </w:r>
      <w:r>
        <w:rPr>
          <w:w w:val="105"/>
        </w:rPr>
        <w:t> Estados</w:t>
      </w:r>
      <w:r>
        <w:rPr>
          <w:w w:val="105"/>
        </w:rPr>
        <w:t> Unidos</w:t>
      </w:r>
      <w:r>
        <w:rPr>
          <w:w w:val="105"/>
        </w:rPr>
        <w:t> durante</w:t>
      </w:r>
      <w:r>
        <w:rPr>
          <w:w w:val="105"/>
        </w:rPr>
        <w:t> a</w:t>
      </w:r>
      <w:r>
        <w:rPr>
          <w:w w:val="105"/>
        </w:rPr>
        <w:t> ascenção</w:t>
      </w:r>
      <w:r>
        <w:rPr>
          <w:w w:val="105"/>
        </w:rPr>
        <w:t> do</w:t>
      </w:r>
      <w:r>
        <w:rPr>
          <w:w w:val="105"/>
        </w:rPr>
        <w:t> Fas- cismo e do Nazismo,</w:t>
      </w:r>
      <w:r>
        <w:rPr>
          <w:w w:val="105"/>
        </w:rPr>
        <w:t> em uma época em que </w:t>
      </w:r>
      <w:r>
        <w:rPr>
          <w:i/>
          <w:color w:val="7F7F7F"/>
          <w:w w:val="105"/>
        </w:rPr>
        <w:t>Cultura</w:t>
      </w:r>
      <w:r>
        <w:rPr>
          <w:i/>
          <w:color w:val="7F7F7F"/>
          <w:w w:val="105"/>
        </w:rPr>
        <w:t> </w:t>
      </w:r>
      <w:r>
        <w:rPr>
          <w:w w:val="105"/>
        </w:rPr>
        <w:t>era sinônimo de </w:t>
      </w:r>
      <w:r>
        <w:rPr>
          <w:i/>
          <w:color w:val="7F7F7F"/>
          <w:w w:val="105"/>
        </w:rPr>
        <w:t>Cultura</w:t>
      </w:r>
      <w:r>
        <w:rPr>
          <w:i/>
          <w:color w:val="7F7F7F"/>
          <w:w w:val="105"/>
        </w:rPr>
        <w:t> Burguesa Ocidental</w:t>
      </w:r>
      <w:r>
        <w:rPr>
          <w:i/>
          <w:color w:val="7F7F7F"/>
          <w:w w:val="105"/>
        </w:rPr>
        <w:t> </w:t>
      </w:r>
      <w:r>
        <w:rPr>
          <w:w w:val="105"/>
        </w:rPr>
        <w:t>e em que todos os burgueses eram “arianos”.</w:t>
      </w:r>
      <w:r>
        <w:rPr>
          <w:spacing w:val="40"/>
          <w:w w:val="105"/>
        </w:rPr>
        <w:t> </w:t>
      </w:r>
      <w:r>
        <w:rPr>
          <w:w w:val="105"/>
        </w:rPr>
        <w:t>Nesse período,</w:t>
      </w:r>
      <w:r>
        <w:rPr>
          <w:w w:val="105"/>
        </w:rPr>
        <w:t> para muitos era impensável que pessoas “tão sem cultura”</w:t>
      </w:r>
      <w:r>
        <w:rPr>
          <w:w w:val="105"/>
        </w:rPr>
        <w:t> quanto os membros dos povos originários das Américas</w:t>
      </w:r>
      <w:r>
        <w:rPr>
          <w:spacing w:val="4"/>
          <w:w w:val="105"/>
        </w:rPr>
        <w:t> </w:t>
      </w:r>
      <w:r>
        <w:rPr>
          <w:w w:val="105"/>
        </w:rPr>
        <w:t>pudessem</w:t>
      </w:r>
      <w:r>
        <w:rPr>
          <w:spacing w:val="4"/>
          <w:w w:val="105"/>
        </w:rPr>
        <w:t> </w:t>
      </w:r>
      <w:r>
        <w:rPr>
          <w:w w:val="105"/>
        </w:rPr>
        <w:t>entender</w:t>
      </w:r>
      <w:r>
        <w:rPr>
          <w:spacing w:val="4"/>
          <w:w w:val="105"/>
        </w:rPr>
        <w:t> </w:t>
      </w:r>
      <w:r>
        <w:rPr>
          <w:w w:val="105"/>
        </w:rPr>
        <w:t>a</w:t>
      </w:r>
      <w:r>
        <w:rPr>
          <w:spacing w:val="4"/>
          <w:w w:val="105"/>
        </w:rPr>
        <w:t> </w:t>
      </w:r>
      <w:r>
        <w:rPr>
          <w:w w:val="105"/>
        </w:rPr>
        <w:t>realidade</w:t>
      </w:r>
      <w:r>
        <w:rPr>
          <w:spacing w:val="4"/>
          <w:w w:val="105"/>
        </w:rPr>
        <w:t> </w:t>
      </w:r>
      <w:r>
        <w:rPr>
          <w:w w:val="105"/>
        </w:rPr>
        <w:t>de</w:t>
      </w:r>
      <w:r>
        <w:rPr>
          <w:spacing w:val="4"/>
          <w:w w:val="105"/>
        </w:rPr>
        <w:t> </w:t>
      </w:r>
      <w:r>
        <w:rPr>
          <w:w w:val="105"/>
        </w:rPr>
        <w:t>modo</w:t>
      </w:r>
      <w:r>
        <w:rPr>
          <w:spacing w:val="4"/>
          <w:w w:val="105"/>
        </w:rPr>
        <w:t> </w:t>
      </w:r>
      <w:r>
        <w:rPr>
          <w:w w:val="105"/>
        </w:rPr>
        <w:t>mais</w:t>
      </w:r>
      <w:r>
        <w:rPr>
          <w:spacing w:val="4"/>
          <w:w w:val="105"/>
        </w:rPr>
        <w:t> </w:t>
      </w:r>
      <w:r>
        <w:rPr>
          <w:w w:val="105"/>
        </w:rPr>
        <w:t>acurado</w:t>
      </w:r>
      <w:r>
        <w:rPr>
          <w:spacing w:val="4"/>
          <w:w w:val="105"/>
        </w:rPr>
        <w:t> </w:t>
      </w:r>
      <w:r>
        <w:rPr>
          <w:w w:val="105"/>
        </w:rPr>
        <w:t>do</w:t>
      </w:r>
      <w:r>
        <w:rPr>
          <w:spacing w:val="4"/>
          <w:w w:val="105"/>
        </w:rPr>
        <w:t> </w:t>
      </w:r>
      <w:r>
        <w:rPr>
          <w:w w:val="105"/>
        </w:rPr>
        <w:t>que</w:t>
      </w:r>
      <w:r>
        <w:rPr>
          <w:spacing w:val="4"/>
          <w:w w:val="105"/>
        </w:rPr>
        <w:t> </w:t>
      </w:r>
      <w:r>
        <w:rPr>
          <w:w w:val="105"/>
        </w:rPr>
        <w:t>os</w:t>
      </w:r>
      <w:r>
        <w:rPr>
          <w:spacing w:val="5"/>
          <w:w w:val="105"/>
        </w:rPr>
        <w:t> </w:t>
      </w:r>
      <w:r>
        <w:rPr>
          <w:w w:val="105"/>
        </w:rPr>
        <w:t>cientistas</w:t>
      </w:r>
      <w:r>
        <w:rPr>
          <w:spacing w:val="4"/>
          <w:w w:val="105"/>
        </w:rPr>
        <w:t> </w:t>
      </w:r>
      <w:r>
        <w:rPr>
          <w:spacing w:val="-5"/>
          <w:w w:val="105"/>
        </w:rPr>
        <w:t>que</w:t>
      </w:r>
    </w:p>
    <w:p>
      <w:pPr>
        <w:pStyle w:val="BodyText"/>
        <w:spacing w:after="0" w:line="252" w:lineRule="auto"/>
        <w:jc w:val="both"/>
        <w:sectPr>
          <w:pgSz w:w="11910" w:h="16840"/>
          <w:pgMar w:header="819" w:footer="0" w:top="1120" w:bottom="280" w:left="1417" w:right="566"/>
        </w:sectPr>
      </w:pPr>
    </w:p>
    <w:p>
      <w:pPr>
        <w:pStyle w:val="BodyText"/>
        <w:spacing w:before="58"/>
      </w:pPr>
    </w:p>
    <w:p>
      <w:pPr>
        <w:pStyle w:val="BodyText"/>
        <w:spacing w:line="252" w:lineRule="auto"/>
        <w:ind w:left="22" w:right="868"/>
        <w:jc w:val="both"/>
      </w:pPr>
      <w:r>
        <w:rPr>
          <w:w w:val="105"/>
        </w:rPr>
        <w:t>inventavam as bombas atômicas.</w:t>
      </w:r>
      <w:r>
        <w:rPr>
          <w:w w:val="105"/>
        </w:rPr>
        <w:t> Isso era impensável até que o Whorf mostrou que sim, descrevendo</w:t>
      </w:r>
      <w:r>
        <w:rPr>
          <w:spacing w:val="-1"/>
          <w:w w:val="105"/>
        </w:rPr>
        <w:t> </w:t>
      </w:r>
      <w:r>
        <w:rPr>
          <w:w w:val="105"/>
        </w:rPr>
        <w:t>o</w:t>
      </w:r>
      <w:r>
        <w:rPr>
          <w:spacing w:val="-1"/>
          <w:w w:val="105"/>
        </w:rPr>
        <w:t> </w:t>
      </w:r>
      <w:r>
        <w:rPr>
          <w:w w:val="105"/>
        </w:rPr>
        <w:t>idioma</w:t>
      </w:r>
      <w:r>
        <w:rPr>
          <w:spacing w:val="-1"/>
          <w:w w:val="105"/>
        </w:rPr>
        <w:t> </w:t>
      </w:r>
      <w:r>
        <w:rPr>
          <w:w w:val="105"/>
        </w:rPr>
        <w:t>d</w:t>
      </w:r>
      <w:r>
        <w:rPr>
          <w:i/>
          <w:w w:val="105"/>
        </w:rPr>
        <w:t>es hopis</w:t>
      </w:r>
      <w:r>
        <w:rPr>
          <w:w w:val="105"/>
        </w:rPr>
        <w:t>.</w:t>
      </w:r>
      <w:r>
        <w:rPr>
          <w:spacing w:val="25"/>
          <w:w w:val="105"/>
        </w:rPr>
        <w:t> </w:t>
      </w:r>
      <w:r>
        <w:rPr>
          <w:w w:val="105"/>
        </w:rPr>
        <w:t>A</w:t>
      </w:r>
      <w:r>
        <w:rPr>
          <w:spacing w:val="-1"/>
          <w:w w:val="105"/>
        </w:rPr>
        <w:t> </w:t>
      </w:r>
      <w:r>
        <w:rPr>
          <w:w w:val="105"/>
        </w:rPr>
        <w:t>consciência</w:t>
      </w:r>
      <w:r>
        <w:rPr>
          <w:spacing w:val="-1"/>
          <w:w w:val="105"/>
        </w:rPr>
        <w:t> </w:t>
      </w:r>
      <w:r>
        <w:rPr>
          <w:w w:val="105"/>
        </w:rPr>
        <w:t>do</w:t>
      </w:r>
      <w:r>
        <w:rPr>
          <w:spacing w:val="-1"/>
          <w:w w:val="105"/>
        </w:rPr>
        <w:t> </w:t>
      </w:r>
      <w:r>
        <w:rPr>
          <w:w w:val="105"/>
        </w:rPr>
        <w:t>problema</w:t>
      </w:r>
      <w:r>
        <w:rPr>
          <w:spacing w:val="-1"/>
          <w:w w:val="105"/>
        </w:rPr>
        <w:t> </w:t>
      </w:r>
      <w:r>
        <w:rPr>
          <w:w w:val="105"/>
        </w:rPr>
        <w:t>que</w:t>
      </w:r>
      <w:r>
        <w:rPr>
          <w:spacing w:val="-1"/>
          <w:w w:val="105"/>
        </w:rPr>
        <w:t> </w:t>
      </w:r>
      <w:r>
        <w:rPr>
          <w:w w:val="105"/>
        </w:rPr>
        <w:t>o</w:t>
      </w:r>
      <w:r>
        <w:rPr>
          <w:spacing w:val="-1"/>
          <w:w w:val="105"/>
        </w:rPr>
        <w:t> </w:t>
      </w:r>
      <w:r>
        <w:rPr>
          <w:w w:val="105"/>
        </w:rPr>
        <w:t>Whorf</w:t>
      </w:r>
      <w:r>
        <w:rPr>
          <w:spacing w:val="-1"/>
          <w:w w:val="105"/>
        </w:rPr>
        <w:t> </w:t>
      </w:r>
      <w:r>
        <w:rPr>
          <w:w w:val="105"/>
        </w:rPr>
        <w:t>apontava</w:t>
      </w:r>
      <w:r>
        <w:rPr>
          <w:spacing w:val="-1"/>
          <w:w w:val="105"/>
        </w:rPr>
        <w:t> </w:t>
      </w:r>
      <w:r>
        <w:rPr>
          <w:w w:val="105"/>
        </w:rPr>
        <w:t>tinha aplicações práticas imediatas.</w:t>
      </w:r>
      <w:r>
        <w:rPr>
          <w:spacing w:val="40"/>
          <w:w w:val="105"/>
        </w:rPr>
        <w:t> </w:t>
      </w:r>
      <w:r>
        <w:rPr>
          <w:w w:val="105"/>
        </w:rPr>
        <w:t>Nessa época, alguns físicos despendiam força de trabalho intelectual tentando desprovar a Teoria da Relatividade, que havia sido desenvolvida por Albert</w:t>
      </w:r>
      <w:r>
        <w:rPr>
          <w:w w:val="105"/>
        </w:rPr>
        <w:t> Einstein,</w:t>
      </w:r>
      <w:r>
        <w:rPr>
          <w:w w:val="105"/>
        </w:rPr>
        <w:t> um</w:t>
      </w:r>
      <w:r>
        <w:rPr>
          <w:w w:val="105"/>
        </w:rPr>
        <w:t> judeu,</w:t>
      </w:r>
      <w:r>
        <w:rPr>
          <w:w w:val="105"/>
        </w:rPr>
        <w:t> e</w:t>
      </w:r>
      <w:r>
        <w:rPr>
          <w:w w:val="105"/>
        </w:rPr>
        <w:t> o</w:t>
      </w:r>
      <w:r>
        <w:rPr>
          <w:w w:val="105"/>
        </w:rPr>
        <w:t> dispêndio</w:t>
      </w:r>
      <w:r>
        <w:rPr>
          <w:w w:val="105"/>
        </w:rPr>
        <w:t> vão</w:t>
      </w:r>
      <w:r>
        <w:rPr>
          <w:w w:val="105"/>
        </w:rPr>
        <w:t> dessa</w:t>
      </w:r>
      <w:r>
        <w:rPr>
          <w:w w:val="105"/>
        </w:rPr>
        <w:t> força</w:t>
      </w:r>
      <w:r>
        <w:rPr>
          <w:w w:val="105"/>
        </w:rPr>
        <w:t> de</w:t>
      </w:r>
      <w:r>
        <w:rPr>
          <w:w w:val="105"/>
        </w:rPr>
        <w:t> trabalho</w:t>
      </w:r>
      <w:r>
        <w:rPr>
          <w:w w:val="105"/>
        </w:rPr>
        <w:t> escassa</w:t>
      </w:r>
      <w:r>
        <w:rPr>
          <w:w w:val="105"/>
        </w:rPr>
        <w:t> poderia resultar a derrota na competição industrial por armamentos e a derrota na guerra.</w:t>
      </w:r>
      <w:r>
        <w:rPr>
          <w:spacing w:val="40"/>
          <w:w w:val="105"/>
        </w:rPr>
        <w:t> </w:t>
      </w:r>
      <w:r>
        <w:rPr>
          <w:w w:val="105"/>
        </w:rPr>
        <w:t>Eis a conclusão</w:t>
      </w:r>
      <w:r>
        <w:rPr>
          <w:spacing w:val="-2"/>
          <w:w w:val="105"/>
        </w:rPr>
        <w:t> </w:t>
      </w:r>
      <w:r>
        <w:rPr>
          <w:w w:val="105"/>
        </w:rPr>
        <w:t>do</w:t>
      </w:r>
      <w:r>
        <w:rPr>
          <w:spacing w:val="-3"/>
          <w:w w:val="105"/>
        </w:rPr>
        <w:t> </w:t>
      </w:r>
      <w:r>
        <w:rPr>
          <w:w w:val="105"/>
        </w:rPr>
        <w:t>Whorf</w:t>
      </w:r>
      <w:r>
        <w:rPr>
          <w:spacing w:val="-2"/>
          <w:w w:val="105"/>
        </w:rPr>
        <w:t> </w:t>
      </w:r>
      <w:r>
        <w:rPr>
          <w:w w:val="105"/>
        </w:rPr>
        <w:t>em</w:t>
      </w:r>
      <w:r>
        <w:rPr>
          <w:spacing w:val="-3"/>
          <w:w w:val="105"/>
        </w:rPr>
        <w:t> </w:t>
      </w:r>
      <w:r>
        <w:rPr>
          <w:w w:val="105"/>
        </w:rPr>
        <w:t>1941</w:t>
      </w:r>
      <w:r>
        <w:rPr>
          <w:spacing w:val="-3"/>
          <w:w w:val="105"/>
        </w:rPr>
        <w:t> </w:t>
      </w:r>
      <w:r>
        <w:rPr>
          <w:w w:val="105"/>
        </w:rPr>
        <w:t>em</w:t>
      </w:r>
      <w:r>
        <w:rPr>
          <w:spacing w:val="-2"/>
          <w:w w:val="105"/>
        </w:rPr>
        <w:t> </w:t>
      </w:r>
      <w:r>
        <w:rPr>
          <w:w w:val="105"/>
        </w:rPr>
        <w:t>um</w:t>
      </w:r>
      <w:r>
        <w:rPr>
          <w:spacing w:val="-3"/>
          <w:w w:val="105"/>
        </w:rPr>
        <w:t> </w:t>
      </w:r>
      <w:r>
        <w:rPr>
          <w:w w:val="105"/>
        </w:rPr>
        <w:t>artigo</w:t>
      </w:r>
      <w:r>
        <w:rPr>
          <w:spacing w:val="-2"/>
          <w:w w:val="105"/>
        </w:rPr>
        <w:t> </w:t>
      </w:r>
      <w:r>
        <w:rPr>
          <w:w w:val="105"/>
        </w:rPr>
        <w:t>sobre</w:t>
      </w:r>
      <w:r>
        <w:rPr>
          <w:spacing w:val="-3"/>
          <w:w w:val="105"/>
        </w:rPr>
        <w:t> </w:t>
      </w:r>
      <w:r>
        <w:rPr>
          <w:w w:val="105"/>
        </w:rPr>
        <w:t>o</w:t>
      </w:r>
      <w:r>
        <w:rPr>
          <w:spacing w:val="-2"/>
          <w:w w:val="105"/>
        </w:rPr>
        <w:t> </w:t>
      </w:r>
      <w:r>
        <w:rPr>
          <w:w w:val="105"/>
        </w:rPr>
        <w:t>idioma</w:t>
      </w:r>
      <w:r>
        <w:rPr>
          <w:spacing w:val="-3"/>
          <w:w w:val="105"/>
        </w:rPr>
        <w:t> </w:t>
      </w:r>
      <w:r>
        <w:rPr>
          <w:w w:val="105"/>
        </w:rPr>
        <w:t>hopi,</w:t>
      </w:r>
      <w:r>
        <w:rPr>
          <w:spacing w:val="-1"/>
          <w:w w:val="105"/>
        </w:rPr>
        <w:t> </w:t>
      </w:r>
      <w:r>
        <w:rPr>
          <w:w w:val="105"/>
        </w:rPr>
        <w:t>logo</w:t>
      </w:r>
      <w:r>
        <w:rPr>
          <w:spacing w:val="-3"/>
          <w:w w:val="105"/>
        </w:rPr>
        <w:t> </w:t>
      </w:r>
      <w:r>
        <w:rPr>
          <w:w w:val="105"/>
        </w:rPr>
        <w:t>antes</w:t>
      </w:r>
      <w:r>
        <w:rPr>
          <w:spacing w:val="-2"/>
          <w:w w:val="105"/>
        </w:rPr>
        <w:t> </w:t>
      </w:r>
      <w:r>
        <w:rPr>
          <w:w w:val="105"/>
        </w:rPr>
        <w:t>da</w:t>
      </w:r>
      <w:r>
        <w:rPr>
          <w:spacing w:val="-3"/>
          <w:w w:val="105"/>
        </w:rPr>
        <w:t> </w:t>
      </w:r>
      <w:r>
        <w:rPr>
          <w:w w:val="105"/>
        </w:rPr>
        <w:t>sua</w:t>
      </w:r>
      <w:r>
        <w:rPr>
          <w:spacing w:val="-2"/>
          <w:w w:val="105"/>
        </w:rPr>
        <w:t> </w:t>
      </w:r>
      <w:r>
        <w:rPr>
          <w:w w:val="105"/>
        </w:rPr>
        <w:t>morte, quatro</w:t>
      </w:r>
      <w:r>
        <w:rPr>
          <w:w w:val="105"/>
        </w:rPr>
        <w:t> anos</w:t>
      </w:r>
      <w:r>
        <w:rPr>
          <w:w w:val="105"/>
        </w:rPr>
        <w:t> antes</w:t>
      </w:r>
      <w:r>
        <w:rPr>
          <w:w w:val="105"/>
        </w:rPr>
        <w:t> do</w:t>
      </w:r>
      <w:r>
        <w:rPr>
          <w:w w:val="105"/>
        </w:rPr>
        <w:t> primeiro</w:t>
      </w:r>
      <w:r>
        <w:rPr>
          <w:w w:val="105"/>
        </w:rPr>
        <w:t> teste</w:t>
      </w:r>
      <w:r>
        <w:rPr>
          <w:w w:val="105"/>
        </w:rPr>
        <w:t> bem</w:t>
      </w:r>
      <w:r>
        <w:rPr>
          <w:w w:val="105"/>
        </w:rPr>
        <w:t> sucedido</w:t>
      </w:r>
      <w:r>
        <w:rPr>
          <w:w w:val="105"/>
        </w:rPr>
        <w:t> de</w:t>
      </w:r>
      <w:r>
        <w:rPr>
          <w:w w:val="105"/>
        </w:rPr>
        <w:t> uma</w:t>
      </w:r>
      <w:r>
        <w:rPr>
          <w:w w:val="105"/>
        </w:rPr>
        <w:t> bomba</w:t>
      </w:r>
      <w:r>
        <w:rPr>
          <w:w w:val="105"/>
        </w:rPr>
        <w:t> atômica</w:t>
      </w:r>
      <w:r>
        <w:rPr>
          <w:w w:val="105"/>
        </w:rPr>
        <w:t> </w:t>
      </w:r>
      <w:hyperlink w:history="true" w:anchor="_bookmark165">
        <w:r>
          <w:rPr>
            <w:w w:val="105"/>
          </w:rPr>
          <w:t>(WHORF,</w:t>
        </w:r>
      </w:hyperlink>
      <w:r>
        <w:rPr>
          <w:w w:val="105"/>
        </w:rPr>
        <w:t> </w:t>
      </w:r>
      <w:hyperlink w:history="true" w:anchor="_bookmark165">
        <w:r>
          <w:rPr>
            <w:spacing w:val="-2"/>
            <w:w w:val="105"/>
          </w:rPr>
          <w:t>1956b):</w:t>
        </w:r>
      </w:hyperlink>
    </w:p>
    <w:p>
      <w:pPr>
        <w:pStyle w:val="BodyText"/>
        <w:spacing w:line="252" w:lineRule="auto" w:before="207"/>
        <w:ind w:left="608" w:right="1455"/>
        <w:jc w:val="both"/>
      </w:pPr>
      <w:r>
        <w:rPr>
          <w:w w:val="105"/>
        </w:rPr>
        <w:t>Os cientistas não conseguem ainda entender o caráter transcendental do atual estado</w:t>
      </w:r>
      <w:r>
        <w:rPr>
          <w:spacing w:val="-16"/>
          <w:w w:val="105"/>
        </w:rPr>
        <w:t> </w:t>
      </w:r>
      <w:r>
        <w:rPr>
          <w:w w:val="105"/>
        </w:rPr>
        <w:t>das</w:t>
      </w:r>
      <w:r>
        <w:rPr>
          <w:spacing w:val="-16"/>
          <w:w w:val="105"/>
        </w:rPr>
        <w:t> </w:t>
      </w:r>
      <w:r>
        <w:rPr>
          <w:w w:val="105"/>
        </w:rPr>
        <w:t>coisas</w:t>
      </w:r>
      <w:r>
        <w:rPr>
          <w:spacing w:val="-16"/>
          <w:w w:val="105"/>
        </w:rPr>
        <w:t> </w:t>
      </w:r>
      <w:r>
        <w:rPr>
          <w:w w:val="105"/>
        </w:rPr>
        <w:t>porque</w:t>
      </w:r>
      <w:r>
        <w:rPr>
          <w:spacing w:val="-15"/>
          <w:w w:val="105"/>
        </w:rPr>
        <w:t> </w:t>
      </w:r>
      <w:r>
        <w:rPr>
          <w:w w:val="105"/>
        </w:rPr>
        <w:t>não</w:t>
      </w:r>
      <w:r>
        <w:rPr>
          <w:spacing w:val="-16"/>
          <w:w w:val="105"/>
        </w:rPr>
        <w:t> </w:t>
      </w:r>
      <w:r>
        <w:rPr>
          <w:w w:val="105"/>
        </w:rPr>
        <w:t>se</w:t>
      </w:r>
      <w:r>
        <w:rPr>
          <w:spacing w:val="-16"/>
          <w:w w:val="105"/>
        </w:rPr>
        <w:t> </w:t>
      </w:r>
      <w:r>
        <w:rPr>
          <w:w w:val="105"/>
        </w:rPr>
        <w:t>livraram</w:t>
      </w:r>
      <w:r>
        <w:rPr>
          <w:spacing w:val="-16"/>
          <w:w w:val="105"/>
        </w:rPr>
        <w:t> </w:t>
      </w:r>
      <w:r>
        <w:rPr>
          <w:w w:val="105"/>
        </w:rPr>
        <w:t>ainda</w:t>
      </w:r>
      <w:r>
        <w:rPr>
          <w:spacing w:val="-15"/>
          <w:w w:val="105"/>
        </w:rPr>
        <w:t> </w:t>
      </w:r>
      <w:r>
        <w:rPr>
          <w:w w:val="105"/>
        </w:rPr>
        <w:t>da</w:t>
      </w:r>
      <w:r>
        <w:rPr>
          <w:spacing w:val="-16"/>
          <w:w w:val="105"/>
        </w:rPr>
        <w:t> </w:t>
      </w:r>
      <w:r>
        <w:rPr>
          <w:w w:val="105"/>
        </w:rPr>
        <w:t>ilusória</w:t>
      </w:r>
      <w:r>
        <w:rPr>
          <w:spacing w:val="-16"/>
          <w:w w:val="105"/>
        </w:rPr>
        <w:t> </w:t>
      </w:r>
      <w:r>
        <w:rPr>
          <w:w w:val="105"/>
        </w:rPr>
        <w:t>necessidade</w:t>
      </w:r>
      <w:r>
        <w:rPr>
          <w:spacing w:val="-16"/>
          <w:w w:val="105"/>
        </w:rPr>
        <w:t> </w:t>
      </w:r>
      <w:r>
        <w:rPr>
          <w:w w:val="105"/>
        </w:rPr>
        <w:t>do</w:t>
      </w:r>
      <w:r>
        <w:rPr>
          <w:spacing w:val="-15"/>
          <w:w w:val="105"/>
        </w:rPr>
        <w:t> </w:t>
      </w:r>
      <w:r>
        <w:rPr>
          <w:w w:val="105"/>
        </w:rPr>
        <w:t>senso comum,</w:t>
      </w:r>
      <w:r>
        <w:rPr>
          <w:w w:val="105"/>
        </w:rPr>
        <w:t> que</w:t>
      </w:r>
      <w:r>
        <w:rPr>
          <w:w w:val="105"/>
        </w:rPr>
        <w:t> no</w:t>
      </w:r>
      <w:r>
        <w:rPr>
          <w:w w:val="105"/>
        </w:rPr>
        <w:t> fundo</w:t>
      </w:r>
      <w:r>
        <w:rPr>
          <w:w w:val="105"/>
        </w:rPr>
        <w:t> só</w:t>
      </w:r>
      <w:r>
        <w:rPr>
          <w:w w:val="105"/>
        </w:rPr>
        <w:t> se</w:t>
      </w:r>
      <w:r>
        <w:rPr>
          <w:w w:val="105"/>
        </w:rPr>
        <w:t> faz</w:t>
      </w:r>
      <w:r>
        <w:rPr>
          <w:w w:val="105"/>
        </w:rPr>
        <w:t> necessário</w:t>
      </w:r>
      <w:r>
        <w:rPr>
          <w:w w:val="105"/>
        </w:rPr>
        <w:t> devido</w:t>
      </w:r>
      <w:r>
        <w:rPr>
          <w:w w:val="105"/>
        </w:rPr>
        <w:t> ao</w:t>
      </w:r>
      <w:r>
        <w:rPr>
          <w:w w:val="105"/>
        </w:rPr>
        <w:t> padrão</w:t>
      </w:r>
      <w:r>
        <w:rPr>
          <w:w w:val="105"/>
        </w:rPr>
        <w:t> gramatical</w:t>
      </w:r>
      <w:r>
        <w:rPr>
          <w:w w:val="105"/>
        </w:rPr>
        <w:t> da Gramática Ocidental Ariana; presumem necessário haver substâncias quando se</w:t>
      </w:r>
      <w:r>
        <w:rPr>
          <w:w w:val="105"/>
        </w:rPr>
        <w:t> fazem</w:t>
      </w:r>
      <w:r>
        <w:rPr>
          <w:w w:val="105"/>
        </w:rPr>
        <w:t> necessários</w:t>
      </w:r>
      <w:r>
        <w:rPr>
          <w:w w:val="105"/>
        </w:rPr>
        <w:t> substantivos</w:t>
      </w:r>
      <w:r>
        <w:rPr>
          <w:w w:val="105"/>
        </w:rPr>
        <w:t> em</w:t>
      </w:r>
      <w:r>
        <w:rPr>
          <w:w w:val="105"/>
        </w:rPr>
        <w:t> certas</w:t>
      </w:r>
      <w:r>
        <w:rPr>
          <w:w w:val="105"/>
        </w:rPr>
        <w:t> lacunas</w:t>
      </w:r>
      <w:r>
        <w:rPr>
          <w:w w:val="105"/>
        </w:rPr>
        <w:t> oracionais,</w:t>
      </w:r>
      <w:r>
        <w:rPr>
          <w:w w:val="105"/>
        </w:rPr>
        <w:t> presumem necessário</w:t>
      </w:r>
      <w:r>
        <w:rPr>
          <w:w w:val="105"/>
        </w:rPr>
        <w:t> haver</w:t>
      </w:r>
      <w:r>
        <w:rPr>
          <w:w w:val="105"/>
        </w:rPr>
        <w:t> forças,</w:t>
      </w:r>
      <w:r>
        <w:rPr>
          <w:w w:val="105"/>
        </w:rPr>
        <w:t> atrações,</w:t>
      </w:r>
      <w:r>
        <w:rPr>
          <w:w w:val="105"/>
        </w:rPr>
        <w:t> etc.</w:t>
      </w:r>
      <w:r>
        <w:rPr>
          <w:spacing w:val="40"/>
          <w:w w:val="105"/>
        </w:rPr>
        <w:t> </w:t>
      </w:r>
      <w:r>
        <w:rPr>
          <w:w w:val="105"/>
        </w:rPr>
        <w:t>quando</w:t>
      </w:r>
      <w:r>
        <w:rPr>
          <w:w w:val="105"/>
        </w:rPr>
        <w:t> só</w:t>
      </w:r>
      <w:r>
        <w:rPr>
          <w:w w:val="105"/>
        </w:rPr>
        <w:t> são</w:t>
      </w:r>
      <w:r>
        <w:rPr>
          <w:w w:val="105"/>
        </w:rPr>
        <w:t> necessários</w:t>
      </w:r>
      <w:r>
        <w:rPr>
          <w:w w:val="105"/>
        </w:rPr>
        <w:t> verbos</w:t>
      </w:r>
      <w:r>
        <w:rPr>
          <w:w w:val="105"/>
        </w:rPr>
        <w:t> em certas</w:t>
      </w:r>
      <w:r>
        <w:rPr>
          <w:spacing w:val="40"/>
          <w:w w:val="105"/>
        </w:rPr>
        <w:t> </w:t>
      </w:r>
      <w:r>
        <w:rPr>
          <w:w w:val="105"/>
        </w:rPr>
        <w:t>outras</w:t>
      </w:r>
      <w:r>
        <w:rPr>
          <w:spacing w:val="40"/>
          <w:w w:val="105"/>
        </w:rPr>
        <w:t> </w:t>
      </w:r>
      <w:r>
        <w:rPr>
          <w:w w:val="105"/>
        </w:rPr>
        <w:t>lacunas,</w:t>
      </w:r>
      <w:r>
        <w:rPr>
          <w:spacing w:val="58"/>
          <w:w w:val="105"/>
        </w:rPr>
        <w:t> </w:t>
      </w:r>
      <w:r>
        <w:rPr>
          <w:w w:val="105"/>
        </w:rPr>
        <w:t>e</w:t>
      </w:r>
      <w:r>
        <w:rPr>
          <w:spacing w:val="40"/>
          <w:w w:val="105"/>
        </w:rPr>
        <w:t> </w:t>
      </w:r>
      <w:r>
        <w:rPr>
          <w:w w:val="105"/>
        </w:rPr>
        <w:t>assim</w:t>
      </w:r>
      <w:r>
        <w:rPr>
          <w:spacing w:val="40"/>
          <w:w w:val="105"/>
        </w:rPr>
        <w:t> </w:t>
      </w:r>
      <w:r>
        <w:rPr>
          <w:w w:val="105"/>
        </w:rPr>
        <w:t>por</w:t>
      </w:r>
      <w:r>
        <w:rPr>
          <w:spacing w:val="40"/>
          <w:w w:val="105"/>
        </w:rPr>
        <w:t> </w:t>
      </w:r>
      <w:r>
        <w:rPr>
          <w:w w:val="105"/>
        </w:rPr>
        <w:t>diante.</w:t>
      </w:r>
      <w:r>
        <w:rPr>
          <w:spacing w:val="40"/>
          <w:w w:val="105"/>
        </w:rPr>
        <w:t>  </w:t>
      </w:r>
      <w:r>
        <w:rPr>
          <w:w w:val="105"/>
        </w:rPr>
        <w:t>Os</w:t>
      </w:r>
      <w:r>
        <w:rPr>
          <w:spacing w:val="40"/>
          <w:w w:val="105"/>
        </w:rPr>
        <w:t> </w:t>
      </w:r>
      <w:r>
        <w:rPr>
          <w:w w:val="105"/>
        </w:rPr>
        <w:t>cientistas,</w:t>
      </w:r>
      <w:r>
        <w:rPr>
          <w:spacing w:val="58"/>
          <w:w w:val="105"/>
        </w:rPr>
        <w:t> </w:t>
      </w:r>
      <w:r>
        <w:rPr>
          <w:w w:val="105"/>
        </w:rPr>
        <w:t>se</w:t>
      </w:r>
      <w:r>
        <w:rPr>
          <w:spacing w:val="40"/>
          <w:w w:val="105"/>
        </w:rPr>
        <w:t> </w:t>
      </w:r>
      <w:r>
        <w:rPr>
          <w:w w:val="105"/>
        </w:rPr>
        <w:t>sobreviverem a</w:t>
      </w:r>
      <w:r>
        <w:rPr>
          <w:spacing w:val="28"/>
          <w:w w:val="105"/>
        </w:rPr>
        <w:t> </w:t>
      </w:r>
      <w:r>
        <w:rPr>
          <w:w w:val="105"/>
        </w:rPr>
        <w:t>escuridão</w:t>
      </w:r>
      <w:r>
        <w:rPr>
          <w:spacing w:val="28"/>
          <w:w w:val="105"/>
        </w:rPr>
        <w:t> </w:t>
      </w:r>
      <w:r>
        <w:rPr>
          <w:w w:val="105"/>
        </w:rPr>
        <w:t>que</w:t>
      </w:r>
      <w:r>
        <w:rPr>
          <w:spacing w:val="28"/>
          <w:w w:val="105"/>
        </w:rPr>
        <w:t> </w:t>
      </w:r>
      <w:r>
        <w:rPr>
          <w:w w:val="105"/>
        </w:rPr>
        <w:t>se</w:t>
      </w:r>
      <w:r>
        <w:rPr>
          <w:spacing w:val="28"/>
          <w:w w:val="105"/>
        </w:rPr>
        <w:t> </w:t>
      </w:r>
      <w:r>
        <w:rPr>
          <w:w w:val="105"/>
        </w:rPr>
        <w:t>aproxima,</w:t>
      </w:r>
      <w:r>
        <w:rPr>
          <w:spacing w:val="33"/>
          <w:w w:val="105"/>
        </w:rPr>
        <w:t> </w:t>
      </w:r>
      <w:r>
        <w:rPr>
          <w:w w:val="105"/>
        </w:rPr>
        <w:t>hão</w:t>
      </w:r>
      <w:r>
        <w:rPr>
          <w:spacing w:val="28"/>
          <w:w w:val="105"/>
        </w:rPr>
        <w:t> </w:t>
      </w:r>
      <w:r>
        <w:rPr>
          <w:w w:val="105"/>
        </w:rPr>
        <w:t>de</w:t>
      </w:r>
      <w:r>
        <w:rPr>
          <w:spacing w:val="28"/>
          <w:w w:val="105"/>
        </w:rPr>
        <w:t> </w:t>
      </w:r>
      <w:r>
        <w:rPr>
          <w:w w:val="105"/>
        </w:rPr>
        <w:t>reconsiderar</w:t>
      </w:r>
      <w:r>
        <w:rPr>
          <w:spacing w:val="28"/>
          <w:w w:val="105"/>
        </w:rPr>
        <w:t> </w:t>
      </w:r>
      <w:r>
        <w:rPr>
          <w:w w:val="105"/>
        </w:rPr>
        <w:t>os</w:t>
      </w:r>
      <w:r>
        <w:rPr>
          <w:spacing w:val="28"/>
          <w:w w:val="105"/>
        </w:rPr>
        <w:t> </w:t>
      </w:r>
      <w:r>
        <w:rPr>
          <w:w w:val="105"/>
        </w:rPr>
        <w:t>princípios</w:t>
      </w:r>
      <w:r>
        <w:rPr>
          <w:spacing w:val="28"/>
          <w:w w:val="105"/>
        </w:rPr>
        <w:t> </w:t>
      </w:r>
      <w:r>
        <w:rPr>
          <w:w w:val="105"/>
        </w:rPr>
        <w:t>linguísticos e</w:t>
      </w:r>
      <w:r>
        <w:rPr>
          <w:w w:val="105"/>
        </w:rPr>
        <w:t> se</w:t>
      </w:r>
      <w:r>
        <w:rPr>
          <w:w w:val="105"/>
        </w:rPr>
        <w:t> desprender</w:t>
      </w:r>
      <w:r>
        <w:rPr>
          <w:w w:val="105"/>
        </w:rPr>
        <w:t> dessas</w:t>
      </w:r>
      <w:r>
        <w:rPr>
          <w:w w:val="105"/>
        </w:rPr>
        <w:t> necessidades</w:t>
      </w:r>
      <w:r>
        <w:rPr>
          <w:w w:val="105"/>
        </w:rPr>
        <w:t> linguísticas</w:t>
      </w:r>
      <w:r>
        <w:rPr>
          <w:w w:val="105"/>
        </w:rPr>
        <w:t> ilusórias,</w:t>
      </w:r>
      <w:r>
        <w:rPr>
          <w:w w:val="105"/>
        </w:rPr>
        <w:t> tomadas</w:t>
      </w:r>
      <w:r>
        <w:rPr>
          <w:w w:val="105"/>
        </w:rPr>
        <w:t> como</w:t>
      </w:r>
      <w:r>
        <w:rPr>
          <w:w w:val="105"/>
        </w:rPr>
        <w:t> a substância da própria Razão por muito mais tempo do que o aceitável.</w:t>
      </w:r>
    </w:p>
    <w:p>
      <w:pPr>
        <w:pStyle w:val="BodyText"/>
        <w:spacing w:line="252" w:lineRule="auto" w:before="205"/>
        <w:ind w:left="22" w:right="868" w:firstLine="351"/>
        <w:jc w:val="both"/>
      </w:pPr>
      <w:r>
        <w:rPr>
          <w:w w:val="105"/>
        </w:rPr>
        <w:t>O</w:t>
      </w:r>
      <w:r>
        <w:rPr>
          <w:spacing w:val="40"/>
          <w:w w:val="105"/>
        </w:rPr>
        <w:t> </w:t>
      </w:r>
      <w:r>
        <w:rPr>
          <w:w w:val="105"/>
        </w:rPr>
        <w:t>que</w:t>
      </w:r>
      <w:r>
        <w:rPr>
          <w:spacing w:val="40"/>
          <w:w w:val="105"/>
        </w:rPr>
        <w:t> </w:t>
      </w:r>
      <w:r>
        <w:rPr>
          <w:w w:val="105"/>
        </w:rPr>
        <w:t>se</w:t>
      </w:r>
      <w:r>
        <w:rPr>
          <w:spacing w:val="40"/>
          <w:w w:val="105"/>
        </w:rPr>
        <w:t> </w:t>
      </w:r>
      <w:r>
        <w:rPr>
          <w:w w:val="105"/>
        </w:rPr>
        <w:t>tira</w:t>
      </w:r>
      <w:r>
        <w:rPr>
          <w:spacing w:val="40"/>
          <w:w w:val="105"/>
        </w:rPr>
        <w:t> </w:t>
      </w:r>
      <w:r>
        <w:rPr>
          <w:w w:val="105"/>
        </w:rPr>
        <w:t>dessa</w:t>
      </w:r>
      <w:r>
        <w:rPr>
          <w:spacing w:val="40"/>
          <w:w w:val="105"/>
        </w:rPr>
        <w:t> </w:t>
      </w:r>
      <w:r>
        <w:rPr>
          <w:w w:val="105"/>
        </w:rPr>
        <w:t>conclusão</w:t>
      </w:r>
      <w:r>
        <w:rPr>
          <w:spacing w:val="40"/>
          <w:w w:val="105"/>
        </w:rPr>
        <w:t> </w:t>
      </w:r>
      <w:r>
        <w:rPr>
          <w:w w:val="105"/>
        </w:rPr>
        <w:t>é</w:t>
      </w:r>
      <w:r>
        <w:rPr>
          <w:spacing w:val="40"/>
          <w:w w:val="105"/>
        </w:rPr>
        <w:t> </w:t>
      </w:r>
      <w:r>
        <w:rPr>
          <w:w w:val="105"/>
        </w:rPr>
        <w:t>que,</w:t>
      </w:r>
      <w:r>
        <w:rPr>
          <w:spacing w:val="40"/>
          <w:w w:val="105"/>
        </w:rPr>
        <w:t> </w:t>
      </w:r>
      <w:r>
        <w:rPr>
          <w:w w:val="105"/>
        </w:rPr>
        <w:t>naquela</w:t>
      </w:r>
      <w:r>
        <w:rPr>
          <w:spacing w:val="40"/>
          <w:w w:val="105"/>
        </w:rPr>
        <w:t> </w:t>
      </w:r>
      <w:r>
        <w:rPr>
          <w:w w:val="105"/>
        </w:rPr>
        <w:t>época,</w:t>
      </w:r>
      <w:r>
        <w:rPr>
          <w:spacing w:val="40"/>
          <w:w w:val="105"/>
        </w:rPr>
        <w:t> </w:t>
      </w:r>
      <w:r>
        <w:rPr>
          <w:w w:val="105"/>
        </w:rPr>
        <w:t>durante</w:t>
      </w:r>
      <w:r>
        <w:rPr>
          <w:spacing w:val="40"/>
          <w:w w:val="105"/>
        </w:rPr>
        <w:t> </w:t>
      </w:r>
      <w:r>
        <w:rPr>
          <w:w w:val="105"/>
        </w:rPr>
        <w:t>uma</w:t>
      </w:r>
      <w:r>
        <w:rPr>
          <w:spacing w:val="40"/>
          <w:w w:val="105"/>
        </w:rPr>
        <w:t> </w:t>
      </w:r>
      <w:r>
        <w:rPr>
          <w:w w:val="105"/>
        </w:rPr>
        <w:t>guerra</w:t>
      </w:r>
      <w:r>
        <w:rPr>
          <w:spacing w:val="40"/>
          <w:w w:val="105"/>
        </w:rPr>
        <w:t> </w:t>
      </w:r>
      <w:r>
        <w:rPr>
          <w:w w:val="105"/>
        </w:rPr>
        <w:t>distante de acabar, ciente de um câncer terminal, o Whorf não achava que nós humanos éramos incapazes de nos desprender dos modos como a língua nos habitua a pensar.</w:t>
      </w:r>
      <w:r>
        <w:rPr>
          <w:spacing w:val="40"/>
          <w:w w:val="105"/>
        </w:rPr>
        <w:t> </w:t>
      </w:r>
      <w:r>
        <w:rPr>
          <w:w w:val="105"/>
        </w:rPr>
        <w:t>Ele torcia para</w:t>
      </w:r>
      <w:r>
        <w:rPr>
          <w:w w:val="105"/>
        </w:rPr>
        <w:t> que</w:t>
      </w:r>
      <w:r>
        <w:rPr>
          <w:w w:val="105"/>
        </w:rPr>
        <w:t> os</w:t>
      </w:r>
      <w:r>
        <w:rPr>
          <w:w w:val="105"/>
        </w:rPr>
        <w:t> cientistas</w:t>
      </w:r>
      <w:r>
        <w:rPr>
          <w:w w:val="105"/>
        </w:rPr>
        <w:t> –</w:t>
      </w:r>
      <w:r>
        <w:rPr>
          <w:w w:val="105"/>
        </w:rPr>
        <w:t> principalmente</w:t>
      </w:r>
      <w:r>
        <w:rPr>
          <w:w w:val="105"/>
        </w:rPr>
        <w:t> os</w:t>
      </w:r>
      <w:r>
        <w:rPr>
          <w:w w:val="105"/>
        </w:rPr>
        <w:t> físicos</w:t>
      </w:r>
      <w:r>
        <w:rPr>
          <w:w w:val="105"/>
        </w:rPr>
        <w:t> que</w:t>
      </w:r>
      <w:r>
        <w:rPr>
          <w:w w:val="105"/>
        </w:rPr>
        <w:t> estudavam</w:t>
      </w:r>
      <w:r>
        <w:rPr>
          <w:w w:val="105"/>
        </w:rPr>
        <w:t> a</w:t>
      </w:r>
      <w:r>
        <w:rPr>
          <w:w w:val="105"/>
        </w:rPr>
        <w:t> transformação</w:t>
      </w:r>
      <w:r>
        <w:rPr>
          <w:w w:val="105"/>
        </w:rPr>
        <w:t> de matéria</w:t>
      </w:r>
      <w:r>
        <w:rPr>
          <w:w w:val="105"/>
        </w:rPr>
        <w:t> em</w:t>
      </w:r>
      <w:r>
        <w:rPr>
          <w:w w:val="105"/>
        </w:rPr>
        <w:t> energia</w:t>
      </w:r>
      <w:r>
        <w:rPr>
          <w:w w:val="105"/>
        </w:rPr>
        <w:t> na</w:t>
      </w:r>
      <w:r>
        <w:rPr>
          <w:w w:val="105"/>
        </w:rPr>
        <w:t> equipe</w:t>
      </w:r>
      <w:r>
        <w:rPr>
          <w:w w:val="105"/>
        </w:rPr>
        <w:t> estadunidense</w:t>
      </w:r>
      <w:r>
        <w:rPr>
          <w:w w:val="105"/>
        </w:rPr>
        <w:t> que</w:t>
      </w:r>
      <w:r>
        <w:rPr>
          <w:w w:val="105"/>
        </w:rPr>
        <w:t> tentava</w:t>
      </w:r>
      <w:r>
        <w:rPr>
          <w:w w:val="105"/>
        </w:rPr>
        <w:t> construir</w:t>
      </w:r>
      <w:r>
        <w:rPr>
          <w:w w:val="105"/>
        </w:rPr>
        <w:t> bombas</w:t>
      </w:r>
      <w:r>
        <w:rPr>
          <w:w w:val="105"/>
        </w:rPr>
        <w:t> atômicas</w:t>
      </w:r>
      <w:r>
        <w:rPr>
          <w:w w:val="105"/>
        </w:rPr>
        <w:t> – fossem</w:t>
      </w:r>
      <w:r>
        <w:rPr>
          <w:w w:val="105"/>
        </w:rPr>
        <w:t> os</w:t>
      </w:r>
      <w:r>
        <w:rPr>
          <w:w w:val="105"/>
        </w:rPr>
        <w:t> primeiros</w:t>
      </w:r>
      <w:r>
        <w:rPr>
          <w:w w:val="105"/>
        </w:rPr>
        <w:t> a</w:t>
      </w:r>
      <w:r>
        <w:rPr>
          <w:w w:val="105"/>
        </w:rPr>
        <w:t> se</w:t>
      </w:r>
      <w:r>
        <w:rPr>
          <w:w w:val="105"/>
        </w:rPr>
        <w:t> desiludirem,</w:t>
      </w:r>
      <w:r>
        <w:rPr>
          <w:w w:val="105"/>
        </w:rPr>
        <w:t> ainda</w:t>
      </w:r>
      <w:r>
        <w:rPr>
          <w:w w:val="105"/>
        </w:rPr>
        <w:t> que</w:t>
      </w:r>
      <w:r>
        <w:rPr>
          <w:w w:val="105"/>
        </w:rPr>
        <w:t> isso</w:t>
      </w:r>
      <w:r>
        <w:rPr>
          <w:w w:val="105"/>
        </w:rPr>
        <w:t> só</w:t>
      </w:r>
      <w:r>
        <w:rPr>
          <w:w w:val="105"/>
        </w:rPr>
        <w:t> viesse</w:t>
      </w:r>
      <w:r>
        <w:rPr>
          <w:w w:val="105"/>
        </w:rPr>
        <w:t> a</w:t>
      </w:r>
      <w:r>
        <w:rPr>
          <w:w w:val="105"/>
        </w:rPr>
        <w:t> acontecer</w:t>
      </w:r>
      <w:r>
        <w:rPr>
          <w:w w:val="105"/>
        </w:rPr>
        <w:t> após</w:t>
      </w:r>
      <w:r>
        <w:rPr>
          <w:w w:val="105"/>
        </w:rPr>
        <w:t> a</w:t>
      </w:r>
      <w:r>
        <w:rPr>
          <w:w w:val="105"/>
        </w:rPr>
        <w:t> sua morte.</w:t>
      </w:r>
      <w:r>
        <w:rPr>
          <w:spacing w:val="16"/>
          <w:w w:val="105"/>
        </w:rPr>
        <w:t> </w:t>
      </w:r>
      <w:r>
        <w:rPr>
          <w:w w:val="105"/>
        </w:rPr>
        <w:t>Ou</w:t>
      </w:r>
      <w:r>
        <w:rPr>
          <w:spacing w:val="-10"/>
          <w:w w:val="105"/>
        </w:rPr>
        <w:t> </w:t>
      </w:r>
      <w:r>
        <w:rPr>
          <w:w w:val="105"/>
        </w:rPr>
        <w:t>seja,</w:t>
      </w:r>
      <w:r>
        <w:rPr>
          <w:spacing w:val="-8"/>
          <w:w w:val="105"/>
        </w:rPr>
        <w:t> </w:t>
      </w:r>
      <w:r>
        <w:rPr>
          <w:w w:val="105"/>
        </w:rPr>
        <w:t>o</w:t>
      </w:r>
      <w:r>
        <w:rPr>
          <w:spacing w:val="-10"/>
          <w:w w:val="105"/>
        </w:rPr>
        <w:t> </w:t>
      </w:r>
      <w:r>
        <w:rPr>
          <w:w w:val="105"/>
        </w:rPr>
        <w:t>Whorf</w:t>
      </w:r>
      <w:r>
        <w:rPr>
          <w:spacing w:val="-10"/>
          <w:w w:val="105"/>
        </w:rPr>
        <w:t> </w:t>
      </w:r>
      <w:r>
        <w:rPr>
          <w:w w:val="105"/>
        </w:rPr>
        <w:t>não</w:t>
      </w:r>
      <w:r>
        <w:rPr>
          <w:spacing w:val="-10"/>
          <w:w w:val="105"/>
        </w:rPr>
        <w:t> </w:t>
      </w:r>
      <w:r>
        <w:rPr>
          <w:w w:val="105"/>
        </w:rPr>
        <w:t>defendia</w:t>
      </w:r>
      <w:r>
        <w:rPr>
          <w:spacing w:val="-10"/>
          <w:w w:val="105"/>
        </w:rPr>
        <w:t> </w:t>
      </w:r>
      <w:r>
        <w:rPr>
          <w:w w:val="105"/>
        </w:rPr>
        <w:t>o</w:t>
      </w:r>
      <w:r>
        <w:rPr>
          <w:spacing w:val="-10"/>
          <w:w w:val="105"/>
        </w:rPr>
        <w:t> </w:t>
      </w:r>
      <w:r>
        <w:rPr>
          <w:w w:val="105"/>
        </w:rPr>
        <w:t>que</w:t>
      </w:r>
      <w:r>
        <w:rPr>
          <w:spacing w:val="-10"/>
          <w:w w:val="105"/>
        </w:rPr>
        <w:t> </w:t>
      </w:r>
      <w:r>
        <w:rPr>
          <w:w w:val="105"/>
        </w:rPr>
        <w:t>ficou</w:t>
      </w:r>
      <w:r>
        <w:rPr>
          <w:spacing w:val="-10"/>
          <w:w w:val="105"/>
        </w:rPr>
        <w:t> </w:t>
      </w:r>
      <w:r>
        <w:rPr>
          <w:w w:val="105"/>
        </w:rPr>
        <w:t>conhecido</w:t>
      </w:r>
      <w:r>
        <w:rPr>
          <w:spacing w:val="-10"/>
          <w:w w:val="105"/>
        </w:rPr>
        <w:t> </w:t>
      </w:r>
      <w:r>
        <w:rPr>
          <w:w w:val="105"/>
        </w:rPr>
        <w:t>como</w:t>
      </w:r>
      <w:r>
        <w:rPr>
          <w:spacing w:val="-10"/>
          <w:w w:val="105"/>
        </w:rPr>
        <w:t> </w:t>
      </w:r>
      <w:r>
        <w:rPr>
          <w:w w:val="105"/>
        </w:rPr>
        <w:t>a</w:t>
      </w:r>
      <w:r>
        <w:rPr>
          <w:spacing w:val="-10"/>
          <w:w w:val="105"/>
        </w:rPr>
        <w:t> </w:t>
      </w:r>
      <w:r>
        <w:rPr>
          <w:w w:val="105"/>
        </w:rPr>
        <w:t>“hipótese</w:t>
      </w:r>
      <w:r>
        <w:rPr>
          <w:spacing w:val="-10"/>
          <w:w w:val="105"/>
        </w:rPr>
        <w:t> </w:t>
      </w:r>
      <w:r>
        <w:rPr>
          <w:w w:val="105"/>
        </w:rPr>
        <w:t>de</w:t>
      </w:r>
      <w:r>
        <w:rPr>
          <w:spacing w:val="-10"/>
          <w:w w:val="105"/>
        </w:rPr>
        <w:t> </w:t>
      </w:r>
      <w:r>
        <w:rPr>
          <w:w w:val="105"/>
        </w:rPr>
        <w:t>Whorf”, de que a língua nos impedisse de estudar e entender a realidade; e quando ele alerta os outros</w:t>
      </w:r>
      <w:r>
        <w:rPr>
          <w:spacing w:val="32"/>
          <w:w w:val="105"/>
        </w:rPr>
        <w:t> </w:t>
      </w:r>
      <w:r>
        <w:rPr>
          <w:w w:val="105"/>
        </w:rPr>
        <w:t>para</w:t>
      </w:r>
      <w:r>
        <w:rPr>
          <w:spacing w:val="32"/>
          <w:w w:val="105"/>
        </w:rPr>
        <w:t> </w:t>
      </w:r>
      <w:r>
        <w:rPr>
          <w:w w:val="105"/>
        </w:rPr>
        <w:t>o</w:t>
      </w:r>
      <w:r>
        <w:rPr>
          <w:spacing w:val="32"/>
          <w:w w:val="105"/>
        </w:rPr>
        <w:t> </w:t>
      </w:r>
      <w:r>
        <w:rPr>
          <w:w w:val="105"/>
        </w:rPr>
        <w:t>fato</w:t>
      </w:r>
      <w:r>
        <w:rPr>
          <w:spacing w:val="32"/>
          <w:w w:val="105"/>
        </w:rPr>
        <w:t> </w:t>
      </w:r>
      <w:r>
        <w:rPr>
          <w:w w:val="105"/>
        </w:rPr>
        <w:t>de</w:t>
      </w:r>
      <w:r>
        <w:rPr>
          <w:spacing w:val="32"/>
          <w:w w:val="105"/>
        </w:rPr>
        <w:t> </w:t>
      </w:r>
      <w:r>
        <w:rPr>
          <w:w w:val="105"/>
        </w:rPr>
        <w:t>que</w:t>
      </w:r>
      <w:r>
        <w:rPr>
          <w:spacing w:val="32"/>
          <w:w w:val="105"/>
        </w:rPr>
        <w:t> </w:t>
      </w:r>
      <w:r>
        <w:rPr>
          <w:w w:val="105"/>
        </w:rPr>
        <w:t>um</w:t>
      </w:r>
      <w:r>
        <w:rPr>
          <w:spacing w:val="32"/>
          <w:w w:val="105"/>
        </w:rPr>
        <w:t> </w:t>
      </w:r>
      <w:r>
        <w:rPr>
          <w:w w:val="105"/>
        </w:rPr>
        <w:t>fenômeno</w:t>
      </w:r>
      <w:r>
        <w:rPr>
          <w:spacing w:val="32"/>
          <w:w w:val="105"/>
        </w:rPr>
        <w:t> </w:t>
      </w:r>
      <w:r>
        <w:rPr>
          <w:w w:val="105"/>
        </w:rPr>
        <w:t>observado</w:t>
      </w:r>
      <w:r>
        <w:rPr>
          <w:spacing w:val="32"/>
          <w:w w:val="105"/>
        </w:rPr>
        <w:t> </w:t>
      </w:r>
      <w:r>
        <w:rPr>
          <w:w w:val="105"/>
        </w:rPr>
        <w:t>transcende</w:t>
      </w:r>
      <w:r>
        <w:rPr>
          <w:spacing w:val="32"/>
          <w:w w:val="105"/>
        </w:rPr>
        <w:t> </w:t>
      </w:r>
      <w:r>
        <w:rPr>
          <w:w w:val="105"/>
        </w:rPr>
        <w:t>o</w:t>
      </w:r>
      <w:r>
        <w:rPr>
          <w:spacing w:val="32"/>
          <w:w w:val="105"/>
        </w:rPr>
        <w:t> </w:t>
      </w:r>
      <w:r>
        <w:rPr>
          <w:w w:val="105"/>
        </w:rPr>
        <w:t>nosso</w:t>
      </w:r>
      <w:r>
        <w:rPr>
          <w:spacing w:val="32"/>
          <w:w w:val="105"/>
        </w:rPr>
        <w:t> </w:t>
      </w:r>
      <w:r>
        <w:rPr>
          <w:w w:val="105"/>
        </w:rPr>
        <w:t>hábito</w:t>
      </w:r>
      <w:r>
        <w:rPr>
          <w:spacing w:val="32"/>
          <w:w w:val="105"/>
        </w:rPr>
        <w:t> </w:t>
      </w:r>
      <w:r>
        <w:rPr>
          <w:w w:val="105"/>
        </w:rPr>
        <w:t>de</w:t>
      </w:r>
      <w:r>
        <w:rPr>
          <w:spacing w:val="32"/>
          <w:w w:val="105"/>
        </w:rPr>
        <w:t> </w:t>
      </w:r>
      <w:r>
        <w:rPr>
          <w:w w:val="105"/>
        </w:rPr>
        <w:t>falar e</w:t>
      </w:r>
      <w:r>
        <w:rPr>
          <w:w w:val="105"/>
        </w:rPr>
        <w:t> pensar,</w:t>
      </w:r>
      <w:r>
        <w:rPr>
          <w:w w:val="105"/>
        </w:rPr>
        <w:t> tendo</w:t>
      </w:r>
      <w:r>
        <w:rPr>
          <w:w w:val="105"/>
        </w:rPr>
        <w:t> como</w:t>
      </w:r>
      <w:r>
        <w:rPr>
          <w:w w:val="105"/>
        </w:rPr>
        <w:t> fim</w:t>
      </w:r>
      <w:r>
        <w:rPr>
          <w:w w:val="105"/>
        </w:rPr>
        <w:t> ajudá-los</w:t>
      </w:r>
      <w:r>
        <w:rPr>
          <w:w w:val="105"/>
        </w:rPr>
        <w:t> a</w:t>
      </w:r>
      <w:r>
        <w:rPr>
          <w:w w:val="105"/>
        </w:rPr>
        <w:t> entender</w:t>
      </w:r>
      <w:r>
        <w:rPr>
          <w:w w:val="105"/>
        </w:rPr>
        <w:t> melhor</w:t>
      </w:r>
      <w:r>
        <w:rPr>
          <w:w w:val="105"/>
        </w:rPr>
        <w:t> a</w:t>
      </w:r>
      <w:r>
        <w:rPr>
          <w:w w:val="105"/>
        </w:rPr>
        <w:t> teoria</w:t>
      </w:r>
      <w:r>
        <w:rPr>
          <w:w w:val="105"/>
        </w:rPr>
        <w:t> da</w:t>
      </w:r>
      <w:r>
        <w:rPr>
          <w:w w:val="105"/>
        </w:rPr>
        <w:t> relatividade,</w:t>
      </w:r>
      <w:r>
        <w:rPr>
          <w:w w:val="105"/>
        </w:rPr>
        <w:t> ele</w:t>
      </w:r>
      <w:r>
        <w:rPr>
          <w:w w:val="105"/>
        </w:rPr>
        <w:t> não defendia</w:t>
      </w:r>
      <w:r>
        <w:rPr>
          <w:w w:val="105"/>
        </w:rPr>
        <w:t> “relativismo</w:t>
      </w:r>
      <w:r>
        <w:rPr>
          <w:w w:val="105"/>
        </w:rPr>
        <w:t> linguístico”, o</w:t>
      </w:r>
      <w:r>
        <w:rPr>
          <w:w w:val="105"/>
        </w:rPr>
        <w:t> que</w:t>
      </w:r>
      <w:r>
        <w:rPr>
          <w:w w:val="105"/>
        </w:rPr>
        <w:t> quer</w:t>
      </w:r>
      <w:r>
        <w:rPr>
          <w:w w:val="105"/>
        </w:rPr>
        <w:t> que</w:t>
      </w:r>
      <w:r>
        <w:rPr>
          <w:w w:val="105"/>
        </w:rPr>
        <w:t> isso</w:t>
      </w:r>
      <w:r>
        <w:rPr>
          <w:w w:val="105"/>
        </w:rPr>
        <w:t> seja, muito</w:t>
      </w:r>
      <w:r>
        <w:rPr>
          <w:w w:val="105"/>
        </w:rPr>
        <w:t> menos</w:t>
      </w:r>
      <w:r>
        <w:rPr>
          <w:w w:val="105"/>
        </w:rPr>
        <w:t> “relativismo cultural”</w:t>
      </w:r>
      <w:r>
        <w:rPr>
          <w:spacing w:val="40"/>
          <w:w w:val="105"/>
        </w:rPr>
        <w:t> </w:t>
      </w:r>
      <w:r>
        <w:rPr>
          <w:w w:val="105"/>
        </w:rPr>
        <w:t>ou “relativismo ético”.</w:t>
      </w:r>
    </w:p>
    <w:p>
      <w:pPr>
        <w:pStyle w:val="BodyText"/>
        <w:spacing w:line="252" w:lineRule="auto"/>
        <w:ind w:left="22" w:right="867" w:firstLine="351"/>
        <w:jc w:val="both"/>
      </w:pPr>
      <w:r>
        <w:rPr/>
        <w:t>Nesse</w:t>
      </w:r>
      <w:r>
        <w:rPr>
          <w:spacing w:val="40"/>
        </w:rPr>
        <w:t> </w:t>
      </w:r>
      <w:r>
        <w:rPr/>
        <w:t>período,</w:t>
      </w:r>
      <w:r>
        <w:rPr>
          <w:spacing w:val="40"/>
        </w:rPr>
        <w:t> </w:t>
      </w:r>
      <w:r>
        <w:rPr/>
        <w:t>o</w:t>
      </w:r>
      <w:r>
        <w:rPr>
          <w:spacing w:val="40"/>
        </w:rPr>
        <w:t> </w:t>
      </w:r>
      <w:r>
        <w:rPr/>
        <w:t>sistema</w:t>
      </w:r>
      <w:r>
        <w:rPr>
          <w:spacing w:val="40"/>
        </w:rPr>
        <w:t> </w:t>
      </w:r>
      <w:r>
        <w:rPr/>
        <w:t>binário</w:t>
      </w:r>
      <w:r>
        <w:rPr>
          <w:spacing w:val="40"/>
        </w:rPr>
        <w:t> </w:t>
      </w:r>
      <w:r>
        <w:rPr/>
        <w:t>de</w:t>
      </w:r>
      <w:r>
        <w:rPr>
          <w:spacing w:val="40"/>
        </w:rPr>
        <w:t> </w:t>
      </w:r>
      <w:r>
        <w:rPr/>
        <w:t>«</w:t>
      </w:r>
      <w:r>
        <w:rPr>
          <w:color w:val="7F7F7F"/>
        </w:rPr>
        <w:t>gênero</w:t>
      </w:r>
      <w:r>
        <w:rPr>
          <w:color w:val="7F7F7F"/>
          <w:spacing w:val="40"/>
        </w:rPr>
        <w:t> </w:t>
      </w:r>
      <w:r>
        <w:rPr>
          <w:color w:val="7F7F7F"/>
        </w:rPr>
        <w:t>sexual</w:t>
      </w:r>
      <w:r>
        <w:rPr/>
        <w:t>»</w:t>
      </w:r>
      <w:r>
        <w:rPr>
          <w:spacing w:val="40"/>
        </w:rPr>
        <w:t> </w:t>
      </w:r>
      <w:r>
        <w:rPr/>
        <w:t>era</w:t>
      </w:r>
      <w:r>
        <w:rPr>
          <w:spacing w:val="40"/>
        </w:rPr>
        <w:t> </w:t>
      </w:r>
      <w:r>
        <w:rPr/>
        <w:t>não</w:t>
      </w:r>
      <w:r>
        <w:rPr>
          <w:spacing w:val="40"/>
        </w:rPr>
        <w:t> </w:t>
      </w:r>
      <w:r>
        <w:rPr/>
        <w:t>só</w:t>
      </w:r>
      <w:r>
        <w:rPr>
          <w:spacing w:val="40"/>
        </w:rPr>
        <w:t> </w:t>
      </w:r>
      <w:r>
        <w:rPr/>
        <w:t>monolítico</w:t>
      </w:r>
      <w:r>
        <w:rPr>
          <w:spacing w:val="40"/>
        </w:rPr>
        <w:t> </w:t>
      </w:r>
      <w:r>
        <w:rPr/>
        <w:t>como também</w:t>
      </w:r>
      <w:r>
        <w:rPr>
          <w:spacing w:val="39"/>
        </w:rPr>
        <w:t> </w:t>
      </w:r>
      <w:r>
        <w:rPr/>
        <w:t>hegemônico,</w:t>
      </w:r>
      <w:r>
        <w:rPr>
          <w:spacing w:val="40"/>
        </w:rPr>
        <w:t> </w:t>
      </w:r>
      <w:r>
        <w:rPr/>
        <w:t>uma</w:t>
      </w:r>
      <w:r>
        <w:rPr>
          <w:spacing w:val="40"/>
        </w:rPr>
        <w:t> </w:t>
      </w:r>
      <w:r>
        <w:rPr/>
        <w:t>vez</w:t>
      </w:r>
      <w:r>
        <w:rPr>
          <w:spacing w:val="40"/>
        </w:rPr>
        <w:t> </w:t>
      </w:r>
      <w:r>
        <w:rPr/>
        <w:t>que</w:t>
      </w:r>
      <w:r>
        <w:rPr>
          <w:spacing w:val="40"/>
        </w:rPr>
        <w:t> </w:t>
      </w:r>
      <w:r>
        <w:rPr/>
        <w:t>era</w:t>
      </w:r>
      <w:r>
        <w:rPr>
          <w:spacing w:val="40"/>
        </w:rPr>
        <w:t> </w:t>
      </w:r>
      <w:r>
        <w:rPr/>
        <w:t>o</w:t>
      </w:r>
      <w:r>
        <w:rPr>
          <w:spacing w:val="40"/>
        </w:rPr>
        <w:t> </w:t>
      </w:r>
      <w:r>
        <w:rPr/>
        <w:t>único</w:t>
      </w:r>
      <w:r>
        <w:rPr>
          <w:spacing w:val="40"/>
        </w:rPr>
        <w:t> </w:t>
      </w:r>
      <w:r>
        <w:rPr/>
        <w:t>sistema</w:t>
      </w:r>
      <w:r>
        <w:rPr>
          <w:spacing w:val="40"/>
        </w:rPr>
        <w:t> </w:t>
      </w:r>
      <w:r>
        <w:rPr/>
        <w:t>empregado</w:t>
      </w:r>
      <w:r>
        <w:rPr>
          <w:spacing w:val="40"/>
        </w:rPr>
        <w:t> </w:t>
      </w:r>
      <w:r>
        <w:rPr/>
        <w:t>por</w:t>
      </w:r>
      <w:r>
        <w:rPr>
          <w:spacing w:val="40"/>
        </w:rPr>
        <w:t> </w:t>
      </w:r>
      <w:r>
        <w:rPr/>
        <w:t>todos</w:t>
      </w:r>
      <w:r>
        <w:rPr>
          <w:spacing w:val="40"/>
        </w:rPr>
        <w:t> </w:t>
      </w:r>
      <w:r>
        <w:rPr/>
        <w:t>os</w:t>
      </w:r>
      <w:r>
        <w:rPr>
          <w:spacing w:val="40"/>
        </w:rPr>
        <w:t> </w:t>
      </w:r>
      <w:r>
        <w:rPr/>
        <w:t>aparatos de construção de hegemonia — escolas, templos, clínicas e hospitais, emissoras de TV, redações</w:t>
      </w:r>
      <w:r>
        <w:rPr>
          <w:spacing w:val="40"/>
        </w:rPr>
        <w:t> </w:t>
      </w:r>
      <w:r>
        <w:rPr/>
        <w:t>de</w:t>
      </w:r>
      <w:r>
        <w:rPr>
          <w:spacing w:val="40"/>
        </w:rPr>
        <w:t> </w:t>
      </w:r>
      <w:r>
        <w:rPr/>
        <w:t>jornal,</w:t>
      </w:r>
      <w:r>
        <w:rPr>
          <w:spacing w:val="40"/>
        </w:rPr>
        <w:t> </w:t>
      </w:r>
      <w:r>
        <w:rPr/>
        <w:t>editoras</w:t>
      </w:r>
      <w:r>
        <w:rPr>
          <w:spacing w:val="40"/>
        </w:rPr>
        <w:t> </w:t>
      </w:r>
      <w:r>
        <w:rPr/>
        <w:t>de</w:t>
      </w:r>
      <w:r>
        <w:rPr>
          <w:spacing w:val="40"/>
        </w:rPr>
        <w:t> </w:t>
      </w:r>
      <w:r>
        <w:rPr/>
        <w:t>livros,</w:t>
      </w:r>
      <w:r>
        <w:rPr>
          <w:spacing w:val="40"/>
        </w:rPr>
        <w:t> </w:t>
      </w:r>
      <w:r>
        <w:rPr/>
        <w:t>etc.</w:t>
      </w:r>
      <w:r>
        <w:rPr>
          <w:spacing w:val="80"/>
          <w:w w:val="150"/>
        </w:rPr>
        <w:t> </w:t>
      </w:r>
      <w:r>
        <w:rPr/>
        <w:t>—</w:t>
      </w:r>
      <w:r>
        <w:rPr>
          <w:spacing w:val="40"/>
        </w:rPr>
        <w:t> </w:t>
      </w:r>
      <w:r>
        <w:rPr/>
        <w:t>e</w:t>
      </w:r>
      <w:r>
        <w:rPr>
          <w:spacing w:val="40"/>
        </w:rPr>
        <w:t> </w:t>
      </w:r>
      <w:r>
        <w:rPr/>
        <w:t>porque</w:t>
      </w:r>
      <w:r>
        <w:rPr>
          <w:spacing w:val="40"/>
        </w:rPr>
        <w:t> </w:t>
      </w:r>
      <w:r>
        <w:rPr/>
        <w:t>as</w:t>
      </w:r>
      <w:r>
        <w:rPr>
          <w:spacing w:val="40"/>
        </w:rPr>
        <w:t> </w:t>
      </w:r>
      <w:r>
        <w:rPr/>
        <w:t>pessoas</w:t>
      </w:r>
      <w:r>
        <w:rPr>
          <w:spacing w:val="40"/>
        </w:rPr>
        <w:t> </w:t>
      </w:r>
      <w:r>
        <w:rPr/>
        <w:t>de</w:t>
      </w:r>
      <w:r>
        <w:rPr>
          <w:spacing w:val="40"/>
        </w:rPr>
        <w:t> </w:t>
      </w:r>
      <w:r>
        <w:rPr>
          <w:color w:val="7F7F7F"/>
        </w:rPr>
        <w:t>‘gênero</w:t>
      </w:r>
      <w:r>
        <w:rPr>
          <w:color w:val="7F7F7F"/>
          <w:spacing w:val="40"/>
        </w:rPr>
        <w:t> </w:t>
      </w:r>
      <w:r>
        <w:rPr>
          <w:color w:val="7F7F7F"/>
        </w:rPr>
        <w:t>neutro’ </w:t>
      </w:r>
      <w:r>
        <w:rPr/>
        <w:t>não se conheciam, não sabiam que constituíam uma comunidade.</w:t>
      </w:r>
      <w:r>
        <w:rPr>
          <w:spacing w:val="40"/>
        </w:rPr>
        <w:t> </w:t>
      </w:r>
      <w:r>
        <w:rPr/>
        <w:t>Por isso, o Whorf reconhecia</w:t>
      </w:r>
      <w:r>
        <w:rPr>
          <w:spacing w:val="41"/>
        </w:rPr>
        <w:t> </w:t>
      </w:r>
      <w:r>
        <w:rPr/>
        <w:t>que,</w:t>
      </w:r>
      <w:r>
        <w:rPr>
          <w:spacing w:val="45"/>
        </w:rPr>
        <w:t> </w:t>
      </w:r>
      <w:r>
        <w:rPr/>
        <w:t>naquela</w:t>
      </w:r>
      <w:r>
        <w:rPr>
          <w:spacing w:val="42"/>
        </w:rPr>
        <w:t> </w:t>
      </w:r>
      <w:r>
        <w:rPr/>
        <w:t>época,</w:t>
      </w:r>
      <w:r>
        <w:rPr>
          <w:spacing w:val="45"/>
        </w:rPr>
        <w:t> </w:t>
      </w:r>
      <w:r>
        <w:rPr/>
        <w:t>as</w:t>
      </w:r>
      <w:r>
        <w:rPr>
          <w:spacing w:val="42"/>
        </w:rPr>
        <w:t> </w:t>
      </w:r>
      <w:r>
        <w:rPr/>
        <w:t>pessoas</w:t>
      </w:r>
      <w:r>
        <w:rPr>
          <w:spacing w:val="43"/>
        </w:rPr>
        <w:t> </w:t>
      </w:r>
      <w:r>
        <w:rPr/>
        <w:t>—</w:t>
      </w:r>
      <w:r>
        <w:rPr>
          <w:spacing w:val="41"/>
        </w:rPr>
        <w:t> </w:t>
      </w:r>
      <w:r>
        <w:rPr/>
        <w:t>então</w:t>
      </w:r>
      <w:r>
        <w:rPr>
          <w:spacing w:val="43"/>
        </w:rPr>
        <w:t> </w:t>
      </w:r>
      <w:r>
        <w:rPr/>
        <w:t>privadas</w:t>
      </w:r>
      <w:r>
        <w:rPr>
          <w:spacing w:val="42"/>
        </w:rPr>
        <w:t> </w:t>
      </w:r>
      <w:r>
        <w:rPr/>
        <w:t>dos</w:t>
      </w:r>
      <w:r>
        <w:rPr>
          <w:spacing w:val="42"/>
        </w:rPr>
        <w:t> </w:t>
      </w:r>
      <w:r>
        <w:rPr/>
        <w:t>meios</w:t>
      </w:r>
      <w:r>
        <w:rPr>
          <w:spacing w:val="42"/>
        </w:rPr>
        <w:t> </w:t>
      </w:r>
      <w:r>
        <w:rPr/>
        <w:t>de</w:t>
      </w:r>
      <w:r>
        <w:rPr>
          <w:spacing w:val="42"/>
        </w:rPr>
        <w:t> </w:t>
      </w:r>
      <w:r>
        <w:rPr>
          <w:spacing w:val="-2"/>
        </w:rPr>
        <w:t>comunicação</w:t>
      </w:r>
    </w:p>
    <w:p>
      <w:pPr>
        <w:pStyle w:val="BodyText"/>
        <w:spacing w:line="252" w:lineRule="auto"/>
        <w:ind w:left="22" w:right="871"/>
        <w:jc w:val="both"/>
      </w:pPr>
      <w:r>
        <w:rPr>
          <w:w w:val="105"/>
        </w:rPr>
        <w:t>— não podiam modificar os sistemas gramaticais individualmente,</w:t>
      </w:r>
      <w:r>
        <w:rPr>
          <w:w w:val="105"/>
        </w:rPr>
        <w:t> ainda que alguns de nós como o próprio Whorf reconhecessem as limitações dos mesmos.</w:t>
      </w:r>
    </w:p>
    <w:p>
      <w:pPr>
        <w:pStyle w:val="BodyText"/>
        <w:spacing w:line="252" w:lineRule="auto"/>
        <w:ind w:left="22" w:right="869" w:firstLine="351"/>
        <w:jc w:val="both"/>
      </w:pPr>
      <w:r>
        <w:rPr>
          <w:w w:val="105"/>
        </w:rPr>
        <w:t>De</w:t>
      </w:r>
      <w:r>
        <w:rPr>
          <w:spacing w:val="32"/>
          <w:w w:val="105"/>
        </w:rPr>
        <w:t> </w:t>
      </w:r>
      <w:r>
        <w:rPr>
          <w:w w:val="105"/>
        </w:rPr>
        <w:t>fato,</w:t>
      </w:r>
      <w:r>
        <w:rPr>
          <w:spacing w:val="37"/>
          <w:w w:val="105"/>
        </w:rPr>
        <w:t> </w:t>
      </w:r>
      <w:r>
        <w:rPr>
          <w:w w:val="105"/>
        </w:rPr>
        <w:t>pessoas</w:t>
      </w:r>
      <w:r>
        <w:rPr>
          <w:spacing w:val="32"/>
          <w:w w:val="105"/>
        </w:rPr>
        <w:t> </w:t>
      </w:r>
      <w:r>
        <w:rPr>
          <w:w w:val="105"/>
        </w:rPr>
        <w:t>não</w:t>
      </w:r>
      <w:r>
        <w:rPr>
          <w:spacing w:val="32"/>
          <w:w w:val="105"/>
        </w:rPr>
        <w:t> </w:t>
      </w:r>
      <w:r>
        <w:rPr>
          <w:w w:val="105"/>
        </w:rPr>
        <w:t>podem</w:t>
      </w:r>
      <w:r>
        <w:rPr>
          <w:spacing w:val="32"/>
          <w:w w:val="105"/>
        </w:rPr>
        <w:t> </w:t>
      </w:r>
      <w:r>
        <w:rPr>
          <w:w w:val="105"/>
        </w:rPr>
        <w:t>alterar</w:t>
      </w:r>
      <w:r>
        <w:rPr>
          <w:spacing w:val="32"/>
          <w:w w:val="105"/>
        </w:rPr>
        <w:t> </w:t>
      </w:r>
      <w:r>
        <w:rPr>
          <w:w w:val="105"/>
        </w:rPr>
        <w:t>sistemas</w:t>
      </w:r>
      <w:r>
        <w:rPr>
          <w:spacing w:val="32"/>
          <w:w w:val="105"/>
        </w:rPr>
        <w:t> </w:t>
      </w:r>
      <w:r>
        <w:rPr>
          <w:w w:val="105"/>
        </w:rPr>
        <w:t>gramaticais</w:t>
      </w:r>
      <w:r>
        <w:rPr>
          <w:spacing w:val="32"/>
          <w:w w:val="105"/>
        </w:rPr>
        <w:t> </w:t>
      </w:r>
      <w:r>
        <w:rPr>
          <w:w w:val="105"/>
        </w:rPr>
        <w:t>enquanto</w:t>
      </w:r>
      <w:r>
        <w:rPr>
          <w:spacing w:val="32"/>
          <w:w w:val="105"/>
        </w:rPr>
        <w:t> </w:t>
      </w:r>
      <w:r>
        <w:rPr>
          <w:w w:val="105"/>
        </w:rPr>
        <w:t>indivíduos,</w:t>
      </w:r>
      <w:r>
        <w:rPr>
          <w:spacing w:val="37"/>
          <w:w w:val="105"/>
        </w:rPr>
        <w:t> </w:t>
      </w:r>
      <w:r>
        <w:rPr>
          <w:w w:val="105"/>
        </w:rPr>
        <w:t>mas as</w:t>
      </w:r>
      <w:r>
        <w:rPr>
          <w:w w:val="105"/>
        </w:rPr>
        <w:t> minorias</w:t>
      </w:r>
      <w:r>
        <w:rPr>
          <w:w w:val="105"/>
        </w:rPr>
        <w:t> sexuais</w:t>
      </w:r>
      <w:r>
        <w:rPr>
          <w:w w:val="105"/>
        </w:rPr>
        <w:t> estão</w:t>
      </w:r>
      <w:r>
        <w:rPr>
          <w:w w:val="105"/>
        </w:rPr>
        <w:t> se</w:t>
      </w:r>
      <w:r>
        <w:rPr>
          <w:w w:val="105"/>
        </w:rPr>
        <w:t> organizando</w:t>
      </w:r>
      <w:r>
        <w:rPr>
          <w:w w:val="105"/>
        </w:rPr>
        <w:t> politicamente</w:t>
      </w:r>
      <w:r>
        <w:rPr>
          <w:w w:val="105"/>
        </w:rPr>
        <w:t> e</w:t>
      </w:r>
      <w:r>
        <w:rPr>
          <w:w w:val="105"/>
        </w:rPr>
        <w:t> estão</w:t>
      </w:r>
      <w:r>
        <w:rPr>
          <w:w w:val="105"/>
        </w:rPr>
        <w:t> conseguindo</w:t>
      </w:r>
      <w:r>
        <w:rPr>
          <w:w w:val="105"/>
        </w:rPr>
        <w:t> alterar</w:t>
      </w:r>
      <w:r>
        <w:rPr>
          <w:w w:val="105"/>
        </w:rPr>
        <w:t> o sistema</w:t>
      </w:r>
      <w:r>
        <w:rPr>
          <w:w w:val="105"/>
        </w:rPr>
        <w:t> de</w:t>
      </w:r>
      <w:r>
        <w:rPr>
          <w:w w:val="105"/>
        </w:rPr>
        <w:t> «</w:t>
      </w:r>
      <w:r>
        <w:rPr>
          <w:color w:val="7F7F7F"/>
          <w:w w:val="105"/>
        </w:rPr>
        <w:t>gênero</w:t>
      </w:r>
      <w:r>
        <w:rPr>
          <w:color w:val="7F7F7F"/>
          <w:w w:val="105"/>
        </w:rPr>
        <w:t> sexual</w:t>
      </w:r>
      <w:r>
        <w:rPr>
          <w:w w:val="105"/>
        </w:rPr>
        <w:t>»,</w:t>
      </w:r>
      <w:r>
        <w:rPr>
          <w:w w:val="105"/>
        </w:rPr>
        <w:t> expandindo-o</w:t>
      </w:r>
      <w:r>
        <w:rPr>
          <w:w w:val="105"/>
        </w:rPr>
        <w:t> com</w:t>
      </w:r>
      <w:r>
        <w:rPr>
          <w:w w:val="105"/>
        </w:rPr>
        <w:t> o</w:t>
      </w:r>
      <w:r>
        <w:rPr>
          <w:w w:val="105"/>
        </w:rPr>
        <w:t> </w:t>
      </w:r>
      <w:r>
        <w:rPr>
          <w:color w:val="7F7F7F"/>
          <w:w w:val="105"/>
        </w:rPr>
        <w:t>‘gênero</w:t>
      </w:r>
      <w:r>
        <w:rPr>
          <w:color w:val="7F7F7F"/>
          <w:w w:val="105"/>
        </w:rPr>
        <w:t> neutro’</w:t>
      </w:r>
      <w:r>
        <w:rPr>
          <w:w w:val="105"/>
        </w:rPr>
        <w:t>,</w:t>
      </w:r>
      <w:r>
        <w:rPr>
          <w:w w:val="105"/>
        </w:rPr>
        <w:t> emparelhando-o</w:t>
      </w:r>
      <w:r>
        <w:rPr>
          <w:w w:val="105"/>
        </w:rPr>
        <w:t> aos sistemas</w:t>
      </w:r>
      <w:r>
        <w:rPr>
          <w:w w:val="105"/>
        </w:rPr>
        <w:t> de</w:t>
      </w:r>
      <w:r>
        <w:rPr>
          <w:w w:val="105"/>
        </w:rPr>
        <w:t> «</w:t>
      </w:r>
      <w:r>
        <w:rPr>
          <w:color w:val="7F7F7F"/>
          <w:w w:val="105"/>
        </w:rPr>
        <w:t>gênero</w:t>
      </w:r>
      <w:r>
        <w:rPr>
          <w:color w:val="7F7F7F"/>
          <w:w w:val="105"/>
        </w:rPr>
        <w:t> de</w:t>
      </w:r>
      <w:r>
        <w:rPr>
          <w:color w:val="7F7F7F"/>
          <w:w w:val="105"/>
        </w:rPr>
        <w:t> expressão</w:t>
      </w:r>
      <w:r>
        <w:rPr>
          <w:color w:val="7F7F7F"/>
          <w:w w:val="105"/>
        </w:rPr>
        <w:t> sexual</w:t>
      </w:r>
      <w:r>
        <w:rPr>
          <w:w w:val="105"/>
        </w:rPr>
        <w:t>»</w:t>
      </w:r>
      <w:r>
        <w:rPr>
          <w:w w:val="105"/>
        </w:rPr>
        <w:t> e</w:t>
      </w:r>
      <w:r>
        <w:rPr>
          <w:w w:val="105"/>
        </w:rPr>
        <w:t> «</w:t>
      </w:r>
      <w:r>
        <w:rPr>
          <w:color w:val="7F7F7F"/>
          <w:w w:val="105"/>
        </w:rPr>
        <w:t>gênero</w:t>
      </w:r>
      <w:r>
        <w:rPr>
          <w:color w:val="7F7F7F"/>
          <w:w w:val="105"/>
        </w:rPr>
        <w:t> de</w:t>
      </w:r>
      <w:r>
        <w:rPr>
          <w:color w:val="7F7F7F"/>
          <w:w w:val="105"/>
        </w:rPr>
        <w:t> subexpressão</w:t>
      </w:r>
      <w:r>
        <w:rPr>
          <w:color w:val="7F7F7F"/>
          <w:w w:val="105"/>
        </w:rPr>
        <w:t> sexual</w:t>
      </w:r>
      <w:r>
        <w:rPr>
          <w:w w:val="105"/>
        </w:rPr>
        <w:t>»,</w:t>
      </w:r>
      <w:r>
        <w:rPr>
          <w:w w:val="105"/>
        </w:rPr>
        <w:t> o</w:t>
      </w:r>
      <w:r>
        <w:rPr>
          <w:w w:val="105"/>
        </w:rPr>
        <w:t> que</w:t>
      </w:r>
      <w:r>
        <w:rPr>
          <w:w w:val="105"/>
        </w:rPr>
        <w:t> é importante para que nós, trabalhadores pertencentes a minorias sexuais, nos integremos bem</w:t>
      </w:r>
      <w:r>
        <w:rPr>
          <w:w w:val="105"/>
        </w:rPr>
        <w:t> à</w:t>
      </w:r>
      <w:r>
        <w:rPr>
          <w:w w:val="105"/>
        </w:rPr>
        <w:t> sociedade</w:t>
      </w:r>
      <w:r>
        <w:rPr>
          <w:w w:val="105"/>
        </w:rPr>
        <w:t> como</w:t>
      </w:r>
      <w:r>
        <w:rPr>
          <w:w w:val="105"/>
        </w:rPr>
        <w:t> um</w:t>
      </w:r>
      <w:r>
        <w:rPr>
          <w:w w:val="105"/>
        </w:rPr>
        <w:t> todo.</w:t>
      </w:r>
      <w:r>
        <w:rPr>
          <w:spacing w:val="40"/>
          <w:w w:val="105"/>
        </w:rPr>
        <w:t> </w:t>
      </w:r>
      <w:r>
        <w:rPr>
          <w:w w:val="105"/>
        </w:rPr>
        <w:t>Nós</w:t>
      </w:r>
      <w:r>
        <w:rPr>
          <w:w w:val="105"/>
        </w:rPr>
        <w:t> autores</w:t>
      </w:r>
      <w:r>
        <w:rPr>
          <w:w w:val="105"/>
        </w:rPr>
        <w:t> entendemos</w:t>
      </w:r>
      <w:r>
        <w:rPr>
          <w:w w:val="105"/>
        </w:rPr>
        <w:t> que,</w:t>
      </w:r>
      <w:r>
        <w:rPr>
          <w:w w:val="105"/>
        </w:rPr>
        <w:t> por</w:t>
      </w:r>
      <w:r>
        <w:rPr>
          <w:w w:val="105"/>
        </w:rPr>
        <w:t> nós</w:t>
      </w:r>
      <w:r>
        <w:rPr>
          <w:w w:val="105"/>
        </w:rPr>
        <w:t> trabalhadores determos atualmente meios de comunicação (por exemplo,</w:t>
      </w:r>
      <w:r>
        <w:rPr>
          <w:w w:val="105"/>
        </w:rPr>
        <w:t> o Discord da Soberana),</w:t>
      </w:r>
      <w:r>
        <w:rPr>
          <w:w w:val="105"/>
        </w:rPr>
        <w:t> ex- ercemos</w:t>
      </w:r>
      <w:r>
        <w:rPr>
          <w:spacing w:val="1"/>
          <w:w w:val="105"/>
        </w:rPr>
        <w:t> </w:t>
      </w:r>
      <w:r>
        <w:rPr>
          <w:w w:val="105"/>
        </w:rPr>
        <w:t>hoje</w:t>
      </w:r>
      <w:r>
        <w:rPr>
          <w:spacing w:val="1"/>
          <w:w w:val="105"/>
        </w:rPr>
        <w:t> </w:t>
      </w:r>
      <w:r>
        <w:rPr>
          <w:w w:val="105"/>
        </w:rPr>
        <w:t>algum</w:t>
      </w:r>
      <w:r>
        <w:rPr>
          <w:spacing w:val="1"/>
          <w:w w:val="105"/>
        </w:rPr>
        <w:t> </w:t>
      </w:r>
      <w:r>
        <w:rPr>
          <w:w w:val="105"/>
        </w:rPr>
        <w:t>controle</w:t>
      </w:r>
      <w:r>
        <w:rPr>
          <w:spacing w:val="1"/>
          <w:w w:val="105"/>
        </w:rPr>
        <w:t> </w:t>
      </w:r>
      <w:r>
        <w:rPr>
          <w:w w:val="105"/>
        </w:rPr>
        <w:t>sobre</w:t>
      </w:r>
      <w:r>
        <w:rPr>
          <w:spacing w:val="1"/>
          <w:w w:val="105"/>
        </w:rPr>
        <w:t> </w:t>
      </w:r>
      <w:r>
        <w:rPr>
          <w:w w:val="105"/>
        </w:rPr>
        <w:t>sistemas</w:t>
      </w:r>
      <w:r>
        <w:rPr>
          <w:spacing w:val="1"/>
          <w:w w:val="105"/>
        </w:rPr>
        <w:t> </w:t>
      </w:r>
      <w:r>
        <w:rPr>
          <w:w w:val="105"/>
        </w:rPr>
        <w:t>gramaticais</w:t>
      </w:r>
      <w:r>
        <w:rPr>
          <w:spacing w:val="2"/>
          <w:w w:val="105"/>
        </w:rPr>
        <w:t> </w:t>
      </w:r>
      <w:r>
        <w:rPr>
          <w:w w:val="105"/>
        </w:rPr>
        <w:t>que</w:t>
      </w:r>
      <w:r>
        <w:rPr>
          <w:spacing w:val="1"/>
          <w:w w:val="105"/>
        </w:rPr>
        <w:t> </w:t>
      </w:r>
      <w:r>
        <w:rPr>
          <w:i/>
          <w:w w:val="105"/>
        </w:rPr>
        <w:t>es</w:t>
      </w:r>
      <w:r>
        <w:rPr>
          <w:i/>
          <w:spacing w:val="5"/>
          <w:w w:val="105"/>
        </w:rPr>
        <w:t> </w:t>
      </w:r>
      <w:r>
        <w:rPr>
          <w:i/>
          <w:w w:val="105"/>
        </w:rPr>
        <w:t>nosses</w:t>
      </w:r>
      <w:r>
        <w:rPr>
          <w:i/>
          <w:spacing w:val="5"/>
          <w:w w:val="105"/>
        </w:rPr>
        <w:t> </w:t>
      </w:r>
      <w:r>
        <w:rPr>
          <w:i/>
          <w:w w:val="105"/>
        </w:rPr>
        <w:t>antepassades</w:t>
      </w:r>
      <w:r>
        <w:rPr>
          <w:i/>
          <w:spacing w:val="16"/>
          <w:w w:val="105"/>
        </w:rPr>
        <w:t> </w:t>
      </w:r>
      <w:r>
        <w:rPr>
          <w:spacing w:val="-5"/>
          <w:w w:val="105"/>
        </w:rPr>
        <w:t>não</w:t>
      </w:r>
    </w:p>
    <w:p>
      <w:pPr>
        <w:pStyle w:val="BodyText"/>
        <w:spacing w:after="0" w:line="252" w:lineRule="auto"/>
        <w:jc w:val="both"/>
        <w:sectPr>
          <w:pgSz w:w="11910" w:h="16840"/>
          <w:pgMar w:header="819" w:footer="0" w:top="1120" w:bottom="280" w:left="1417" w:right="566"/>
        </w:sectPr>
      </w:pPr>
    </w:p>
    <w:p>
      <w:pPr>
        <w:pStyle w:val="BodyText"/>
        <w:spacing w:before="58"/>
      </w:pPr>
    </w:p>
    <w:p>
      <w:pPr>
        <w:pStyle w:val="BodyText"/>
        <w:spacing w:line="252" w:lineRule="auto"/>
        <w:ind w:left="23" w:right="870"/>
        <w:jc w:val="both"/>
      </w:pPr>
      <w:r>
        <w:rPr/>
        <w:t>puderam</w:t>
      </w:r>
      <w:r>
        <w:rPr>
          <w:spacing w:val="40"/>
        </w:rPr>
        <w:t> </w:t>
      </w:r>
      <w:r>
        <w:rPr/>
        <w:t>sequer</w:t>
      </w:r>
      <w:r>
        <w:rPr>
          <w:spacing w:val="40"/>
        </w:rPr>
        <w:t> </w:t>
      </w:r>
      <w:r>
        <w:rPr/>
        <w:t>contestar.</w:t>
      </w:r>
      <w:r>
        <w:rPr>
          <w:spacing w:val="80"/>
        </w:rPr>
        <w:t> </w:t>
      </w:r>
      <w:r>
        <w:rPr/>
        <w:t>Ou</w:t>
      </w:r>
      <w:r>
        <w:rPr>
          <w:spacing w:val="40"/>
        </w:rPr>
        <w:t> </w:t>
      </w:r>
      <w:r>
        <w:rPr/>
        <w:t>seja,</w:t>
      </w:r>
      <w:r>
        <w:rPr>
          <w:spacing w:val="40"/>
        </w:rPr>
        <w:t> </w:t>
      </w:r>
      <w:r>
        <w:rPr/>
        <w:t>o</w:t>
      </w:r>
      <w:r>
        <w:rPr>
          <w:spacing w:val="40"/>
        </w:rPr>
        <w:t> </w:t>
      </w:r>
      <w:r>
        <w:rPr/>
        <w:t>Whorf</w:t>
      </w:r>
      <w:r>
        <w:rPr>
          <w:spacing w:val="40"/>
        </w:rPr>
        <w:t> </w:t>
      </w:r>
      <w:r>
        <w:rPr/>
        <w:t>estava</w:t>
      </w:r>
      <w:r>
        <w:rPr>
          <w:spacing w:val="40"/>
        </w:rPr>
        <w:t> </w:t>
      </w:r>
      <w:r>
        <w:rPr/>
        <w:t>correto</w:t>
      </w:r>
      <w:r>
        <w:rPr>
          <w:spacing w:val="40"/>
        </w:rPr>
        <w:t> </w:t>
      </w:r>
      <w:r>
        <w:rPr/>
        <w:t>quanto</w:t>
      </w:r>
      <w:r>
        <w:rPr>
          <w:spacing w:val="40"/>
        </w:rPr>
        <w:t> </w:t>
      </w:r>
      <w:r>
        <w:rPr/>
        <w:t>ao</w:t>
      </w:r>
      <w:r>
        <w:rPr>
          <w:spacing w:val="40"/>
        </w:rPr>
        <w:t> </w:t>
      </w:r>
      <w:r>
        <w:rPr/>
        <w:t>fato</w:t>
      </w:r>
      <w:r>
        <w:rPr>
          <w:spacing w:val="40"/>
        </w:rPr>
        <w:t> </w:t>
      </w:r>
      <w:r>
        <w:rPr/>
        <w:t>de</w:t>
      </w:r>
      <w:r>
        <w:rPr>
          <w:spacing w:val="40"/>
        </w:rPr>
        <w:t> </w:t>
      </w:r>
      <w:r>
        <w:rPr/>
        <w:t>que</w:t>
      </w:r>
      <w:r>
        <w:rPr>
          <w:spacing w:val="40"/>
        </w:rPr>
        <w:t> </w:t>
      </w:r>
      <w:r>
        <w:rPr/>
        <w:t>não havia controle social de sistemas gramaticais à sua época.</w:t>
      </w:r>
      <w:r>
        <w:rPr>
          <w:spacing w:val="40"/>
        </w:rPr>
        <w:t> </w:t>
      </w:r>
      <w:r>
        <w:rPr/>
        <w:t>Foi a realidade material que</w:t>
      </w:r>
      <w:r>
        <w:rPr>
          <w:spacing w:val="40"/>
        </w:rPr>
        <w:t> </w:t>
      </w:r>
      <w:r>
        <w:rPr/>
        <w:t>mudou</w:t>
      </w:r>
      <w:r>
        <w:rPr>
          <w:spacing w:val="40"/>
        </w:rPr>
        <w:t> </w:t>
      </w:r>
      <w:r>
        <w:rPr/>
        <w:t>com</w:t>
      </w:r>
      <w:r>
        <w:rPr>
          <w:spacing w:val="40"/>
        </w:rPr>
        <w:t> </w:t>
      </w:r>
      <w:r>
        <w:rPr/>
        <w:t>o</w:t>
      </w:r>
      <w:r>
        <w:rPr>
          <w:spacing w:val="40"/>
        </w:rPr>
        <w:t> </w:t>
      </w:r>
      <w:r>
        <w:rPr/>
        <w:t>advento</w:t>
      </w:r>
      <w:r>
        <w:rPr>
          <w:spacing w:val="40"/>
        </w:rPr>
        <w:t> </w:t>
      </w:r>
      <w:r>
        <w:rPr/>
        <w:t>de</w:t>
      </w:r>
      <w:r>
        <w:rPr>
          <w:spacing w:val="40"/>
        </w:rPr>
        <w:t> </w:t>
      </w:r>
      <w:r>
        <w:rPr/>
        <w:t>novas</w:t>
      </w:r>
      <w:r>
        <w:rPr>
          <w:spacing w:val="40"/>
        </w:rPr>
        <w:t> </w:t>
      </w:r>
      <w:r>
        <w:rPr/>
        <w:t>técnicas</w:t>
      </w:r>
      <w:r>
        <w:rPr>
          <w:spacing w:val="40"/>
        </w:rPr>
        <w:t> </w:t>
      </w:r>
      <w:r>
        <w:rPr/>
        <w:t>de</w:t>
      </w:r>
      <w:r>
        <w:rPr>
          <w:spacing w:val="40"/>
        </w:rPr>
        <w:t> </w:t>
      </w:r>
      <w:r>
        <w:rPr/>
        <w:t>comunicação</w:t>
      </w:r>
      <w:r>
        <w:rPr>
          <w:spacing w:val="40"/>
        </w:rPr>
        <w:t> </w:t>
      </w:r>
      <w:r>
        <w:rPr/>
        <w:t>e</w:t>
      </w:r>
      <w:r>
        <w:rPr>
          <w:spacing w:val="40"/>
        </w:rPr>
        <w:t> </w:t>
      </w:r>
      <w:r>
        <w:rPr/>
        <w:t>com</w:t>
      </w:r>
      <w:r>
        <w:rPr>
          <w:spacing w:val="40"/>
        </w:rPr>
        <w:t> </w:t>
      </w:r>
      <w:r>
        <w:rPr/>
        <w:t>a</w:t>
      </w:r>
      <w:r>
        <w:rPr>
          <w:spacing w:val="40"/>
        </w:rPr>
        <w:t> </w:t>
      </w:r>
      <w:r>
        <w:rPr/>
        <w:t>aquisição</w:t>
      </w:r>
      <w:r>
        <w:rPr>
          <w:spacing w:val="40"/>
        </w:rPr>
        <w:t> </w:t>
      </w:r>
      <w:r>
        <w:rPr/>
        <w:t>de</w:t>
      </w:r>
      <w:r>
        <w:rPr>
          <w:spacing w:val="40"/>
        </w:rPr>
        <w:t> </w:t>
      </w:r>
      <w:r>
        <w:rPr/>
        <w:t>alguns meios de comunicação por coletivos de trabalhadores.</w:t>
      </w:r>
      <w:r>
        <w:rPr>
          <w:spacing w:val="40"/>
        </w:rPr>
        <w:t> </w:t>
      </w:r>
      <w:r>
        <w:rPr/>
        <w:t>Com isso, mudaram as relações</w:t>
      </w:r>
      <w:r>
        <w:rPr>
          <w:spacing w:val="40"/>
        </w:rPr>
        <w:t> </w:t>
      </w:r>
      <w:r>
        <w:rPr/>
        <w:t>sociais</w:t>
      </w:r>
      <w:r>
        <w:rPr>
          <w:spacing w:val="40"/>
        </w:rPr>
        <w:t> </w:t>
      </w:r>
      <w:r>
        <w:rPr/>
        <w:t>para</w:t>
      </w:r>
      <w:r>
        <w:rPr>
          <w:spacing w:val="40"/>
        </w:rPr>
        <w:t> </w:t>
      </w:r>
      <w:r>
        <w:rPr/>
        <w:t>produção</w:t>
      </w:r>
      <w:r>
        <w:rPr>
          <w:spacing w:val="40"/>
        </w:rPr>
        <w:t> </w:t>
      </w:r>
      <w:r>
        <w:rPr/>
        <w:t>simbólica,</w:t>
      </w:r>
      <w:r>
        <w:rPr>
          <w:spacing w:val="40"/>
        </w:rPr>
        <w:t> </w:t>
      </w:r>
      <w:r>
        <w:rPr/>
        <w:t>o</w:t>
      </w:r>
      <w:r>
        <w:rPr>
          <w:spacing w:val="40"/>
        </w:rPr>
        <w:t> </w:t>
      </w:r>
      <w:r>
        <w:rPr/>
        <w:t>que</w:t>
      </w:r>
      <w:r>
        <w:rPr>
          <w:spacing w:val="40"/>
        </w:rPr>
        <w:t> </w:t>
      </w:r>
      <w:r>
        <w:rPr/>
        <w:t>viabilizou</w:t>
      </w:r>
      <w:r>
        <w:rPr>
          <w:spacing w:val="40"/>
        </w:rPr>
        <w:t> </w:t>
      </w:r>
      <w:r>
        <w:rPr/>
        <w:t>que</w:t>
      </w:r>
      <w:r>
        <w:rPr>
          <w:spacing w:val="40"/>
        </w:rPr>
        <w:t> </w:t>
      </w:r>
      <w:r>
        <w:rPr/>
        <w:t>pessoas</w:t>
      </w:r>
      <w:r>
        <w:rPr>
          <w:spacing w:val="40"/>
        </w:rPr>
        <w:t> </w:t>
      </w:r>
      <w:r>
        <w:rPr/>
        <w:t>se</w:t>
      </w:r>
      <w:r>
        <w:rPr>
          <w:spacing w:val="40"/>
        </w:rPr>
        <w:t> </w:t>
      </w:r>
      <w:r>
        <w:rPr/>
        <w:t>identificasseem</w:t>
      </w:r>
      <w:r>
        <w:rPr>
          <w:spacing w:val="40"/>
        </w:rPr>
        <w:t> </w:t>
      </w:r>
      <w:r>
        <w:rPr/>
        <w:t>como</w:t>
      </w:r>
      <w:r>
        <w:rPr>
          <w:spacing w:val="40"/>
        </w:rPr>
        <w:t> </w:t>
      </w:r>
      <w:r>
        <w:rPr/>
        <w:t>de </w:t>
      </w:r>
      <w:r>
        <w:rPr>
          <w:color w:val="7F7F7F"/>
        </w:rPr>
        <w:t>‘gênero neutro’ </w:t>
      </w:r>
      <w:r>
        <w:rPr/>
        <w:t>publicamente e se organizassem em busca de ações políticas coletivas visando</w:t>
      </w:r>
      <w:r>
        <w:rPr>
          <w:spacing w:val="31"/>
        </w:rPr>
        <w:t> </w:t>
      </w:r>
      <w:r>
        <w:rPr/>
        <w:t>um</w:t>
      </w:r>
      <w:r>
        <w:rPr>
          <w:spacing w:val="31"/>
        </w:rPr>
        <w:t> </w:t>
      </w:r>
      <w:r>
        <w:rPr/>
        <w:t>futuro</w:t>
      </w:r>
      <w:r>
        <w:rPr>
          <w:spacing w:val="31"/>
        </w:rPr>
        <w:t> </w:t>
      </w:r>
      <w:r>
        <w:rPr/>
        <w:t>em</w:t>
      </w:r>
      <w:r>
        <w:rPr>
          <w:spacing w:val="32"/>
        </w:rPr>
        <w:t> </w:t>
      </w:r>
      <w:r>
        <w:rPr/>
        <w:t>que</w:t>
      </w:r>
      <w:r>
        <w:rPr>
          <w:spacing w:val="31"/>
        </w:rPr>
        <w:t> </w:t>
      </w:r>
      <w:r>
        <w:rPr/>
        <w:t>todos</w:t>
      </w:r>
      <w:r>
        <w:rPr>
          <w:spacing w:val="31"/>
        </w:rPr>
        <w:t> </w:t>
      </w:r>
      <w:r>
        <w:rPr/>
        <w:t>nós</w:t>
      </w:r>
      <w:r>
        <w:rPr>
          <w:spacing w:val="32"/>
        </w:rPr>
        <w:t> </w:t>
      </w:r>
      <w:r>
        <w:rPr/>
        <w:t>consigamos</w:t>
      </w:r>
      <w:r>
        <w:rPr>
          <w:spacing w:val="31"/>
        </w:rPr>
        <w:t> </w:t>
      </w:r>
      <w:r>
        <w:rPr/>
        <w:t>representar</w:t>
      </w:r>
      <w:r>
        <w:rPr>
          <w:spacing w:val="31"/>
        </w:rPr>
        <w:t> </w:t>
      </w:r>
      <w:r>
        <w:rPr/>
        <w:t>por</w:t>
      </w:r>
      <w:r>
        <w:rPr>
          <w:spacing w:val="32"/>
        </w:rPr>
        <w:t> </w:t>
      </w:r>
      <w:r>
        <w:rPr/>
        <w:t>novos</w:t>
      </w:r>
      <w:r>
        <w:rPr>
          <w:spacing w:val="31"/>
        </w:rPr>
        <w:t> </w:t>
      </w:r>
      <w:r>
        <w:rPr/>
        <w:t>padrões</w:t>
      </w:r>
      <w:r>
        <w:rPr>
          <w:spacing w:val="31"/>
        </w:rPr>
        <w:t> </w:t>
      </w:r>
      <w:r>
        <w:rPr>
          <w:spacing w:val="-2"/>
        </w:rPr>
        <w:t>nominais</w:t>
      </w:r>
    </w:p>
    <w:p>
      <w:pPr>
        <w:pStyle w:val="BodyText"/>
        <w:spacing w:line="252" w:lineRule="auto"/>
        <w:ind w:left="23" w:right="871"/>
        <w:jc w:val="both"/>
      </w:pPr>
      <w:r>
        <w:rPr/>
        <w:t>«</w:t>
      </w:r>
      <w:r>
        <w:rPr>
          <w:color w:val="7F7F7F"/>
        </w:rPr>
        <w:t>sexos</w:t>
      </w:r>
      <w:r>
        <w:rPr/>
        <w:t>»</w:t>
      </w:r>
      <w:r>
        <w:rPr>
          <w:spacing w:val="40"/>
        </w:rPr>
        <w:t> </w:t>
      </w:r>
      <w:r>
        <w:rPr/>
        <w:t>e</w:t>
      </w:r>
      <w:r>
        <w:rPr>
          <w:spacing w:val="40"/>
        </w:rPr>
        <w:t> </w:t>
      </w:r>
      <w:r>
        <w:rPr/>
        <w:t>«</w:t>
      </w:r>
      <w:r>
        <w:rPr>
          <w:color w:val="7F7F7F"/>
        </w:rPr>
        <w:t>expressões</w:t>
      </w:r>
      <w:r>
        <w:rPr>
          <w:color w:val="7F7F7F"/>
          <w:spacing w:val="40"/>
        </w:rPr>
        <w:t> </w:t>
      </w:r>
      <w:r>
        <w:rPr>
          <w:color w:val="7F7F7F"/>
        </w:rPr>
        <w:t>sexuais</w:t>
      </w:r>
      <w:r>
        <w:rPr/>
        <w:t>»</w:t>
      </w:r>
      <w:r>
        <w:rPr>
          <w:spacing w:val="40"/>
        </w:rPr>
        <w:t> </w:t>
      </w:r>
      <w:r>
        <w:rPr/>
        <w:t>que</w:t>
      </w:r>
      <w:r>
        <w:rPr>
          <w:spacing w:val="40"/>
        </w:rPr>
        <w:t> </w:t>
      </w:r>
      <w:r>
        <w:rPr/>
        <w:t>anteriormente</w:t>
      </w:r>
      <w:r>
        <w:rPr>
          <w:spacing w:val="40"/>
        </w:rPr>
        <w:t> </w:t>
      </w:r>
      <w:r>
        <w:rPr/>
        <w:t>transcendiam</w:t>
      </w:r>
      <w:r>
        <w:rPr>
          <w:spacing w:val="40"/>
        </w:rPr>
        <w:t> </w:t>
      </w:r>
      <w:r>
        <w:rPr/>
        <w:t>o</w:t>
      </w:r>
      <w:r>
        <w:rPr>
          <w:spacing w:val="40"/>
        </w:rPr>
        <w:t> </w:t>
      </w:r>
      <w:r>
        <w:rPr/>
        <w:t>nosso</w:t>
      </w:r>
      <w:r>
        <w:rPr>
          <w:spacing w:val="40"/>
        </w:rPr>
        <w:t> </w:t>
      </w:r>
      <w:r>
        <w:rPr/>
        <w:t>hábito</w:t>
      </w:r>
      <w:r>
        <w:rPr>
          <w:spacing w:val="40"/>
        </w:rPr>
        <w:t> </w:t>
      </w:r>
      <w:r>
        <w:rPr/>
        <w:t>de</w:t>
      </w:r>
      <w:r>
        <w:rPr>
          <w:spacing w:val="40"/>
        </w:rPr>
        <w:t> </w:t>
      </w:r>
      <w:r>
        <w:rPr/>
        <w:t>falar</w:t>
      </w:r>
      <w:r>
        <w:rPr>
          <w:spacing w:val="80"/>
        </w:rPr>
        <w:t> </w:t>
      </w:r>
      <w:r>
        <w:rPr/>
        <w:t>e pensar.</w:t>
      </w:r>
    </w:p>
    <w:p>
      <w:pPr>
        <w:pStyle w:val="BodyText"/>
        <w:spacing w:before="138"/>
      </w:pPr>
    </w:p>
    <w:p>
      <w:pPr>
        <w:pStyle w:val="Heading3"/>
        <w:numPr>
          <w:ilvl w:val="2"/>
          <w:numId w:val="19"/>
        </w:numPr>
        <w:tabs>
          <w:tab w:pos="986" w:val="left" w:leader="none"/>
        </w:tabs>
        <w:spacing w:line="240" w:lineRule="auto" w:before="0" w:after="0"/>
        <w:ind w:left="986" w:right="0" w:hanging="963"/>
        <w:jc w:val="left"/>
      </w:pPr>
      <w:bookmarkStart w:name="Falta de fontes" w:id="131"/>
      <w:bookmarkEnd w:id="131"/>
      <w:r>
        <w:rPr>
          <w:b w:val="0"/>
        </w:rPr>
      </w:r>
      <w:bookmarkStart w:name="_bookmark89" w:id="132"/>
      <w:bookmarkEnd w:id="132"/>
      <w:r>
        <w:rPr>
          <w:b w:val="0"/>
        </w:rPr>
      </w:r>
      <w:r>
        <w:rPr>
          <w:w w:val="105"/>
        </w:rPr>
        <w:t>Falta</w:t>
      </w:r>
      <w:r>
        <w:rPr>
          <w:spacing w:val="38"/>
          <w:w w:val="105"/>
        </w:rPr>
        <w:t> </w:t>
      </w:r>
      <w:r>
        <w:rPr>
          <w:w w:val="105"/>
        </w:rPr>
        <w:t>de</w:t>
      </w:r>
      <w:r>
        <w:rPr>
          <w:spacing w:val="39"/>
          <w:w w:val="105"/>
        </w:rPr>
        <w:t> </w:t>
      </w:r>
      <w:r>
        <w:rPr>
          <w:spacing w:val="-2"/>
          <w:w w:val="105"/>
        </w:rPr>
        <w:t>fontes</w:t>
      </w:r>
    </w:p>
    <w:p>
      <w:pPr>
        <w:pStyle w:val="BodyText"/>
        <w:spacing w:line="252" w:lineRule="auto" w:before="177"/>
        <w:ind w:left="23" w:right="869"/>
        <w:jc w:val="both"/>
      </w:pPr>
      <w:r>
        <w:rPr>
          <w:w w:val="105"/>
        </w:rPr>
        <w:t>A toda afirmação do manuscrito para a qual a revisora apontou a necessidade de fontes em suas anotações, foi adicionada pelo menos uma.</w:t>
      </w:r>
    </w:p>
    <w:p>
      <w:pPr>
        <w:pStyle w:val="BodyText"/>
        <w:spacing w:before="144"/>
      </w:pPr>
    </w:p>
    <w:p>
      <w:pPr>
        <w:pStyle w:val="Heading3"/>
        <w:numPr>
          <w:ilvl w:val="2"/>
          <w:numId w:val="19"/>
        </w:numPr>
        <w:tabs>
          <w:tab w:pos="986" w:val="left" w:leader="none"/>
        </w:tabs>
        <w:spacing w:line="240" w:lineRule="auto" w:before="0" w:after="0"/>
        <w:ind w:left="986" w:right="0" w:hanging="963"/>
        <w:jc w:val="left"/>
      </w:pPr>
      <w:bookmarkStart w:name="Norma" w:id="133"/>
      <w:bookmarkEnd w:id="133"/>
      <w:r>
        <w:rPr>
          <w:b w:val="0"/>
        </w:rPr>
      </w:r>
      <w:bookmarkStart w:name="_bookmark90" w:id="134"/>
      <w:bookmarkEnd w:id="134"/>
      <w:r>
        <w:rPr>
          <w:b w:val="0"/>
        </w:rPr>
      </w:r>
      <w:r>
        <w:rPr>
          <w:spacing w:val="-4"/>
          <w:w w:val="110"/>
        </w:rPr>
        <w:t>Norma</w:t>
      </w:r>
    </w:p>
    <w:p>
      <w:pPr>
        <w:pStyle w:val="BodyText"/>
        <w:spacing w:line="252" w:lineRule="auto" w:before="177"/>
        <w:ind w:left="23" w:right="867"/>
        <w:jc w:val="both"/>
      </w:pPr>
      <w:r>
        <w:rPr>
          <w:w w:val="105"/>
        </w:rPr>
        <w:t>Ainda</w:t>
      </w:r>
      <w:r>
        <w:rPr>
          <w:w w:val="105"/>
        </w:rPr>
        <w:t> que</w:t>
      </w:r>
      <w:r>
        <w:rPr>
          <w:w w:val="105"/>
        </w:rPr>
        <w:t> o</w:t>
      </w:r>
      <w:r>
        <w:rPr>
          <w:w w:val="105"/>
        </w:rPr>
        <w:t> entendimento</w:t>
      </w:r>
      <w:r>
        <w:rPr>
          <w:w w:val="105"/>
        </w:rPr>
        <w:t> do</w:t>
      </w:r>
      <w:r>
        <w:rPr>
          <w:w w:val="105"/>
        </w:rPr>
        <w:t> termo</w:t>
      </w:r>
      <w:r>
        <w:rPr>
          <w:w w:val="105"/>
        </w:rPr>
        <w:t> “norma”</w:t>
      </w:r>
      <w:r>
        <w:rPr>
          <w:w w:val="105"/>
        </w:rPr>
        <w:t> pela</w:t>
      </w:r>
      <w:r>
        <w:rPr>
          <w:w w:val="105"/>
        </w:rPr>
        <w:t> revisora</w:t>
      </w:r>
      <w:r>
        <w:rPr>
          <w:w w:val="105"/>
        </w:rPr>
        <w:t> seja</w:t>
      </w:r>
      <w:r>
        <w:rPr>
          <w:w w:val="105"/>
        </w:rPr>
        <w:t> justificável</w:t>
      </w:r>
      <w:r>
        <w:rPr>
          <w:w w:val="105"/>
        </w:rPr>
        <w:t> dadas</w:t>
      </w:r>
      <w:r>
        <w:rPr>
          <w:w w:val="105"/>
        </w:rPr>
        <w:t> as práticas discursivas atuais no ensino de língua, nós autores não estamos defendendo algo indefensível</w:t>
      </w:r>
      <w:r>
        <w:rPr>
          <w:w w:val="105"/>
        </w:rPr>
        <w:t> no</w:t>
      </w:r>
      <w:r>
        <w:rPr>
          <w:w w:val="105"/>
        </w:rPr>
        <w:t> manuscrito,</w:t>
      </w:r>
      <w:r>
        <w:rPr>
          <w:w w:val="105"/>
        </w:rPr>
        <w:t> não</w:t>
      </w:r>
      <w:r>
        <w:rPr>
          <w:w w:val="105"/>
        </w:rPr>
        <w:t> estamos</w:t>
      </w:r>
      <w:r>
        <w:rPr>
          <w:w w:val="105"/>
        </w:rPr>
        <w:t> defendendo</w:t>
      </w:r>
      <w:r>
        <w:rPr>
          <w:w w:val="105"/>
        </w:rPr>
        <w:t> aquilo</w:t>
      </w:r>
      <w:r>
        <w:rPr>
          <w:w w:val="105"/>
        </w:rPr>
        <w:t> que</w:t>
      </w:r>
      <w:r>
        <w:rPr>
          <w:w w:val="105"/>
        </w:rPr>
        <w:t> se</w:t>
      </w:r>
      <w:r>
        <w:rPr>
          <w:w w:val="105"/>
        </w:rPr>
        <w:t> costuma</w:t>
      </w:r>
      <w:r>
        <w:rPr>
          <w:w w:val="105"/>
        </w:rPr>
        <w:t> apresentar erroneamente como “norma padrão”</w:t>
      </w:r>
      <w:r>
        <w:rPr>
          <w:w w:val="105"/>
        </w:rPr>
        <w:t> nos livros sobre gramática utilizados em concursos públicos,</w:t>
      </w:r>
      <w:r>
        <w:rPr>
          <w:w w:val="105"/>
        </w:rPr>
        <w:t> mas</w:t>
      </w:r>
      <w:r>
        <w:rPr>
          <w:w w:val="105"/>
        </w:rPr>
        <w:t> que</w:t>
      </w:r>
      <w:r>
        <w:rPr>
          <w:w w:val="105"/>
        </w:rPr>
        <w:t> de</w:t>
      </w:r>
      <w:r>
        <w:rPr>
          <w:w w:val="105"/>
        </w:rPr>
        <w:t> fato</w:t>
      </w:r>
      <w:r>
        <w:rPr>
          <w:w w:val="105"/>
        </w:rPr>
        <w:t> é</w:t>
      </w:r>
      <w:r>
        <w:rPr>
          <w:w w:val="105"/>
        </w:rPr>
        <w:t> e</w:t>
      </w:r>
      <w:r>
        <w:rPr>
          <w:w w:val="105"/>
        </w:rPr>
        <w:t> sempre</w:t>
      </w:r>
      <w:r>
        <w:rPr>
          <w:w w:val="105"/>
        </w:rPr>
        <w:t> foi</w:t>
      </w:r>
      <w:r>
        <w:rPr>
          <w:w w:val="105"/>
        </w:rPr>
        <w:t> uma</w:t>
      </w:r>
      <w:r>
        <w:rPr>
          <w:w w:val="105"/>
        </w:rPr>
        <w:t> </w:t>
      </w:r>
      <w:r>
        <w:rPr>
          <w:rFonts w:ascii="Georgia" w:hAnsi="Georgia"/>
          <w:b/>
          <w:w w:val="105"/>
        </w:rPr>
        <w:t>norma</w:t>
      </w:r>
      <w:r>
        <w:rPr>
          <w:rFonts w:ascii="Georgia" w:hAnsi="Georgia"/>
          <w:b/>
          <w:w w:val="105"/>
        </w:rPr>
        <w:t> nobre</w:t>
      </w:r>
      <w:r>
        <w:rPr>
          <w:w w:val="105"/>
        </w:rPr>
        <w:t>,</w:t>
      </w:r>
      <w:r>
        <w:rPr>
          <w:w w:val="105"/>
        </w:rPr>
        <w:t> a</w:t>
      </w:r>
      <w:r>
        <w:rPr>
          <w:w w:val="105"/>
        </w:rPr>
        <w:t> norma</w:t>
      </w:r>
      <w:r>
        <w:rPr>
          <w:w w:val="105"/>
        </w:rPr>
        <w:t> linguística</w:t>
      </w:r>
      <w:r>
        <w:rPr>
          <w:w w:val="105"/>
        </w:rPr>
        <w:t> dos nobres</w:t>
      </w:r>
      <w:r>
        <w:rPr>
          <w:spacing w:val="17"/>
          <w:w w:val="105"/>
        </w:rPr>
        <w:t> </w:t>
      </w:r>
      <w:r>
        <w:rPr>
          <w:w w:val="105"/>
        </w:rPr>
        <w:t>do</w:t>
      </w:r>
      <w:r>
        <w:rPr>
          <w:spacing w:val="17"/>
          <w:w w:val="105"/>
        </w:rPr>
        <w:t> </w:t>
      </w:r>
      <w:r>
        <w:rPr>
          <w:w w:val="105"/>
        </w:rPr>
        <w:t>Século</w:t>
      </w:r>
      <w:r>
        <w:rPr>
          <w:spacing w:val="17"/>
          <w:w w:val="105"/>
        </w:rPr>
        <w:t> </w:t>
      </w:r>
      <w:r>
        <w:rPr>
          <w:w w:val="105"/>
        </w:rPr>
        <w:t>XIX</w:t>
      </w:r>
      <w:r>
        <w:rPr>
          <w:spacing w:val="17"/>
          <w:w w:val="105"/>
        </w:rPr>
        <w:t> </w:t>
      </w:r>
      <w:r>
        <w:rPr>
          <w:w w:val="105"/>
        </w:rPr>
        <w:t>na</w:t>
      </w:r>
      <w:r>
        <w:rPr>
          <w:spacing w:val="17"/>
          <w:w w:val="105"/>
        </w:rPr>
        <w:t> </w:t>
      </w:r>
      <w:r>
        <w:rPr>
          <w:w w:val="105"/>
        </w:rPr>
        <w:t>Metrópole</w:t>
      </w:r>
      <w:r>
        <w:rPr>
          <w:spacing w:val="17"/>
          <w:w w:val="105"/>
        </w:rPr>
        <w:t> </w:t>
      </w:r>
      <w:r>
        <w:rPr>
          <w:w w:val="105"/>
        </w:rPr>
        <w:t>do</w:t>
      </w:r>
      <w:r>
        <w:rPr>
          <w:spacing w:val="17"/>
          <w:w w:val="105"/>
        </w:rPr>
        <w:t> </w:t>
      </w:r>
      <w:r>
        <w:rPr>
          <w:w w:val="105"/>
        </w:rPr>
        <w:t>Império</w:t>
      </w:r>
      <w:r>
        <w:rPr>
          <w:spacing w:val="17"/>
          <w:w w:val="105"/>
        </w:rPr>
        <w:t> </w:t>
      </w:r>
      <w:r>
        <w:rPr>
          <w:w w:val="105"/>
        </w:rPr>
        <w:t>Português.</w:t>
      </w:r>
      <w:r>
        <w:rPr>
          <w:spacing w:val="62"/>
          <w:w w:val="105"/>
        </w:rPr>
        <w:t> </w:t>
      </w:r>
      <w:r>
        <w:rPr>
          <w:w w:val="105"/>
        </w:rPr>
        <w:t>A</w:t>
      </w:r>
      <w:r>
        <w:rPr>
          <w:spacing w:val="17"/>
          <w:w w:val="105"/>
        </w:rPr>
        <w:t> </w:t>
      </w:r>
      <w:r>
        <w:rPr>
          <w:w w:val="105"/>
        </w:rPr>
        <w:t>descrição</w:t>
      </w:r>
      <w:r>
        <w:rPr>
          <w:spacing w:val="17"/>
          <w:w w:val="105"/>
        </w:rPr>
        <w:t> </w:t>
      </w:r>
      <w:r>
        <w:rPr>
          <w:w w:val="105"/>
        </w:rPr>
        <w:t>dessa</w:t>
      </w:r>
      <w:r>
        <w:rPr>
          <w:spacing w:val="17"/>
          <w:w w:val="105"/>
        </w:rPr>
        <w:t> </w:t>
      </w:r>
      <w:r>
        <w:rPr>
          <w:w w:val="105"/>
        </w:rPr>
        <w:t>norma</w:t>
      </w:r>
      <w:r>
        <w:rPr>
          <w:spacing w:val="17"/>
          <w:w w:val="105"/>
        </w:rPr>
        <w:t> </w:t>
      </w:r>
      <w:r>
        <w:rPr>
          <w:w w:val="105"/>
        </w:rPr>
        <w:t>e a</w:t>
      </w:r>
      <w:r>
        <w:rPr>
          <w:w w:val="105"/>
        </w:rPr>
        <w:t> sua</w:t>
      </w:r>
      <w:r>
        <w:rPr>
          <w:w w:val="105"/>
        </w:rPr>
        <w:t> divulgação</w:t>
      </w:r>
      <w:r>
        <w:rPr>
          <w:w w:val="105"/>
        </w:rPr>
        <w:t> servia</w:t>
      </w:r>
      <w:r>
        <w:rPr>
          <w:w w:val="105"/>
        </w:rPr>
        <w:t> para</w:t>
      </w:r>
      <w:r>
        <w:rPr>
          <w:w w:val="105"/>
        </w:rPr>
        <w:t> que</w:t>
      </w:r>
      <w:r>
        <w:rPr>
          <w:w w:val="105"/>
        </w:rPr>
        <w:t> os</w:t>
      </w:r>
      <w:r>
        <w:rPr>
          <w:w w:val="105"/>
        </w:rPr>
        <w:t> súditos</w:t>
      </w:r>
      <w:r>
        <w:rPr>
          <w:w w:val="105"/>
        </w:rPr>
        <w:t> do</w:t>
      </w:r>
      <w:r>
        <w:rPr>
          <w:w w:val="105"/>
        </w:rPr>
        <w:t> império</w:t>
      </w:r>
      <w:r>
        <w:rPr>
          <w:w w:val="105"/>
        </w:rPr>
        <w:t> aprendessem</w:t>
      </w:r>
      <w:r>
        <w:rPr>
          <w:w w:val="105"/>
        </w:rPr>
        <w:t> a</w:t>
      </w:r>
      <w:r>
        <w:rPr>
          <w:w w:val="105"/>
        </w:rPr>
        <w:t> falar</w:t>
      </w:r>
      <w:r>
        <w:rPr>
          <w:w w:val="105"/>
        </w:rPr>
        <w:t> e</w:t>
      </w:r>
      <w:r>
        <w:rPr>
          <w:w w:val="105"/>
        </w:rPr>
        <w:t> escrever como os príncipes e as princesas, como o rei e a rainha.</w:t>
      </w:r>
      <w:r>
        <w:rPr>
          <w:w w:val="105"/>
        </w:rPr>
        <w:t> Descrever essa norma deixou de ser possível em 1889, há 135 anos, com a instituição da primeira república no Brasil, já que a nobreza deixou de existir enquanto classe.</w:t>
      </w:r>
      <w:r>
        <w:rPr>
          <w:spacing w:val="36"/>
          <w:w w:val="105"/>
        </w:rPr>
        <w:t> </w:t>
      </w:r>
      <w:r>
        <w:rPr>
          <w:w w:val="105"/>
        </w:rPr>
        <w:t>Contudo, de então até hoje, essa norma obsoleta</w:t>
      </w:r>
      <w:r>
        <w:rPr>
          <w:w w:val="105"/>
        </w:rPr>
        <w:t> segue</w:t>
      </w:r>
      <w:r>
        <w:rPr>
          <w:w w:val="105"/>
        </w:rPr>
        <w:t> sendo</w:t>
      </w:r>
      <w:r>
        <w:rPr>
          <w:w w:val="105"/>
        </w:rPr>
        <w:t> apresentada</w:t>
      </w:r>
      <w:r>
        <w:rPr>
          <w:w w:val="105"/>
        </w:rPr>
        <w:t> como</w:t>
      </w:r>
      <w:r>
        <w:rPr>
          <w:w w:val="105"/>
        </w:rPr>
        <w:t> algo</w:t>
      </w:r>
      <w:r>
        <w:rPr>
          <w:w w:val="105"/>
        </w:rPr>
        <w:t> ainda</w:t>
      </w:r>
      <w:r>
        <w:rPr>
          <w:w w:val="105"/>
        </w:rPr>
        <w:t> existente</w:t>
      </w:r>
      <w:r>
        <w:rPr>
          <w:w w:val="105"/>
        </w:rPr>
        <w:t> no</w:t>
      </w:r>
      <w:r>
        <w:rPr>
          <w:w w:val="105"/>
        </w:rPr>
        <w:t> Brasil</w:t>
      </w:r>
      <w:r>
        <w:rPr>
          <w:w w:val="105"/>
        </w:rPr>
        <w:t> e</w:t>
      </w:r>
      <w:r>
        <w:rPr>
          <w:w w:val="105"/>
        </w:rPr>
        <w:t> como</w:t>
      </w:r>
      <w:r>
        <w:rPr>
          <w:w w:val="105"/>
        </w:rPr>
        <w:t> se</w:t>
      </w:r>
      <w:r>
        <w:rPr>
          <w:w w:val="105"/>
        </w:rPr>
        <w:t> fosse uma</w:t>
      </w:r>
      <w:r>
        <w:rPr>
          <w:w w:val="105"/>
        </w:rPr>
        <w:t> norma</w:t>
      </w:r>
      <w:r>
        <w:rPr>
          <w:w w:val="105"/>
        </w:rPr>
        <w:t> estandarde</w:t>
      </w:r>
      <w:r>
        <w:rPr>
          <w:w w:val="105"/>
        </w:rPr>
        <w:t> de</w:t>
      </w:r>
      <w:r>
        <w:rPr>
          <w:w w:val="105"/>
        </w:rPr>
        <w:t> como</w:t>
      </w:r>
      <w:r>
        <w:rPr>
          <w:w w:val="105"/>
        </w:rPr>
        <w:t> se</w:t>
      </w:r>
      <w:r>
        <w:rPr>
          <w:w w:val="105"/>
        </w:rPr>
        <w:t> deve</w:t>
      </w:r>
      <w:r>
        <w:rPr>
          <w:w w:val="105"/>
        </w:rPr>
        <w:t> falar</w:t>
      </w:r>
      <w:r>
        <w:rPr>
          <w:w w:val="105"/>
        </w:rPr>
        <w:t> e</w:t>
      </w:r>
      <w:r>
        <w:rPr>
          <w:w w:val="105"/>
        </w:rPr>
        <w:t> escrever</w:t>
      </w:r>
      <w:r>
        <w:rPr>
          <w:w w:val="105"/>
        </w:rPr>
        <w:t> em</w:t>
      </w:r>
      <w:r>
        <w:rPr>
          <w:w w:val="105"/>
        </w:rPr>
        <w:t> todas</w:t>
      </w:r>
      <w:r>
        <w:rPr>
          <w:w w:val="105"/>
        </w:rPr>
        <w:t> as</w:t>
      </w:r>
      <w:r>
        <w:rPr>
          <w:w w:val="105"/>
        </w:rPr>
        <w:t> situações</w:t>
      </w:r>
      <w:r>
        <w:rPr>
          <w:w w:val="105"/>
        </w:rPr>
        <w:t> em</w:t>
      </w:r>
      <w:r>
        <w:rPr>
          <w:w w:val="105"/>
        </w:rPr>
        <w:t> que</w:t>
      </w:r>
      <w:r>
        <w:rPr>
          <w:spacing w:val="40"/>
          <w:w w:val="105"/>
        </w:rPr>
        <w:t> </w:t>
      </w:r>
      <w:r>
        <w:rPr>
          <w:w w:val="105"/>
        </w:rPr>
        <w:t>nós venhamos a nos encontrar.</w:t>
      </w:r>
    </w:p>
    <w:p>
      <w:pPr>
        <w:pStyle w:val="BodyText"/>
        <w:spacing w:line="252" w:lineRule="auto"/>
        <w:ind w:left="23" w:right="868" w:firstLine="351"/>
        <w:jc w:val="both"/>
      </w:pPr>
      <w:r>
        <w:rPr>
          <w:w w:val="105"/>
        </w:rPr>
        <w:t>Como</w:t>
      </w:r>
      <w:r>
        <w:rPr>
          <w:w w:val="105"/>
        </w:rPr>
        <w:t> a</w:t>
      </w:r>
      <w:r>
        <w:rPr>
          <w:w w:val="105"/>
        </w:rPr>
        <w:t> norma</w:t>
      </w:r>
      <w:r>
        <w:rPr>
          <w:w w:val="105"/>
        </w:rPr>
        <w:t> nobre</w:t>
      </w:r>
      <w:r>
        <w:rPr>
          <w:w w:val="105"/>
        </w:rPr>
        <w:t> é</w:t>
      </w:r>
      <w:r>
        <w:rPr>
          <w:w w:val="105"/>
        </w:rPr>
        <w:t> apresentada</w:t>
      </w:r>
      <w:r>
        <w:rPr>
          <w:w w:val="105"/>
        </w:rPr>
        <w:t> como</w:t>
      </w:r>
      <w:r>
        <w:rPr>
          <w:w w:val="105"/>
        </w:rPr>
        <w:t> se</w:t>
      </w:r>
      <w:r>
        <w:rPr>
          <w:w w:val="105"/>
        </w:rPr>
        <w:t> fosse</w:t>
      </w:r>
      <w:r>
        <w:rPr>
          <w:w w:val="105"/>
        </w:rPr>
        <w:t> um</w:t>
      </w:r>
      <w:r>
        <w:rPr>
          <w:w w:val="105"/>
        </w:rPr>
        <w:t> estandarde</w:t>
      </w:r>
      <w:r>
        <w:rPr>
          <w:w w:val="105"/>
        </w:rPr>
        <w:t> atual,</w:t>
      </w:r>
      <w:r>
        <w:rPr>
          <w:w w:val="105"/>
        </w:rPr>
        <w:t> a</w:t>
      </w:r>
      <w:r>
        <w:rPr>
          <w:w w:val="105"/>
        </w:rPr>
        <w:t> suposta descrição da mesma vem sendo atualizada à medida em que </w:t>
      </w:r>
      <w:r>
        <w:rPr>
          <w:i/>
          <w:w w:val="105"/>
        </w:rPr>
        <w:t>nós</w:t>
      </w:r>
      <w:r>
        <w:rPr>
          <w:i/>
          <w:w w:val="105"/>
        </w:rPr>
        <w:t> brasileires</w:t>
      </w:r>
      <w:r>
        <w:rPr>
          <w:i/>
          <w:w w:val="105"/>
        </w:rPr>
        <w:t> </w:t>
      </w:r>
      <w:r>
        <w:rPr>
          <w:w w:val="105"/>
        </w:rPr>
        <w:t>passamos a notar</w:t>
      </w:r>
      <w:r>
        <w:rPr>
          <w:spacing w:val="-13"/>
          <w:w w:val="105"/>
        </w:rPr>
        <w:t> </w:t>
      </w:r>
      <w:r>
        <w:rPr>
          <w:w w:val="105"/>
        </w:rPr>
        <w:t>que</w:t>
      </w:r>
      <w:r>
        <w:rPr>
          <w:spacing w:val="-13"/>
          <w:w w:val="105"/>
        </w:rPr>
        <w:t> </w:t>
      </w:r>
      <w:r>
        <w:rPr>
          <w:w w:val="105"/>
        </w:rPr>
        <w:t>os</w:t>
      </w:r>
      <w:r>
        <w:rPr>
          <w:spacing w:val="-13"/>
          <w:w w:val="105"/>
        </w:rPr>
        <w:t> </w:t>
      </w:r>
      <w:r>
        <w:rPr>
          <w:w w:val="105"/>
        </w:rPr>
        <w:t>comportamentos</w:t>
      </w:r>
      <w:r>
        <w:rPr>
          <w:spacing w:val="-13"/>
          <w:w w:val="105"/>
        </w:rPr>
        <w:t> </w:t>
      </w:r>
      <w:r>
        <w:rPr>
          <w:w w:val="105"/>
        </w:rPr>
        <w:t>linguísticos</w:t>
      </w:r>
      <w:r>
        <w:rPr>
          <w:spacing w:val="-13"/>
          <w:w w:val="105"/>
        </w:rPr>
        <w:t> </w:t>
      </w:r>
      <w:r>
        <w:rPr>
          <w:w w:val="105"/>
        </w:rPr>
        <w:t>ilustrados</w:t>
      </w:r>
      <w:r>
        <w:rPr>
          <w:spacing w:val="-13"/>
          <w:w w:val="105"/>
        </w:rPr>
        <w:t> </w:t>
      </w:r>
      <w:r>
        <w:rPr>
          <w:w w:val="105"/>
        </w:rPr>
        <w:t>nesses</w:t>
      </w:r>
      <w:r>
        <w:rPr>
          <w:spacing w:val="-13"/>
          <w:w w:val="105"/>
        </w:rPr>
        <w:t> </w:t>
      </w:r>
      <w:r>
        <w:rPr>
          <w:w w:val="105"/>
        </w:rPr>
        <w:t>livros</w:t>
      </w:r>
      <w:r>
        <w:rPr>
          <w:spacing w:val="-13"/>
          <w:w w:val="105"/>
        </w:rPr>
        <w:t> </w:t>
      </w:r>
      <w:r>
        <w:rPr>
          <w:w w:val="105"/>
        </w:rPr>
        <w:t>não</w:t>
      </w:r>
      <w:r>
        <w:rPr>
          <w:spacing w:val="-13"/>
          <w:w w:val="105"/>
        </w:rPr>
        <w:t> </w:t>
      </w:r>
      <w:r>
        <w:rPr>
          <w:w w:val="105"/>
        </w:rPr>
        <w:t>são</w:t>
      </w:r>
      <w:r>
        <w:rPr>
          <w:spacing w:val="-13"/>
          <w:w w:val="105"/>
        </w:rPr>
        <w:t> </w:t>
      </w:r>
      <w:r>
        <w:rPr>
          <w:w w:val="105"/>
        </w:rPr>
        <w:t>mais</w:t>
      </w:r>
      <w:r>
        <w:rPr>
          <w:spacing w:val="-13"/>
          <w:w w:val="105"/>
        </w:rPr>
        <w:t> </w:t>
      </w:r>
      <w:r>
        <w:rPr>
          <w:w w:val="105"/>
        </w:rPr>
        <w:t>inteligíveis ou socialmente aceitáveis e à medida que a realidade atual se impõe à nossa experiência </w:t>
      </w:r>
      <w:hyperlink w:history="true" w:anchor="_bookmark130">
        <w:r>
          <w:rPr>
            <w:w w:val="105"/>
          </w:rPr>
          <w:t>(COSTA FREIRE,</w:t>
        </w:r>
      </w:hyperlink>
      <w:r>
        <w:rPr>
          <w:w w:val="105"/>
        </w:rPr>
        <w:t> </w:t>
      </w:r>
      <w:hyperlink w:history="true" w:anchor="_bookmark130">
        <w:r>
          <w:rPr>
            <w:w w:val="105"/>
          </w:rPr>
          <w:t>2020).</w:t>
        </w:r>
      </w:hyperlink>
      <w:r>
        <w:rPr>
          <w:spacing w:val="39"/>
          <w:w w:val="105"/>
        </w:rPr>
        <w:t> </w:t>
      </w:r>
      <w:r>
        <w:rPr>
          <w:w w:val="105"/>
        </w:rPr>
        <w:t>Além disso, como não existe mais uma norma linguística dos nobres</w:t>
      </w:r>
      <w:r>
        <w:rPr>
          <w:w w:val="105"/>
        </w:rPr>
        <w:t> que</w:t>
      </w:r>
      <w:r>
        <w:rPr>
          <w:w w:val="105"/>
        </w:rPr>
        <w:t> possa</w:t>
      </w:r>
      <w:r>
        <w:rPr>
          <w:w w:val="105"/>
        </w:rPr>
        <w:t> ser</w:t>
      </w:r>
      <w:r>
        <w:rPr>
          <w:w w:val="105"/>
        </w:rPr>
        <w:t> descrita,</w:t>
      </w:r>
      <w:r>
        <w:rPr>
          <w:w w:val="105"/>
        </w:rPr>
        <w:t> quase</w:t>
      </w:r>
      <w:r>
        <w:rPr>
          <w:w w:val="105"/>
        </w:rPr>
        <w:t> nada</w:t>
      </w:r>
      <w:r>
        <w:rPr>
          <w:w w:val="105"/>
        </w:rPr>
        <w:t> nesses</w:t>
      </w:r>
      <w:r>
        <w:rPr>
          <w:w w:val="105"/>
        </w:rPr>
        <w:t> livros</w:t>
      </w:r>
      <w:r>
        <w:rPr>
          <w:w w:val="105"/>
        </w:rPr>
        <w:t> vem</w:t>
      </w:r>
      <w:r>
        <w:rPr>
          <w:w w:val="105"/>
        </w:rPr>
        <w:t> de</w:t>
      </w:r>
      <w:r>
        <w:rPr>
          <w:w w:val="105"/>
        </w:rPr>
        <w:t> um</w:t>
      </w:r>
      <w:r>
        <w:rPr>
          <w:w w:val="105"/>
        </w:rPr>
        <w:t> processo</w:t>
      </w:r>
      <w:r>
        <w:rPr>
          <w:w w:val="105"/>
        </w:rPr>
        <w:t> descritivo, tudo</w:t>
      </w:r>
      <w:r>
        <w:rPr>
          <w:spacing w:val="-7"/>
          <w:w w:val="105"/>
        </w:rPr>
        <w:t> </w:t>
      </w:r>
      <w:r>
        <w:rPr>
          <w:w w:val="105"/>
        </w:rPr>
        <w:t>o</w:t>
      </w:r>
      <w:r>
        <w:rPr>
          <w:spacing w:val="-7"/>
          <w:w w:val="105"/>
        </w:rPr>
        <w:t> </w:t>
      </w:r>
      <w:r>
        <w:rPr>
          <w:w w:val="105"/>
        </w:rPr>
        <w:t>que</w:t>
      </w:r>
      <w:r>
        <w:rPr>
          <w:spacing w:val="-7"/>
          <w:w w:val="105"/>
        </w:rPr>
        <w:t> </w:t>
      </w:r>
      <w:r>
        <w:rPr>
          <w:w w:val="105"/>
        </w:rPr>
        <w:t>é</w:t>
      </w:r>
      <w:r>
        <w:rPr>
          <w:spacing w:val="-7"/>
          <w:w w:val="105"/>
        </w:rPr>
        <w:t> </w:t>
      </w:r>
      <w:r>
        <w:rPr>
          <w:w w:val="105"/>
        </w:rPr>
        <w:t>ilustrado</w:t>
      </w:r>
      <w:r>
        <w:rPr>
          <w:spacing w:val="-7"/>
          <w:w w:val="105"/>
        </w:rPr>
        <w:t> </w:t>
      </w:r>
      <w:r>
        <w:rPr>
          <w:w w:val="105"/>
        </w:rPr>
        <w:t>é</w:t>
      </w:r>
      <w:r>
        <w:rPr>
          <w:spacing w:val="-7"/>
          <w:w w:val="105"/>
        </w:rPr>
        <w:t> </w:t>
      </w:r>
      <w:r>
        <w:rPr>
          <w:w w:val="105"/>
        </w:rPr>
        <w:t>apresentado</w:t>
      </w:r>
      <w:r>
        <w:rPr>
          <w:spacing w:val="-7"/>
          <w:w w:val="105"/>
        </w:rPr>
        <w:t> </w:t>
      </w:r>
      <w:r>
        <w:rPr>
          <w:w w:val="105"/>
        </w:rPr>
        <w:t>como</w:t>
      </w:r>
      <w:r>
        <w:rPr>
          <w:spacing w:val="-7"/>
          <w:w w:val="105"/>
        </w:rPr>
        <w:t> </w:t>
      </w:r>
      <w:r>
        <w:rPr>
          <w:w w:val="105"/>
        </w:rPr>
        <w:t>estandarde</w:t>
      </w:r>
      <w:r>
        <w:rPr>
          <w:spacing w:val="-7"/>
          <w:w w:val="105"/>
        </w:rPr>
        <w:t> </w:t>
      </w:r>
      <w:r>
        <w:rPr>
          <w:w w:val="105"/>
        </w:rPr>
        <w:t>a</w:t>
      </w:r>
      <w:r>
        <w:rPr>
          <w:spacing w:val="-7"/>
          <w:w w:val="105"/>
        </w:rPr>
        <w:t> </w:t>
      </w:r>
      <w:r>
        <w:rPr>
          <w:w w:val="105"/>
        </w:rPr>
        <w:t>ser</w:t>
      </w:r>
      <w:r>
        <w:rPr>
          <w:spacing w:val="-7"/>
          <w:w w:val="105"/>
        </w:rPr>
        <w:t> </w:t>
      </w:r>
      <w:r>
        <w:rPr>
          <w:w w:val="105"/>
        </w:rPr>
        <w:t>seguido.</w:t>
      </w:r>
      <w:r>
        <w:rPr>
          <w:spacing w:val="35"/>
          <w:w w:val="105"/>
        </w:rPr>
        <w:t> </w:t>
      </w:r>
      <w:r>
        <w:rPr>
          <w:w w:val="105"/>
        </w:rPr>
        <w:t>Portanto,</w:t>
      </w:r>
      <w:r>
        <w:rPr>
          <w:spacing w:val="-2"/>
          <w:w w:val="105"/>
        </w:rPr>
        <w:t> </w:t>
      </w:r>
      <w:r>
        <w:rPr>
          <w:w w:val="105"/>
        </w:rPr>
        <w:t>na</w:t>
      </w:r>
      <w:r>
        <w:rPr>
          <w:spacing w:val="-7"/>
          <w:w w:val="105"/>
        </w:rPr>
        <w:t> </w:t>
      </w:r>
      <w:r>
        <w:rPr>
          <w:w w:val="105"/>
        </w:rPr>
        <w:t>ausência de</w:t>
      </w:r>
      <w:r>
        <w:rPr>
          <w:spacing w:val="40"/>
          <w:w w:val="105"/>
        </w:rPr>
        <w:t> </w:t>
      </w:r>
      <w:r>
        <w:rPr>
          <w:w w:val="105"/>
        </w:rPr>
        <w:t>uma</w:t>
      </w:r>
      <w:r>
        <w:rPr>
          <w:spacing w:val="40"/>
          <w:w w:val="105"/>
        </w:rPr>
        <w:t> </w:t>
      </w:r>
      <w:r>
        <w:rPr>
          <w:w w:val="105"/>
        </w:rPr>
        <w:t>variação</w:t>
      </w:r>
      <w:r>
        <w:rPr>
          <w:spacing w:val="40"/>
          <w:w w:val="105"/>
        </w:rPr>
        <w:t> </w:t>
      </w:r>
      <w:r>
        <w:rPr>
          <w:w w:val="105"/>
        </w:rPr>
        <w:t>da</w:t>
      </w:r>
      <w:r>
        <w:rPr>
          <w:spacing w:val="40"/>
          <w:w w:val="105"/>
        </w:rPr>
        <w:t> </w:t>
      </w:r>
      <w:r>
        <w:rPr>
          <w:w w:val="105"/>
        </w:rPr>
        <w:t>qual</w:t>
      </w:r>
      <w:r>
        <w:rPr>
          <w:spacing w:val="40"/>
          <w:w w:val="105"/>
        </w:rPr>
        <w:t> </w:t>
      </w:r>
      <w:r>
        <w:rPr>
          <w:w w:val="105"/>
        </w:rPr>
        <w:t>uma</w:t>
      </w:r>
      <w:r>
        <w:rPr>
          <w:spacing w:val="40"/>
          <w:w w:val="105"/>
        </w:rPr>
        <w:t> </w:t>
      </w:r>
      <w:r>
        <w:rPr>
          <w:w w:val="105"/>
        </w:rPr>
        <w:t>variante</w:t>
      </w:r>
      <w:r>
        <w:rPr>
          <w:spacing w:val="40"/>
          <w:w w:val="105"/>
        </w:rPr>
        <w:t> </w:t>
      </w:r>
      <w:r>
        <w:rPr>
          <w:w w:val="105"/>
        </w:rPr>
        <w:t>é</w:t>
      </w:r>
      <w:r>
        <w:rPr>
          <w:spacing w:val="40"/>
          <w:w w:val="105"/>
        </w:rPr>
        <w:t> </w:t>
      </w:r>
      <w:r>
        <w:rPr>
          <w:w w:val="105"/>
        </w:rPr>
        <w:t>selecionada</w:t>
      </w:r>
      <w:r>
        <w:rPr>
          <w:spacing w:val="40"/>
          <w:w w:val="105"/>
        </w:rPr>
        <w:t> </w:t>
      </w:r>
      <w:r>
        <w:rPr>
          <w:w w:val="105"/>
        </w:rPr>
        <w:t>como</w:t>
      </w:r>
      <w:r>
        <w:rPr>
          <w:spacing w:val="40"/>
          <w:w w:val="105"/>
        </w:rPr>
        <w:t> </w:t>
      </w:r>
      <w:r>
        <w:rPr>
          <w:w w:val="105"/>
        </w:rPr>
        <w:t>estandarde,</w:t>
      </w:r>
      <w:r>
        <w:rPr>
          <w:spacing w:val="40"/>
          <w:w w:val="105"/>
        </w:rPr>
        <w:t> </w:t>
      </w:r>
      <w:r>
        <w:rPr>
          <w:w w:val="105"/>
        </w:rPr>
        <w:t>tampouco</w:t>
      </w:r>
      <w:r>
        <w:rPr>
          <w:spacing w:val="40"/>
          <w:w w:val="105"/>
        </w:rPr>
        <w:t> </w:t>
      </w:r>
      <w:r>
        <w:rPr>
          <w:w w:val="105"/>
        </w:rPr>
        <w:t>se pode</w:t>
      </w:r>
      <w:r>
        <w:rPr>
          <w:spacing w:val="21"/>
          <w:w w:val="105"/>
        </w:rPr>
        <w:t> </w:t>
      </w:r>
      <w:r>
        <w:rPr>
          <w:w w:val="105"/>
        </w:rPr>
        <w:t>inferir</w:t>
      </w:r>
      <w:r>
        <w:rPr>
          <w:spacing w:val="21"/>
          <w:w w:val="105"/>
        </w:rPr>
        <w:t> </w:t>
      </w:r>
      <w:r>
        <w:rPr>
          <w:w w:val="105"/>
        </w:rPr>
        <w:t>os</w:t>
      </w:r>
      <w:r>
        <w:rPr>
          <w:spacing w:val="21"/>
          <w:w w:val="105"/>
        </w:rPr>
        <w:t> </w:t>
      </w:r>
      <w:r>
        <w:rPr>
          <w:w w:val="105"/>
        </w:rPr>
        <w:t>critérios</w:t>
      </w:r>
      <w:r>
        <w:rPr>
          <w:spacing w:val="21"/>
          <w:w w:val="105"/>
        </w:rPr>
        <w:t> </w:t>
      </w:r>
      <w:r>
        <w:rPr>
          <w:w w:val="105"/>
        </w:rPr>
        <w:t>para</w:t>
      </w:r>
      <w:r>
        <w:rPr>
          <w:spacing w:val="21"/>
          <w:w w:val="105"/>
        </w:rPr>
        <w:t> </w:t>
      </w:r>
      <w:r>
        <w:rPr>
          <w:w w:val="105"/>
        </w:rPr>
        <w:t>essa</w:t>
      </w:r>
      <w:r>
        <w:rPr>
          <w:spacing w:val="21"/>
          <w:w w:val="105"/>
        </w:rPr>
        <w:t> </w:t>
      </w:r>
      <w:r>
        <w:rPr>
          <w:w w:val="105"/>
        </w:rPr>
        <w:t>seleção</w:t>
      </w:r>
      <w:r>
        <w:rPr>
          <w:spacing w:val="21"/>
          <w:w w:val="105"/>
        </w:rPr>
        <w:t> </w:t>
      </w:r>
      <w:r>
        <w:rPr>
          <w:w w:val="105"/>
        </w:rPr>
        <w:t>nem</w:t>
      </w:r>
      <w:r>
        <w:rPr>
          <w:spacing w:val="21"/>
          <w:w w:val="105"/>
        </w:rPr>
        <w:t> </w:t>
      </w:r>
      <w:r>
        <w:rPr>
          <w:w w:val="105"/>
        </w:rPr>
        <w:t>mesmo</w:t>
      </w:r>
      <w:r>
        <w:rPr>
          <w:spacing w:val="21"/>
          <w:w w:val="105"/>
        </w:rPr>
        <w:t> </w:t>
      </w:r>
      <w:r>
        <w:rPr>
          <w:w w:val="105"/>
        </w:rPr>
        <w:t>os</w:t>
      </w:r>
      <w:r>
        <w:rPr>
          <w:spacing w:val="21"/>
          <w:w w:val="105"/>
        </w:rPr>
        <w:t> </w:t>
      </w:r>
      <w:r>
        <w:rPr>
          <w:w w:val="105"/>
        </w:rPr>
        <w:t>motivos</w:t>
      </w:r>
      <w:r>
        <w:rPr>
          <w:spacing w:val="21"/>
          <w:w w:val="105"/>
        </w:rPr>
        <w:t> </w:t>
      </w:r>
      <w:r>
        <w:rPr>
          <w:w w:val="105"/>
        </w:rPr>
        <w:t>políticos</w:t>
      </w:r>
      <w:r>
        <w:rPr>
          <w:spacing w:val="21"/>
          <w:w w:val="105"/>
        </w:rPr>
        <w:t> </w:t>
      </w:r>
      <w:r>
        <w:rPr>
          <w:w w:val="105"/>
        </w:rPr>
        <w:t>pelos</w:t>
      </w:r>
      <w:r>
        <w:rPr>
          <w:spacing w:val="21"/>
          <w:w w:val="105"/>
        </w:rPr>
        <w:t> </w:t>
      </w:r>
      <w:r>
        <w:rPr>
          <w:w w:val="105"/>
        </w:rPr>
        <w:t>quais a estandardização foi feita.</w:t>
      </w:r>
      <w:r>
        <w:rPr>
          <w:spacing w:val="40"/>
          <w:w w:val="105"/>
        </w:rPr>
        <w:t> </w:t>
      </w:r>
      <w:r>
        <w:rPr>
          <w:w w:val="105"/>
        </w:rPr>
        <w:t>Não se trata de um modo de falar e escrever que possamos observar e descrever, logo, por falta de objeto de descrição, o conteúdo dessas obras não merece</w:t>
      </w:r>
      <w:r>
        <w:rPr>
          <w:w w:val="105"/>
        </w:rPr>
        <w:t> lembrança</w:t>
      </w:r>
      <w:r>
        <w:rPr>
          <w:w w:val="105"/>
        </w:rPr>
        <w:t> ou</w:t>
      </w:r>
      <w:r>
        <w:rPr>
          <w:w w:val="105"/>
        </w:rPr>
        <w:t> discussão</w:t>
      </w:r>
      <w:r>
        <w:rPr>
          <w:w w:val="105"/>
        </w:rPr>
        <w:t> por</w:t>
      </w:r>
      <w:r>
        <w:rPr>
          <w:w w:val="105"/>
        </w:rPr>
        <w:t> nós</w:t>
      </w:r>
      <w:r>
        <w:rPr>
          <w:w w:val="105"/>
        </w:rPr>
        <w:t> linguistas</w:t>
      </w:r>
      <w:r>
        <w:rPr>
          <w:w w:val="105"/>
        </w:rPr>
        <w:t> nos</w:t>
      </w:r>
      <w:r>
        <w:rPr>
          <w:w w:val="105"/>
        </w:rPr>
        <w:t> processos</w:t>
      </w:r>
      <w:r>
        <w:rPr>
          <w:w w:val="105"/>
        </w:rPr>
        <w:t> de</w:t>
      </w:r>
      <w:r>
        <w:rPr>
          <w:w w:val="105"/>
        </w:rPr>
        <w:t> descrição</w:t>
      </w:r>
      <w:r>
        <w:rPr>
          <w:w w:val="105"/>
        </w:rPr>
        <w:t> da</w:t>
      </w:r>
      <w:r>
        <w:rPr>
          <w:w w:val="105"/>
        </w:rPr>
        <w:t> fala</w:t>
      </w:r>
      <w:r>
        <w:rPr>
          <w:w w:val="105"/>
        </w:rPr>
        <w:t> e</w:t>
      </w:r>
      <w:r>
        <w:rPr>
          <w:spacing w:val="80"/>
          <w:w w:val="105"/>
        </w:rPr>
        <w:t> </w:t>
      </w:r>
      <w:r>
        <w:rPr>
          <w:w w:val="105"/>
        </w:rPr>
        <w:t>da</w:t>
      </w:r>
      <w:r>
        <w:rPr>
          <w:w w:val="105"/>
        </w:rPr>
        <w:t> escrita.</w:t>
      </w:r>
      <w:r>
        <w:rPr>
          <w:spacing w:val="40"/>
          <w:w w:val="105"/>
        </w:rPr>
        <w:t> </w:t>
      </w:r>
      <w:r>
        <w:rPr>
          <w:w w:val="105"/>
        </w:rPr>
        <w:t>Por</w:t>
      </w:r>
      <w:r>
        <w:rPr>
          <w:w w:val="105"/>
        </w:rPr>
        <w:t> isso,</w:t>
      </w:r>
      <w:r>
        <w:rPr>
          <w:w w:val="105"/>
        </w:rPr>
        <w:t> não</w:t>
      </w:r>
      <w:r>
        <w:rPr>
          <w:w w:val="105"/>
        </w:rPr>
        <w:t> tocamos</w:t>
      </w:r>
      <w:r>
        <w:rPr>
          <w:w w:val="105"/>
        </w:rPr>
        <w:t> nesse</w:t>
      </w:r>
      <w:r>
        <w:rPr>
          <w:w w:val="105"/>
        </w:rPr>
        <w:t> tema</w:t>
      </w:r>
      <w:r>
        <w:rPr>
          <w:w w:val="105"/>
        </w:rPr>
        <w:t> no</w:t>
      </w:r>
      <w:r>
        <w:rPr>
          <w:w w:val="105"/>
        </w:rPr>
        <w:t> manuscrito</w:t>
      </w:r>
      <w:r>
        <w:rPr>
          <w:w w:val="105"/>
        </w:rPr>
        <w:t> nem</w:t>
      </w:r>
      <w:r>
        <w:rPr>
          <w:w w:val="105"/>
        </w:rPr>
        <w:t> tocaremos</w:t>
      </w:r>
      <w:r>
        <w:rPr>
          <w:w w:val="105"/>
        </w:rPr>
        <w:t> mais</w:t>
      </w:r>
      <w:r>
        <w:rPr>
          <w:w w:val="105"/>
        </w:rPr>
        <w:t> nele nesta</w:t>
      </w:r>
      <w:r>
        <w:rPr>
          <w:w w:val="105"/>
        </w:rPr>
        <w:t> nota</w:t>
      </w:r>
      <w:r>
        <w:rPr>
          <w:w w:val="105"/>
        </w:rPr>
        <w:t> e</w:t>
      </w:r>
      <w:r>
        <w:rPr>
          <w:w w:val="105"/>
        </w:rPr>
        <w:t> concordamos</w:t>
      </w:r>
      <w:r>
        <w:rPr>
          <w:w w:val="105"/>
        </w:rPr>
        <w:t> com</w:t>
      </w:r>
      <w:r>
        <w:rPr>
          <w:w w:val="105"/>
        </w:rPr>
        <w:t> a</w:t>
      </w:r>
      <w:r>
        <w:rPr>
          <w:w w:val="105"/>
        </w:rPr>
        <w:t> revisora</w:t>
      </w:r>
      <w:r>
        <w:rPr>
          <w:w w:val="105"/>
        </w:rPr>
        <w:t> que</w:t>
      </w:r>
      <w:r>
        <w:rPr>
          <w:w w:val="105"/>
        </w:rPr>
        <w:t> haveria</w:t>
      </w:r>
      <w:r>
        <w:rPr>
          <w:w w:val="105"/>
        </w:rPr>
        <w:t> um</w:t>
      </w:r>
      <w:r>
        <w:rPr>
          <w:w w:val="105"/>
        </w:rPr>
        <w:t> problema</w:t>
      </w:r>
      <w:r>
        <w:rPr>
          <w:w w:val="105"/>
        </w:rPr>
        <w:t> caso</w:t>
      </w:r>
      <w:r>
        <w:rPr>
          <w:w w:val="105"/>
        </w:rPr>
        <w:t> estivéssemos discutindo isso.</w:t>
      </w:r>
    </w:p>
    <w:p>
      <w:pPr>
        <w:pStyle w:val="BodyText"/>
        <w:spacing w:line="252" w:lineRule="auto"/>
        <w:ind w:left="23" w:right="870" w:firstLine="351"/>
        <w:jc w:val="both"/>
      </w:pPr>
      <w:r>
        <w:rPr>
          <w:w w:val="105"/>
        </w:rPr>
        <w:t>Na</w:t>
      </w:r>
      <w:r>
        <w:rPr>
          <w:w w:val="105"/>
        </w:rPr>
        <w:t> sociologia,</w:t>
      </w:r>
      <w:r>
        <w:rPr>
          <w:w w:val="105"/>
        </w:rPr>
        <w:t> </w:t>
      </w:r>
      <w:r>
        <w:rPr>
          <w:rFonts w:ascii="Georgia" w:hAnsi="Georgia"/>
          <w:b/>
          <w:w w:val="105"/>
        </w:rPr>
        <w:t>norma</w:t>
      </w:r>
      <w:r>
        <w:rPr>
          <w:rFonts w:ascii="Georgia" w:hAnsi="Georgia"/>
          <w:b/>
          <w:w w:val="105"/>
        </w:rPr>
        <w:t> </w:t>
      </w:r>
      <w:r>
        <w:rPr>
          <w:w w:val="105"/>
        </w:rPr>
        <w:t>são</w:t>
      </w:r>
      <w:r>
        <w:rPr>
          <w:w w:val="105"/>
        </w:rPr>
        <w:t> os</w:t>
      </w:r>
      <w:r>
        <w:rPr>
          <w:w w:val="105"/>
        </w:rPr>
        <w:t> comportamentos</w:t>
      </w:r>
      <w:r>
        <w:rPr>
          <w:w w:val="105"/>
        </w:rPr>
        <w:t> inteligíveis</w:t>
      </w:r>
      <w:r>
        <w:rPr>
          <w:w w:val="105"/>
        </w:rPr>
        <w:t> em</w:t>
      </w:r>
      <w:r>
        <w:rPr>
          <w:w w:val="105"/>
        </w:rPr>
        <w:t> uma</w:t>
      </w:r>
      <w:r>
        <w:rPr>
          <w:w w:val="105"/>
        </w:rPr>
        <w:t> comunidade,</w:t>
      </w:r>
      <w:r>
        <w:rPr>
          <w:w w:val="105"/>
        </w:rPr>
        <w:t> em um grupo ou em uma sociedade, aqueles movimentos dos corpos humanos que, em uma situação,</w:t>
      </w:r>
      <w:r>
        <w:rPr>
          <w:spacing w:val="10"/>
          <w:w w:val="105"/>
        </w:rPr>
        <w:t> </w:t>
      </w:r>
      <w:r>
        <w:rPr>
          <w:w w:val="105"/>
        </w:rPr>
        <w:t>entendemos</w:t>
      </w:r>
      <w:r>
        <w:rPr>
          <w:spacing w:val="11"/>
          <w:w w:val="105"/>
        </w:rPr>
        <w:t> </w:t>
      </w:r>
      <w:r>
        <w:rPr>
          <w:w w:val="105"/>
        </w:rPr>
        <w:t>como</w:t>
      </w:r>
      <w:r>
        <w:rPr>
          <w:spacing w:val="11"/>
          <w:w w:val="105"/>
        </w:rPr>
        <w:t> </w:t>
      </w:r>
      <w:r>
        <w:rPr>
          <w:w w:val="105"/>
        </w:rPr>
        <w:t>sendo</w:t>
      </w:r>
      <w:r>
        <w:rPr>
          <w:spacing w:val="11"/>
          <w:w w:val="105"/>
        </w:rPr>
        <w:t> </w:t>
      </w:r>
      <w:r>
        <w:rPr>
          <w:w w:val="105"/>
        </w:rPr>
        <w:t>um</w:t>
      </w:r>
      <w:r>
        <w:rPr>
          <w:spacing w:val="11"/>
          <w:w w:val="105"/>
        </w:rPr>
        <w:t> </w:t>
      </w:r>
      <w:r>
        <w:rPr>
          <w:w w:val="105"/>
        </w:rPr>
        <w:t>ato</w:t>
      </w:r>
      <w:r>
        <w:rPr>
          <w:spacing w:val="11"/>
          <w:w w:val="105"/>
        </w:rPr>
        <w:t> </w:t>
      </w:r>
      <w:r>
        <w:rPr>
          <w:w w:val="105"/>
        </w:rPr>
        <w:t>que</w:t>
      </w:r>
      <w:r>
        <w:rPr>
          <w:spacing w:val="11"/>
          <w:w w:val="105"/>
        </w:rPr>
        <w:t> </w:t>
      </w:r>
      <w:r>
        <w:rPr>
          <w:w w:val="105"/>
        </w:rPr>
        <w:t>contribui</w:t>
      </w:r>
      <w:r>
        <w:rPr>
          <w:spacing w:val="11"/>
          <w:w w:val="105"/>
        </w:rPr>
        <w:t> </w:t>
      </w:r>
      <w:r>
        <w:rPr>
          <w:w w:val="105"/>
        </w:rPr>
        <w:t>de</w:t>
      </w:r>
      <w:r>
        <w:rPr>
          <w:spacing w:val="11"/>
          <w:w w:val="105"/>
        </w:rPr>
        <w:t> </w:t>
      </w:r>
      <w:r>
        <w:rPr>
          <w:w w:val="105"/>
        </w:rPr>
        <w:t>algum</w:t>
      </w:r>
      <w:r>
        <w:rPr>
          <w:spacing w:val="11"/>
          <w:w w:val="105"/>
        </w:rPr>
        <w:t> </w:t>
      </w:r>
      <w:r>
        <w:rPr>
          <w:w w:val="105"/>
        </w:rPr>
        <w:t>modo</w:t>
      </w:r>
      <w:r>
        <w:rPr>
          <w:spacing w:val="11"/>
          <w:w w:val="105"/>
        </w:rPr>
        <w:t> </w:t>
      </w:r>
      <w:r>
        <w:rPr>
          <w:w w:val="105"/>
        </w:rPr>
        <w:t>para</w:t>
      </w:r>
      <w:r>
        <w:rPr>
          <w:spacing w:val="11"/>
          <w:w w:val="105"/>
        </w:rPr>
        <w:t> </w:t>
      </w:r>
      <w:r>
        <w:rPr>
          <w:w w:val="105"/>
        </w:rPr>
        <w:t>uma</w:t>
      </w:r>
      <w:r>
        <w:rPr>
          <w:spacing w:val="11"/>
          <w:w w:val="105"/>
        </w:rPr>
        <w:t> </w:t>
      </w:r>
      <w:r>
        <w:rPr>
          <w:spacing w:val="-2"/>
          <w:w w:val="105"/>
        </w:rPr>
        <w:t>inter-</w:t>
      </w:r>
    </w:p>
    <w:p>
      <w:pPr>
        <w:pStyle w:val="BodyText"/>
        <w:spacing w:after="0" w:line="252" w:lineRule="auto"/>
        <w:jc w:val="both"/>
        <w:sectPr>
          <w:pgSz w:w="11910" w:h="16840"/>
          <w:pgMar w:header="819" w:footer="0" w:top="1120" w:bottom="280" w:left="1417" w:right="566"/>
        </w:sectPr>
      </w:pPr>
    </w:p>
    <w:p>
      <w:pPr>
        <w:pStyle w:val="BodyText"/>
        <w:spacing w:before="58"/>
      </w:pPr>
    </w:p>
    <w:p>
      <w:pPr>
        <w:pStyle w:val="BodyText"/>
        <w:spacing w:line="252" w:lineRule="auto"/>
        <w:ind w:left="23" w:right="868"/>
        <w:jc w:val="both"/>
      </w:pPr>
      <w:r>
        <w:rPr>
          <w:w w:val="105"/>
        </w:rPr>
        <w:t>ação.</w:t>
      </w:r>
      <w:r>
        <w:rPr>
          <w:spacing w:val="20"/>
          <w:w w:val="105"/>
        </w:rPr>
        <w:t> </w:t>
      </w:r>
      <w:r>
        <w:rPr>
          <w:w w:val="105"/>
        </w:rPr>
        <w:t>Em</w:t>
      </w:r>
      <w:r>
        <w:rPr>
          <w:spacing w:val="-12"/>
          <w:w w:val="105"/>
        </w:rPr>
        <w:t> </w:t>
      </w:r>
      <w:r>
        <w:rPr>
          <w:w w:val="105"/>
        </w:rPr>
        <w:t>diferentes</w:t>
      </w:r>
      <w:r>
        <w:rPr>
          <w:spacing w:val="-12"/>
          <w:w w:val="105"/>
        </w:rPr>
        <w:t> </w:t>
      </w:r>
      <w:r>
        <w:rPr>
          <w:w w:val="105"/>
        </w:rPr>
        <w:t>situações,</w:t>
      </w:r>
      <w:r>
        <w:rPr>
          <w:spacing w:val="-10"/>
          <w:w w:val="105"/>
        </w:rPr>
        <w:t> </w:t>
      </w:r>
      <w:r>
        <w:rPr>
          <w:w w:val="105"/>
        </w:rPr>
        <w:t>a</w:t>
      </w:r>
      <w:r>
        <w:rPr>
          <w:spacing w:val="-12"/>
          <w:w w:val="105"/>
        </w:rPr>
        <w:t> </w:t>
      </w:r>
      <w:r>
        <w:rPr>
          <w:w w:val="105"/>
        </w:rPr>
        <w:t>depender</w:t>
      </w:r>
      <w:r>
        <w:rPr>
          <w:spacing w:val="-12"/>
          <w:w w:val="105"/>
        </w:rPr>
        <w:t> </w:t>
      </w:r>
      <w:r>
        <w:rPr>
          <w:w w:val="105"/>
        </w:rPr>
        <w:t>de</w:t>
      </w:r>
      <w:r>
        <w:rPr>
          <w:spacing w:val="-12"/>
          <w:w w:val="105"/>
        </w:rPr>
        <w:t> </w:t>
      </w:r>
      <w:r>
        <w:rPr>
          <w:w w:val="105"/>
        </w:rPr>
        <w:t>vários</w:t>
      </w:r>
      <w:r>
        <w:rPr>
          <w:spacing w:val="-12"/>
          <w:w w:val="105"/>
        </w:rPr>
        <w:t> </w:t>
      </w:r>
      <w:r>
        <w:rPr>
          <w:w w:val="105"/>
        </w:rPr>
        <w:t>fatores</w:t>
      </w:r>
      <w:r>
        <w:rPr>
          <w:spacing w:val="-12"/>
          <w:w w:val="105"/>
        </w:rPr>
        <w:t> </w:t>
      </w:r>
      <w:r>
        <w:rPr>
          <w:w w:val="105"/>
        </w:rPr>
        <w:t>sociais</w:t>
      </w:r>
      <w:r>
        <w:rPr>
          <w:spacing w:val="-12"/>
          <w:w w:val="105"/>
        </w:rPr>
        <w:t> </w:t>
      </w:r>
      <w:r>
        <w:rPr>
          <w:w w:val="105"/>
        </w:rPr>
        <w:t>como</w:t>
      </w:r>
      <w:r>
        <w:rPr>
          <w:spacing w:val="-12"/>
          <w:w w:val="105"/>
        </w:rPr>
        <w:t> </w:t>
      </w:r>
      <w:r>
        <w:rPr>
          <w:w w:val="105"/>
        </w:rPr>
        <w:t>a</w:t>
      </w:r>
      <w:r>
        <w:rPr>
          <w:spacing w:val="-12"/>
          <w:w w:val="105"/>
        </w:rPr>
        <w:t> </w:t>
      </w:r>
      <w:r>
        <w:rPr>
          <w:w w:val="105"/>
        </w:rPr>
        <w:t>relação</w:t>
      </w:r>
      <w:r>
        <w:rPr>
          <w:spacing w:val="-12"/>
          <w:w w:val="105"/>
        </w:rPr>
        <w:t> </w:t>
      </w:r>
      <w:r>
        <w:rPr>
          <w:w w:val="105"/>
        </w:rPr>
        <w:t>entre</w:t>
      </w:r>
      <w:r>
        <w:rPr>
          <w:spacing w:val="-12"/>
          <w:w w:val="105"/>
        </w:rPr>
        <w:t> </w:t>
      </w:r>
      <w:r>
        <w:rPr>
          <w:w w:val="105"/>
        </w:rPr>
        <w:t>os interagentes</w:t>
      </w:r>
      <w:r>
        <w:rPr>
          <w:spacing w:val="-13"/>
          <w:w w:val="105"/>
        </w:rPr>
        <w:t> </w:t>
      </w:r>
      <w:r>
        <w:rPr>
          <w:w w:val="105"/>
        </w:rPr>
        <w:t>e</w:t>
      </w:r>
      <w:r>
        <w:rPr>
          <w:spacing w:val="-13"/>
          <w:w w:val="105"/>
        </w:rPr>
        <w:t> </w:t>
      </w:r>
      <w:r>
        <w:rPr>
          <w:w w:val="105"/>
        </w:rPr>
        <w:t>os</w:t>
      </w:r>
      <w:r>
        <w:rPr>
          <w:spacing w:val="-13"/>
          <w:w w:val="105"/>
        </w:rPr>
        <w:t> </w:t>
      </w:r>
      <w:r>
        <w:rPr>
          <w:w w:val="105"/>
        </w:rPr>
        <w:t>papéis</w:t>
      </w:r>
      <w:r>
        <w:rPr>
          <w:spacing w:val="-13"/>
          <w:w w:val="105"/>
        </w:rPr>
        <w:t> </w:t>
      </w:r>
      <w:r>
        <w:rPr>
          <w:w w:val="105"/>
        </w:rPr>
        <w:t>que</w:t>
      </w:r>
      <w:r>
        <w:rPr>
          <w:spacing w:val="-13"/>
          <w:w w:val="105"/>
        </w:rPr>
        <w:t> </w:t>
      </w:r>
      <w:r>
        <w:rPr>
          <w:w w:val="105"/>
        </w:rPr>
        <w:t>eles</w:t>
      </w:r>
      <w:r>
        <w:rPr>
          <w:spacing w:val="-13"/>
          <w:w w:val="105"/>
        </w:rPr>
        <w:t> </w:t>
      </w:r>
      <w:r>
        <w:rPr>
          <w:w w:val="105"/>
        </w:rPr>
        <w:t>exercem</w:t>
      </w:r>
      <w:r>
        <w:rPr>
          <w:spacing w:val="-13"/>
          <w:w w:val="105"/>
        </w:rPr>
        <w:t> </w:t>
      </w:r>
      <w:r>
        <w:rPr>
          <w:w w:val="105"/>
        </w:rPr>
        <w:t>no</w:t>
      </w:r>
      <w:r>
        <w:rPr>
          <w:spacing w:val="-13"/>
          <w:w w:val="105"/>
        </w:rPr>
        <w:t> </w:t>
      </w:r>
      <w:r>
        <w:rPr>
          <w:w w:val="105"/>
        </w:rPr>
        <w:t>momento,</w:t>
      </w:r>
      <w:r>
        <w:rPr>
          <w:spacing w:val="-11"/>
          <w:w w:val="105"/>
        </w:rPr>
        <w:t> </w:t>
      </w:r>
      <w:r>
        <w:rPr>
          <w:w w:val="105"/>
        </w:rPr>
        <w:t>um</w:t>
      </w:r>
      <w:r>
        <w:rPr>
          <w:spacing w:val="-13"/>
          <w:w w:val="105"/>
        </w:rPr>
        <w:t> </w:t>
      </w:r>
      <w:r>
        <w:rPr>
          <w:w w:val="105"/>
        </w:rPr>
        <w:t>mesmo</w:t>
      </w:r>
      <w:r>
        <w:rPr>
          <w:spacing w:val="-13"/>
          <w:w w:val="105"/>
        </w:rPr>
        <w:t> </w:t>
      </w:r>
      <w:r>
        <w:rPr>
          <w:w w:val="105"/>
        </w:rPr>
        <w:t>ato</w:t>
      </w:r>
      <w:r>
        <w:rPr>
          <w:spacing w:val="-13"/>
          <w:w w:val="105"/>
        </w:rPr>
        <w:t> </w:t>
      </w:r>
      <w:r>
        <w:rPr>
          <w:w w:val="105"/>
        </w:rPr>
        <w:t>costuma</w:t>
      </w:r>
      <w:r>
        <w:rPr>
          <w:spacing w:val="-13"/>
          <w:w w:val="105"/>
        </w:rPr>
        <w:t> </w:t>
      </w:r>
      <w:r>
        <w:rPr>
          <w:w w:val="105"/>
        </w:rPr>
        <w:t>ser</w:t>
      </w:r>
      <w:r>
        <w:rPr>
          <w:spacing w:val="-13"/>
          <w:w w:val="105"/>
        </w:rPr>
        <w:t> </w:t>
      </w:r>
      <w:r>
        <w:rPr>
          <w:w w:val="105"/>
        </w:rPr>
        <w:t>desem- penhado</w:t>
      </w:r>
      <w:r>
        <w:rPr>
          <w:spacing w:val="-6"/>
          <w:w w:val="105"/>
        </w:rPr>
        <w:t> </w:t>
      </w:r>
      <w:r>
        <w:rPr>
          <w:w w:val="105"/>
        </w:rPr>
        <w:t>de</w:t>
      </w:r>
      <w:r>
        <w:rPr>
          <w:spacing w:val="-7"/>
          <w:w w:val="105"/>
        </w:rPr>
        <w:t> </w:t>
      </w:r>
      <w:r>
        <w:rPr>
          <w:w w:val="105"/>
        </w:rPr>
        <w:t>modos</w:t>
      </w:r>
      <w:r>
        <w:rPr>
          <w:spacing w:val="-7"/>
          <w:w w:val="105"/>
        </w:rPr>
        <w:t> </w:t>
      </w:r>
      <w:r>
        <w:rPr>
          <w:w w:val="105"/>
        </w:rPr>
        <w:t>diferentes:</w:t>
      </w:r>
      <w:r>
        <w:rPr>
          <w:spacing w:val="26"/>
          <w:w w:val="105"/>
        </w:rPr>
        <w:t> </w:t>
      </w:r>
      <w:r>
        <w:rPr>
          <w:w w:val="105"/>
        </w:rPr>
        <w:t>por</w:t>
      </w:r>
      <w:r>
        <w:rPr>
          <w:spacing w:val="-7"/>
          <w:w w:val="105"/>
        </w:rPr>
        <w:t> </w:t>
      </w:r>
      <w:r>
        <w:rPr>
          <w:w w:val="105"/>
        </w:rPr>
        <w:t>exemplo,</w:t>
      </w:r>
      <w:r>
        <w:rPr>
          <w:spacing w:val="-3"/>
          <w:w w:val="105"/>
        </w:rPr>
        <w:t> </w:t>
      </w:r>
      <w:r>
        <w:rPr>
          <w:w w:val="105"/>
        </w:rPr>
        <w:t>o</w:t>
      </w:r>
      <w:r>
        <w:rPr>
          <w:spacing w:val="-6"/>
          <w:w w:val="105"/>
        </w:rPr>
        <w:t> </w:t>
      </w:r>
      <w:r>
        <w:rPr>
          <w:w w:val="105"/>
        </w:rPr>
        <w:t>ato</w:t>
      </w:r>
      <w:r>
        <w:rPr>
          <w:spacing w:val="-6"/>
          <w:w w:val="105"/>
        </w:rPr>
        <w:t> </w:t>
      </w:r>
      <w:r>
        <w:rPr>
          <w:w w:val="105"/>
        </w:rPr>
        <w:t>de</w:t>
      </w:r>
      <w:r>
        <w:rPr>
          <w:spacing w:val="-6"/>
          <w:w w:val="105"/>
        </w:rPr>
        <w:t> </w:t>
      </w:r>
      <w:r>
        <w:rPr>
          <w:w w:val="105"/>
        </w:rPr>
        <w:t>cumprimentar</w:t>
      </w:r>
      <w:r>
        <w:rPr>
          <w:spacing w:val="-7"/>
          <w:w w:val="105"/>
        </w:rPr>
        <w:t> </w:t>
      </w:r>
      <w:r>
        <w:rPr>
          <w:w w:val="105"/>
        </w:rPr>
        <w:t>pode</w:t>
      </w:r>
      <w:r>
        <w:rPr>
          <w:spacing w:val="-6"/>
          <w:w w:val="105"/>
        </w:rPr>
        <w:t> </w:t>
      </w:r>
      <w:r>
        <w:rPr>
          <w:w w:val="105"/>
        </w:rPr>
        <w:t>ser</w:t>
      </w:r>
      <w:r>
        <w:rPr>
          <w:spacing w:val="-7"/>
          <w:w w:val="105"/>
        </w:rPr>
        <w:t> </w:t>
      </w:r>
      <w:r>
        <w:rPr>
          <w:w w:val="105"/>
        </w:rPr>
        <w:t>realizado</w:t>
      </w:r>
      <w:r>
        <w:rPr>
          <w:spacing w:val="-7"/>
          <w:w w:val="105"/>
        </w:rPr>
        <w:t> </w:t>
      </w:r>
      <w:r>
        <w:rPr>
          <w:w w:val="105"/>
        </w:rPr>
        <w:t>por um aperto de mão, um abraço, um beijo, uma batida de continência, um ‘oi’, um ‘e aí?’, um</w:t>
      </w:r>
      <w:r>
        <w:rPr>
          <w:spacing w:val="-6"/>
          <w:w w:val="105"/>
        </w:rPr>
        <w:t> </w:t>
      </w:r>
      <w:r>
        <w:rPr>
          <w:w w:val="105"/>
        </w:rPr>
        <w:t>‘bênção’</w:t>
      </w:r>
      <w:r>
        <w:rPr>
          <w:spacing w:val="-6"/>
          <w:w w:val="105"/>
        </w:rPr>
        <w:t> </w:t>
      </w:r>
      <w:r>
        <w:rPr>
          <w:w w:val="105"/>
        </w:rPr>
        <w:t>e</w:t>
      </w:r>
      <w:r>
        <w:rPr>
          <w:spacing w:val="-6"/>
          <w:w w:val="105"/>
        </w:rPr>
        <w:t> </w:t>
      </w:r>
      <w:r>
        <w:rPr>
          <w:w w:val="105"/>
        </w:rPr>
        <w:t>assim</w:t>
      </w:r>
      <w:r>
        <w:rPr>
          <w:spacing w:val="-6"/>
          <w:w w:val="105"/>
        </w:rPr>
        <w:t> </w:t>
      </w:r>
      <w:r>
        <w:rPr>
          <w:w w:val="105"/>
        </w:rPr>
        <w:t>por</w:t>
      </w:r>
      <w:r>
        <w:rPr>
          <w:spacing w:val="-6"/>
          <w:w w:val="105"/>
        </w:rPr>
        <w:t> </w:t>
      </w:r>
      <w:r>
        <w:rPr>
          <w:w w:val="105"/>
        </w:rPr>
        <w:t>diante,</w:t>
      </w:r>
      <w:r>
        <w:rPr>
          <w:spacing w:val="-5"/>
          <w:w w:val="105"/>
        </w:rPr>
        <w:t> </w:t>
      </w:r>
      <w:r>
        <w:rPr>
          <w:w w:val="105"/>
        </w:rPr>
        <w:t>sendo</w:t>
      </w:r>
      <w:r>
        <w:rPr>
          <w:spacing w:val="-6"/>
          <w:w w:val="105"/>
        </w:rPr>
        <w:t> </w:t>
      </w:r>
      <w:r>
        <w:rPr>
          <w:w w:val="105"/>
        </w:rPr>
        <w:t>que</w:t>
      </w:r>
      <w:r>
        <w:rPr>
          <w:spacing w:val="-6"/>
          <w:w w:val="105"/>
        </w:rPr>
        <w:t> </w:t>
      </w:r>
      <w:r>
        <w:rPr>
          <w:w w:val="105"/>
        </w:rPr>
        <w:t>as</w:t>
      </w:r>
      <w:r>
        <w:rPr>
          <w:spacing w:val="-6"/>
          <w:w w:val="105"/>
        </w:rPr>
        <w:t> </w:t>
      </w:r>
      <w:r>
        <w:rPr>
          <w:w w:val="105"/>
        </w:rPr>
        <w:t>opções</w:t>
      </w:r>
      <w:r>
        <w:rPr>
          <w:spacing w:val="-6"/>
          <w:w w:val="105"/>
        </w:rPr>
        <w:t> </w:t>
      </w:r>
      <w:r>
        <w:rPr>
          <w:w w:val="105"/>
        </w:rPr>
        <w:t>que</w:t>
      </w:r>
      <w:r>
        <w:rPr>
          <w:spacing w:val="-6"/>
          <w:w w:val="105"/>
        </w:rPr>
        <w:t> </w:t>
      </w:r>
      <w:r>
        <w:rPr>
          <w:w w:val="105"/>
        </w:rPr>
        <w:t>as</w:t>
      </w:r>
      <w:r>
        <w:rPr>
          <w:spacing w:val="-6"/>
          <w:w w:val="105"/>
        </w:rPr>
        <w:t> </w:t>
      </w:r>
      <w:r>
        <w:rPr>
          <w:w w:val="105"/>
        </w:rPr>
        <w:t>pessoas</w:t>
      </w:r>
      <w:r>
        <w:rPr>
          <w:spacing w:val="-6"/>
          <w:w w:val="105"/>
        </w:rPr>
        <w:t> </w:t>
      </w:r>
      <w:r>
        <w:rPr>
          <w:w w:val="105"/>
        </w:rPr>
        <w:t>têm</w:t>
      </w:r>
      <w:r>
        <w:rPr>
          <w:spacing w:val="-6"/>
          <w:w w:val="105"/>
        </w:rPr>
        <w:t> </w:t>
      </w:r>
      <w:r>
        <w:rPr>
          <w:w w:val="105"/>
        </w:rPr>
        <w:t>em</w:t>
      </w:r>
      <w:r>
        <w:rPr>
          <w:spacing w:val="-6"/>
          <w:w w:val="105"/>
        </w:rPr>
        <w:t> </w:t>
      </w:r>
      <w:r>
        <w:rPr>
          <w:w w:val="105"/>
        </w:rPr>
        <w:t>cada</w:t>
      </w:r>
      <w:r>
        <w:rPr>
          <w:spacing w:val="-6"/>
          <w:w w:val="105"/>
        </w:rPr>
        <w:t> </w:t>
      </w:r>
      <w:r>
        <w:rPr>
          <w:w w:val="105"/>
        </w:rPr>
        <w:t>situação são limitadas pelo contexto.</w:t>
      </w:r>
      <w:r>
        <w:rPr>
          <w:spacing w:val="40"/>
          <w:w w:val="105"/>
        </w:rPr>
        <w:t> </w:t>
      </w:r>
      <w:r>
        <w:rPr>
          <w:w w:val="105"/>
        </w:rPr>
        <w:t>As normas podem ser implícitas (realizadas por imitação)</w:t>
      </w:r>
      <w:r>
        <w:rPr>
          <w:spacing w:val="40"/>
          <w:w w:val="105"/>
        </w:rPr>
        <w:t> </w:t>
      </w:r>
      <w:r>
        <w:rPr>
          <w:w w:val="105"/>
        </w:rPr>
        <w:t>ou</w:t>
      </w:r>
      <w:r>
        <w:rPr>
          <w:spacing w:val="20"/>
          <w:w w:val="105"/>
        </w:rPr>
        <w:t> </w:t>
      </w:r>
      <w:r>
        <w:rPr>
          <w:w w:val="105"/>
        </w:rPr>
        <w:t>explícitas</w:t>
      </w:r>
      <w:r>
        <w:rPr>
          <w:spacing w:val="20"/>
          <w:w w:val="105"/>
        </w:rPr>
        <w:t> </w:t>
      </w:r>
      <w:r>
        <w:rPr>
          <w:w w:val="105"/>
        </w:rPr>
        <w:t>(propostas,</w:t>
      </w:r>
      <w:r>
        <w:rPr>
          <w:spacing w:val="22"/>
          <w:w w:val="105"/>
        </w:rPr>
        <w:t> </w:t>
      </w:r>
      <w:r>
        <w:rPr>
          <w:w w:val="105"/>
        </w:rPr>
        <w:t>discutidas,</w:t>
      </w:r>
      <w:r>
        <w:rPr>
          <w:spacing w:val="22"/>
          <w:w w:val="105"/>
        </w:rPr>
        <w:t> </w:t>
      </w:r>
      <w:r>
        <w:rPr>
          <w:w w:val="105"/>
        </w:rPr>
        <w:t>acatadas,</w:t>
      </w:r>
      <w:r>
        <w:rPr>
          <w:spacing w:val="22"/>
          <w:w w:val="105"/>
        </w:rPr>
        <w:t> </w:t>
      </w:r>
      <w:r>
        <w:rPr>
          <w:w w:val="105"/>
        </w:rPr>
        <w:t>rejeitadas</w:t>
      </w:r>
      <w:r>
        <w:rPr>
          <w:spacing w:val="20"/>
          <w:w w:val="105"/>
        </w:rPr>
        <w:t> </w:t>
      </w:r>
      <w:r>
        <w:rPr>
          <w:w w:val="105"/>
        </w:rPr>
        <w:t>tanto</w:t>
      </w:r>
      <w:r>
        <w:rPr>
          <w:spacing w:val="20"/>
          <w:w w:val="105"/>
        </w:rPr>
        <w:t> </w:t>
      </w:r>
      <w:r>
        <w:rPr>
          <w:w w:val="105"/>
        </w:rPr>
        <w:t>na</w:t>
      </w:r>
      <w:r>
        <w:rPr>
          <w:spacing w:val="20"/>
          <w:w w:val="105"/>
        </w:rPr>
        <w:t> </w:t>
      </w:r>
      <w:r>
        <w:rPr>
          <w:w w:val="105"/>
        </w:rPr>
        <w:t>fala</w:t>
      </w:r>
      <w:r>
        <w:rPr>
          <w:spacing w:val="20"/>
          <w:w w:val="105"/>
        </w:rPr>
        <w:t> </w:t>
      </w:r>
      <w:r>
        <w:rPr>
          <w:w w:val="105"/>
        </w:rPr>
        <w:t>quanto</w:t>
      </w:r>
      <w:r>
        <w:rPr>
          <w:spacing w:val="20"/>
          <w:w w:val="105"/>
        </w:rPr>
        <w:t> </w:t>
      </w:r>
      <w:r>
        <w:rPr>
          <w:w w:val="105"/>
        </w:rPr>
        <w:t>na</w:t>
      </w:r>
      <w:r>
        <w:rPr>
          <w:spacing w:val="22"/>
          <w:w w:val="105"/>
        </w:rPr>
        <w:t> </w:t>
      </w:r>
      <w:r>
        <w:rPr>
          <w:w w:val="105"/>
        </w:rPr>
        <w:t>escrita) e</w:t>
      </w:r>
      <w:r>
        <w:rPr>
          <w:spacing w:val="-5"/>
          <w:w w:val="105"/>
        </w:rPr>
        <w:t> </w:t>
      </w:r>
      <w:r>
        <w:rPr>
          <w:w w:val="105"/>
        </w:rPr>
        <w:t>elas</w:t>
      </w:r>
      <w:r>
        <w:rPr>
          <w:spacing w:val="-5"/>
          <w:w w:val="105"/>
        </w:rPr>
        <w:t> </w:t>
      </w:r>
      <w:r>
        <w:rPr>
          <w:w w:val="105"/>
        </w:rPr>
        <w:t>podem</w:t>
      </w:r>
      <w:r>
        <w:rPr>
          <w:spacing w:val="-5"/>
          <w:w w:val="105"/>
        </w:rPr>
        <w:t> </w:t>
      </w:r>
      <w:r>
        <w:rPr>
          <w:w w:val="105"/>
        </w:rPr>
        <w:t>ser</w:t>
      </w:r>
      <w:r>
        <w:rPr>
          <w:spacing w:val="-5"/>
          <w:w w:val="105"/>
        </w:rPr>
        <w:t> </w:t>
      </w:r>
      <w:r>
        <w:rPr>
          <w:rFonts w:ascii="Georgia" w:hAnsi="Georgia"/>
          <w:b/>
          <w:w w:val="105"/>
        </w:rPr>
        <w:t>descritas</w:t>
      </w:r>
      <w:r>
        <w:rPr>
          <w:rFonts w:ascii="Georgia" w:hAnsi="Georgia"/>
          <w:b/>
          <w:spacing w:val="-6"/>
          <w:w w:val="105"/>
        </w:rPr>
        <w:t> </w:t>
      </w:r>
      <w:r>
        <w:rPr>
          <w:w w:val="105"/>
        </w:rPr>
        <w:t>por</w:t>
      </w:r>
      <w:r>
        <w:rPr>
          <w:spacing w:val="-5"/>
          <w:w w:val="105"/>
        </w:rPr>
        <w:t> </w:t>
      </w:r>
      <w:r>
        <w:rPr>
          <w:w w:val="105"/>
        </w:rPr>
        <w:t>pesquisadores</w:t>
      </w:r>
      <w:r>
        <w:rPr>
          <w:spacing w:val="-5"/>
          <w:w w:val="105"/>
        </w:rPr>
        <w:t> </w:t>
      </w:r>
      <w:r>
        <w:rPr>
          <w:w w:val="105"/>
        </w:rPr>
        <w:t>ou</w:t>
      </w:r>
      <w:r>
        <w:rPr>
          <w:spacing w:val="-5"/>
          <w:w w:val="105"/>
        </w:rPr>
        <w:t> </w:t>
      </w:r>
      <w:r>
        <w:rPr>
          <w:rFonts w:ascii="Georgia" w:hAnsi="Georgia"/>
          <w:b/>
          <w:w w:val="105"/>
        </w:rPr>
        <w:t>prescritas</w:t>
      </w:r>
      <w:r>
        <w:rPr>
          <w:rFonts w:ascii="Georgia" w:hAnsi="Georgia"/>
          <w:b/>
          <w:spacing w:val="-6"/>
          <w:w w:val="105"/>
        </w:rPr>
        <w:t> </w:t>
      </w:r>
      <w:r>
        <w:rPr>
          <w:w w:val="105"/>
        </w:rPr>
        <w:t>por</w:t>
      </w:r>
      <w:r>
        <w:rPr>
          <w:spacing w:val="-5"/>
          <w:w w:val="105"/>
        </w:rPr>
        <w:t> </w:t>
      </w:r>
      <w:r>
        <w:rPr>
          <w:w w:val="105"/>
        </w:rPr>
        <w:t>administradores.</w:t>
      </w:r>
      <w:r>
        <w:rPr>
          <w:spacing w:val="27"/>
          <w:w w:val="105"/>
        </w:rPr>
        <w:t> </w:t>
      </w:r>
      <w:r>
        <w:rPr>
          <w:w w:val="105"/>
        </w:rPr>
        <w:t>Por exemplo,</w:t>
      </w:r>
      <w:r>
        <w:rPr>
          <w:spacing w:val="-6"/>
          <w:w w:val="105"/>
        </w:rPr>
        <w:t> </w:t>
      </w:r>
      <w:r>
        <w:rPr>
          <w:w w:val="105"/>
        </w:rPr>
        <w:t>pesquisadores</w:t>
      </w:r>
      <w:r>
        <w:rPr>
          <w:spacing w:val="-7"/>
          <w:w w:val="105"/>
        </w:rPr>
        <w:t> </w:t>
      </w:r>
      <w:r>
        <w:rPr>
          <w:w w:val="105"/>
        </w:rPr>
        <w:t>de</w:t>
      </w:r>
      <w:r>
        <w:rPr>
          <w:spacing w:val="-7"/>
          <w:w w:val="105"/>
        </w:rPr>
        <w:t> </w:t>
      </w:r>
      <w:r>
        <w:rPr>
          <w:w w:val="105"/>
        </w:rPr>
        <w:t>processo</w:t>
      </w:r>
      <w:r>
        <w:rPr>
          <w:spacing w:val="-7"/>
          <w:w w:val="105"/>
        </w:rPr>
        <w:t> </w:t>
      </w:r>
      <w:r>
        <w:rPr>
          <w:w w:val="105"/>
        </w:rPr>
        <w:t>de</w:t>
      </w:r>
      <w:r>
        <w:rPr>
          <w:spacing w:val="-7"/>
          <w:w w:val="105"/>
        </w:rPr>
        <w:t> </w:t>
      </w:r>
      <w:r>
        <w:rPr>
          <w:w w:val="105"/>
        </w:rPr>
        <w:t>vendas</w:t>
      </w:r>
      <w:r>
        <w:rPr>
          <w:spacing w:val="-7"/>
          <w:w w:val="105"/>
        </w:rPr>
        <w:t> </w:t>
      </w:r>
      <w:r>
        <w:rPr>
          <w:w w:val="105"/>
        </w:rPr>
        <w:t>podem</w:t>
      </w:r>
      <w:r>
        <w:rPr>
          <w:spacing w:val="-7"/>
          <w:w w:val="105"/>
        </w:rPr>
        <w:t> </w:t>
      </w:r>
      <w:r>
        <w:rPr>
          <w:w w:val="105"/>
        </w:rPr>
        <w:t>observar</w:t>
      </w:r>
      <w:r>
        <w:rPr>
          <w:spacing w:val="-7"/>
          <w:w w:val="105"/>
        </w:rPr>
        <w:t> </w:t>
      </w:r>
      <w:r>
        <w:rPr>
          <w:w w:val="105"/>
        </w:rPr>
        <w:t>o</w:t>
      </w:r>
      <w:r>
        <w:rPr>
          <w:spacing w:val="-7"/>
          <w:w w:val="105"/>
        </w:rPr>
        <w:t> </w:t>
      </w:r>
      <w:r>
        <w:rPr>
          <w:w w:val="105"/>
        </w:rPr>
        <w:t>que</w:t>
      </w:r>
      <w:r>
        <w:rPr>
          <w:spacing w:val="-7"/>
          <w:w w:val="105"/>
        </w:rPr>
        <w:t> </w:t>
      </w:r>
      <w:r>
        <w:rPr>
          <w:w w:val="105"/>
        </w:rPr>
        <w:t>um</w:t>
      </w:r>
      <w:r>
        <w:rPr>
          <w:spacing w:val="-7"/>
          <w:w w:val="105"/>
        </w:rPr>
        <w:t> </w:t>
      </w:r>
      <w:r>
        <w:rPr>
          <w:w w:val="105"/>
        </w:rPr>
        <w:t>vendedor</w:t>
      </w:r>
      <w:r>
        <w:rPr>
          <w:spacing w:val="-7"/>
          <w:w w:val="105"/>
        </w:rPr>
        <w:t> </w:t>
      </w:r>
      <w:r>
        <w:rPr>
          <w:w w:val="105"/>
        </w:rPr>
        <w:t>de</w:t>
      </w:r>
      <w:r>
        <w:rPr>
          <w:spacing w:val="-7"/>
          <w:w w:val="105"/>
        </w:rPr>
        <w:t> </w:t>
      </w:r>
      <w:r>
        <w:rPr>
          <w:w w:val="105"/>
        </w:rPr>
        <w:t>um McDonald’s faz, mas são os administradores desse estabelecimento que precisam decidir o que o vendedor deve fazer.</w:t>
      </w:r>
      <w:r>
        <w:rPr>
          <w:w w:val="105"/>
        </w:rPr>
        <w:t> Por outro exemplo, pesquisadores da ideologia hegemônica podem estudar como feminicídios são descritos em notícias </w:t>
      </w:r>
      <w:hyperlink w:history="true" w:anchor="_bookmark132">
        <w:r>
          <w:rPr>
            <w:w w:val="105"/>
          </w:rPr>
          <w:t>(DE OLIVEIRA,</w:t>
        </w:r>
      </w:hyperlink>
      <w:r>
        <w:rPr>
          <w:w w:val="105"/>
        </w:rPr>
        <w:t> </w:t>
      </w:r>
      <w:hyperlink w:history="true" w:anchor="_bookmark132">
        <w:r>
          <w:rPr>
            <w:w w:val="105"/>
          </w:rPr>
          <w:t>2022),</w:t>
        </w:r>
      </w:hyperlink>
      <w:r>
        <w:rPr>
          <w:w w:val="105"/>
        </w:rPr>
        <w:t> mas cabe</w:t>
      </w:r>
      <w:r>
        <w:rPr>
          <w:w w:val="105"/>
        </w:rPr>
        <w:t> aos</w:t>
      </w:r>
      <w:r>
        <w:rPr>
          <w:w w:val="105"/>
        </w:rPr>
        <w:t> editores</w:t>
      </w:r>
      <w:r>
        <w:rPr>
          <w:w w:val="105"/>
        </w:rPr>
        <w:t> de</w:t>
      </w:r>
      <w:r>
        <w:rPr>
          <w:w w:val="105"/>
        </w:rPr>
        <w:t> jornais</w:t>
      </w:r>
      <w:r>
        <w:rPr>
          <w:w w:val="105"/>
        </w:rPr>
        <w:t> criar</w:t>
      </w:r>
      <w:r>
        <w:rPr>
          <w:w w:val="105"/>
        </w:rPr>
        <w:t> um</w:t>
      </w:r>
      <w:r>
        <w:rPr>
          <w:w w:val="105"/>
        </w:rPr>
        <w:t> estandarde</w:t>
      </w:r>
      <w:r>
        <w:rPr>
          <w:w w:val="105"/>
        </w:rPr>
        <w:t> de</w:t>
      </w:r>
      <w:r>
        <w:rPr>
          <w:w w:val="105"/>
        </w:rPr>
        <w:t> descrição</w:t>
      </w:r>
      <w:r>
        <w:rPr>
          <w:w w:val="105"/>
        </w:rPr>
        <w:t> de</w:t>
      </w:r>
      <w:r>
        <w:rPr>
          <w:w w:val="105"/>
        </w:rPr>
        <w:t> feminicídio</w:t>
      </w:r>
      <w:r>
        <w:rPr>
          <w:w w:val="105"/>
        </w:rPr>
        <w:t> que</w:t>
      </w:r>
      <w:r>
        <w:rPr>
          <w:w w:val="105"/>
        </w:rPr>
        <w:t> cor- responda</w:t>
      </w:r>
      <w:r>
        <w:rPr>
          <w:w w:val="105"/>
        </w:rPr>
        <w:t> ao</w:t>
      </w:r>
      <w:r>
        <w:rPr>
          <w:w w:val="105"/>
        </w:rPr>
        <w:t> viés</w:t>
      </w:r>
      <w:r>
        <w:rPr>
          <w:w w:val="105"/>
        </w:rPr>
        <w:t> político</w:t>
      </w:r>
      <w:r>
        <w:rPr>
          <w:w w:val="105"/>
        </w:rPr>
        <w:t> desejado</w:t>
      </w:r>
      <w:r>
        <w:rPr>
          <w:w w:val="105"/>
        </w:rPr>
        <w:t> pelos</w:t>
      </w:r>
      <w:r>
        <w:rPr>
          <w:w w:val="105"/>
        </w:rPr>
        <w:t> donos</w:t>
      </w:r>
      <w:r>
        <w:rPr>
          <w:w w:val="105"/>
        </w:rPr>
        <w:t> do</w:t>
      </w:r>
      <w:r>
        <w:rPr>
          <w:w w:val="105"/>
        </w:rPr>
        <w:t> jornal.</w:t>
      </w:r>
      <w:r>
        <w:rPr>
          <w:spacing w:val="40"/>
          <w:w w:val="105"/>
        </w:rPr>
        <w:t> </w:t>
      </w:r>
      <w:r>
        <w:rPr>
          <w:w w:val="105"/>
        </w:rPr>
        <w:t>Tanto</w:t>
      </w:r>
      <w:r>
        <w:rPr>
          <w:w w:val="105"/>
        </w:rPr>
        <w:t> a</w:t>
      </w:r>
      <w:r>
        <w:rPr>
          <w:w w:val="105"/>
        </w:rPr>
        <w:t> descrição</w:t>
      </w:r>
      <w:r>
        <w:rPr>
          <w:w w:val="105"/>
        </w:rPr>
        <w:t> linguística quanto</w:t>
      </w:r>
      <w:r>
        <w:rPr>
          <w:w w:val="105"/>
        </w:rPr>
        <w:t> a</w:t>
      </w:r>
      <w:r>
        <w:rPr>
          <w:w w:val="105"/>
        </w:rPr>
        <w:t> prescrição</w:t>
      </w:r>
      <w:r>
        <w:rPr>
          <w:w w:val="105"/>
        </w:rPr>
        <w:t> linguística</w:t>
      </w:r>
      <w:r>
        <w:rPr>
          <w:w w:val="105"/>
        </w:rPr>
        <w:t> podem</w:t>
      </w:r>
      <w:r>
        <w:rPr>
          <w:w w:val="105"/>
        </w:rPr>
        <w:t> ser</w:t>
      </w:r>
      <w:r>
        <w:rPr>
          <w:w w:val="105"/>
        </w:rPr>
        <w:t> legítimas</w:t>
      </w:r>
      <w:r>
        <w:rPr>
          <w:w w:val="105"/>
        </w:rPr>
        <w:t> quando</w:t>
      </w:r>
      <w:r>
        <w:rPr>
          <w:w w:val="105"/>
        </w:rPr>
        <w:t> realizadas</w:t>
      </w:r>
      <w:r>
        <w:rPr>
          <w:w w:val="105"/>
        </w:rPr>
        <w:t> por</w:t>
      </w:r>
      <w:r>
        <w:rPr>
          <w:w w:val="105"/>
        </w:rPr>
        <w:t> pessoas</w:t>
      </w:r>
      <w:r>
        <w:rPr>
          <w:w w:val="105"/>
        </w:rPr>
        <w:t> que exercem os papéis legítimos correspondentes na nossa sociedade.</w:t>
      </w:r>
    </w:p>
    <w:p>
      <w:pPr>
        <w:pStyle w:val="BodyText"/>
        <w:spacing w:line="249" w:lineRule="auto"/>
        <w:ind w:left="23" w:right="870" w:firstLine="351"/>
        <w:jc w:val="both"/>
      </w:pPr>
      <w:r>
        <w:rPr>
          <w:w w:val="105"/>
        </w:rPr>
        <w:t>Dito</w:t>
      </w:r>
      <w:r>
        <w:rPr>
          <w:w w:val="105"/>
        </w:rPr>
        <w:t> isso,</w:t>
      </w:r>
      <w:r>
        <w:rPr>
          <w:w w:val="105"/>
        </w:rPr>
        <w:t> nós</w:t>
      </w:r>
      <w:r>
        <w:rPr>
          <w:w w:val="105"/>
        </w:rPr>
        <w:t> somos</w:t>
      </w:r>
      <w:r>
        <w:rPr>
          <w:w w:val="105"/>
        </w:rPr>
        <w:t> pesquisadores</w:t>
      </w:r>
      <w:r>
        <w:rPr>
          <w:w w:val="105"/>
        </w:rPr>
        <w:t> e,</w:t>
      </w:r>
      <w:r>
        <w:rPr>
          <w:w w:val="105"/>
        </w:rPr>
        <w:t> no</w:t>
      </w:r>
      <w:r>
        <w:rPr>
          <w:w w:val="105"/>
        </w:rPr>
        <w:t> nosso</w:t>
      </w:r>
      <w:r>
        <w:rPr>
          <w:w w:val="105"/>
        </w:rPr>
        <w:t> manuscrito,</w:t>
      </w:r>
      <w:r>
        <w:rPr>
          <w:w w:val="105"/>
        </w:rPr>
        <w:t> descrevemos</w:t>
      </w:r>
      <w:r>
        <w:rPr>
          <w:w w:val="105"/>
        </w:rPr>
        <w:t> a</w:t>
      </w:r>
      <w:r>
        <w:rPr>
          <w:w w:val="105"/>
        </w:rPr>
        <w:t> norma linguística</w:t>
      </w:r>
      <w:r>
        <w:rPr>
          <w:w w:val="105"/>
        </w:rPr>
        <w:t> dos</w:t>
      </w:r>
      <w:r>
        <w:rPr>
          <w:w w:val="105"/>
        </w:rPr>
        <w:t> membros</w:t>
      </w:r>
      <w:r>
        <w:rPr>
          <w:w w:val="105"/>
        </w:rPr>
        <w:t> do</w:t>
      </w:r>
      <w:r>
        <w:rPr>
          <w:w w:val="105"/>
        </w:rPr>
        <w:t> Coletivo</w:t>
      </w:r>
      <w:r>
        <w:rPr>
          <w:w w:val="105"/>
        </w:rPr>
        <w:t> Soberana.</w:t>
      </w:r>
      <w:r>
        <w:rPr>
          <w:spacing w:val="80"/>
          <w:w w:val="105"/>
        </w:rPr>
        <w:t> </w:t>
      </w:r>
      <w:r>
        <w:rPr>
          <w:w w:val="105"/>
        </w:rPr>
        <w:t>Quando</w:t>
      </w:r>
      <w:r>
        <w:rPr>
          <w:w w:val="105"/>
        </w:rPr>
        <w:t> falamos</w:t>
      </w:r>
      <w:r>
        <w:rPr>
          <w:w w:val="105"/>
        </w:rPr>
        <w:t> de</w:t>
      </w:r>
      <w:r>
        <w:rPr>
          <w:w w:val="105"/>
        </w:rPr>
        <w:t> norma</w:t>
      </w:r>
      <w:r>
        <w:rPr>
          <w:w w:val="105"/>
        </w:rPr>
        <w:t> linguística</w:t>
      </w:r>
      <w:r>
        <w:rPr>
          <w:spacing w:val="80"/>
          <w:w w:val="105"/>
        </w:rPr>
        <w:t> </w:t>
      </w:r>
      <w:r>
        <w:rPr>
          <w:w w:val="105"/>
        </w:rPr>
        <w:t>no</w:t>
      </w:r>
      <w:r>
        <w:rPr>
          <w:w w:val="105"/>
        </w:rPr>
        <w:t> nosso</w:t>
      </w:r>
      <w:r>
        <w:rPr>
          <w:w w:val="105"/>
        </w:rPr>
        <w:t> manuscrito,</w:t>
      </w:r>
      <w:r>
        <w:rPr>
          <w:w w:val="105"/>
        </w:rPr>
        <w:t> sem</w:t>
      </w:r>
      <w:r>
        <w:rPr>
          <w:w w:val="105"/>
        </w:rPr>
        <w:t> adjetivos</w:t>
      </w:r>
      <w:r>
        <w:rPr>
          <w:w w:val="105"/>
        </w:rPr>
        <w:t> como</w:t>
      </w:r>
      <w:r>
        <w:rPr>
          <w:w w:val="105"/>
        </w:rPr>
        <w:t> “nobre”,</w:t>
      </w:r>
      <w:r>
        <w:rPr>
          <w:w w:val="105"/>
        </w:rPr>
        <w:t> “culta”,</w:t>
      </w:r>
      <w:r>
        <w:rPr>
          <w:w w:val="105"/>
        </w:rPr>
        <w:t> “padrão”,</w:t>
      </w:r>
      <w:r>
        <w:rPr>
          <w:w w:val="105"/>
        </w:rPr>
        <w:t> estamos</w:t>
      </w:r>
      <w:r>
        <w:rPr>
          <w:w w:val="105"/>
        </w:rPr>
        <w:t> falando desses</w:t>
      </w:r>
      <w:r>
        <w:rPr>
          <w:w w:val="105"/>
        </w:rPr>
        <w:t> comportamentos</w:t>
      </w:r>
      <w:r>
        <w:rPr>
          <w:w w:val="105"/>
        </w:rPr>
        <w:t> observáveis,</w:t>
      </w:r>
      <w:r>
        <w:rPr>
          <w:w w:val="105"/>
        </w:rPr>
        <w:t> sendo</w:t>
      </w:r>
      <w:r>
        <w:rPr>
          <w:w w:val="105"/>
        </w:rPr>
        <w:t> eles</w:t>
      </w:r>
      <w:r>
        <w:rPr>
          <w:w w:val="105"/>
        </w:rPr>
        <w:t> discutidos</w:t>
      </w:r>
      <w:r>
        <w:rPr>
          <w:w w:val="105"/>
        </w:rPr>
        <w:t> ou</w:t>
      </w:r>
      <w:r>
        <w:rPr>
          <w:w w:val="105"/>
        </w:rPr>
        <w:t> não.</w:t>
      </w:r>
      <w:r>
        <w:rPr>
          <w:spacing w:val="40"/>
          <w:w w:val="105"/>
        </w:rPr>
        <w:t> </w:t>
      </w:r>
      <w:r>
        <w:rPr>
          <w:w w:val="105"/>
        </w:rPr>
        <w:t>No</w:t>
      </w:r>
      <w:r>
        <w:rPr>
          <w:w w:val="105"/>
        </w:rPr>
        <w:t> caso</w:t>
      </w:r>
      <w:r>
        <w:rPr>
          <w:w w:val="105"/>
        </w:rPr>
        <w:t> dos</w:t>
      </w:r>
      <w:r>
        <w:rPr>
          <w:w w:val="105"/>
        </w:rPr>
        <w:t> novos padrões nominais do Coletivo Soberana, estamos tratando de uma norma explícita, pois quase</w:t>
      </w:r>
      <w:r>
        <w:rPr>
          <w:w w:val="105"/>
        </w:rPr>
        <w:t> todos</w:t>
      </w:r>
      <w:r>
        <w:rPr>
          <w:w w:val="105"/>
        </w:rPr>
        <w:t> os</w:t>
      </w:r>
      <w:r>
        <w:rPr>
          <w:w w:val="105"/>
        </w:rPr>
        <w:t> membros</w:t>
      </w:r>
      <w:r>
        <w:rPr>
          <w:w w:val="105"/>
        </w:rPr>
        <w:t> informam</w:t>
      </w:r>
      <w:r>
        <w:rPr>
          <w:w w:val="105"/>
        </w:rPr>
        <w:t> os</w:t>
      </w:r>
      <w:r>
        <w:rPr>
          <w:w w:val="105"/>
        </w:rPr>
        <w:t> seus</w:t>
      </w:r>
      <w:r>
        <w:rPr>
          <w:w w:val="105"/>
        </w:rPr>
        <w:t> pronomes</w:t>
      </w:r>
      <w:r>
        <w:rPr>
          <w:w w:val="105"/>
        </w:rPr>
        <w:t> nos</w:t>
      </w:r>
      <w:r>
        <w:rPr>
          <w:w w:val="105"/>
        </w:rPr>
        <w:t> seus</w:t>
      </w:r>
      <w:r>
        <w:rPr>
          <w:w w:val="105"/>
        </w:rPr>
        <w:t> perfis</w:t>
      </w:r>
      <w:r>
        <w:rPr>
          <w:w w:val="105"/>
        </w:rPr>
        <w:t> e</w:t>
      </w:r>
      <w:r>
        <w:rPr>
          <w:w w:val="105"/>
        </w:rPr>
        <w:t> a</w:t>
      </w:r>
      <w:r>
        <w:rPr>
          <w:w w:val="105"/>
        </w:rPr>
        <w:t> frequência</w:t>
      </w:r>
      <w:r>
        <w:rPr>
          <w:w w:val="105"/>
        </w:rPr>
        <w:t> de empregos de pronomes não é muito maior do que a de propostas de emprego somadas a de</w:t>
      </w:r>
      <w:r>
        <w:rPr>
          <w:spacing w:val="-16"/>
          <w:w w:val="105"/>
        </w:rPr>
        <w:t> </w:t>
      </w:r>
      <w:r>
        <w:rPr>
          <w:w w:val="105"/>
        </w:rPr>
        <w:t>discussões</w:t>
      </w:r>
      <w:r>
        <w:rPr>
          <w:spacing w:val="-15"/>
          <w:w w:val="105"/>
        </w:rPr>
        <w:t> </w:t>
      </w:r>
      <w:r>
        <w:rPr>
          <w:w w:val="105"/>
        </w:rPr>
        <w:t>sobre</w:t>
      </w:r>
      <w:r>
        <w:rPr>
          <w:spacing w:val="-16"/>
          <w:w w:val="105"/>
        </w:rPr>
        <w:t> </w:t>
      </w:r>
      <w:r>
        <w:rPr>
          <w:w w:val="105"/>
        </w:rPr>
        <w:t>o</w:t>
      </w:r>
      <w:r>
        <w:rPr>
          <w:spacing w:val="-15"/>
          <w:w w:val="105"/>
        </w:rPr>
        <w:t> </w:t>
      </w:r>
      <w:r>
        <w:rPr>
          <w:w w:val="105"/>
        </w:rPr>
        <w:t>tema.</w:t>
      </w:r>
      <w:r>
        <w:rPr>
          <w:spacing w:val="13"/>
          <w:w w:val="105"/>
        </w:rPr>
        <w:t> </w:t>
      </w:r>
      <w:r>
        <w:rPr>
          <w:w w:val="105"/>
        </w:rPr>
        <w:t>Por</w:t>
      </w:r>
      <w:r>
        <w:rPr>
          <w:spacing w:val="-16"/>
          <w:w w:val="105"/>
        </w:rPr>
        <w:t> </w:t>
      </w:r>
      <w:r>
        <w:rPr>
          <w:w w:val="105"/>
        </w:rPr>
        <w:t>exemplo,</w:t>
      </w:r>
      <w:r>
        <w:rPr>
          <w:spacing w:val="-13"/>
          <w:w w:val="105"/>
        </w:rPr>
        <w:t> </w:t>
      </w:r>
      <w:r>
        <w:rPr>
          <w:w w:val="105"/>
        </w:rPr>
        <w:t>quando</w:t>
      </w:r>
      <w:r>
        <w:rPr>
          <w:spacing w:val="-16"/>
          <w:w w:val="105"/>
        </w:rPr>
        <w:t> </w:t>
      </w:r>
      <w:r>
        <w:rPr>
          <w:w w:val="105"/>
        </w:rPr>
        <w:t>fazemos</w:t>
      </w:r>
      <w:r>
        <w:rPr>
          <w:spacing w:val="-15"/>
          <w:w w:val="105"/>
        </w:rPr>
        <w:t> </w:t>
      </w:r>
      <w:r>
        <w:rPr>
          <w:w w:val="105"/>
        </w:rPr>
        <w:t>buscas</w:t>
      </w:r>
      <w:r>
        <w:rPr>
          <w:spacing w:val="-16"/>
          <w:w w:val="105"/>
        </w:rPr>
        <w:t> </w:t>
      </w:r>
      <w:r>
        <w:rPr>
          <w:w w:val="105"/>
        </w:rPr>
        <w:t>por</w:t>
      </w:r>
      <w:r>
        <w:rPr>
          <w:spacing w:val="-16"/>
          <w:w w:val="105"/>
        </w:rPr>
        <w:t> </w:t>
      </w:r>
      <w:r>
        <w:rPr>
          <w:w w:val="105"/>
        </w:rPr>
        <w:t>novos</w:t>
      </w:r>
      <w:r>
        <w:rPr>
          <w:spacing w:val="-15"/>
          <w:w w:val="105"/>
        </w:rPr>
        <w:t> </w:t>
      </w:r>
      <w:r>
        <w:rPr>
          <w:w w:val="105"/>
        </w:rPr>
        <w:t>pronomes</w:t>
      </w:r>
      <w:r>
        <w:rPr>
          <w:spacing w:val="-16"/>
          <w:w w:val="105"/>
        </w:rPr>
        <w:t> </w:t>
      </w:r>
      <w:r>
        <w:rPr>
          <w:w w:val="105"/>
        </w:rPr>
        <w:t>nos fóruns,</w:t>
      </w:r>
      <w:r>
        <w:rPr>
          <w:spacing w:val="-16"/>
          <w:w w:val="105"/>
        </w:rPr>
        <w:t> </w:t>
      </w:r>
      <w:r>
        <w:rPr>
          <w:w w:val="105"/>
        </w:rPr>
        <w:t>pouquíssimas</w:t>
      </w:r>
      <w:r>
        <w:rPr>
          <w:spacing w:val="-16"/>
          <w:w w:val="105"/>
        </w:rPr>
        <w:t> </w:t>
      </w:r>
      <w:r>
        <w:rPr>
          <w:w w:val="105"/>
        </w:rPr>
        <w:t>ocorrências</w:t>
      </w:r>
      <w:r>
        <w:rPr>
          <w:spacing w:val="-16"/>
          <w:w w:val="105"/>
        </w:rPr>
        <w:t> </w:t>
      </w:r>
      <w:r>
        <w:rPr>
          <w:w w:val="105"/>
        </w:rPr>
        <w:t>são</w:t>
      </w:r>
      <w:r>
        <w:rPr>
          <w:spacing w:val="-15"/>
          <w:w w:val="105"/>
        </w:rPr>
        <w:t> </w:t>
      </w:r>
      <w:r>
        <w:rPr>
          <w:w w:val="105"/>
        </w:rPr>
        <w:t>empregos.</w:t>
      </w:r>
      <w:r>
        <w:rPr>
          <w:spacing w:val="9"/>
          <w:w w:val="105"/>
        </w:rPr>
        <w:t> </w:t>
      </w:r>
      <w:r>
        <w:rPr>
          <w:w w:val="105"/>
        </w:rPr>
        <w:t>Nas</w:t>
      </w:r>
      <w:r>
        <w:rPr>
          <w:spacing w:val="-16"/>
          <w:w w:val="105"/>
        </w:rPr>
        <w:t> </w:t>
      </w:r>
      <w:r>
        <w:rPr>
          <w:w w:val="105"/>
        </w:rPr>
        <w:t>primeiras</w:t>
      </w:r>
      <w:r>
        <w:rPr>
          <w:spacing w:val="-16"/>
          <w:w w:val="105"/>
        </w:rPr>
        <w:t> </w:t>
      </w:r>
      <w:r>
        <w:rPr>
          <w:w w:val="105"/>
        </w:rPr>
        <w:t>20</w:t>
      </w:r>
      <w:r>
        <w:rPr>
          <w:spacing w:val="-16"/>
          <w:w w:val="105"/>
        </w:rPr>
        <w:t> </w:t>
      </w:r>
      <w:r>
        <w:rPr>
          <w:w w:val="105"/>
        </w:rPr>
        <w:t>mensagens</w:t>
      </w:r>
      <w:r>
        <w:rPr>
          <w:spacing w:val="-15"/>
          <w:w w:val="105"/>
        </w:rPr>
        <w:t> </w:t>
      </w:r>
      <w:r>
        <w:rPr>
          <w:w w:val="105"/>
        </w:rPr>
        <w:t>do</w:t>
      </w:r>
      <w:r>
        <w:rPr>
          <w:spacing w:val="-16"/>
          <w:w w:val="105"/>
        </w:rPr>
        <w:t> </w:t>
      </w:r>
      <w:r>
        <w:rPr>
          <w:w w:val="105"/>
        </w:rPr>
        <w:t>resultado da</w:t>
      </w:r>
      <w:r>
        <w:rPr>
          <w:w w:val="105"/>
        </w:rPr>
        <w:t> busca</w:t>
      </w:r>
      <w:r>
        <w:rPr>
          <w:w w:val="105"/>
        </w:rPr>
        <w:t> por</w:t>
      </w:r>
      <w:r>
        <w:rPr>
          <w:w w:val="105"/>
        </w:rPr>
        <w:t> </w:t>
      </w:r>
      <w:r>
        <w:rPr>
          <w:i/>
          <w:color w:val="7F7F7F"/>
          <w:w w:val="105"/>
        </w:rPr>
        <w:t>ile</w:t>
      </w:r>
      <w:r>
        <w:rPr>
          <w:i/>
          <w:color w:val="7F7F7F"/>
          <w:w w:val="105"/>
        </w:rPr>
        <w:t> </w:t>
      </w:r>
      <w:r>
        <w:rPr>
          <w:w w:val="105"/>
        </w:rPr>
        <w:t>no</w:t>
      </w:r>
      <w:r>
        <w:rPr>
          <w:w w:val="105"/>
        </w:rPr>
        <w:t> dia</w:t>
      </w:r>
      <w:r>
        <w:rPr>
          <w:w w:val="105"/>
        </w:rPr>
        <w:t> 23</w:t>
      </w:r>
      <w:r>
        <w:rPr>
          <w:w w:val="105"/>
        </w:rPr>
        <w:t> de</w:t>
      </w:r>
      <w:r>
        <w:rPr>
          <w:w w:val="105"/>
        </w:rPr>
        <w:t> maio</w:t>
      </w:r>
      <w:r>
        <w:rPr>
          <w:w w:val="105"/>
        </w:rPr>
        <w:t> de</w:t>
      </w:r>
      <w:r>
        <w:rPr>
          <w:w w:val="105"/>
        </w:rPr>
        <w:t> 2024,</w:t>
      </w:r>
      <w:r>
        <w:rPr>
          <w:w w:val="105"/>
        </w:rPr>
        <w:t> 17</w:t>
      </w:r>
      <w:r>
        <w:rPr>
          <w:w w:val="105"/>
        </w:rPr>
        <w:t> ocorrências</w:t>
      </w:r>
      <w:r>
        <w:rPr>
          <w:w w:val="105"/>
        </w:rPr>
        <w:t> são</w:t>
      </w:r>
      <w:r>
        <w:rPr>
          <w:w w:val="105"/>
        </w:rPr>
        <w:t> menções</w:t>
      </w:r>
      <w:r>
        <w:rPr>
          <w:w w:val="105"/>
        </w:rPr>
        <w:t> do</w:t>
      </w:r>
      <w:r>
        <w:rPr>
          <w:w w:val="105"/>
        </w:rPr>
        <w:t> pronome, duas são empregos para se referir a alguém e uma é emprego como atributo de alguém (</w:t>
      </w:r>
      <w:r>
        <w:rPr>
          <w:i/>
          <w:color w:val="7F7F7F"/>
          <w:w w:val="105"/>
        </w:rPr>
        <w:t>[Você] é ele, ela ou ile?</w:t>
      </w:r>
      <w:r>
        <w:rPr>
          <w:i/>
          <w:color w:val="7F7F7F"/>
          <w:spacing w:val="-33"/>
          <w:w w:val="105"/>
        </w:rPr>
        <w:t> </w:t>
      </w:r>
      <w:r>
        <w:rPr>
          <w:w w:val="105"/>
        </w:rPr>
        <w:t>).</w:t>
      </w:r>
      <w:hyperlink w:history="true" w:anchor="_bookmark91">
        <w:r>
          <w:rPr>
            <w:w w:val="105"/>
            <w:position w:val="9"/>
            <w:sz w:val="16"/>
          </w:rPr>
          <w:t>1</w:t>
        </w:r>
      </w:hyperlink>
      <w:r>
        <w:rPr>
          <w:w w:val="105"/>
        </w:rPr>
        <w:t>.</w:t>
      </w:r>
    </w:p>
    <w:p>
      <w:pPr>
        <w:pStyle w:val="BodyText"/>
        <w:spacing w:line="252" w:lineRule="auto" w:before="7"/>
        <w:ind w:left="23" w:right="868" w:firstLine="351"/>
        <w:jc w:val="both"/>
      </w:pPr>
      <w:r>
        <w:rPr>
          <w:w w:val="105"/>
        </w:rPr>
        <w:t>A norma linguística que descrevemos é uma norma em construção e emergente, mas</w:t>
      </w:r>
      <w:r>
        <w:rPr>
          <w:spacing w:val="40"/>
          <w:w w:val="105"/>
        </w:rPr>
        <w:t> </w:t>
      </w:r>
      <w:r>
        <w:rPr>
          <w:w w:val="105"/>
        </w:rPr>
        <w:t>é uma norma que queremos que seja divulgada para </w:t>
      </w:r>
      <w:r>
        <w:rPr>
          <w:i/>
          <w:w w:val="105"/>
        </w:rPr>
        <w:t>todes</w:t>
      </w:r>
      <w:r>
        <w:rPr>
          <w:i/>
          <w:w w:val="105"/>
        </w:rPr>
        <w:t> aquêlos</w:t>
      </w:r>
      <w:r>
        <w:rPr>
          <w:i/>
          <w:w w:val="105"/>
        </w:rPr>
        <w:t> </w:t>
      </w:r>
      <w:r>
        <w:rPr>
          <w:w w:val="105"/>
        </w:rPr>
        <w:t>que ainda não estão sabendo</w:t>
      </w:r>
      <w:r>
        <w:rPr>
          <w:spacing w:val="-14"/>
          <w:w w:val="105"/>
        </w:rPr>
        <w:t> </w:t>
      </w:r>
      <w:r>
        <w:rPr>
          <w:w w:val="105"/>
        </w:rPr>
        <w:t>que,</w:t>
      </w:r>
      <w:r>
        <w:rPr>
          <w:spacing w:val="-12"/>
          <w:w w:val="105"/>
        </w:rPr>
        <w:t> </w:t>
      </w:r>
      <w:r>
        <w:rPr>
          <w:w w:val="105"/>
        </w:rPr>
        <w:t>em</w:t>
      </w:r>
      <w:r>
        <w:rPr>
          <w:spacing w:val="-14"/>
          <w:w w:val="105"/>
        </w:rPr>
        <w:t> </w:t>
      </w:r>
      <w:r>
        <w:rPr>
          <w:w w:val="105"/>
        </w:rPr>
        <w:t>alguns</w:t>
      </w:r>
      <w:r>
        <w:rPr>
          <w:spacing w:val="-14"/>
          <w:w w:val="105"/>
        </w:rPr>
        <w:t> </w:t>
      </w:r>
      <w:r>
        <w:rPr>
          <w:w w:val="105"/>
        </w:rPr>
        <w:t>grupos</w:t>
      </w:r>
      <w:r>
        <w:rPr>
          <w:spacing w:val="-14"/>
          <w:w w:val="105"/>
        </w:rPr>
        <w:t> </w:t>
      </w:r>
      <w:r>
        <w:rPr>
          <w:w w:val="105"/>
        </w:rPr>
        <w:t>entre</w:t>
      </w:r>
      <w:r>
        <w:rPr>
          <w:spacing w:val="-14"/>
          <w:w w:val="105"/>
        </w:rPr>
        <w:t> </w:t>
      </w:r>
      <w:r>
        <w:rPr>
          <w:w w:val="105"/>
        </w:rPr>
        <w:t>nós,</w:t>
      </w:r>
      <w:r>
        <w:rPr>
          <w:spacing w:val="-12"/>
          <w:w w:val="105"/>
        </w:rPr>
        <w:t> </w:t>
      </w:r>
      <w:r>
        <w:rPr>
          <w:w w:val="105"/>
        </w:rPr>
        <w:t>já</w:t>
      </w:r>
      <w:r>
        <w:rPr>
          <w:spacing w:val="-14"/>
          <w:w w:val="105"/>
        </w:rPr>
        <w:t> </w:t>
      </w:r>
      <w:r>
        <w:rPr>
          <w:w w:val="105"/>
        </w:rPr>
        <w:t>são</w:t>
      </w:r>
      <w:r>
        <w:rPr>
          <w:spacing w:val="-14"/>
          <w:w w:val="105"/>
        </w:rPr>
        <w:t> </w:t>
      </w:r>
      <w:r>
        <w:rPr>
          <w:w w:val="105"/>
        </w:rPr>
        <w:t>inteligíveis</w:t>
      </w:r>
      <w:r>
        <w:rPr>
          <w:spacing w:val="-14"/>
          <w:w w:val="105"/>
        </w:rPr>
        <w:t> </w:t>
      </w:r>
      <w:r>
        <w:rPr>
          <w:w w:val="105"/>
        </w:rPr>
        <w:t>outros</w:t>
      </w:r>
      <w:r>
        <w:rPr>
          <w:spacing w:val="-14"/>
          <w:w w:val="105"/>
        </w:rPr>
        <w:t> </w:t>
      </w:r>
      <w:r>
        <w:rPr>
          <w:w w:val="105"/>
        </w:rPr>
        <w:t>modos</w:t>
      </w:r>
      <w:r>
        <w:rPr>
          <w:spacing w:val="-14"/>
          <w:w w:val="105"/>
        </w:rPr>
        <w:t> </w:t>
      </w:r>
      <w:r>
        <w:rPr>
          <w:w w:val="105"/>
        </w:rPr>
        <w:t>de</w:t>
      </w:r>
      <w:r>
        <w:rPr>
          <w:spacing w:val="-14"/>
          <w:w w:val="105"/>
        </w:rPr>
        <w:t> </w:t>
      </w:r>
      <w:r>
        <w:rPr>
          <w:w w:val="105"/>
        </w:rPr>
        <w:t>se</w:t>
      </w:r>
      <w:r>
        <w:rPr>
          <w:spacing w:val="-14"/>
          <w:w w:val="105"/>
        </w:rPr>
        <w:t> </w:t>
      </w:r>
      <w:r>
        <w:rPr>
          <w:w w:val="105"/>
        </w:rPr>
        <w:t>diferenciar sexualmente,</w:t>
      </w:r>
      <w:r>
        <w:rPr>
          <w:spacing w:val="-12"/>
          <w:w w:val="105"/>
        </w:rPr>
        <w:t> </w:t>
      </w:r>
      <w:r>
        <w:rPr>
          <w:w w:val="105"/>
        </w:rPr>
        <w:t>para</w:t>
      </w:r>
      <w:r>
        <w:rPr>
          <w:spacing w:val="-14"/>
          <w:w w:val="105"/>
        </w:rPr>
        <w:t> </w:t>
      </w:r>
      <w:r>
        <w:rPr>
          <w:w w:val="105"/>
        </w:rPr>
        <w:t>além</w:t>
      </w:r>
      <w:r>
        <w:rPr>
          <w:spacing w:val="-14"/>
          <w:w w:val="105"/>
        </w:rPr>
        <w:t> </w:t>
      </w:r>
      <w:r>
        <w:rPr>
          <w:w w:val="105"/>
        </w:rPr>
        <w:t>do</w:t>
      </w:r>
      <w:r>
        <w:rPr>
          <w:spacing w:val="-14"/>
          <w:w w:val="105"/>
        </w:rPr>
        <w:t> </w:t>
      </w:r>
      <w:r>
        <w:rPr>
          <w:w w:val="105"/>
        </w:rPr>
        <w:t>sexo</w:t>
      </w:r>
      <w:r>
        <w:rPr>
          <w:spacing w:val="-14"/>
          <w:w w:val="105"/>
        </w:rPr>
        <w:t> </w:t>
      </w:r>
      <w:r>
        <w:rPr>
          <w:w w:val="105"/>
        </w:rPr>
        <w:t>feminino</w:t>
      </w:r>
      <w:r>
        <w:rPr>
          <w:spacing w:val="-14"/>
          <w:w w:val="105"/>
        </w:rPr>
        <w:t> </w:t>
      </w:r>
      <w:r>
        <w:rPr>
          <w:w w:val="105"/>
        </w:rPr>
        <w:t>e</w:t>
      </w:r>
      <w:r>
        <w:rPr>
          <w:spacing w:val="-14"/>
          <w:w w:val="105"/>
        </w:rPr>
        <w:t> </w:t>
      </w:r>
      <w:r>
        <w:rPr>
          <w:w w:val="105"/>
        </w:rPr>
        <w:t>do</w:t>
      </w:r>
      <w:r>
        <w:rPr>
          <w:spacing w:val="-14"/>
          <w:w w:val="105"/>
        </w:rPr>
        <w:t> </w:t>
      </w:r>
      <w:r>
        <w:rPr>
          <w:w w:val="105"/>
        </w:rPr>
        <w:t>sexo</w:t>
      </w:r>
      <w:r>
        <w:rPr>
          <w:spacing w:val="-14"/>
          <w:w w:val="105"/>
        </w:rPr>
        <w:t> </w:t>
      </w:r>
      <w:r>
        <w:rPr>
          <w:w w:val="105"/>
        </w:rPr>
        <w:t>masculino.</w:t>
      </w:r>
      <w:r>
        <w:rPr>
          <w:spacing w:val="12"/>
          <w:w w:val="105"/>
        </w:rPr>
        <w:t> </w:t>
      </w:r>
      <w:r>
        <w:rPr>
          <w:w w:val="105"/>
        </w:rPr>
        <w:t>Queremos</w:t>
      </w:r>
      <w:r>
        <w:rPr>
          <w:spacing w:val="-14"/>
          <w:w w:val="105"/>
        </w:rPr>
        <w:t> </w:t>
      </w:r>
      <w:r>
        <w:rPr>
          <w:w w:val="105"/>
        </w:rPr>
        <w:t>informá-</w:t>
      </w:r>
      <w:r>
        <w:rPr>
          <w:i/>
          <w:w w:val="105"/>
        </w:rPr>
        <w:t>les </w:t>
      </w:r>
      <w:r>
        <w:rPr>
          <w:w w:val="105"/>
        </w:rPr>
        <w:t>que esses</w:t>
      </w:r>
      <w:r>
        <w:rPr>
          <w:spacing w:val="-9"/>
          <w:w w:val="105"/>
        </w:rPr>
        <w:t> </w:t>
      </w:r>
      <w:r>
        <w:rPr>
          <w:w w:val="105"/>
        </w:rPr>
        <w:t>novos</w:t>
      </w:r>
      <w:r>
        <w:rPr>
          <w:spacing w:val="-9"/>
          <w:w w:val="105"/>
        </w:rPr>
        <w:t> </w:t>
      </w:r>
      <w:r>
        <w:rPr>
          <w:w w:val="105"/>
        </w:rPr>
        <w:t>modos</w:t>
      </w:r>
      <w:r>
        <w:rPr>
          <w:spacing w:val="-9"/>
          <w:w w:val="105"/>
        </w:rPr>
        <w:t> </w:t>
      </w:r>
      <w:r>
        <w:rPr>
          <w:w w:val="105"/>
        </w:rPr>
        <w:t>de</w:t>
      </w:r>
      <w:r>
        <w:rPr>
          <w:spacing w:val="-9"/>
          <w:w w:val="105"/>
        </w:rPr>
        <w:t> </w:t>
      </w:r>
      <w:r>
        <w:rPr>
          <w:w w:val="105"/>
        </w:rPr>
        <w:t>se</w:t>
      </w:r>
      <w:r>
        <w:rPr>
          <w:spacing w:val="-9"/>
          <w:w w:val="105"/>
        </w:rPr>
        <w:t> </w:t>
      </w:r>
      <w:r>
        <w:rPr>
          <w:w w:val="105"/>
        </w:rPr>
        <w:t>diferenciar</w:t>
      </w:r>
      <w:r>
        <w:rPr>
          <w:spacing w:val="-9"/>
          <w:w w:val="105"/>
        </w:rPr>
        <w:t> </w:t>
      </w:r>
      <w:r>
        <w:rPr>
          <w:w w:val="105"/>
        </w:rPr>
        <w:t>já</w:t>
      </w:r>
      <w:r>
        <w:rPr>
          <w:spacing w:val="-9"/>
          <w:w w:val="105"/>
        </w:rPr>
        <w:t> </w:t>
      </w:r>
      <w:r>
        <w:rPr>
          <w:w w:val="105"/>
        </w:rPr>
        <w:t>correspondem</w:t>
      </w:r>
      <w:r>
        <w:rPr>
          <w:spacing w:val="-9"/>
          <w:w w:val="105"/>
        </w:rPr>
        <w:t> </w:t>
      </w:r>
      <w:r>
        <w:rPr>
          <w:w w:val="105"/>
        </w:rPr>
        <w:t>a</w:t>
      </w:r>
      <w:r>
        <w:rPr>
          <w:spacing w:val="-9"/>
          <w:w w:val="105"/>
        </w:rPr>
        <w:t> </w:t>
      </w:r>
      <w:r>
        <w:rPr>
          <w:w w:val="105"/>
        </w:rPr>
        <w:t>novos</w:t>
      </w:r>
      <w:r>
        <w:rPr>
          <w:spacing w:val="-9"/>
          <w:w w:val="105"/>
        </w:rPr>
        <w:t> </w:t>
      </w:r>
      <w:r>
        <w:rPr>
          <w:w w:val="105"/>
        </w:rPr>
        <w:t>modos</w:t>
      </w:r>
      <w:r>
        <w:rPr>
          <w:spacing w:val="-9"/>
          <w:w w:val="105"/>
        </w:rPr>
        <w:t> </w:t>
      </w:r>
      <w:r>
        <w:rPr>
          <w:w w:val="105"/>
        </w:rPr>
        <w:t>de</w:t>
      </w:r>
      <w:r>
        <w:rPr>
          <w:spacing w:val="-9"/>
          <w:w w:val="105"/>
        </w:rPr>
        <w:t> </w:t>
      </w:r>
      <w:r>
        <w:rPr>
          <w:w w:val="105"/>
        </w:rPr>
        <w:t>se</w:t>
      </w:r>
      <w:r>
        <w:rPr>
          <w:spacing w:val="-9"/>
          <w:w w:val="105"/>
        </w:rPr>
        <w:t> </w:t>
      </w:r>
      <w:r>
        <w:rPr>
          <w:w w:val="105"/>
        </w:rPr>
        <w:t>representar</w:t>
      </w:r>
      <w:r>
        <w:rPr>
          <w:spacing w:val="-9"/>
          <w:w w:val="105"/>
        </w:rPr>
        <w:t> </w:t>
      </w:r>
      <w:r>
        <w:rPr>
          <w:w w:val="105"/>
        </w:rPr>
        <w:t>por palavras.</w:t>
      </w:r>
      <w:r>
        <w:rPr>
          <w:spacing w:val="26"/>
          <w:w w:val="105"/>
        </w:rPr>
        <w:t> </w:t>
      </w:r>
      <w:r>
        <w:rPr>
          <w:w w:val="105"/>
        </w:rPr>
        <w:t>Lembramos</w:t>
      </w:r>
      <w:r>
        <w:rPr>
          <w:spacing w:val="-4"/>
          <w:w w:val="105"/>
        </w:rPr>
        <w:t> </w:t>
      </w:r>
      <w:r>
        <w:rPr>
          <w:w w:val="105"/>
        </w:rPr>
        <w:t>aqui</w:t>
      </w:r>
      <w:r>
        <w:rPr>
          <w:spacing w:val="-4"/>
          <w:w w:val="105"/>
        </w:rPr>
        <w:t> </w:t>
      </w:r>
      <w:r>
        <w:rPr>
          <w:w w:val="105"/>
        </w:rPr>
        <w:t>que</w:t>
      </w:r>
      <w:r>
        <w:rPr>
          <w:spacing w:val="-4"/>
          <w:w w:val="105"/>
        </w:rPr>
        <w:t> </w:t>
      </w:r>
      <w:r>
        <w:rPr>
          <w:w w:val="105"/>
        </w:rPr>
        <w:t>a</w:t>
      </w:r>
      <w:r>
        <w:rPr>
          <w:spacing w:val="-4"/>
          <w:w w:val="105"/>
        </w:rPr>
        <w:t> </w:t>
      </w:r>
      <w:r>
        <w:rPr>
          <w:w w:val="105"/>
        </w:rPr>
        <w:t>divulgação</w:t>
      </w:r>
      <w:r>
        <w:rPr>
          <w:spacing w:val="-4"/>
          <w:w w:val="105"/>
        </w:rPr>
        <w:t> </w:t>
      </w:r>
      <w:r>
        <w:rPr>
          <w:w w:val="105"/>
        </w:rPr>
        <w:t>de</w:t>
      </w:r>
      <w:r>
        <w:rPr>
          <w:spacing w:val="-4"/>
          <w:w w:val="105"/>
        </w:rPr>
        <w:t> </w:t>
      </w:r>
      <w:r>
        <w:rPr>
          <w:w w:val="105"/>
        </w:rPr>
        <w:t>vocábulos,</w:t>
      </w:r>
      <w:r>
        <w:rPr>
          <w:spacing w:val="-2"/>
          <w:w w:val="105"/>
        </w:rPr>
        <w:t> </w:t>
      </w:r>
      <w:r>
        <w:rPr>
          <w:w w:val="105"/>
        </w:rPr>
        <w:t>traços,</w:t>
      </w:r>
      <w:r>
        <w:rPr>
          <w:spacing w:val="-2"/>
          <w:w w:val="105"/>
        </w:rPr>
        <w:t> </w:t>
      </w:r>
      <w:r>
        <w:rPr>
          <w:w w:val="105"/>
        </w:rPr>
        <w:t>colocações</w:t>
      </w:r>
      <w:r>
        <w:rPr>
          <w:spacing w:val="-4"/>
          <w:w w:val="105"/>
        </w:rPr>
        <w:t> </w:t>
      </w:r>
      <w:r>
        <w:rPr>
          <w:w w:val="105"/>
        </w:rPr>
        <w:t>e</w:t>
      </w:r>
      <w:r>
        <w:rPr>
          <w:spacing w:val="-4"/>
          <w:w w:val="105"/>
        </w:rPr>
        <w:t> </w:t>
      </w:r>
      <w:r>
        <w:rPr>
          <w:w w:val="105"/>
        </w:rPr>
        <w:t>estruturas potenciais aumenta a probabilidade de eles serem observados posteriormente.</w:t>
      </w:r>
      <w:r>
        <w:rPr>
          <w:spacing w:val="40"/>
          <w:w w:val="105"/>
        </w:rPr>
        <w:t> </w:t>
      </w:r>
      <w:r>
        <w:rPr>
          <w:w w:val="105"/>
        </w:rPr>
        <w:t>Isso quer dizer que a divulgação da norma altera a norma, logo que divulgar norma se trata de um ato normativo, um ato de modificar a norma.</w:t>
      </w:r>
      <w:r>
        <w:rPr>
          <w:spacing w:val="29"/>
          <w:w w:val="105"/>
        </w:rPr>
        <w:t> </w:t>
      </w:r>
      <w:r>
        <w:rPr>
          <w:w w:val="105"/>
        </w:rPr>
        <w:t>Por exemplo, se pessoas de </w:t>
      </w:r>
      <w:r>
        <w:rPr>
          <w:color w:val="7F7F7F"/>
          <w:w w:val="105"/>
        </w:rPr>
        <w:t>‘gênero neutro’ </w:t>
      </w:r>
      <w:r>
        <w:rPr>
          <w:w w:val="105"/>
        </w:rPr>
        <w:t>lerem este livro, será que se pode esperar que algumas delas adotarão padrões nominais que</w:t>
      </w:r>
      <w:r>
        <w:rPr>
          <w:w w:val="105"/>
        </w:rPr>
        <w:t> desconheciam</w:t>
      </w:r>
      <w:r>
        <w:rPr>
          <w:w w:val="105"/>
        </w:rPr>
        <w:t> até</w:t>
      </w:r>
      <w:r>
        <w:rPr>
          <w:w w:val="105"/>
        </w:rPr>
        <w:t> a</w:t>
      </w:r>
      <w:r>
        <w:rPr>
          <w:w w:val="105"/>
        </w:rPr>
        <w:t> leitura</w:t>
      </w:r>
      <w:r>
        <w:rPr>
          <w:w w:val="105"/>
        </w:rPr>
        <w:t> desta</w:t>
      </w:r>
      <w:r>
        <w:rPr>
          <w:w w:val="105"/>
        </w:rPr>
        <w:t> obra?</w:t>
      </w:r>
      <w:r>
        <w:rPr>
          <w:spacing w:val="40"/>
          <w:w w:val="105"/>
        </w:rPr>
        <w:t> </w:t>
      </w:r>
      <w:r>
        <w:rPr>
          <w:w w:val="105"/>
        </w:rPr>
        <w:t>Nós</w:t>
      </w:r>
      <w:r>
        <w:rPr>
          <w:w w:val="105"/>
        </w:rPr>
        <w:t> autores</w:t>
      </w:r>
      <w:r>
        <w:rPr>
          <w:w w:val="105"/>
        </w:rPr>
        <w:t> achamos</w:t>
      </w:r>
      <w:r>
        <w:rPr>
          <w:w w:val="105"/>
        </w:rPr>
        <w:t> que</w:t>
      </w:r>
      <w:r>
        <w:rPr>
          <w:w w:val="105"/>
        </w:rPr>
        <w:t> sim</w:t>
      </w:r>
      <w:r>
        <w:rPr>
          <w:w w:val="105"/>
        </w:rPr>
        <w:t> e,</w:t>
      </w:r>
      <w:r>
        <w:rPr>
          <w:w w:val="105"/>
        </w:rPr>
        <w:t> por</w:t>
      </w:r>
      <w:r>
        <w:rPr>
          <w:w w:val="105"/>
        </w:rPr>
        <w:t> esse entre outros motivos, decidimos por divulgar os nossos achados por meio de um livro.</w:t>
      </w:r>
    </w:p>
    <w:p>
      <w:pPr>
        <w:pStyle w:val="BodyText"/>
        <w:spacing w:line="252" w:lineRule="auto"/>
        <w:ind w:left="23" w:right="868" w:firstLine="351"/>
        <w:jc w:val="both"/>
      </w:pPr>
      <w:r>
        <w:rPr>
          <w:w w:val="105"/>
        </w:rPr>
        <w:t>É</w:t>
      </w:r>
      <w:r>
        <w:rPr>
          <w:spacing w:val="-9"/>
          <w:w w:val="105"/>
        </w:rPr>
        <w:t> </w:t>
      </w:r>
      <w:r>
        <w:rPr>
          <w:w w:val="105"/>
        </w:rPr>
        <w:t>nesse</w:t>
      </w:r>
      <w:r>
        <w:rPr>
          <w:spacing w:val="-9"/>
          <w:w w:val="105"/>
        </w:rPr>
        <w:t> </w:t>
      </w:r>
      <w:r>
        <w:rPr>
          <w:w w:val="105"/>
        </w:rPr>
        <w:t>sentido</w:t>
      </w:r>
      <w:r>
        <w:rPr>
          <w:spacing w:val="-9"/>
          <w:w w:val="105"/>
        </w:rPr>
        <w:t> </w:t>
      </w:r>
      <w:r>
        <w:rPr>
          <w:w w:val="105"/>
        </w:rPr>
        <w:t>de</w:t>
      </w:r>
      <w:r>
        <w:rPr>
          <w:spacing w:val="-9"/>
          <w:w w:val="105"/>
        </w:rPr>
        <w:t> </w:t>
      </w:r>
      <w:r>
        <w:rPr>
          <w:w w:val="105"/>
        </w:rPr>
        <w:t>descrever</w:t>
      </w:r>
      <w:r>
        <w:rPr>
          <w:spacing w:val="-9"/>
          <w:w w:val="105"/>
        </w:rPr>
        <w:t> </w:t>
      </w:r>
      <w:r>
        <w:rPr>
          <w:w w:val="105"/>
        </w:rPr>
        <w:t>a</w:t>
      </w:r>
      <w:r>
        <w:rPr>
          <w:spacing w:val="-9"/>
          <w:w w:val="105"/>
        </w:rPr>
        <w:t> </w:t>
      </w:r>
      <w:r>
        <w:rPr>
          <w:w w:val="105"/>
        </w:rPr>
        <w:t>norma</w:t>
      </w:r>
      <w:r>
        <w:rPr>
          <w:spacing w:val="-9"/>
          <w:w w:val="105"/>
        </w:rPr>
        <w:t> </w:t>
      </w:r>
      <w:r>
        <w:rPr>
          <w:w w:val="105"/>
        </w:rPr>
        <w:t>linguística</w:t>
      </w:r>
      <w:r>
        <w:rPr>
          <w:spacing w:val="-9"/>
          <w:w w:val="105"/>
        </w:rPr>
        <w:t> </w:t>
      </w:r>
      <w:r>
        <w:rPr>
          <w:w w:val="105"/>
        </w:rPr>
        <w:t>e</w:t>
      </w:r>
      <w:r>
        <w:rPr>
          <w:spacing w:val="-9"/>
          <w:w w:val="105"/>
        </w:rPr>
        <w:t> </w:t>
      </w:r>
      <w:r>
        <w:rPr>
          <w:w w:val="105"/>
        </w:rPr>
        <w:t>divulgá-la</w:t>
      </w:r>
      <w:r>
        <w:rPr>
          <w:spacing w:val="-9"/>
          <w:w w:val="105"/>
        </w:rPr>
        <w:t> </w:t>
      </w:r>
      <w:r>
        <w:rPr>
          <w:w w:val="105"/>
        </w:rPr>
        <w:t>que</w:t>
      </w:r>
      <w:r>
        <w:rPr>
          <w:spacing w:val="-9"/>
          <w:w w:val="105"/>
        </w:rPr>
        <w:t> </w:t>
      </w:r>
      <w:r>
        <w:rPr>
          <w:w w:val="105"/>
        </w:rPr>
        <w:t>entendemos</w:t>
      </w:r>
      <w:r>
        <w:rPr>
          <w:spacing w:val="-9"/>
          <w:w w:val="105"/>
        </w:rPr>
        <w:t> </w:t>
      </w:r>
      <w:r>
        <w:rPr>
          <w:w w:val="105"/>
        </w:rPr>
        <w:t>a</w:t>
      </w:r>
      <w:r>
        <w:rPr>
          <w:spacing w:val="-9"/>
          <w:w w:val="105"/>
        </w:rPr>
        <w:t> </w:t>
      </w:r>
      <w:r>
        <w:rPr>
          <w:w w:val="105"/>
        </w:rPr>
        <w:t>função principal</w:t>
      </w:r>
      <w:r>
        <w:rPr>
          <w:w w:val="105"/>
        </w:rPr>
        <w:t> da</w:t>
      </w:r>
      <w:r>
        <w:rPr>
          <w:w w:val="105"/>
        </w:rPr>
        <w:t> ‘Instituição</w:t>
      </w:r>
      <w:r>
        <w:rPr>
          <w:w w:val="105"/>
        </w:rPr>
        <w:t> Normativa’</w:t>
      </w:r>
      <w:r>
        <w:rPr>
          <w:w w:val="105"/>
        </w:rPr>
        <w:t> a</w:t>
      </w:r>
      <w:r>
        <w:rPr>
          <w:w w:val="105"/>
        </w:rPr>
        <w:t> que</w:t>
      </w:r>
      <w:r>
        <w:rPr>
          <w:w w:val="105"/>
        </w:rPr>
        <w:t> nos</w:t>
      </w:r>
      <w:r>
        <w:rPr>
          <w:w w:val="105"/>
        </w:rPr>
        <w:t> referimos</w:t>
      </w:r>
      <w:r>
        <w:rPr>
          <w:w w:val="105"/>
        </w:rPr>
        <w:t> no</w:t>
      </w:r>
      <w:r>
        <w:rPr>
          <w:w w:val="105"/>
        </w:rPr>
        <w:t> manuscrito.</w:t>
      </w:r>
      <w:r>
        <w:rPr>
          <w:spacing w:val="40"/>
          <w:w w:val="105"/>
        </w:rPr>
        <w:t> </w:t>
      </w:r>
      <w:r>
        <w:rPr>
          <w:w w:val="105"/>
        </w:rPr>
        <w:t>Segundo</w:t>
      </w:r>
      <w:r>
        <w:rPr>
          <w:w w:val="105"/>
        </w:rPr>
        <w:t> o</w:t>
      </w:r>
      <w:r>
        <w:rPr>
          <w:w w:val="105"/>
        </w:rPr>
        <w:t> es- tatuto</w:t>
      </w:r>
      <w:r>
        <w:rPr>
          <w:spacing w:val="-2"/>
          <w:w w:val="105"/>
        </w:rPr>
        <w:t> </w:t>
      </w:r>
      <w:r>
        <w:rPr>
          <w:w w:val="105"/>
        </w:rPr>
        <w:t>da</w:t>
      </w:r>
      <w:r>
        <w:rPr>
          <w:spacing w:val="-2"/>
          <w:w w:val="105"/>
        </w:rPr>
        <w:t> </w:t>
      </w:r>
      <w:r>
        <w:rPr>
          <w:w w:val="105"/>
        </w:rPr>
        <w:t>ABRALIN,</w:t>
      </w:r>
      <w:r>
        <w:rPr>
          <w:spacing w:val="-2"/>
          <w:w w:val="105"/>
        </w:rPr>
        <w:t> </w:t>
      </w:r>
      <w:r>
        <w:rPr>
          <w:w w:val="105"/>
        </w:rPr>
        <w:t>a</w:t>
      </w:r>
      <w:r>
        <w:rPr>
          <w:spacing w:val="-2"/>
          <w:w w:val="105"/>
        </w:rPr>
        <w:t> </w:t>
      </w:r>
      <w:r>
        <w:rPr>
          <w:w w:val="105"/>
        </w:rPr>
        <w:t>entidade</w:t>
      </w:r>
      <w:r>
        <w:rPr>
          <w:spacing w:val="-2"/>
          <w:w w:val="105"/>
        </w:rPr>
        <w:t> </w:t>
      </w:r>
      <w:r>
        <w:rPr>
          <w:w w:val="105"/>
        </w:rPr>
        <w:t>tem</w:t>
      </w:r>
      <w:r>
        <w:rPr>
          <w:spacing w:val="-2"/>
          <w:w w:val="105"/>
        </w:rPr>
        <w:t> </w:t>
      </w:r>
      <w:r>
        <w:rPr>
          <w:w w:val="105"/>
        </w:rPr>
        <w:t>a</w:t>
      </w:r>
      <w:r>
        <w:rPr>
          <w:spacing w:val="-2"/>
          <w:w w:val="105"/>
        </w:rPr>
        <w:t> </w:t>
      </w:r>
      <w:r>
        <w:rPr>
          <w:w w:val="105"/>
        </w:rPr>
        <w:t>missão</w:t>
      </w:r>
      <w:r>
        <w:rPr>
          <w:spacing w:val="-2"/>
          <w:w w:val="105"/>
        </w:rPr>
        <w:t> </w:t>
      </w:r>
      <w:r>
        <w:rPr>
          <w:w w:val="105"/>
        </w:rPr>
        <w:t>de</w:t>
      </w:r>
      <w:r>
        <w:rPr>
          <w:spacing w:val="-2"/>
          <w:w w:val="105"/>
        </w:rPr>
        <w:t> </w:t>
      </w:r>
      <w:r>
        <w:rPr>
          <w:w w:val="105"/>
        </w:rPr>
        <w:t>realizar</w:t>
      </w:r>
      <w:r>
        <w:rPr>
          <w:spacing w:val="-2"/>
          <w:w w:val="105"/>
        </w:rPr>
        <w:t> </w:t>
      </w:r>
      <w:r>
        <w:rPr>
          <w:w w:val="105"/>
        </w:rPr>
        <w:t>estudos</w:t>
      </w:r>
      <w:r>
        <w:rPr>
          <w:spacing w:val="-2"/>
          <w:w w:val="105"/>
        </w:rPr>
        <w:t> </w:t>
      </w:r>
      <w:r>
        <w:rPr>
          <w:w w:val="105"/>
        </w:rPr>
        <w:t>linguísticos</w:t>
      </w:r>
      <w:r>
        <w:rPr>
          <w:spacing w:val="-2"/>
          <w:w w:val="105"/>
        </w:rPr>
        <w:t> </w:t>
      </w:r>
      <w:r>
        <w:rPr>
          <w:w w:val="105"/>
        </w:rPr>
        <w:t>assim</w:t>
      </w:r>
      <w:r>
        <w:rPr>
          <w:spacing w:val="-2"/>
          <w:w w:val="105"/>
        </w:rPr>
        <w:t> </w:t>
      </w:r>
      <w:r>
        <w:rPr>
          <w:w w:val="105"/>
        </w:rPr>
        <w:t>como financiá-los por editais e tem a missão de divulgar o conhecimento linguístico adquirido por estudos, o que é compatível com o que vislumbramos para tal instituição.</w:t>
      </w:r>
      <w:r>
        <w:rPr>
          <w:spacing w:val="40"/>
          <w:w w:val="105"/>
        </w:rPr>
        <w:t> </w:t>
      </w:r>
      <w:r>
        <w:rPr>
          <w:w w:val="105"/>
        </w:rPr>
        <w:t>As tare-</w:t>
      </w:r>
      <w:r>
        <w:rPr>
          <w:spacing w:val="40"/>
          <w:w w:val="105"/>
        </w:rPr>
        <w:t> </w:t>
      </w:r>
      <w:r>
        <w:rPr>
          <w:w w:val="105"/>
        </w:rPr>
        <w:t>fas</w:t>
      </w:r>
      <w:r>
        <w:rPr>
          <w:spacing w:val="30"/>
          <w:w w:val="105"/>
        </w:rPr>
        <w:t> </w:t>
      </w:r>
      <w:r>
        <w:rPr>
          <w:w w:val="105"/>
        </w:rPr>
        <w:t>propostas</w:t>
      </w:r>
      <w:r>
        <w:rPr>
          <w:spacing w:val="30"/>
          <w:w w:val="105"/>
        </w:rPr>
        <w:t> </w:t>
      </w:r>
      <w:r>
        <w:rPr>
          <w:w w:val="105"/>
        </w:rPr>
        <w:t>no</w:t>
      </w:r>
      <w:r>
        <w:rPr>
          <w:spacing w:val="30"/>
          <w:w w:val="105"/>
        </w:rPr>
        <w:t> </w:t>
      </w:r>
      <w:r>
        <w:rPr>
          <w:w w:val="105"/>
        </w:rPr>
        <w:t>manuscrito</w:t>
      </w:r>
      <w:r>
        <w:rPr>
          <w:spacing w:val="30"/>
          <w:w w:val="105"/>
        </w:rPr>
        <w:t> </w:t>
      </w:r>
      <w:r>
        <w:rPr>
          <w:w w:val="105"/>
        </w:rPr>
        <w:t>para</w:t>
      </w:r>
      <w:r>
        <w:rPr>
          <w:spacing w:val="30"/>
          <w:w w:val="105"/>
        </w:rPr>
        <w:t> </w:t>
      </w:r>
      <w:r>
        <w:rPr>
          <w:w w:val="105"/>
        </w:rPr>
        <w:t>a</w:t>
      </w:r>
      <w:r>
        <w:rPr>
          <w:spacing w:val="30"/>
          <w:w w:val="105"/>
        </w:rPr>
        <w:t> </w:t>
      </w:r>
      <w:r>
        <w:rPr>
          <w:w w:val="105"/>
        </w:rPr>
        <w:t>Intituição</w:t>
      </w:r>
      <w:r>
        <w:rPr>
          <w:spacing w:val="30"/>
          <w:w w:val="105"/>
        </w:rPr>
        <w:t> </w:t>
      </w:r>
      <w:r>
        <w:rPr>
          <w:w w:val="105"/>
        </w:rPr>
        <w:t>Normativa</w:t>
      </w:r>
      <w:r>
        <w:rPr>
          <w:spacing w:val="30"/>
          <w:w w:val="105"/>
        </w:rPr>
        <w:t> </w:t>
      </w:r>
      <w:r>
        <w:rPr>
          <w:w w:val="105"/>
        </w:rPr>
        <w:t>também</w:t>
      </w:r>
      <w:r>
        <w:rPr>
          <w:spacing w:val="30"/>
          <w:w w:val="105"/>
        </w:rPr>
        <w:t> </w:t>
      </w:r>
      <w:r>
        <w:rPr>
          <w:w w:val="105"/>
        </w:rPr>
        <w:t>incluem</w:t>
      </w:r>
      <w:r>
        <w:rPr>
          <w:spacing w:val="30"/>
          <w:w w:val="105"/>
        </w:rPr>
        <w:t> </w:t>
      </w:r>
      <w:r>
        <w:rPr>
          <w:w w:val="105"/>
        </w:rPr>
        <w:t>desenvolver</w:t>
      </w:r>
    </w:p>
    <w:p>
      <w:pPr>
        <w:pStyle w:val="BodyText"/>
        <w:spacing w:before="10"/>
        <w:rPr>
          <w:sz w:val="11"/>
        </w:rPr>
      </w:pPr>
      <w:r>
        <w:rPr>
          <w:sz w:val="11"/>
        </w:rPr>
        <mc:AlternateContent>
          <mc:Choice Requires="wps">
            <w:drawing>
              <wp:anchor distT="0" distB="0" distL="0" distR="0" allowOverlap="1" layoutInCell="1" locked="0" behindDoc="1" simplePos="0" relativeHeight="487614976">
                <wp:simplePos x="0" y="0"/>
                <wp:positionH relativeFrom="page">
                  <wp:posOffset>914400</wp:posOffset>
                </wp:positionH>
                <wp:positionV relativeFrom="paragraph">
                  <wp:posOffset>102529</wp:posOffset>
                </wp:positionV>
                <wp:extent cx="2292985" cy="1270"/>
                <wp:effectExtent l="0" t="0" r="0" b="0"/>
                <wp:wrapTopAndBottom/>
                <wp:docPr id="178" name="Graphic 178"/>
                <wp:cNvGraphicFramePr>
                  <a:graphicFrameLocks/>
                </wp:cNvGraphicFramePr>
                <a:graphic>
                  <a:graphicData uri="http://schemas.microsoft.com/office/word/2010/wordprocessingShape">
                    <wps:wsp>
                      <wps:cNvPr id="178" name="Graphic 178"/>
                      <wps:cNvSpPr/>
                      <wps:spPr>
                        <a:xfrm>
                          <a:off x="0" y="0"/>
                          <a:ext cx="2292985" cy="1270"/>
                        </a:xfrm>
                        <a:custGeom>
                          <a:avLst/>
                          <a:gdLst/>
                          <a:ahLst/>
                          <a:cxnLst/>
                          <a:rect l="l" t="t" r="r" b="b"/>
                          <a:pathLst>
                            <a:path w="2292985" h="0">
                              <a:moveTo>
                                <a:pt x="0" y="0"/>
                              </a:moveTo>
                              <a:lnTo>
                                <a:pt x="2292438" y="0"/>
                              </a:lnTo>
                            </a:path>
                          </a:pathLst>
                        </a:custGeom>
                        <a:ln w="5054">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72pt;margin-top:8.073188pt;width:180.55pt;height:.1pt;mso-position-horizontal-relative:page;mso-position-vertical-relative:paragraph;z-index:-15701504;mso-wrap-distance-left:0;mso-wrap-distance-right:0" id="docshape139" coordorigin="1440,161" coordsize="3611,0" path="m1440,161l5050,161e" filled="false" stroked="true" strokeweight=".398pt" strokecolor="#000000">
                <v:path arrowok="t"/>
                <v:stroke dashstyle="solid"/>
                <w10:wrap type="topAndBottom"/>
              </v:shape>
            </w:pict>
          </mc:Fallback>
        </mc:AlternateContent>
      </w:r>
    </w:p>
    <w:p>
      <w:pPr>
        <w:spacing w:line="252" w:lineRule="auto" w:before="16"/>
        <w:ind w:left="23" w:right="871" w:firstLine="269"/>
        <w:jc w:val="both"/>
        <w:rPr>
          <w:rFonts w:ascii="Georgia" w:hAnsi="Georgia"/>
          <w:sz w:val="20"/>
        </w:rPr>
      </w:pPr>
      <w:r>
        <w:rPr>
          <w:rFonts w:ascii="Cambria" w:hAnsi="Cambria"/>
          <w:position w:val="7"/>
          <w:sz w:val="14"/>
        </w:rPr>
        <w:t>1</w:t>
      </w:r>
      <w:bookmarkStart w:name="_bookmark91" w:id="135"/>
      <w:bookmarkEnd w:id="135"/>
      <w:r>
        <w:rPr>
          <w:rFonts w:ascii="Cambria" w:hAnsi="Cambria"/>
          <w:spacing w:val="10"/>
          <w:position w:val="7"/>
          <w:sz w:val="14"/>
        </w:rPr>
      </w:r>
      <w:r>
        <w:rPr>
          <w:rFonts w:ascii="Georgia" w:hAnsi="Georgia"/>
          <w:sz w:val="20"/>
        </w:rPr>
        <w:t>A</w:t>
      </w:r>
      <w:r>
        <w:rPr>
          <w:rFonts w:ascii="Georgia" w:hAnsi="Georgia"/>
          <w:spacing w:val="-5"/>
          <w:sz w:val="20"/>
        </w:rPr>
        <w:t> </w:t>
      </w:r>
      <w:r>
        <w:rPr>
          <w:rFonts w:ascii="Georgia" w:hAnsi="Georgia"/>
          <w:sz w:val="20"/>
        </w:rPr>
        <w:t>proporção</w:t>
      </w:r>
      <w:r>
        <w:rPr>
          <w:rFonts w:ascii="Georgia" w:hAnsi="Georgia"/>
          <w:spacing w:val="-5"/>
          <w:sz w:val="20"/>
        </w:rPr>
        <w:t> </w:t>
      </w:r>
      <w:r>
        <w:rPr>
          <w:rFonts w:ascii="Georgia" w:hAnsi="Georgia"/>
          <w:sz w:val="20"/>
        </w:rPr>
        <w:t>exata</w:t>
      </w:r>
      <w:r>
        <w:rPr>
          <w:rFonts w:ascii="Georgia" w:hAnsi="Georgia"/>
          <w:spacing w:val="-5"/>
          <w:sz w:val="20"/>
        </w:rPr>
        <w:t> </w:t>
      </w:r>
      <w:r>
        <w:rPr>
          <w:rFonts w:ascii="Georgia" w:hAnsi="Georgia"/>
          <w:sz w:val="20"/>
        </w:rPr>
        <w:t>entre</w:t>
      </w:r>
      <w:r>
        <w:rPr>
          <w:rFonts w:ascii="Georgia" w:hAnsi="Georgia"/>
          <w:spacing w:val="-5"/>
          <w:sz w:val="20"/>
        </w:rPr>
        <w:t> </w:t>
      </w:r>
      <w:r>
        <w:rPr>
          <w:rFonts w:ascii="Georgia" w:hAnsi="Georgia"/>
          <w:sz w:val="20"/>
        </w:rPr>
        <w:t>empregos</w:t>
      </w:r>
      <w:r>
        <w:rPr>
          <w:rFonts w:ascii="Georgia" w:hAnsi="Georgia"/>
          <w:spacing w:val="-6"/>
          <w:sz w:val="20"/>
        </w:rPr>
        <w:t> </w:t>
      </w:r>
      <w:r>
        <w:rPr>
          <w:rFonts w:ascii="Georgia" w:hAnsi="Georgia"/>
          <w:sz w:val="20"/>
        </w:rPr>
        <w:t>e</w:t>
      </w:r>
      <w:r>
        <w:rPr>
          <w:rFonts w:ascii="Georgia" w:hAnsi="Georgia"/>
          <w:spacing w:val="-5"/>
          <w:sz w:val="20"/>
        </w:rPr>
        <w:t> </w:t>
      </w:r>
      <w:r>
        <w:rPr>
          <w:rFonts w:ascii="Georgia" w:hAnsi="Georgia"/>
          <w:sz w:val="20"/>
        </w:rPr>
        <w:t>menções</w:t>
      </w:r>
      <w:r>
        <w:rPr>
          <w:rFonts w:ascii="Georgia" w:hAnsi="Georgia"/>
          <w:spacing w:val="-5"/>
          <w:sz w:val="20"/>
        </w:rPr>
        <w:t> </w:t>
      </w:r>
      <w:r>
        <w:rPr>
          <w:rFonts w:ascii="Georgia" w:hAnsi="Georgia"/>
          <w:sz w:val="20"/>
        </w:rPr>
        <w:t>é</w:t>
      </w:r>
      <w:r>
        <w:rPr>
          <w:rFonts w:ascii="Georgia" w:hAnsi="Georgia"/>
          <w:spacing w:val="-6"/>
          <w:sz w:val="20"/>
        </w:rPr>
        <w:t> </w:t>
      </w:r>
      <w:r>
        <w:rPr>
          <w:rFonts w:ascii="Georgia" w:hAnsi="Georgia"/>
          <w:sz w:val="20"/>
        </w:rPr>
        <w:t>um</w:t>
      </w:r>
      <w:r>
        <w:rPr>
          <w:rFonts w:ascii="Georgia" w:hAnsi="Georgia"/>
          <w:spacing w:val="-5"/>
          <w:sz w:val="20"/>
        </w:rPr>
        <w:t> </w:t>
      </w:r>
      <w:r>
        <w:rPr>
          <w:rFonts w:ascii="Georgia" w:hAnsi="Georgia"/>
          <w:sz w:val="20"/>
        </w:rPr>
        <w:t>tema</w:t>
      </w:r>
      <w:r>
        <w:rPr>
          <w:rFonts w:ascii="Georgia" w:hAnsi="Georgia"/>
          <w:spacing w:val="-5"/>
          <w:sz w:val="20"/>
        </w:rPr>
        <w:t> </w:t>
      </w:r>
      <w:r>
        <w:rPr>
          <w:rFonts w:ascii="Georgia" w:hAnsi="Georgia"/>
          <w:sz w:val="20"/>
        </w:rPr>
        <w:t>interessante,</w:t>
      </w:r>
      <w:r>
        <w:rPr>
          <w:rFonts w:ascii="Georgia" w:hAnsi="Georgia"/>
          <w:spacing w:val="-5"/>
          <w:sz w:val="20"/>
        </w:rPr>
        <w:t> </w:t>
      </w:r>
      <w:r>
        <w:rPr>
          <w:rFonts w:ascii="Georgia" w:hAnsi="Georgia"/>
          <w:sz w:val="20"/>
        </w:rPr>
        <w:t>mas</w:t>
      </w:r>
      <w:r>
        <w:rPr>
          <w:rFonts w:ascii="Georgia" w:hAnsi="Georgia"/>
          <w:spacing w:val="-5"/>
          <w:sz w:val="20"/>
        </w:rPr>
        <w:t> </w:t>
      </w:r>
      <w:r>
        <w:rPr>
          <w:rFonts w:ascii="Georgia" w:hAnsi="Georgia"/>
          <w:sz w:val="20"/>
        </w:rPr>
        <w:t>é</w:t>
      </w:r>
      <w:r>
        <w:rPr>
          <w:rFonts w:ascii="Georgia" w:hAnsi="Georgia"/>
          <w:spacing w:val="-5"/>
          <w:sz w:val="20"/>
        </w:rPr>
        <w:t> </w:t>
      </w:r>
      <w:r>
        <w:rPr>
          <w:rFonts w:ascii="Georgia" w:hAnsi="Georgia"/>
          <w:sz w:val="20"/>
        </w:rPr>
        <w:t>algo</w:t>
      </w:r>
      <w:r>
        <w:rPr>
          <w:rFonts w:ascii="Georgia" w:hAnsi="Georgia"/>
          <w:spacing w:val="-6"/>
          <w:sz w:val="20"/>
        </w:rPr>
        <w:t> </w:t>
      </w:r>
      <w:r>
        <w:rPr>
          <w:rFonts w:ascii="Georgia" w:hAnsi="Georgia"/>
          <w:sz w:val="20"/>
        </w:rPr>
        <w:t>que</w:t>
      </w:r>
      <w:r>
        <w:rPr>
          <w:rFonts w:ascii="Georgia" w:hAnsi="Georgia"/>
          <w:spacing w:val="-5"/>
          <w:sz w:val="20"/>
        </w:rPr>
        <w:t> </w:t>
      </w:r>
      <w:r>
        <w:rPr>
          <w:rFonts w:ascii="Georgia" w:hAnsi="Georgia"/>
          <w:sz w:val="20"/>
        </w:rPr>
        <w:t>não</w:t>
      </w:r>
      <w:r>
        <w:rPr>
          <w:rFonts w:ascii="Georgia" w:hAnsi="Georgia"/>
          <w:spacing w:val="-5"/>
          <w:sz w:val="20"/>
        </w:rPr>
        <w:t> </w:t>
      </w:r>
      <w:r>
        <w:rPr>
          <w:rFonts w:ascii="Georgia" w:hAnsi="Georgia"/>
          <w:sz w:val="20"/>
        </w:rPr>
        <w:t>podemos executar agora, após a pesquisa, porque precisamos limitar o trabalho que é alocado a este estudo.</w:t>
      </w:r>
    </w:p>
    <w:p>
      <w:pPr>
        <w:spacing w:after="0" w:line="252" w:lineRule="auto"/>
        <w:jc w:val="both"/>
        <w:rPr>
          <w:rFonts w:ascii="Georgia" w:hAnsi="Georgia"/>
          <w:sz w:val="20"/>
        </w:rPr>
        <w:sectPr>
          <w:pgSz w:w="11910" w:h="16840"/>
          <w:pgMar w:header="819" w:footer="0" w:top="1120" w:bottom="280" w:left="1417" w:right="566"/>
        </w:sectPr>
      </w:pPr>
    </w:p>
    <w:p>
      <w:pPr>
        <w:pStyle w:val="BodyText"/>
        <w:spacing w:before="61"/>
        <w:rPr>
          <w:rFonts w:ascii="Georgia"/>
        </w:rPr>
      </w:pPr>
    </w:p>
    <w:p>
      <w:pPr>
        <w:pStyle w:val="BodyText"/>
        <w:spacing w:line="252" w:lineRule="auto" w:before="1"/>
        <w:ind w:left="23" w:right="868"/>
        <w:jc w:val="both"/>
      </w:pPr>
      <w:r>
        <w:rPr>
          <w:w w:val="105"/>
        </w:rPr>
        <w:t>e administrar uma plataforma web de acesso público pela qual se divulga descrições da norma</w:t>
      </w:r>
      <w:r>
        <w:rPr>
          <w:w w:val="105"/>
        </w:rPr>
        <w:t> linguística</w:t>
      </w:r>
      <w:r>
        <w:rPr>
          <w:w w:val="105"/>
        </w:rPr>
        <w:t> e</w:t>
      </w:r>
      <w:r>
        <w:rPr>
          <w:w w:val="105"/>
        </w:rPr>
        <w:t> à</w:t>
      </w:r>
      <w:r>
        <w:rPr>
          <w:w w:val="105"/>
        </w:rPr>
        <w:t> qual</w:t>
      </w:r>
      <w:r>
        <w:rPr>
          <w:w w:val="105"/>
        </w:rPr>
        <w:t> se</w:t>
      </w:r>
      <w:r>
        <w:rPr>
          <w:w w:val="105"/>
        </w:rPr>
        <w:t> pode</w:t>
      </w:r>
      <w:r>
        <w:rPr>
          <w:w w:val="105"/>
        </w:rPr>
        <w:t> integrar</w:t>
      </w:r>
      <w:r>
        <w:rPr>
          <w:w w:val="105"/>
        </w:rPr>
        <w:t> os</w:t>
      </w:r>
      <w:r>
        <w:rPr>
          <w:w w:val="105"/>
        </w:rPr>
        <w:t> resultados</w:t>
      </w:r>
      <w:r>
        <w:rPr>
          <w:w w:val="105"/>
        </w:rPr>
        <w:t> de</w:t>
      </w:r>
      <w:r>
        <w:rPr>
          <w:w w:val="105"/>
        </w:rPr>
        <w:t> estudos</w:t>
      </w:r>
      <w:r>
        <w:rPr>
          <w:w w:val="105"/>
        </w:rPr>
        <w:t> descritivos.</w:t>
      </w:r>
      <w:r>
        <w:rPr>
          <w:spacing w:val="40"/>
          <w:w w:val="105"/>
        </w:rPr>
        <w:t> </w:t>
      </w:r>
      <w:r>
        <w:rPr>
          <w:w w:val="105"/>
        </w:rPr>
        <w:t>Isso também é algo compatível com a missão da ABRALIN uma vez que a associação tem a missão de desenvolver tecnologias alternativas no Brasil que sirvam</w:t>
      </w:r>
      <w:r>
        <w:rPr>
          <w:spacing w:val="-1"/>
          <w:w w:val="105"/>
        </w:rPr>
        <w:t> </w:t>
      </w:r>
      <w:r>
        <w:rPr>
          <w:w w:val="105"/>
        </w:rPr>
        <w:t>de apoio</w:t>
      </w:r>
      <w:r>
        <w:rPr>
          <w:spacing w:val="-1"/>
          <w:w w:val="105"/>
        </w:rPr>
        <w:t> </w:t>
      </w:r>
      <w:r>
        <w:rPr>
          <w:w w:val="105"/>
        </w:rPr>
        <w:t>ao estudo e à divulgação dos resultados dos mesmos.</w:t>
      </w:r>
    </w:p>
    <w:p>
      <w:pPr>
        <w:pStyle w:val="BodyText"/>
        <w:spacing w:line="252" w:lineRule="auto" w:before="234"/>
        <w:ind w:left="23" w:right="868" w:firstLine="351"/>
        <w:jc w:val="both"/>
      </w:pPr>
      <w:r>
        <w:rPr/>
        <w:t>Por fim, como dito acima, não é papel de um pesquisador, mas sim de um admin-</w:t>
      </w:r>
      <w:r>
        <w:rPr>
          <w:spacing w:val="80"/>
        </w:rPr>
        <w:t> </w:t>
      </w:r>
      <w:r>
        <w:rPr/>
        <w:t>istrador, produzir estandardes.</w:t>
      </w:r>
      <w:r>
        <w:rPr>
          <w:spacing w:val="40"/>
        </w:rPr>
        <w:t> </w:t>
      </w:r>
      <w:r>
        <w:rPr/>
        <w:t>A pergunta que nos fica é a quem cabe determinar os estandardes de descrição na nossa sociedade:</w:t>
      </w:r>
      <w:r>
        <w:rPr>
          <w:spacing w:val="40"/>
        </w:rPr>
        <w:t> </w:t>
      </w:r>
      <w:r>
        <w:rPr/>
        <w:t>(1) se são os cidadãos por intermédio dos ministérios do Estado (meios públicos de administração), (2) se são os burgueses nacionais por</w:t>
      </w:r>
      <w:r>
        <w:rPr>
          <w:spacing w:val="24"/>
        </w:rPr>
        <w:t> </w:t>
      </w:r>
      <w:r>
        <w:rPr/>
        <w:t>intermédio</w:t>
      </w:r>
      <w:r>
        <w:rPr>
          <w:spacing w:val="24"/>
        </w:rPr>
        <w:t> </w:t>
      </w:r>
      <w:r>
        <w:rPr/>
        <w:t>de</w:t>
      </w:r>
      <w:r>
        <w:rPr>
          <w:spacing w:val="24"/>
        </w:rPr>
        <w:t> </w:t>
      </w:r>
      <w:r>
        <w:rPr/>
        <w:t>suas</w:t>
      </w:r>
      <w:r>
        <w:rPr>
          <w:spacing w:val="24"/>
        </w:rPr>
        <w:t> </w:t>
      </w:r>
      <w:r>
        <w:rPr/>
        <w:t>respectivas</w:t>
      </w:r>
      <w:r>
        <w:rPr>
          <w:spacing w:val="24"/>
        </w:rPr>
        <w:t> </w:t>
      </w:r>
      <w:r>
        <w:rPr/>
        <w:t>equipes</w:t>
      </w:r>
      <w:r>
        <w:rPr>
          <w:spacing w:val="24"/>
        </w:rPr>
        <w:t> </w:t>
      </w:r>
      <w:r>
        <w:rPr/>
        <w:t>de</w:t>
      </w:r>
      <w:r>
        <w:rPr>
          <w:spacing w:val="24"/>
        </w:rPr>
        <w:t> </w:t>
      </w:r>
      <w:r>
        <w:rPr/>
        <w:t>comercialização</w:t>
      </w:r>
      <w:r>
        <w:rPr>
          <w:spacing w:val="24"/>
        </w:rPr>
        <w:t> </w:t>
      </w:r>
      <w:r>
        <w:rPr/>
        <w:t>e</w:t>
      </w:r>
      <w:r>
        <w:rPr>
          <w:spacing w:val="24"/>
        </w:rPr>
        <w:t> </w:t>
      </w:r>
      <w:r>
        <w:rPr/>
        <w:t>sindicatos</w:t>
      </w:r>
      <w:r>
        <w:rPr>
          <w:spacing w:val="24"/>
        </w:rPr>
        <w:t> </w:t>
      </w:r>
      <w:r>
        <w:rPr/>
        <w:t>patronais</w:t>
      </w:r>
      <w:r>
        <w:rPr>
          <w:spacing w:val="24"/>
        </w:rPr>
        <w:t> </w:t>
      </w:r>
      <w:r>
        <w:rPr/>
        <w:t>como a FIESP (meios privados internos de administração), (3) ou se são os burgueses de outras nações</w:t>
      </w:r>
      <w:r>
        <w:rPr>
          <w:spacing w:val="40"/>
        </w:rPr>
        <w:t> </w:t>
      </w:r>
      <w:r>
        <w:rPr/>
        <w:t>por</w:t>
      </w:r>
      <w:r>
        <w:rPr>
          <w:spacing w:val="40"/>
        </w:rPr>
        <w:t> </w:t>
      </w:r>
      <w:r>
        <w:rPr/>
        <w:t>intermédio</w:t>
      </w:r>
      <w:r>
        <w:rPr>
          <w:spacing w:val="40"/>
        </w:rPr>
        <w:t> </w:t>
      </w:r>
      <w:r>
        <w:rPr/>
        <w:t>das</w:t>
      </w:r>
      <w:r>
        <w:rPr>
          <w:spacing w:val="40"/>
        </w:rPr>
        <w:t> </w:t>
      </w:r>
      <w:r>
        <w:rPr/>
        <w:t>suas</w:t>
      </w:r>
      <w:r>
        <w:rPr>
          <w:spacing w:val="40"/>
        </w:rPr>
        <w:t> </w:t>
      </w:r>
      <w:r>
        <w:rPr/>
        <w:t>redes</w:t>
      </w:r>
      <w:r>
        <w:rPr>
          <w:spacing w:val="40"/>
        </w:rPr>
        <w:t> </w:t>
      </w:r>
      <w:r>
        <w:rPr/>
        <w:t>internacionais</w:t>
      </w:r>
      <w:r>
        <w:rPr>
          <w:spacing w:val="40"/>
        </w:rPr>
        <w:t> </w:t>
      </w:r>
      <w:r>
        <w:rPr/>
        <w:t>de</w:t>
      </w:r>
      <w:r>
        <w:rPr>
          <w:spacing w:val="40"/>
        </w:rPr>
        <w:t> </w:t>
      </w:r>
      <w:r>
        <w:rPr/>
        <w:t>tanques</w:t>
      </w:r>
      <w:r>
        <w:rPr>
          <w:spacing w:val="40"/>
        </w:rPr>
        <w:t> </w:t>
      </w:r>
      <w:r>
        <w:rPr/>
        <w:t>de</w:t>
      </w:r>
      <w:r>
        <w:rPr>
          <w:spacing w:val="40"/>
        </w:rPr>
        <w:t> </w:t>
      </w:r>
      <w:r>
        <w:rPr/>
        <w:t>conteúdo</w:t>
      </w:r>
      <w:r>
        <w:rPr>
          <w:spacing w:val="40"/>
        </w:rPr>
        <w:t> </w:t>
      </w:r>
      <w:r>
        <w:rPr/>
        <w:t>(Cato</w:t>
      </w:r>
      <w:r>
        <w:rPr>
          <w:spacing w:val="40"/>
        </w:rPr>
        <w:t> </w:t>
      </w:r>
      <w:r>
        <w:rPr/>
        <w:t>Insti- tute e Atlas Network), as quais pagam pelos serviços dos tanques nacionais de conteúdo</w:t>
      </w:r>
      <w:r>
        <w:rPr>
          <w:spacing w:val="40"/>
        </w:rPr>
        <w:t> </w:t>
      </w:r>
      <w:r>
        <w:rPr/>
        <w:t>como o Instituto Mises e das produtoras nacionais de conteúdo como a Brasil Paralelo</w:t>
      </w:r>
      <w:r>
        <w:rPr>
          <w:spacing w:val="80"/>
          <w:w w:val="150"/>
        </w:rPr>
        <w:t> </w:t>
      </w:r>
      <w:r>
        <w:rPr/>
        <w:t>(meios</w:t>
      </w:r>
      <w:r>
        <w:rPr>
          <w:spacing w:val="40"/>
        </w:rPr>
        <w:t> </w:t>
      </w:r>
      <w:r>
        <w:rPr/>
        <w:t>privados</w:t>
      </w:r>
      <w:r>
        <w:rPr>
          <w:spacing w:val="40"/>
        </w:rPr>
        <w:t> </w:t>
      </w:r>
      <w:r>
        <w:rPr/>
        <w:t>externos</w:t>
      </w:r>
      <w:r>
        <w:rPr>
          <w:spacing w:val="40"/>
        </w:rPr>
        <w:t> </w:t>
      </w:r>
      <w:r>
        <w:rPr/>
        <w:t>de</w:t>
      </w:r>
      <w:r>
        <w:rPr>
          <w:spacing w:val="40"/>
        </w:rPr>
        <w:t> </w:t>
      </w:r>
      <w:r>
        <w:rPr/>
        <w:t>administração).</w:t>
      </w:r>
    </w:p>
    <w:p>
      <w:pPr>
        <w:pStyle w:val="BodyText"/>
        <w:spacing w:line="252" w:lineRule="auto" w:before="231"/>
        <w:ind w:left="23" w:right="866" w:firstLine="351"/>
        <w:jc w:val="both"/>
      </w:pPr>
      <w:r>
        <w:rPr>
          <w:w w:val="105"/>
        </w:rPr>
        <w:t>Em uma sociedade cujo modo de produção é capitalista e cuja riqueza é medida em mercadorias acumuladas, a descrição das mercadorias (a taxonomia) tem impactos imen- sos</w:t>
      </w:r>
      <w:r>
        <w:rPr>
          <w:spacing w:val="-8"/>
          <w:w w:val="105"/>
        </w:rPr>
        <w:t> </w:t>
      </w:r>
      <w:r>
        <w:rPr>
          <w:w w:val="105"/>
        </w:rPr>
        <w:t>em</w:t>
      </w:r>
      <w:r>
        <w:rPr>
          <w:spacing w:val="-8"/>
          <w:w w:val="105"/>
        </w:rPr>
        <w:t> </w:t>
      </w:r>
      <w:r>
        <w:rPr>
          <w:w w:val="105"/>
        </w:rPr>
        <w:t>quem</w:t>
      </w:r>
      <w:r>
        <w:rPr>
          <w:spacing w:val="-8"/>
          <w:w w:val="105"/>
        </w:rPr>
        <w:t> </w:t>
      </w:r>
      <w:r>
        <w:rPr>
          <w:w w:val="105"/>
        </w:rPr>
        <w:t>é</w:t>
      </w:r>
      <w:r>
        <w:rPr>
          <w:spacing w:val="-8"/>
          <w:w w:val="105"/>
        </w:rPr>
        <w:t> </w:t>
      </w:r>
      <w:r>
        <w:rPr>
          <w:w w:val="105"/>
        </w:rPr>
        <w:t>rico</w:t>
      </w:r>
      <w:r>
        <w:rPr>
          <w:spacing w:val="-8"/>
          <w:w w:val="105"/>
        </w:rPr>
        <w:t> </w:t>
      </w:r>
      <w:r>
        <w:rPr>
          <w:w w:val="105"/>
        </w:rPr>
        <w:t>e</w:t>
      </w:r>
      <w:r>
        <w:rPr>
          <w:spacing w:val="-8"/>
          <w:w w:val="105"/>
        </w:rPr>
        <w:t> </w:t>
      </w:r>
      <w:r>
        <w:rPr>
          <w:w w:val="105"/>
        </w:rPr>
        <w:t>quem</w:t>
      </w:r>
      <w:r>
        <w:rPr>
          <w:spacing w:val="-8"/>
          <w:w w:val="105"/>
        </w:rPr>
        <w:t> </w:t>
      </w:r>
      <w:r>
        <w:rPr>
          <w:w w:val="105"/>
        </w:rPr>
        <w:t>é</w:t>
      </w:r>
      <w:r>
        <w:rPr>
          <w:spacing w:val="-8"/>
          <w:w w:val="105"/>
        </w:rPr>
        <w:t> </w:t>
      </w:r>
      <w:r>
        <w:rPr>
          <w:w w:val="105"/>
        </w:rPr>
        <w:t>pobre,</w:t>
      </w:r>
      <w:r>
        <w:rPr>
          <w:spacing w:val="-6"/>
          <w:w w:val="105"/>
        </w:rPr>
        <w:t> </w:t>
      </w:r>
      <w:r>
        <w:rPr>
          <w:w w:val="105"/>
        </w:rPr>
        <w:t>em</w:t>
      </w:r>
      <w:r>
        <w:rPr>
          <w:spacing w:val="-8"/>
          <w:w w:val="105"/>
        </w:rPr>
        <w:t> </w:t>
      </w:r>
      <w:r>
        <w:rPr>
          <w:w w:val="105"/>
        </w:rPr>
        <w:t>quem</w:t>
      </w:r>
      <w:r>
        <w:rPr>
          <w:spacing w:val="-8"/>
          <w:w w:val="105"/>
        </w:rPr>
        <w:t> </w:t>
      </w:r>
      <w:r>
        <w:rPr>
          <w:w w:val="105"/>
        </w:rPr>
        <w:t>consegue</w:t>
      </w:r>
      <w:r>
        <w:rPr>
          <w:spacing w:val="-8"/>
          <w:w w:val="105"/>
        </w:rPr>
        <w:t> </w:t>
      </w:r>
      <w:r>
        <w:rPr>
          <w:w w:val="105"/>
        </w:rPr>
        <w:t>se</w:t>
      </w:r>
      <w:r>
        <w:rPr>
          <w:spacing w:val="-8"/>
          <w:w w:val="105"/>
        </w:rPr>
        <w:t> </w:t>
      </w:r>
      <w:r>
        <w:rPr>
          <w:w w:val="105"/>
        </w:rPr>
        <w:t>manter</w:t>
      </w:r>
      <w:r>
        <w:rPr>
          <w:spacing w:val="-8"/>
          <w:w w:val="105"/>
        </w:rPr>
        <w:t> </w:t>
      </w:r>
      <w:r>
        <w:rPr>
          <w:w w:val="105"/>
        </w:rPr>
        <w:t>vivo</w:t>
      </w:r>
      <w:r>
        <w:rPr>
          <w:spacing w:val="-8"/>
          <w:w w:val="105"/>
        </w:rPr>
        <w:t> </w:t>
      </w:r>
      <w:r>
        <w:rPr>
          <w:w w:val="105"/>
        </w:rPr>
        <w:t>e</w:t>
      </w:r>
      <w:r>
        <w:rPr>
          <w:spacing w:val="-8"/>
          <w:w w:val="105"/>
        </w:rPr>
        <w:t> </w:t>
      </w:r>
      <w:r>
        <w:rPr>
          <w:w w:val="105"/>
        </w:rPr>
        <w:t>quem</w:t>
      </w:r>
      <w:r>
        <w:rPr>
          <w:spacing w:val="-8"/>
          <w:w w:val="105"/>
        </w:rPr>
        <w:t> </w:t>
      </w:r>
      <w:r>
        <w:rPr>
          <w:w w:val="105"/>
        </w:rPr>
        <w:t>morre.</w:t>
      </w:r>
      <w:r>
        <w:rPr>
          <w:spacing w:val="21"/>
          <w:w w:val="105"/>
        </w:rPr>
        <w:t> </w:t>
      </w:r>
      <w:r>
        <w:rPr>
          <w:w w:val="105"/>
        </w:rPr>
        <w:t>Por exemplo,</w:t>
      </w:r>
      <w:r>
        <w:rPr>
          <w:w w:val="105"/>
        </w:rPr>
        <w:t> é a existência de medicamentos genéricos que capacita os cidadãos a saberem quais</w:t>
      </w:r>
      <w:r>
        <w:rPr>
          <w:spacing w:val="-14"/>
          <w:w w:val="105"/>
        </w:rPr>
        <w:t> </w:t>
      </w:r>
      <w:r>
        <w:rPr>
          <w:w w:val="105"/>
        </w:rPr>
        <w:t>mercadorias</w:t>
      </w:r>
      <w:r>
        <w:rPr>
          <w:spacing w:val="-14"/>
          <w:w w:val="105"/>
        </w:rPr>
        <w:t> </w:t>
      </w:r>
      <w:r>
        <w:rPr>
          <w:w w:val="105"/>
        </w:rPr>
        <w:t>são</w:t>
      </w:r>
      <w:r>
        <w:rPr>
          <w:spacing w:val="-14"/>
          <w:w w:val="105"/>
        </w:rPr>
        <w:t> </w:t>
      </w:r>
      <w:r>
        <w:rPr>
          <w:w w:val="105"/>
        </w:rPr>
        <w:t>equivalentes</w:t>
      </w:r>
      <w:r>
        <w:rPr>
          <w:spacing w:val="-14"/>
          <w:w w:val="105"/>
        </w:rPr>
        <w:t> </w:t>
      </w:r>
      <w:r>
        <w:rPr>
          <w:w w:val="105"/>
        </w:rPr>
        <w:t>e</w:t>
      </w:r>
      <w:r>
        <w:rPr>
          <w:spacing w:val="-14"/>
          <w:w w:val="105"/>
        </w:rPr>
        <w:t> </w:t>
      </w:r>
      <w:r>
        <w:rPr>
          <w:w w:val="105"/>
        </w:rPr>
        <w:t>são</w:t>
      </w:r>
      <w:r>
        <w:rPr>
          <w:spacing w:val="-14"/>
          <w:w w:val="105"/>
        </w:rPr>
        <w:t> </w:t>
      </w:r>
      <w:r>
        <w:rPr>
          <w:w w:val="105"/>
        </w:rPr>
        <w:t>esses</w:t>
      </w:r>
      <w:r>
        <w:rPr>
          <w:spacing w:val="-14"/>
          <w:w w:val="105"/>
        </w:rPr>
        <w:t> </w:t>
      </w:r>
      <w:r>
        <w:rPr>
          <w:w w:val="105"/>
        </w:rPr>
        <w:t>nomes</w:t>
      </w:r>
      <w:r>
        <w:rPr>
          <w:spacing w:val="-14"/>
          <w:w w:val="105"/>
        </w:rPr>
        <w:t> </w:t>
      </w:r>
      <w:r>
        <w:rPr>
          <w:w w:val="105"/>
        </w:rPr>
        <w:t>comuns</w:t>
      </w:r>
      <w:r>
        <w:rPr>
          <w:spacing w:val="-14"/>
          <w:w w:val="105"/>
        </w:rPr>
        <w:t> </w:t>
      </w:r>
      <w:r>
        <w:rPr>
          <w:w w:val="105"/>
        </w:rPr>
        <w:t>estandardizados</w:t>
      </w:r>
      <w:r>
        <w:rPr>
          <w:spacing w:val="-14"/>
          <w:w w:val="105"/>
        </w:rPr>
        <w:t> </w:t>
      </w:r>
      <w:r>
        <w:rPr>
          <w:w w:val="105"/>
        </w:rPr>
        <w:t>que</w:t>
      </w:r>
      <w:r>
        <w:rPr>
          <w:spacing w:val="-14"/>
          <w:w w:val="105"/>
        </w:rPr>
        <w:t> </w:t>
      </w:r>
      <w:r>
        <w:rPr>
          <w:w w:val="105"/>
        </w:rPr>
        <w:t>forçam os donos das fábricas de medicamentos a concorrerem em preço por unidade de medica- mento,</w:t>
      </w:r>
      <w:r>
        <w:rPr>
          <w:w w:val="105"/>
        </w:rPr>
        <w:t> com a mesma quantidade estandardizada do princípio ativo.</w:t>
      </w:r>
      <w:r>
        <w:rPr>
          <w:spacing w:val="40"/>
          <w:w w:val="105"/>
        </w:rPr>
        <w:t> </w:t>
      </w:r>
      <w:r>
        <w:rPr>
          <w:w w:val="105"/>
        </w:rPr>
        <w:t>É em temas como esse</w:t>
      </w:r>
      <w:r>
        <w:rPr>
          <w:w w:val="105"/>
        </w:rPr>
        <w:t> que</w:t>
      </w:r>
      <w:r>
        <w:rPr>
          <w:w w:val="105"/>
        </w:rPr>
        <w:t> uma</w:t>
      </w:r>
      <w:r>
        <w:rPr>
          <w:w w:val="105"/>
        </w:rPr>
        <w:t> pesquisa</w:t>
      </w:r>
      <w:r>
        <w:rPr>
          <w:w w:val="105"/>
        </w:rPr>
        <w:t> de</w:t>
      </w:r>
      <w:r>
        <w:rPr>
          <w:w w:val="105"/>
        </w:rPr>
        <w:t> norma</w:t>
      </w:r>
      <w:r>
        <w:rPr>
          <w:w w:val="105"/>
        </w:rPr>
        <w:t> linguística</w:t>
      </w:r>
      <w:r>
        <w:rPr>
          <w:w w:val="105"/>
        </w:rPr>
        <w:t> feita</w:t>
      </w:r>
      <w:r>
        <w:rPr>
          <w:w w:val="105"/>
        </w:rPr>
        <w:t> pela</w:t>
      </w:r>
      <w:r>
        <w:rPr>
          <w:w w:val="105"/>
        </w:rPr>
        <w:t> a</w:t>
      </w:r>
      <w:r>
        <w:rPr>
          <w:w w:val="105"/>
        </w:rPr>
        <w:t> Instituição</w:t>
      </w:r>
      <w:r>
        <w:rPr>
          <w:w w:val="105"/>
        </w:rPr>
        <w:t> Normativa</w:t>
      </w:r>
      <w:r>
        <w:rPr>
          <w:w w:val="105"/>
        </w:rPr>
        <w:t> poderia fornecer</w:t>
      </w:r>
      <w:r>
        <w:rPr>
          <w:w w:val="105"/>
        </w:rPr>
        <w:t> dados</w:t>
      </w:r>
      <w:r>
        <w:rPr>
          <w:w w:val="105"/>
        </w:rPr>
        <w:t> para</w:t>
      </w:r>
      <w:r>
        <w:rPr>
          <w:w w:val="105"/>
        </w:rPr>
        <w:t> os</w:t>
      </w:r>
      <w:r>
        <w:rPr>
          <w:w w:val="105"/>
        </w:rPr>
        <w:t> ministérios,</w:t>
      </w:r>
      <w:r>
        <w:rPr>
          <w:w w:val="105"/>
        </w:rPr>
        <w:t> os</w:t>
      </w:r>
      <w:r>
        <w:rPr>
          <w:w w:val="105"/>
        </w:rPr>
        <w:t> quais,</w:t>
      </w:r>
      <w:r>
        <w:rPr>
          <w:w w:val="105"/>
        </w:rPr>
        <w:t> na</w:t>
      </w:r>
      <w:r>
        <w:rPr>
          <w:w w:val="105"/>
        </w:rPr>
        <w:t> sua</w:t>
      </w:r>
      <w:r>
        <w:rPr>
          <w:w w:val="105"/>
        </w:rPr>
        <w:t> função</w:t>
      </w:r>
      <w:r>
        <w:rPr>
          <w:w w:val="105"/>
        </w:rPr>
        <w:t> administrativa,</w:t>
      </w:r>
      <w:r>
        <w:rPr>
          <w:w w:val="105"/>
        </w:rPr>
        <w:t> poderiam vedar,</w:t>
      </w:r>
      <w:r>
        <w:rPr>
          <w:spacing w:val="-7"/>
          <w:w w:val="105"/>
        </w:rPr>
        <w:t> </w:t>
      </w:r>
      <w:r>
        <w:rPr>
          <w:w w:val="105"/>
        </w:rPr>
        <w:t>desencorajar,</w:t>
      </w:r>
      <w:r>
        <w:rPr>
          <w:spacing w:val="-7"/>
          <w:w w:val="105"/>
        </w:rPr>
        <w:t> </w:t>
      </w:r>
      <w:r>
        <w:rPr>
          <w:w w:val="105"/>
        </w:rPr>
        <w:t>encorajar</w:t>
      </w:r>
      <w:r>
        <w:rPr>
          <w:spacing w:val="-8"/>
          <w:w w:val="105"/>
        </w:rPr>
        <w:t> </w:t>
      </w:r>
      <w:r>
        <w:rPr>
          <w:w w:val="105"/>
        </w:rPr>
        <w:t>ou</w:t>
      </w:r>
      <w:r>
        <w:rPr>
          <w:spacing w:val="-8"/>
          <w:w w:val="105"/>
        </w:rPr>
        <w:t> </w:t>
      </w:r>
      <w:r>
        <w:rPr>
          <w:w w:val="105"/>
        </w:rPr>
        <w:t>exigir</w:t>
      </w:r>
      <w:r>
        <w:rPr>
          <w:spacing w:val="-8"/>
          <w:w w:val="105"/>
        </w:rPr>
        <w:t> </w:t>
      </w:r>
      <w:r>
        <w:rPr>
          <w:w w:val="105"/>
        </w:rPr>
        <w:t>vocábulos</w:t>
      </w:r>
      <w:r>
        <w:rPr>
          <w:spacing w:val="-8"/>
          <w:w w:val="105"/>
        </w:rPr>
        <w:t> </w:t>
      </w:r>
      <w:r>
        <w:rPr>
          <w:w w:val="105"/>
        </w:rPr>
        <w:t>ou</w:t>
      </w:r>
      <w:r>
        <w:rPr>
          <w:spacing w:val="-8"/>
          <w:w w:val="105"/>
        </w:rPr>
        <w:t> </w:t>
      </w:r>
      <w:r>
        <w:rPr>
          <w:w w:val="105"/>
        </w:rPr>
        <w:t>expressões</w:t>
      </w:r>
      <w:r>
        <w:rPr>
          <w:spacing w:val="-8"/>
          <w:w w:val="105"/>
        </w:rPr>
        <w:t> </w:t>
      </w:r>
      <w:r>
        <w:rPr>
          <w:w w:val="105"/>
        </w:rPr>
        <w:t>em</w:t>
      </w:r>
      <w:r>
        <w:rPr>
          <w:spacing w:val="-8"/>
          <w:w w:val="105"/>
        </w:rPr>
        <w:t> </w:t>
      </w:r>
      <w:r>
        <w:rPr>
          <w:w w:val="105"/>
        </w:rPr>
        <w:t>situações</w:t>
      </w:r>
      <w:r>
        <w:rPr>
          <w:spacing w:val="-8"/>
          <w:w w:val="105"/>
        </w:rPr>
        <w:t> </w:t>
      </w:r>
      <w:r>
        <w:rPr>
          <w:w w:val="105"/>
        </w:rPr>
        <w:t>específicas como o texto impresso nas embalagens de medicamento.</w:t>
      </w:r>
      <w:r>
        <w:rPr>
          <w:spacing w:val="26"/>
          <w:w w:val="105"/>
        </w:rPr>
        <w:t> </w:t>
      </w:r>
      <w:r>
        <w:rPr>
          <w:w w:val="105"/>
        </w:rPr>
        <w:t>Como pesquisadores da norma, a</w:t>
      </w:r>
      <w:r>
        <w:rPr>
          <w:w w:val="105"/>
        </w:rPr>
        <w:t> ABRALIN</w:t>
      </w:r>
      <w:r>
        <w:rPr>
          <w:w w:val="105"/>
        </w:rPr>
        <w:t> poderia</w:t>
      </w:r>
      <w:r>
        <w:rPr>
          <w:w w:val="105"/>
        </w:rPr>
        <w:t> sim</w:t>
      </w:r>
      <w:r>
        <w:rPr>
          <w:w w:val="105"/>
        </w:rPr>
        <w:t> divulgar</w:t>
      </w:r>
      <w:r>
        <w:rPr>
          <w:w w:val="105"/>
        </w:rPr>
        <w:t> o</w:t>
      </w:r>
      <w:r>
        <w:rPr>
          <w:w w:val="105"/>
        </w:rPr>
        <w:t> status</w:t>
      </w:r>
      <w:r>
        <w:rPr>
          <w:w w:val="105"/>
        </w:rPr>
        <w:t> dos</w:t>
      </w:r>
      <w:r>
        <w:rPr>
          <w:w w:val="105"/>
        </w:rPr>
        <w:t> vocábulos</w:t>
      </w:r>
      <w:r>
        <w:rPr>
          <w:w w:val="105"/>
        </w:rPr>
        <w:t> enquanto</w:t>
      </w:r>
      <w:r>
        <w:rPr>
          <w:w w:val="105"/>
        </w:rPr>
        <w:t> </w:t>
      </w:r>
      <w:r>
        <w:rPr>
          <w:color w:val="7F7F7F"/>
          <w:w w:val="105"/>
        </w:rPr>
        <w:t>‘vedados’</w:t>
      </w:r>
      <w:r>
        <w:rPr>
          <w:w w:val="105"/>
        </w:rPr>
        <w:t>,</w:t>
      </w:r>
      <w:r>
        <w:rPr>
          <w:w w:val="105"/>
        </w:rPr>
        <w:t> </w:t>
      </w:r>
      <w:r>
        <w:rPr>
          <w:color w:val="7F7F7F"/>
          <w:w w:val="105"/>
        </w:rPr>
        <w:t>‘desen- corajados’</w:t>
      </w:r>
      <w:r>
        <w:rPr>
          <w:w w:val="105"/>
        </w:rPr>
        <w:t>,</w:t>
      </w:r>
      <w:r>
        <w:rPr>
          <w:w w:val="105"/>
        </w:rPr>
        <w:t> </w:t>
      </w:r>
      <w:r>
        <w:rPr>
          <w:color w:val="7F7F7F"/>
          <w:w w:val="105"/>
        </w:rPr>
        <w:t>‘encorajados’</w:t>
      </w:r>
      <w:r>
        <w:rPr>
          <w:w w:val="105"/>
        </w:rPr>
        <w:t>,</w:t>
      </w:r>
      <w:r>
        <w:rPr>
          <w:w w:val="105"/>
        </w:rPr>
        <w:t> </w:t>
      </w:r>
      <w:r>
        <w:rPr>
          <w:color w:val="7F7F7F"/>
          <w:w w:val="105"/>
        </w:rPr>
        <w:t>‘exigidos’</w:t>
      </w:r>
      <w:r>
        <w:rPr>
          <w:color w:val="7F7F7F"/>
          <w:w w:val="105"/>
        </w:rPr>
        <w:t> </w:t>
      </w:r>
      <w:r>
        <w:rPr>
          <w:w w:val="105"/>
        </w:rPr>
        <w:t>em</w:t>
      </w:r>
      <w:r>
        <w:rPr>
          <w:w w:val="105"/>
        </w:rPr>
        <w:t> quais</w:t>
      </w:r>
      <w:r>
        <w:rPr>
          <w:w w:val="105"/>
        </w:rPr>
        <w:t> situações</w:t>
      </w:r>
      <w:r>
        <w:rPr>
          <w:w w:val="105"/>
        </w:rPr>
        <w:t> por</w:t>
      </w:r>
      <w:r>
        <w:rPr>
          <w:w w:val="105"/>
        </w:rPr>
        <w:t> qual</w:t>
      </w:r>
      <w:r>
        <w:rPr>
          <w:w w:val="105"/>
        </w:rPr>
        <w:t> ministério</w:t>
      </w:r>
      <w:r>
        <w:rPr>
          <w:w w:val="105"/>
        </w:rPr>
        <w:t> e</w:t>
      </w:r>
      <w:r>
        <w:rPr>
          <w:w w:val="105"/>
        </w:rPr>
        <w:t> por</w:t>
      </w:r>
      <w:r>
        <w:rPr>
          <w:w w:val="105"/>
        </w:rPr>
        <w:t> quais motivos,</w:t>
      </w:r>
      <w:r>
        <w:rPr>
          <w:w w:val="105"/>
        </w:rPr>
        <w:t> uma</w:t>
      </w:r>
      <w:r>
        <w:rPr>
          <w:w w:val="105"/>
        </w:rPr>
        <w:t> vez</w:t>
      </w:r>
      <w:r>
        <w:rPr>
          <w:w w:val="105"/>
        </w:rPr>
        <w:t> que</w:t>
      </w:r>
      <w:r>
        <w:rPr>
          <w:w w:val="105"/>
        </w:rPr>
        <w:t> é</w:t>
      </w:r>
      <w:r>
        <w:rPr>
          <w:w w:val="105"/>
        </w:rPr>
        <w:t> a</w:t>
      </w:r>
      <w:r>
        <w:rPr>
          <w:w w:val="105"/>
        </w:rPr>
        <w:t> missão</w:t>
      </w:r>
      <w:r>
        <w:rPr>
          <w:w w:val="105"/>
        </w:rPr>
        <w:t> da</w:t>
      </w:r>
      <w:r>
        <w:rPr>
          <w:w w:val="105"/>
        </w:rPr>
        <w:t> ABRALIN</w:t>
      </w:r>
      <w:r>
        <w:rPr>
          <w:w w:val="105"/>
        </w:rPr>
        <w:t> divulgar</w:t>
      </w:r>
      <w:r>
        <w:rPr>
          <w:w w:val="105"/>
        </w:rPr>
        <w:t> conhecimento</w:t>
      </w:r>
      <w:r>
        <w:rPr>
          <w:w w:val="105"/>
        </w:rPr>
        <w:t> sobre</w:t>
      </w:r>
      <w:r>
        <w:rPr>
          <w:w w:val="105"/>
        </w:rPr>
        <w:t> a</w:t>
      </w:r>
      <w:r>
        <w:rPr>
          <w:w w:val="105"/>
        </w:rPr>
        <w:t> norma linguística, ainda que esse conhecimento tenha caráter prescritivo.</w:t>
      </w:r>
      <w:r>
        <w:rPr>
          <w:spacing w:val="40"/>
          <w:w w:val="105"/>
        </w:rPr>
        <w:t> </w:t>
      </w:r>
      <w:r>
        <w:rPr>
          <w:w w:val="105"/>
        </w:rPr>
        <w:t>Em outras palavras, documentar e divulgar prescrições não é o mesmo que “regrar a língua”.</w:t>
      </w:r>
    </w:p>
    <w:p>
      <w:pPr>
        <w:pStyle w:val="BodyText"/>
        <w:spacing w:line="252" w:lineRule="auto" w:before="225"/>
        <w:ind w:left="23" w:right="867" w:firstLine="351"/>
        <w:jc w:val="both"/>
      </w:pPr>
      <w:r>
        <w:rPr>
          <w:w w:val="105"/>
        </w:rPr>
        <w:t>Além</w:t>
      </w:r>
      <w:r>
        <w:rPr>
          <w:w w:val="105"/>
        </w:rPr>
        <w:t> disso,</w:t>
      </w:r>
      <w:r>
        <w:rPr>
          <w:w w:val="105"/>
        </w:rPr>
        <w:t> no</w:t>
      </w:r>
      <w:r>
        <w:rPr>
          <w:w w:val="105"/>
        </w:rPr>
        <w:t> nosso</w:t>
      </w:r>
      <w:r>
        <w:rPr>
          <w:w w:val="105"/>
        </w:rPr>
        <w:t> manuscrito</w:t>
      </w:r>
      <w:r>
        <w:rPr>
          <w:w w:val="105"/>
        </w:rPr>
        <w:t> estava</w:t>
      </w:r>
      <w:r>
        <w:rPr>
          <w:w w:val="105"/>
        </w:rPr>
        <w:t> explícito</w:t>
      </w:r>
      <w:r>
        <w:rPr>
          <w:w w:val="105"/>
        </w:rPr>
        <w:t> que</w:t>
      </w:r>
      <w:r>
        <w:rPr>
          <w:w w:val="105"/>
        </w:rPr>
        <w:t> a</w:t>
      </w:r>
      <w:r>
        <w:rPr>
          <w:w w:val="105"/>
        </w:rPr>
        <w:t> norma</w:t>
      </w:r>
      <w:r>
        <w:rPr>
          <w:w w:val="105"/>
        </w:rPr>
        <w:t> a</w:t>
      </w:r>
      <w:r>
        <w:rPr>
          <w:w w:val="105"/>
        </w:rPr>
        <w:t> ser</w:t>
      </w:r>
      <w:r>
        <w:rPr>
          <w:w w:val="105"/>
        </w:rPr>
        <w:t> descrita</w:t>
      </w:r>
      <w:r>
        <w:rPr>
          <w:w w:val="105"/>
        </w:rPr>
        <w:t> e</w:t>
      </w:r>
      <w:r>
        <w:rPr>
          <w:w w:val="105"/>
        </w:rPr>
        <w:t> di- vulgada</w:t>
      </w:r>
      <w:r>
        <w:rPr>
          <w:w w:val="105"/>
        </w:rPr>
        <w:t> pela</w:t>
      </w:r>
      <w:r>
        <w:rPr>
          <w:w w:val="105"/>
        </w:rPr>
        <w:t> tal</w:t>
      </w:r>
      <w:r>
        <w:rPr>
          <w:w w:val="105"/>
        </w:rPr>
        <w:t> Instituição</w:t>
      </w:r>
      <w:r>
        <w:rPr>
          <w:w w:val="105"/>
        </w:rPr>
        <w:t> Normativa</w:t>
      </w:r>
      <w:r>
        <w:rPr>
          <w:w w:val="105"/>
        </w:rPr>
        <w:t> precisaria</w:t>
      </w:r>
      <w:r>
        <w:rPr>
          <w:w w:val="105"/>
        </w:rPr>
        <w:t> ser</w:t>
      </w:r>
      <w:r>
        <w:rPr>
          <w:w w:val="105"/>
        </w:rPr>
        <w:t> a</w:t>
      </w:r>
      <w:r>
        <w:rPr>
          <w:w w:val="105"/>
        </w:rPr>
        <w:t> norma</w:t>
      </w:r>
      <w:r>
        <w:rPr>
          <w:w w:val="105"/>
        </w:rPr>
        <w:t> da</w:t>
      </w:r>
      <w:r>
        <w:rPr>
          <w:w w:val="105"/>
        </w:rPr>
        <w:t> nossa</w:t>
      </w:r>
      <w:r>
        <w:rPr>
          <w:w w:val="105"/>
        </w:rPr>
        <w:t> língua</w:t>
      </w:r>
      <w:r>
        <w:rPr>
          <w:w w:val="105"/>
        </w:rPr>
        <w:t> na</w:t>
      </w:r>
      <w:r>
        <w:rPr>
          <w:w w:val="105"/>
        </w:rPr>
        <w:t> sua totalidade</w:t>
      </w:r>
      <w:r>
        <w:rPr>
          <w:w w:val="105"/>
        </w:rPr>
        <w:t> (incluindo</w:t>
      </w:r>
      <w:r>
        <w:rPr>
          <w:w w:val="105"/>
        </w:rPr>
        <w:t> aqui</w:t>
      </w:r>
      <w:r>
        <w:rPr>
          <w:w w:val="105"/>
        </w:rPr>
        <w:t> os</w:t>
      </w:r>
      <w:r>
        <w:rPr>
          <w:w w:val="105"/>
        </w:rPr>
        <w:t> idiomas</w:t>
      </w:r>
      <w:r>
        <w:rPr>
          <w:w w:val="105"/>
        </w:rPr>
        <w:t> minoritários</w:t>
      </w:r>
      <w:r>
        <w:rPr>
          <w:w w:val="105"/>
        </w:rPr>
        <w:t> dos</w:t>
      </w:r>
      <w:r>
        <w:rPr>
          <w:w w:val="105"/>
        </w:rPr>
        <w:t> povos</w:t>
      </w:r>
      <w:r>
        <w:rPr>
          <w:w w:val="105"/>
        </w:rPr>
        <w:t> originários)</w:t>
      </w:r>
      <w:r>
        <w:rPr>
          <w:w w:val="105"/>
        </w:rPr>
        <w:t> e</w:t>
      </w:r>
      <w:r>
        <w:rPr>
          <w:w w:val="105"/>
        </w:rPr>
        <w:t> que</w:t>
      </w:r>
      <w:r>
        <w:rPr>
          <w:w w:val="105"/>
        </w:rPr>
        <w:t> a</w:t>
      </w:r>
      <w:r>
        <w:rPr>
          <w:w w:val="105"/>
        </w:rPr>
        <w:t> Insti- tuição Normativa não pode ter como missão estratificar a </w:t>
      </w:r>
      <w:r>
        <w:rPr>
          <w:i/>
          <w:w w:val="105"/>
        </w:rPr>
        <w:t>nós</w:t>
      </w:r>
      <w:r>
        <w:rPr>
          <w:i/>
          <w:spacing w:val="15"/>
          <w:w w:val="105"/>
        </w:rPr>
        <w:t> </w:t>
      </w:r>
      <w:r>
        <w:rPr>
          <w:i/>
          <w:w w:val="105"/>
        </w:rPr>
        <w:t>brasileires</w:t>
      </w:r>
      <w:r>
        <w:rPr>
          <w:i/>
          <w:spacing w:val="27"/>
          <w:w w:val="105"/>
        </w:rPr>
        <w:t> </w:t>
      </w:r>
      <w:r>
        <w:rPr>
          <w:w w:val="105"/>
        </w:rPr>
        <w:t>entre os cultos</w:t>
      </w:r>
      <w:r>
        <w:rPr>
          <w:spacing w:val="40"/>
          <w:w w:val="105"/>
        </w:rPr>
        <w:t> </w:t>
      </w:r>
      <w:r>
        <w:rPr>
          <w:w w:val="105"/>
        </w:rPr>
        <w:t>e</w:t>
      </w:r>
      <w:r>
        <w:rPr>
          <w:w w:val="105"/>
        </w:rPr>
        <w:t> os</w:t>
      </w:r>
      <w:r>
        <w:rPr>
          <w:w w:val="105"/>
        </w:rPr>
        <w:t> incultos</w:t>
      </w:r>
      <w:r>
        <w:rPr>
          <w:w w:val="105"/>
        </w:rPr>
        <w:t> (“norma</w:t>
      </w:r>
      <w:r>
        <w:rPr>
          <w:w w:val="105"/>
        </w:rPr>
        <w:t> culta”)</w:t>
      </w:r>
      <w:r>
        <w:rPr>
          <w:w w:val="105"/>
        </w:rPr>
        <w:t> ou</w:t>
      </w:r>
      <w:r>
        <w:rPr>
          <w:w w:val="105"/>
        </w:rPr>
        <w:t> entre</w:t>
      </w:r>
      <w:r>
        <w:rPr>
          <w:w w:val="105"/>
        </w:rPr>
        <w:t> quem</w:t>
      </w:r>
      <w:r>
        <w:rPr>
          <w:w w:val="105"/>
        </w:rPr>
        <w:t> pensa</w:t>
      </w:r>
      <w:r>
        <w:rPr>
          <w:w w:val="105"/>
        </w:rPr>
        <w:t> e</w:t>
      </w:r>
      <w:r>
        <w:rPr>
          <w:w w:val="105"/>
        </w:rPr>
        <w:t> fala</w:t>
      </w:r>
      <w:r>
        <w:rPr>
          <w:w w:val="105"/>
        </w:rPr>
        <w:t> direito</w:t>
      </w:r>
      <w:r>
        <w:rPr>
          <w:w w:val="105"/>
        </w:rPr>
        <w:t> e</w:t>
      </w:r>
      <w:r>
        <w:rPr>
          <w:w w:val="105"/>
        </w:rPr>
        <w:t> quem</w:t>
      </w:r>
      <w:r>
        <w:rPr>
          <w:w w:val="105"/>
        </w:rPr>
        <w:t> pensa</w:t>
      </w:r>
      <w:r>
        <w:rPr>
          <w:w w:val="105"/>
        </w:rPr>
        <w:t> e</w:t>
      </w:r>
      <w:r>
        <w:rPr>
          <w:w w:val="105"/>
        </w:rPr>
        <w:t> fala errado (“norma reta”).</w:t>
      </w:r>
      <w:r>
        <w:rPr>
          <w:spacing w:val="38"/>
          <w:w w:val="105"/>
        </w:rPr>
        <w:t> </w:t>
      </w:r>
      <w:r>
        <w:rPr>
          <w:w w:val="105"/>
        </w:rPr>
        <w:t>Cultura é ato de separar o joio do trigo, não uma mercadoria que se pode adquirir, logo uma pessoa não se torna culta quando supostamente adquire cul- tura.</w:t>
      </w:r>
      <w:r>
        <w:rPr>
          <w:spacing w:val="40"/>
          <w:w w:val="105"/>
        </w:rPr>
        <w:t> </w:t>
      </w:r>
      <w:r>
        <w:rPr>
          <w:w w:val="105"/>
        </w:rPr>
        <w:t>E correto é um atributo do método de estudar a língua frente as demandas sociais, não do modo como se pensa e se fala segundo uma doutrina, logo existem sim métodos errados</w:t>
      </w:r>
      <w:r>
        <w:rPr>
          <w:w w:val="105"/>
        </w:rPr>
        <w:t> de</w:t>
      </w:r>
      <w:r>
        <w:rPr>
          <w:w w:val="105"/>
        </w:rPr>
        <w:t> se</w:t>
      </w:r>
      <w:r>
        <w:rPr>
          <w:w w:val="105"/>
        </w:rPr>
        <w:t> estudar</w:t>
      </w:r>
      <w:r>
        <w:rPr>
          <w:w w:val="105"/>
        </w:rPr>
        <w:t> a</w:t>
      </w:r>
      <w:r>
        <w:rPr>
          <w:w w:val="105"/>
        </w:rPr>
        <w:t> língua</w:t>
      </w:r>
      <w:r>
        <w:rPr>
          <w:w w:val="105"/>
        </w:rPr>
        <w:t> para</w:t>
      </w:r>
      <w:r>
        <w:rPr>
          <w:w w:val="105"/>
        </w:rPr>
        <w:t> um</w:t>
      </w:r>
      <w:r>
        <w:rPr>
          <w:w w:val="105"/>
        </w:rPr>
        <w:t> fim</w:t>
      </w:r>
      <w:r>
        <w:rPr>
          <w:w w:val="105"/>
        </w:rPr>
        <w:t> estabelecido</w:t>
      </w:r>
      <w:r>
        <w:rPr>
          <w:w w:val="105"/>
        </w:rPr>
        <w:t> entre</w:t>
      </w:r>
      <w:r>
        <w:rPr>
          <w:w w:val="105"/>
        </w:rPr>
        <w:t> linguistas</w:t>
      </w:r>
      <w:r>
        <w:rPr>
          <w:w w:val="105"/>
        </w:rPr>
        <w:t> ao</w:t>
      </w:r>
      <w:r>
        <w:rPr>
          <w:w w:val="105"/>
        </w:rPr>
        <w:t> passo</w:t>
      </w:r>
      <w:r>
        <w:rPr>
          <w:w w:val="105"/>
        </w:rPr>
        <w:t> que nenhum membro de um povo nem fala nem pensa errado porque o fim do falar e do pen- sar é estabelecido por </w:t>
      </w:r>
      <w:r>
        <w:rPr>
          <w:i/>
          <w:w w:val="105"/>
        </w:rPr>
        <w:t>aquêlos</w:t>
      </w:r>
      <w:r>
        <w:rPr>
          <w:i/>
          <w:w w:val="105"/>
        </w:rPr>
        <w:t> </w:t>
      </w:r>
      <w:r>
        <w:rPr>
          <w:w w:val="105"/>
        </w:rPr>
        <w:t>que estão interagindo, não por linguistas.</w:t>
      </w:r>
      <w:r>
        <w:rPr>
          <w:w w:val="105"/>
        </w:rPr>
        <w:t> Como nenhuma dessas estratificações de </w:t>
      </w:r>
      <w:r>
        <w:rPr>
          <w:i/>
          <w:w w:val="105"/>
        </w:rPr>
        <w:t>nós brasileires</w:t>
      </w:r>
      <w:r>
        <w:rPr>
          <w:i/>
          <w:w w:val="105"/>
        </w:rPr>
        <w:t> </w:t>
      </w:r>
      <w:r>
        <w:rPr>
          <w:w w:val="105"/>
        </w:rPr>
        <w:t>é recomendada por nós e nada disso é missão da ABRALIN, a nossa recusa dessas estratificações não impede que a associação assuma o papel de Instituição Normativa conforme a concebemos.</w:t>
      </w:r>
    </w:p>
    <w:p>
      <w:pPr>
        <w:pStyle w:val="BodyText"/>
        <w:spacing w:after="0" w:line="252" w:lineRule="auto"/>
        <w:jc w:val="both"/>
        <w:sectPr>
          <w:pgSz w:w="11910" w:h="16840"/>
          <w:pgMar w:header="819" w:footer="0" w:top="1120" w:bottom="280" w:left="1417" w:right="566"/>
        </w:sectPr>
      </w:pPr>
    </w:p>
    <w:p>
      <w:pPr>
        <w:pStyle w:val="Heading3"/>
        <w:numPr>
          <w:ilvl w:val="2"/>
          <w:numId w:val="19"/>
        </w:numPr>
        <w:tabs>
          <w:tab w:pos="986" w:val="left" w:leader="none"/>
        </w:tabs>
        <w:spacing w:line="240" w:lineRule="auto" w:before="292" w:after="0"/>
        <w:ind w:left="986" w:right="0" w:hanging="963"/>
        <w:jc w:val="left"/>
      </w:pPr>
      <w:bookmarkStart w:name="Censura" w:id="136"/>
      <w:bookmarkEnd w:id="136"/>
      <w:r>
        <w:rPr>
          <w:b w:val="0"/>
        </w:rPr>
      </w:r>
      <w:bookmarkStart w:name="_bookmark92" w:id="137"/>
      <w:bookmarkEnd w:id="137"/>
      <w:r>
        <w:rPr>
          <w:b w:val="0"/>
        </w:rPr>
      </w:r>
      <w:r>
        <w:rPr>
          <w:spacing w:val="-2"/>
          <w:w w:val="105"/>
        </w:rPr>
        <w:t>Censura</w:t>
      </w:r>
    </w:p>
    <w:p>
      <w:pPr>
        <w:pStyle w:val="BodyText"/>
        <w:spacing w:line="252" w:lineRule="auto" w:before="250"/>
        <w:ind w:left="23" w:right="867"/>
        <w:jc w:val="both"/>
      </w:pPr>
      <w:r>
        <w:rPr/>
        <w:t>Todas as propostas de processos disciplinares no nosso manuscrito foram consideradas erradas pela revisora.</w:t>
      </w:r>
      <w:r>
        <w:rPr>
          <w:spacing w:val="40"/>
        </w:rPr>
        <w:t> </w:t>
      </w:r>
      <w:r>
        <w:rPr/>
        <w:t>Fica-nos a impressão de que seja presumida a existência de uma “liberdade</w:t>
      </w:r>
      <w:r>
        <w:rPr>
          <w:spacing w:val="37"/>
        </w:rPr>
        <w:t> </w:t>
      </w:r>
      <w:r>
        <w:rPr/>
        <w:t>de</w:t>
      </w:r>
      <w:r>
        <w:rPr>
          <w:spacing w:val="37"/>
        </w:rPr>
        <w:t> </w:t>
      </w:r>
      <w:r>
        <w:rPr/>
        <w:t>expressão”</w:t>
      </w:r>
      <w:r>
        <w:rPr>
          <w:spacing w:val="40"/>
        </w:rPr>
        <w:t> </w:t>
      </w:r>
      <w:r>
        <w:rPr/>
        <w:t>aos</w:t>
      </w:r>
      <w:r>
        <w:rPr>
          <w:spacing w:val="37"/>
        </w:rPr>
        <w:t> </w:t>
      </w:r>
      <w:r>
        <w:rPr/>
        <w:t>moldes</w:t>
      </w:r>
      <w:r>
        <w:rPr>
          <w:spacing w:val="37"/>
        </w:rPr>
        <w:t> </w:t>
      </w:r>
      <w:r>
        <w:rPr/>
        <w:t>estadunidenses</w:t>
      </w:r>
      <w:r>
        <w:rPr>
          <w:spacing w:val="37"/>
        </w:rPr>
        <w:t> </w:t>
      </w:r>
      <w:r>
        <w:rPr/>
        <w:t>no</w:t>
      </w:r>
      <w:r>
        <w:rPr>
          <w:spacing w:val="37"/>
        </w:rPr>
        <w:t> </w:t>
      </w:r>
      <w:r>
        <w:rPr/>
        <w:t>Brasil,</w:t>
      </w:r>
      <w:r>
        <w:rPr>
          <w:spacing w:val="38"/>
        </w:rPr>
        <w:t> </w:t>
      </w:r>
      <w:r>
        <w:rPr/>
        <w:t>o</w:t>
      </w:r>
      <w:r>
        <w:rPr>
          <w:spacing w:val="37"/>
        </w:rPr>
        <w:t> </w:t>
      </w:r>
      <w:r>
        <w:rPr/>
        <w:t>que</w:t>
      </w:r>
      <w:r>
        <w:rPr>
          <w:spacing w:val="37"/>
        </w:rPr>
        <w:t> </w:t>
      </w:r>
      <w:r>
        <w:rPr/>
        <w:t>incluiria</w:t>
      </w:r>
      <w:r>
        <w:rPr>
          <w:spacing w:val="37"/>
        </w:rPr>
        <w:t> </w:t>
      </w:r>
      <w:r>
        <w:rPr/>
        <w:t>os</w:t>
      </w:r>
      <w:r>
        <w:rPr>
          <w:spacing w:val="37"/>
        </w:rPr>
        <w:t> </w:t>
      </w:r>
      <w:r>
        <w:rPr/>
        <w:t>direitos de</w:t>
      </w:r>
      <w:r>
        <w:rPr>
          <w:spacing w:val="40"/>
        </w:rPr>
        <w:t> </w:t>
      </w:r>
      <w:r>
        <w:rPr/>
        <w:t>desvalorizar</w:t>
      </w:r>
      <w:r>
        <w:rPr>
          <w:spacing w:val="40"/>
        </w:rPr>
        <w:t> </w:t>
      </w:r>
      <w:r>
        <w:rPr/>
        <w:t>e</w:t>
      </w:r>
      <w:r>
        <w:rPr>
          <w:spacing w:val="40"/>
        </w:rPr>
        <w:t> </w:t>
      </w:r>
      <w:r>
        <w:rPr/>
        <w:t>desumanizar</w:t>
      </w:r>
      <w:r>
        <w:rPr>
          <w:spacing w:val="40"/>
        </w:rPr>
        <w:t> </w:t>
      </w:r>
      <w:r>
        <w:rPr/>
        <w:t>comunidades</w:t>
      </w:r>
      <w:r>
        <w:rPr>
          <w:spacing w:val="40"/>
        </w:rPr>
        <w:t> </w:t>
      </w:r>
      <w:r>
        <w:rPr/>
        <w:t>e</w:t>
      </w:r>
      <w:r>
        <w:rPr>
          <w:spacing w:val="40"/>
        </w:rPr>
        <w:t> </w:t>
      </w:r>
      <w:r>
        <w:rPr/>
        <w:t>o</w:t>
      </w:r>
      <w:r>
        <w:rPr>
          <w:spacing w:val="40"/>
        </w:rPr>
        <w:t> </w:t>
      </w:r>
      <w:r>
        <w:rPr/>
        <w:t>direito</w:t>
      </w:r>
      <w:r>
        <w:rPr>
          <w:spacing w:val="40"/>
        </w:rPr>
        <w:t> </w:t>
      </w:r>
      <w:r>
        <w:rPr/>
        <w:t>de</w:t>
      </w:r>
      <w:r>
        <w:rPr>
          <w:spacing w:val="40"/>
        </w:rPr>
        <w:t> </w:t>
      </w:r>
      <w:r>
        <w:rPr/>
        <w:t>atuar</w:t>
      </w:r>
      <w:r>
        <w:rPr>
          <w:spacing w:val="40"/>
        </w:rPr>
        <w:t> </w:t>
      </w:r>
      <w:r>
        <w:rPr/>
        <w:t>politicamente</w:t>
      </w:r>
      <w:r>
        <w:rPr>
          <w:spacing w:val="40"/>
        </w:rPr>
        <w:t> </w:t>
      </w:r>
      <w:r>
        <w:rPr/>
        <w:t>amparado por</w:t>
      </w:r>
      <w:r>
        <w:rPr>
          <w:spacing w:val="33"/>
        </w:rPr>
        <w:t> </w:t>
      </w:r>
      <w:r>
        <w:rPr/>
        <w:t>mentiras</w:t>
      </w:r>
      <w:r>
        <w:rPr>
          <w:spacing w:val="33"/>
        </w:rPr>
        <w:t> </w:t>
      </w:r>
      <w:r>
        <w:rPr/>
        <w:t>sobre</w:t>
      </w:r>
      <w:r>
        <w:rPr>
          <w:spacing w:val="33"/>
        </w:rPr>
        <w:t> </w:t>
      </w:r>
      <w:r>
        <w:rPr/>
        <w:t>a</w:t>
      </w:r>
      <w:r>
        <w:rPr>
          <w:spacing w:val="33"/>
        </w:rPr>
        <w:t> </w:t>
      </w:r>
      <w:r>
        <w:rPr/>
        <w:t>nossa</w:t>
      </w:r>
      <w:r>
        <w:rPr>
          <w:spacing w:val="33"/>
        </w:rPr>
        <w:t> </w:t>
      </w:r>
      <w:r>
        <w:rPr/>
        <w:t>língua</w:t>
      </w:r>
      <w:r>
        <w:rPr>
          <w:spacing w:val="33"/>
        </w:rPr>
        <w:t> </w:t>
      </w:r>
      <w:r>
        <w:rPr/>
        <w:t>(negacionismo</w:t>
      </w:r>
      <w:r>
        <w:rPr>
          <w:spacing w:val="33"/>
        </w:rPr>
        <w:t> </w:t>
      </w:r>
      <w:r>
        <w:rPr/>
        <w:t>científico),</w:t>
      </w:r>
      <w:r>
        <w:rPr>
          <w:spacing w:val="37"/>
        </w:rPr>
        <w:t> </w:t>
      </w:r>
      <w:r>
        <w:rPr/>
        <w:t>impressão</w:t>
      </w:r>
      <w:r>
        <w:rPr>
          <w:spacing w:val="33"/>
        </w:rPr>
        <w:t> </w:t>
      </w:r>
      <w:r>
        <w:rPr/>
        <w:t>essa</w:t>
      </w:r>
      <w:r>
        <w:rPr>
          <w:spacing w:val="33"/>
        </w:rPr>
        <w:t> </w:t>
      </w:r>
      <w:r>
        <w:rPr/>
        <w:t>acompanhada da de que estejam sendo desconsiderados os aspectos da constituição nacional e das leis brasileiras referentes a esse tema.</w:t>
      </w:r>
    </w:p>
    <w:p>
      <w:pPr>
        <w:pStyle w:val="BodyText"/>
        <w:spacing w:line="252" w:lineRule="auto" w:before="39"/>
        <w:ind w:left="22" w:right="871" w:firstLine="351"/>
        <w:jc w:val="both"/>
      </w:pPr>
      <w:r>
        <w:rPr>
          <w:w w:val="105"/>
        </w:rPr>
        <w:t>No Brasil, categoricamente não existe “liberdade de expressão”.</w:t>
      </w:r>
      <w:r>
        <w:rPr>
          <w:spacing w:val="40"/>
          <w:w w:val="105"/>
        </w:rPr>
        <w:t> </w:t>
      </w:r>
      <w:r>
        <w:rPr>
          <w:w w:val="105"/>
        </w:rPr>
        <w:t>Segundo a constitu- ição,</w:t>
      </w:r>
      <w:r>
        <w:rPr>
          <w:spacing w:val="-8"/>
          <w:w w:val="105"/>
        </w:rPr>
        <w:t> </w:t>
      </w:r>
      <w:r>
        <w:rPr>
          <w:w w:val="105"/>
        </w:rPr>
        <w:t>as</w:t>
      </w:r>
      <w:r>
        <w:rPr>
          <w:spacing w:val="-13"/>
          <w:w w:val="105"/>
        </w:rPr>
        <w:t> </w:t>
      </w:r>
      <w:r>
        <w:rPr>
          <w:w w:val="105"/>
        </w:rPr>
        <w:t>pessoas</w:t>
      </w:r>
      <w:r>
        <w:rPr>
          <w:spacing w:val="-13"/>
          <w:w w:val="105"/>
        </w:rPr>
        <w:t> </w:t>
      </w:r>
      <w:r>
        <w:rPr>
          <w:w w:val="105"/>
        </w:rPr>
        <w:t>podem</w:t>
      </w:r>
      <w:r>
        <w:rPr>
          <w:spacing w:val="-13"/>
          <w:w w:val="105"/>
        </w:rPr>
        <w:t> </w:t>
      </w:r>
      <w:r>
        <w:rPr>
          <w:w w:val="105"/>
        </w:rPr>
        <w:t>manifestar</w:t>
      </w:r>
      <w:r>
        <w:rPr>
          <w:spacing w:val="-13"/>
          <w:w w:val="105"/>
        </w:rPr>
        <w:t> </w:t>
      </w:r>
      <w:r>
        <w:rPr>
          <w:w w:val="105"/>
        </w:rPr>
        <w:t>o</w:t>
      </w:r>
      <w:r>
        <w:rPr>
          <w:spacing w:val="-12"/>
          <w:w w:val="105"/>
        </w:rPr>
        <w:t> </w:t>
      </w:r>
      <w:r>
        <w:rPr>
          <w:w w:val="105"/>
        </w:rPr>
        <w:t>pensamento,</w:t>
      </w:r>
      <w:r>
        <w:rPr>
          <w:spacing w:val="-8"/>
          <w:w w:val="105"/>
        </w:rPr>
        <w:t> </w:t>
      </w:r>
      <w:r>
        <w:rPr>
          <w:w w:val="105"/>
        </w:rPr>
        <w:t>logo</w:t>
      </w:r>
      <w:r>
        <w:rPr>
          <w:spacing w:val="-12"/>
          <w:w w:val="105"/>
        </w:rPr>
        <w:t> </w:t>
      </w:r>
      <w:r>
        <w:rPr>
          <w:w w:val="105"/>
        </w:rPr>
        <w:t>não</w:t>
      </w:r>
      <w:r>
        <w:rPr>
          <w:spacing w:val="-12"/>
          <w:w w:val="105"/>
        </w:rPr>
        <w:t> </w:t>
      </w:r>
      <w:r>
        <w:rPr>
          <w:w w:val="105"/>
        </w:rPr>
        <w:t>podem</w:t>
      </w:r>
      <w:r>
        <w:rPr>
          <w:spacing w:val="-13"/>
          <w:w w:val="105"/>
        </w:rPr>
        <w:t> </w:t>
      </w:r>
      <w:r>
        <w:rPr>
          <w:w w:val="105"/>
        </w:rPr>
        <w:t>mentir</w:t>
      </w:r>
      <w:r>
        <w:rPr>
          <w:spacing w:val="-13"/>
          <w:w w:val="105"/>
        </w:rPr>
        <w:t> </w:t>
      </w:r>
      <w:r>
        <w:rPr>
          <w:w w:val="105"/>
        </w:rPr>
        <w:t>deliberadamente (artigo 5º, inciso IV), e as pessoas podem defender políticas públicas em quaisquer cam- pos</w:t>
      </w:r>
      <w:r>
        <w:rPr>
          <w:w w:val="105"/>
        </w:rPr>
        <w:t> políticos</w:t>
      </w:r>
      <w:r>
        <w:rPr>
          <w:w w:val="105"/>
        </w:rPr>
        <w:t> assim</w:t>
      </w:r>
      <w:r>
        <w:rPr>
          <w:w w:val="105"/>
        </w:rPr>
        <w:t> como</w:t>
      </w:r>
      <w:r>
        <w:rPr>
          <w:w w:val="105"/>
        </w:rPr>
        <w:t> produzir</w:t>
      </w:r>
      <w:r>
        <w:rPr>
          <w:w w:val="105"/>
        </w:rPr>
        <w:t> arte</w:t>
      </w:r>
      <w:r>
        <w:rPr>
          <w:w w:val="105"/>
        </w:rPr>
        <w:t> conforme</w:t>
      </w:r>
      <w:r>
        <w:rPr>
          <w:w w:val="105"/>
        </w:rPr>
        <w:t> queiram</w:t>
      </w:r>
      <w:r>
        <w:rPr>
          <w:w w:val="105"/>
        </w:rPr>
        <w:t> (artigo</w:t>
      </w:r>
      <w:r>
        <w:rPr>
          <w:w w:val="105"/>
        </w:rPr>
        <w:t> 5º,</w:t>
      </w:r>
      <w:r>
        <w:rPr>
          <w:w w:val="105"/>
        </w:rPr>
        <w:t> inciso</w:t>
      </w:r>
      <w:r>
        <w:rPr>
          <w:w w:val="105"/>
        </w:rPr>
        <w:t> IX),</w:t>
      </w:r>
      <w:r>
        <w:rPr>
          <w:w w:val="105"/>
        </w:rPr>
        <w:t> mas</w:t>
      </w:r>
      <w:r>
        <w:rPr>
          <w:w w:val="105"/>
        </w:rPr>
        <w:t> o podem</w:t>
      </w:r>
      <w:r>
        <w:rPr>
          <w:w w:val="105"/>
        </w:rPr>
        <w:t> desde</w:t>
      </w:r>
      <w:r>
        <w:rPr>
          <w:w w:val="105"/>
        </w:rPr>
        <w:t> que</w:t>
      </w:r>
      <w:r>
        <w:rPr>
          <w:w w:val="105"/>
        </w:rPr>
        <w:t> esses</w:t>
      </w:r>
      <w:r>
        <w:rPr>
          <w:w w:val="105"/>
        </w:rPr>
        <w:t> pensamentos,</w:t>
      </w:r>
      <w:r>
        <w:rPr>
          <w:w w:val="105"/>
        </w:rPr>
        <w:t> essas</w:t>
      </w:r>
      <w:r>
        <w:rPr>
          <w:w w:val="105"/>
        </w:rPr>
        <w:t> políticas</w:t>
      </w:r>
      <w:r>
        <w:rPr>
          <w:w w:val="105"/>
        </w:rPr>
        <w:t> públicas</w:t>
      </w:r>
      <w:r>
        <w:rPr>
          <w:w w:val="105"/>
        </w:rPr>
        <w:t> e</w:t>
      </w:r>
      <w:r>
        <w:rPr>
          <w:w w:val="105"/>
        </w:rPr>
        <w:t> essa</w:t>
      </w:r>
      <w:r>
        <w:rPr>
          <w:w w:val="105"/>
        </w:rPr>
        <w:t> arte</w:t>
      </w:r>
      <w:r>
        <w:rPr>
          <w:w w:val="105"/>
        </w:rPr>
        <w:t> não</w:t>
      </w:r>
      <w:r>
        <w:rPr>
          <w:w w:val="105"/>
        </w:rPr>
        <w:t> conflitem com o objetivo anterior de promover o bem de todos, sem preconceitos de origem, raça, sexo, cor, idade e quaisquer outras formas de discriminação (artigo 3º, inciso IV). Além disso, existem várias leis complementares e ordinárias que proíbem certos atos de fala e escrita:</w:t>
      </w:r>
      <w:r>
        <w:rPr>
          <w:spacing w:val="35"/>
          <w:w w:val="105"/>
        </w:rPr>
        <w:t> </w:t>
      </w:r>
      <w:r>
        <w:rPr>
          <w:w w:val="105"/>
        </w:rPr>
        <w:t>em específico, temos leis que criminalizam os atos de injuriar, difamar, caluniar</w:t>
      </w:r>
      <w:r>
        <w:rPr>
          <w:spacing w:val="40"/>
          <w:w w:val="105"/>
        </w:rPr>
        <w:t> </w:t>
      </w:r>
      <w:r>
        <w:rPr>
          <w:w w:val="105"/>
        </w:rPr>
        <w:t>e expressar quaisquer preconceitos para com membros das comunidades oprimidas.</w:t>
      </w:r>
    </w:p>
    <w:p>
      <w:pPr>
        <w:pStyle w:val="BodyText"/>
        <w:spacing w:line="252" w:lineRule="auto" w:before="37"/>
        <w:ind w:left="23" w:right="868" w:firstLine="351"/>
        <w:jc w:val="both"/>
      </w:pPr>
      <w:r>
        <w:rPr>
          <w:w w:val="105"/>
        </w:rPr>
        <w:t>Quanto à telecomunicação, o espectro de radiodifusão e a parte nacional da Internet são</w:t>
      </w:r>
      <w:r>
        <w:rPr>
          <w:spacing w:val="-2"/>
          <w:w w:val="105"/>
        </w:rPr>
        <w:t> </w:t>
      </w:r>
      <w:r>
        <w:rPr>
          <w:w w:val="105"/>
        </w:rPr>
        <w:t>infraestruturas</w:t>
      </w:r>
      <w:r>
        <w:rPr>
          <w:spacing w:val="-2"/>
          <w:w w:val="105"/>
        </w:rPr>
        <w:t> </w:t>
      </w:r>
      <w:r>
        <w:rPr>
          <w:w w:val="105"/>
        </w:rPr>
        <w:t>públicas.</w:t>
      </w:r>
      <w:r>
        <w:rPr>
          <w:w w:val="105"/>
        </w:rPr>
        <w:t> Por</w:t>
      </w:r>
      <w:r>
        <w:rPr>
          <w:spacing w:val="-3"/>
          <w:w w:val="105"/>
        </w:rPr>
        <w:t> </w:t>
      </w:r>
      <w:r>
        <w:rPr>
          <w:w w:val="105"/>
        </w:rPr>
        <w:t>isso,</w:t>
      </w:r>
      <w:r>
        <w:rPr>
          <w:spacing w:val="-2"/>
          <w:w w:val="105"/>
        </w:rPr>
        <w:t> </w:t>
      </w:r>
      <w:r>
        <w:rPr>
          <w:w w:val="105"/>
        </w:rPr>
        <w:t>somos</w:t>
      </w:r>
      <w:r>
        <w:rPr>
          <w:spacing w:val="-2"/>
          <w:w w:val="105"/>
        </w:rPr>
        <w:t> </w:t>
      </w:r>
      <w:r>
        <w:rPr>
          <w:i/>
          <w:w w:val="105"/>
        </w:rPr>
        <w:t>nós brasileires</w:t>
      </w:r>
      <w:r>
        <w:rPr>
          <w:i/>
          <w:w w:val="105"/>
        </w:rPr>
        <w:t> </w:t>
      </w:r>
      <w:r>
        <w:rPr>
          <w:w w:val="105"/>
        </w:rPr>
        <w:t>que</w:t>
      </w:r>
      <w:r>
        <w:rPr>
          <w:spacing w:val="-2"/>
          <w:w w:val="105"/>
        </w:rPr>
        <w:t> </w:t>
      </w:r>
      <w:r>
        <w:rPr>
          <w:w w:val="105"/>
        </w:rPr>
        <w:t>permitimos</w:t>
      </w:r>
      <w:r>
        <w:rPr>
          <w:spacing w:val="-2"/>
          <w:w w:val="105"/>
        </w:rPr>
        <w:t> </w:t>
      </w:r>
      <w:r>
        <w:rPr>
          <w:w w:val="105"/>
        </w:rPr>
        <w:t>que</w:t>
      </w:r>
      <w:r>
        <w:rPr>
          <w:spacing w:val="-2"/>
          <w:w w:val="105"/>
        </w:rPr>
        <w:t> </w:t>
      </w:r>
      <w:r>
        <w:rPr>
          <w:w w:val="105"/>
        </w:rPr>
        <w:t>as</w:t>
      </w:r>
      <w:r>
        <w:rPr>
          <w:spacing w:val="-2"/>
          <w:w w:val="105"/>
        </w:rPr>
        <w:t> </w:t>
      </w:r>
      <w:r>
        <w:rPr>
          <w:w w:val="105"/>
        </w:rPr>
        <w:t>emis- soras e as administradoras de plataformas de comunicação utilizem a nossa infraestrutura segundo concessões públicas e segundo a lei.</w:t>
      </w:r>
      <w:r>
        <w:rPr>
          <w:spacing w:val="40"/>
          <w:w w:val="105"/>
        </w:rPr>
        <w:t> </w:t>
      </w:r>
      <w:r>
        <w:rPr>
          <w:w w:val="105"/>
        </w:rPr>
        <w:t>Nesse contexto,</w:t>
      </w:r>
      <w:r>
        <w:rPr>
          <w:w w:val="105"/>
        </w:rPr>
        <w:t> a ANATEL tem a função de</w:t>
      </w:r>
      <w:r>
        <w:rPr>
          <w:w w:val="105"/>
        </w:rPr>
        <w:t> garantir</w:t>
      </w:r>
      <w:r>
        <w:rPr>
          <w:w w:val="105"/>
        </w:rPr>
        <w:t> que</w:t>
      </w:r>
      <w:r>
        <w:rPr>
          <w:w w:val="105"/>
        </w:rPr>
        <w:t> as</w:t>
      </w:r>
      <w:r>
        <w:rPr>
          <w:w w:val="105"/>
        </w:rPr>
        <w:t> radiofrequências</w:t>
      </w:r>
      <w:r>
        <w:rPr>
          <w:w w:val="105"/>
        </w:rPr>
        <w:t> sejam</w:t>
      </w:r>
      <w:r>
        <w:rPr>
          <w:w w:val="105"/>
        </w:rPr>
        <w:t> utilizadas</w:t>
      </w:r>
      <w:r>
        <w:rPr>
          <w:w w:val="105"/>
        </w:rPr>
        <w:t> somente</w:t>
      </w:r>
      <w:r>
        <w:rPr>
          <w:w w:val="105"/>
        </w:rPr>
        <w:t> por</w:t>
      </w:r>
      <w:r>
        <w:rPr>
          <w:w w:val="105"/>
        </w:rPr>
        <w:t> quem</w:t>
      </w:r>
      <w:r>
        <w:rPr>
          <w:w w:val="105"/>
        </w:rPr>
        <w:t> tem</w:t>
      </w:r>
      <w:r>
        <w:rPr>
          <w:w w:val="105"/>
        </w:rPr>
        <w:t> concessão (Resolução</w:t>
      </w:r>
      <w:r>
        <w:rPr>
          <w:w w:val="105"/>
        </w:rPr>
        <w:t> nº</w:t>
      </w:r>
      <w:r>
        <w:rPr>
          <w:w w:val="105"/>
        </w:rPr>
        <w:t> 760)</w:t>
      </w:r>
      <w:r>
        <w:rPr>
          <w:w w:val="105"/>
        </w:rPr>
        <w:t> e,</w:t>
      </w:r>
      <w:r>
        <w:rPr>
          <w:w w:val="105"/>
        </w:rPr>
        <w:t> segundo</w:t>
      </w:r>
      <w:r>
        <w:rPr>
          <w:w w:val="105"/>
        </w:rPr>
        <w:t> o</w:t>
      </w:r>
      <w:r>
        <w:rPr>
          <w:w w:val="105"/>
        </w:rPr>
        <w:t> contrato</w:t>
      </w:r>
      <w:r>
        <w:rPr>
          <w:w w:val="105"/>
        </w:rPr>
        <w:t> de</w:t>
      </w:r>
      <w:r>
        <w:rPr>
          <w:w w:val="105"/>
        </w:rPr>
        <w:t> concessão</w:t>
      </w:r>
      <w:r>
        <w:rPr>
          <w:w w:val="105"/>
        </w:rPr>
        <w:t> pública</w:t>
      </w:r>
      <w:r>
        <w:rPr>
          <w:w w:val="105"/>
        </w:rPr>
        <w:t> televisiva,</w:t>
      </w:r>
      <w:r>
        <w:rPr>
          <w:w w:val="105"/>
        </w:rPr>
        <w:t> a</w:t>
      </w:r>
      <w:r>
        <w:rPr>
          <w:w w:val="105"/>
        </w:rPr>
        <w:t> ANATEL tem</w:t>
      </w:r>
      <w:r>
        <w:rPr>
          <w:spacing w:val="-10"/>
          <w:w w:val="105"/>
        </w:rPr>
        <w:t> </w:t>
      </w:r>
      <w:r>
        <w:rPr>
          <w:w w:val="105"/>
        </w:rPr>
        <w:t>a</w:t>
      </w:r>
      <w:r>
        <w:rPr>
          <w:spacing w:val="-10"/>
          <w:w w:val="105"/>
        </w:rPr>
        <w:t> </w:t>
      </w:r>
      <w:r>
        <w:rPr>
          <w:w w:val="105"/>
        </w:rPr>
        <w:t>função</w:t>
      </w:r>
      <w:r>
        <w:rPr>
          <w:spacing w:val="-10"/>
          <w:w w:val="105"/>
        </w:rPr>
        <w:t> </w:t>
      </w:r>
      <w:r>
        <w:rPr>
          <w:w w:val="105"/>
        </w:rPr>
        <w:t>de</w:t>
      </w:r>
      <w:r>
        <w:rPr>
          <w:spacing w:val="-10"/>
          <w:w w:val="105"/>
        </w:rPr>
        <w:t> </w:t>
      </w:r>
      <w:r>
        <w:rPr>
          <w:w w:val="105"/>
        </w:rPr>
        <w:t>bloquear</w:t>
      </w:r>
      <w:r>
        <w:rPr>
          <w:spacing w:val="-10"/>
          <w:w w:val="105"/>
        </w:rPr>
        <w:t> </w:t>
      </w:r>
      <w:r>
        <w:rPr>
          <w:w w:val="105"/>
        </w:rPr>
        <w:t>o</w:t>
      </w:r>
      <w:r>
        <w:rPr>
          <w:spacing w:val="-10"/>
          <w:w w:val="105"/>
        </w:rPr>
        <w:t> </w:t>
      </w:r>
      <w:r>
        <w:rPr>
          <w:w w:val="105"/>
        </w:rPr>
        <w:t>sinal</w:t>
      </w:r>
      <w:r>
        <w:rPr>
          <w:spacing w:val="-10"/>
          <w:w w:val="105"/>
        </w:rPr>
        <w:t> </w:t>
      </w:r>
      <w:r>
        <w:rPr>
          <w:w w:val="105"/>
        </w:rPr>
        <w:t>de</w:t>
      </w:r>
      <w:r>
        <w:rPr>
          <w:spacing w:val="-10"/>
          <w:w w:val="105"/>
        </w:rPr>
        <w:t> </w:t>
      </w:r>
      <w:r>
        <w:rPr>
          <w:w w:val="105"/>
        </w:rPr>
        <w:t>uma</w:t>
      </w:r>
      <w:r>
        <w:rPr>
          <w:spacing w:val="-10"/>
          <w:w w:val="105"/>
        </w:rPr>
        <w:t> </w:t>
      </w:r>
      <w:r>
        <w:rPr>
          <w:w w:val="105"/>
        </w:rPr>
        <w:t>radiofrequência</w:t>
      </w:r>
      <w:r>
        <w:rPr>
          <w:spacing w:val="-10"/>
          <w:w w:val="105"/>
        </w:rPr>
        <w:t> </w:t>
      </w:r>
      <w:r>
        <w:rPr>
          <w:w w:val="105"/>
        </w:rPr>
        <w:t>específica</w:t>
      </w:r>
      <w:r>
        <w:rPr>
          <w:spacing w:val="-10"/>
          <w:w w:val="105"/>
        </w:rPr>
        <w:t> </w:t>
      </w:r>
      <w:r>
        <w:rPr>
          <w:w w:val="105"/>
        </w:rPr>
        <w:t>se</w:t>
      </w:r>
      <w:r>
        <w:rPr>
          <w:spacing w:val="-10"/>
          <w:w w:val="105"/>
        </w:rPr>
        <w:t> </w:t>
      </w:r>
      <w:r>
        <w:rPr>
          <w:w w:val="105"/>
        </w:rPr>
        <w:t>a</w:t>
      </w:r>
      <w:r>
        <w:rPr>
          <w:spacing w:val="-10"/>
          <w:w w:val="105"/>
        </w:rPr>
        <w:t> </w:t>
      </w:r>
      <w:r>
        <w:rPr>
          <w:w w:val="105"/>
        </w:rPr>
        <w:t>concessão</w:t>
      </w:r>
      <w:r>
        <w:rPr>
          <w:spacing w:val="-10"/>
          <w:w w:val="105"/>
        </w:rPr>
        <w:t> </w:t>
      </w:r>
      <w:r>
        <w:rPr>
          <w:w w:val="105"/>
        </w:rPr>
        <w:t>pública de</w:t>
      </w:r>
      <w:r>
        <w:rPr>
          <w:spacing w:val="-8"/>
          <w:w w:val="105"/>
        </w:rPr>
        <w:t> </w:t>
      </w:r>
      <w:r>
        <w:rPr>
          <w:w w:val="105"/>
        </w:rPr>
        <w:t>uma</w:t>
      </w:r>
      <w:r>
        <w:rPr>
          <w:spacing w:val="-8"/>
          <w:w w:val="105"/>
        </w:rPr>
        <w:t> </w:t>
      </w:r>
      <w:r>
        <w:rPr>
          <w:w w:val="105"/>
        </w:rPr>
        <w:t>emissora</w:t>
      </w:r>
      <w:r>
        <w:rPr>
          <w:spacing w:val="-8"/>
          <w:w w:val="105"/>
        </w:rPr>
        <w:t> </w:t>
      </w:r>
      <w:r>
        <w:rPr>
          <w:w w:val="105"/>
        </w:rPr>
        <w:t>televisiva</w:t>
      </w:r>
      <w:r>
        <w:rPr>
          <w:spacing w:val="-8"/>
          <w:w w:val="105"/>
        </w:rPr>
        <w:t> </w:t>
      </w:r>
      <w:r>
        <w:rPr>
          <w:w w:val="105"/>
        </w:rPr>
        <w:t>for</w:t>
      </w:r>
      <w:r>
        <w:rPr>
          <w:spacing w:val="-8"/>
          <w:w w:val="105"/>
        </w:rPr>
        <w:t> </w:t>
      </w:r>
      <w:r>
        <w:rPr>
          <w:w w:val="105"/>
        </w:rPr>
        <w:t>suspensa</w:t>
      </w:r>
      <w:r>
        <w:rPr>
          <w:spacing w:val="-8"/>
          <w:w w:val="105"/>
        </w:rPr>
        <w:t> </w:t>
      </w:r>
      <w:r>
        <w:rPr>
          <w:w w:val="105"/>
        </w:rPr>
        <w:t>ou</w:t>
      </w:r>
      <w:r>
        <w:rPr>
          <w:spacing w:val="-8"/>
          <w:w w:val="105"/>
        </w:rPr>
        <w:t> </w:t>
      </w:r>
      <w:r>
        <w:rPr>
          <w:w w:val="105"/>
        </w:rPr>
        <w:t>cancelada</w:t>
      </w:r>
      <w:r>
        <w:rPr>
          <w:spacing w:val="-8"/>
          <w:w w:val="105"/>
        </w:rPr>
        <w:t> </w:t>
      </w:r>
      <w:r>
        <w:rPr>
          <w:w w:val="105"/>
        </w:rPr>
        <w:t>ou</w:t>
      </w:r>
      <w:r>
        <w:rPr>
          <w:spacing w:val="-8"/>
          <w:w w:val="105"/>
        </w:rPr>
        <w:t> </w:t>
      </w:r>
      <w:r>
        <w:rPr>
          <w:w w:val="105"/>
        </w:rPr>
        <w:t>pelo</w:t>
      </w:r>
      <w:r>
        <w:rPr>
          <w:spacing w:val="-8"/>
          <w:w w:val="105"/>
        </w:rPr>
        <w:t> </w:t>
      </w:r>
      <w:r>
        <w:rPr>
          <w:w w:val="105"/>
        </w:rPr>
        <w:t>Ministério</w:t>
      </w:r>
      <w:r>
        <w:rPr>
          <w:spacing w:val="-8"/>
          <w:w w:val="105"/>
        </w:rPr>
        <w:t> </w:t>
      </w:r>
      <w:r>
        <w:rPr>
          <w:w w:val="105"/>
        </w:rPr>
        <w:t>da</w:t>
      </w:r>
      <w:r>
        <w:rPr>
          <w:spacing w:val="-8"/>
          <w:w w:val="105"/>
        </w:rPr>
        <w:t> </w:t>
      </w:r>
      <w:r>
        <w:rPr>
          <w:w w:val="105"/>
        </w:rPr>
        <w:t>Comunicação ou pela Justiça.</w:t>
      </w:r>
      <w:r>
        <w:rPr>
          <w:spacing w:val="36"/>
          <w:w w:val="105"/>
        </w:rPr>
        <w:t> </w:t>
      </w:r>
      <w:r>
        <w:rPr>
          <w:w w:val="105"/>
        </w:rPr>
        <w:t>A suspensão e o cancelamento da concessão são previstos para os casos de descumprimento dos deveres por parte da emissora televisiva.</w:t>
      </w:r>
    </w:p>
    <w:p>
      <w:pPr>
        <w:pStyle w:val="BodyText"/>
        <w:spacing w:line="252" w:lineRule="auto" w:before="37"/>
        <w:ind w:left="23" w:right="869" w:firstLine="351"/>
        <w:jc w:val="both"/>
      </w:pPr>
      <w:r>
        <w:rPr/>
        <w:t>Em particular, os donos de uma emissora de TV têm o dever de informar os demais cidadãos</w:t>
      </w:r>
      <w:r>
        <w:rPr>
          <w:spacing w:val="40"/>
        </w:rPr>
        <w:t> </w:t>
      </w:r>
      <w:r>
        <w:rPr/>
        <w:t>sobre</w:t>
      </w:r>
      <w:r>
        <w:rPr>
          <w:spacing w:val="40"/>
        </w:rPr>
        <w:t> </w:t>
      </w:r>
      <w:r>
        <w:rPr/>
        <w:t>o</w:t>
      </w:r>
      <w:r>
        <w:rPr>
          <w:spacing w:val="40"/>
        </w:rPr>
        <w:t> </w:t>
      </w:r>
      <w:r>
        <w:rPr/>
        <w:t>que</w:t>
      </w:r>
      <w:r>
        <w:rPr>
          <w:spacing w:val="40"/>
        </w:rPr>
        <w:t> </w:t>
      </w:r>
      <w:r>
        <w:rPr/>
        <w:t>lhes</w:t>
      </w:r>
      <w:r>
        <w:rPr>
          <w:spacing w:val="40"/>
        </w:rPr>
        <w:t> </w:t>
      </w:r>
      <w:r>
        <w:rPr/>
        <w:t>é</w:t>
      </w:r>
      <w:r>
        <w:rPr>
          <w:spacing w:val="40"/>
        </w:rPr>
        <w:t> </w:t>
      </w:r>
      <w:r>
        <w:rPr/>
        <w:t>de</w:t>
      </w:r>
      <w:r>
        <w:rPr>
          <w:spacing w:val="40"/>
        </w:rPr>
        <w:t> </w:t>
      </w:r>
      <w:r>
        <w:rPr/>
        <w:t>interesse</w:t>
      </w:r>
      <w:r>
        <w:rPr>
          <w:spacing w:val="40"/>
        </w:rPr>
        <w:t> </w:t>
      </w:r>
      <w:r>
        <w:rPr/>
        <w:t>legítimo,</w:t>
      </w:r>
      <w:r>
        <w:rPr>
          <w:spacing w:val="40"/>
        </w:rPr>
        <w:t> </w:t>
      </w:r>
      <w:r>
        <w:rPr/>
        <w:t>não</w:t>
      </w:r>
      <w:r>
        <w:rPr>
          <w:spacing w:val="40"/>
        </w:rPr>
        <w:t> </w:t>
      </w:r>
      <w:r>
        <w:rPr/>
        <w:t>podendo</w:t>
      </w:r>
      <w:r>
        <w:rPr>
          <w:spacing w:val="40"/>
        </w:rPr>
        <w:t> </w:t>
      </w:r>
      <w:r>
        <w:rPr/>
        <w:t>desinformá-los.</w:t>
      </w:r>
      <w:r>
        <w:rPr>
          <w:spacing w:val="40"/>
        </w:rPr>
        <w:t> </w:t>
      </w:r>
      <w:r>
        <w:rPr/>
        <w:t>Ou</w:t>
      </w:r>
      <w:r>
        <w:rPr>
          <w:spacing w:val="40"/>
        </w:rPr>
        <w:t> </w:t>
      </w:r>
      <w:r>
        <w:rPr/>
        <w:t>seja, uma</w:t>
      </w:r>
      <w:r>
        <w:rPr>
          <w:spacing w:val="31"/>
        </w:rPr>
        <w:t> </w:t>
      </w:r>
      <w:r>
        <w:rPr/>
        <w:t>pessoa</w:t>
      </w:r>
      <w:r>
        <w:rPr>
          <w:spacing w:val="31"/>
        </w:rPr>
        <w:t> </w:t>
      </w:r>
      <w:r>
        <w:rPr/>
        <w:t>pode</w:t>
      </w:r>
      <w:r>
        <w:rPr>
          <w:spacing w:val="31"/>
        </w:rPr>
        <w:t> </w:t>
      </w:r>
      <w:r>
        <w:rPr/>
        <w:t>manifestar</w:t>
      </w:r>
      <w:r>
        <w:rPr>
          <w:spacing w:val="31"/>
        </w:rPr>
        <w:t> </w:t>
      </w:r>
      <w:r>
        <w:rPr/>
        <w:t>o</w:t>
      </w:r>
      <w:r>
        <w:rPr>
          <w:spacing w:val="31"/>
        </w:rPr>
        <w:t> </w:t>
      </w:r>
      <w:r>
        <w:rPr/>
        <w:t>seu</w:t>
      </w:r>
      <w:r>
        <w:rPr>
          <w:spacing w:val="31"/>
        </w:rPr>
        <w:t> </w:t>
      </w:r>
      <w:r>
        <w:rPr/>
        <w:t>pensamento</w:t>
      </w:r>
      <w:r>
        <w:rPr>
          <w:spacing w:val="31"/>
        </w:rPr>
        <w:t> </w:t>
      </w:r>
      <w:r>
        <w:rPr/>
        <w:t>em</w:t>
      </w:r>
      <w:r>
        <w:rPr>
          <w:spacing w:val="31"/>
        </w:rPr>
        <w:t> </w:t>
      </w:r>
      <w:r>
        <w:rPr/>
        <w:t>um</w:t>
      </w:r>
      <w:r>
        <w:rPr>
          <w:spacing w:val="31"/>
        </w:rPr>
        <w:t> </w:t>
      </w:r>
      <w:r>
        <w:rPr/>
        <w:t>programa</w:t>
      </w:r>
      <w:r>
        <w:rPr>
          <w:spacing w:val="31"/>
        </w:rPr>
        <w:t> </w:t>
      </w:r>
      <w:r>
        <w:rPr/>
        <w:t>televisivo,</w:t>
      </w:r>
      <w:r>
        <w:rPr>
          <w:spacing w:val="34"/>
        </w:rPr>
        <w:t> </w:t>
      </w:r>
      <w:r>
        <w:rPr/>
        <w:t>mas</w:t>
      </w:r>
      <w:r>
        <w:rPr>
          <w:spacing w:val="31"/>
        </w:rPr>
        <w:t> </w:t>
      </w:r>
      <w:r>
        <w:rPr/>
        <w:t>os</w:t>
      </w:r>
      <w:r>
        <w:rPr>
          <w:spacing w:val="31"/>
        </w:rPr>
        <w:t> </w:t>
      </w:r>
      <w:r>
        <w:rPr/>
        <w:t>donos da empresa que emite o programa precisam garantir ou que todos os pensamentos man- ifestos</w:t>
      </w:r>
      <w:r>
        <w:rPr>
          <w:spacing w:val="40"/>
        </w:rPr>
        <w:t> </w:t>
      </w:r>
      <w:r>
        <w:rPr/>
        <w:t>como</w:t>
      </w:r>
      <w:r>
        <w:rPr>
          <w:spacing w:val="40"/>
        </w:rPr>
        <w:t> </w:t>
      </w:r>
      <w:r>
        <w:rPr/>
        <w:t>afirmações</w:t>
      </w:r>
      <w:r>
        <w:rPr>
          <w:spacing w:val="40"/>
        </w:rPr>
        <w:t> </w:t>
      </w:r>
      <w:r>
        <w:rPr/>
        <w:t>estejam</w:t>
      </w:r>
      <w:r>
        <w:rPr>
          <w:spacing w:val="40"/>
        </w:rPr>
        <w:t> </w:t>
      </w:r>
      <w:r>
        <w:rPr/>
        <w:t>corretos</w:t>
      </w:r>
      <w:r>
        <w:rPr>
          <w:spacing w:val="40"/>
        </w:rPr>
        <w:t> </w:t>
      </w:r>
      <w:r>
        <w:rPr/>
        <w:t>ou,</w:t>
      </w:r>
      <w:r>
        <w:rPr>
          <w:spacing w:val="40"/>
        </w:rPr>
        <w:t> </w:t>
      </w:r>
      <w:r>
        <w:rPr/>
        <w:t>pelo</w:t>
      </w:r>
      <w:r>
        <w:rPr>
          <w:spacing w:val="40"/>
        </w:rPr>
        <w:t> </w:t>
      </w:r>
      <w:r>
        <w:rPr/>
        <w:t>menos,</w:t>
      </w:r>
      <w:r>
        <w:rPr>
          <w:spacing w:val="40"/>
        </w:rPr>
        <w:t> </w:t>
      </w:r>
      <w:r>
        <w:rPr/>
        <w:t>que</w:t>
      </w:r>
      <w:r>
        <w:rPr>
          <w:spacing w:val="40"/>
        </w:rPr>
        <w:t> </w:t>
      </w:r>
      <w:r>
        <w:rPr/>
        <w:t>as</w:t>
      </w:r>
      <w:r>
        <w:rPr>
          <w:spacing w:val="40"/>
        </w:rPr>
        <w:t> </w:t>
      </w:r>
      <w:r>
        <w:rPr/>
        <w:t>afirmações</w:t>
      </w:r>
      <w:r>
        <w:rPr>
          <w:spacing w:val="40"/>
        </w:rPr>
        <w:t> </w:t>
      </w:r>
      <w:r>
        <w:rPr/>
        <w:t>incorretas sejam corrigidas. Caso contrário, eles desinformam os outros cidadãos. Quanto a isso, é exatamente</w:t>
      </w:r>
      <w:r>
        <w:rPr>
          <w:spacing w:val="40"/>
        </w:rPr>
        <w:t> </w:t>
      </w:r>
      <w:r>
        <w:rPr/>
        <w:t>por</w:t>
      </w:r>
      <w:r>
        <w:rPr>
          <w:spacing w:val="40"/>
        </w:rPr>
        <w:t> </w:t>
      </w:r>
      <w:r>
        <w:rPr/>
        <w:t>desinformação</w:t>
      </w:r>
      <w:r>
        <w:rPr>
          <w:spacing w:val="40"/>
        </w:rPr>
        <w:t> </w:t>
      </w:r>
      <w:r>
        <w:rPr/>
        <w:t>que</w:t>
      </w:r>
      <w:r>
        <w:rPr>
          <w:spacing w:val="40"/>
        </w:rPr>
        <w:t> </w:t>
      </w:r>
      <w:r>
        <w:rPr/>
        <w:t>o</w:t>
      </w:r>
      <w:r>
        <w:rPr>
          <w:spacing w:val="40"/>
        </w:rPr>
        <w:t> </w:t>
      </w:r>
      <w:r>
        <w:rPr/>
        <w:t>Ministério</w:t>
      </w:r>
      <w:r>
        <w:rPr>
          <w:spacing w:val="40"/>
        </w:rPr>
        <w:t> </w:t>
      </w:r>
      <w:r>
        <w:rPr/>
        <w:t>Publico</w:t>
      </w:r>
      <w:r>
        <w:rPr>
          <w:spacing w:val="40"/>
        </w:rPr>
        <w:t> </w:t>
      </w:r>
      <w:r>
        <w:rPr/>
        <w:t>Federal</w:t>
      </w:r>
      <w:r>
        <w:rPr>
          <w:spacing w:val="40"/>
        </w:rPr>
        <w:t> </w:t>
      </w:r>
      <w:r>
        <w:rPr/>
        <w:t>(MPF)</w:t>
      </w:r>
      <w:r>
        <w:rPr>
          <w:spacing w:val="40"/>
        </w:rPr>
        <w:t> </w:t>
      </w:r>
      <w:r>
        <w:rPr/>
        <w:t>pediu</w:t>
      </w:r>
      <w:r>
        <w:rPr>
          <w:spacing w:val="40"/>
        </w:rPr>
        <w:t> </w:t>
      </w:r>
      <w:r>
        <w:rPr/>
        <w:t>à</w:t>
      </w:r>
      <w:r>
        <w:rPr>
          <w:spacing w:val="40"/>
        </w:rPr>
        <w:t> </w:t>
      </w:r>
      <w:r>
        <w:rPr/>
        <w:t>Justiça no dia 27 de junho de 2023 que cancele a concessão pública da emissora Jovem Pan </w:t>
      </w:r>
      <w:hyperlink r:id="rId96">
        <w:r>
          <w:rPr/>
          <w:t>(In-</w:t>
        </w:r>
      </w:hyperlink>
      <w:r>
        <w:rPr/>
        <w:t> </w:t>
      </w:r>
      <w:hyperlink r:id="rId96">
        <w:r>
          <w:rPr/>
          <w:t>quérito Civil Público no 1.34.001.000088/2023-11),</w:t>
        </w:r>
      </w:hyperlink>
      <w:r>
        <w:rPr/>
        <w:t> que é a emissora da qual falamos no manuscrito.</w:t>
      </w:r>
      <w:r>
        <w:rPr>
          <w:spacing w:val="80"/>
        </w:rPr>
        <w:t> </w:t>
      </w:r>
      <w:r>
        <w:rPr/>
        <w:t>Quem</w:t>
      </w:r>
      <w:r>
        <w:rPr>
          <w:spacing w:val="40"/>
        </w:rPr>
        <w:t> </w:t>
      </w:r>
      <w:r>
        <w:rPr/>
        <w:t>deverá</w:t>
      </w:r>
      <w:r>
        <w:rPr>
          <w:spacing w:val="40"/>
        </w:rPr>
        <w:t> </w:t>
      </w:r>
      <w:r>
        <w:rPr/>
        <w:t>coordenar</w:t>
      </w:r>
      <w:r>
        <w:rPr>
          <w:spacing w:val="40"/>
        </w:rPr>
        <w:t> </w:t>
      </w:r>
      <w:r>
        <w:rPr/>
        <w:t>a</w:t>
      </w:r>
      <w:r>
        <w:rPr>
          <w:spacing w:val="40"/>
        </w:rPr>
        <w:t> </w:t>
      </w:r>
      <w:r>
        <w:rPr/>
        <w:t>execução</w:t>
      </w:r>
      <w:r>
        <w:rPr>
          <w:spacing w:val="40"/>
        </w:rPr>
        <w:t> </w:t>
      </w:r>
      <w:r>
        <w:rPr/>
        <w:t>do</w:t>
      </w:r>
      <w:r>
        <w:rPr>
          <w:spacing w:val="40"/>
        </w:rPr>
        <w:t> </w:t>
      </w:r>
      <w:r>
        <w:rPr/>
        <w:t>bloqueio</w:t>
      </w:r>
      <w:r>
        <w:rPr>
          <w:spacing w:val="40"/>
        </w:rPr>
        <w:t> </w:t>
      </w:r>
      <w:r>
        <w:rPr/>
        <w:t>da</w:t>
      </w:r>
      <w:r>
        <w:rPr>
          <w:spacing w:val="40"/>
        </w:rPr>
        <w:t> </w:t>
      </w:r>
      <w:r>
        <w:rPr/>
        <w:t>frequência</w:t>
      </w:r>
      <w:r>
        <w:rPr>
          <w:spacing w:val="40"/>
        </w:rPr>
        <w:t> </w:t>
      </w:r>
      <w:r>
        <w:rPr/>
        <w:t>de</w:t>
      </w:r>
      <w:r>
        <w:rPr>
          <w:spacing w:val="40"/>
        </w:rPr>
        <w:t> </w:t>
      </w:r>
      <w:r>
        <w:rPr/>
        <w:t>radiodi- fusão,</w:t>
      </w:r>
      <w:r>
        <w:rPr>
          <w:spacing w:val="40"/>
        </w:rPr>
        <w:t> </w:t>
      </w:r>
      <w:r>
        <w:rPr/>
        <w:t>caso</w:t>
      </w:r>
      <w:r>
        <w:rPr>
          <w:spacing w:val="40"/>
        </w:rPr>
        <w:t> </w:t>
      </w:r>
      <w:r>
        <w:rPr/>
        <w:t>a</w:t>
      </w:r>
      <w:r>
        <w:rPr>
          <w:spacing w:val="40"/>
        </w:rPr>
        <w:t> </w:t>
      </w:r>
      <w:r>
        <w:rPr/>
        <w:t>Justiça</w:t>
      </w:r>
      <w:r>
        <w:rPr>
          <w:spacing w:val="40"/>
        </w:rPr>
        <w:t> </w:t>
      </w:r>
      <w:r>
        <w:rPr/>
        <w:t>considere</w:t>
      </w:r>
      <w:r>
        <w:rPr>
          <w:spacing w:val="40"/>
        </w:rPr>
        <w:t> </w:t>
      </w:r>
      <w:r>
        <w:rPr/>
        <w:t>procedente</w:t>
      </w:r>
      <w:r>
        <w:rPr>
          <w:spacing w:val="40"/>
        </w:rPr>
        <w:t> </w:t>
      </w:r>
      <w:r>
        <w:rPr/>
        <w:t>o</w:t>
      </w:r>
      <w:r>
        <w:rPr>
          <w:spacing w:val="40"/>
        </w:rPr>
        <w:t> </w:t>
      </w:r>
      <w:r>
        <w:rPr/>
        <w:t>pedido</w:t>
      </w:r>
      <w:r>
        <w:rPr>
          <w:spacing w:val="40"/>
        </w:rPr>
        <w:t> </w:t>
      </w:r>
      <w:r>
        <w:rPr/>
        <w:t>do</w:t>
      </w:r>
      <w:r>
        <w:rPr>
          <w:spacing w:val="40"/>
        </w:rPr>
        <w:t> </w:t>
      </w:r>
      <w:r>
        <w:rPr/>
        <w:t>MPF,</w:t>
      </w:r>
      <w:r>
        <w:rPr>
          <w:spacing w:val="40"/>
        </w:rPr>
        <w:t> </w:t>
      </w:r>
      <w:r>
        <w:rPr/>
        <w:t>é</w:t>
      </w:r>
      <w:r>
        <w:rPr>
          <w:spacing w:val="40"/>
        </w:rPr>
        <w:t> </w:t>
      </w:r>
      <w:r>
        <w:rPr/>
        <w:t>a</w:t>
      </w:r>
      <w:r>
        <w:rPr>
          <w:spacing w:val="40"/>
        </w:rPr>
        <w:t> </w:t>
      </w:r>
      <w:r>
        <w:rPr/>
        <w:t>ANATEL.</w:t>
      </w:r>
    </w:p>
    <w:p>
      <w:pPr>
        <w:pStyle w:val="BodyText"/>
        <w:spacing w:line="252" w:lineRule="auto" w:before="36"/>
        <w:ind w:left="23" w:right="867" w:firstLine="351"/>
        <w:jc w:val="both"/>
      </w:pPr>
      <w:r>
        <w:rPr>
          <w:w w:val="105"/>
        </w:rPr>
        <w:t>Portanto, é</w:t>
      </w:r>
      <w:r>
        <w:rPr>
          <w:spacing w:val="-2"/>
          <w:w w:val="105"/>
        </w:rPr>
        <w:t> </w:t>
      </w:r>
      <w:r>
        <w:rPr>
          <w:w w:val="105"/>
        </w:rPr>
        <w:t>fato</w:t>
      </w:r>
      <w:r>
        <w:rPr>
          <w:spacing w:val="-2"/>
          <w:w w:val="105"/>
        </w:rPr>
        <w:t> </w:t>
      </w:r>
      <w:r>
        <w:rPr>
          <w:w w:val="105"/>
        </w:rPr>
        <w:t>que</w:t>
      </w:r>
      <w:r>
        <w:rPr>
          <w:spacing w:val="-3"/>
          <w:w w:val="105"/>
        </w:rPr>
        <w:t> </w:t>
      </w:r>
      <w:r>
        <w:rPr>
          <w:w w:val="105"/>
        </w:rPr>
        <w:t>a</w:t>
      </w:r>
      <w:r>
        <w:rPr>
          <w:spacing w:val="-2"/>
          <w:w w:val="105"/>
        </w:rPr>
        <w:t> </w:t>
      </w:r>
      <w:r>
        <w:rPr>
          <w:w w:val="105"/>
        </w:rPr>
        <w:t>Jovem</w:t>
      </w:r>
      <w:r>
        <w:rPr>
          <w:spacing w:val="-2"/>
          <w:w w:val="105"/>
        </w:rPr>
        <w:t> </w:t>
      </w:r>
      <w:r>
        <w:rPr>
          <w:w w:val="105"/>
        </w:rPr>
        <w:t>Pan</w:t>
      </w:r>
      <w:r>
        <w:rPr>
          <w:spacing w:val="-2"/>
          <w:w w:val="105"/>
        </w:rPr>
        <w:t> </w:t>
      </w:r>
      <w:r>
        <w:rPr>
          <w:w w:val="105"/>
        </w:rPr>
        <w:t>não</w:t>
      </w:r>
      <w:r>
        <w:rPr>
          <w:spacing w:val="-2"/>
          <w:w w:val="105"/>
        </w:rPr>
        <w:t> </w:t>
      </w:r>
      <w:r>
        <w:rPr>
          <w:w w:val="105"/>
        </w:rPr>
        <w:t>sofreu</w:t>
      </w:r>
      <w:r>
        <w:rPr>
          <w:spacing w:val="-2"/>
          <w:w w:val="105"/>
        </w:rPr>
        <w:t> </w:t>
      </w:r>
      <w:r>
        <w:rPr>
          <w:w w:val="105"/>
        </w:rPr>
        <w:t>medidas</w:t>
      </w:r>
      <w:r>
        <w:rPr>
          <w:spacing w:val="-2"/>
          <w:w w:val="105"/>
        </w:rPr>
        <w:t> </w:t>
      </w:r>
      <w:r>
        <w:rPr>
          <w:w w:val="105"/>
        </w:rPr>
        <w:t>disciplinares</w:t>
      </w:r>
      <w:r>
        <w:rPr>
          <w:spacing w:val="-2"/>
          <w:w w:val="105"/>
        </w:rPr>
        <w:t> </w:t>
      </w:r>
      <w:r>
        <w:rPr>
          <w:w w:val="105"/>
        </w:rPr>
        <w:t>pelo</w:t>
      </w:r>
      <w:r>
        <w:rPr>
          <w:spacing w:val="-2"/>
          <w:w w:val="105"/>
        </w:rPr>
        <w:t> </w:t>
      </w:r>
      <w:r>
        <w:rPr>
          <w:w w:val="105"/>
        </w:rPr>
        <w:t>episódio</w:t>
      </w:r>
      <w:r>
        <w:rPr>
          <w:spacing w:val="-2"/>
          <w:w w:val="105"/>
        </w:rPr>
        <w:t> </w:t>
      </w:r>
      <w:r>
        <w:rPr>
          <w:w w:val="105"/>
        </w:rPr>
        <w:t>men- cionado no manuscrito e está correta a afirmação de que a emissora não sofreu medidas disciplinares</w:t>
      </w:r>
      <w:r>
        <w:rPr>
          <w:spacing w:val="-4"/>
          <w:w w:val="105"/>
        </w:rPr>
        <w:t> </w:t>
      </w:r>
      <w:r>
        <w:rPr>
          <w:w w:val="105"/>
        </w:rPr>
        <w:t>da</w:t>
      </w:r>
      <w:r>
        <w:rPr>
          <w:spacing w:val="-4"/>
          <w:w w:val="105"/>
        </w:rPr>
        <w:t> </w:t>
      </w:r>
      <w:r>
        <w:rPr>
          <w:w w:val="105"/>
        </w:rPr>
        <w:t>ANATEL</w:t>
      </w:r>
      <w:r>
        <w:rPr>
          <w:spacing w:val="-4"/>
          <w:w w:val="105"/>
        </w:rPr>
        <w:t> </w:t>
      </w:r>
      <w:r>
        <w:rPr>
          <w:w w:val="105"/>
        </w:rPr>
        <w:t>pelo</w:t>
      </w:r>
      <w:r>
        <w:rPr>
          <w:spacing w:val="-4"/>
          <w:w w:val="105"/>
        </w:rPr>
        <w:t> </w:t>
      </w:r>
      <w:r>
        <w:rPr>
          <w:w w:val="105"/>
        </w:rPr>
        <w:t>episódio.</w:t>
      </w:r>
      <w:r>
        <w:rPr>
          <w:spacing w:val="20"/>
          <w:w w:val="105"/>
        </w:rPr>
        <w:t> </w:t>
      </w:r>
      <w:r>
        <w:rPr>
          <w:w w:val="105"/>
        </w:rPr>
        <w:t>Como</w:t>
      </w:r>
      <w:r>
        <w:rPr>
          <w:spacing w:val="-4"/>
          <w:w w:val="105"/>
        </w:rPr>
        <w:t> </w:t>
      </w:r>
      <w:r>
        <w:rPr>
          <w:w w:val="105"/>
        </w:rPr>
        <w:t>visto</w:t>
      </w:r>
      <w:r>
        <w:rPr>
          <w:spacing w:val="-4"/>
          <w:w w:val="105"/>
        </w:rPr>
        <w:t> </w:t>
      </w:r>
      <w:r>
        <w:rPr>
          <w:w w:val="105"/>
        </w:rPr>
        <w:t>acima,</w:t>
      </w:r>
      <w:r>
        <w:rPr>
          <w:spacing w:val="-3"/>
          <w:w w:val="105"/>
        </w:rPr>
        <w:t> </w:t>
      </w:r>
      <w:r>
        <w:rPr>
          <w:w w:val="105"/>
        </w:rPr>
        <w:t>a</w:t>
      </w:r>
      <w:r>
        <w:rPr>
          <w:spacing w:val="-4"/>
          <w:w w:val="105"/>
        </w:rPr>
        <w:t> </w:t>
      </w:r>
      <w:r>
        <w:rPr>
          <w:w w:val="105"/>
        </w:rPr>
        <w:t>implicação</w:t>
      </w:r>
      <w:r>
        <w:rPr>
          <w:spacing w:val="-4"/>
          <w:w w:val="105"/>
        </w:rPr>
        <w:t> </w:t>
      </w:r>
      <w:r>
        <w:rPr>
          <w:w w:val="105"/>
        </w:rPr>
        <w:t>de</w:t>
      </w:r>
      <w:r>
        <w:rPr>
          <w:spacing w:val="-4"/>
          <w:w w:val="105"/>
        </w:rPr>
        <w:t> </w:t>
      </w:r>
      <w:r>
        <w:rPr>
          <w:w w:val="105"/>
        </w:rPr>
        <w:t>que</w:t>
      </w:r>
      <w:r>
        <w:rPr>
          <w:spacing w:val="-4"/>
          <w:w w:val="105"/>
        </w:rPr>
        <w:t> </w:t>
      </w:r>
      <w:r>
        <w:rPr>
          <w:w w:val="105"/>
        </w:rPr>
        <w:t>a</w:t>
      </w:r>
      <w:r>
        <w:rPr>
          <w:spacing w:val="-4"/>
          <w:w w:val="105"/>
        </w:rPr>
        <w:t> </w:t>
      </w:r>
      <w:r>
        <w:rPr>
          <w:w w:val="105"/>
        </w:rPr>
        <w:t>ANA- TEL poderia executar medidas disciplinares contra a Jovem Pan (a mando ou do Poder Executivo</w:t>
      </w:r>
      <w:r>
        <w:rPr>
          <w:spacing w:val="28"/>
          <w:w w:val="105"/>
        </w:rPr>
        <w:t> </w:t>
      </w:r>
      <w:r>
        <w:rPr>
          <w:w w:val="105"/>
        </w:rPr>
        <w:t>ou</w:t>
      </w:r>
      <w:r>
        <w:rPr>
          <w:spacing w:val="28"/>
          <w:w w:val="105"/>
        </w:rPr>
        <w:t> </w:t>
      </w:r>
      <w:r>
        <w:rPr>
          <w:w w:val="105"/>
        </w:rPr>
        <w:t>do</w:t>
      </w:r>
      <w:r>
        <w:rPr>
          <w:spacing w:val="28"/>
          <w:w w:val="105"/>
        </w:rPr>
        <w:t> </w:t>
      </w:r>
      <w:r>
        <w:rPr>
          <w:w w:val="105"/>
        </w:rPr>
        <w:t>Poder</w:t>
      </w:r>
      <w:r>
        <w:rPr>
          <w:spacing w:val="28"/>
          <w:w w:val="105"/>
        </w:rPr>
        <w:t> </w:t>
      </w:r>
      <w:r>
        <w:rPr>
          <w:w w:val="105"/>
        </w:rPr>
        <w:t>Judiciário)</w:t>
      </w:r>
      <w:r>
        <w:rPr>
          <w:spacing w:val="28"/>
          <w:w w:val="105"/>
        </w:rPr>
        <w:t> </w:t>
      </w:r>
      <w:r>
        <w:rPr>
          <w:w w:val="105"/>
        </w:rPr>
        <w:t>procede,</w:t>
      </w:r>
      <w:r>
        <w:rPr>
          <w:spacing w:val="32"/>
          <w:w w:val="105"/>
        </w:rPr>
        <w:t> </w:t>
      </w:r>
      <w:r>
        <w:rPr>
          <w:w w:val="105"/>
        </w:rPr>
        <w:t>uma</w:t>
      </w:r>
      <w:r>
        <w:rPr>
          <w:spacing w:val="28"/>
          <w:w w:val="105"/>
        </w:rPr>
        <w:t> </w:t>
      </w:r>
      <w:r>
        <w:rPr>
          <w:w w:val="105"/>
        </w:rPr>
        <w:t>vez</w:t>
      </w:r>
      <w:r>
        <w:rPr>
          <w:spacing w:val="28"/>
          <w:w w:val="105"/>
        </w:rPr>
        <w:t> </w:t>
      </w:r>
      <w:r>
        <w:rPr>
          <w:w w:val="105"/>
        </w:rPr>
        <w:t>que</w:t>
      </w:r>
      <w:r>
        <w:rPr>
          <w:spacing w:val="28"/>
          <w:w w:val="105"/>
        </w:rPr>
        <w:t> </w:t>
      </w:r>
      <w:r>
        <w:rPr>
          <w:w w:val="105"/>
        </w:rPr>
        <w:t>isso</w:t>
      </w:r>
      <w:r>
        <w:rPr>
          <w:spacing w:val="28"/>
          <w:w w:val="105"/>
        </w:rPr>
        <w:t> </w:t>
      </w:r>
      <w:r>
        <w:rPr>
          <w:w w:val="105"/>
        </w:rPr>
        <w:t>está</w:t>
      </w:r>
      <w:r>
        <w:rPr>
          <w:spacing w:val="28"/>
          <w:w w:val="105"/>
        </w:rPr>
        <w:t> </w:t>
      </w:r>
      <w:r>
        <w:rPr>
          <w:w w:val="105"/>
        </w:rPr>
        <w:t>previsto</w:t>
      </w:r>
      <w:r>
        <w:rPr>
          <w:spacing w:val="28"/>
          <w:w w:val="105"/>
        </w:rPr>
        <w:t> </w:t>
      </w:r>
      <w:r>
        <w:rPr>
          <w:w w:val="105"/>
        </w:rPr>
        <w:t>na</w:t>
      </w:r>
      <w:r>
        <w:rPr>
          <w:spacing w:val="28"/>
          <w:w w:val="105"/>
        </w:rPr>
        <w:t> </w:t>
      </w:r>
      <w:r>
        <w:rPr>
          <w:w w:val="105"/>
        </w:rPr>
        <w:t>outorga de concessão e uma vez que o inquérito supracitado do MPF visa exatamente uma me- dida</w:t>
      </w:r>
      <w:r>
        <w:rPr>
          <w:spacing w:val="-1"/>
          <w:w w:val="105"/>
        </w:rPr>
        <w:t> </w:t>
      </w:r>
      <w:r>
        <w:rPr>
          <w:w w:val="105"/>
        </w:rPr>
        <w:t>disciplinar</w:t>
      </w:r>
      <w:r>
        <w:rPr>
          <w:spacing w:val="-1"/>
          <w:w w:val="105"/>
        </w:rPr>
        <w:t> </w:t>
      </w:r>
      <w:r>
        <w:rPr>
          <w:w w:val="105"/>
        </w:rPr>
        <w:t>contra</w:t>
      </w:r>
      <w:r>
        <w:rPr>
          <w:spacing w:val="-1"/>
          <w:w w:val="105"/>
        </w:rPr>
        <w:t> </w:t>
      </w:r>
      <w:r>
        <w:rPr>
          <w:w w:val="105"/>
        </w:rPr>
        <w:t>a</w:t>
      </w:r>
      <w:r>
        <w:rPr>
          <w:spacing w:val="-1"/>
          <w:w w:val="105"/>
        </w:rPr>
        <w:t> </w:t>
      </w:r>
      <w:r>
        <w:rPr>
          <w:w w:val="105"/>
        </w:rPr>
        <w:t>emissora</w:t>
      </w:r>
      <w:r>
        <w:rPr>
          <w:spacing w:val="-1"/>
          <w:w w:val="105"/>
        </w:rPr>
        <w:t> </w:t>
      </w:r>
      <w:r>
        <w:rPr>
          <w:w w:val="105"/>
        </w:rPr>
        <w:t>pela</w:t>
      </w:r>
      <w:r>
        <w:rPr>
          <w:spacing w:val="-1"/>
          <w:w w:val="105"/>
        </w:rPr>
        <w:t> </w:t>
      </w:r>
      <w:r>
        <w:rPr>
          <w:w w:val="105"/>
        </w:rPr>
        <w:t>ANATEL.</w:t>
      </w:r>
      <w:r>
        <w:rPr>
          <w:spacing w:val="-1"/>
          <w:w w:val="105"/>
        </w:rPr>
        <w:t> </w:t>
      </w:r>
      <w:r>
        <w:rPr>
          <w:w w:val="105"/>
        </w:rPr>
        <w:t>Por</w:t>
      </w:r>
      <w:r>
        <w:rPr>
          <w:spacing w:val="-1"/>
          <w:w w:val="105"/>
        </w:rPr>
        <w:t> </w:t>
      </w:r>
      <w:r>
        <w:rPr>
          <w:w w:val="105"/>
        </w:rPr>
        <w:t>isso,</w:t>
      </w:r>
      <w:r>
        <w:rPr>
          <w:spacing w:val="-1"/>
          <w:w w:val="105"/>
        </w:rPr>
        <w:t> </w:t>
      </w:r>
      <w:r>
        <w:rPr>
          <w:w w:val="105"/>
        </w:rPr>
        <w:t>consideramos</w:t>
      </w:r>
      <w:r>
        <w:rPr>
          <w:spacing w:val="-1"/>
          <w:w w:val="105"/>
        </w:rPr>
        <w:t> </w:t>
      </w:r>
      <w:r>
        <w:rPr>
          <w:w w:val="105"/>
        </w:rPr>
        <w:t>improcedente</w:t>
      </w:r>
      <w:r>
        <w:rPr>
          <w:spacing w:val="-1"/>
          <w:w w:val="105"/>
        </w:rPr>
        <w:t> </w:t>
      </w:r>
      <w:r>
        <w:rPr>
          <w:w w:val="105"/>
        </w:rPr>
        <w:t>o pedido da revisora para que removamos a agência do manuscrito.</w:t>
      </w:r>
    </w:p>
    <w:p>
      <w:pPr>
        <w:pStyle w:val="BodyText"/>
        <w:spacing w:after="0" w:line="252" w:lineRule="auto"/>
        <w:jc w:val="both"/>
        <w:sectPr>
          <w:pgSz w:w="11910" w:h="16840"/>
          <w:pgMar w:header="819" w:footer="0" w:top="1120" w:bottom="280" w:left="1417" w:right="566"/>
        </w:sectPr>
      </w:pPr>
    </w:p>
    <w:p>
      <w:pPr>
        <w:pStyle w:val="Heading3"/>
        <w:numPr>
          <w:ilvl w:val="2"/>
          <w:numId w:val="19"/>
        </w:numPr>
        <w:tabs>
          <w:tab w:pos="986" w:val="left" w:leader="none"/>
        </w:tabs>
        <w:spacing w:line="240" w:lineRule="auto" w:before="292" w:after="0"/>
        <w:ind w:left="986" w:right="0" w:hanging="963"/>
        <w:jc w:val="left"/>
      </w:pPr>
      <w:bookmarkStart w:name="Emprego, Adoção, Proposta, Discussão" w:id="138"/>
      <w:bookmarkEnd w:id="138"/>
      <w:r>
        <w:rPr>
          <w:b w:val="0"/>
        </w:rPr>
      </w:r>
      <w:bookmarkStart w:name="_bookmark93" w:id="139"/>
      <w:bookmarkEnd w:id="139"/>
      <w:r>
        <w:rPr>
          <w:b w:val="0"/>
        </w:rPr>
      </w:r>
      <w:r>
        <w:rPr>
          <w:w w:val="105"/>
        </w:rPr>
        <w:t>Emprego,</w:t>
      </w:r>
      <w:r>
        <w:rPr>
          <w:spacing w:val="71"/>
          <w:w w:val="105"/>
        </w:rPr>
        <w:t> </w:t>
      </w:r>
      <w:r>
        <w:rPr>
          <w:w w:val="105"/>
        </w:rPr>
        <w:t>Adoção,</w:t>
      </w:r>
      <w:r>
        <w:rPr>
          <w:spacing w:val="72"/>
          <w:w w:val="105"/>
        </w:rPr>
        <w:t> </w:t>
      </w:r>
      <w:r>
        <w:rPr>
          <w:w w:val="105"/>
        </w:rPr>
        <w:t>Proposta,</w:t>
      </w:r>
      <w:r>
        <w:rPr>
          <w:spacing w:val="73"/>
          <w:w w:val="105"/>
        </w:rPr>
        <w:t> </w:t>
      </w:r>
      <w:r>
        <w:rPr>
          <w:spacing w:val="-2"/>
          <w:w w:val="105"/>
        </w:rPr>
        <w:t>Discussão</w:t>
      </w:r>
    </w:p>
    <w:p>
      <w:pPr>
        <w:pStyle w:val="BodyText"/>
        <w:spacing w:line="252" w:lineRule="auto" w:before="157"/>
        <w:ind w:left="23" w:right="870"/>
        <w:jc w:val="both"/>
      </w:pPr>
      <w:r>
        <w:rPr>
          <w:w w:val="105"/>
        </w:rPr>
        <w:t>Nas anotações, a revisora perguntou o que queríamos dizer por “adoção”</w:t>
      </w:r>
      <w:r>
        <w:rPr>
          <w:w w:val="105"/>
        </w:rPr>
        <w:t> de pronomes e apontou várias vezes que não citamos as “propostas”</w:t>
      </w:r>
      <w:r>
        <w:rPr>
          <w:w w:val="105"/>
        </w:rPr>
        <w:t> mencionadas no manuscrito.</w:t>
      </w:r>
      <w:r>
        <w:rPr>
          <w:w w:val="105"/>
        </w:rPr>
        <w:t> Isso é um malentendido.</w:t>
      </w:r>
    </w:p>
    <w:p>
      <w:pPr>
        <w:pStyle w:val="BodyText"/>
        <w:spacing w:line="252" w:lineRule="auto"/>
        <w:ind w:left="23" w:right="871" w:firstLine="351"/>
        <w:jc w:val="both"/>
      </w:pPr>
      <w:r>
        <w:rPr/>
        <w:t>Nos fóruns da Soberana, nem todas as ocorrências dos pronomes são empregos dos mesmos.</w:t>
      </w:r>
      <w:r>
        <w:rPr>
          <w:spacing w:val="80"/>
        </w:rPr>
        <w:t> </w:t>
      </w:r>
      <w:r>
        <w:rPr/>
        <w:t>Muitas</w:t>
      </w:r>
      <w:r>
        <w:rPr>
          <w:spacing w:val="40"/>
        </w:rPr>
        <w:t> </w:t>
      </w:r>
      <w:r>
        <w:rPr/>
        <w:t>vezes,</w:t>
      </w:r>
      <w:r>
        <w:rPr>
          <w:spacing w:val="40"/>
        </w:rPr>
        <w:t> </w:t>
      </w:r>
      <w:r>
        <w:rPr/>
        <w:t>os</w:t>
      </w:r>
      <w:r>
        <w:rPr>
          <w:spacing w:val="40"/>
        </w:rPr>
        <w:t> </w:t>
      </w:r>
      <w:r>
        <w:rPr/>
        <w:t>pronomes</w:t>
      </w:r>
      <w:r>
        <w:rPr>
          <w:spacing w:val="40"/>
        </w:rPr>
        <w:t> </w:t>
      </w:r>
      <w:r>
        <w:rPr/>
        <w:t>são</w:t>
      </w:r>
      <w:r>
        <w:rPr>
          <w:spacing w:val="40"/>
        </w:rPr>
        <w:t> </w:t>
      </w:r>
      <w:r>
        <w:rPr/>
        <w:t>mencionados</w:t>
      </w:r>
      <w:r>
        <w:rPr>
          <w:spacing w:val="40"/>
        </w:rPr>
        <w:t> </w:t>
      </w:r>
      <w:r>
        <w:rPr/>
        <w:t>em</w:t>
      </w:r>
      <w:r>
        <w:rPr>
          <w:spacing w:val="40"/>
        </w:rPr>
        <w:t> </w:t>
      </w:r>
      <w:r>
        <w:rPr/>
        <w:t>mensagens</w:t>
      </w:r>
      <w:r>
        <w:rPr>
          <w:spacing w:val="40"/>
        </w:rPr>
        <w:t> </w:t>
      </w:r>
      <w:r>
        <w:rPr/>
        <w:t>nas</w:t>
      </w:r>
      <w:r>
        <w:rPr>
          <w:spacing w:val="40"/>
        </w:rPr>
        <w:t> </w:t>
      </w:r>
      <w:r>
        <w:rPr/>
        <w:t>quais</w:t>
      </w:r>
      <w:r>
        <w:rPr>
          <w:spacing w:val="40"/>
        </w:rPr>
        <w:t> </w:t>
      </w:r>
      <w:r>
        <w:rPr/>
        <w:t>o</w:t>
      </w:r>
      <w:r>
        <w:rPr>
          <w:spacing w:val="40"/>
        </w:rPr>
        <w:t> </w:t>
      </w:r>
      <w:r>
        <w:rPr/>
        <w:t>em- prego do pronome está sendo proposto ou nas quais as propostas de empregar pronomes específicos</w:t>
      </w:r>
      <w:r>
        <w:rPr>
          <w:spacing w:val="40"/>
        </w:rPr>
        <w:t> </w:t>
      </w:r>
      <w:r>
        <w:rPr/>
        <w:t>estão</w:t>
      </w:r>
      <w:r>
        <w:rPr>
          <w:spacing w:val="40"/>
        </w:rPr>
        <w:t> </w:t>
      </w:r>
      <w:r>
        <w:rPr/>
        <w:t>sendo</w:t>
      </w:r>
      <w:r>
        <w:rPr>
          <w:spacing w:val="40"/>
        </w:rPr>
        <w:t> </w:t>
      </w:r>
      <w:r>
        <w:rPr/>
        <w:t>discutidas.</w:t>
      </w:r>
      <w:r>
        <w:rPr>
          <w:spacing w:val="40"/>
        </w:rPr>
        <w:t> </w:t>
      </w:r>
      <w:r>
        <w:rPr/>
        <w:t>Este</w:t>
      </w:r>
      <w:r>
        <w:rPr>
          <w:spacing w:val="40"/>
        </w:rPr>
        <w:t> </w:t>
      </w:r>
      <w:r>
        <w:rPr/>
        <w:t>é</w:t>
      </w:r>
      <w:r>
        <w:rPr>
          <w:spacing w:val="40"/>
        </w:rPr>
        <w:t> </w:t>
      </w:r>
      <w:r>
        <w:rPr/>
        <w:t>o</w:t>
      </w:r>
      <w:r>
        <w:rPr>
          <w:spacing w:val="40"/>
        </w:rPr>
        <w:t> </w:t>
      </w:r>
      <w:r>
        <w:rPr/>
        <w:t>caso</w:t>
      </w:r>
      <w:r>
        <w:rPr>
          <w:spacing w:val="40"/>
        </w:rPr>
        <w:t> </w:t>
      </w:r>
      <w:r>
        <w:rPr/>
        <w:t>da</w:t>
      </w:r>
      <w:r>
        <w:rPr>
          <w:spacing w:val="40"/>
        </w:rPr>
        <w:t> </w:t>
      </w:r>
      <w:r>
        <w:rPr/>
        <w:t>mensagem</w:t>
      </w:r>
      <w:r>
        <w:rPr>
          <w:spacing w:val="40"/>
        </w:rPr>
        <w:t> </w:t>
      </w:r>
      <w:r>
        <w:rPr/>
        <w:t>abaixo.</w:t>
      </w:r>
    </w:p>
    <w:p>
      <w:pPr>
        <w:pStyle w:val="ListParagraph"/>
        <w:numPr>
          <w:ilvl w:val="3"/>
          <w:numId w:val="11"/>
        </w:numPr>
        <w:tabs>
          <w:tab w:pos="786" w:val="left" w:leader="none"/>
          <w:tab w:pos="790" w:val="left" w:leader="none"/>
        </w:tabs>
        <w:spacing w:line="285" w:lineRule="auto" w:before="193" w:after="0"/>
        <w:ind w:left="790" w:right="872" w:hanging="651"/>
        <w:jc w:val="both"/>
        <w:rPr>
          <w:rFonts w:ascii="Georgia" w:hAnsi="Georgia"/>
          <w:sz w:val="20"/>
        </w:rPr>
      </w:pPr>
      <w:r>
        <w:rPr>
          <w:i/>
          <w:color w:val="7F7F7F"/>
          <w:w w:val="105"/>
          <w:sz w:val="20"/>
        </w:rPr>
        <w:t>E</w:t>
      </w:r>
      <w:r>
        <w:rPr>
          <w:i/>
          <w:color w:val="7F7F7F"/>
          <w:w w:val="105"/>
          <w:sz w:val="20"/>
        </w:rPr>
        <w:t> a</w:t>
      </w:r>
      <w:r>
        <w:rPr>
          <w:i/>
          <w:color w:val="7F7F7F"/>
          <w:w w:val="105"/>
          <w:sz w:val="20"/>
        </w:rPr>
        <w:t> proposta</w:t>
      </w:r>
      <w:r>
        <w:rPr>
          <w:i/>
          <w:color w:val="7F7F7F"/>
          <w:w w:val="105"/>
          <w:sz w:val="20"/>
        </w:rPr>
        <w:t> de</w:t>
      </w:r>
      <w:r>
        <w:rPr>
          <w:i/>
          <w:color w:val="7F7F7F"/>
          <w:w w:val="105"/>
          <w:sz w:val="20"/>
        </w:rPr>
        <w:t> usar</w:t>
      </w:r>
      <w:r>
        <w:rPr>
          <w:i/>
          <w:color w:val="7F7F7F"/>
          <w:w w:val="105"/>
          <w:sz w:val="20"/>
        </w:rPr>
        <w:t> ‘ile/dile/e’</w:t>
      </w:r>
      <w:r>
        <w:rPr>
          <w:i/>
          <w:color w:val="7F7F7F"/>
          <w:w w:val="105"/>
          <w:sz w:val="20"/>
        </w:rPr>
        <w:t> casa</w:t>
      </w:r>
      <w:r>
        <w:rPr>
          <w:i/>
          <w:color w:val="7F7F7F"/>
          <w:w w:val="105"/>
          <w:sz w:val="20"/>
        </w:rPr>
        <w:t> muito</w:t>
      </w:r>
      <w:r>
        <w:rPr>
          <w:i/>
          <w:color w:val="7F7F7F"/>
          <w:w w:val="105"/>
          <w:sz w:val="20"/>
        </w:rPr>
        <w:t> bem</w:t>
      </w:r>
      <w:r>
        <w:rPr>
          <w:i/>
          <w:color w:val="7F7F7F"/>
          <w:w w:val="105"/>
          <w:sz w:val="20"/>
        </w:rPr>
        <w:t> com</w:t>
      </w:r>
      <w:r>
        <w:rPr>
          <w:i/>
          <w:color w:val="7F7F7F"/>
          <w:w w:val="105"/>
          <w:sz w:val="20"/>
        </w:rPr>
        <w:t> a</w:t>
      </w:r>
      <w:r>
        <w:rPr>
          <w:i/>
          <w:color w:val="7F7F7F"/>
          <w:w w:val="105"/>
          <w:sz w:val="20"/>
        </w:rPr>
        <w:t> fonética.</w:t>
      </w:r>
      <w:r>
        <w:rPr>
          <w:i/>
          <w:color w:val="7F7F7F"/>
          <w:spacing w:val="40"/>
          <w:w w:val="105"/>
          <w:sz w:val="20"/>
        </w:rPr>
        <w:t> </w:t>
      </w:r>
      <w:r>
        <w:rPr>
          <w:rFonts w:ascii="Georgia" w:hAnsi="Georgia"/>
          <w:w w:val="105"/>
          <w:sz w:val="20"/>
        </w:rPr>
        <w:t>–</w:t>
      </w:r>
      <w:r>
        <w:rPr>
          <w:rFonts w:ascii="Georgia" w:hAnsi="Georgia"/>
          <w:w w:val="105"/>
          <w:sz w:val="20"/>
        </w:rPr>
        <w:t> Fórum</w:t>
      </w:r>
      <w:r>
        <w:rPr>
          <w:rFonts w:ascii="Georgia" w:hAnsi="Georgia"/>
          <w:w w:val="105"/>
          <w:sz w:val="20"/>
        </w:rPr>
        <w:t> da</w:t>
      </w:r>
      <w:r>
        <w:rPr>
          <w:rFonts w:ascii="Georgia" w:hAnsi="Georgia"/>
          <w:w w:val="105"/>
          <w:sz w:val="20"/>
        </w:rPr>
        <w:t> Soberana, </w:t>
      </w:r>
      <w:r>
        <w:rPr>
          <w:rFonts w:ascii="Georgia" w:hAnsi="Georgia"/>
          <w:spacing w:val="-2"/>
          <w:w w:val="105"/>
          <w:sz w:val="20"/>
        </w:rPr>
        <w:t>17.03.2024</w:t>
      </w:r>
    </w:p>
    <w:p>
      <w:pPr>
        <w:pStyle w:val="BodyText"/>
        <w:spacing w:line="252" w:lineRule="auto" w:before="179"/>
        <w:ind w:left="23" w:right="872" w:firstLine="351"/>
        <w:jc w:val="both"/>
      </w:pPr>
      <w:r>
        <w:rPr>
          <w:w w:val="105"/>
        </w:rPr>
        <w:t>Em</w:t>
      </w:r>
      <w:r>
        <w:rPr>
          <w:w w:val="105"/>
        </w:rPr>
        <w:t> outros</w:t>
      </w:r>
      <w:r>
        <w:rPr>
          <w:w w:val="105"/>
        </w:rPr>
        <w:t> casos,</w:t>
      </w:r>
      <w:r>
        <w:rPr>
          <w:w w:val="105"/>
        </w:rPr>
        <w:t> membros</w:t>
      </w:r>
      <w:r>
        <w:rPr>
          <w:w w:val="105"/>
        </w:rPr>
        <w:t> do</w:t>
      </w:r>
      <w:r>
        <w:rPr>
          <w:w w:val="105"/>
        </w:rPr>
        <w:t> Coletivo</w:t>
      </w:r>
      <w:r>
        <w:rPr>
          <w:w w:val="105"/>
        </w:rPr>
        <w:t> Soberana</w:t>
      </w:r>
      <w:r>
        <w:rPr>
          <w:w w:val="105"/>
        </w:rPr>
        <w:t> dizem</w:t>
      </w:r>
      <w:r>
        <w:rPr>
          <w:w w:val="105"/>
        </w:rPr>
        <w:t> que</w:t>
      </w:r>
      <w:r>
        <w:rPr>
          <w:w w:val="105"/>
        </w:rPr>
        <w:t> adotam</w:t>
      </w:r>
      <w:r>
        <w:rPr>
          <w:w w:val="105"/>
        </w:rPr>
        <w:t> pronomes</w:t>
      </w:r>
      <w:r>
        <w:rPr>
          <w:w w:val="105"/>
        </w:rPr>
        <w:t> es- pecíficos</w:t>
      </w:r>
      <w:r>
        <w:rPr>
          <w:w w:val="105"/>
        </w:rPr>
        <w:t> ou</w:t>
      </w:r>
      <w:r>
        <w:rPr>
          <w:w w:val="105"/>
        </w:rPr>
        <w:t> informam</w:t>
      </w:r>
      <w:r>
        <w:rPr>
          <w:w w:val="105"/>
        </w:rPr>
        <w:t> que</w:t>
      </w:r>
      <w:r>
        <w:rPr>
          <w:w w:val="105"/>
        </w:rPr>
        <w:t> outrens</w:t>
      </w:r>
      <w:r>
        <w:rPr>
          <w:w w:val="105"/>
        </w:rPr>
        <w:t> assim</w:t>
      </w:r>
      <w:r>
        <w:rPr>
          <w:w w:val="105"/>
        </w:rPr>
        <w:t> o</w:t>
      </w:r>
      <w:r>
        <w:rPr>
          <w:w w:val="105"/>
        </w:rPr>
        <w:t> fazem.</w:t>
      </w:r>
      <w:r>
        <w:rPr>
          <w:spacing w:val="40"/>
          <w:w w:val="105"/>
        </w:rPr>
        <w:t> </w:t>
      </w:r>
      <w:r>
        <w:rPr>
          <w:w w:val="105"/>
        </w:rPr>
        <w:t>Nesse</w:t>
      </w:r>
      <w:r>
        <w:rPr>
          <w:w w:val="105"/>
        </w:rPr>
        <w:t> caso</w:t>
      </w:r>
      <w:r>
        <w:rPr>
          <w:w w:val="105"/>
        </w:rPr>
        <w:t> também</w:t>
      </w:r>
      <w:r>
        <w:rPr>
          <w:w w:val="105"/>
        </w:rPr>
        <w:t> se</w:t>
      </w:r>
      <w:r>
        <w:rPr>
          <w:w w:val="105"/>
        </w:rPr>
        <w:t> menciona</w:t>
      </w:r>
      <w:r>
        <w:rPr>
          <w:w w:val="105"/>
        </w:rPr>
        <w:t> o pronome, mas não so emprega.</w:t>
      </w:r>
    </w:p>
    <w:p>
      <w:pPr>
        <w:pStyle w:val="ListParagraph"/>
        <w:numPr>
          <w:ilvl w:val="3"/>
          <w:numId w:val="11"/>
        </w:numPr>
        <w:tabs>
          <w:tab w:pos="786" w:val="left" w:leader="none"/>
          <w:tab w:pos="790" w:val="left" w:leader="none"/>
        </w:tabs>
        <w:spacing w:line="292" w:lineRule="auto" w:before="196" w:after="0"/>
        <w:ind w:left="790" w:right="871" w:hanging="651"/>
        <w:jc w:val="both"/>
        <w:rPr>
          <w:rFonts w:ascii="Georgia" w:hAnsi="Georgia"/>
          <w:sz w:val="20"/>
        </w:rPr>
      </w:pPr>
      <w:r>
        <w:rPr>
          <w:i/>
          <w:color w:val="7F7F7F"/>
          <w:sz w:val="20"/>
        </w:rPr>
        <w:t>Meio</w:t>
      </w:r>
      <w:r>
        <w:rPr>
          <w:i/>
          <w:color w:val="7F7F7F"/>
          <w:spacing w:val="64"/>
          <w:sz w:val="20"/>
        </w:rPr>
        <w:t> </w:t>
      </w:r>
      <w:r>
        <w:rPr>
          <w:i/>
          <w:color w:val="7F7F7F"/>
          <w:sz w:val="20"/>
        </w:rPr>
        <w:t>que</w:t>
      </w:r>
      <w:r>
        <w:rPr>
          <w:i/>
          <w:color w:val="7F7F7F"/>
          <w:spacing w:val="64"/>
          <w:sz w:val="20"/>
        </w:rPr>
        <w:t> </w:t>
      </w:r>
      <w:r>
        <w:rPr>
          <w:i/>
          <w:color w:val="7F7F7F"/>
          <w:sz w:val="20"/>
        </w:rPr>
        <w:t>não</w:t>
      </w:r>
      <w:r>
        <w:rPr>
          <w:i/>
          <w:color w:val="7F7F7F"/>
          <w:spacing w:val="64"/>
          <w:sz w:val="20"/>
        </w:rPr>
        <w:t> </w:t>
      </w:r>
      <w:r>
        <w:rPr>
          <w:i/>
          <w:color w:val="7F7F7F"/>
          <w:sz w:val="20"/>
        </w:rPr>
        <w:t>existe</w:t>
      </w:r>
      <w:r>
        <w:rPr>
          <w:i/>
          <w:color w:val="7F7F7F"/>
          <w:spacing w:val="64"/>
          <w:sz w:val="20"/>
        </w:rPr>
        <w:t> </w:t>
      </w:r>
      <w:r>
        <w:rPr>
          <w:i/>
          <w:color w:val="7F7F7F"/>
          <w:sz w:val="20"/>
        </w:rPr>
        <w:t>um</w:t>
      </w:r>
      <w:r>
        <w:rPr>
          <w:i/>
          <w:color w:val="7F7F7F"/>
          <w:spacing w:val="64"/>
          <w:sz w:val="20"/>
        </w:rPr>
        <w:t> </w:t>
      </w:r>
      <w:r>
        <w:rPr>
          <w:i/>
          <w:color w:val="7F7F7F"/>
          <w:sz w:val="20"/>
        </w:rPr>
        <w:t>controle</w:t>
      </w:r>
      <w:r>
        <w:rPr>
          <w:i/>
          <w:color w:val="7F7F7F"/>
          <w:spacing w:val="64"/>
          <w:sz w:val="20"/>
        </w:rPr>
        <w:t> </w:t>
      </w:r>
      <w:r>
        <w:rPr>
          <w:i/>
          <w:color w:val="7F7F7F"/>
          <w:sz w:val="20"/>
        </w:rPr>
        <w:t>definido</w:t>
      </w:r>
      <w:r>
        <w:rPr>
          <w:i/>
          <w:color w:val="7F7F7F"/>
          <w:spacing w:val="64"/>
          <w:sz w:val="20"/>
        </w:rPr>
        <w:t> </w:t>
      </w:r>
      <w:r>
        <w:rPr>
          <w:i/>
          <w:color w:val="7F7F7F"/>
          <w:sz w:val="20"/>
        </w:rPr>
        <w:t>de</w:t>
      </w:r>
      <w:r>
        <w:rPr>
          <w:i/>
          <w:color w:val="7F7F7F"/>
          <w:spacing w:val="64"/>
          <w:sz w:val="20"/>
        </w:rPr>
        <w:t> </w:t>
      </w:r>
      <w:r>
        <w:rPr>
          <w:i/>
          <w:color w:val="7F7F7F"/>
          <w:sz w:val="20"/>
        </w:rPr>
        <w:t>quais</w:t>
      </w:r>
      <w:r>
        <w:rPr>
          <w:i/>
          <w:color w:val="7F7F7F"/>
          <w:spacing w:val="64"/>
          <w:sz w:val="20"/>
        </w:rPr>
        <w:t> </w:t>
      </w:r>
      <w:r>
        <w:rPr>
          <w:i/>
          <w:color w:val="7F7F7F"/>
          <w:sz w:val="20"/>
        </w:rPr>
        <w:t>existem,</w:t>
      </w:r>
      <w:r>
        <w:rPr>
          <w:i/>
          <w:color w:val="7F7F7F"/>
          <w:spacing w:val="70"/>
          <w:sz w:val="20"/>
        </w:rPr>
        <w:t> </w:t>
      </w:r>
      <w:r>
        <w:rPr>
          <w:i/>
          <w:color w:val="7F7F7F"/>
          <w:sz w:val="20"/>
        </w:rPr>
        <w:t>‘ila/dila’</w:t>
      </w:r>
      <w:r>
        <w:rPr>
          <w:i/>
          <w:color w:val="7F7F7F"/>
          <w:spacing w:val="64"/>
          <w:sz w:val="20"/>
        </w:rPr>
        <w:t> </w:t>
      </w:r>
      <w:r>
        <w:rPr>
          <w:i/>
          <w:color w:val="7F7F7F"/>
          <w:sz w:val="20"/>
        </w:rPr>
        <w:t>é</w:t>
      </w:r>
      <w:r>
        <w:rPr>
          <w:i/>
          <w:color w:val="7F7F7F"/>
          <w:spacing w:val="64"/>
          <w:sz w:val="20"/>
        </w:rPr>
        <w:t> </w:t>
      </w:r>
      <w:r>
        <w:rPr>
          <w:i/>
          <w:color w:val="7F7F7F"/>
          <w:sz w:val="20"/>
        </w:rPr>
        <w:t>um</w:t>
      </w:r>
      <w:r>
        <w:rPr>
          <w:i/>
          <w:color w:val="7F7F7F"/>
          <w:spacing w:val="64"/>
          <w:sz w:val="20"/>
        </w:rPr>
        <w:t> </w:t>
      </w:r>
      <w:r>
        <w:rPr>
          <w:i/>
          <w:color w:val="7F7F7F"/>
          <w:sz w:val="20"/>
        </w:rPr>
        <w:t>neopronome</w:t>
      </w:r>
      <w:r>
        <w:rPr>
          <w:i/>
          <w:color w:val="7F7F7F"/>
          <w:spacing w:val="64"/>
          <w:sz w:val="20"/>
        </w:rPr>
        <w:t> </w:t>
      </w:r>
      <w:r>
        <w:rPr>
          <w:i/>
          <w:color w:val="7F7F7F"/>
          <w:sz w:val="20"/>
        </w:rPr>
        <w:t>que eu me sinto mais confortável usando apesar de não me incomodar em usarem qualquer outro [comigo].</w:t>
      </w:r>
      <w:r>
        <w:rPr>
          <w:i/>
          <w:color w:val="7F7F7F"/>
          <w:spacing w:val="21"/>
          <w:sz w:val="20"/>
        </w:rPr>
        <w:t> </w:t>
      </w:r>
      <w:r>
        <w:rPr>
          <w:rFonts w:ascii="Georgia" w:hAnsi="Georgia"/>
          <w:sz w:val="20"/>
        </w:rPr>
        <w:t>– Fórum da Soberana, 29.03.2023</w:t>
      </w:r>
    </w:p>
    <w:p>
      <w:pPr>
        <w:pStyle w:val="BodyText"/>
        <w:spacing w:line="252" w:lineRule="auto" w:before="168"/>
        <w:ind w:left="22" w:right="869" w:firstLine="351"/>
        <w:jc w:val="both"/>
      </w:pPr>
      <w:r>
        <w:rPr>
          <w:w w:val="105"/>
        </w:rPr>
        <w:t>Notem</w:t>
      </w:r>
      <w:r>
        <w:rPr>
          <w:w w:val="105"/>
        </w:rPr>
        <w:t> que</w:t>
      </w:r>
      <w:r>
        <w:rPr>
          <w:w w:val="105"/>
        </w:rPr>
        <w:t> estamos</w:t>
      </w:r>
      <w:r>
        <w:rPr>
          <w:w w:val="105"/>
        </w:rPr>
        <w:t> usando</w:t>
      </w:r>
      <w:r>
        <w:rPr>
          <w:w w:val="105"/>
        </w:rPr>
        <w:t> o</w:t>
      </w:r>
      <w:r>
        <w:rPr>
          <w:w w:val="105"/>
        </w:rPr>
        <w:t> termo</w:t>
      </w:r>
      <w:r>
        <w:rPr>
          <w:w w:val="105"/>
        </w:rPr>
        <w:t> “emprego”</w:t>
      </w:r>
      <w:r>
        <w:rPr>
          <w:w w:val="105"/>
        </w:rPr>
        <w:t> em</w:t>
      </w:r>
      <w:r>
        <w:rPr>
          <w:w w:val="105"/>
        </w:rPr>
        <w:t> um</w:t>
      </w:r>
      <w:r>
        <w:rPr>
          <w:w w:val="105"/>
        </w:rPr>
        <w:t> sentido</w:t>
      </w:r>
      <w:r>
        <w:rPr>
          <w:w w:val="105"/>
        </w:rPr>
        <w:t> funcional,</w:t>
      </w:r>
      <w:r>
        <w:rPr>
          <w:w w:val="105"/>
        </w:rPr>
        <w:t> pois</w:t>
      </w:r>
      <w:r>
        <w:rPr>
          <w:w w:val="105"/>
        </w:rPr>
        <w:t> no estudo</w:t>
      </w:r>
      <w:r>
        <w:rPr>
          <w:spacing w:val="-5"/>
          <w:w w:val="105"/>
        </w:rPr>
        <w:t> </w:t>
      </w:r>
      <w:r>
        <w:rPr>
          <w:w w:val="105"/>
        </w:rPr>
        <w:t>consideramos</w:t>
      </w:r>
      <w:r>
        <w:rPr>
          <w:spacing w:val="-6"/>
          <w:w w:val="105"/>
        </w:rPr>
        <w:t> </w:t>
      </w:r>
      <w:r>
        <w:rPr>
          <w:w w:val="105"/>
        </w:rPr>
        <w:t>o</w:t>
      </w:r>
      <w:r>
        <w:rPr>
          <w:spacing w:val="-5"/>
          <w:w w:val="105"/>
        </w:rPr>
        <w:t> </w:t>
      </w:r>
      <w:r>
        <w:rPr>
          <w:w w:val="105"/>
        </w:rPr>
        <w:t>que</w:t>
      </w:r>
      <w:r>
        <w:rPr>
          <w:spacing w:val="-6"/>
          <w:w w:val="105"/>
        </w:rPr>
        <w:t> </w:t>
      </w:r>
      <w:r>
        <w:rPr>
          <w:w w:val="105"/>
        </w:rPr>
        <w:t>os</w:t>
      </w:r>
      <w:r>
        <w:rPr>
          <w:spacing w:val="-5"/>
          <w:w w:val="105"/>
        </w:rPr>
        <w:t> </w:t>
      </w:r>
      <w:r>
        <w:rPr>
          <w:w w:val="105"/>
        </w:rPr>
        <w:t>membros</w:t>
      </w:r>
      <w:r>
        <w:rPr>
          <w:spacing w:val="-5"/>
          <w:w w:val="105"/>
        </w:rPr>
        <w:t> </w:t>
      </w:r>
      <w:r>
        <w:rPr>
          <w:w w:val="105"/>
        </w:rPr>
        <w:t>da</w:t>
      </w:r>
      <w:r>
        <w:rPr>
          <w:spacing w:val="-5"/>
          <w:w w:val="105"/>
        </w:rPr>
        <w:t> </w:t>
      </w:r>
      <w:r>
        <w:rPr>
          <w:w w:val="105"/>
        </w:rPr>
        <w:t>Soberana</w:t>
      </w:r>
      <w:r>
        <w:rPr>
          <w:spacing w:val="-5"/>
          <w:w w:val="105"/>
        </w:rPr>
        <w:t> </w:t>
      </w:r>
      <w:r>
        <w:rPr>
          <w:w w:val="105"/>
        </w:rPr>
        <w:t>de</w:t>
      </w:r>
      <w:r>
        <w:rPr>
          <w:spacing w:val="-5"/>
          <w:w w:val="105"/>
        </w:rPr>
        <w:t> </w:t>
      </w:r>
      <w:r>
        <w:rPr>
          <w:w w:val="105"/>
        </w:rPr>
        <w:t>fato</w:t>
      </w:r>
      <w:r>
        <w:rPr>
          <w:spacing w:val="-5"/>
          <w:w w:val="105"/>
        </w:rPr>
        <w:t> </w:t>
      </w:r>
      <w:r>
        <w:rPr>
          <w:w w:val="105"/>
        </w:rPr>
        <w:t>fizeram</w:t>
      </w:r>
      <w:r>
        <w:rPr>
          <w:spacing w:val="-6"/>
          <w:w w:val="105"/>
        </w:rPr>
        <w:t> </w:t>
      </w:r>
      <w:r>
        <w:rPr>
          <w:w w:val="105"/>
        </w:rPr>
        <w:t>com</w:t>
      </w:r>
      <w:r>
        <w:rPr>
          <w:spacing w:val="-5"/>
          <w:w w:val="105"/>
        </w:rPr>
        <w:t> </w:t>
      </w:r>
      <w:r>
        <w:rPr>
          <w:w w:val="105"/>
        </w:rPr>
        <w:t>as</w:t>
      </w:r>
      <w:r>
        <w:rPr>
          <w:spacing w:val="-6"/>
          <w:w w:val="105"/>
        </w:rPr>
        <w:t> </w:t>
      </w:r>
      <w:r>
        <w:rPr>
          <w:w w:val="105"/>
        </w:rPr>
        <w:t>palavras,</w:t>
      </w:r>
      <w:r>
        <w:rPr>
          <w:spacing w:val="-3"/>
          <w:w w:val="105"/>
        </w:rPr>
        <w:t> </w:t>
      </w:r>
      <w:r>
        <w:rPr>
          <w:w w:val="105"/>
        </w:rPr>
        <w:t>não meramente quantas vezes as palavras ocorreram nas mensagens postadas.</w:t>
      </w:r>
      <w:r>
        <w:rPr>
          <w:spacing w:val="40"/>
          <w:w w:val="105"/>
        </w:rPr>
        <w:t> </w:t>
      </w:r>
      <w:r>
        <w:rPr>
          <w:w w:val="105"/>
        </w:rPr>
        <w:t>Portanto,</w:t>
      </w:r>
      <w:r>
        <w:rPr>
          <w:w w:val="105"/>
        </w:rPr>
        <w:t> os apontamentos</w:t>
      </w:r>
      <w:r>
        <w:rPr>
          <w:spacing w:val="-4"/>
          <w:w w:val="105"/>
        </w:rPr>
        <w:t> </w:t>
      </w:r>
      <w:r>
        <w:rPr>
          <w:w w:val="105"/>
        </w:rPr>
        <w:t>da</w:t>
      </w:r>
      <w:r>
        <w:rPr>
          <w:spacing w:val="-4"/>
          <w:w w:val="105"/>
        </w:rPr>
        <w:t> </w:t>
      </w:r>
      <w:r>
        <w:rPr>
          <w:w w:val="105"/>
        </w:rPr>
        <w:t>revisora</w:t>
      </w:r>
      <w:r>
        <w:rPr>
          <w:spacing w:val="-4"/>
          <w:w w:val="105"/>
        </w:rPr>
        <w:t> </w:t>
      </w:r>
      <w:r>
        <w:rPr>
          <w:w w:val="105"/>
        </w:rPr>
        <w:t>quanto</w:t>
      </w:r>
      <w:r>
        <w:rPr>
          <w:spacing w:val="-4"/>
          <w:w w:val="105"/>
        </w:rPr>
        <w:t> </w:t>
      </w:r>
      <w:r>
        <w:rPr>
          <w:w w:val="105"/>
        </w:rPr>
        <w:t>à</w:t>
      </w:r>
      <w:r>
        <w:rPr>
          <w:spacing w:val="-4"/>
          <w:w w:val="105"/>
        </w:rPr>
        <w:t> </w:t>
      </w:r>
      <w:r>
        <w:rPr>
          <w:w w:val="105"/>
        </w:rPr>
        <w:t>falta</w:t>
      </w:r>
      <w:r>
        <w:rPr>
          <w:spacing w:val="-4"/>
          <w:w w:val="105"/>
        </w:rPr>
        <w:t> </w:t>
      </w:r>
      <w:r>
        <w:rPr>
          <w:w w:val="105"/>
        </w:rPr>
        <w:t>de</w:t>
      </w:r>
      <w:r>
        <w:rPr>
          <w:spacing w:val="-4"/>
          <w:w w:val="105"/>
        </w:rPr>
        <w:t> </w:t>
      </w:r>
      <w:r>
        <w:rPr>
          <w:w w:val="105"/>
        </w:rPr>
        <w:t>fontes</w:t>
      </w:r>
      <w:r>
        <w:rPr>
          <w:spacing w:val="-4"/>
          <w:w w:val="105"/>
        </w:rPr>
        <w:t> </w:t>
      </w:r>
      <w:r>
        <w:rPr>
          <w:w w:val="105"/>
        </w:rPr>
        <w:t>para</w:t>
      </w:r>
      <w:r>
        <w:rPr>
          <w:spacing w:val="-4"/>
          <w:w w:val="105"/>
        </w:rPr>
        <w:t> </w:t>
      </w:r>
      <w:r>
        <w:rPr>
          <w:w w:val="105"/>
        </w:rPr>
        <w:t>as</w:t>
      </w:r>
      <w:r>
        <w:rPr>
          <w:spacing w:val="-4"/>
          <w:w w:val="105"/>
        </w:rPr>
        <w:t> </w:t>
      </w:r>
      <w:r>
        <w:rPr>
          <w:w w:val="105"/>
        </w:rPr>
        <w:t>propostas</w:t>
      </w:r>
      <w:r>
        <w:rPr>
          <w:spacing w:val="-4"/>
          <w:w w:val="105"/>
        </w:rPr>
        <w:t> </w:t>
      </w:r>
      <w:r>
        <w:rPr>
          <w:w w:val="105"/>
        </w:rPr>
        <w:t>provavelmente</w:t>
      </w:r>
      <w:r>
        <w:rPr>
          <w:spacing w:val="-4"/>
          <w:w w:val="105"/>
        </w:rPr>
        <w:t> </w:t>
      </w:r>
      <w:r>
        <w:rPr>
          <w:w w:val="105"/>
        </w:rPr>
        <w:t>se</w:t>
      </w:r>
      <w:r>
        <w:rPr>
          <w:spacing w:val="-4"/>
          <w:w w:val="105"/>
        </w:rPr>
        <w:t> </w:t>
      </w:r>
      <w:r>
        <w:rPr>
          <w:w w:val="105"/>
        </w:rPr>
        <w:t>dão porque ela não teria entendido que as propostas de pronomes estão dentro dos exemplos coletados.</w:t>
      </w:r>
      <w:r>
        <w:rPr>
          <w:spacing w:val="40"/>
          <w:w w:val="105"/>
        </w:rPr>
        <w:t> </w:t>
      </w:r>
      <w:r>
        <w:rPr>
          <w:w w:val="105"/>
        </w:rPr>
        <w:t>Alteramos a redação do ensaio para que esse fato não passe despercebido.</w:t>
      </w:r>
    </w:p>
    <w:p>
      <w:pPr>
        <w:pStyle w:val="BodyText"/>
        <w:spacing w:after="0" w:line="252" w:lineRule="auto"/>
        <w:jc w:val="both"/>
        <w:sectPr>
          <w:pgSz w:w="11910" w:h="16840"/>
          <w:pgMar w:header="819" w:footer="0" w:top="1120" w:bottom="280" w:left="1417" w:right="566"/>
        </w:sectPr>
      </w:pPr>
    </w:p>
    <w:p>
      <w:pPr>
        <w:pStyle w:val="BodyText"/>
        <w:spacing w:before="4"/>
        <w:rPr>
          <w:sz w:val="17"/>
        </w:rPr>
      </w:pPr>
    </w:p>
    <w:p>
      <w:pPr>
        <w:pStyle w:val="BodyText"/>
        <w:spacing w:after="0"/>
        <w:rPr>
          <w:sz w:val="17"/>
        </w:rPr>
        <w:sectPr>
          <w:pgSz w:w="11910" w:h="16840"/>
          <w:pgMar w:header="819" w:footer="0" w:top="1120" w:bottom="280" w:left="1417" w:right="566"/>
        </w:sectPr>
      </w:pPr>
    </w:p>
    <w:p>
      <w:pPr>
        <w:pStyle w:val="BodyText"/>
        <w:spacing w:before="314"/>
        <w:rPr>
          <w:sz w:val="49"/>
        </w:rPr>
      </w:pPr>
    </w:p>
    <w:p>
      <w:pPr>
        <w:pStyle w:val="Heading1"/>
      </w:pPr>
      <w:bookmarkStart w:name="Revisor Eduardo Siqueira Fernandes" w:id="140"/>
      <w:bookmarkEnd w:id="140"/>
      <w:r>
        <w:rPr>
          <w:b w:val="0"/>
        </w:rPr>
      </w:r>
      <w:bookmarkStart w:name="_bookmark94" w:id="141"/>
      <w:bookmarkEnd w:id="141"/>
      <w:r>
        <w:rPr>
          <w:b w:val="0"/>
        </w:rPr>
      </w:r>
      <w:r>
        <w:rPr>
          <w:w w:val="105"/>
        </w:rPr>
        <w:t>Capítulo</w:t>
      </w:r>
      <w:r>
        <w:rPr>
          <w:spacing w:val="73"/>
          <w:w w:val="105"/>
        </w:rPr>
        <w:t> </w:t>
      </w:r>
      <w:r>
        <w:rPr>
          <w:spacing w:val="-10"/>
          <w:w w:val="105"/>
        </w:rPr>
        <w:t>9</w:t>
      </w:r>
    </w:p>
    <w:p>
      <w:pPr>
        <w:spacing w:before="433"/>
        <w:ind w:left="23" w:right="0" w:firstLine="0"/>
        <w:jc w:val="left"/>
        <w:rPr>
          <w:b/>
          <w:sz w:val="49"/>
        </w:rPr>
      </w:pPr>
      <w:r>
        <w:rPr>
          <w:b/>
          <w:w w:val="105"/>
          <w:sz w:val="49"/>
        </w:rPr>
        <w:t>Revisor</w:t>
      </w:r>
      <w:r>
        <w:rPr>
          <w:b/>
          <w:spacing w:val="30"/>
          <w:w w:val="105"/>
          <w:sz w:val="49"/>
        </w:rPr>
        <w:t> </w:t>
      </w:r>
      <w:r>
        <w:rPr>
          <w:b/>
          <w:w w:val="105"/>
          <w:sz w:val="49"/>
        </w:rPr>
        <w:t>Eduardo</w:t>
      </w:r>
      <w:r>
        <w:rPr>
          <w:b/>
          <w:spacing w:val="31"/>
          <w:w w:val="105"/>
          <w:sz w:val="49"/>
        </w:rPr>
        <w:t> </w:t>
      </w:r>
      <w:r>
        <w:rPr>
          <w:b/>
          <w:w w:val="105"/>
          <w:sz w:val="49"/>
        </w:rPr>
        <w:t>Siqueira</w:t>
      </w:r>
      <w:r>
        <w:rPr>
          <w:b/>
          <w:spacing w:val="31"/>
          <w:w w:val="105"/>
          <w:sz w:val="49"/>
        </w:rPr>
        <w:t> </w:t>
      </w:r>
      <w:r>
        <w:rPr>
          <w:b/>
          <w:spacing w:val="-2"/>
          <w:w w:val="105"/>
          <w:sz w:val="49"/>
        </w:rPr>
        <w:t>Fernandes</w:t>
      </w:r>
    </w:p>
    <w:p>
      <w:pPr>
        <w:pStyle w:val="BodyText"/>
        <w:spacing w:before="243"/>
        <w:rPr>
          <w:b/>
          <w:sz w:val="49"/>
        </w:rPr>
      </w:pPr>
    </w:p>
    <w:p>
      <w:pPr>
        <w:pStyle w:val="Heading2"/>
        <w:numPr>
          <w:ilvl w:val="1"/>
          <w:numId w:val="21"/>
        </w:numPr>
        <w:tabs>
          <w:tab w:pos="869" w:val="left" w:leader="none"/>
        </w:tabs>
        <w:spacing w:line="240" w:lineRule="auto" w:before="0" w:after="0"/>
        <w:ind w:left="869" w:right="0" w:hanging="846"/>
        <w:jc w:val="left"/>
      </w:pPr>
      <w:bookmarkStart w:name="Introdução" w:id="142"/>
      <w:bookmarkEnd w:id="142"/>
      <w:r>
        <w:rPr>
          <w:b w:val="0"/>
        </w:rPr>
      </w:r>
      <w:bookmarkStart w:name="_bookmark95" w:id="143"/>
      <w:bookmarkEnd w:id="143"/>
      <w:r>
        <w:rPr>
          <w:b w:val="0"/>
        </w:rPr>
      </w:r>
      <w:r>
        <w:rPr>
          <w:spacing w:val="-2"/>
        </w:rPr>
        <w:t>Introdução</w:t>
      </w:r>
    </w:p>
    <w:p>
      <w:pPr>
        <w:pStyle w:val="BodyText"/>
        <w:spacing w:line="252" w:lineRule="auto" w:before="226"/>
        <w:ind w:left="23" w:right="867"/>
        <w:jc w:val="both"/>
      </w:pPr>
      <w:r>
        <w:rPr>
          <w:w w:val="105"/>
        </w:rPr>
        <w:t>Eduardo Siqueira Fernandes é médico, sexólogo, ginecologista, especialista em Saúde da Mulher</w:t>
      </w:r>
      <w:r>
        <w:rPr>
          <w:w w:val="105"/>
        </w:rPr>
        <w:t> pela</w:t>
      </w:r>
      <w:r>
        <w:rPr>
          <w:w w:val="105"/>
        </w:rPr>
        <w:t> Universidade</w:t>
      </w:r>
      <w:r>
        <w:rPr>
          <w:w w:val="105"/>
        </w:rPr>
        <w:t> Federal</w:t>
      </w:r>
      <w:r>
        <w:rPr>
          <w:w w:val="105"/>
        </w:rPr>
        <w:t> de</w:t>
      </w:r>
      <w:r>
        <w:rPr>
          <w:w w:val="105"/>
        </w:rPr>
        <w:t> Minas</w:t>
      </w:r>
      <w:r>
        <w:rPr>
          <w:w w:val="105"/>
        </w:rPr>
        <w:t> Gerais</w:t>
      </w:r>
      <w:r>
        <w:rPr>
          <w:w w:val="105"/>
        </w:rPr>
        <w:t> e</w:t>
      </w:r>
      <w:r>
        <w:rPr>
          <w:w w:val="105"/>
        </w:rPr>
        <w:t> Membro</w:t>
      </w:r>
      <w:r>
        <w:rPr>
          <w:w w:val="105"/>
        </w:rPr>
        <w:t> da</w:t>
      </w:r>
      <w:r>
        <w:rPr>
          <w:w w:val="105"/>
        </w:rPr>
        <w:t> Comissão</w:t>
      </w:r>
      <w:r>
        <w:rPr>
          <w:w w:val="105"/>
        </w:rPr>
        <w:t> Nacional Especializada</w:t>
      </w:r>
      <w:r>
        <w:rPr>
          <w:w w:val="105"/>
        </w:rPr>
        <w:t> em</w:t>
      </w:r>
      <w:r>
        <w:rPr>
          <w:w w:val="105"/>
        </w:rPr>
        <w:t> Sexologia</w:t>
      </w:r>
      <w:r>
        <w:rPr>
          <w:w w:val="105"/>
        </w:rPr>
        <w:t> da</w:t>
      </w:r>
      <w:r>
        <w:rPr>
          <w:w w:val="105"/>
        </w:rPr>
        <w:t> FEBRASGO</w:t>
      </w:r>
      <w:r>
        <w:rPr>
          <w:w w:val="105"/>
        </w:rPr>
        <w:t> –</w:t>
      </w:r>
      <w:r>
        <w:rPr>
          <w:w w:val="105"/>
        </w:rPr>
        <w:t> Federação</w:t>
      </w:r>
      <w:r>
        <w:rPr>
          <w:w w:val="105"/>
        </w:rPr>
        <w:t> Brasileira</w:t>
      </w:r>
      <w:r>
        <w:rPr>
          <w:w w:val="105"/>
        </w:rPr>
        <w:t> das</w:t>
      </w:r>
      <w:r>
        <w:rPr>
          <w:w w:val="105"/>
        </w:rPr>
        <w:t> Associações</w:t>
      </w:r>
      <w:r>
        <w:rPr>
          <w:w w:val="105"/>
        </w:rPr>
        <w:t> de Ginecologia</w:t>
      </w:r>
      <w:r>
        <w:rPr>
          <w:spacing w:val="-16"/>
          <w:w w:val="105"/>
        </w:rPr>
        <w:t> </w:t>
      </w:r>
      <w:r>
        <w:rPr>
          <w:w w:val="105"/>
        </w:rPr>
        <w:t>e</w:t>
      </w:r>
      <w:r>
        <w:rPr>
          <w:spacing w:val="-16"/>
          <w:w w:val="105"/>
        </w:rPr>
        <w:t> </w:t>
      </w:r>
      <w:r>
        <w:rPr>
          <w:w w:val="105"/>
        </w:rPr>
        <w:t>Obstetrícia.</w:t>
      </w:r>
      <w:r>
        <w:rPr>
          <w:spacing w:val="-16"/>
          <w:w w:val="105"/>
        </w:rPr>
        <w:t> </w:t>
      </w:r>
      <w:r>
        <w:rPr>
          <w:w w:val="105"/>
        </w:rPr>
        <w:t>Professor</w:t>
      </w:r>
      <w:r>
        <w:rPr>
          <w:spacing w:val="-15"/>
          <w:w w:val="105"/>
        </w:rPr>
        <w:t> </w:t>
      </w:r>
      <w:r>
        <w:rPr>
          <w:w w:val="105"/>
        </w:rPr>
        <w:t>Adjunto</w:t>
      </w:r>
      <w:r>
        <w:rPr>
          <w:spacing w:val="-16"/>
          <w:w w:val="105"/>
        </w:rPr>
        <w:t> </w:t>
      </w:r>
      <w:r>
        <w:rPr>
          <w:w w:val="105"/>
        </w:rPr>
        <w:t>das</w:t>
      </w:r>
      <w:r>
        <w:rPr>
          <w:spacing w:val="-16"/>
          <w:w w:val="105"/>
        </w:rPr>
        <w:t> </w:t>
      </w:r>
      <w:r>
        <w:rPr>
          <w:w w:val="105"/>
        </w:rPr>
        <w:t>Faculdades</w:t>
      </w:r>
      <w:r>
        <w:rPr>
          <w:spacing w:val="-16"/>
          <w:w w:val="105"/>
        </w:rPr>
        <w:t> </w:t>
      </w:r>
      <w:r>
        <w:rPr>
          <w:w w:val="105"/>
        </w:rPr>
        <w:t>de</w:t>
      </w:r>
      <w:r>
        <w:rPr>
          <w:spacing w:val="-15"/>
          <w:w w:val="105"/>
        </w:rPr>
        <w:t> </w:t>
      </w:r>
      <w:r>
        <w:rPr>
          <w:w w:val="105"/>
        </w:rPr>
        <w:t>Medicina</w:t>
      </w:r>
      <w:r>
        <w:rPr>
          <w:spacing w:val="-16"/>
          <w:w w:val="105"/>
        </w:rPr>
        <w:t> </w:t>
      </w:r>
      <w:r>
        <w:rPr>
          <w:w w:val="105"/>
        </w:rPr>
        <w:t>da</w:t>
      </w:r>
      <w:r>
        <w:rPr>
          <w:spacing w:val="-16"/>
          <w:w w:val="105"/>
        </w:rPr>
        <w:t> </w:t>
      </w:r>
      <w:r>
        <w:rPr>
          <w:w w:val="105"/>
        </w:rPr>
        <w:t>Universidade Federal</w:t>
      </w:r>
      <w:r>
        <w:rPr>
          <w:w w:val="105"/>
        </w:rPr>
        <w:t> de</w:t>
      </w:r>
      <w:r>
        <w:rPr>
          <w:w w:val="105"/>
        </w:rPr>
        <w:t> Minas</w:t>
      </w:r>
      <w:r>
        <w:rPr>
          <w:w w:val="105"/>
        </w:rPr>
        <w:t> Gerais</w:t>
      </w:r>
      <w:r>
        <w:rPr>
          <w:w w:val="105"/>
        </w:rPr>
        <w:t> e</w:t>
      </w:r>
      <w:r>
        <w:rPr>
          <w:w w:val="105"/>
        </w:rPr>
        <w:t> da</w:t>
      </w:r>
      <w:r>
        <w:rPr>
          <w:w w:val="105"/>
        </w:rPr>
        <w:t> Pontifícia</w:t>
      </w:r>
      <w:r>
        <w:rPr>
          <w:w w:val="105"/>
        </w:rPr>
        <w:t> Universidade</w:t>
      </w:r>
      <w:r>
        <w:rPr>
          <w:w w:val="105"/>
        </w:rPr>
        <w:t> Católica</w:t>
      </w:r>
      <w:r>
        <w:rPr>
          <w:w w:val="105"/>
        </w:rPr>
        <w:t> de</w:t>
      </w:r>
      <w:r>
        <w:rPr>
          <w:w w:val="105"/>
        </w:rPr>
        <w:t> Minas</w:t>
      </w:r>
      <w:r>
        <w:rPr>
          <w:w w:val="105"/>
        </w:rPr>
        <w:t> Gerais,</w:t>
      </w:r>
      <w:r>
        <w:rPr>
          <w:w w:val="105"/>
        </w:rPr>
        <w:t> campi Betim</w:t>
      </w:r>
      <w:r>
        <w:rPr>
          <w:spacing w:val="-2"/>
          <w:w w:val="105"/>
        </w:rPr>
        <w:t> </w:t>
      </w:r>
      <w:r>
        <w:rPr>
          <w:w w:val="105"/>
        </w:rPr>
        <w:t>e</w:t>
      </w:r>
      <w:r>
        <w:rPr>
          <w:spacing w:val="-2"/>
          <w:w w:val="105"/>
        </w:rPr>
        <w:t> </w:t>
      </w:r>
      <w:r>
        <w:rPr>
          <w:w w:val="105"/>
        </w:rPr>
        <w:t>Contagem.</w:t>
      </w:r>
      <w:r>
        <w:rPr>
          <w:spacing w:val="25"/>
          <w:w w:val="105"/>
        </w:rPr>
        <w:t> </w:t>
      </w:r>
      <w:r>
        <w:rPr>
          <w:w w:val="105"/>
        </w:rPr>
        <w:t>Coordenador</w:t>
      </w:r>
      <w:r>
        <w:rPr>
          <w:spacing w:val="-2"/>
          <w:w w:val="105"/>
        </w:rPr>
        <w:t> </w:t>
      </w:r>
      <w:r>
        <w:rPr>
          <w:w w:val="105"/>
        </w:rPr>
        <w:t>do</w:t>
      </w:r>
      <w:r>
        <w:rPr>
          <w:spacing w:val="-2"/>
          <w:w w:val="105"/>
        </w:rPr>
        <w:t> </w:t>
      </w:r>
      <w:r>
        <w:rPr>
          <w:w w:val="105"/>
        </w:rPr>
        <w:t>Núcleo</w:t>
      </w:r>
      <w:r>
        <w:rPr>
          <w:spacing w:val="-2"/>
          <w:w w:val="105"/>
        </w:rPr>
        <w:t> </w:t>
      </w:r>
      <w:r>
        <w:rPr>
          <w:w w:val="105"/>
        </w:rPr>
        <w:t>de</w:t>
      </w:r>
      <w:r>
        <w:rPr>
          <w:spacing w:val="-2"/>
          <w:w w:val="105"/>
        </w:rPr>
        <w:t> </w:t>
      </w:r>
      <w:r>
        <w:rPr>
          <w:w w:val="105"/>
        </w:rPr>
        <w:t>Saúde</w:t>
      </w:r>
      <w:r>
        <w:rPr>
          <w:spacing w:val="-2"/>
          <w:w w:val="105"/>
        </w:rPr>
        <w:t> </w:t>
      </w:r>
      <w:r>
        <w:rPr>
          <w:w w:val="105"/>
        </w:rPr>
        <w:t>Sexual</w:t>
      </w:r>
      <w:r>
        <w:rPr>
          <w:spacing w:val="-2"/>
          <w:w w:val="105"/>
        </w:rPr>
        <w:t> </w:t>
      </w:r>
      <w:r>
        <w:rPr>
          <w:w w:val="105"/>
        </w:rPr>
        <w:t>da</w:t>
      </w:r>
      <w:r>
        <w:rPr>
          <w:spacing w:val="-2"/>
          <w:w w:val="105"/>
        </w:rPr>
        <w:t> </w:t>
      </w:r>
      <w:r>
        <w:rPr>
          <w:w w:val="105"/>
        </w:rPr>
        <w:t>Universidade</w:t>
      </w:r>
      <w:r>
        <w:rPr>
          <w:spacing w:val="-2"/>
          <w:w w:val="105"/>
        </w:rPr>
        <w:t> </w:t>
      </w:r>
      <w:r>
        <w:rPr>
          <w:w w:val="105"/>
        </w:rPr>
        <w:t>Federal</w:t>
      </w:r>
      <w:r>
        <w:rPr>
          <w:spacing w:val="-2"/>
          <w:w w:val="105"/>
        </w:rPr>
        <w:t> </w:t>
      </w:r>
      <w:r>
        <w:rPr>
          <w:w w:val="105"/>
        </w:rPr>
        <w:t>de Minas</w:t>
      </w:r>
      <w:r>
        <w:rPr>
          <w:spacing w:val="-3"/>
          <w:w w:val="105"/>
        </w:rPr>
        <w:t> </w:t>
      </w:r>
      <w:r>
        <w:rPr>
          <w:w w:val="105"/>
        </w:rPr>
        <w:t>Gerais.</w:t>
      </w:r>
      <w:r>
        <w:rPr>
          <w:spacing w:val="20"/>
          <w:w w:val="105"/>
        </w:rPr>
        <w:t> </w:t>
      </w:r>
      <w:r>
        <w:rPr>
          <w:w w:val="105"/>
        </w:rPr>
        <w:t>Médico</w:t>
      </w:r>
      <w:r>
        <w:rPr>
          <w:spacing w:val="-3"/>
          <w:w w:val="105"/>
        </w:rPr>
        <w:t> </w:t>
      </w:r>
      <w:r>
        <w:rPr>
          <w:w w:val="105"/>
        </w:rPr>
        <w:t>assistente</w:t>
      </w:r>
      <w:r>
        <w:rPr>
          <w:spacing w:val="-3"/>
          <w:w w:val="105"/>
        </w:rPr>
        <w:t> </w:t>
      </w:r>
      <w:r>
        <w:rPr>
          <w:w w:val="105"/>
        </w:rPr>
        <w:t>entre</w:t>
      </w:r>
      <w:r>
        <w:rPr>
          <w:spacing w:val="-3"/>
          <w:w w:val="105"/>
        </w:rPr>
        <w:t> </w:t>
      </w:r>
      <w:r>
        <w:rPr>
          <w:w w:val="105"/>
        </w:rPr>
        <w:t>os</w:t>
      </w:r>
      <w:r>
        <w:rPr>
          <w:spacing w:val="-3"/>
          <w:w w:val="105"/>
        </w:rPr>
        <w:t> </w:t>
      </w:r>
      <w:r>
        <w:rPr>
          <w:w w:val="105"/>
        </w:rPr>
        <w:t>anos</w:t>
      </w:r>
      <w:r>
        <w:rPr>
          <w:spacing w:val="-3"/>
          <w:w w:val="105"/>
        </w:rPr>
        <w:t> </w:t>
      </w:r>
      <w:r>
        <w:rPr>
          <w:w w:val="105"/>
        </w:rPr>
        <w:t>2018</w:t>
      </w:r>
      <w:r>
        <w:rPr>
          <w:spacing w:val="-3"/>
          <w:w w:val="105"/>
        </w:rPr>
        <w:t> </w:t>
      </w:r>
      <w:r>
        <w:rPr>
          <w:w w:val="105"/>
        </w:rPr>
        <w:t>a</w:t>
      </w:r>
      <w:r>
        <w:rPr>
          <w:spacing w:val="-3"/>
          <w:w w:val="105"/>
        </w:rPr>
        <w:t> </w:t>
      </w:r>
      <w:r>
        <w:rPr>
          <w:w w:val="105"/>
        </w:rPr>
        <w:t>2023</w:t>
      </w:r>
      <w:r>
        <w:rPr>
          <w:spacing w:val="-3"/>
          <w:w w:val="105"/>
        </w:rPr>
        <w:t> </w:t>
      </w:r>
      <w:r>
        <w:rPr>
          <w:w w:val="105"/>
        </w:rPr>
        <w:t>e</w:t>
      </w:r>
      <w:r>
        <w:rPr>
          <w:spacing w:val="-3"/>
          <w:w w:val="105"/>
        </w:rPr>
        <w:t> </w:t>
      </w:r>
      <w:r>
        <w:rPr>
          <w:w w:val="105"/>
        </w:rPr>
        <w:t>Referência</w:t>
      </w:r>
      <w:r>
        <w:rPr>
          <w:spacing w:val="-3"/>
          <w:w w:val="105"/>
        </w:rPr>
        <w:t> </w:t>
      </w:r>
      <w:r>
        <w:rPr>
          <w:w w:val="105"/>
        </w:rPr>
        <w:t>Técnica</w:t>
      </w:r>
      <w:r>
        <w:rPr>
          <w:spacing w:val="-3"/>
          <w:w w:val="105"/>
        </w:rPr>
        <w:t> </w:t>
      </w:r>
      <w:r>
        <w:rPr>
          <w:w w:val="105"/>
        </w:rPr>
        <w:t>entre</w:t>
      </w:r>
      <w:r>
        <w:rPr>
          <w:spacing w:val="-3"/>
          <w:w w:val="105"/>
        </w:rPr>
        <w:t> </w:t>
      </w:r>
      <w:r>
        <w:rPr>
          <w:w w:val="105"/>
        </w:rPr>
        <w:t>os </w:t>
      </w:r>
      <w:r>
        <w:rPr/>
        <w:t>anos 2020 e 2022 do Ambulatório Multidisciplinar Especializado na Assistência de Pessoas </w:t>
      </w:r>
      <w:r>
        <w:rPr>
          <w:w w:val="105"/>
        </w:rPr>
        <w:t>Transexuais</w:t>
      </w:r>
      <w:r>
        <w:rPr>
          <w:spacing w:val="-1"/>
          <w:w w:val="105"/>
        </w:rPr>
        <w:t> </w:t>
      </w:r>
      <w:r>
        <w:rPr>
          <w:w w:val="105"/>
        </w:rPr>
        <w:t>e</w:t>
      </w:r>
      <w:r>
        <w:rPr>
          <w:spacing w:val="-1"/>
          <w:w w:val="105"/>
        </w:rPr>
        <w:t> </w:t>
      </w:r>
      <w:r>
        <w:rPr>
          <w:w w:val="105"/>
        </w:rPr>
        <w:t>Travestis</w:t>
      </w:r>
      <w:r>
        <w:rPr>
          <w:spacing w:val="-1"/>
          <w:w w:val="105"/>
        </w:rPr>
        <w:t> </w:t>
      </w:r>
      <w:r>
        <w:rPr>
          <w:w w:val="105"/>
        </w:rPr>
        <w:t>do</w:t>
      </w:r>
      <w:r>
        <w:rPr>
          <w:spacing w:val="-1"/>
          <w:w w:val="105"/>
        </w:rPr>
        <w:t> </w:t>
      </w:r>
      <w:r>
        <w:rPr>
          <w:w w:val="105"/>
        </w:rPr>
        <w:t>Hospital</w:t>
      </w:r>
      <w:r>
        <w:rPr>
          <w:spacing w:val="-1"/>
          <w:w w:val="105"/>
        </w:rPr>
        <w:t> </w:t>
      </w:r>
      <w:r>
        <w:rPr>
          <w:w w:val="105"/>
        </w:rPr>
        <w:t>Eduardo</w:t>
      </w:r>
      <w:r>
        <w:rPr>
          <w:spacing w:val="-1"/>
          <w:w w:val="105"/>
        </w:rPr>
        <w:t> </w:t>
      </w:r>
      <w:r>
        <w:rPr>
          <w:w w:val="105"/>
        </w:rPr>
        <w:t>de</w:t>
      </w:r>
      <w:r>
        <w:rPr>
          <w:spacing w:val="-1"/>
          <w:w w:val="105"/>
        </w:rPr>
        <w:t> </w:t>
      </w:r>
      <w:r>
        <w:rPr>
          <w:w w:val="105"/>
        </w:rPr>
        <w:t>Menezes</w:t>
      </w:r>
      <w:r>
        <w:rPr>
          <w:spacing w:val="-1"/>
          <w:w w:val="105"/>
        </w:rPr>
        <w:t> </w:t>
      </w:r>
      <w:r>
        <w:rPr>
          <w:w w:val="105"/>
        </w:rPr>
        <w:t>(AMETrans</w:t>
      </w:r>
      <w:r>
        <w:rPr>
          <w:spacing w:val="-1"/>
          <w:w w:val="105"/>
        </w:rPr>
        <w:t> </w:t>
      </w:r>
      <w:r>
        <w:rPr>
          <w:w w:val="105"/>
        </w:rPr>
        <w:t>Aniky</w:t>
      </w:r>
      <w:r>
        <w:rPr>
          <w:spacing w:val="-1"/>
          <w:w w:val="105"/>
        </w:rPr>
        <w:t> </w:t>
      </w:r>
      <w:r>
        <w:rPr>
          <w:w w:val="105"/>
        </w:rPr>
        <w:t>Lima), rede FHEMIG, Belo Horizonte, Brasil.</w:t>
      </w:r>
    </w:p>
    <w:p>
      <w:pPr>
        <w:pStyle w:val="BodyText"/>
        <w:spacing w:line="252" w:lineRule="auto"/>
        <w:ind w:left="23" w:right="869" w:firstLine="351"/>
        <w:jc w:val="both"/>
      </w:pPr>
      <w:r>
        <w:rPr>
          <w:w w:val="105"/>
        </w:rPr>
        <w:t>No</w:t>
      </w:r>
      <w:r>
        <w:rPr>
          <w:w w:val="105"/>
        </w:rPr>
        <w:t> seu</w:t>
      </w:r>
      <w:r>
        <w:rPr>
          <w:w w:val="105"/>
        </w:rPr>
        <w:t> parecer,</w:t>
      </w:r>
      <w:r>
        <w:rPr>
          <w:w w:val="105"/>
        </w:rPr>
        <w:t> o</w:t>
      </w:r>
      <w:r>
        <w:rPr>
          <w:w w:val="105"/>
        </w:rPr>
        <w:t> revisor</w:t>
      </w:r>
      <w:r>
        <w:rPr>
          <w:w w:val="105"/>
        </w:rPr>
        <w:t> delimitou</w:t>
      </w:r>
      <w:r>
        <w:rPr>
          <w:w w:val="105"/>
        </w:rPr>
        <w:t> (1)</w:t>
      </w:r>
      <w:r>
        <w:rPr>
          <w:w w:val="105"/>
        </w:rPr>
        <w:t> quanto</w:t>
      </w:r>
      <w:r>
        <w:rPr>
          <w:w w:val="105"/>
        </w:rPr>
        <w:t> a</w:t>
      </w:r>
      <w:r>
        <w:rPr>
          <w:w w:val="105"/>
        </w:rPr>
        <w:t> descrição</w:t>
      </w:r>
      <w:r>
        <w:rPr>
          <w:w w:val="105"/>
        </w:rPr>
        <w:t> dos</w:t>
      </w:r>
      <w:r>
        <w:rPr>
          <w:w w:val="105"/>
        </w:rPr>
        <w:t> novos</w:t>
      </w:r>
      <w:r>
        <w:rPr>
          <w:w w:val="105"/>
        </w:rPr>
        <w:t> padrões</w:t>
      </w:r>
      <w:r>
        <w:rPr>
          <w:w w:val="105"/>
        </w:rPr>
        <w:t> nom- inais</w:t>
      </w:r>
      <w:r>
        <w:rPr>
          <w:w w:val="105"/>
        </w:rPr>
        <w:t> pode</w:t>
      </w:r>
      <w:r>
        <w:rPr>
          <w:w w:val="105"/>
        </w:rPr>
        <w:t> ser</w:t>
      </w:r>
      <w:r>
        <w:rPr>
          <w:w w:val="105"/>
        </w:rPr>
        <w:t> entendida</w:t>
      </w:r>
      <w:r>
        <w:rPr>
          <w:w w:val="105"/>
        </w:rPr>
        <w:t> como</w:t>
      </w:r>
      <w:r>
        <w:rPr>
          <w:w w:val="105"/>
        </w:rPr>
        <w:t> uma</w:t>
      </w:r>
      <w:r>
        <w:rPr>
          <w:w w:val="105"/>
        </w:rPr>
        <w:t> descrição</w:t>
      </w:r>
      <w:r>
        <w:rPr>
          <w:w w:val="105"/>
        </w:rPr>
        <w:t> da</w:t>
      </w:r>
      <w:r>
        <w:rPr>
          <w:w w:val="105"/>
        </w:rPr>
        <w:t> construção</w:t>
      </w:r>
      <w:r>
        <w:rPr>
          <w:w w:val="105"/>
        </w:rPr>
        <w:t> de</w:t>
      </w:r>
      <w:r>
        <w:rPr>
          <w:w w:val="105"/>
        </w:rPr>
        <w:t> «</w:t>
      </w:r>
      <w:r>
        <w:rPr>
          <w:color w:val="7F7F7F"/>
          <w:w w:val="105"/>
        </w:rPr>
        <w:t>gênero</w:t>
      </w:r>
      <w:r>
        <w:rPr>
          <w:w w:val="105"/>
        </w:rPr>
        <w:t>»</w:t>
      </w:r>
      <w:r>
        <w:rPr>
          <w:w w:val="105"/>
        </w:rPr>
        <w:t> por</w:t>
      </w:r>
      <w:r>
        <w:rPr>
          <w:w w:val="105"/>
        </w:rPr>
        <w:t> recursos linguísticos e (2) quanto essa construção faz parte da nossa cultura.</w:t>
      </w:r>
      <w:r>
        <w:rPr>
          <w:spacing w:val="32"/>
          <w:w w:val="105"/>
        </w:rPr>
        <w:t> </w:t>
      </w:r>
      <w:r>
        <w:rPr>
          <w:w w:val="105"/>
        </w:rPr>
        <w:t>Além disso, (3) o re- visor</w:t>
      </w:r>
      <w:r>
        <w:rPr>
          <w:spacing w:val="-8"/>
          <w:w w:val="105"/>
        </w:rPr>
        <w:t> </w:t>
      </w:r>
      <w:r>
        <w:rPr>
          <w:w w:val="105"/>
        </w:rPr>
        <w:t>apontou</w:t>
      </w:r>
      <w:r>
        <w:rPr>
          <w:spacing w:val="-8"/>
          <w:w w:val="105"/>
        </w:rPr>
        <w:t> </w:t>
      </w:r>
      <w:r>
        <w:rPr>
          <w:w w:val="105"/>
        </w:rPr>
        <w:t>a</w:t>
      </w:r>
      <w:r>
        <w:rPr>
          <w:spacing w:val="-8"/>
          <w:w w:val="105"/>
        </w:rPr>
        <w:t> </w:t>
      </w:r>
      <w:r>
        <w:rPr>
          <w:w w:val="105"/>
        </w:rPr>
        <w:t>diferença</w:t>
      </w:r>
      <w:r>
        <w:rPr>
          <w:spacing w:val="-7"/>
          <w:w w:val="105"/>
        </w:rPr>
        <w:t> </w:t>
      </w:r>
      <w:r>
        <w:rPr>
          <w:w w:val="105"/>
        </w:rPr>
        <w:t>entre</w:t>
      </w:r>
      <w:r>
        <w:rPr>
          <w:spacing w:val="-8"/>
          <w:w w:val="105"/>
        </w:rPr>
        <w:t> </w:t>
      </w:r>
      <w:r>
        <w:rPr>
          <w:w w:val="105"/>
        </w:rPr>
        <w:t>a</w:t>
      </w:r>
      <w:r>
        <w:rPr>
          <w:spacing w:val="-7"/>
          <w:w w:val="105"/>
        </w:rPr>
        <w:t> </w:t>
      </w:r>
      <w:r>
        <w:rPr>
          <w:w w:val="105"/>
        </w:rPr>
        <w:t>comunicação</w:t>
      </w:r>
      <w:r>
        <w:rPr>
          <w:spacing w:val="-7"/>
          <w:w w:val="105"/>
        </w:rPr>
        <w:t> </w:t>
      </w:r>
      <w:r>
        <w:rPr>
          <w:w w:val="105"/>
        </w:rPr>
        <w:t>entre</w:t>
      </w:r>
      <w:r>
        <w:rPr>
          <w:spacing w:val="-8"/>
          <w:w w:val="105"/>
        </w:rPr>
        <w:t> </w:t>
      </w:r>
      <w:r>
        <w:rPr>
          <w:w w:val="105"/>
        </w:rPr>
        <w:t>pessoas</w:t>
      </w:r>
      <w:r>
        <w:rPr>
          <w:spacing w:val="-8"/>
          <w:w w:val="105"/>
        </w:rPr>
        <w:t> </w:t>
      </w:r>
      <w:r>
        <w:rPr>
          <w:w w:val="105"/>
        </w:rPr>
        <w:t>do</w:t>
      </w:r>
      <w:r>
        <w:rPr>
          <w:spacing w:val="-8"/>
          <w:w w:val="105"/>
        </w:rPr>
        <w:t> </w:t>
      </w:r>
      <w:r>
        <w:rPr>
          <w:w w:val="105"/>
        </w:rPr>
        <w:t>coletivo</w:t>
      </w:r>
      <w:r>
        <w:rPr>
          <w:spacing w:val="-7"/>
          <w:w w:val="105"/>
        </w:rPr>
        <w:t> </w:t>
      </w:r>
      <w:r>
        <w:rPr>
          <w:w w:val="105"/>
        </w:rPr>
        <w:t>e</w:t>
      </w:r>
      <w:r>
        <w:rPr>
          <w:spacing w:val="-8"/>
          <w:w w:val="105"/>
        </w:rPr>
        <w:t> </w:t>
      </w:r>
      <w:r>
        <w:rPr>
          <w:w w:val="105"/>
        </w:rPr>
        <w:t>os</w:t>
      </w:r>
      <w:r>
        <w:rPr>
          <w:spacing w:val="-8"/>
          <w:w w:val="105"/>
        </w:rPr>
        <w:t> </w:t>
      </w:r>
      <w:r>
        <w:rPr>
          <w:w w:val="105"/>
        </w:rPr>
        <w:t>modos</w:t>
      </w:r>
      <w:r>
        <w:rPr>
          <w:spacing w:val="-8"/>
          <w:w w:val="105"/>
        </w:rPr>
        <w:t> </w:t>
      </w:r>
      <w:r>
        <w:rPr>
          <w:w w:val="105"/>
        </w:rPr>
        <w:t>como pessoas já falecidas se identificavam no passado ou como pessoas de diferentes idades se identificam</w:t>
      </w:r>
      <w:r>
        <w:rPr>
          <w:w w:val="105"/>
        </w:rPr>
        <w:t> atualmente,</w:t>
      </w:r>
      <w:r>
        <w:rPr>
          <w:w w:val="105"/>
        </w:rPr>
        <w:t> reconhecendo</w:t>
      </w:r>
      <w:r>
        <w:rPr>
          <w:w w:val="105"/>
        </w:rPr>
        <w:t> a</w:t>
      </w:r>
      <w:r>
        <w:rPr>
          <w:w w:val="105"/>
        </w:rPr>
        <w:t> necessidade</w:t>
      </w:r>
      <w:r>
        <w:rPr>
          <w:w w:val="105"/>
        </w:rPr>
        <w:t> de</w:t>
      </w:r>
      <w:r>
        <w:rPr>
          <w:w w:val="105"/>
        </w:rPr>
        <w:t> uma</w:t>
      </w:r>
      <w:r>
        <w:rPr>
          <w:w w:val="105"/>
        </w:rPr>
        <w:t> história</w:t>
      </w:r>
      <w:r>
        <w:rPr>
          <w:w w:val="105"/>
        </w:rPr>
        <w:t> da</w:t>
      </w:r>
      <w:r>
        <w:rPr>
          <w:w w:val="105"/>
        </w:rPr>
        <w:t> trans-</w:t>
      </w:r>
      <w:r>
        <w:rPr>
          <w:w w:val="105"/>
        </w:rPr>
        <w:t> e</w:t>
      </w:r>
      <w:r>
        <w:rPr>
          <w:w w:val="105"/>
        </w:rPr>
        <w:t> inter- generidade.</w:t>
      </w:r>
      <w:r>
        <w:rPr>
          <w:spacing w:val="39"/>
          <w:w w:val="105"/>
        </w:rPr>
        <w:t> </w:t>
      </w:r>
      <w:r>
        <w:rPr>
          <w:w w:val="105"/>
        </w:rPr>
        <w:t>Adicionamos pontos sobre o tema (2) na nota sobre Cultura e Hegemonia e sobre os temas (1) (3) na nota sobre Língua, Corpora, Análise, Descrição e Tesouro.</w:t>
      </w:r>
    </w:p>
    <w:p>
      <w:pPr>
        <w:pStyle w:val="BodyText"/>
        <w:spacing w:line="252" w:lineRule="auto"/>
        <w:ind w:left="23" w:right="873" w:firstLine="351"/>
        <w:jc w:val="both"/>
      </w:pPr>
      <w:r>
        <w:rPr>
          <w:w w:val="105"/>
        </w:rPr>
        <w:t>Como</w:t>
      </w:r>
      <w:r>
        <w:rPr>
          <w:w w:val="105"/>
        </w:rPr>
        <w:t> o</w:t>
      </w:r>
      <w:r>
        <w:rPr>
          <w:w w:val="105"/>
        </w:rPr>
        <w:t> parecer</w:t>
      </w:r>
      <w:r>
        <w:rPr>
          <w:w w:val="105"/>
        </w:rPr>
        <w:t> do</w:t>
      </w:r>
      <w:r>
        <w:rPr>
          <w:w w:val="105"/>
        </w:rPr>
        <w:t> revisor</w:t>
      </w:r>
      <w:r>
        <w:rPr>
          <w:w w:val="105"/>
        </w:rPr>
        <w:t> foi</w:t>
      </w:r>
      <w:r>
        <w:rPr>
          <w:w w:val="105"/>
        </w:rPr>
        <w:t> maior</w:t>
      </w:r>
      <w:r>
        <w:rPr>
          <w:w w:val="105"/>
        </w:rPr>
        <w:t> do</w:t>
      </w:r>
      <w:r>
        <w:rPr>
          <w:w w:val="105"/>
        </w:rPr>
        <w:t> que</w:t>
      </w:r>
      <w:r>
        <w:rPr>
          <w:w w:val="105"/>
        </w:rPr>
        <w:t> uma</w:t>
      </w:r>
      <w:r>
        <w:rPr>
          <w:w w:val="105"/>
        </w:rPr>
        <w:t> lauda,</w:t>
      </w:r>
      <w:r>
        <w:rPr>
          <w:w w:val="105"/>
        </w:rPr>
        <w:t> apresentaremos</w:t>
      </w:r>
      <w:r>
        <w:rPr>
          <w:w w:val="105"/>
        </w:rPr>
        <w:t> os</w:t>
      </w:r>
      <w:r>
        <w:rPr>
          <w:w w:val="105"/>
        </w:rPr>
        <w:t> trechos principais na Seção </w:t>
      </w:r>
      <w:hyperlink w:history="true" w:anchor="_bookmark96">
        <w:r>
          <w:rPr>
            <w:w w:val="105"/>
          </w:rPr>
          <w:t>9.2.</w:t>
        </w:r>
      </w:hyperlink>
      <w:r>
        <w:rPr>
          <w:spacing w:val="40"/>
          <w:w w:val="105"/>
        </w:rPr>
        <w:t> </w:t>
      </w:r>
      <w:r>
        <w:rPr>
          <w:w w:val="105"/>
        </w:rPr>
        <w:t>O parecer está incluso na íntegra no Anexo </w:t>
      </w:r>
      <w:hyperlink w:history="true" w:anchor="_bookmark105">
        <w:r>
          <w:rPr>
            <w:w w:val="105"/>
          </w:rPr>
          <w:t>A</w:t>
        </w:r>
      </w:hyperlink>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30"/>
      </w:pPr>
    </w:p>
    <w:p>
      <w:pPr>
        <w:pStyle w:val="BodyText"/>
        <w:ind w:right="850"/>
        <w:jc w:val="center"/>
      </w:pPr>
      <w:r>
        <w:rPr>
          <w:spacing w:val="-5"/>
        </w:rPr>
        <w:t>79</w:t>
      </w:r>
    </w:p>
    <w:p>
      <w:pPr>
        <w:pStyle w:val="BodyText"/>
        <w:spacing w:after="0"/>
        <w:jc w:val="center"/>
        <w:sectPr>
          <w:headerReference w:type="default" r:id="rId97"/>
          <w:pgSz w:w="11910" w:h="16840"/>
          <w:pgMar w:header="0" w:footer="0" w:top="1920" w:bottom="280" w:left="1417" w:right="566"/>
        </w:sectPr>
      </w:pPr>
    </w:p>
    <w:p>
      <w:pPr>
        <w:pStyle w:val="Heading2"/>
        <w:numPr>
          <w:ilvl w:val="1"/>
          <w:numId w:val="21"/>
        </w:numPr>
        <w:tabs>
          <w:tab w:pos="869" w:val="left" w:leader="none"/>
        </w:tabs>
        <w:spacing w:line="240" w:lineRule="auto" w:before="235" w:after="0"/>
        <w:ind w:left="869" w:right="0" w:hanging="846"/>
        <w:jc w:val="left"/>
      </w:pPr>
      <w:bookmarkStart w:name="Trechos do parecer do revisor" w:id="144"/>
      <w:bookmarkEnd w:id="144"/>
      <w:r>
        <w:rPr>
          <w:b w:val="0"/>
        </w:rPr>
      </w:r>
      <w:bookmarkStart w:name="_bookmark96" w:id="145"/>
      <w:bookmarkEnd w:id="145"/>
      <w:r>
        <w:rPr>
          <w:b w:val="0"/>
        </w:rPr>
      </w:r>
      <w:r>
        <w:rPr/>
        <w:t>Trechos</w:t>
      </w:r>
      <w:r>
        <w:rPr>
          <w:spacing w:val="24"/>
        </w:rPr>
        <w:t> </w:t>
      </w:r>
      <w:r>
        <w:rPr/>
        <w:t>do</w:t>
      </w:r>
      <w:r>
        <w:rPr>
          <w:spacing w:val="25"/>
        </w:rPr>
        <w:t> </w:t>
      </w:r>
      <w:r>
        <w:rPr/>
        <w:t>parecer</w:t>
      </w:r>
      <w:r>
        <w:rPr>
          <w:spacing w:val="26"/>
        </w:rPr>
        <w:t> </w:t>
      </w:r>
      <w:r>
        <w:rPr/>
        <w:t>do</w:t>
      </w:r>
      <w:r>
        <w:rPr>
          <w:spacing w:val="25"/>
        </w:rPr>
        <w:t> </w:t>
      </w:r>
      <w:r>
        <w:rPr>
          <w:spacing w:val="-2"/>
        </w:rPr>
        <w:t>revisor</w:t>
      </w:r>
    </w:p>
    <w:p>
      <w:pPr>
        <w:pStyle w:val="BodyText"/>
        <w:spacing w:line="252" w:lineRule="auto" w:before="226"/>
        <w:ind w:left="23" w:right="866"/>
        <w:jc w:val="both"/>
      </w:pPr>
      <w:r>
        <w:rPr>
          <w:rFonts w:ascii="Georgia" w:hAnsi="Georgia"/>
          <w:b/>
          <w:w w:val="105"/>
        </w:rPr>
        <w:t>Cultura</w:t>
      </w:r>
      <w:r>
        <w:rPr>
          <w:rFonts w:ascii="Georgia" w:hAnsi="Georgia"/>
          <w:b/>
          <w:spacing w:val="80"/>
          <w:w w:val="105"/>
        </w:rPr>
        <w:t> </w:t>
      </w:r>
      <w:r>
        <w:rPr>
          <w:w w:val="105"/>
        </w:rPr>
        <w:t>O universo de coleta de dados parte de uma construção conjunta, potencial- mente</w:t>
      </w:r>
      <w:r>
        <w:rPr>
          <w:w w:val="105"/>
        </w:rPr>
        <w:t> academicista,</w:t>
      </w:r>
      <w:r>
        <w:rPr>
          <w:w w:val="105"/>
        </w:rPr>
        <w:t> sem</w:t>
      </w:r>
      <w:r>
        <w:rPr>
          <w:w w:val="105"/>
        </w:rPr>
        <w:t> necessariamente</w:t>
      </w:r>
      <w:r>
        <w:rPr>
          <w:w w:val="105"/>
        </w:rPr>
        <w:t> haver</w:t>
      </w:r>
      <w:r>
        <w:rPr>
          <w:w w:val="105"/>
        </w:rPr>
        <w:t> um</w:t>
      </w:r>
      <w:r>
        <w:rPr>
          <w:w w:val="105"/>
        </w:rPr>
        <w:t> espelhamento</w:t>
      </w:r>
      <w:r>
        <w:rPr>
          <w:w w:val="105"/>
        </w:rPr>
        <w:t> direto,</w:t>
      </w:r>
      <w:r>
        <w:rPr>
          <w:w w:val="105"/>
        </w:rPr>
        <w:t> concreto</w:t>
      </w:r>
      <w:r>
        <w:rPr>
          <w:w w:val="105"/>
        </w:rPr>
        <w:t> ou prático das ruas – mas do transporte destas transformações linguísticas do ambiente ex- terno</w:t>
      </w:r>
      <w:r>
        <w:rPr>
          <w:w w:val="105"/>
        </w:rPr>
        <w:t> para</w:t>
      </w:r>
      <w:r>
        <w:rPr>
          <w:w w:val="105"/>
        </w:rPr>
        <w:t> o</w:t>
      </w:r>
      <w:r>
        <w:rPr>
          <w:w w:val="105"/>
        </w:rPr>
        <w:t> espaço</w:t>
      </w:r>
      <w:r>
        <w:rPr>
          <w:w w:val="105"/>
        </w:rPr>
        <w:t> virtual.</w:t>
      </w:r>
      <w:r>
        <w:rPr>
          <w:spacing w:val="40"/>
          <w:w w:val="105"/>
        </w:rPr>
        <w:t> </w:t>
      </w:r>
      <w:r>
        <w:rPr>
          <w:w w:val="105"/>
        </w:rPr>
        <w:t>Esse</w:t>
      </w:r>
      <w:r>
        <w:rPr>
          <w:w w:val="105"/>
        </w:rPr>
        <w:t> transporte</w:t>
      </w:r>
      <w:r>
        <w:rPr>
          <w:w w:val="105"/>
        </w:rPr>
        <w:t> é</w:t>
      </w:r>
      <w:r>
        <w:rPr>
          <w:w w:val="105"/>
        </w:rPr>
        <w:t> consensualmente</w:t>
      </w:r>
      <w:r>
        <w:rPr>
          <w:w w:val="105"/>
        </w:rPr>
        <w:t> moldado</w:t>
      </w:r>
      <w:r>
        <w:rPr>
          <w:w w:val="105"/>
        </w:rPr>
        <w:t> e,</w:t>
      </w:r>
      <w:r>
        <w:rPr>
          <w:w w:val="105"/>
        </w:rPr>
        <w:t> não</w:t>
      </w:r>
      <w:r>
        <w:rPr>
          <w:w w:val="105"/>
        </w:rPr>
        <w:t> sem controle, pelas pessoas presentes nos fóruns de discussão.</w:t>
      </w:r>
      <w:r>
        <w:rPr>
          <w:w w:val="105"/>
        </w:rPr>
        <w:t> [...]</w:t>
      </w:r>
      <w:r>
        <w:rPr>
          <w:w w:val="105"/>
        </w:rPr>
        <w:t> O Estudo sintetiza a con- strução</w:t>
      </w:r>
      <w:r>
        <w:rPr>
          <w:spacing w:val="-16"/>
          <w:w w:val="105"/>
        </w:rPr>
        <w:t> </w:t>
      </w:r>
      <w:r>
        <w:rPr>
          <w:w w:val="105"/>
        </w:rPr>
        <w:t>social</w:t>
      </w:r>
      <w:r>
        <w:rPr>
          <w:spacing w:val="-16"/>
          <w:w w:val="105"/>
        </w:rPr>
        <w:t> </w:t>
      </w:r>
      <w:r>
        <w:rPr>
          <w:w w:val="105"/>
        </w:rPr>
        <w:t>de</w:t>
      </w:r>
      <w:r>
        <w:rPr>
          <w:spacing w:val="-16"/>
          <w:w w:val="105"/>
        </w:rPr>
        <w:t> </w:t>
      </w:r>
      <w:r>
        <w:rPr>
          <w:w w:val="105"/>
        </w:rPr>
        <w:t>gênero</w:t>
      </w:r>
      <w:r>
        <w:rPr>
          <w:spacing w:val="-15"/>
          <w:w w:val="105"/>
        </w:rPr>
        <w:t> </w:t>
      </w:r>
      <w:r>
        <w:rPr>
          <w:w w:val="105"/>
        </w:rPr>
        <w:t>refletida</w:t>
      </w:r>
      <w:r>
        <w:rPr>
          <w:spacing w:val="-16"/>
          <w:w w:val="105"/>
        </w:rPr>
        <w:t> </w:t>
      </w:r>
      <w:r>
        <w:rPr>
          <w:w w:val="105"/>
        </w:rPr>
        <w:t>na</w:t>
      </w:r>
      <w:r>
        <w:rPr>
          <w:spacing w:val="-16"/>
          <w:w w:val="105"/>
        </w:rPr>
        <w:t> </w:t>
      </w:r>
      <w:r>
        <w:rPr>
          <w:w w:val="105"/>
        </w:rPr>
        <w:t>necessidade</w:t>
      </w:r>
      <w:r>
        <w:rPr>
          <w:spacing w:val="-16"/>
          <w:w w:val="105"/>
        </w:rPr>
        <w:t> </w:t>
      </w:r>
      <w:r>
        <w:rPr>
          <w:w w:val="105"/>
        </w:rPr>
        <w:t>de</w:t>
      </w:r>
      <w:r>
        <w:rPr>
          <w:spacing w:val="-15"/>
          <w:w w:val="105"/>
        </w:rPr>
        <w:t> </w:t>
      </w:r>
      <w:r>
        <w:rPr>
          <w:w w:val="105"/>
        </w:rPr>
        <w:t>existência</w:t>
      </w:r>
      <w:r>
        <w:rPr>
          <w:spacing w:val="-16"/>
          <w:w w:val="105"/>
        </w:rPr>
        <w:t> </w:t>
      </w:r>
      <w:r>
        <w:rPr>
          <w:w w:val="105"/>
        </w:rPr>
        <w:t>registrada</w:t>
      </w:r>
      <w:r>
        <w:rPr>
          <w:spacing w:val="-16"/>
          <w:w w:val="105"/>
        </w:rPr>
        <w:t> </w:t>
      </w:r>
      <w:r>
        <w:rPr>
          <w:w w:val="105"/>
        </w:rPr>
        <w:t>de</w:t>
      </w:r>
      <w:r>
        <w:rPr>
          <w:spacing w:val="-16"/>
          <w:w w:val="105"/>
        </w:rPr>
        <w:t> </w:t>
      </w:r>
      <w:r>
        <w:rPr>
          <w:w w:val="105"/>
        </w:rPr>
        <w:t>novos</w:t>
      </w:r>
      <w:r>
        <w:rPr>
          <w:spacing w:val="-15"/>
          <w:w w:val="105"/>
        </w:rPr>
        <w:t> </w:t>
      </w:r>
      <w:r>
        <w:rPr>
          <w:w w:val="105"/>
        </w:rPr>
        <w:t>recursos estruturais linguísticos.</w:t>
      </w:r>
      <w:r>
        <w:rPr>
          <w:spacing w:val="40"/>
          <w:w w:val="105"/>
        </w:rPr>
        <w:t> </w:t>
      </w:r>
      <w:r>
        <w:rPr>
          <w:w w:val="105"/>
        </w:rPr>
        <w:t>A partir do uso destes recursos aguarda-se se são ou tornar-se- ão, de fato, parte da cultura brasileira.</w:t>
      </w:r>
      <w:r>
        <w:rPr>
          <w:spacing w:val="40"/>
          <w:w w:val="105"/>
        </w:rPr>
        <w:t> </w:t>
      </w:r>
      <w:r>
        <w:rPr>
          <w:w w:val="105"/>
        </w:rPr>
        <w:t>[...]</w:t>
      </w:r>
      <w:r>
        <w:rPr>
          <w:spacing w:val="40"/>
          <w:w w:val="105"/>
        </w:rPr>
        <w:t> </w:t>
      </w:r>
      <w:r>
        <w:rPr>
          <w:w w:val="105"/>
        </w:rPr>
        <w:t>O que se adiciona a ela por nossos próprios esforços</w:t>
      </w:r>
      <w:r>
        <w:rPr>
          <w:spacing w:val="-14"/>
          <w:w w:val="105"/>
        </w:rPr>
        <w:t> </w:t>
      </w:r>
      <w:r>
        <w:rPr>
          <w:w w:val="105"/>
        </w:rPr>
        <w:t>são</w:t>
      </w:r>
      <w:r>
        <w:rPr>
          <w:spacing w:val="-14"/>
          <w:w w:val="105"/>
        </w:rPr>
        <w:t> </w:t>
      </w:r>
      <w:r>
        <w:rPr>
          <w:w w:val="105"/>
        </w:rPr>
        <w:t>geralmente</w:t>
      </w:r>
      <w:r>
        <w:rPr>
          <w:spacing w:val="-14"/>
          <w:w w:val="105"/>
        </w:rPr>
        <w:t> </w:t>
      </w:r>
      <w:r>
        <w:rPr>
          <w:w w:val="105"/>
        </w:rPr>
        <w:t>modestas</w:t>
      </w:r>
      <w:r>
        <w:rPr>
          <w:spacing w:val="-14"/>
          <w:w w:val="105"/>
        </w:rPr>
        <w:t> </w:t>
      </w:r>
      <w:r>
        <w:rPr>
          <w:w w:val="105"/>
        </w:rPr>
        <w:t>contribuições</w:t>
      </w:r>
      <w:r>
        <w:rPr>
          <w:spacing w:val="-14"/>
          <w:w w:val="105"/>
        </w:rPr>
        <w:t> </w:t>
      </w:r>
      <w:r>
        <w:rPr>
          <w:w w:val="105"/>
        </w:rPr>
        <w:t>inovadoras</w:t>
      </w:r>
      <w:r>
        <w:rPr>
          <w:spacing w:val="-14"/>
          <w:w w:val="105"/>
        </w:rPr>
        <w:t> </w:t>
      </w:r>
      <w:r>
        <w:rPr>
          <w:w w:val="105"/>
        </w:rPr>
        <w:t>geradas</w:t>
      </w:r>
      <w:r>
        <w:rPr>
          <w:spacing w:val="-14"/>
          <w:w w:val="105"/>
        </w:rPr>
        <w:t> </w:t>
      </w:r>
      <w:r>
        <w:rPr>
          <w:w w:val="105"/>
        </w:rPr>
        <w:t>por</w:t>
      </w:r>
      <w:r>
        <w:rPr>
          <w:spacing w:val="-14"/>
          <w:w w:val="105"/>
        </w:rPr>
        <w:t> </w:t>
      </w:r>
      <w:r>
        <w:rPr>
          <w:w w:val="105"/>
        </w:rPr>
        <w:t>aprendizado</w:t>
      </w:r>
      <w:r>
        <w:rPr>
          <w:spacing w:val="-14"/>
          <w:w w:val="105"/>
        </w:rPr>
        <w:t> </w:t>
      </w:r>
      <w:r>
        <w:rPr>
          <w:w w:val="105"/>
        </w:rPr>
        <w:t>inde- pendente.</w:t>
      </w:r>
      <w:r>
        <w:rPr>
          <w:spacing w:val="34"/>
          <w:w w:val="105"/>
        </w:rPr>
        <w:t> </w:t>
      </w:r>
      <w:r>
        <w:rPr>
          <w:w w:val="105"/>
        </w:rPr>
        <w:t>Às vezes, estas são transmitidas para outros e à medida que ficam disponíveis para</w:t>
      </w:r>
      <w:r>
        <w:rPr>
          <w:spacing w:val="-2"/>
          <w:w w:val="105"/>
        </w:rPr>
        <w:t> </w:t>
      </w:r>
      <w:r>
        <w:rPr>
          <w:w w:val="105"/>
        </w:rPr>
        <w:t>gerações</w:t>
      </w:r>
      <w:r>
        <w:rPr>
          <w:spacing w:val="-3"/>
          <w:w w:val="105"/>
        </w:rPr>
        <w:t> </w:t>
      </w:r>
      <w:r>
        <w:rPr>
          <w:w w:val="105"/>
        </w:rPr>
        <w:t>futuras, tornam-se</w:t>
      </w:r>
      <w:r>
        <w:rPr>
          <w:spacing w:val="-3"/>
          <w:w w:val="105"/>
        </w:rPr>
        <w:t> </w:t>
      </w:r>
      <w:r>
        <w:rPr>
          <w:w w:val="105"/>
        </w:rPr>
        <w:t>parte</w:t>
      </w:r>
      <w:r>
        <w:rPr>
          <w:spacing w:val="-3"/>
          <w:w w:val="105"/>
        </w:rPr>
        <w:t> </w:t>
      </w:r>
      <w:r>
        <w:rPr>
          <w:w w:val="105"/>
        </w:rPr>
        <w:t>da</w:t>
      </w:r>
      <w:r>
        <w:rPr>
          <w:spacing w:val="-2"/>
          <w:w w:val="105"/>
        </w:rPr>
        <w:t> </w:t>
      </w:r>
      <w:r>
        <w:rPr>
          <w:w w:val="105"/>
        </w:rPr>
        <w:t>cultura.</w:t>
      </w:r>
      <w:r>
        <w:rPr>
          <w:spacing w:val="32"/>
          <w:w w:val="105"/>
        </w:rPr>
        <w:t> </w:t>
      </w:r>
      <w:r>
        <w:rPr>
          <w:w w:val="105"/>
        </w:rPr>
        <w:t>A</w:t>
      </w:r>
      <w:r>
        <w:rPr>
          <w:spacing w:val="-3"/>
          <w:w w:val="105"/>
        </w:rPr>
        <w:t> </w:t>
      </w:r>
      <w:r>
        <w:rPr>
          <w:w w:val="105"/>
        </w:rPr>
        <w:t>observação</w:t>
      </w:r>
      <w:r>
        <w:rPr>
          <w:spacing w:val="-2"/>
          <w:w w:val="105"/>
        </w:rPr>
        <w:t> </w:t>
      </w:r>
      <w:r>
        <w:rPr>
          <w:w w:val="105"/>
        </w:rPr>
        <w:t>contínua</w:t>
      </w:r>
      <w:r>
        <w:rPr>
          <w:spacing w:val="-3"/>
          <w:w w:val="105"/>
        </w:rPr>
        <w:t> </w:t>
      </w:r>
      <w:r>
        <w:rPr>
          <w:w w:val="105"/>
        </w:rPr>
        <w:t>das</w:t>
      </w:r>
      <w:r>
        <w:rPr>
          <w:spacing w:val="-3"/>
          <w:w w:val="105"/>
        </w:rPr>
        <w:t> </w:t>
      </w:r>
      <w:r>
        <w:rPr>
          <w:w w:val="105"/>
        </w:rPr>
        <w:t>inovações</w:t>
      </w:r>
      <w:r>
        <w:rPr>
          <w:spacing w:val="-3"/>
          <w:w w:val="105"/>
        </w:rPr>
        <w:t> </w:t>
      </w:r>
      <w:r>
        <w:rPr>
          <w:w w:val="105"/>
        </w:rPr>
        <w:t>é importante para distinguir nos movimentos que estão se formando na sociedade, aqueles que estão, pouco a pouco, se incorporando à cultura.</w:t>
      </w:r>
    </w:p>
    <w:p>
      <w:pPr>
        <w:pStyle w:val="BodyText"/>
        <w:spacing w:before="47"/>
      </w:pPr>
    </w:p>
    <w:p>
      <w:pPr>
        <w:pStyle w:val="BodyText"/>
        <w:spacing w:line="252" w:lineRule="auto"/>
        <w:ind w:left="23" w:right="868"/>
        <w:jc w:val="both"/>
      </w:pPr>
      <w:r>
        <w:rPr>
          <w:rFonts w:ascii="Georgia" w:hAnsi="Georgia"/>
          <w:b/>
          <w:w w:val="105"/>
        </w:rPr>
        <w:t>Língua</w:t>
      </w:r>
      <w:r>
        <w:rPr>
          <w:rFonts w:ascii="Georgia" w:hAnsi="Georgia"/>
          <w:b/>
          <w:spacing w:val="80"/>
          <w:w w:val="105"/>
        </w:rPr>
        <w:t> </w:t>
      </w:r>
      <w:r>
        <w:rPr>
          <w:w w:val="105"/>
        </w:rPr>
        <w:t>A</w:t>
      </w:r>
      <w:r>
        <w:rPr>
          <w:spacing w:val="-1"/>
          <w:w w:val="105"/>
        </w:rPr>
        <w:t> </w:t>
      </w:r>
      <w:r>
        <w:rPr>
          <w:w w:val="105"/>
        </w:rPr>
        <w:t>língua</w:t>
      </w:r>
      <w:r>
        <w:rPr>
          <w:spacing w:val="-1"/>
          <w:w w:val="105"/>
        </w:rPr>
        <w:t> </w:t>
      </w:r>
      <w:r>
        <w:rPr>
          <w:w w:val="105"/>
        </w:rPr>
        <w:t>é</w:t>
      </w:r>
      <w:r>
        <w:rPr>
          <w:spacing w:val="-1"/>
          <w:w w:val="105"/>
        </w:rPr>
        <w:t> </w:t>
      </w:r>
      <w:r>
        <w:rPr>
          <w:w w:val="105"/>
        </w:rPr>
        <w:t>um</w:t>
      </w:r>
      <w:r>
        <w:rPr>
          <w:spacing w:val="-1"/>
          <w:w w:val="105"/>
        </w:rPr>
        <w:t> </w:t>
      </w:r>
      <w:r>
        <w:rPr>
          <w:w w:val="105"/>
        </w:rPr>
        <w:t>traço</w:t>
      </w:r>
      <w:r>
        <w:rPr>
          <w:spacing w:val="-1"/>
          <w:w w:val="105"/>
        </w:rPr>
        <w:t> </w:t>
      </w:r>
      <w:r>
        <w:rPr>
          <w:w w:val="105"/>
        </w:rPr>
        <w:t>da</w:t>
      </w:r>
      <w:r>
        <w:rPr>
          <w:spacing w:val="-1"/>
          <w:w w:val="105"/>
        </w:rPr>
        <w:t> </w:t>
      </w:r>
      <w:r>
        <w:rPr>
          <w:w w:val="105"/>
        </w:rPr>
        <w:t>cultura.</w:t>
      </w:r>
      <w:r>
        <w:rPr>
          <w:w w:val="105"/>
        </w:rPr>
        <w:t> [...]</w:t>
      </w:r>
      <w:r>
        <w:rPr>
          <w:w w:val="105"/>
        </w:rPr>
        <w:t> Ter</w:t>
      </w:r>
      <w:r>
        <w:rPr>
          <w:spacing w:val="-1"/>
          <w:w w:val="105"/>
        </w:rPr>
        <w:t> </w:t>
      </w:r>
      <w:r>
        <w:rPr>
          <w:w w:val="105"/>
        </w:rPr>
        <w:t>os</w:t>
      </w:r>
      <w:r>
        <w:rPr>
          <w:spacing w:val="-1"/>
          <w:w w:val="105"/>
        </w:rPr>
        <w:t> </w:t>
      </w:r>
      <w:r>
        <w:rPr>
          <w:w w:val="105"/>
        </w:rPr>
        <w:t>novos</w:t>
      </w:r>
      <w:r>
        <w:rPr>
          <w:spacing w:val="-1"/>
          <w:w w:val="105"/>
        </w:rPr>
        <w:t> </w:t>
      </w:r>
      <w:r>
        <w:rPr>
          <w:w w:val="105"/>
        </w:rPr>
        <w:t>gêneros</w:t>
      </w:r>
      <w:r>
        <w:rPr>
          <w:spacing w:val="-1"/>
          <w:w w:val="105"/>
        </w:rPr>
        <w:t> </w:t>
      </w:r>
      <w:r>
        <w:rPr>
          <w:w w:val="105"/>
        </w:rPr>
        <w:t>linguísticos</w:t>
      </w:r>
      <w:r>
        <w:rPr>
          <w:spacing w:val="-1"/>
          <w:w w:val="105"/>
        </w:rPr>
        <w:t> </w:t>
      </w:r>
      <w:r>
        <w:rPr>
          <w:w w:val="105"/>
        </w:rPr>
        <w:t>incluído no</w:t>
      </w:r>
      <w:r>
        <w:rPr>
          <w:spacing w:val="-6"/>
          <w:w w:val="105"/>
        </w:rPr>
        <w:t> </w:t>
      </w:r>
      <w:r>
        <w:rPr>
          <w:w w:val="105"/>
        </w:rPr>
        <w:t>Volp,</w:t>
      </w:r>
      <w:r>
        <w:rPr>
          <w:spacing w:val="-4"/>
          <w:w w:val="105"/>
        </w:rPr>
        <w:t> </w:t>
      </w:r>
      <w:r>
        <w:rPr>
          <w:w w:val="105"/>
        </w:rPr>
        <w:t>no</w:t>
      </w:r>
      <w:r>
        <w:rPr>
          <w:spacing w:val="-6"/>
          <w:w w:val="105"/>
        </w:rPr>
        <w:t> </w:t>
      </w:r>
      <w:r>
        <w:rPr>
          <w:w w:val="105"/>
        </w:rPr>
        <w:t>entanto,</w:t>
      </w:r>
      <w:r>
        <w:rPr>
          <w:spacing w:val="-4"/>
          <w:w w:val="105"/>
        </w:rPr>
        <w:t> </w:t>
      </w:r>
      <w:r>
        <w:rPr>
          <w:w w:val="105"/>
        </w:rPr>
        <w:t>não</w:t>
      </w:r>
      <w:r>
        <w:rPr>
          <w:spacing w:val="-6"/>
          <w:w w:val="105"/>
        </w:rPr>
        <w:t> </w:t>
      </w:r>
      <w:r>
        <w:rPr>
          <w:w w:val="105"/>
        </w:rPr>
        <w:t>é</w:t>
      </w:r>
      <w:r>
        <w:rPr>
          <w:spacing w:val="-6"/>
          <w:w w:val="105"/>
        </w:rPr>
        <w:t> </w:t>
      </w:r>
      <w:r>
        <w:rPr>
          <w:w w:val="105"/>
        </w:rPr>
        <w:t>garantia</w:t>
      </w:r>
      <w:r>
        <w:rPr>
          <w:spacing w:val="-6"/>
          <w:w w:val="105"/>
        </w:rPr>
        <w:t> </w:t>
      </w:r>
      <w:r>
        <w:rPr>
          <w:w w:val="105"/>
        </w:rPr>
        <w:t>de</w:t>
      </w:r>
      <w:r>
        <w:rPr>
          <w:spacing w:val="-6"/>
          <w:w w:val="105"/>
        </w:rPr>
        <w:t> </w:t>
      </w:r>
      <w:r>
        <w:rPr>
          <w:w w:val="105"/>
        </w:rPr>
        <w:t>aplicabilidade</w:t>
      </w:r>
      <w:r>
        <w:rPr>
          <w:spacing w:val="-6"/>
          <w:w w:val="105"/>
        </w:rPr>
        <w:t> </w:t>
      </w:r>
      <w:r>
        <w:rPr>
          <w:w w:val="105"/>
        </w:rPr>
        <w:t>diária</w:t>
      </w:r>
      <w:r>
        <w:rPr>
          <w:spacing w:val="-6"/>
          <w:w w:val="105"/>
        </w:rPr>
        <w:t> </w:t>
      </w:r>
      <w:r>
        <w:rPr>
          <w:w w:val="105"/>
        </w:rPr>
        <w:t>ou</w:t>
      </w:r>
      <w:r>
        <w:rPr>
          <w:spacing w:val="-6"/>
          <w:w w:val="105"/>
        </w:rPr>
        <w:t> </w:t>
      </w:r>
      <w:r>
        <w:rPr>
          <w:w w:val="105"/>
        </w:rPr>
        <w:t>validação</w:t>
      </w:r>
      <w:r>
        <w:rPr>
          <w:spacing w:val="-6"/>
          <w:w w:val="105"/>
        </w:rPr>
        <w:t> </w:t>
      </w:r>
      <w:r>
        <w:rPr>
          <w:w w:val="105"/>
        </w:rPr>
        <w:t>da</w:t>
      </w:r>
      <w:r>
        <w:rPr>
          <w:spacing w:val="-6"/>
          <w:w w:val="105"/>
        </w:rPr>
        <w:t> </w:t>
      </w:r>
      <w:r>
        <w:rPr>
          <w:w w:val="105"/>
        </w:rPr>
        <w:t>“nova</w:t>
      </w:r>
      <w:r>
        <w:rPr>
          <w:spacing w:val="-6"/>
          <w:w w:val="105"/>
        </w:rPr>
        <w:t> </w:t>
      </w:r>
      <w:r>
        <w:rPr>
          <w:w w:val="105"/>
        </w:rPr>
        <w:t>língua” –</w:t>
      </w:r>
      <w:r>
        <w:rPr>
          <w:w w:val="105"/>
        </w:rPr>
        <w:t> não</w:t>
      </w:r>
      <w:r>
        <w:rPr>
          <w:w w:val="105"/>
        </w:rPr>
        <w:t> é</w:t>
      </w:r>
      <w:r>
        <w:rPr>
          <w:w w:val="105"/>
        </w:rPr>
        <w:t> garantia</w:t>
      </w:r>
      <w:r>
        <w:rPr>
          <w:w w:val="105"/>
        </w:rPr>
        <w:t> de</w:t>
      </w:r>
      <w:r>
        <w:rPr>
          <w:w w:val="105"/>
        </w:rPr>
        <w:t> incorporação</w:t>
      </w:r>
      <w:r>
        <w:rPr>
          <w:w w:val="105"/>
        </w:rPr>
        <w:t> cultural.</w:t>
      </w:r>
      <w:r>
        <w:rPr>
          <w:spacing w:val="40"/>
          <w:w w:val="105"/>
        </w:rPr>
        <w:t> </w:t>
      </w:r>
      <w:r>
        <w:rPr>
          <w:w w:val="105"/>
        </w:rPr>
        <w:t>[...]</w:t>
      </w:r>
      <w:r>
        <w:rPr>
          <w:spacing w:val="40"/>
          <w:w w:val="105"/>
        </w:rPr>
        <w:t> </w:t>
      </w:r>
      <w:r>
        <w:rPr>
          <w:w w:val="105"/>
        </w:rPr>
        <w:t>A</w:t>
      </w:r>
      <w:r>
        <w:rPr>
          <w:w w:val="105"/>
        </w:rPr>
        <w:t> inclusão</w:t>
      </w:r>
      <w:r>
        <w:rPr>
          <w:w w:val="105"/>
        </w:rPr>
        <w:t> de</w:t>
      </w:r>
      <w:r>
        <w:rPr>
          <w:w w:val="105"/>
        </w:rPr>
        <w:t> novos</w:t>
      </w:r>
      <w:r>
        <w:rPr>
          <w:w w:val="105"/>
        </w:rPr>
        <w:t> gêneros</w:t>
      </w:r>
      <w:r>
        <w:rPr>
          <w:w w:val="105"/>
        </w:rPr>
        <w:t> no</w:t>
      </w:r>
      <w:r>
        <w:rPr>
          <w:w w:val="105"/>
        </w:rPr>
        <w:t> Volp, e/ou mesmo a dicionarização destes, apresentam significado instrucional de visibilização e, de fato, podem demarcar postura social, mesmo que, como medida isolada, não traga garantias de dignidade.</w:t>
      </w:r>
    </w:p>
    <w:p>
      <w:pPr>
        <w:pStyle w:val="BodyText"/>
        <w:spacing w:before="52"/>
      </w:pPr>
    </w:p>
    <w:p>
      <w:pPr>
        <w:pStyle w:val="BodyText"/>
        <w:spacing w:line="252" w:lineRule="auto" w:before="1"/>
        <w:ind w:left="23" w:right="851"/>
        <w:jc w:val="both"/>
      </w:pPr>
      <w:r>
        <w:rPr>
          <w:rFonts w:ascii="Georgia" w:hAnsi="Georgia"/>
          <w:b/>
        </w:rPr>
        <w:t>Proposta</w:t>
      </w:r>
      <w:r>
        <w:rPr>
          <w:rFonts w:ascii="Georgia" w:hAnsi="Georgia"/>
          <w:b/>
          <w:spacing w:val="80"/>
          <w:w w:val="150"/>
        </w:rPr>
        <w:t> </w:t>
      </w:r>
      <w:r>
        <w:rPr/>
        <w:t>Sugere-se</w:t>
      </w:r>
      <w:r>
        <w:rPr>
          <w:spacing w:val="-1"/>
        </w:rPr>
        <w:t> </w:t>
      </w:r>
      <w:r>
        <w:rPr/>
        <w:t>uma</w:t>
      </w:r>
      <w:r>
        <w:rPr>
          <w:spacing w:val="-1"/>
        </w:rPr>
        <w:t> </w:t>
      </w:r>
      <w:r>
        <w:rPr/>
        <w:t>abordagem</w:t>
      </w:r>
      <w:r>
        <w:rPr>
          <w:spacing w:val="-1"/>
        </w:rPr>
        <w:t> </w:t>
      </w:r>
      <w:r>
        <w:rPr/>
        <w:t>inclusiva</w:t>
      </w:r>
      <w:r>
        <w:rPr>
          <w:spacing w:val="-1"/>
        </w:rPr>
        <w:t> </w:t>
      </w:r>
      <w:r>
        <w:rPr/>
        <w:t>que</w:t>
      </w:r>
      <w:r>
        <w:rPr>
          <w:spacing w:val="-2"/>
        </w:rPr>
        <w:t> </w:t>
      </w:r>
      <w:r>
        <w:rPr/>
        <w:t>reconheça</w:t>
      </w:r>
      <w:r>
        <w:rPr>
          <w:spacing w:val="-1"/>
        </w:rPr>
        <w:t> </w:t>
      </w:r>
      <w:r>
        <w:rPr/>
        <w:t>e</w:t>
      </w:r>
      <w:r>
        <w:rPr>
          <w:spacing w:val="-2"/>
        </w:rPr>
        <w:t> </w:t>
      </w:r>
      <w:r>
        <w:rPr/>
        <w:t>legitime</w:t>
      </w:r>
      <w:r>
        <w:rPr>
          <w:spacing w:val="-1"/>
        </w:rPr>
        <w:t> </w:t>
      </w:r>
      <w:r>
        <w:rPr/>
        <w:t>os</w:t>
      </w:r>
      <w:r>
        <w:rPr>
          <w:spacing w:val="-2"/>
        </w:rPr>
        <w:t> </w:t>
      </w:r>
      <w:r>
        <w:rPr/>
        <w:t>novos</w:t>
      </w:r>
      <w:r>
        <w:rPr>
          <w:spacing w:val="-1"/>
        </w:rPr>
        <w:t> </w:t>
      </w:r>
      <w:r>
        <w:rPr/>
        <w:t>padrões </w:t>
      </w:r>
      <w:r>
        <w:rPr>
          <w:w w:val="105"/>
        </w:rPr>
        <w:t>nominais,</w:t>
      </w:r>
      <w:r>
        <w:rPr>
          <w:w w:val="105"/>
        </w:rPr>
        <w:t> garantindo</w:t>
      </w:r>
      <w:r>
        <w:rPr>
          <w:w w:val="105"/>
        </w:rPr>
        <w:t> que</w:t>
      </w:r>
      <w:r>
        <w:rPr>
          <w:w w:val="105"/>
        </w:rPr>
        <w:t> a</w:t>
      </w:r>
      <w:r>
        <w:rPr>
          <w:w w:val="105"/>
        </w:rPr>
        <w:t> língua</w:t>
      </w:r>
      <w:r>
        <w:rPr>
          <w:w w:val="105"/>
        </w:rPr>
        <w:t> evolua</w:t>
      </w:r>
      <w:r>
        <w:rPr>
          <w:w w:val="105"/>
        </w:rPr>
        <w:t> para</w:t>
      </w:r>
      <w:r>
        <w:rPr>
          <w:w w:val="105"/>
        </w:rPr>
        <w:t> refletir</w:t>
      </w:r>
      <w:r>
        <w:rPr>
          <w:w w:val="105"/>
        </w:rPr>
        <w:t> a</w:t>
      </w:r>
      <w:r>
        <w:rPr>
          <w:w w:val="105"/>
        </w:rPr>
        <w:t> diversidade</w:t>
      </w:r>
      <w:r>
        <w:rPr>
          <w:w w:val="105"/>
        </w:rPr>
        <w:t> de</w:t>
      </w:r>
      <w:r>
        <w:rPr>
          <w:w w:val="105"/>
        </w:rPr>
        <w:t> experiências</w:t>
      </w:r>
      <w:r>
        <w:rPr>
          <w:w w:val="105"/>
        </w:rPr>
        <w:t> de gênero.</w:t>
      </w:r>
      <w:r>
        <w:rPr>
          <w:spacing w:val="40"/>
          <w:w w:val="105"/>
        </w:rPr>
        <w:t> </w:t>
      </w:r>
      <w:r>
        <w:rPr>
          <w:w w:val="105"/>
        </w:rPr>
        <w:t>[...]</w:t>
      </w:r>
      <w:r>
        <w:rPr>
          <w:spacing w:val="40"/>
          <w:w w:val="105"/>
        </w:rPr>
        <w:t> </w:t>
      </w:r>
      <w:r>
        <w:rPr>
          <w:w w:val="105"/>
        </w:rPr>
        <w:t>E</w:t>
      </w:r>
      <w:r>
        <w:rPr>
          <w:w w:val="105"/>
        </w:rPr>
        <w:t> mesmo</w:t>
      </w:r>
      <w:r>
        <w:rPr>
          <w:w w:val="105"/>
        </w:rPr>
        <w:t> que</w:t>
      </w:r>
      <w:r>
        <w:rPr>
          <w:w w:val="105"/>
        </w:rPr>
        <w:t> haja</w:t>
      </w:r>
      <w:r>
        <w:rPr>
          <w:w w:val="105"/>
        </w:rPr>
        <w:t> muitos</w:t>
      </w:r>
      <w:r>
        <w:rPr>
          <w:w w:val="105"/>
        </w:rPr>
        <w:t> outros</w:t>
      </w:r>
      <w:r>
        <w:rPr>
          <w:w w:val="105"/>
        </w:rPr>
        <w:t> aspectos</w:t>
      </w:r>
      <w:r>
        <w:rPr>
          <w:w w:val="105"/>
        </w:rPr>
        <w:t> a</w:t>
      </w:r>
      <w:r>
        <w:rPr>
          <w:w w:val="105"/>
        </w:rPr>
        <w:t> serem</w:t>
      </w:r>
      <w:r>
        <w:rPr>
          <w:w w:val="105"/>
        </w:rPr>
        <w:t> considerados</w:t>
      </w:r>
      <w:r>
        <w:rPr>
          <w:w w:val="105"/>
        </w:rPr>
        <w:t> para</w:t>
      </w:r>
      <w:r>
        <w:rPr>
          <w:w w:val="105"/>
        </w:rPr>
        <w:t> a inclusão social dessas pessoas na busca equânime de dignidade, o uso de novos recursos linguísticos é parte deste processo.</w:t>
      </w:r>
      <w:r>
        <w:rPr>
          <w:spacing w:val="36"/>
          <w:w w:val="105"/>
        </w:rPr>
        <w:t> </w:t>
      </w:r>
      <w:r>
        <w:rPr>
          <w:w w:val="105"/>
        </w:rPr>
        <w:t>[...]</w:t>
      </w:r>
      <w:r>
        <w:rPr>
          <w:spacing w:val="36"/>
          <w:w w:val="105"/>
        </w:rPr>
        <w:t> </w:t>
      </w:r>
      <w:r>
        <w:rPr>
          <w:w w:val="105"/>
        </w:rPr>
        <w:t>A incorporação destas novas estruturar no Volp, ou</w:t>
      </w:r>
      <w:r>
        <w:rPr>
          <w:w w:val="105"/>
        </w:rPr>
        <w:t> sua</w:t>
      </w:r>
      <w:r>
        <w:rPr>
          <w:w w:val="105"/>
        </w:rPr>
        <w:t> dicionarização,</w:t>
      </w:r>
      <w:r>
        <w:rPr>
          <w:w w:val="105"/>
        </w:rPr>
        <w:t> traria</w:t>
      </w:r>
      <w:r>
        <w:rPr>
          <w:w w:val="105"/>
        </w:rPr>
        <w:t> garantia</w:t>
      </w:r>
      <w:r>
        <w:rPr>
          <w:w w:val="105"/>
        </w:rPr>
        <w:t> de</w:t>
      </w:r>
      <w:r>
        <w:rPr>
          <w:w w:val="105"/>
        </w:rPr>
        <w:t> defesa</w:t>
      </w:r>
      <w:r>
        <w:rPr>
          <w:w w:val="105"/>
        </w:rPr>
        <w:t> do</w:t>
      </w:r>
      <w:r>
        <w:rPr>
          <w:w w:val="105"/>
        </w:rPr>
        <w:t> seu</w:t>
      </w:r>
      <w:r>
        <w:rPr>
          <w:w w:val="105"/>
        </w:rPr>
        <w:t> uso;</w:t>
      </w:r>
      <w:r>
        <w:rPr>
          <w:w w:val="105"/>
        </w:rPr>
        <w:t> não</w:t>
      </w:r>
      <w:r>
        <w:rPr>
          <w:w w:val="105"/>
        </w:rPr>
        <w:t> necessariamente</w:t>
      </w:r>
      <w:r>
        <w:rPr>
          <w:w w:val="105"/>
        </w:rPr>
        <w:t> o</w:t>
      </w:r>
      <w:r>
        <w:rPr>
          <w:w w:val="105"/>
        </w:rPr>
        <w:t> seu </w:t>
      </w:r>
      <w:r>
        <w:rPr>
          <w:spacing w:val="-4"/>
          <w:w w:val="105"/>
        </w:rPr>
        <w:t>uso.</w:t>
      </w:r>
    </w:p>
    <w:p>
      <w:pPr>
        <w:pStyle w:val="BodyText"/>
        <w:spacing w:after="0" w:line="252" w:lineRule="auto"/>
        <w:jc w:val="both"/>
        <w:sectPr>
          <w:headerReference w:type="even" r:id="rId98"/>
          <w:headerReference w:type="default" r:id="rId99"/>
          <w:pgSz w:w="11910" w:h="16840"/>
          <w:pgMar w:header="819" w:footer="0" w:top="1120" w:bottom="280" w:left="1417" w:right="566"/>
          <w:pgNumType w:start="80"/>
        </w:sectPr>
      </w:pPr>
    </w:p>
    <w:p>
      <w:pPr>
        <w:pStyle w:val="Heading2"/>
        <w:numPr>
          <w:ilvl w:val="1"/>
          <w:numId w:val="21"/>
        </w:numPr>
        <w:tabs>
          <w:tab w:pos="869" w:val="left" w:leader="none"/>
        </w:tabs>
        <w:spacing w:line="240" w:lineRule="auto" w:before="235" w:after="0"/>
        <w:ind w:left="869" w:right="0" w:hanging="846"/>
        <w:jc w:val="left"/>
      </w:pPr>
      <w:bookmarkStart w:name="Notas dos autores" w:id="146"/>
      <w:bookmarkEnd w:id="146"/>
      <w:r>
        <w:rPr>
          <w:b w:val="0"/>
        </w:rPr>
      </w:r>
      <w:bookmarkStart w:name="_bookmark97" w:id="147"/>
      <w:bookmarkEnd w:id="147"/>
      <w:r>
        <w:rPr>
          <w:b w:val="0"/>
        </w:rPr>
      </w:r>
      <w:r>
        <w:rPr/>
        <w:t>Notas</w:t>
      </w:r>
      <w:r>
        <w:rPr>
          <w:spacing w:val="66"/>
        </w:rPr>
        <w:t> </w:t>
      </w:r>
      <w:r>
        <w:rPr/>
        <w:t>dos</w:t>
      </w:r>
      <w:r>
        <w:rPr>
          <w:spacing w:val="68"/>
        </w:rPr>
        <w:t> </w:t>
      </w:r>
      <w:r>
        <w:rPr>
          <w:spacing w:val="-2"/>
        </w:rPr>
        <w:t>autores</w:t>
      </w:r>
    </w:p>
    <w:p>
      <w:pPr>
        <w:pStyle w:val="BodyText"/>
        <w:spacing w:line="252" w:lineRule="auto" w:before="226"/>
        <w:ind w:left="23" w:right="869"/>
        <w:jc w:val="both"/>
      </w:pPr>
      <w:r>
        <w:rPr/>
        <w:t>Primeiramente,</w:t>
      </w:r>
      <w:r>
        <w:rPr>
          <w:spacing w:val="40"/>
        </w:rPr>
        <w:t> </w:t>
      </w:r>
      <w:r>
        <w:rPr/>
        <w:t>gostaríamos de agradecer o Revisor Eduardo Siqueira Fernandes pelo</w:t>
      </w:r>
      <w:r>
        <w:rPr>
          <w:spacing w:val="80"/>
        </w:rPr>
        <w:t> </w:t>
      </w:r>
      <w:r>
        <w:rPr/>
        <w:t>parecer</w:t>
      </w:r>
      <w:r>
        <w:rPr>
          <w:spacing w:val="40"/>
        </w:rPr>
        <w:t> </w:t>
      </w:r>
      <w:r>
        <w:rPr/>
        <w:t>detalhado</w:t>
      </w:r>
      <w:r>
        <w:rPr>
          <w:spacing w:val="40"/>
        </w:rPr>
        <w:t> </w:t>
      </w:r>
      <w:r>
        <w:rPr/>
        <w:t>assim</w:t>
      </w:r>
      <w:r>
        <w:rPr>
          <w:spacing w:val="40"/>
        </w:rPr>
        <w:t> </w:t>
      </w:r>
      <w:r>
        <w:rPr/>
        <w:t>como</w:t>
      </w:r>
      <w:r>
        <w:rPr>
          <w:spacing w:val="40"/>
        </w:rPr>
        <w:t> </w:t>
      </w:r>
      <w:r>
        <w:rPr/>
        <w:t>pela</w:t>
      </w:r>
      <w:r>
        <w:rPr>
          <w:spacing w:val="40"/>
        </w:rPr>
        <w:t> </w:t>
      </w:r>
      <w:r>
        <w:rPr/>
        <w:t>clareza,</w:t>
      </w:r>
      <w:r>
        <w:rPr>
          <w:spacing w:val="40"/>
        </w:rPr>
        <w:t> </w:t>
      </w:r>
      <w:r>
        <w:rPr/>
        <w:t>pela</w:t>
      </w:r>
      <w:r>
        <w:rPr>
          <w:spacing w:val="40"/>
        </w:rPr>
        <w:t> </w:t>
      </w:r>
      <w:r>
        <w:rPr/>
        <w:t>base</w:t>
      </w:r>
      <w:r>
        <w:rPr>
          <w:spacing w:val="40"/>
        </w:rPr>
        <w:t> </w:t>
      </w:r>
      <w:r>
        <w:rPr/>
        <w:t>teórica</w:t>
      </w:r>
      <w:r>
        <w:rPr>
          <w:spacing w:val="40"/>
        </w:rPr>
        <w:t> </w:t>
      </w:r>
      <w:r>
        <w:rPr/>
        <w:t>exemplar</w:t>
      </w:r>
      <w:r>
        <w:rPr>
          <w:spacing w:val="40"/>
        </w:rPr>
        <w:t> </w:t>
      </w:r>
      <w:r>
        <w:rPr/>
        <w:t>e</w:t>
      </w:r>
      <w:r>
        <w:rPr>
          <w:spacing w:val="40"/>
        </w:rPr>
        <w:t> </w:t>
      </w:r>
      <w:r>
        <w:rPr/>
        <w:t>pela</w:t>
      </w:r>
      <w:r>
        <w:rPr>
          <w:spacing w:val="40"/>
        </w:rPr>
        <w:t> </w:t>
      </w:r>
      <w:r>
        <w:rPr/>
        <w:t>correção das</w:t>
      </w:r>
      <w:r>
        <w:rPr>
          <w:spacing w:val="69"/>
        </w:rPr>
        <w:t> </w:t>
      </w:r>
      <w:r>
        <w:rPr/>
        <w:t>limitações</w:t>
      </w:r>
      <w:r>
        <w:rPr>
          <w:spacing w:val="69"/>
        </w:rPr>
        <w:t> </w:t>
      </w:r>
      <w:r>
        <w:rPr/>
        <w:t>apontadas.</w:t>
      </w:r>
      <w:r>
        <w:rPr>
          <w:spacing w:val="55"/>
        </w:rPr>
        <w:t>  </w:t>
      </w:r>
      <w:r>
        <w:rPr/>
        <w:t>As</w:t>
      </w:r>
      <w:r>
        <w:rPr>
          <w:spacing w:val="69"/>
        </w:rPr>
        <w:t> </w:t>
      </w:r>
      <w:r>
        <w:rPr/>
        <w:t>reflexões</w:t>
      </w:r>
      <w:r>
        <w:rPr>
          <w:spacing w:val="69"/>
        </w:rPr>
        <w:t> </w:t>
      </w:r>
      <w:r>
        <w:rPr/>
        <w:t>suscitadas</w:t>
      </w:r>
      <w:r>
        <w:rPr>
          <w:spacing w:val="69"/>
        </w:rPr>
        <w:t> </w:t>
      </w:r>
      <w:r>
        <w:rPr/>
        <w:t>em</w:t>
      </w:r>
      <w:r>
        <w:rPr>
          <w:spacing w:val="69"/>
        </w:rPr>
        <w:t> </w:t>
      </w:r>
      <w:r>
        <w:rPr/>
        <w:t>nós</w:t>
      </w:r>
      <w:r>
        <w:rPr>
          <w:spacing w:val="69"/>
        </w:rPr>
        <w:t> </w:t>
      </w:r>
      <w:r>
        <w:rPr/>
        <w:t>pelo</w:t>
      </w:r>
      <w:r>
        <w:rPr>
          <w:spacing w:val="69"/>
        </w:rPr>
        <w:t> </w:t>
      </w:r>
      <w:r>
        <w:rPr/>
        <w:t>parecer</w:t>
      </w:r>
      <w:r>
        <w:rPr>
          <w:spacing w:val="69"/>
        </w:rPr>
        <w:t> </w:t>
      </w:r>
      <w:r>
        <w:rPr/>
        <w:t>deram</w:t>
      </w:r>
      <w:r>
        <w:rPr>
          <w:spacing w:val="69"/>
        </w:rPr>
        <w:t> </w:t>
      </w:r>
      <w:r>
        <w:rPr/>
        <w:t>origem a</w:t>
      </w:r>
      <w:r>
        <w:rPr>
          <w:spacing w:val="40"/>
        </w:rPr>
        <w:t> </w:t>
      </w:r>
      <w:r>
        <w:rPr/>
        <w:t>duas</w:t>
      </w:r>
      <w:r>
        <w:rPr>
          <w:spacing w:val="40"/>
        </w:rPr>
        <w:t> </w:t>
      </w:r>
      <w:r>
        <w:rPr/>
        <w:t>notas</w:t>
      </w:r>
      <w:r>
        <w:rPr>
          <w:spacing w:val="40"/>
        </w:rPr>
        <w:t> </w:t>
      </w:r>
      <w:r>
        <w:rPr/>
        <w:t>nas</w:t>
      </w:r>
      <w:r>
        <w:rPr>
          <w:spacing w:val="40"/>
        </w:rPr>
        <w:t> </w:t>
      </w:r>
      <w:r>
        <w:rPr/>
        <w:t>quais</w:t>
      </w:r>
      <w:r>
        <w:rPr>
          <w:spacing w:val="40"/>
        </w:rPr>
        <w:t> </w:t>
      </w:r>
      <w:r>
        <w:rPr/>
        <w:t>esclarecemos</w:t>
      </w:r>
      <w:r>
        <w:rPr>
          <w:spacing w:val="40"/>
        </w:rPr>
        <w:t> </w:t>
      </w:r>
      <w:r>
        <w:rPr/>
        <w:t>o</w:t>
      </w:r>
      <w:r>
        <w:rPr>
          <w:spacing w:val="40"/>
        </w:rPr>
        <w:t> </w:t>
      </w:r>
      <w:r>
        <w:rPr/>
        <w:t>aparato</w:t>
      </w:r>
      <w:r>
        <w:rPr>
          <w:spacing w:val="40"/>
        </w:rPr>
        <w:t> </w:t>
      </w:r>
      <w:r>
        <w:rPr/>
        <w:t>teórico</w:t>
      </w:r>
      <w:r>
        <w:rPr>
          <w:spacing w:val="40"/>
        </w:rPr>
        <w:t> </w:t>
      </w:r>
      <w:r>
        <w:rPr/>
        <w:t>que</w:t>
      </w:r>
      <w:r>
        <w:rPr>
          <w:spacing w:val="40"/>
        </w:rPr>
        <w:t> </w:t>
      </w:r>
      <w:r>
        <w:rPr/>
        <w:t>utilizamos</w:t>
      </w:r>
      <w:r>
        <w:rPr>
          <w:spacing w:val="40"/>
        </w:rPr>
        <w:t> </w:t>
      </w:r>
      <w:r>
        <w:rPr/>
        <w:t>para</w:t>
      </w:r>
      <w:r>
        <w:rPr>
          <w:spacing w:val="40"/>
        </w:rPr>
        <w:t> </w:t>
      </w:r>
      <w:r>
        <w:rPr/>
        <w:t>investigar cultura</w:t>
      </w:r>
      <w:r>
        <w:rPr>
          <w:spacing w:val="-8"/>
        </w:rPr>
        <w:t> </w:t>
      </w:r>
      <w:r>
        <w:rPr/>
        <w:t>e</w:t>
      </w:r>
      <w:r>
        <w:rPr>
          <w:spacing w:val="-8"/>
        </w:rPr>
        <w:t> </w:t>
      </w:r>
      <w:r>
        <w:rPr/>
        <w:t>língua,</w:t>
      </w:r>
      <w:r>
        <w:rPr>
          <w:spacing w:val="-7"/>
        </w:rPr>
        <w:t> </w:t>
      </w:r>
      <w:r>
        <w:rPr/>
        <w:t>o</w:t>
      </w:r>
      <w:r>
        <w:rPr>
          <w:spacing w:val="-8"/>
        </w:rPr>
        <w:t> </w:t>
      </w:r>
      <w:r>
        <w:rPr/>
        <w:t>qual</w:t>
      </w:r>
      <w:r>
        <w:rPr>
          <w:spacing w:val="-9"/>
        </w:rPr>
        <w:t> </w:t>
      </w:r>
      <w:r>
        <w:rPr/>
        <w:t>advém</w:t>
      </w:r>
      <w:r>
        <w:rPr>
          <w:spacing w:val="-8"/>
        </w:rPr>
        <w:t> </w:t>
      </w:r>
      <w:r>
        <w:rPr/>
        <w:t>do</w:t>
      </w:r>
      <w:r>
        <w:rPr>
          <w:spacing w:val="-9"/>
        </w:rPr>
        <w:t> </w:t>
      </w:r>
      <w:r>
        <w:rPr>
          <w:rFonts w:ascii="Georgia" w:hAnsi="Georgia"/>
          <w:b/>
        </w:rPr>
        <w:t>Funcionalismo</w:t>
      </w:r>
      <w:r>
        <w:rPr>
          <w:rFonts w:ascii="Georgia" w:hAnsi="Georgia"/>
          <w:b/>
          <w:spacing w:val="-2"/>
        </w:rPr>
        <w:t> </w:t>
      </w:r>
      <w:r>
        <w:rPr>
          <w:rFonts w:ascii="Georgia" w:hAnsi="Georgia"/>
          <w:b/>
        </w:rPr>
        <w:t>Sistêmico</w:t>
      </w:r>
      <w:r>
        <w:rPr>
          <w:rFonts w:ascii="Georgia" w:hAnsi="Georgia"/>
          <w:b/>
          <w:spacing w:val="-11"/>
        </w:rPr>
        <w:t> </w:t>
      </w:r>
      <w:r>
        <w:rPr/>
        <w:t>e</w:t>
      </w:r>
      <w:r>
        <w:rPr>
          <w:spacing w:val="-8"/>
        </w:rPr>
        <w:t> </w:t>
      </w:r>
      <w:r>
        <w:rPr/>
        <w:t>da</w:t>
      </w:r>
      <w:r>
        <w:rPr>
          <w:spacing w:val="-8"/>
        </w:rPr>
        <w:t> </w:t>
      </w:r>
      <w:r>
        <w:rPr>
          <w:rFonts w:ascii="Georgia" w:hAnsi="Georgia"/>
          <w:b/>
        </w:rPr>
        <w:t>Análise</w:t>
      </w:r>
      <w:r>
        <w:rPr>
          <w:rFonts w:ascii="Georgia" w:hAnsi="Georgia"/>
          <w:b/>
          <w:spacing w:val="-2"/>
        </w:rPr>
        <w:t> </w:t>
      </w:r>
      <w:r>
        <w:rPr>
          <w:rFonts w:ascii="Georgia" w:hAnsi="Georgia"/>
          <w:b/>
        </w:rPr>
        <w:t>Crítica</w:t>
      </w:r>
      <w:r>
        <w:rPr>
          <w:rFonts w:ascii="Georgia" w:hAnsi="Georgia"/>
          <w:b/>
          <w:spacing w:val="-2"/>
        </w:rPr>
        <w:t> </w:t>
      </w:r>
      <w:r>
        <w:rPr>
          <w:rFonts w:ascii="Georgia" w:hAnsi="Georgia"/>
          <w:b/>
        </w:rPr>
        <w:t>do Discurso</w:t>
      </w:r>
      <w:r>
        <w:rPr/>
        <w:t>, e explicamos como se pode entender o </w:t>
      </w:r>
      <w:r>
        <w:rPr>
          <w:color w:val="7F7F7F"/>
        </w:rPr>
        <w:t>‘gênero neutro’ </w:t>
      </w:r>
      <w:r>
        <w:rPr/>
        <w:t>por meio desse aparato. Trata-se</w:t>
      </w:r>
      <w:r>
        <w:rPr>
          <w:spacing w:val="40"/>
        </w:rPr>
        <w:t> </w:t>
      </w:r>
      <w:r>
        <w:rPr/>
        <w:t>de</w:t>
      </w:r>
      <w:r>
        <w:rPr>
          <w:spacing w:val="40"/>
        </w:rPr>
        <w:t> </w:t>
      </w:r>
      <w:r>
        <w:rPr/>
        <w:t>uma</w:t>
      </w:r>
      <w:r>
        <w:rPr>
          <w:spacing w:val="40"/>
        </w:rPr>
        <w:t> </w:t>
      </w:r>
      <w:r>
        <w:rPr/>
        <w:t>teoria</w:t>
      </w:r>
      <w:r>
        <w:rPr>
          <w:spacing w:val="40"/>
        </w:rPr>
        <w:t> </w:t>
      </w:r>
      <w:r>
        <w:rPr/>
        <w:t>descritiva</w:t>
      </w:r>
      <w:r>
        <w:rPr>
          <w:spacing w:val="40"/>
        </w:rPr>
        <w:t> </w:t>
      </w:r>
      <w:r>
        <w:rPr/>
        <w:t>que</w:t>
      </w:r>
      <w:r>
        <w:rPr>
          <w:spacing w:val="40"/>
        </w:rPr>
        <w:t> </w:t>
      </w:r>
      <w:r>
        <w:rPr/>
        <w:t>tem</w:t>
      </w:r>
      <w:r>
        <w:rPr>
          <w:spacing w:val="40"/>
        </w:rPr>
        <w:t> </w:t>
      </w:r>
      <w:r>
        <w:rPr/>
        <w:t>como</w:t>
      </w:r>
      <w:r>
        <w:rPr>
          <w:spacing w:val="40"/>
        </w:rPr>
        <w:t> </w:t>
      </w:r>
      <w:r>
        <w:rPr/>
        <w:t>objetivo</w:t>
      </w:r>
      <w:r>
        <w:rPr>
          <w:spacing w:val="40"/>
        </w:rPr>
        <w:t> </w:t>
      </w:r>
      <w:r>
        <w:rPr/>
        <w:t>integrar</w:t>
      </w:r>
      <w:r>
        <w:rPr>
          <w:spacing w:val="40"/>
        </w:rPr>
        <w:t> </w:t>
      </w:r>
      <w:r>
        <w:rPr/>
        <w:t>em</w:t>
      </w:r>
      <w:r>
        <w:rPr>
          <w:spacing w:val="40"/>
        </w:rPr>
        <w:t> </w:t>
      </w:r>
      <w:r>
        <w:rPr/>
        <w:t>um</w:t>
      </w:r>
      <w:r>
        <w:rPr>
          <w:spacing w:val="40"/>
        </w:rPr>
        <w:t> </w:t>
      </w:r>
      <w:r>
        <w:rPr/>
        <w:t>sistema</w:t>
      </w:r>
      <w:r>
        <w:rPr>
          <w:spacing w:val="40"/>
        </w:rPr>
        <w:t> </w:t>
      </w:r>
      <w:r>
        <w:rPr/>
        <w:t>único toda</w:t>
      </w:r>
      <w:r>
        <w:rPr>
          <w:spacing w:val="40"/>
        </w:rPr>
        <w:t> </w:t>
      </w:r>
      <w:r>
        <w:rPr/>
        <w:t>a</w:t>
      </w:r>
      <w:r>
        <w:rPr>
          <w:spacing w:val="40"/>
        </w:rPr>
        <w:t> </w:t>
      </w:r>
      <w:r>
        <w:rPr/>
        <w:t>variação</w:t>
      </w:r>
      <w:r>
        <w:rPr>
          <w:spacing w:val="40"/>
        </w:rPr>
        <w:t> </w:t>
      </w:r>
      <w:r>
        <w:rPr/>
        <w:t>observada.</w:t>
      </w:r>
      <w:r>
        <w:rPr>
          <w:spacing w:val="80"/>
          <w:w w:val="150"/>
        </w:rPr>
        <w:t> </w:t>
      </w:r>
      <w:r>
        <w:rPr/>
        <w:t>Uma</w:t>
      </w:r>
      <w:r>
        <w:rPr>
          <w:spacing w:val="40"/>
        </w:rPr>
        <w:t> </w:t>
      </w:r>
      <w:r>
        <w:rPr/>
        <w:t>descrição</w:t>
      </w:r>
      <w:r>
        <w:rPr>
          <w:spacing w:val="40"/>
        </w:rPr>
        <w:t> </w:t>
      </w:r>
      <w:r>
        <w:rPr/>
        <w:t>desse</w:t>
      </w:r>
      <w:r>
        <w:rPr>
          <w:spacing w:val="40"/>
        </w:rPr>
        <w:t> </w:t>
      </w:r>
      <w:r>
        <w:rPr/>
        <w:t>tipo</w:t>
      </w:r>
      <w:r>
        <w:rPr>
          <w:spacing w:val="40"/>
        </w:rPr>
        <w:t> </w:t>
      </w:r>
      <w:r>
        <w:rPr/>
        <w:t>demanda</w:t>
      </w:r>
      <w:r>
        <w:rPr>
          <w:spacing w:val="40"/>
        </w:rPr>
        <w:t> </w:t>
      </w:r>
      <w:r>
        <w:rPr/>
        <w:t>leitores</w:t>
      </w:r>
      <w:r>
        <w:rPr>
          <w:spacing w:val="40"/>
        </w:rPr>
        <w:t> </w:t>
      </w:r>
      <w:r>
        <w:rPr/>
        <w:t>críticos,</w:t>
      </w:r>
      <w:r>
        <w:rPr>
          <w:spacing w:val="40"/>
        </w:rPr>
        <w:t> </w:t>
      </w:r>
      <w:r>
        <w:rPr/>
        <w:t>cientes de que descrevemos todas as variantes observadas (união), não somente as variantes que</w:t>
      </w:r>
      <w:r>
        <w:rPr>
          <w:spacing w:val="40"/>
        </w:rPr>
        <w:t> </w:t>
      </w:r>
      <w:r>
        <w:rPr/>
        <w:t>todos os falantes e escreventes conhecem e empregam (interseção).</w:t>
      </w:r>
      <w:r>
        <w:rPr>
          <w:spacing w:val="40"/>
        </w:rPr>
        <w:t> </w:t>
      </w:r>
      <w:r>
        <w:rPr/>
        <w:t>Com essas notas, reposicionaremos o tema do </w:t>
      </w:r>
      <w:r>
        <w:rPr>
          <w:color w:val="7F7F7F"/>
        </w:rPr>
        <w:t>‘gênero neutro’ </w:t>
      </w:r>
      <w:r>
        <w:rPr/>
        <w:t>em um nível de abstração muito mais alto perante</w:t>
      </w:r>
      <w:r>
        <w:rPr>
          <w:spacing w:val="40"/>
        </w:rPr>
        <w:t> </w:t>
      </w:r>
      <w:r>
        <w:rPr/>
        <w:t>a</w:t>
      </w:r>
      <w:r>
        <w:rPr>
          <w:spacing w:val="40"/>
        </w:rPr>
        <w:t> </w:t>
      </w:r>
      <w:r>
        <w:rPr/>
        <w:t>cultura</w:t>
      </w:r>
      <w:r>
        <w:rPr>
          <w:spacing w:val="40"/>
        </w:rPr>
        <w:t> </w:t>
      </w:r>
      <w:r>
        <w:rPr/>
        <w:t>e</w:t>
      </w:r>
      <w:r>
        <w:rPr>
          <w:spacing w:val="40"/>
        </w:rPr>
        <w:t> </w:t>
      </w:r>
      <w:r>
        <w:rPr/>
        <w:t>a</w:t>
      </w:r>
      <w:r>
        <w:rPr>
          <w:spacing w:val="40"/>
        </w:rPr>
        <w:t> </w:t>
      </w:r>
      <w:r>
        <w:rPr/>
        <w:t>língua</w:t>
      </w:r>
      <w:r>
        <w:rPr>
          <w:spacing w:val="40"/>
        </w:rPr>
        <w:t> </w:t>
      </w:r>
      <w:r>
        <w:rPr/>
        <w:t>do</w:t>
      </w:r>
      <w:r>
        <w:rPr>
          <w:spacing w:val="40"/>
        </w:rPr>
        <w:t> </w:t>
      </w:r>
      <w:r>
        <w:rPr/>
        <w:t>que</w:t>
      </w:r>
      <w:r>
        <w:rPr>
          <w:spacing w:val="40"/>
        </w:rPr>
        <w:t> </w:t>
      </w:r>
      <w:r>
        <w:rPr/>
        <w:t>aquele</w:t>
      </w:r>
      <w:r>
        <w:rPr>
          <w:spacing w:val="40"/>
        </w:rPr>
        <w:t> </w:t>
      </w:r>
      <w:r>
        <w:rPr/>
        <w:t>que</w:t>
      </w:r>
      <w:r>
        <w:rPr>
          <w:spacing w:val="40"/>
        </w:rPr>
        <w:t> </w:t>
      </w:r>
      <w:r>
        <w:rPr/>
        <w:t>conseguimos</w:t>
      </w:r>
      <w:r>
        <w:rPr>
          <w:spacing w:val="40"/>
        </w:rPr>
        <w:t> </w:t>
      </w:r>
      <w:r>
        <w:rPr/>
        <w:t>atingir</w:t>
      </w:r>
      <w:r>
        <w:rPr>
          <w:spacing w:val="40"/>
        </w:rPr>
        <w:t> </w:t>
      </w:r>
      <w:r>
        <w:rPr/>
        <w:t>no</w:t>
      </w:r>
      <w:r>
        <w:rPr>
          <w:spacing w:val="40"/>
        </w:rPr>
        <w:t> </w:t>
      </w:r>
      <w:r>
        <w:rPr/>
        <w:t>ensaio.</w:t>
      </w:r>
    </w:p>
    <w:p>
      <w:pPr>
        <w:pStyle w:val="BodyText"/>
        <w:spacing w:before="69"/>
      </w:pPr>
    </w:p>
    <w:p>
      <w:pPr>
        <w:pStyle w:val="Heading3"/>
        <w:numPr>
          <w:ilvl w:val="2"/>
          <w:numId w:val="21"/>
        </w:numPr>
        <w:tabs>
          <w:tab w:pos="986" w:val="left" w:leader="none"/>
        </w:tabs>
        <w:spacing w:line="240" w:lineRule="auto" w:before="0" w:after="0"/>
        <w:ind w:left="986" w:right="0" w:hanging="963"/>
        <w:jc w:val="left"/>
      </w:pPr>
      <w:bookmarkStart w:name="Cultura vs Hegemonia" w:id="148"/>
      <w:bookmarkEnd w:id="148"/>
      <w:r>
        <w:rPr>
          <w:b w:val="0"/>
        </w:rPr>
      </w:r>
      <w:bookmarkStart w:name="_bookmark98" w:id="149"/>
      <w:bookmarkEnd w:id="149"/>
      <w:r>
        <w:rPr>
          <w:b w:val="0"/>
        </w:rPr>
      </w:r>
      <w:r>
        <w:rPr>
          <w:w w:val="105"/>
        </w:rPr>
        <w:t>Cultura</w:t>
      </w:r>
      <w:r>
        <w:rPr>
          <w:spacing w:val="64"/>
          <w:w w:val="105"/>
        </w:rPr>
        <w:t> </w:t>
      </w:r>
      <w:r>
        <w:rPr>
          <w:w w:val="105"/>
        </w:rPr>
        <w:t>vs</w:t>
      </w:r>
      <w:r>
        <w:rPr>
          <w:spacing w:val="64"/>
          <w:w w:val="105"/>
        </w:rPr>
        <w:t> </w:t>
      </w:r>
      <w:r>
        <w:rPr>
          <w:spacing w:val="-2"/>
          <w:w w:val="105"/>
        </w:rPr>
        <w:t>Hegemonia</w:t>
      </w:r>
    </w:p>
    <w:p>
      <w:pPr>
        <w:pStyle w:val="BodyText"/>
        <w:spacing w:line="252" w:lineRule="auto" w:before="157"/>
        <w:ind w:left="608" w:right="1455"/>
        <w:jc w:val="both"/>
      </w:pPr>
      <w:r>
        <w:rPr>
          <w:w w:val="105"/>
        </w:rPr>
        <w:t>Assim</w:t>
      </w:r>
      <w:r>
        <w:rPr>
          <w:w w:val="105"/>
        </w:rPr>
        <w:t> como</w:t>
      </w:r>
      <w:r>
        <w:rPr>
          <w:w w:val="105"/>
        </w:rPr>
        <w:t> o</w:t>
      </w:r>
      <w:r>
        <w:rPr>
          <w:w w:val="105"/>
        </w:rPr>
        <w:t> estudo</w:t>
      </w:r>
      <w:r>
        <w:rPr>
          <w:w w:val="105"/>
        </w:rPr>
        <w:t> da</w:t>
      </w:r>
      <w:r>
        <w:rPr>
          <w:w w:val="105"/>
        </w:rPr>
        <w:t> língua</w:t>
      </w:r>
      <w:r>
        <w:rPr>
          <w:w w:val="105"/>
        </w:rPr>
        <w:t> e</w:t>
      </w:r>
      <w:r>
        <w:rPr>
          <w:w w:val="105"/>
        </w:rPr>
        <w:t> o</w:t>
      </w:r>
      <w:r>
        <w:rPr>
          <w:w w:val="105"/>
        </w:rPr>
        <w:t> estudo</w:t>
      </w:r>
      <w:r>
        <w:rPr>
          <w:w w:val="105"/>
        </w:rPr>
        <w:t> da</w:t>
      </w:r>
      <w:r>
        <w:rPr>
          <w:w w:val="105"/>
        </w:rPr>
        <w:t> cultura,</w:t>
      </w:r>
      <w:r>
        <w:rPr>
          <w:w w:val="105"/>
        </w:rPr>
        <w:t> o</w:t>
      </w:r>
      <w:r>
        <w:rPr>
          <w:w w:val="105"/>
        </w:rPr>
        <w:t> estudo</w:t>
      </w:r>
      <w:r>
        <w:rPr>
          <w:w w:val="105"/>
        </w:rPr>
        <w:t> da</w:t>
      </w:r>
      <w:r>
        <w:rPr>
          <w:w w:val="105"/>
        </w:rPr>
        <w:t> saúde também resulta um modo de saber.</w:t>
      </w:r>
      <w:r>
        <w:rPr>
          <w:spacing w:val="34"/>
          <w:w w:val="105"/>
        </w:rPr>
        <w:t> </w:t>
      </w:r>
      <w:r>
        <w:rPr>
          <w:w w:val="105"/>
        </w:rPr>
        <w:t>Todos esses modos de saber visam inter- venções na realidade.</w:t>
      </w:r>
      <w:r>
        <w:rPr>
          <w:spacing w:val="40"/>
          <w:w w:val="105"/>
        </w:rPr>
        <w:t> </w:t>
      </w:r>
      <w:r>
        <w:rPr>
          <w:w w:val="105"/>
        </w:rPr>
        <w:t>– Autores</w:t>
      </w:r>
    </w:p>
    <w:p>
      <w:pPr>
        <w:pStyle w:val="BodyText"/>
        <w:spacing w:line="252" w:lineRule="auto" w:before="214"/>
        <w:ind w:left="23" w:right="870" w:firstLine="351"/>
        <w:jc w:val="both"/>
      </w:pPr>
      <w:r>
        <w:rPr>
          <w:w w:val="105"/>
        </w:rPr>
        <w:t>Concordamos</w:t>
      </w:r>
      <w:r>
        <w:rPr>
          <w:spacing w:val="36"/>
          <w:w w:val="105"/>
        </w:rPr>
        <w:t> </w:t>
      </w:r>
      <w:r>
        <w:rPr>
          <w:w w:val="105"/>
        </w:rPr>
        <w:t>com</w:t>
      </w:r>
      <w:r>
        <w:rPr>
          <w:spacing w:val="36"/>
          <w:w w:val="105"/>
        </w:rPr>
        <w:t> </w:t>
      </w:r>
      <w:r>
        <w:rPr>
          <w:w w:val="105"/>
        </w:rPr>
        <w:t>o</w:t>
      </w:r>
      <w:r>
        <w:rPr>
          <w:spacing w:val="36"/>
          <w:w w:val="105"/>
        </w:rPr>
        <w:t> </w:t>
      </w:r>
      <w:r>
        <w:rPr>
          <w:w w:val="105"/>
        </w:rPr>
        <w:t>revisor</w:t>
      </w:r>
      <w:r>
        <w:rPr>
          <w:spacing w:val="36"/>
          <w:w w:val="105"/>
        </w:rPr>
        <w:t> </w:t>
      </w:r>
      <w:r>
        <w:rPr>
          <w:w w:val="105"/>
        </w:rPr>
        <w:t>que</w:t>
      </w:r>
      <w:r>
        <w:rPr>
          <w:spacing w:val="36"/>
          <w:w w:val="105"/>
        </w:rPr>
        <w:t> </w:t>
      </w:r>
      <w:r>
        <w:rPr>
          <w:w w:val="105"/>
        </w:rPr>
        <w:t>nem</w:t>
      </w:r>
      <w:r>
        <w:rPr>
          <w:spacing w:val="36"/>
          <w:w w:val="105"/>
        </w:rPr>
        <w:t> </w:t>
      </w:r>
      <w:r>
        <w:rPr>
          <w:w w:val="105"/>
        </w:rPr>
        <w:t>todas</w:t>
      </w:r>
      <w:r>
        <w:rPr>
          <w:spacing w:val="36"/>
          <w:w w:val="105"/>
        </w:rPr>
        <w:t> </w:t>
      </w:r>
      <w:r>
        <w:rPr>
          <w:w w:val="105"/>
        </w:rPr>
        <w:t>as</w:t>
      </w:r>
      <w:r>
        <w:rPr>
          <w:spacing w:val="36"/>
          <w:w w:val="105"/>
        </w:rPr>
        <w:t> </w:t>
      </w:r>
      <w:r>
        <w:rPr>
          <w:w w:val="105"/>
        </w:rPr>
        <w:t>novas</w:t>
      </w:r>
      <w:r>
        <w:rPr>
          <w:spacing w:val="36"/>
          <w:w w:val="105"/>
        </w:rPr>
        <w:t> </w:t>
      </w:r>
      <w:r>
        <w:rPr>
          <w:w w:val="105"/>
        </w:rPr>
        <w:t>experiências</w:t>
      </w:r>
      <w:r>
        <w:rPr>
          <w:spacing w:val="36"/>
          <w:w w:val="105"/>
        </w:rPr>
        <w:t> </w:t>
      </w:r>
      <w:r>
        <w:rPr>
          <w:w w:val="105"/>
        </w:rPr>
        <w:t>serão</w:t>
      </w:r>
      <w:r>
        <w:rPr>
          <w:spacing w:val="36"/>
          <w:w w:val="105"/>
        </w:rPr>
        <w:t> </w:t>
      </w:r>
      <w:r>
        <w:rPr>
          <w:w w:val="105"/>
        </w:rPr>
        <w:t>repetidas, ou</w:t>
      </w:r>
      <w:r>
        <w:rPr>
          <w:w w:val="105"/>
        </w:rPr>
        <w:t> relatadas</w:t>
      </w:r>
      <w:r>
        <w:rPr>
          <w:w w:val="105"/>
        </w:rPr>
        <w:t> para</w:t>
      </w:r>
      <w:r>
        <w:rPr>
          <w:w w:val="105"/>
        </w:rPr>
        <w:t> outrens</w:t>
      </w:r>
      <w:r>
        <w:rPr>
          <w:w w:val="105"/>
        </w:rPr>
        <w:t> da</w:t>
      </w:r>
      <w:r>
        <w:rPr>
          <w:w w:val="105"/>
        </w:rPr>
        <w:t> mesma</w:t>
      </w:r>
      <w:r>
        <w:rPr>
          <w:w w:val="105"/>
        </w:rPr>
        <w:t> geração,</w:t>
      </w:r>
      <w:r>
        <w:rPr>
          <w:w w:val="105"/>
        </w:rPr>
        <w:t> ou</w:t>
      </w:r>
      <w:r>
        <w:rPr>
          <w:w w:val="105"/>
        </w:rPr>
        <w:t> recontadas</w:t>
      </w:r>
      <w:r>
        <w:rPr>
          <w:w w:val="105"/>
        </w:rPr>
        <w:t> de</w:t>
      </w:r>
      <w:r>
        <w:rPr>
          <w:w w:val="105"/>
        </w:rPr>
        <w:t> uma</w:t>
      </w:r>
      <w:r>
        <w:rPr>
          <w:w w:val="105"/>
        </w:rPr>
        <w:t> geração</w:t>
      </w:r>
      <w:r>
        <w:rPr>
          <w:w w:val="105"/>
        </w:rPr>
        <w:t> para</w:t>
      </w:r>
      <w:r>
        <w:rPr>
          <w:w w:val="105"/>
        </w:rPr>
        <w:t> a seguinte.</w:t>
      </w:r>
      <w:r>
        <w:rPr>
          <w:spacing w:val="40"/>
          <w:w w:val="105"/>
        </w:rPr>
        <w:t> </w:t>
      </w:r>
      <w:r>
        <w:rPr>
          <w:w w:val="105"/>
        </w:rPr>
        <w:t>Contudo,</w:t>
      </w:r>
      <w:r>
        <w:rPr>
          <w:w w:val="105"/>
        </w:rPr>
        <w:t> certamente</w:t>
      </w:r>
      <w:r>
        <w:rPr>
          <w:w w:val="105"/>
        </w:rPr>
        <w:t> ninguém</w:t>
      </w:r>
      <w:r>
        <w:rPr>
          <w:w w:val="105"/>
        </w:rPr>
        <w:t> negará</w:t>
      </w:r>
      <w:r>
        <w:rPr>
          <w:w w:val="105"/>
        </w:rPr>
        <w:t> o</w:t>
      </w:r>
      <w:r>
        <w:rPr>
          <w:w w:val="105"/>
        </w:rPr>
        <w:t> fato</w:t>
      </w:r>
      <w:r>
        <w:rPr>
          <w:w w:val="105"/>
        </w:rPr>
        <w:t> de</w:t>
      </w:r>
      <w:r>
        <w:rPr>
          <w:w w:val="105"/>
        </w:rPr>
        <w:t> que</w:t>
      </w:r>
      <w:r>
        <w:rPr>
          <w:w w:val="105"/>
        </w:rPr>
        <w:t> publicar</w:t>
      </w:r>
      <w:r>
        <w:rPr>
          <w:w w:val="105"/>
        </w:rPr>
        <w:t> um</w:t>
      </w:r>
      <w:r>
        <w:rPr>
          <w:w w:val="105"/>
        </w:rPr>
        <w:t> livro</w:t>
      </w:r>
      <w:r>
        <w:rPr>
          <w:w w:val="105"/>
        </w:rPr>
        <w:t> como</w:t>
      </w:r>
      <w:r>
        <w:rPr>
          <w:spacing w:val="40"/>
          <w:w w:val="105"/>
        </w:rPr>
        <w:t> </w:t>
      </w:r>
      <w:r>
        <w:rPr>
          <w:w w:val="105"/>
        </w:rPr>
        <w:t>este</w:t>
      </w:r>
      <w:r>
        <w:rPr>
          <w:spacing w:val="-5"/>
          <w:w w:val="105"/>
        </w:rPr>
        <w:t> </w:t>
      </w:r>
      <w:r>
        <w:rPr>
          <w:w w:val="105"/>
        </w:rPr>
        <w:t>se</w:t>
      </w:r>
      <w:r>
        <w:rPr>
          <w:spacing w:val="-5"/>
          <w:w w:val="105"/>
        </w:rPr>
        <w:t> </w:t>
      </w:r>
      <w:r>
        <w:rPr>
          <w:w w:val="105"/>
        </w:rPr>
        <w:t>trata</w:t>
      </w:r>
      <w:r>
        <w:rPr>
          <w:spacing w:val="-4"/>
          <w:w w:val="105"/>
        </w:rPr>
        <w:t> </w:t>
      </w:r>
      <w:r>
        <w:rPr>
          <w:w w:val="105"/>
        </w:rPr>
        <w:t>de</w:t>
      </w:r>
      <w:r>
        <w:rPr>
          <w:spacing w:val="-5"/>
          <w:w w:val="105"/>
        </w:rPr>
        <w:t> </w:t>
      </w:r>
      <w:r>
        <w:rPr>
          <w:w w:val="105"/>
        </w:rPr>
        <w:t>um</w:t>
      </w:r>
      <w:r>
        <w:rPr>
          <w:spacing w:val="-5"/>
          <w:w w:val="105"/>
        </w:rPr>
        <w:t> </w:t>
      </w:r>
      <w:r>
        <w:rPr>
          <w:w w:val="105"/>
        </w:rPr>
        <w:t>ato</w:t>
      </w:r>
      <w:r>
        <w:rPr>
          <w:spacing w:val="-5"/>
          <w:w w:val="105"/>
        </w:rPr>
        <w:t> </w:t>
      </w:r>
      <w:r>
        <w:rPr>
          <w:w w:val="105"/>
        </w:rPr>
        <w:t>de</w:t>
      </w:r>
      <w:r>
        <w:rPr>
          <w:spacing w:val="-5"/>
          <w:w w:val="105"/>
        </w:rPr>
        <w:t> </w:t>
      </w:r>
      <w:r>
        <w:rPr>
          <w:w w:val="105"/>
        </w:rPr>
        <w:t>divulgar,</w:t>
      </w:r>
      <w:r>
        <w:rPr>
          <w:spacing w:val="-3"/>
          <w:w w:val="105"/>
        </w:rPr>
        <w:t> </w:t>
      </w:r>
      <w:r>
        <w:rPr>
          <w:w w:val="105"/>
        </w:rPr>
        <w:t>espalhar,</w:t>
      </w:r>
      <w:r>
        <w:rPr>
          <w:spacing w:val="-2"/>
          <w:w w:val="105"/>
        </w:rPr>
        <w:t> </w:t>
      </w:r>
      <w:r>
        <w:rPr>
          <w:w w:val="105"/>
        </w:rPr>
        <w:t>visibilizar</w:t>
      </w:r>
      <w:r>
        <w:rPr>
          <w:spacing w:val="-5"/>
          <w:w w:val="105"/>
        </w:rPr>
        <w:t> </w:t>
      </w:r>
      <w:r>
        <w:rPr>
          <w:w w:val="105"/>
        </w:rPr>
        <w:t>os</w:t>
      </w:r>
      <w:r>
        <w:rPr>
          <w:spacing w:val="-5"/>
          <w:w w:val="105"/>
        </w:rPr>
        <w:t> </w:t>
      </w:r>
      <w:r>
        <w:rPr>
          <w:w w:val="105"/>
        </w:rPr>
        <w:t>novos</w:t>
      </w:r>
      <w:r>
        <w:rPr>
          <w:spacing w:val="-5"/>
          <w:w w:val="105"/>
        </w:rPr>
        <w:t> </w:t>
      </w:r>
      <w:r>
        <w:rPr>
          <w:w w:val="105"/>
        </w:rPr>
        <w:t>modos</w:t>
      </w:r>
      <w:r>
        <w:rPr>
          <w:spacing w:val="-5"/>
          <w:w w:val="105"/>
        </w:rPr>
        <w:t> </w:t>
      </w:r>
      <w:r>
        <w:rPr>
          <w:w w:val="105"/>
        </w:rPr>
        <w:t>como</w:t>
      </w:r>
      <w:r>
        <w:rPr>
          <w:spacing w:val="-5"/>
          <w:w w:val="105"/>
        </w:rPr>
        <w:t> </w:t>
      </w:r>
      <w:r>
        <w:rPr>
          <w:i/>
          <w:w w:val="105"/>
        </w:rPr>
        <w:t>algumes de nós</w:t>
      </w:r>
      <w:r>
        <w:rPr>
          <w:i/>
          <w:w w:val="105"/>
        </w:rPr>
        <w:t> brasileires</w:t>
      </w:r>
      <w:r>
        <w:rPr>
          <w:i/>
          <w:w w:val="105"/>
        </w:rPr>
        <w:t> </w:t>
      </w:r>
      <w:r>
        <w:rPr>
          <w:w w:val="105"/>
        </w:rPr>
        <w:t>estão representando </w:t>
      </w:r>
      <w:r>
        <w:rPr>
          <w:i/>
          <w:w w:val="105"/>
        </w:rPr>
        <w:t>umes</w:t>
      </w:r>
      <w:r>
        <w:rPr>
          <w:i/>
          <w:w w:val="105"/>
        </w:rPr>
        <w:t> aes</w:t>
      </w:r>
      <w:r>
        <w:rPr>
          <w:i/>
          <w:w w:val="105"/>
        </w:rPr>
        <w:t> outres</w:t>
      </w:r>
      <w:r>
        <w:rPr>
          <w:i/>
          <w:w w:val="105"/>
        </w:rPr>
        <w:t> </w:t>
      </w:r>
      <w:r>
        <w:rPr>
          <w:w w:val="105"/>
        </w:rPr>
        <w:t>por vocábulos.</w:t>
      </w:r>
      <w:r>
        <w:rPr>
          <w:spacing w:val="40"/>
          <w:w w:val="105"/>
        </w:rPr>
        <w:t> </w:t>
      </w:r>
      <w:r>
        <w:rPr>
          <w:w w:val="105"/>
        </w:rPr>
        <w:t>Todos nós sabemos que,</w:t>
      </w:r>
      <w:r>
        <w:rPr>
          <w:spacing w:val="-12"/>
          <w:w w:val="105"/>
        </w:rPr>
        <w:t> </w:t>
      </w:r>
      <w:r>
        <w:rPr>
          <w:w w:val="105"/>
        </w:rPr>
        <w:t>ao</w:t>
      </w:r>
      <w:r>
        <w:rPr>
          <w:spacing w:val="-14"/>
          <w:w w:val="105"/>
        </w:rPr>
        <w:t> </w:t>
      </w:r>
      <w:r>
        <w:rPr>
          <w:w w:val="105"/>
        </w:rPr>
        <w:t>publicar</w:t>
      </w:r>
      <w:r>
        <w:rPr>
          <w:spacing w:val="-15"/>
          <w:w w:val="105"/>
        </w:rPr>
        <w:t> </w:t>
      </w:r>
      <w:r>
        <w:rPr>
          <w:w w:val="105"/>
        </w:rPr>
        <w:t>um</w:t>
      </w:r>
      <w:r>
        <w:rPr>
          <w:spacing w:val="-14"/>
          <w:w w:val="105"/>
        </w:rPr>
        <w:t> </w:t>
      </w:r>
      <w:r>
        <w:rPr>
          <w:w w:val="105"/>
        </w:rPr>
        <w:t>livro</w:t>
      </w:r>
      <w:r>
        <w:rPr>
          <w:spacing w:val="-14"/>
          <w:w w:val="105"/>
        </w:rPr>
        <w:t> </w:t>
      </w:r>
      <w:r>
        <w:rPr>
          <w:w w:val="105"/>
        </w:rPr>
        <w:t>como</w:t>
      </w:r>
      <w:r>
        <w:rPr>
          <w:spacing w:val="-14"/>
          <w:w w:val="105"/>
        </w:rPr>
        <w:t> </w:t>
      </w:r>
      <w:r>
        <w:rPr>
          <w:w w:val="105"/>
        </w:rPr>
        <w:t>este,</w:t>
      </w:r>
      <w:r>
        <w:rPr>
          <w:spacing w:val="-12"/>
          <w:w w:val="105"/>
        </w:rPr>
        <w:t> </w:t>
      </w:r>
      <w:r>
        <w:rPr>
          <w:w w:val="105"/>
        </w:rPr>
        <w:t>nós</w:t>
      </w:r>
      <w:r>
        <w:rPr>
          <w:spacing w:val="-14"/>
          <w:w w:val="105"/>
        </w:rPr>
        <w:t> </w:t>
      </w:r>
      <w:r>
        <w:rPr>
          <w:w w:val="105"/>
        </w:rPr>
        <w:t>autores</w:t>
      </w:r>
      <w:r>
        <w:rPr>
          <w:spacing w:val="-14"/>
          <w:w w:val="105"/>
        </w:rPr>
        <w:t> </w:t>
      </w:r>
      <w:r>
        <w:rPr>
          <w:w w:val="105"/>
        </w:rPr>
        <w:t>contribuímos</w:t>
      </w:r>
      <w:r>
        <w:rPr>
          <w:spacing w:val="-14"/>
          <w:w w:val="105"/>
        </w:rPr>
        <w:t> </w:t>
      </w:r>
      <w:r>
        <w:rPr>
          <w:w w:val="105"/>
        </w:rPr>
        <w:t>para</w:t>
      </w:r>
      <w:r>
        <w:rPr>
          <w:spacing w:val="-14"/>
          <w:w w:val="105"/>
        </w:rPr>
        <w:t> </w:t>
      </w:r>
      <w:r>
        <w:rPr>
          <w:w w:val="105"/>
        </w:rPr>
        <w:t>que</w:t>
      </w:r>
      <w:r>
        <w:rPr>
          <w:spacing w:val="-14"/>
          <w:w w:val="105"/>
        </w:rPr>
        <w:t> </w:t>
      </w:r>
      <w:r>
        <w:rPr>
          <w:w w:val="105"/>
        </w:rPr>
        <w:t>esses</w:t>
      </w:r>
      <w:r>
        <w:rPr>
          <w:spacing w:val="-14"/>
          <w:w w:val="105"/>
        </w:rPr>
        <w:t> </w:t>
      </w:r>
      <w:r>
        <w:rPr>
          <w:w w:val="105"/>
        </w:rPr>
        <w:t>novos</w:t>
      </w:r>
      <w:r>
        <w:rPr>
          <w:spacing w:val="-14"/>
          <w:w w:val="105"/>
        </w:rPr>
        <w:t> </w:t>
      </w:r>
      <w:r>
        <w:rPr>
          <w:w w:val="105"/>
        </w:rPr>
        <w:t>modos de</w:t>
      </w:r>
      <w:r>
        <w:rPr>
          <w:spacing w:val="-6"/>
          <w:w w:val="105"/>
        </w:rPr>
        <w:t> </w:t>
      </w:r>
      <w:r>
        <w:rPr>
          <w:w w:val="105"/>
        </w:rPr>
        <w:t>construir</w:t>
      </w:r>
      <w:r>
        <w:rPr>
          <w:spacing w:val="-6"/>
          <w:w w:val="105"/>
        </w:rPr>
        <w:t> </w:t>
      </w:r>
      <w:r>
        <w:rPr>
          <w:w w:val="105"/>
        </w:rPr>
        <w:t>experiência</w:t>
      </w:r>
      <w:r>
        <w:rPr>
          <w:spacing w:val="-6"/>
          <w:w w:val="105"/>
        </w:rPr>
        <w:t> </w:t>
      </w:r>
      <w:r>
        <w:rPr>
          <w:w w:val="105"/>
        </w:rPr>
        <w:t>fiquem</w:t>
      </w:r>
      <w:r>
        <w:rPr>
          <w:spacing w:val="-6"/>
          <w:w w:val="105"/>
        </w:rPr>
        <w:t> </w:t>
      </w:r>
      <w:r>
        <w:rPr>
          <w:w w:val="105"/>
        </w:rPr>
        <w:t>conhecidos</w:t>
      </w:r>
      <w:r>
        <w:rPr>
          <w:spacing w:val="-6"/>
          <w:w w:val="105"/>
        </w:rPr>
        <w:t> </w:t>
      </w:r>
      <w:r>
        <w:rPr>
          <w:w w:val="105"/>
        </w:rPr>
        <w:t>por</w:t>
      </w:r>
      <w:r>
        <w:rPr>
          <w:spacing w:val="-6"/>
          <w:w w:val="105"/>
        </w:rPr>
        <w:t> </w:t>
      </w:r>
      <w:r>
        <w:rPr>
          <w:w w:val="105"/>
        </w:rPr>
        <w:t>mais</w:t>
      </w:r>
      <w:r>
        <w:rPr>
          <w:spacing w:val="-6"/>
          <w:w w:val="105"/>
        </w:rPr>
        <w:t> </w:t>
      </w:r>
      <w:r>
        <w:rPr>
          <w:w w:val="105"/>
        </w:rPr>
        <w:t>pessoas</w:t>
      </w:r>
      <w:r>
        <w:rPr>
          <w:spacing w:val="-6"/>
          <w:w w:val="105"/>
        </w:rPr>
        <w:t> </w:t>
      </w:r>
      <w:r>
        <w:rPr>
          <w:w w:val="105"/>
        </w:rPr>
        <w:t>e,</w:t>
      </w:r>
      <w:r>
        <w:rPr>
          <w:spacing w:val="-5"/>
          <w:w w:val="105"/>
        </w:rPr>
        <w:t> </w:t>
      </w:r>
      <w:r>
        <w:rPr>
          <w:w w:val="105"/>
        </w:rPr>
        <w:t>assim,</w:t>
      </w:r>
      <w:r>
        <w:rPr>
          <w:spacing w:val="-4"/>
          <w:w w:val="105"/>
        </w:rPr>
        <w:t> </w:t>
      </w:r>
      <w:r>
        <w:rPr>
          <w:w w:val="105"/>
        </w:rPr>
        <w:t>se</w:t>
      </w:r>
      <w:r>
        <w:rPr>
          <w:spacing w:val="-6"/>
          <w:w w:val="105"/>
        </w:rPr>
        <w:t> </w:t>
      </w:r>
      <w:r>
        <w:rPr>
          <w:w w:val="105"/>
        </w:rPr>
        <w:t>tornem</w:t>
      </w:r>
      <w:r>
        <w:rPr>
          <w:spacing w:val="-6"/>
          <w:w w:val="105"/>
        </w:rPr>
        <w:t> </w:t>
      </w:r>
      <w:r>
        <w:rPr>
          <w:w w:val="105"/>
        </w:rPr>
        <w:t>recursos linguísticos</w:t>
      </w:r>
      <w:r>
        <w:rPr>
          <w:spacing w:val="-1"/>
          <w:w w:val="105"/>
        </w:rPr>
        <w:t> </w:t>
      </w:r>
      <w:r>
        <w:rPr>
          <w:w w:val="105"/>
        </w:rPr>
        <w:t>potenciais</w:t>
      </w:r>
      <w:r>
        <w:rPr>
          <w:spacing w:val="-1"/>
          <w:w w:val="105"/>
        </w:rPr>
        <w:t> </w:t>
      </w:r>
      <w:r>
        <w:rPr>
          <w:w w:val="105"/>
        </w:rPr>
        <w:t>para</w:t>
      </w:r>
      <w:r>
        <w:rPr>
          <w:spacing w:val="-1"/>
          <w:w w:val="105"/>
        </w:rPr>
        <w:t> </w:t>
      </w:r>
      <w:r>
        <w:rPr>
          <w:i/>
          <w:w w:val="105"/>
        </w:rPr>
        <w:t>êlos</w:t>
      </w:r>
      <w:r>
        <w:rPr>
          <w:w w:val="105"/>
        </w:rPr>
        <w:t>.</w:t>
      </w:r>
      <w:r>
        <w:rPr>
          <w:spacing w:val="25"/>
          <w:w w:val="105"/>
        </w:rPr>
        <w:t> </w:t>
      </w:r>
      <w:r>
        <w:rPr>
          <w:w w:val="105"/>
        </w:rPr>
        <w:t>Logo</w:t>
      </w:r>
      <w:r>
        <w:rPr>
          <w:spacing w:val="-1"/>
          <w:w w:val="105"/>
        </w:rPr>
        <w:t> </w:t>
      </w:r>
      <w:r>
        <w:rPr>
          <w:w w:val="105"/>
        </w:rPr>
        <w:t>sabemos</w:t>
      </w:r>
      <w:r>
        <w:rPr>
          <w:spacing w:val="-1"/>
          <w:w w:val="105"/>
        </w:rPr>
        <w:t> </w:t>
      </w:r>
      <w:r>
        <w:rPr>
          <w:w w:val="105"/>
        </w:rPr>
        <w:t>que</w:t>
      </w:r>
      <w:r>
        <w:rPr>
          <w:spacing w:val="-1"/>
          <w:w w:val="105"/>
        </w:rPr>
        <w:t> </w:t>
      </w:r>
      <w:r>
        <w:rPr>
          <w:w w:val="105"/>
        </w:rPr>
        <w:t>a</w:t>
      </w:r>
      <w:r>
        <w:rPr>
          <w:spacing w:val="-1"/>
          <w:w w:val="105"/>
        </w:rPr>
        <w:t> </w:t>
      </w:r>
      <w:r>
        <w:rPr>
          <w:w w:val="105"/>
        </w:rPr>
        <w:t>publicação</w:t>
      </w:r>
      <w:r>
        <w:rPr>
          <w:spacing w:val="-1"/>
          <w:w w:val="105"/>
        </w:rPr>
        <w:t> </w:t>
      </w:r>
      <w:r>
        <w:rPr>
          <w:w w:val="105"/>
        </w:rPr>
        <w:t>deste</w:t>
      </w:r>
      <w:r>
        <w:rPr>
          <w:spacing w:val="-1"/>
          <w:w w:val="105"/>
        </w:rPr>
        <w:t> </w:t>
      </w:r>
      <w:r>
        <w:rPr>
          <w:w w:val="105"/>
        </w:rPr>
        <w:t>livro</w:t>
      </w:r>
      <w:r>
        <w:rPr>
          <w:spacing w:val="-1"/>
          <w:w w:val="105"/>
        </w:rPr>
        <w:t> </w:t>
      </w:r>
      <w:r>
        <w:rPr>
          <w:w w:val="105"/>
        </w:rPr>
        <w:t>é</w:t>
      </w:r>
      <w:r>
        <w:rPr>
          <w:spacing w:val="-1"/>
          <w:w w:val="105"/>
        </w:rPr>
        <w:t> </w:t>
      </w:r>
      <w:r>
        <w:rPr>
          <w:w w:val="105"/>
        </w:rPr>
        <w:t>um</w:t>
      </w:r>
      <w:r>
        <w:rPr>
          <w:spacing w:val="-1"/>
          <w:w w:val="105"/>
        </w:rPr>
        <w:t> </w:t>
      </w:r>
      <w:r>
        <w:rPr>
          <w:w w:val="105"/>
        </w:rPr>
        <w:t>evento que impactará as frequências de emprego de pronomes ainda que de modo sutil.</w:t>
      </w:r>
    </w:p>
    <w:p>
      <w:pPr>
        <w:pStyle w:val="BodyText"/>
        <w:spacing w:line="252" w:lineRule="auto"/>
        <w:ind w:left="22" w:right="866" w:firstLine="351"/>
        <w:jc w:val="both"/>
      </w:pPr>
      <w:r>
        <w:rPr>
          <w:w w:val="105"/>
        </w:rPr>
        <w:t>Consideramos</w:t>
      </w:r>
      <w:r>
        <w:rPr>
          <w:spacing w:val="-16"/>
          <w:w w:val="105"/>
        </w:rPr>
        <w:t> </w:t>
      </w:r>
      <w:r>
        <w:rPr>
          <w:w w:val="105"/>
        </w:rPr>
        <w:t>que</w:t>
      </w:r>
      <w:r>
        <w:rPr>
          <w:spacing w:val="-16"/>
          <w:w w:val="105"/>
        </w:rPr>
        <w:t> </w:t>
      </w:r>
      <w:r>
        <w:rPr>
          <w:w w:val="105"/>
        </w:rPr>
        <w:t>cultura</w:t>
      </w:r>
      <w:r>
        <w:rPr>
          <w:spacing w:val="-16"/>
          <w:w w:val="105"/>
        </w:rPr>
        <w:t> </w:t>
      </w:r>
      <w:r>
        <w:rPr>
          <w:w w:val="105"/>
        </w:rPr>
        <w:t>e</w:t>
      </w:r>
      <w:r>
        <w:rPr>
          <w:spacing w:val="-15"/>
          <w:w w:val="105"/>
        </w:rPr>
        <w:t> </w:t>
      </w:r>
      <w:r>
        <w:rPr>
          <w:w w:val="105"/>
        </w:rPr>
        <w:t>língua</w:t>
      </w:r>
      <w:r>
        <w:rPr>
          <w:spacing w:val="-16"/>
          <w:w w:val="105"/>
        </w:rPr>
        <w:t> </w:t>
      </w:r>
      <w:r>
        <w:rPr>
          <w:w w:val="105"/>
        </w:rPr>
        <w:t>são</w:t>
      </w:r>
      <w:r>
        <w:rPr>
          <w:spacing w:val="-16"/>
          <w:w w:val="105"/>
        </w:rPr>
        <w:t> </w:t>
      </w:r>
      <w:r>
        <w:rPr>
          <w:w w:val="105"/>
        </w:rPr>
        <w:t>sistemas</w:t>
      </w:r>
      <w:r>
        <w:rPr>
          <w:spacing w:val="-16"/>
          <w:w w:val="105"/>
        </w:rPr>
        <w:t> </w:t>
      </w:r>
      <w:r>
        <w:rPr>
          <w:w w:val="105"/>
        </w:rPr>
        <w:t>de</w:t>
      </w:r>
      <w:r>
        <w:rPr>
          <w:spacing w:val="-15"/>
          <w:w w:val="105"/>
        </w:rPr>
        <w:t> </w:t>
      </w:r>
      <w:r>
        <w:rPr>
          <w:w w:val="105"/>
        </w:rPr>
        <w:t>comportamento</w:t>
      </w:r>
      <w:r>
        <w:rPr>
          <w:spacing w:val="-16"/>
          <w:w w:val="105"/>
        </w:rPr>
        <w:t> </w:t>
      </w:r>
      <w:r>
        <w:rPr>
          <w:w w:val="105"/>
        </w:rPr>
        <w:t>humano</w:t>
      </w:r>
      <w:r>
        <w:rPr>
          <w:spacing w:val="-16"/>
          <w:w w:val="105"/>
        </w:rPr>
        <w:t> </w:t>
      </w:r>
      <w:r>
        <w:rPr>
          <w:w w:val="105"/>
        </w:rPr>
        <w:t>pelos</w:t>
      </w:r>
      <w:r>
        <w:rPr>
          <w:spacing w:val="-16"/>
          <w:w w:val="105"/>
        </w:rPr>
        <w:t> </w:t>
      </w:r>
      <w:r>
        <w:rPr>
          <w:w w:val="105"/>
        </w:rPr>
        <w:t>quais extrapolamos as situações e os textos potenciais a partir de situações e textos observados </w:t>
      </w:r>
      <w:hyperlink w:history="true" w:anchor="_bookmark143">
        <w:r>
          <w:rPr>
            <w:w w:val="105"/>
          </w:rPr>
          <w:t>(HASAN,</w:t>
        </w:r>
        <w:r>
          <w:rPr>
            <w:w w:val="105"/>
          </w:rPr>
          <w:t> Ruqaiya,</w:t>
        </w:r>
      </w:hyperlink>
      <w:r>
        <w:rPr>
          <w:w w:val="105"/>
        </w:rPr>
        <w:t> </w:t>
      </w:r>
      <w:hyperlink w:history="true" w:anchor="_bookmark143">
        <w:r>
          <w:rPr>
            <w:w w:val="105"/>
          </w:rPr>
          <w:t>1999).</w:t>
        </w:r>
      </w:hyperlink>
      <w:r>
        <w:rPr>
          <w:spacing w:val="40"/>
          <w:w w:val="105"/>
        </w:rPr>
        <w:t> </w:t>
      </w:r>
      <w:r>
        <w:rPr>
          <w:w w:val="105"/>
        </w:rPr>
        <w:t>Portanto,</w:t>
      </w:r>
      <w:r>
        <w:rPr>
          <w:w w:val="105"/>
        </w:rPr>
        <w:t> enquanto</w:t>
      </w:r>
      <w:r>
        <w:rPr>
          <w:w w:val="105"/>
        </w:rPr>
        <w:t> pesquisadores,</w:t>
      </w:r>
      <w:r>
        <w:rPr>
          <w:w w:val="105"/>
        </w:rPr>
        <w:t> partimos</w:t>
      </w:r>
      <w:r>
        <w:rPr>
          <w:w w:val="105"/>
        </w:rPr>
        <w:t> do</w:t>
      </w:r>
      <w:r>
        <w:rPr>
          <w:w w:val="105"/>
        </w:rPr>
        <w:t> pressuposto que</w:t>
      </w:r>
      <w:r>
        <w:rPr>
          <w:spacing w:val="-2"/>
          <w:w w:val="105"/>
        </w:rPr>
        <w:t> </w:t>
      </w:r>
      <w:r>
        <w:rPr>
          <w:w w:val="105"/>
        </w:rPr>
        <w:t>a</w:t>
      </w:r>
      <w:r>
        <w:rPr>
          <w:spacing w:val="-2"/>
          <w:w w:val="105"/>
        </w:rPr>
        <w:t> </w:t>
      </w:r>
      <w:r>
        <w:rPr>
          <w:w w:val="105"/>
        </w:rPr>
        <w:t>Cultura</w:t>
      </w:r>
      <w:r>
        <w:rPr>
          <w:spacing w:val="-2"/>
          <w:w w:val="105"/>
        </w:rPr>
        <w:t> </w:t>
      </w:r>
      <w:r>
        <w:rPr>
          <w:w w:val="105"/>
        </w:rPr>
        <w:t>Brasileira</w:t>
      </w:r>
      <w:r>
        <w:rPr>
          <w:spacing w:val="-2"/>
          <w:w w:val="105"/>
        </w:rPr>
        <w:t> </w:t>
      </w:r>
      <w:r>
        <w:rPr>
          <w:w w:val="105"/>
        </w:rPr>
        <w:t>é</w:t>
      </w:r>
      <w:r>
        <w:rPr>
          <w:spacing w:val="-2"/>
          <w:w w:val="105"/>
        </w:rPr>
        <w:t> </w:t>
      </w:r>
      <w:r>
        <w:rPr>
          <w:w w:val="105"/>
        </w:rPr>
        <w:t>o</w:t>
      </w:r>
      <w:r>
        <w:rPr>
          <w:spacing w:val="-2"/>
          <w:w w:val="105"/>
        </w:rPr>
        <w:t> </w:t>
      </w:r>
      <w:r>
        <w:rPr>
          <w:w w:val="105"/>
        </w:rPr>
        <w:t>sistema</w:t>
      </w:r>
      <w:r>
        <w:rPr>
          <w:spacing w:val="-3"/>
          <w:w w:val="105"/>
        </w:rPr>
        <w:t> </w:t>
      </w:r>
      <w:r>
        <w:rPr>
          <w:w w:val="105"/>
        </w:rPr>
        <w:t>de</w:t>
      </w:r>
      <w:r>
        <w:rPr>
          <w:spacing w:val="-2"/>
          <w:w w:val="105"/>
        </w:rPr>
        <w:t> </w:t>
      </w:r>
      <w:r>
        <w:rPr>
          <w:w w:val="105"/>
        </w:rPr>
        <w:t>situações</w:t>
      </w:r>
      <w:r>
        <w:rPr>
          <w:spacing w:val="-2"/>
          <w:w w:val="105"/>
        </w:rPr>
        <w:t> </w:t>
      </w:r>
      <w:r>
        <w:rPr>
          <w:w w:val="105"/>
        </w:rPr>
        <w:t>potenciais</w:t>
      </w:r>
      <w:r>
        <w:rPr>
          <w:spacing w:val="-2"/>
          <w:w w:val="105"/>
        </w:rPr>
        <w:t> </w:t>
      </w:r>
      <w:r>
        <w:rPr>
          <w:w w:val="105"/>
        </w:rPr>
        <w:t>no</w:t>
      </w:r>
      <w:r>
        <w:rPr>
          <w:spacing w:val="-2"/>
          <w:w w:val="105"/>
        </w:rPr>
        <w:t> </w:t>
      </w:r>
      <w:r>
        <w:rPr>
          <w:w w:val="105"/>
        </w:rPr>
        <w:t>qual</w:t>
      </w:r>
      <w:r>
        <w:rPr>
          <w:spacing w:val="-2"/>
          <w:w w:val="105"/>
        </w:rPr>
        <w:t> </w:t>
      </w:r>
      <w:r>
        <w:rPr>
          <w:w w:val="105"/>
        </w:rPr>
        <w:t>são</w:t>
      </w:r>
      <w:r>
        <w:rPr>
          <w:spacing w:val="-2"/>
          <w:w w:val="105"/>
        </w:rPr>
        <w:t> </w:t>
      </w:r>
      <w:r>
        <w:rPr>
          <w:w w:val="105"/>
        </w:rPr>
        <w:t>potenciais</w:t>
      </w:r>
      <w:r>
        <w:rPr>
          <w:spacing w:val="-6"/>
          <w:w w:val="105"/>
        </w:rPr>
        <w:t> </w:t>
      </w:r>
      <w:r>
        <w:rPr>
          <w:rFonts w:ascii="Georgia" w:hAnsi="Georgia"/>
          <w:b/>
          <w:w w:val="105"/>
        </w:rPr>
        <w:t>todos </w:t>
      </w:r>
      <w:r>
        <w:rPr>
          <w:w w:val="105"/>
        </w:rPr>
        <w:t>os modos como </w:t>
      </w:r>
      <w:r>
        <w:rPr>
          <w:i/>
          <w:w w:val="105"/>
        </w:rPr>
        <w:t>nós</w:t>
      </w:r>
      <w:r>
        <w:rPr>
          <w:i/>
          <w:w w:val="105"/>
        </w:rPr>
        <w:t> brasileires</w:t>
      </w:r>
      <w:r>
        <w:rPr>
          <w:i/>
          <w:w w:val="105"/>
        </w:rPr>
        <w:t> </w:t>
      </w:r>
      <w:r>
        <w:rPr>
          <w:w w:val="105"/>
        </w:rPr>
        <w:t>cremos,</w:t>
      </w:r>
      <w:r>
        <w:rPr>
          <w:w w:val="105"/>
        </w:rPr>
        <w:t> sabemos e vivemos.</w:t>
      </w:r>
      <w:r>
        <w:rPr>
          <w:spacing w:val="38"/>
          <w:w w:val="105"/>
        </w:rPr>
        <w:t> </w:t>
      </w:r>
      <w:r>
        <w:rPr>
          <w:w w:val="105"/>
        </w:rPr>
        <w:t>Logo presumimos que todo modo</w:t>
      </w:r>
      <w:r>
        <w:rPr>
          <w:w w:val="105"/>
        </w:rPr>
        <w:t> como</w:t>
      </w:r>
      <w:r>
        <w:rPr>
          <w:w w:val="105"/>
        </w:rPr>
        <w:t> </w:t>
      </w:r>
      <w:r>
        <w:rPr>
          <w:i/>
          <w:w w:val="105"/>
        </w:rPr>
        <w:t>pelo</w:t>
      </w:r>
      <w:r>
        <w:rPr>
          <w:i/>
          <w:w w:val="105"/>
        </w:rPr>
        <w:t> menos</w:t>
      </w:r>
      <w:r>
        <w:rPr>
          <w:i/>
          <w:w w:val="105"/>
        </w:rPr>
        <w:t> ume</w:t>
      </w:r>
      <w:r>
        <w:rPr>
          <w:i/>
          <w:w w:val="105"/>
        </w:rPr>
        <w:t> de</w:t>
      </w:r>
      <w:r>
        <w:rPr>
          <w:i/>
          <w:w w:val="105"/>
        </w:rPr>
        <w:t> nós</w:t>
      </w:r>
      <w:r>
        <w:rPr>
          <w:i/>
          <w:spacing w:val="40"/>
          <w:w w:val="105"/>
        </w:rPr>
        <w:t> </w:t>
      </w:r>
      <w:r>
        <w:rPr>
          <w:w w:val="105"/>
        </w:rPr>
        <w:t>vive</w:t>
      </w:r>
      <w:r>
        <w:rPr>
          <w:w w:val="105"/>
        </w:rPr>
        <w:t> faz</w:t>
      </w:r>
      <w:r>
        <w:rPr>
          <w:w w:val="105"/>
        </w:rPr>
        <w:t> parte</w:t>
      </w:r>
      <w:r>
        <w:rPr>
          <w:w w:val="105"/>
        </w:rPr>
        <w:t> da</w:t>
      </w:r>
      <w:r>
        <w:rPr>
          <w:w w:val="105"/>
        </w:rPr>
        <w:t> nossa</w:t>
      </w:r>
      <w:r>
        <w:rPr>
          <w:w w:val="105"/>
        </w:rPr>
        <w:t> cultura.</w:t>
      </w:r>
      <w:r>
        <w:rPr>
          <w:spacing w:val="40"/>
          <w:w w:val="105"/>
        </w:rPr>
        <w:t> </w:t>
      </w:r>
      <w:r>
        <w:rPr>
          <w:w w:val="105"/>
        </w:rPr>
        <w:t>Posto</w:t>
      </w:r>
      <w:r>
        <w:rPr>
          <w:w w:val="105"/>
        </w:rPr>
        <w:t> que</w:t>
      </w:r>
      <w:r>
        <w:rPr>
          <w:w w:val="105"/>
        </w:rPr>
        <w:t> uma pessoa</w:t>
      </w:r>
      <w:r>
        <w:rPr>
          <w:spacing w:val="40"/>
          <w:w w:val="105"/>
        </w:rPr>
        <w:t> </w:t>
      </w:r>
      <w:r>
        <w:rPr>
          <w:w w:val="105"/>
        </w:rPr>
        <w:t>entre</w:t>
      </w:r>
      <w:r>
        <w:rPr>
          <w:spacing w:val="40"/>
          <w:w w:val="105"/>
        </w:rPr>
        <w:t> </w:t>
      </w:r>
      <w:r>
        <w:rPr>
          <w:w w:val="105"/>
        </w:rPr>
        <w:t>nós</w:t>
      </w:r>
      <w:r>
        <w:rPr>
          <w:spacing w:val="40"/>
          <w:w w:val="105"/>
        </w:rPr>
        <w:t> </w:t>
      </w:r>
      <w:r>
        <w:rPr>
          <w:w w:val="105"/>
        </w:rPr>
        <w:t>vive</w:t>
      </w:r>
      <w:r>
        <w:rPr>
          <w:spacing w:val="40"/>
          <w:w w:val="105"/>
        </w:rPr>
        <w:t> </w:t>
      </w:r>
      <w:r>
        <w:rPr>
          <w:w w:val="105"/>
        </w:rPr>
        <w:t>como</w:t>
      </w:r>
      <w:r>
        <w:rPr>
          <w:spacing w:val="40"/>
          <w:w w:val="105"/>
        </w:rPr>
        <w:t> </w:t>
      </w:r>
      <w:r>
        <w:rPr>
          <w:color w:val="7F7F7F"/>
          <w:w w:val="105"/>
        </w:rPr>
        <w:t>‘tranfeminina’</w:t>
      </w:r>
      <w:r>
        <w:rPr>
          <w:color w:val="7F7F7F"/>
          <w:spacing w:val="40"/>
          <w:w w:val="105"/>
        </w:rPr>
        <w:t> </w:t>
      </w:r>
      <w:r>
        <w:rPr>
          <w:w w:val="105"/>
        </w:rPr>
        <w:t>adotando</w:t>
      </w:r>
      <w:r>
        <w:rPr>
          <w:spacing w:val="40"/>
          <w:w w:val="105"/>
        </w:rPr>
        <w:t> </w:t>
      </w:r>
      <w:r>
        <w:rPr>
          <w:w w:val="105"/>
        </w:rPr>
        <w:t>o</w:t>
      </w:r>
      <w:r>
        <w:rPr>
          <w:spacing w:val="40"/>
          <w:w w:val="105"/>
        </w:rPr>
        <w:t> </w:t>
      </w:r>
      <w:r>
        <w:rPr>
          <w:w w:val="105"/>
        </w:rPr>
        <w:t>padrão</w:t>
      </w:r>
      <w:r>
        <w:rPr>
          <w:spacing w:val="40"/>
          <w:w w:val="105"/>
        </w:rPr>
        <w:t> </w:t>
      </w:r>
      <w:r>
        <w:rPr>
          <w:w w:val="105"/>
        </w:rPr>
        <w:t>nominal</w:t>
      </w:r>
      <w:r>
        <w:rPr>
          <w:spacing w:val="40"/>
          <w:w w:val="105"/>
        </w:rPr>
        <w:t> </w:t>
      </w:r>
      <w:r>
        <w:rPr>
          <w:i/>
          <w:color w:val="7F7F7F"/>
          <w:w w:val="105"/>
        </w:rPr>
        <w:t>ila/dila</w:t>
      </w:r>
      <w:r>
        <w:rPr>
          <w:i/>
          <w:color w:val="7F7F7F"/>
          <w:spacing w:val="40"/>
          <w:w w:val="105"/>
        </w:rPr>
        <w:t> </w:t>
      </w:r>
      <w:r>
        <w:rPr>
          <w:i/>
          <w:color w:val="7F7F7F"/>
          <w:w w:val="105"/>
        </w:rPr>
        <w:t>moça </w:t>
      </w:r>
      <w:r>
        <w:rPr>
          <w:w w:val="105"/>
        </w:rPr>
        <w:t>e</w:t>
      </w:r>
      <w:r>
        <w:rPr>
          <w:w w:val="105"/>
        </w:rPr>
        <w:t> isso</w:t>
      </w:r>
      <w:r>
        <w:rPr>
          <w:w w:val="105"/>
        </w:rPr>
        <w:t> é</w:t>
      </w:r>
      <w:r>
        <w:rPr>
          <w:w w:val="105"/>
        </w:rPr>
        <w:t> entendido</w:t>
      </w:r>
      <w:r>
        <w:rPr>
          <w:w w:val="105"/>
        </w:rPr>
        <w:t> pelas</w:t>
      </w:r>
      <w:r>
        <w:rPr>
          <w:w w:val="105"/>
        </w:rPr>
        <w:t> pessoas</w:t>
      </w:r>
      <w:r>
        <w:rPr>
          <w:w w:val="105"/>
        </w:rPr>
        <w:t> que</w:t>
      </w:r>
      <w:r>
        <w:rPr>
          <w:w w:val="105"/>
        </w:rPr>
        <w:t> interagem</w:t>
      </w:r>
      <w:r>
        <w:rPr>
          <w:w w:val="105"/>
        </w:rPr>
        <w:t> com</w:t>
      </w:r>
      <w:r>
        <w:rPr>
          <w:w w:val="105"/>
        </w:rPr>
        <w:t> </w:t>
      </w:r>
      <w:r>
        <w:rPr>
          <w:i/>
          <w:w w:val="105"/>
        </w:rPr>
        <w:t>ila</w:t>
      </w:r>
      <w:r>
        <w:rPr>
          <w:w w:val="105"/>
        </w:rPr>
        <w:t>,</w:t>
      </w:r>
      <w:r>
        <w:rPr>
          <w:w w:val="105"/>
        </w:rPr>
        <w:t> pelos</w:t>
      </w:r>
      <w:r>
        <w:rPr>
          <w:w w:val="105"/>
        </w:rPr>
        <w:t> autores</w:t>
      </w:r>
      <w:r>
        <w:rPr>
          <w:w w:val="105"/>
        </w:rPr>
        <w:t> deste</w:t>
      </w:r>
      <w:r>
        <w:rPr>
          <w:w w:val="105"/>
        </w:rPr>
        <w:t> livro</w:t>
      </w:r>
      <w:r>
        <w:rPr>
          <w:w w:val="105"/>
        </w:rPr>
        <w:t> e</w:t>
      </w:r>
      <w:r>
        <w:rPr>
          <w:w w:val="105"/>
        </w:rPr>
        <w:t> – espera-se – pel</w:t>
      </w:r>
      <w:r>
        <w:rPr>
          <w:i/>
          <w:w w:val="105"/>
        </w:rPr>
        <w:t>es</w:t>
      </w:r>
      <w:r>
        <w:rPr>
          <w:i/>
          <w:w w:val="105"/>
        </w:rPr>
        <w:t> leientes</w:t>
      </w:r>
      <w:r>
        <w:rPr>
          <w:i/>
          <w:w w:val="105"/>
        </w:rPr>
        <w:t> e</w:t>
      </w:r>
      <w:r>
        <w:rPr>
          <w:i/>
          <w:w w:val="105"/>
        </w:rPr>
        <w:t> ouvintes</w:t>
      </w:r>
      <w:r>
        <w:rPr>
          <w:w w:val="105"/>
        </w:rPr>
        <w:t>,</w:t>
      </w:r>
      <w:r>
        <w:rPr>
          <w:w w:val="105"/>
        </w:rPr>
        <w:t> </w:t>
      </w:r>
      <w:r>
        <w:rPr>
          <w:color w:val="7F7F7F"/>
          <w:w w:val="105"/>
        </w:rPr>
        <w:t>‘transfeminina’ </w:t>
      </w:r>
      <w:r>
        <w:rPr>
          <w:w w:val="105"/>
        </w:rPr>
        <w:t>se trata de uma identidade sexual construída no idioma majoritário como um «</w:t>
      </w:r>
      <w:r>
        <w:rPr>
          <w:color w:val="7F7F7F"/>
          <w:w w:val="105"/>
        </w:rPr>
        <w:t>gênero sexual</w:t>
      </w:r>
      <w:r>
        <w:rPr>
          <w:w w:val="105"/>
        </w:rPr>
        <w:t>» e um «</w:t>
      </w:r>
      <w:r>
        <w:rPr>
          <w:color w:val="7F7F7F"/>
          <w:w w:val="105"/>
        </w:rPr>
        <w:t>gênero de expressão sexual</w:t>
      </w:r>
      <w:r>
        <w:rPr>
          <w:w w:val="105"/>
        </w:rPr>
        <w:t>»,</w:t>
      </w:r>
      <w:r>
        <w:rPr>
          <w:spacing w:val="-11"/>
          <w:w w:val="105"/>
        </w:rPr>
        <w:t> </w:t>
      </w:r>
      <w:r>
        <w:rPr>
          <w:w w:val="105"/>
        </w:rPr>
        <w:t>identidade</w:t>
      </w:r>
      <w:r>
        <w:rPr>
          <w:spacing w:val="-15"/>
          <w:w w:val="105"/>
        </w:rPr>
        <w:t> </w:t>
      </w:r>
      <w:r>
        <w:rPr>
          <w:w w:val="105"/>
        </w:rPr>
        <w:t>essa</w:t>
      </w:r>
      <w:r>
        <w:rPr>
          <w:spacing w:val="-15"/>
          <w:w w:val="105"/>
        </w:rPr>
        <w:t> </w:t>
      </w:r>
      <w:r>
        <w:rPr>
          <w:w w:val="105"/>
        </w:rPr>
        <w:t>que</w:t>
      </w:r>
      <w:r>
        <w:rPr>
          <w:spacing w:val="-15"/>
          <w:w w:val="105"/>
        </w:rPr>
        <w:t> </w:t>
      </w:r>
      <w:r>
        <w:rPr>
          <w:w w:val="105"/>
        </w:rPr>
        <w:t>foi</w:t>
      </w:r>
      <w:r>
        <w:rPr>
          <w:spacing w:val="-15"/>
          <w:w w:val="105"/>
        </w:rPr>
        <w:t> </w:t>
      </w:r>
      <w:r>
        <w:rPr>
          <w:w w:val="105"/>
        </w:rPr>
        <w:t>observada</w:t>
      </w:r>
      <w:r>
        <w:rPr>
          <w:spacing w:val="-15"/>
          <w:w w:val="105"/>
        </w:rPr>
        <w:t> </w:t>
      </w:r>
      <w:r>
        <w:rPr>
          <w:w w:val="105"/>
        </w:rPr>
        <w:t>como</w:t>
      </w:r>
      <w:r>
        <w:rPr>
          <w:spacing w:val="-15"/>
          <w:w w:val="105"/>
        </w:rPr>
        <w:t> </w:t>
      </w:r>
      <w:r>
        <w:rPr>
          <w:w w:val="105"/>
        </w:rPr>
        <w:t>um</w:t>
      </w:r>
      <w:r>
        <w:rPr>
          <w:spacing w:val="-15"/>
          <w:w w:val="105"/>
        </w:rPr>
        <w:t> </w:t>
      </w:r>
      <w:r>
        <w:rPr>
          <w:w w:val="105"/>
        </w:rPr>
        <w:t>traço</w:t>
      </w:r>
      <w:r>
        <w:rPr>
          <w:spacing w:val="-15"/>
          <w:w w:val="105"/>
        </w:rPr>
        <w:t> </w:t>
      </w:r>
      <w:r>
        <w:rPr>
          <w:w w:val="105"/>
        </w:rPr>
        <w:t>de</w:t>
      </w:r>
      <w:r>
        <w:rPr>
          <w:spacing w:val="-15"/>
          <w:w w:val="105"/>
        </w:rPr>
        <w:t> </w:t>
      </w:r>
      <w:r>
        <w:rPr>
          <w:w w:val="105"/>
        </w:rPr>
        <w:t>uma</w:t>
      </w:r>
      <w:r>
        <w:rPr>
          <w:spacing w:val="-15"/>
          <w:w w:val="105"/>
        </w:rPr>
        <w:t> </w:t>
      </w:r>
      <w:r>
        <w:rPr>
          <w:w w:val="105"/>
        </w:rPr>
        <w:t>pessoa</w:t>
      </w:r>
      <w:r>
        <w:rPr>
          <w:spacing w:val="-15"/>
          <w:w w:val="105"/>
        </w:rPr>
        <w:t> </w:t>
      </w:r>
      <w:r>
        <w:rPr>
          <w:w w:val="105"/>
        </w:rPr>
        <w:t>e</w:t>
      </w:r>
      <w:r>
        <w:rPr>
          <w:spacing w:val="-15"/>
          <w:w w:val="105"/>
        </w:rPr>
        <w:t> </w:t>
      </w:r>
      <w:r>
        <w:rPr>
          <w:w w:val="105"/>
        </w:rPr>
        <w:t>que</w:t>
      </w:r>
      <w:r>
        <w:rPr>
          <w:spacing w:val="-15"/>
          <w:w w:val="105"/>
        </w:rPr>
        <w:t> </w:t>
      </w:r>
      <w:r>
        <w:rPr>
          <w:w w:val="105"/>
        </w:rPr>
        <w:t>serve</w:t>
      </w:r>
      <w:r>
        <w:rPr>
          <w:spacing w:val="-15"/>
          <w:w w:val="105"/>
        </w:rPr>
        <w:t> </w:t>
      </w:r>
      <w:r>
        <w:rPr>
          <w:w w:val="105"/>
        </w:rPr>
        <w:t>como um traço potencial para outras pessoas na nossa cultura.</w:t>
      </w:r>
      <w:r>
        <w:rPr>
          <w:w w:val="105"/>
        </w:rPr>
        <w:t> Por isso, durante um processo descritivo,</w:t>
      </w:r>
      <w:r>
        <w:rPr>
          <w:w w:val="105"/>
        </w:rPr>
        <w:t> não</w:t>
      </w:r>
      <w:r>
        <w:rPr>
          <w:w w:val="105"/>
        </w:rPr>
        <w:t> há</w:t>
      </w:r>
      <w:r>
        <w:rPr>
          <w:w w:val="105"/>
        </w:rPr>
        <w:t> nenhuma</w:t>
      </w:r>
      <w:r>
        <w:rPr>
          <w:w w:val="105"/>
        </w:rPr>
        <w:t> categoria</w:t>
      </w:r>
      <w:r>
        <w:rPr>
          <w:w w:val="105"/>
        </w:rPr>
        <w:t> experiencial</w:t>
      </w:r>
      <w:r>
        <w:rPr>
          <w:w w:val="105"/>
        </w:rPr>
        <w:t> observada</w:t>
      </w:r>
      <w:r>
        <w:rPr>
          <w:w w:val="105"/>
        </w:rPr>
        <w:t> na</w:t>
      </w:r>
      <w:r>
        <w:rPr>
          <w:w w:val="105"/>
        </w:rPr>
        <w:t> nossa</w:t>
      </w:r>
      <w:r>
        <w:rPr>
          <w:w w:val="105"/>
        </w:rPr>
        <w:t> cultura</w:t>
      </w:r>
      <w:r>
        <w:rPr>
          <w:w w:val="105"/>
        </w:rPr>
        <w:t> que</w:t>
      </w:r>
      <w:r>
        <w:rPr>
          <w:w w:val="105"/>
        </w:rPr>
        <w:t> não seja</w:t>
      </w:r>
      <w:r>
        <w:rPr>
          <w:spacing w:val="39"/>
          <w:w w:val="105"/>
        </w:rPr>
        <w:t> </w:t>
      </w:r>
      <w:r>
        <w:rPr>
          <w:w w:val="105"/>
        </w:rPr>
        <w:t>uma</w:t>
      </w:r>
      <w:r>
        <w:rPr>
          <w:spacing w:val="39"/>
          <w:w w:val="105"/>
        </w:rPr>
        <w:t> </w:t>
      </w:r>
      <w:r>
        <w:rPr>
          <w:w w:val="105"/>
        </w:rPr>
        <w:t>categoria</w:t>
      </w:r>
      <w:r>
        <w:rPr>
          <w:spacing w:val="39"/>
          <w:w w:val="105"/>
        </w:rPr>
        <w:t> </w:t>
      </w:r>
      <w:r>
        <w:rPr>
          <w:w w:val="105"/>
        </w:rPr>
        <w:t>experiencial</w:t>
      </w:r>
      <w:r>
        <w:rPr>
          <w:spacing w:val="39"/>
          <w:w w:val="105"/>
        </w:rPr>
        <w:t> </w:t>
      </w:r>
      <w:r>
        <w:rPr>
          <w:w w:val="105"/>
        </w:rPr>
        <w:t>potencial</w:t>
      </w:r>
      <w:r>
        <w:rPr>
          <w:spacing w:val="39"/>
          <w:w w:val="105"/>
        </w:rPr>
        <w:t> </w:t>
      </w:r>
      <w:r>
        <w:rPr>
          <w:w w:val="105"/>
        </w:rPr>
        <w:t>na</w:t>
      </w:r>
      <w:r>
        <w:rPr>
          <w:spacing w:val="39"/>
          <w:w w:val="105"/>
        </w:rPr>
        <w:t> </w:t>
      </w:r>
      <w:r>
        <w:rPr>
          <w:w w:val="105"/>
        </w:rPr>
        <w:t>nossa</w:t>
      </w:r>
      <w:r>
        <w:rPr>
          <w:spacing w:val="39"/>
          <w:w w:val="105"/>
        </w:rPr>
        <w:t> </w:t>
      </w:r>
      <w:r>
        <w:rPr>
          <w:w w:val="105"/>
        </w:rPr>
        <w:t>cultura.</w:t>
      </w:r>
      <w:r>
        <w:rPr>
          <w:spacing w:val="80"/>
          <w:w w:val="105"/>
        </w:rPr>
        <w:t> </w:t>
      </w:r>
      <w:r>
        <w:rPr>
          <w:w w:val="105"/>
        </w:rPr>
        <w:t>Isso</w:t>
      </w:r>
      <w:r>
        <w:rPr>
          <w:spacing w:val="39"/>
          <w:w w:val="105"/>
        </w:rPr>
        <w:t> </w:t>
      </w:r>
      <w:r>
        <w:rPr>
          <w:w w:val="105"/>
        </w:rPr>
        <w:t>leva</w:t>
      </w:r>
      <w:r>
        <w:rPr>
          <w:spacing w:val="39"/>
          <w:w w:val="105"/>
        </w:rPr>
        <w:t> </w:t>
      </w:r>
      <w:r>
        <w:rPr>
          <w:w w:val="105"/>
        </w:rPr>
        <w:t>a</w:t>
      </w:r>
      <w:r>
        <w:rPr>
          <w:spacing w:val="39"/>
          <w:w w:val="105"/>
        </w:rPr>
        <w:t> </w:t>
      </w:r>
      <w:r>
        <w:rPr>
          <w:w w:val="105"/>
        </w:rPr>
        <w:t>nós</w:t>
      </w:r>
      <w:r>
        <w:rPr>
          <w:spacing w:val="39"/>
          <w:w w:val="105"/>
        </w:rPr>
        <w:t> </w:t>
      </w:r>
      <w:r>
        <w:rPr>
          <w:w w:val="105"/>
        </w:rPr>
        <w:t>autores</w:t>
      </w:r>
      <w:r>
        <w:rPr>
          <w:spacing w:val="39"/>
          <w:w w:val="105"/>
        </w:rPr>
        <w:t> </w:t>
      </w:r>
      <w:r>
        <w:rPr>
          <w:w w:val="105"/>
        </w:rPr>
        <w:t>a uma</w:t>
      </w:r>
      <w:r>
        <w:rPr>
          <w:spacing w:val="-1"/>
          <w:w w:val="105"/>
        </w:rPr>
        <w:t> </w:t>
      </w:r>
      <w:r>
        <w:rPr>
          <w:w w:val="105"/>
        </w:rPr>
        <w:t>pergunta:</w:t>
      </w:r>
      <w:r>
        <w:rPr>
          <w:spacing w:val="27"/>
          <w:w w:val="105"/>
        </w:rPr>
        <w:t> </w:t>
      </w:r>
      <w:r>
        <w:rPr>
          <w:w w:val="105"/>
        </w:rPr>
        <w:t>“o</w:t>
      </w:r>
      <w:r>
        <w:rPr>
          <w:spacing w:val="-1"/>
          <w:w w:val="105"/>
        </w:rPr>
        <w:t> </w:t>
      </w:r>
      <w:r>
        <w:rPr>
          <w:w w:val="105"/>
        </w:rPr>
        <w:t>que</w:t>
      </w:r>
      <w:r>
        <w:rPr>
          <w:spacing w:val="-1"/>
          <w:w w:val="105"/>
        </w:rPr>
        <w:t> </w:t>
      </w:r>
      <w:r>
        <w:rPr>
          <w:w w:val="105"/>
        </w:rPr>
        <w:t>se</w:t>
      </w:r>
      <w:r>
        <w:rPr>
          <w:spacing w:val="-1"/>
          <w:w w:val="105"/>
        </w:rPr>
        <w:t> </w:t>
      </w:r>
      <w:r>
        <w:rPr>
          <w:w w:val="105"/>
        </w:rPr>
        <w:t>está</w:t>
      </w:r>
      <w:r>
        <w:rPr>
          <w:spacing w:val="-1"/>
          <w:w w:val="105"/>
        </w:rPr>
        <w:t> </w:t>
      </w:r>
      <w:r>
        <w:rPr>
          <w:w w:val="105"/>
        </w:rPr>
        <w:t>entendendo</w:t>
      </w:r>
      <w:r>
        <w:rPr>
          <w:spacing w:val="-1"/>
          <w:w w:val="105"/>
        </w:rPr>
        <w:t> </w:t>
      </w:r>
      <w:r>
        <w:rPr>
          <w:w w:val="105"/>
        </w:rPr>
        <w:t>por</w:t>
      </w:r>
      <w:r>
        <w:rPr>
          <w:spacing w:val="-1"/>
          <w:w w:val="105"/>
        </w:rPr>
        <w:t> </w:t>
      </w:r>
      <w:r>
        <w:rPr>
          <w:w w:val="105"/>
        </w:rPr>
        <w:t>‘cultura’</w:t>
      </w:r>
      <w:r>
        <w:rPr>
          <w:spacing w:val="-1"/>
          <w:w w:val="105"/>
        </w:rPr>
        <w:t> </w:t>
      </w:r>
      <w:r>
        <w:rPr>
          <w:w w:val="105"/>
        </w:rPr>
        <w:t>quando</w:t>
      </w:r>
      <w:r>
        <w:rPr>
          <w:spacing w:val="-1"/>
          <w:w w:val="105"/>
        </w:rPr>
        <w:t> </w:t>
      </w:r>
      <w:r>
        <w:rPr>
          <w:w w:val="105"/>
        </w:rPr>
        <w:t>se</w:t>
      </w:r>
      <w:r>
        <w:rPr>
          <w:spacing w:val="-2"/>
          <w:w w:val="105"/>
        </w:rPr>
        <w:t> </w:t>
      </w:r>
      <w:r>
        <w:rPr>
          <w:w w:val="105"/>
        </w:rPr>
        <w:t>considera</w:t>
      </w:r>
      <w:r>
        <w:rPr>
          <w:spacing w:val="-1"/>
          <w:w w:val="105"/>
        </w:rPr>
        <w:t> </w:t>
      </w:r>
      <w:r>
        <w:rPr>
          <w:w w:val="105"/>
        </w:rPr>
        <w:t>que</w:t>
      </w:r>
      <w:r>
        <w:rPr>
          <w:spacing w:val="-1"/>
          <w:w w:val="105"/>
        </w:rPr>
        <w:t> </w:t>
      </w:r>
      <w:r>
        <w:rPr>
          <w:w w:val="105"/>
        </w:rPr>
        <w:t>situações podem ser vivenciadas sem que elas sejam partes da cultura?”</w:t>
      </w:r>
    </w:p>
    <w:p>
      <w:pPr>
        <w:pStyle w:val="BodyText"/>
        <w:spacing w:line="252" w:lineRule="auto"/>
        <w:ind w:left="23" w:right="868" w:firstLine="351"/>
        <w:jc w:val="both"/>
      </w:pPr>
      <w:r>
        <w:rPr>
          <w:w w:val="105"/>
        </w:rPr>
        <w:t>A</w:t>
      </w:r>
      <w:r>
        <w:rPr>
          <w:w w:val="105"/>
        </w:rPr>
        <w:t> resposta</w:t>
      </w:r>
      <w:r>
        <w:rPr>
          <w:w w:val="105"/>
        </w:rPr>
        <w:t> a</w:t>
      </w:r>
      <w:r>
        <w:rPr>
          <w:w w:val="105"/>
        </w:rPr>
        <w:t> essa</w:t>
      </w:r>
      <w:r>
        <w:rPr>
          <w:w w:val="105"/>
        </w:rPr>
        <w:t> pergunta</w:t>
      </w:r>
      <w:r>
        <w:rPr>
          <w:w w:val="105"/>
        </w:rPr>
        <w:t> demanda</w:t>
      </w:r>
      <w:r>
        <w:rPr>
          <w:w w:val="105"/>
        </w:rPr>
        <w:t> que</w:t>
      </w:r>
      <w:r>
        <w:rPr>
          <w:w w:val="105"/>
        </w:rPr>
        <w:t> se</w:t>
      </w:r>
      <w:r>
        <w:rPr>
          <w:w w:val="105"/>
        </w:rPr>
        <w:t> faça</w:t>
      </w:r>
      <w:r>
        <w:rPr>
          <w:w w:val="105"/>
        </w:rPr>
        <w:t> uma</w:t>
      </w:r>
      <w:r>
        <w:rPr>
          <w:w w:val="105"/>
        </w:rPr>
        <w:t> distinção</w:t>
      </w:r>
      <w:r>
        <w:rPr>
          <w:w w:val="105"/>
        </w:rPr>
        <w:t> entre</w:t>
      </w:r>
      <w:r>
        <w:rPr>
          <w:w w:val="105"/>
        </w:rPr>
        <w:t> a</w:t>
      </w:r>
      <w:r>
        <w:rPr>
          <w:w w:val="105"/>
        </w:rPr>
        <w:t> cultura</w:t>
      </w:r>
      <w:r>
        <w:rPr>
          <w:w w:val="105"/>
        </w:rPr>
        <w:t> e</w:t>
      </w:r>
      <w:r>
        <w:rPr>
          <w:w w:val="105"/>
        </w:rPr>
        <w:t> o conhecimento</w:t>
      </w:r>
      <w:r>
        <w:rPr>
          <w:w w:val="105"/>
        </w:rPr>
        <w:t> da</w:t>
      </w:r>
      <w:r>
        <w:rPr>
          <w:w w:val="105"/>
        </w:rPr>
        <w:t> mesma</w:t>
      </w:r>
      <w:r>
        <w:rPr>
          <w:w w:val="105"/>
        </w:rPr>
        <w:t> por</w:t>
      </w:r>
      <w:r>
        <w:rPr>
          <w:w w:val="105"/>
        </w:rPr>
        <w:t> uma</w:t>
      </w:r>
      <w:r>
        <w:rPr>
          <w:w w:val="105"/>
        </w:rPr>
        <w:t> pessoa.</w:t>
      </w:r>
      <w:r>
        <w:rPr>
          <w:spacing w:val="40"/>
          <w:w w:val="105"/>
        </w:rPr>
        <w:t> </w:t>
      </w:r>
      <w:r>
        <w:rPr>
          <w:w w:val="105"/>
        </w:rPr>
        <w:t>Por</w:t>
      </w:r>
      <w:r>
        <w:rPr>
          <w:w w:val="105"/>
        </w:rPr>
        <w:t> exemplo,</w:t>
      </w:r>
      <w:r>
        <w:rPr>
          <w:w w:val="105"/>
        </w:rPr>
        <w:t> em</w:t>
      </w:r>
      <w:r>
        <w:rPr>
          <w:w w:val="105"/>
        </w:rPr>
        <w:t> um</w:t>
      </w:r>
      <w:r>
        <w:rPr>
          <w:w w:val="105"/>
        </w:rPr>
        <w:t> texto</w:t>
      </w:r>
      <w:r>
        <w:rPr>
          <w:w w:val="105"/>
        </w:rPr>
        <w:t> acadêmico</w:t>
      </w:r>
      <w:r>
        <w:rPr>
          <w:w w:val="105"/>
        </w:rPr>
        <w:t> sobre sexos e “síndromes sexuais”,</w:t>
      </w:r>
      <w:r>
        <w:rPr>
          <w:w w:val="105"/>
        </w:rPr>
        <w:t> tipicamente se encontram dois cariótipos sexuais (46-XX e</w:t>
      </w:r>
    </w:p>
    <w:p>
      <w:pPr>
        <w:pStyle w:val="BodyText"/>
        <w:spacing w:after="0" w:line="252" w:lineRule="auto"/>
        <w:jc w:val="both"/>
        <w:sectPr>
          <w:pgSz w:w="11910" w:h="16840"/>
          <w:pgMar w:header="819" w:footer="0" w:top="1120" w:bottom="280" w:left="1417" w:right="566"/>
        </w:sectPr>
      </w:pPr>
    </w:p>
    <w:p>
      <w:pPr>
        <w:pStyle w:val="BodyText"/>
        <w:spacing w:before="58"/>
      </w:pPr>
    </w:p>
    <w:p>
      <w:pPr>
        <w:pStyle w:val="BodyText"/>
        <w:spacing w:line="252" w:lineRule="auto"/>
        <w:ind w:left="23" w:right="867"/>
        <w:jc w:val="both"/>
      </w:pPr>
      <w:r>
        <w:rPr>
          <w:w w:val="105"/>
        </w:rPr>
        <w:t>46-XY)</w:t>
      </w:r>
      <w:r>
        <w:rPr>
          <w:spacing w:val="-13"/>
          <w:w w:val="105"/>
        </w:rPr>
        <w:t> </w:t>
      </w:r>
      <w:r>
        <w:rPr>
          <w:w w:val="105"/>
        </w:rPr>
        <w:t>e</w:t>
      </w:r>
      <w:r>
        <w:rPr>
          <w:spacing w:val="-13"/>
          <w:w w:val="105"/>
        </w:rPr>
        <w:t> </w:t>
      </w:r>
      <w:r>
        <w:rPr>
          <w:w w:val="105"/>
        </w:rPr>
        <w:t>uma</w:t>
      </w:r>
      <w:r>
        <w:rPr>
          <w:spacing w:val="-13"/>
          <w:w w:val="105"/>
        </w:rPr>
        <w:t> </w:t>
      </w:r>
      <w:r>
        <w:rPr>
          <w:w w:val="105"/>
        </w:rPr>
        <w:t>longa</w:t>
      </w:r>
      <w:r>
        <w:rPr>
          <w:spacing w:val="-13"/>
          <w:w w:val="105"/>
        </w:rPr>
        <w:t> </w:t>
      </w:r>
      <w:r>
        <w:rPr>
          <w:w w:val="105"/>
        </w:rPr>
        <w:t>lista</w:t>
      </w:r>
      <w:r>
        <w:rPr>
          <w:spacing w:val="-13"/>
          <w:w w:val="105"/>
        </w:rPr>
        <w:t> </w:t>
      </w:r>
      <w:r>
        <w:rPr>
          <w:w w:val="105"/>
        </w:rPr>
        <w:t>dos</w:t>
      </w:r>
      <w:r>
        <w:rPr>
          <w:spacing w:val="-13"/>
          <w:w w:val="105"/>
        </w:rPr>
        <w:t> </w:t>
      </w:r>
      <w:r>
        <w:rPr>
          <w:w w:val="105"/>
        </w:rPr>
        <w:t>cariótipos</w:t>
      </w:r>
      <w:r>
        <w:rPr>
          <w:spacing w:val="-13"/>
          <w:w w:val="105"/>
        </w:rPr>
        <w:t> </w:t>
      </w:r>
      <w:r>
        <w:rPr>
          <w:w w:val="105"/>
        </w:rPr>
        <w:t>de</w:t>
      </w:r>
      <w:r>
        <w:rPr>
          <w:spacing w:val="-13"/>
          <w:w w:val="105"/>
        </w:rPr>
        <w:t> </w:t>
      </w:r>
      <w:r>
        <w:rPr>
          <w:color w:val="7F7F7F"/>
          <w:w w:val="105"/>
        </w:rPr>
        <w:t>‘síndromes</w:t>
      </w:r>
      <w:r>
        <w:rPr>
          <w:color w:val="7F7F7F"/>
          <w:spacing w:val="-13"/>
          <w:w w:val="105"/>
        </w:rPr>
        <w:t> </w:t>
      </w:r>
      <w:r>
        <w:rPr>
          <w:color w:val="7F7F7F"/>
          <w:w w:val="105"/>
        </w:rPr>
        <w:t>sexuais’</w:t>
      </w:r>
      <w:r>
        <w:rPr>
          <w:color w:val="7F7F7F"/>
          <w:spacing w:val="-13"/>
          <w:w w:val="105"/>
        </w:rPr>
        <w:t> </w:t>
      </w:r>
      <w:r>
        <w:rPr>
          <w:w w:val="105"/>
        </w:rPr>
        <w:t>(45-X,</w:t>
      </w:r>
      <w:r>
        <w:rPr>
          <w:spacing w:val="-13"/>
          <w:w w:val="105"/>
        </w:rPr>
        <w:t> </w:t>
      </w:r>
      <w:r>
        <w:rPr>
          <w:w w:val="105"/>
        </w:rPr>
        <w:t>47-XXX,</w:t>
      </w:r>
      <w:r>
        <w:rPr>
          <w:spacing w:val="-13"/>
          <w:w w:val="105"/>
        </w:rPr>
        <w:t> </w:t>
      </w:r>
      <w:r>
        <w:rPr>
          <w:w w:val="105"/>
        </w:rPr>
        <w:t>47-XXY, 47-XYY,</w:t>
      </w:r>
      <w:r>
        <w:rPr>
          <w:spacing w:val="-6"/>
          <w:w w:val="105"/>
        </w:rPr>
        <w:t> </w:t>
      </w:r>
      <w:r>
        <w:rPr>
          <w:w w:val="105"/>
        </w:rPr>
        <w:t>etc.).</w:t>
      </w:r>
      <w:r>
        <w:rPr>
          <w:spacing w:val="23"/>
          <w:w w:val="105"/>
        </w:rPr>
        <w:t> </w:t>
      </w:r>
      <w:r>
        <w:rPr>
          <w:w w:val="105"/>
        </w:rPr>
        <w:t>Esses</w:t>
      </w:r>
      <w:r>
        <w:rPr>
          <w:spacing w:val="-6"/>
          <w:w w:val="105"/>
        </w:rPr>
        <w:t> </w:t>
      </w:r>
      <w:r>
        <w:rPr>
          <w:w w:val="105"/>
        </w:rPr>
        <w:t>cariótipos</w:t>
      </w:r>
      <w:r>
        <w:rPr>
          <w:spacing w:val="-6"/>
          <w:w w:val="105"/>
        </w:rPr>
        <w:t> </w:t>
      </w:r>
      <w:r>
        <w:rPr>
          <w:w w:val="105"/>
        </w:rPr>
        <w:t>são</w:t>
      </w:r>
      <w:r>
        <w:rPr>
          <w:spacing w:val="-6"/>
          <w:w w:val="105"/>
        </w:rPr>
        <w:t> </w:t>
      </w:r>
      <w:r>
        <w:rPr>
          <w:w w:val="105"/>
        </w:rPr>
        <w:t>estudados</w:t>
      </w:r>
      <w:r>
        <w:rPr>
          <w:spacing w:val="-6"/>
          <w:w w:val="105"/>
        </w:rPr>
        <w:t> </w:t>
      </w:r>
      <w:r>
        <w:rPr>
          <w:w w:val="105"/>
        </w:rPr>
        <w:t>por</w:t>
      </w:r>
      <w:r>
        <w:rPr>
          <w:spacing w:val="-5"/>
          <w:w w:val="105"/>
        </w:rPr>
        <w:t> </w:t>
      </w:r>
      <w:r>
        <w:rPr>
          <w:i/>
          <w:w w:val="105"/>
        </w:rPr>
        <w:t>nós</w:t>
      </w:r>
      <w:r>
        <w:rPr>
          <w:i/>
          <w:spacing w:val="-1"/>
          <w:w w:val="105"/>
        </w:rPr>
        <w:t> </w:t>
      </w:r>
      <w:r>
        <w:rPr>
          <w:i/>
          <w:w w:val="105"/>
        </w:rPr>
        <w:t>brasileires</w:t>
      </w:r>
      <w:r>
        <w:rPr>
          <w:w w:val="105"/>
        </w:rPr>
        <w:t>,</w:t>
      </w:r>
      <w:r>
        <w:rPr>
          <w:spacing w:val="-4"/>
          <w:w w:val="105"/>
        </w:rPr>
        <w:t> </w:t>
      </w:r>
      <w:r>
        <w:rPr>
          <w:w w:val="105"/>
        </w:rPr>
        <w:t>constam</w:t>
      </w:r>
      <w:r>
        <w:rPr>
          <w:spacing w:val="-6"/>
          <w:w w:val="105"/>
        </w:rPr>
        <w:t> </w:t>
      </w:r>
      <w:r>
        <w:rPr>
          <w:w w:val="105"/>
        </w:rPr>
        <w:t>em</w:t>
      </w:r>
      <w:r>
        <w:rPr>
          <w:spacing w:val="-6"/>
          <w:w w:val="105"/>
        </w:rPr>
        <w:t> </w:t>
      </w:r>
      <w:r>
        <w:rPr>
          <w:w w:val="105"/>
        </w:rPr>
        <w:t>resultados de</w:t>
      </w:r>
      <w:r>
        <w:rPr>
          <w:w w:val="105"/>
        </w:rPr>
        <w:t> múltiplos</w:t>
      </w:r>
      <w:r>
        <w:rPr>
          <w:w w:val="105"/>
        </w:rPr>
        <w:t> exames</w:t>
      </w:r>
      <w:r>
        <w:rPr>
          <w:w w:val="105"/>
        </w:rPr>
        <w:t> laboratoriais</w:t>
      </w:r>
      <w:r>
        <w:rPr>
          <w:w w:val="105"/>
        </w:rPr>
        <w:t> realizados</w:t>
      </w:r>
      <w:r>
        <w:rPr>
          <w:w w:val="105"/>
        </w:rPr>
        <w:t> por</w:t>
      </w:r>
      <w:r>
        <w:rPr>
          <w:w w:val="105"/>
        </w:rPr>
        <w:t> nós,</w:t>
      </w:r>
      <w:r>
        <w:rPr>
          <w:w w:val="105"/>
        </w:rPr>
        <w:t> e</w:t>
      </w:r>
      <w:r>
        <w:rPr>
          <w:w w:val="105"/>
        </w:rPr>
        <w:t> motivam</w:t>
      </w:r>
      <w:r>
        <w:rPr>
          <w:w w:val="105"/>
        </w:rPr>
        <w:t> decisões</w:t>
      </w:r>
      <w:r>
        <w:rPr>
          <w:w w:val="105"/>
        </w:rPr>
        <w:t> nossas</w:t>
      </w:r>
      <w:r>
        <w:rPr>
          <w:w w:val="105"/>
        </w:rPr>
        <w:t> como, entre outras, (1) a seleção de embrião gerado in vitro no processo de reprodução assistida e</w:t>
      </w:r>
      <w:r>
        <w:rPr>
          <w:w w:val="105"/>
        </w:rPr>
        <w:t> (2)</w:t>
      </w:r>
      <w:r>
        <w:rPr>
          <w:w w:val="105"/>
        </w:rPr>
        <w:t> a</w:t>
      </w:r>
      <w:r>
        <w:rPr>
          <w:w w:val="105"/>
        </w:rPr>
        <w:t> seleção</w:t>
      </w:r>
      <w:r>
        <w:rPr>
          <w:w w:val="105"/>
        </w:rPr>
        <w:t> de</w:t>
      </w:r>
      <w:r>
        <w:rPr>
          <w:w w:val="105"/>
        </w:rPr>
        <w:t> uma</w:t>
      </w:r>
      <w:r>
        <w:rPr>
          <w:w w:val="105"/>
        </w:rPr>
        <w:t> hormonização</w:t>
      </w:r>
      <w:r>
        <w:rPr>
          <w:w w:val="105"/>
        </w:rPr>
        <w:t> para</w:t>
      </w:r>
      <w:r>
        <w:rPr>
          <w:w w:val="105"/>
        </w:rPr>
        <w:t> uma</w:t>
      </w:r>
      <w:r>
        <w:rPr>
          <w:w w:val="105"/>
        </w:rPr>
        <w:t> pessoa</w:t>
      </w:r>
      <w:r>
        <w:rPr>
          <w:w w:val="105"/>
        </w:rPr>
        <w:t> com</w:t>
      </w:r>
      <w:r>
        <w:rPr>
          <w:w w:val="105"/>
        </w:rPr>
        <w:t> monossomia</w:t>
      </w:r>
      <w:r>
        <w:rPr>
          <w:w w:val="105"/>
        </w:rPr>
        <w:t> ou</w:t>
      </w:r>
      <w:r>
        <w:rPr>
          <w:w w:val="105"/>
        </w:rPr>
        <w:t> trissomia sexual.</w:t>
      </w:r>
      <w:r>
        <w:rPr>
          <w:w w:val="105"/>
        </w:rPr>
        <w:t> Essas decisões baseadas em cariótipos fazem parte da nossa cultura atualmente, mas</w:t>
      </w:r>
      <w:r>
        <w:rPr>
          <w:w w:val="105"/>
        </w:rPr>
        <w:t> não</w:t>
      </w:r>
      <w:r>
        <w:rPr>
          <w:w w:val="105"/>
        </w:rPr>
        <w:t> faziam</w:t>
      </w:r>
      <w:r>
        <w:rPr>
          <w:w w:val="105"/>
        </w:rPr>
        <w:t> no</w:t>
      </w:r>
      <w:r>
        <w:rPr>
          <w:w w:val="105"/>
        </w:rPr>
        <w:t> passado.</w:t>
      </w:r>
      <w:r>
        <w:rPr>
          <w:spacing w:val="40"/>
          <w:w w:val="105"/>
        </w:rPr>
        <w:t> </w:t>
      </w:r>
      <w:r>
        <w:rPr>
          <w:w w:val="105"/>
        </w:rPr>
        <w:t>São</w:t>
      </w:r>
      <w:r>
        <w:rPr>
          <w:w w:val="105"/>
        </w:rPr>
        <w:t> situações</w:t>
      </w:r>
      <w:r>
        <w:rPr>
          <w:w w:val="105"/>
        </w:rPr>
        <w:t> que</w:t>
      </w:r>
      <w:r>
        <w:rPr>
          <w:w w:val="105"/>
        </w:rPr>
        <w:t> nós</w:t>
      </w:r>
      <w:r>
        <w:rPr>
          <w:w w:val="105"/>
        </w:rPr>
        <w:t> do</w:t>
      </w:r>
      <w:r>
        <w:rPr>
          <w:w w:val="105"/>
        </w:rPr>
        <w:t> Brasil</w:t>
      </w:r>
      <w:r>
        <w:rPr>
          <w:w w:val="105"/>
        </w:rPr>
        <w:t> vivenciamos</w:t>
      </w:r>
      <w:r>
        <w:rPr>
          <w:w w:val="105"/>
        </w:rPr>
        <w:t> atualmente, mas</w:t>
      </w:r>
      <w:r>
        <w:rPr>
          <w:spacing w:val="29"/>
          <w:w w:val="105"/>
        </w:rPr>
        <w:t> </w:t>
      </w:r>
      <w:r>
        <w:rPr>
          <w:w w:val="105"/>
        </w:rPr>
        <w:t>que</w:t>
      </w:r>
      <w:r>
        <w:rPr>
          <w:spacing w:val="29"/>
          <w:w w:val="105"/>
        </w:rPr>
        <w:t> </w:t>
      </w:r>
      <w:r>
        <w:rPr>
          <w:w w:val="105"/>
        </w:rPr>
        <w:t>os</w:t>
      </w:r>
      <w:r>
        <w:rPr>
          <w:spacing w:val="29"/>
          <w:w w:val="105"/>
        </w:rPr>
        <w:t> </w:t>
      </w:r>
      <w:r>
        <w:rPr>
          <w:w w:val="105"/>
        </w:rPr>
        <w:t>nossos</w:t>
      </w:r>
      <w:r>
        <w:rPr>
          <w:spacing w:val="28"/>
          <w:w w:val="105"/>
        </w:rPr>
        <w:t> </w:t>
      </w:r>
      <w:r>
        <w:rPr>
          <w:w w:val="105"/>
        </w:rPr>
        <w:t>antepassados</w:t>
      </w:r>
      <w:r>
        <w:rPr>
          <w:spacing w:val="29"/>
          <w:w w:val="105"/>
        </w:rPr>
        <w:t> </w:t>
      </w:r>
      <w:r>
        <w:rPr>
          <w:w w:val="105"/>
        </w:rPr>
        <w:t>do</w:t>
      </w:r>
      <w:r>
        <w:rPr>
          <w:spacing w:val="29"/>
          <w:w w:val="105"/>
        </w:rPr>
        <w:t> </w:t>
      </w:r>
      <w:r>
        <w:rPr>
          <w:w w:val="105"/>
        </w:rPr>
        <w:t>nosso</w:t>
      </w:r>
      <w:r>
        <w:rPr>
          <w:spacing w:val="29"/>
          <w:w w:val="105"/>
        </w:rPr>
        <w:t> </w:t>
      </w:r>
      <w:r>
        <w:rPr>
          <w:w w:val="105"/>
        </w:rPr>
        <w:t>território,</w:t>
      </w:r>
      <w:r>
        <w:rPr>
          <w:spacing w:val="32"/>
          <w:w w:val="105"/>
        </w:rPr>
        <w:t> </w:t>
      </w:r>
      <w:r>
        <w:rPr>
          <w:w w:val="105"/>
        </w:rPr>
        <w:t>da</w:t>
      </w:r>
      <w:r>
        <w:rPr>
          <w:spacing w:val="29"/>
          <w:w w:val="105"/>
        </w:rPr>
        <w:t> </w:t>
      </w:r>
      <w:r>
        <w:rPr>
          <w:w w:val="105"/>
        </w:rPr>
        <w:t>África,</w:t>
      </w:r>
      <w:r>
        <w:rPr>
          <w:spacing w:val="32"/>
          <w:w w:val="105"/>
        </w:rPr>
        <w:t> </w:t>
      </w:r>
      <w:r>
        <w:rPr>
          <w:w w:val="105"/>
        </w:rPr>
        <w:t>de</w:t>
      </w:r>
      <w:r>
        <w:rPr>
          <w:spacing w:val="29"/>
          <w:w w:val="105"/>
        </w:rPr>
        <w:t> </w:t>
      </w:r>
      <w:r>
        <w:rPr>
          <w:w w:val="105"/>
        </w:rPr>
        <w:t>Portugal,</w:t>
      </w:r>
      <w:r>
        <w:rPr>
          <w:spacing w:val="32"/>
          <w:w w:val="105"/>
        </w:rPr>
        <w:t> </w:t>
      </w:r>
      <w:r>
        <w:rPr>
          <w:w w:val="105"/>
        </w:rPr>
        <w:t>da</w:t>
      </w:r>
      <w:r>
        <w:rPr>
          <w:spacing w:val="29"/>
          <w:w w:val="105"/>
        </w:rPr>
        <w:t> </w:t>
      </w:r>
      <w:r>
        <w:rPr>
          <w:w w:val="105"/>
        </w:rPr>
        <w:t>França e</w:t>
      </w:r>
      <w:r>
        <w:rPr>
          <w:w w:val="105"/>
        </w:rPr>
        <w:t> do</w:t>
      </w:r>
      <w:r>
        <w:rPr>
          <w:w w:val="105"/>
        </w:rPr>
        <w:t> Lácio</w:t>
      </w:r>
      <w:r>
        <w:rPr>
          <w:w w:val="105"/>
        </w:rPr>
        <w:t> não</w:t>
      </w:r>
      <w:r>
        <w:rPr>
          <w:w w:val="105"/>
        </w:rPr>
        <w:t> vivenciavam</w:t>
      </w:r>
      <w:r>
        <w:rPr>
          <w:w w:val="105"/>
        </w:rPr>
        <w:t> nem</w:t>
      </w:r>
      <w:r>
        <w:rPr>
          <w:w w:val="105"/>
        </w:rPr>
        <w:t> antes</w:t>
      </w:r>
      <w:r>
        <w:rPr>
          <w:w w:val="105"/>
        </w:rPr>
        <w:t> nem</w:t>
      </w:r>
      <w:r>
        <w:rPr>
          <w:w w:val="105"/>
        </w:rPr>
        <w:t> durante</w:t>
      </w:r>
      <w:r>
        <w:rPr>
          <w:w w:val="105"/>
        </w:rPr>
        <w:t> a</w:t>
      </w:r>
      <w:r>
        <w:rPr>
          <w:w w:val="105"/>
        </w:rPr>
        <w:t> colonização</w:t>
      </w:r>
      <w:r>
        <w:rPr>
          <w:w w:val="105"/>
        </w:rPr>
        <w:t> do</w:t>
      </w:r>
      <w:r>
        <w:rPr>
          <w:w w:val="105"/>
        </w:rPr>
        <w:t> nosso</w:t>
      </w:r>
      <w:r>
        <w:rPr>
          <w:w w:val="105"/>
        </w:rPr>
        <w:t> território. Portanto, reflitamos:</w:t>
      </w:r>
      <w:r>
        <w:rPr>
          <w:w w:val="105"/>
        </w:rPr>
        <w:t> em que sentido é necessário que uma pessoa entre nós saiba desses cariótipos</w:t>
      </w:r>
      <w:r>
        <w:rPr>
          <w:w w:val="105"/>
        </w:rPr>
        <w:t> para</w:t>
      </w:r>
      <w:r>
        <w:rPr>
          <w:w w:val="105"/>
        </w:rPr>
        <w:t> que</w:t>
      </w:r>
      <w:r>
        <w:rPr>
          <w:w w:val="105"/>
        </w:rPr>
        <w:t> ela</w:t>
      </w:r>
      <w:r>
        <w:rPr>
          <w:w w:val="105"/>
        </w:rPr>
        <w:t> se</w:t>
      </w:r>
      <w:r>
        <w:rPr>
          <w:w w:val="105"/>
        </w:rPr>
        <w:t> encontre</w:t>
      </w:r>
      <w:r>
        <w:rPr>
          <w:w w:val="105"/>
        </w:rPr>
        <w:t> em</w:t>
      </w:r>
      <w:r>
        <w:rPr>
          <w:w w:val="105"/>
        </w:rPr>
        <w:t> uma</w:t>
      </w:r>
      <w:r>
        <w:rPr>
          <w:w w:val="105"/>
        </w:rPr>
        <w:t> situação</w:t>
      </w:r>
      <w:r>
        <w:rPr>
          <w:w w:val="105"/>
        </w:rPr>
        <w:t> na</w:t>
      </w:r>
      <w:r>
        <w:rPr>
          <w:w w:val="105"/>
        </w:rPr>
        <w:t> qual</w:t>
      </w:r>
      <w:r>
        <w:rPr>
          <w:w w:val="105"/>
        </w:rPr>
        <w:t> ela</w:t>
      </w:r>
      <w:r>
        <w:rPr>
          <w:w w:val="105"/>
        </w:rPr>
        <w:t> recebe</w:t>
      </w:r>
      <w:r>
        <w:rPr>
          <w:w w:val="105"/>
        </w:rPr>
        <w:t> um</w:t>
      </w:r>
      <w:r>
        <w:rPr>
          <w:w w:val="105"/>
        </w:rPr>
        <w:t> exame</w:t>
      </w:r>
      <w:r>
        <w:rPr>
          <w:w w:val="105"/>
        </w:rPr>
        <w:t> lhe informando que ela tem cariótipo 47-XXX e que, por isso, é recomendado que ela tome remédios A, B e C? Essa situação deixa de ser parte da nossa cultura se a maioria de nós nunca tiver ouvido falar de cariótipos?</w:t>
      </w:r>
      <w:r>
        <w:rPr>
          <w:spacing w:val="40"/>
          <w:w w:val="105"/>
        </w:rPr>
        <w:t> </w:t>
      </w:r>
      <w:r>
        <w:rPr>
          <w:w w:val="105"/>
        </w:rPr>
        <w:t>Nós autores consideramos que não.</w:t>
      </w:r>
    </w:p>
    <w:p>
      <w:pPr>
        <w:pStyle w:val="BodyText"/>
        <w:spacing w:line="252" w:lineRule="auto" w:before="35"/>
        <w:ind w:left="23" w:right="870" w:firstLine="351"/>
        <w:jc w:val="both"/>
      </w:pPr>
      <w:r>
        <w:rPr>
          <w:w w:val="105"/>
        </w:rPr>
        <w:t>Reconhecemos o fato de que </w:t>
      </w:r>
      <w:r>
        <w:rPr>
          <w:i/>
          <w:w w:val="105"/>
        </w:rPr>
        <w:t>nem</w:t>
      </w:r>
      <w:r>
        <w:rPr>
          <w:i/>
          <w:w w:val="105"/>
        </w:rPr>
        <w:t> todes</w:t>
      </w:r>
      <w:r>
        <w:rPr>
          <w:i/>
          <w:w w:val="105"/>
        </w:rPr>
        <w:t> nós</w:t>
      </w:r>
      <w:r>
        <w:rPr>
          <w:i/>
          <w:w w:val="105"/>
        </w:rPr>
        <w:t> brasileires</w:t>
      </w:r>
      <w:r>
        <w:rPr>
          <w:i/>
          <w:w w:val="105"/>
        </w:rPr>
        <w:t> </w:t>
      </w:r>
      <w:r>
        <w:rPr>
          <w:w w:val="105"/>
        </w:rPr>
        <w:t>sabemos que existem pessoas que</w:t>
      </w:r>
      <w:r>
        <w:rPr>
          <w:spacing w:val="-3"/>
          <w:w w:val="105"/>
        </w:rPr>
        <w:t> </w:t>
      </w:r>
      <w:r>
        <w:rPr>
          <w:w w:val="105"/>
        </w:rPr>
        <w:t>não</w:t>
      </w:r>
      <w:r>
        <w:rPr>
          <w:spacing w:val="-3"/>
          <w:w w:val="105"/>
        </w:rPr>
        <w:t> </w:t>
      </w:r>
      <w:r>
        <w:rPr>
          <w:w w:val="105"/>
        </w:rPr>
        <w:t>se</w:t>
      </w:r>
      <w:r>
        <w:rPr>
          <w:spacing w:val="-3"/>
          <w:w w:val="105"/>
        </w:rPr>
        <w:t> </w:t>
      </w:r>
      <w:r>
        <w:rPr>
          <w:w w:val="105"/>
        </w:rPr>
        <w:t>encaixam</w:t>
      </w:r>
      <w:r>
        <w:rPr>
          <w:spacing w:val="-4"/>
          <w:w w:val="105"/>
        </w:rPr>
        <w:t> </w:t>
      </w:r>
      <w:r>
        <w:rPr>
          <w:w w:val="105"/>
        </w:rPr>
        <w:t>nem</w:t>
      </w:r>
      <w:r>
        <w:rPr>
          <w:spacing w:val="-3"/>
          <w:w w:val="105"/>
        </w:rPr>
        <w:t> </w:t>
      </w:r>
      <w:r>
        <w:rPr>
          <w:w w:val="105"/>
        </w:rPr>
        <w:t>no</w:t>
      </w:r>
      <w:r>
        <w:rPr>
          <w:spacing w:val="-3"/>
          <w:w w:val="105"/>
        </w:rPr>
        <w:t> </w:t>
      </w:r>
      <w:r>
        <w:rPr>
          <w:w w:val="105"/>
        </w:rPr>
        <w:t>feminino</w:t>
      </w:r>
      <w:r>
        <w:rPr>
          <w:spacing w:val="-3"/>
          <w:w w:val="105"/>
        </w:rPr>
        <w:t> </w:t>
      </w:r>
      <w:r>
        <w:rPr>
          <w:w w:val="105"/>
        </w:rPr>
        <w:t>nem</w:t>
      </w:r>
      <w:r>
        <w:rPr>
          <w:spacing w:val="-3"/>
          <w:w w:val="105"/>
        </w:rPr>
        <w:t> </w:t>
      </w:r>
      <w:r>
        <w:rPr>
          <w:w w:val="105"/>
        </w:rPr>
        <w:t>no</w:t>
      </w:r>
      <w:r>
        <w:rPr>
          <w:spacing w:val="-3"/>
          <w:w w:val="105"/>
        </w:rPr>
        <w:t> </w:t>
      </w:r>
      <w:r>
        <w:rPr>
          <w:w w:val="105"/>
        </w:rPr>
        <w:t>masculino</w:t>
      </w:r>
      <w:r>
        <w:rPr>
          <w:spacing w:val="-3"/>
          <w:w w:val="105"/>
        </w:rPr>
        <w:t> </w:t>
      </w:r>
      <w:r>
        <w:rPr>
          <w:w w:val="105"/>
        </w:rPr>
        <w:t>e</w:t>
      </w:r>
      <w:r>
        <w:rPr>
          <w:spacing w:val="-3"/>
          <w:w w:val="105"/>
        </w:rPr>
        <w:t> </w:t>
      </w:r>
      <w:r>
        <w:rPr>
          <w:w w:val="105"/>
        </w:rPr>
        <w:t>de</w:t>
      </w:r>
      <w:r>
        <w:rPr>
          <w:spacing w:val="-3"/>
          <w:w w:val="105"/>
        </w:rPr>
        <w:t> </w:t>
      </w:r>
      <w:r>
        <w:rPr>
          <w:w w:val="105"/>
        </w:rPr>
        <w:t>que</w:t>
      </w:r>
      <w:r>
        <w:rPr>
          <w:spacing w:val="-6"/>
          <w:w w:val="105"/>
        </w:rPr>
        <w:t> </w:t>
      </w:r>
      <w:r>
        <w:rPr>
          <w:i/>
          <w:w w:val="105"/>
        </w:rPr>
        <w:t>algumes de nós</w:t>
      </w:r>
      <w:r>
        <w:rPr>
          <w:i/>
          <w:w w:val="105"/>
        </w:rPr>
        <w:t> </w:t>
      </w:r>
      <w:r>
        <w:rPr>
          <w:w w:val="105"/>
        </w:rPr>
        <w:t>sabem que</w:t>
      </w:r>
      <w:r>
        <w:rPr>
          <w:spacing w:val="-7"/>
          <w:w w:val="105"/>
        </w:rPr>
        <w:t> </w:t>
      </w:r>
      <w:r>
        <w:rPr>
          <w:w w:val="105"/>
        </w:rPr>
        <w:t>essas</w:t>
      </w:r>
      <w:r>
        <w:rPr>
          <w:spacing w:val="-7"/>
          <w:w w:val="105"/>
        </w:rPr>
        <w:t> </w:t>
      </w:r>
      <w:r>
        <w:rPr>
          <w:w w:val="105"/>
        </w:rPr>
        <w:t>pessoas</w:t>
      </w:r>
      <w:r>
        <w:rPr>
          <w:spacing w:val="-7"/>
          <w:w w:val="105"/>
        </w:rPr>
        <w:t> </w:t>
      </w:r>
      <w:r>
        <w:rPr>
          <w:w w:val="105"/>
        </w:rPr>
        <w:t>existem,</w:t>
      </w:r>
      <w:r>
        <w:rPr>
          <w:spacing w:val="-5"/>
          <w:w w:val="105"/>
        </w:rPr>
        <w:t> </w:t>
      </w:r>
      <w:r>
        <w:rPr>
          <w:w w:val="105"/>
        </w:rPr>
        <w:t>mas</w:t>
      </w:r>
      <w:r>
        <w:rPr>
          <w:spacing w:val="-7"/>
          <w:w w:val="105"/>
        </w:rPr>
        <w:t> </w:t>
      </w:r>
      <w:r>
        <w:rPr>
          <w:w w:val="105"/>
        </w:rPr>
        <w:t>não</w:t>
      </w:r>
      <w:r>
        <w:rPr>
          <w:spacing w:val="-7"/>
          <w:w w:val="105"/>
        </w:rPr>
        <w:t> </w:t>
      </w:r>
      <w:r>
        <w:rPr>
          <w:w w:val="105"/>
        </w:rPr>
        <w:t>as</w:t>
      </w:r>
      <w:r>
        <w:rPr>
          <w:spacing w:val="-7"/>
          <w:w w:val="105"/>
        </w:rPr>
        <w:t> </w:t>
      </w:r>
      <w:r>
        <w:rPr>
          <w:w w:val="105"/>
        </w:rPr>
        <w:t>considera</w:t>
      </w:r>
      <w:r>
        <w:rPr>
          <w:spacing w:val="-7"/>
          <w:w w:val="105"/>
        </w:rPr>
        <w:t> </w:t>
      </w:r>
      <w:r>
        <w:rPr>
          <w:w w:val="105"/>
        </w:rPr>
        <w:t>dignas</w:t>
      </w:r>
      <w:r>
        <w:rPr>
          <w:spacing w:val="-7"/>
          <w:w w:val="105"/>
        </w:rPr>
        <w:t> </w:t>
      </w:r>
      <w:r>
        <w:rPr>
          <w:w w:val="105"/>
        </w:rPr>
        <w:t>de</w:t>
      </w:r>
      <w:r>
        <w:rPr>
          <w:spacing w:val="-7"/>
          <w:w w:val="105"/>
        </w:rPr>
        <w:t> </w:t>
      </w:r>
      <w:r>
        <w:rPr>
          <w:w w:val="105"/>
        </w:rPr>
        <w:t>representação</w:t>
      </w:r>
      <w:r>
        <w:rPr>
          <w:spacing w:val="-7"/>
          <w:w w:val="105"/>
        </w:rPr>
        <w:t> </w:t>
      </w:r>
      <w:r>
        <w:rPr>
          <w:w w:val="105"/>
        </w:rPr>
        <w:t>adequada.</w:t>
      </w:r>
      <w:r>
        <w:rPr>
          <w:spacing w:val="25"/>
          <w:w w:val="105"/>
        </w:rPr>
        <w:t> </w:t>
      </w:r>
      <w:r>
        <w:rPr>
          <w:w w:val="105"/>
        </w:rPr>
        <w:t>Tam- bém</w:t>
      </w:r>
      <w:r>
        <w:rPr>
          <w:spacing w:val="-13"/>
          <w:w w:val="105"/>
        </w:rPr>
        <w:t> </w:t>
      </w:r>
      <w:r>
        <w:rPr>
          <w:w w:val="105"/>
        </w:rPr>
        <w:t>não</w:t>
      </w:r>
      <w:r>
        <w:rPr>
          <w:spacing w:val="-13"/>
          <w:w w:val="105"/>
        </w:rPr>
        <w:t> </w:t>
      </w:r>
      <w:r>
        <w:rPr>
          <w:w w:val="105"/>
        </w:rPr>
        <w:t>desconsideramos</w:t>
      </w:r>
      <w:r>
        <w:rPr>
          <w:spacing w:val="-13"/>
          <w:w w:val="105"/>
        </w:rPr>
        <w:t> </w:t>
      </w:r>
      <w:r>
        <w:rPr>
          <w:w w:val="105"/>
        </w:rPr>
        <w:t>o</w:t>
      </w:r>
      <w:r>
        <w:rPr>
          <w:spacing w:val="-13"/>
          <w:w w:val="105"/>
        </w:rPr>
        <w:t> </w:t>
      </w:r>
      <w:r>
        <w:rPr>
          <w:w w:val="105"/>
        </w:rPr>
        <w:t>fato</w:t>
      </w:r>
      <w:r>
        <w:rPr>
          <w:spacing w:val="-13"/>
          <w:w w:val="105"/>
        </w:rPr>
        <w:t> </w:t>
      </w:r>
      <w:r>
        <w:rPr>
          <w:w w:val="105"/>
        </w:rPr>
        <w:t>de</w:t>
      </w:r>
      <w:r>
        <w:rPr>
          <w:spacing w:val="-13"/>
          <w:w w:val="105"/>
        </w:rPr>
        <w:t> </w:t>
      </w:r>
      <w:r>
        <w:rPr>
          <w:w w:val="105"/>
        </w:rPr>
        <w:t>que</w:t>
      </w:r>
      <w:r>
        <w:rPr>
          <w:spacing w:val="-13"/>
          <w:w w:val="105"/>
        </w:rPr>
        <w:t> </w:t>
      </w:r>
      <w:r>
        <w:rPr>
          <w:w w:val="105"/>
        </w:rPr>
        <w:t>a</w:t>
      </w:r>
      <w:r>
        <w:rPr>
          <w:spacing w:val="-13"/>
          <w:w w:val="105"/>
        </w:rPr>
        <w:t> </w:t>
      </w:r>
      <w:r>
        <w:rPr>
          <w:w w:val="105"/>
        </w:rPr>
        <w:t>classe</w:t>
      </w:r>
      <w:r>
        <w:rPr>
          <w:spacing w:val="-13"/>
          <w:w w:val="105"/>
        </w:rPr>
        <w:t> </w:t>
      </w:r>
      <w:r>
        <w:rPr>
          <w:w w:val="105"/>
        </w:rPr>
        <w:t>dominante</w:t>
      </w:r>
      <w:r>
        <w:rPr>
          <w:spacing w:val="-13"/>
          <w:w w:val="105"/>
        </w:rPr>
        <w:t> </w:t>
      </w:r>
      <w:r>
        <w:rPr>
          <w:w w:val="105"/>
        </w:rPr>
        <w:t>detém</w:t>
      </w:r>
      <w:r>
        <w:rPr>
          <w:spacing w:val="-13"/>
          <w:w w:val="105"/>
        </w:rPr>
        <w:t> </w:t>
      </w:r>
      <w:r>
        <w:rPr>
          <w:w w:val="105"/>
        </w:rPr>
        <w:t>uma</w:t>
      </w:r>
      <w:r>
        <w:rPr>
          <w:spacing w:val="-13"/>
          <w:w w:val="105"/>
        </w:rPr>
        <w:t> </w:t>
      </w:r>
      <w:r>
        <w:rPr>
          <w:w w:val="105"/>
        </w:rPr>
        <w:t>hegemonia</w:t>
      </w:r>
      <w:r>
        <w:rPr>
          <w:spacing w:val="-13"/>
          <w:w w:val="105"/>
        </w:rPr>
        <w:t> </w:t>
      </w:r>
      <w:r>
        <w:rPr>
          <w:w w:val="105"/>
        </w:rPr>
        <w:t>cultural entre nós e faz mau uso eleitoral do nosso desconhecimento e/ou desprezo por minorias sexuais,</w:t>
      </w:r>
      <w:r>
        <w:rPr>
          <w:spacing w:val="33"/>
          <w:w w:val="105"/>
        </w:rPr>
        <w:t> </w:t>
      </w:r>
      <w:r>
        <w:rPr>
          <w:w w:val="105"/>
        </w:rPr>
        <w:t>estimulando,</w:t>
      </w:r>
      <w:r>
        <w:rPr>
          <w:spacing w:val="33"/>
          <w:w w:val="105"/>
        </w:rPr>
        <w:t> </w:t>
      </w:r>
      <w:r>
        <w:rPr>
          <w:w w:val="105"/>
        </w:rPr>
        <w:t>por</w:t>
      </w:r>
      <w:r>
        <w:rPr>
          <w:w w:val="105"/>
        </w:rPr>
        <w:t> pânico</w:t>
      </w:r>
      <w:r>
        <w:rPr>
          <w:w w:val="105"/>
        </w:rPr>
        <w:t> moral,</w:t>
      </w:r>
      <w:r>
        <w:rPr>
          <w:spacing w:val="33"/>
          <w:w w:val="105"/>
        </w:rPr>
        <w:t> </w:t>
      </w:r>
      <w:r>
        <w:rPr>
          <w:w w:val="105"/>
        </w:rPr>
        <w:t>votos</w:t>
      </w:r>
      <w:r>
        <w:rPr>
          <w:w w:val="105"/>
        </w:rPr>
        <w:t> da</w:t>
      </w:r>
      <w:r>
        <w:rPr>
          <w:w w:val="105"/>
        </w:rPr>
        <w:t> classe</w:t>
      </w:r>
      <w:r>
        <w:rPr>
          <w:w w:val="105"/>
        </w:rPr>
        <w:t> subalterna</w:t>
      </w:r>
      <w:r>
        <w:rPr>
          <w:w w:val="105"/>
        </w:rPr>
        <w:t> para</w:t>
      </w:r>
      <w:r>
        <w:rPr>
          <w:w w:val="105"/>
        </w:rPr>
        <w:t> representantes da classe dominante.</w:t>
      </w:r>
      <w:r>
        <w:rPr>
          <w:spacing w:val="40"/>
          <w:w w:val="105"/>
        </w:rPr>
        <w:t> </w:t>
      </w:r>
      <w:r>
        <w:rPr>
          <w:w w:val="105"/>
        </w:rPr>
        <w:t>Contudo, o nosso conhecimento parcial da nossa cultura, isto é, o nosso conhecimento parcial das situações potenciais em que podemos nos encontrar, não faz</w:t>
      </w:r>
      <w:r>
        <w:rPr>
          <w:w w:val="105"/>
        </w:rPr>
        <w:t> com</w:t>
      </w:r>
      <w:r>
        <w:rPr>
          <w:w w:val="105"/>
        </w:rPr>
        <w:t> que</w:t>
      </w:r>
      <w:r>
        <w:rPr>
          <w:w w:val="105"/>
        </w:rPr>
        <w:t> deixe</w:t>
      </w:r>
      <w:r>
        <w:rPr>
          <w:w w:val="105"/>
        </w:rPr>
        <w:t> de</w:t>
      </w:r>
      <w:r>
        <w:rPr>
          <w:w w:val="105"/>
        </w:rPr>
        <w:t> ser</w:t>
      </w:r>
      <w:r>
        <w:rPr>
          <w:w w:val="105"/>
        </w:rPr>
        <w:t> potencial</w:t>
      </w:r>
      <w:r>
        <w:rPr>
          <w:w w:val="105"/>
        </w:rPr>
        <w:t> a</w:t>
      </w:r>
      <w:r>
        <w:rPr>
          <w:w w:val="105"/>
        </w:rPr>
        <w:t> situação</w:t>
      </w:r>
      <w:r>
        <w:rPr>
          <w:w w:val="105"/>
        </w:rPr>
        <w:t> de</w:t>
      </w:r>
      <w:r>
        <w:rPr>
          <w:w w:val="105"/>
        </w:rPr>
        <w:t> nos</w:t>
      </w:r>
      <w:r>
        <w:rPr>
          <w:w w:val="105"/>
        </w:rPr>
        <w:t> depararmos</w:t>
      </w:r>
      <w:r>
        <w:rPr>
          <w:w w:val="105"/>
        </w:rPr>
        <w:t> com</w:t>
      </w:r>
      <w:r>
        <w:rPr>
          <w:w w:val="105"/>
        </w:rPr>
        <w:t> uma</w:t>
      </w:r>
      <w:r>
        <w:rPr>
          <w:w w:val="105"/>
        </w:rPr>
        <w:t> </w:t>
      </w:r>
      <w:r>
        <w:rPr>
          <w:color w:val="7F7F7F"/>
          <w:w w:val="105"/>
        </w:rPr>
        <w:t>‘transfemi- nina’ </w:t>
      </w:r>
      <w:r>
        <w:rPr>
          <w:w w:val="105"/>
        </w:rPr>
        <w:t>que adota o padrão nominal </w:t>
      </w:r>
      <w:r>
        <w:rPr>
          <w:i/>
          <w:color w:val="7F7F7F"/>
          <w:w w:val="105"/>
        </w:rPr>
        <w:t>ila/dila moça</w:t>
      </w:r>
      <w:r>
        <w:rPr>
          <w:w w:val="105"/>
        </w:rPr>
        <w:t>.</w:t>
      </w:r>
      <w:r>
        <w:rPr>
          <w:spacing w:val="40"/>
          <w:w w:val="105"/>
        </w:rPr>
        <w:t> </w:t>
      </w:r>
      <w:r>
        <w:rPr>
          <w:w w:val="105"/>
        </w:rPr>
        <w:t>Em outras palavras, o fato de ninguém conhecer</w:t>
      </w:r>
      <w:r>
        <w:rPr>
          <w:w w:val="105"/>
        </w:rPr>
        <w:t> a</w:t>
      </w:r>
      <w:r>
        <w:rPr>
          <w:w w:val="105"/>
        </w:rPr>
        <w:t> totalidade</w:t>
      </w:r>
      <w:r>
        <w:rPr>
          <w:w w:val="105"/>
        </w:rPr>
        <w:t> da</w:t>
      </w:r>
      <w:r>
        <w:rPr>
          <w:w w:val="105"/>
        </w:rPr>
        <w:t> nossa</w:t>
      </w:r>
      <w:r>
        <w:rPr>
          <w:w w:val="105"/>
        </w:rPr>
        <w:t> cultura</w:t>
      </w:r>
      <w:r>
        <w:rPr>
          <w:w w:val="105"/>
        </w:rPr>
        <w:t> não</w:t>
      </w:r>
      <w:r>
        <w:rPr>
          <w:w w:val="105"/>
        </w:rPr>
        <w:t> faz</w:t>
      </w:r>
      <w:r>
        <w:rPr>
          <w:w w:val="105"/>
        </w:rPr>
        <w:t> com</w:t>
      </w:r>
      <w:r>
        <w:rPr>
          <w:w w:val="105"/>
        </w:rPr>
        <w:t> que</w:t>
      </w:r>
      <w:r>
        <w:rPr>
          <w:w w:val="105"/>
        </w:rPr>
        <w:t> a</w:t>
      </w:r>
      <w:r>
        <w:rPr>
          <w:w w:val="105"/>
        </w:rPr>
        <w:t> totalidade</w:t>
      </w:r>
      <w:r>
        <w:rPr>
          <w:w w:val="105"/>
        </w:rPr>
        <w:t> da</w:t>
      </w:r>
      <w:r>
        <w:rPr>
          <w:w w:val="105"/>
        </w:rPr>
        <w:t> nossa</w:t>
      </w:r>
      <w:r>
        <w:rPr>
          <w:w w:val="105"/>
        </w:rPr>
        <w:t> cultura deixe de ser um fato.</w:t>
      </w:r>
    </w:p>
    <w:p>
      <w:pPr>
        <w:pStyle w:val="BodyText"/>
        <w:spacing w:line="252" w:lineRule="auto" w:before="36"/>
        <w:ind w:left="23" w:right="868" w:firstLine="351"/>
        <w:jc w:val="both"/>
      </w:pPr>
      <w:r>
        <w:rPr>
          <w:w w:val="105"/>
        </w:rPr>
        <w:t>Além</w:t>
      </w:r>
      <w:r>
        <w:rPr>
          <w:spacing w:val="-11"/>
          <w:w w:val="105"/>
        </w:rPr>
        <w:t> </w:t>
      </w:r>
      <w:r>
        <w:rPr>
          <w:w w:val="105"/>
        </w:rPr>
        <w:t>disso,</w:t>
      </w:r>
      <w:r>
        <w:rPr>
          <w:spacing w:val="-6"/>
          <w:w w:val="105"/>
        </w:rPr>
        <w:t> </w:t>
      </w:r>
      <w:r>
        <w:rPr>
          <w:w w:val="105"/>
        </w:rPr>
        <w:t>a</w:t>
      </w:r>
      <w:r>
        <w:rPr>
          <w:spacing w:val="-10"/>
          <w:w w:val="105"/>
        </w:rPr>
        <w:t> </w:t>
      </w:r>
      <w:r>
        <w:rPr>
          <w:w w:val="105"/>
        </w:rPr>
        <w:t>questão</w:t>
      </w:r>
      <w:r>
        <w:rPr>
          <w:spacing w:val="-10"/>
          <w:w w:val="105"/>
        </w:rPr>
        <w:t> </w:t>
      </w:r>
      <w:r>
        <w:rPr>
          <w:w w:val="105"/>
        </w:rPr>
        <w:t>posta</w:t>
      </w:r>
      <w:r>
        <w:rPr>
          <w:spacing w:val="-10"/>
          <w:w w:val="105"/>
        </w:rPr>
        <w:t> </w:t>
      </w:r>
      <w:r>
        <w:rPr>
          <w:w w:val="105"/>
        </w:rPr>
        <w:t>nos</w:t>
      </w:r>
      <w:r>
        <w:rPr>
          <w:spacing w:val="-11"/>
          <w:w w:val="105"/>
        </w:rPr>
        <w:t> </w:t>
      </w:r>
      <w:r>
        <w:rPr>
          <w:w w:val="105"/>
        </w:rPr>
        <w:t>grupos</w:t>
      </w:r>
      <w:r>
        <w:rPr>
          <w:spacing w:val="-11"/>
          <w:w w:val="105"/>
        </w:rPr>
        <w:t> </w:t>
      </w:r>
      <w:r>
        <w:rPr>
          <w:w w:val="105"/>
        </w:rPr>
        <w:t>que</w:t>
      </w:r>
      <w:r>
        <w:rPr>
          <w:spacing w:val="-11"/>
          <w:w w:val="105"/>
        </w:rPr>
        <w:t> </w:t>
      </w:r>
      <w:r>
        <w:rPr>
          <w:w w:val="105"/>
        </w:rPr>
        <w:t>acolhem</w:t>
      </w:r>
      <w:r>
        <w:rPr>
          <w:spacing w:val="-11"/>
          <w:w w:val="105"/>
        </w:rPr>
        <w:t> </w:t>
      </w:r>
      <w:r>
        <w:rPr>
          <w:w w:val="105"/>
        </w:rPr>
        <w:t>pessoas</w:t>
      </w:r>
      <w:r>
        <w:rPr>
          <w:spacing w:val="-11"/>
          <w:w w:val="105"/>
        </w:rPr>
        <w:t> </w:t>
      </w:r>
      <w:r>
        <w:rPr>
          <w:w w:val="105"/>
        </w:rPr>
        <w:t>trans</w:t>
      </w:r>
      <w:r>
        <w:rPr>
          <w:spacing w:val="-11"/>
          <w:w w:val="105"/>
        </w:rPr>
        <w:t> </w:t>
      </w:r>
      <w:r>
        <w:rPr>
          <w:w w:val="105"/>
        </w:rPr>
        <w:t>e</w:t>
      </w:r>
      <w:r>
        <w:rPr>
          <w:spacing w:val="-11"/>
          <w:w w:val="105"/>
        </w:rPr>
        <w:t> </w:t>
      </w:r>
      <w:r>
        <w:rPr>
          <w:w w:val="105"/>
        </w:rPr>
        <w:t>inter</w:t>
      </w:r>
      <w:r>
        <w:rPr>
          <w:spacing w:val="-11"/>
          <w:w w:val="105"/>
        </w:rPr>
        <w:t> </w:t>
      </w:r>
      <w:r>
        <w:rPr>
          <w:w w:val="105"/>
        </w:rPr>
        <w:t>é</w:t>
      </w:r>
      <w:r>
        <w:rPr>
          <w:spacing w:val="-11"/>
          <w:w w:val="105"/>
        </w:rPr>
        <w:t> </w:t>
      </w:r>
      <w:r>
        <w:rPr>
          <w:w w:val="105"/>
        </w:rPr>
        <w:t>exatamente a de como representar e tratar pessoas cujo «</w:t>
      </w:r>
      <w:r>
        <w:rPr>
          <w:color w:val="7F7F7F"/>
          <w:w w:val="105"/>
        </w:rPr>
        <w:t>sexo</w:t>
      </w:r>
      <w:r>
        <w:rPr>
          <w:w w:val="105"/>
        </w:rPr>
        <w:t>» é infrequente.</w:t>
      </w:r>
      <w:r>
        <w:rPr>
          <w:w w:val="105"/>
        </w:rPr>
        <w:t> As pessoas de </w:t>
      </w:r>
      <w:r>
        <w:rPr>
          <w:color w:val="7F7F7F"/>
          <w:w w:val="105"/>
        </w:rPr>
        <w:t>‘gênero neutro’</w:t>
      </w:r>
      <w:r>
        <w:rPr>
          <w:color w:val="7F7F7F"/>
          <w:w w:val="105"/>
        </w:rPr>
        <w:t> </w:t>
      </w:r>
      <w:r>
        <w:rPr>
          <w:w w:val="105"/>
        </w:rPr>
        <w:t>(</w:t>
      </w:r>
      <w:r>
        <w:rPr>
          <w:color w:val="7F7F7F"/>
          <w:w w:val="105"/>
        </w:rPr>
        <w:t>‘non-binary</w:t>
      </w:r>
      <w:r>
        <w:rPr>
          <w:color w:val="7F7F7F"/>
          <w:w w:val="105"/>
        </w:rPr>
        <w:t> gender’</w:t>
      </w:r>
      <w:r>
        <w:rPr>
          <w:w w:val="105"/>
        </w:rPr>
        <w:t>)</w:t>
      </w:r>
      <w:r>
        <w:rPr>
          <w:w w:val="105"/>
        </w:rPr>
        <w:t> são</w:t>
      </w:r>
      <w:r>
        <w:rPr>
          <w:w w:val="105"/>
        </w:rPr>
        <w:t> 1,19%</w:t>
      </w:r>
      <w:r>
        <w:rPr>
          <w:w w:val="105"/>
        </w:rPr>
        <w:t> da</w:t>
      </w:r>
      <w:r>
        <w:rPr>
          <w:w w:val="105"/>
        </w:rPr>
        <w:t> população</w:t>
      </w:r>
      <w:r>
        <w:rPr>
          <w:w w:val="105"/>
        </w:rPr>
        <w:t> </w:t>
      </w:r>
      <w:hyperlink w:history="true" w:anchor="_bookmark160">
        <w:r>
          <w:rPr>
            <w:w w:val="105"/>
          </w:rPr>
          <w:t>(SPIZZIRRI</w:t>
        </w:r>
        <w:r>
          <w:rPr>
            <w:w w:val="105"/>
          </w:rPr>
          <w:t> et</w:t>
        </w:r>
        <w:r>
          <w:rPr>
            <w:w w:val="105"/>
          </w:rPr>
          <w:t> al.,</w:t>
        </w:r>
      </w:hyperlink>
      <w:r>
        <w:rPr>
          <w:w w:val="105"/>
        </w:rPr>
        <w:t> </w:t>
      </w:r>
      <w:hyperlink w:history="true" w:anchor="_bookmark160">
        <w:r>
          <w:rPr>
            <w:w w:val="105"/>
          </w:rPr>
          <w:t>2021</w:t>
        </w:r>
      </w:hyperlink>
      <w:r>
        <w:rPr>
          <w:w w:val="105"/>
        </w:rPr>
        <w:t>)</w:t>
      </w:r>
      <w:r>
        <w:rPr>
          <w:w w:val="105"/>
        </w:rPr>
        <w:t> e,</w:t>
      </w:r>
      <w:r>
        <w:rPr>
          <w:w w:val="105"/>
        </w:rPr>
        <w:t> na</w:t>
      </w:r>
      <w:r>
        <w:rPr>
          <w:spacing w:val="40"/>
          <w:w w:val="105"/>
        </w:rPr>
        <w:t> </w:t>
      </w:r>
      <w:r>
        <w:rPr>
          <w:w w:val="105"/>
        </w:rPr>
        <w:t>fala</w:t>
      </w:r>
      <w:r>
        <w:rPr>
          <w:w w:val="105"/>
        </w:rPr>
        <w:t> e</w:t>
      </w:r>
      <w:r>
        <w:rPr>
          <w:w w:val="105"/>
        </w:rPr>
        <w:t> escrita</w:t>
      </w:r>
      <w:r>
        <w:rPr>
          <w:w w:val="105"/>
        </w:rPr>
        <w:t> paga</w:t>
      </w:r>
      <w:r>
        <w:rPr>
          <w:w w:val="105"/>
        </w:rPr>
        <w:t> pelo</w:t>
      </w:r>
      <w:r>
        <w:rPr>
          <w:w w:val="105"/>
        </w:rPr>
        <w:t> Hegemôn,</w:t>
      </w:r>
      <w:r>
        <w:rPr>
          <w:w w:val="105"/>
        </w:rPr>
        <w:t> o</w:t>
      </w:r>
      <w:r>
        <w:rPr>
          <w:w w:val="105"/>
        </w:rPr>
        <w:t> «</w:t>
      </w:r>
      <w:r>
        <w:rPr>
          <w:color w:val="7F7F7F"/>
          <w:w w:val="105"/>
        </w:rPr>
        <w:t>sexo</w:t>
      </w:r>
      <w:r>
        <w:rPr>
          <w:w w:val="105"/>
        </w:rPr>
        <w:t>»</w:t>
      </w:r>
      <w:r>
        <w:rPr>
          <w:w w:val="105"/>
        </w:rPr>
        <w:t> d</w:t>
      </w:r>
      <w:r>
        <w:rPr>
          <w:i/>
          <w:w w:val="105"/>
        </w:rPr>
        <w:t>êlos</w:t>
      </w:r>
      <w:r>
        <w:rPr>
          <w:i/>
          <w:w w:val="105"/>
        </w:rPr>
        <w:t> </w:t>
      </w:r>
      <w:r>
        <w:rPr>
          <w:w w:val="105"/>
        </w:rPr>
        <w:t>não</w:t>
      </w:r>
      <w:r>
        <w:rPr>
          <w:w w:val="105"/>
        </w:rPr>
        <w:t> é</w:t>
      </w:r>
      <w:r>
        <w:rPr>
          <w:w w:val="105"/>
        </w:rPr>
        <w:t> contemplado</w:t>
      </w:r>
      <w:r>
        <w:rPr>
          <w:w w:val="105"/>
        </w:rPr>
        <w:t> quando</w:t>
      </w:r>
      <w:r>
        <w:rPr>
          <w:w w:val="105"/>
        </w:rPr>
        <w:t> </w:t>
      </w:r>
      <w:r>
        <w:rPr>
          <w:i/>
          <w:w w:val="105"/>
        </w:rPr>
        <w:t>êlos</w:t>
      </w:r>
      <w:r>
        <w:rPr>
          <w:i/>
          <w:w w:val="105"/>
        </w:rPr>
        <w:t> </w:t>
      </w:r>
      <w:r>
        <w:rPr>
          <w:w w:val="105"/>
        </w:rPr>
        <w:t>são </w:t>
      </w:r>
      <w:r>
        <w:rPr>
          <w:i/>
          <w:w w:val="105"/>
        </w:rPr>
        <w:t>representades</w:t>
      </w:r>
      <w:r>
        <w:rPr>
          <w:i/>
          <w:w w:val="105"/>
        </w:rPr>
        <w:t> </w:t>
      </w:r>
      <w:r>
        <w:rPr>
          <w:w w:val="105"/>
        </w:rPr>
        <w:t>e </w:t>
      </w:r>
      <w:r>
        <w:rPr>
          <w:i/>
          <w:w w:val="105"/>
        </w:rPr>
        <w:t>tratades</w:t>
      </w:r>
      <w:r>
        <w:rPr>
          <w:w w:val="105"/>
        </w:rPr>
        <w:t>.</w:t>
      </w:r>
      <w:r>
        <w:rPr>
          <w:spacing w:val="31"/>
          <w:w w:val="105"/>
        </w:rPr>
        <w:t> </w:t>
      </w:r>
      <w:r>
        <w:rPr>
          <w:w w:val="105"/>
        </w:rPr>
        <w:t>Notem que a fatia de nós que é de </w:t>
      </w:r>
      <w:r>
        <w:rPr>
          <w:color w:val="7F7F7F"/>
          <w:w w:val="105"/>
        </w:rPr>
        <w:t>‘gênero neutro’ </w:t>
      </w:r>
      <w:r>
        <w:rPr>
          <w:w w:val="105"/>
        </w:rPr>
        <w:t>é 132 vezes maior do que a fatia que trabalha como juiz (0,009%), os quais, devido à magistratura, recebem</w:t>
      </w:r>
      <w:r>
        <w:rPr>
          <w:w w:val="105"/>
        </w:rPr>
        <w:t> os</w:t>
      </w:r>
      <w:r>
        <w:rPr>
          <w:w w:val="105"/>
        </w:rPr>
        <w:t> pronomes</w:t>
      </w:r>
      <w:r>
        <w:rPr>
          <w:w w:val="105"/>
        </w:rPr>
        <w:t> </w:t>
      </w:r>
      <w:r>
        <w:rPr>
          <w:i/>
          <w:color w:val="7F7F7F"/>
          <w:w w:val="105"/>
        </w:rPr>
        <w:t>Vossa</w:t>
      </w:r>
      <w:r>
        <w:rPr>
          <w:i/>
          <w:color w:val="7F7F7F"/>
          <w:w w:val="105"/>
        </w:rPr>
        <w:t> Excelência </w:t>
      </w:r>
      <w:r>
        <w:rPr>
          <w:w w:val="105"/>
        </w:rPr>
        <w:t>quando</w:t>
      </w:r>
      <w:r>
        <w:rPr>
          <w:w w:val="105"/>
        </w:rPr>
        <w:t> interpelados</w:t>
      </w:r>
      <w:r>
        <w:rPr>
          <w:w w:val="105"/>
        </w:rPr>
        <w:t> e</w:t>
      </w:r>
      <w:r>
        <w:rPr>
          <w:w w:val="105"/>
        </w:rPr>
        <w:t> </w:t>
      </w:r>
      <w:r>
        <w:rPr>
          <w:i/>
          <w:color w:val="7F7F7F"/>
          <w:w w:val="105"/>
        </w:rPr>
        <w:t>Sua</w:t>
      </w:r>
      <w:r>
        <w:rPr>
          <w:i/>
          <w:color w:val="7F7F7F"/>
          <w:w w:val="105"/>
        </w:rPr>
        <w:t> Excelência </w:t>
      </w:r>
      <w:r>
        <w:rPr>
          <w:w w:val="105"/>
        </w:rPr>
        <w:t>quando não-interpelados,</w:t>
      </w:r>
      <w:r>
        <w:rPr>
          <w:spacing w:val="-8"/>
          <w:w w:val="105"/>
        </w:rPr>
        <w:t> </w:t>
      </w:r>
      <w:r>
        <w:rPr>
          <w:w w:val="105"/>
        </w:rPr>
        <w:t>realizando</w:t>
      </w:r>
      <w:r>
        <w:rPr>
          <w:spacing w:val="-10"/>
          <w:w w:val="105"/>
        </w:rPr>
        <w:t> </w:t>
      </w:r>
      <w:r>
        <w:rPr>
          <w:w w:val="105"/>
        </w:rPr>
        <w:t>o</w:t>
      </w:r>
      <w:r>
        <w:rPr>
          <w:spacing w:val="-10"/>
          <w:w w:val="105"/>
        </w:rPr>
        <w:t> </w:t>
      </w:r>
      <w:r>
        <w:rPr>
          <w:color w:val="7F7F7F"/>
          <w:w w:val="105"/>
        </w:rPr>
        <w:t>‘gênero</w:t>
      </w:r>
      <w:r>
        <w:rPr>
          <w:color w:val="7F7F7F"/>
          <w:spacing w:val="-10"/>
          <w:w w:val="105"/>
        </w:rPr>
        <w:t> </w:t>
      </w:r>
      <w:r>
        <w:rPr>
          <w:color w:val="7F7F7F"/>
          <w:w w:val="105"/>
        </w:rPr>
        <w:t>dos</w:t>
      </w:r>
      <w:r>
        <w:rPr>
          <w:color w:val="7F7F7F"/>
          <w:spacing w:val="-10"/>
          <w:w w:val="105"/>
        </w:rPr>
        <w:t> </w:t>
      </w:r>
      <w:r>
        <w:rPr>
          <w:color w:val="7F7F7F"/>
          <w:w w:val="105"/>
        </w:rPr>
        <w:t>magistrados’</w:t>
      </w:r>
      <w:r>
        <w:rPr>
          <w:w w:val="105"/>
        </w:rPr>
        <w:t>.</w:t>
      </w:r>
      <w:r>
        <w:rPr>
          <w:spacing w:val="18"/>
          <w:w w:val="105"/>
        </w:rPr>
        <w:t> </w:t>
      </w:r>
      <w:r>
        <w:rPr>
          <w:w w:val="105"/>
        </w:rPr>
        <w:t>Logo,</w:t>
      </w:r>
      <w:r>
        <w:rPr>
          <w:spacing w:val="-8"/>
          <w:w w:val="105"/>
        </w:rPr>
        <w:t> </w:t>
      </w:r>
      <w:r>
        <w:rPr>
          <w:w w:val="105"/>
        </w:rPr>
        <w:t>é</w:t>
      </w:r>
      <w:r>
        <w:rPr>
          <w:spacing w:val="-10"/>
          <w:w w:val="105"/>
        </w:rPr>
        <w:t> </w:t>
      </w:r>
      <w:r>
        <w:rPr>
          <w:w w:val="105"/>
        </w:rPr>
        <w:t>falsa</w:t>
      </w:r>
      <w:r>
        <w:rPr>
          <w:spacing w:val="-10"/>
          <w:w w:val="105"/>
        </w:rPr>
        <w:t> </w:t>
      </w:r>
      <w:r>
        <w:rPr>
          <w:w w:val="105"/>
        </w:rPr>
        <w:t>a</w:t>
      </w:r>
      <w:r>
        <w:rPr>
          <w:spacing w:val="-10"/>
          <w:w w:val="105"/>
        </w:rPr>
        <w:t> </w:t>
      </w:r>
      <w:r>
        <w:rPr>
          <w:w w:val="105"/>
        </w:rPr>
        <w:t>tese</w:t>
      </w:r>
      <w:r>
        <w:rPr>
          <w:spacing w:val="-10"/>
          <w:w w:val="105"/>
        </w:rPr>
        <w:t> </w:t>
      </w:r>
      <w:r>
        <w:rPr>
          <w:w w:val="105"/>
        </w:rPr>
        <w:t>circulante</w:t>
      </w:r>
      <w:r>
        <w:rPr>
          <w:spacing w:val="-10"/>
          <w:w w:val="105"/>
        </w:rPr>
        <w:t> </w:t>
      </w:r>
      <w:r>
        <w:rPr>
          <w:w w:val="105"/>
        </w:rPr>
        <w:t>de que a infrequência de um traço experiencial inviabilizaria uma representação adequada, contemplando o </w:t>
      </w:r>
      <w:r>
        <w:rPr>
          <w:color w:val="7F7F7F"/>
          <w:w w:val="105"/>
        </w:rPr>
        <w:t>‘sexo neutro’ </w:t>
      </w:r>
      <w:r>
        <w:rPr>
          <w:w w:val="105"/>
        </w:rPr>
        <w:t>da pessoa referida, tese essa que é especialmente falsa em contextos formais.</w:t>
      </w:r>
      <w:r>
        <w:rPr>
          <w:spacing w:val="40"/>
          <w:w w:val="105"/>
        </w:rPr>
        <w:t> </w:t>
      </w:r>
      <w:r>
        <w:rPr>
          <w:w w:val="105"/>
        </w:rPr>
        <w:t>Lembremo-nos de que, no Brasil, historicamente, a existência de um pronome não é e nunca foi condicionada ao número relativo de pessoas que pertencem a uma categoria social.</w:t>
      </w:r>
      <w:r>
        <w:rPr>
          <w:w w:val="105"/>
        </w:rPr>
        <w:t> O condicionamento se dá e sempre se deu perante a classe social a que</w:t>
      </w:r>
      <w:r>
        <w:rPr>
          <w:spacing w:val="-5"/>
          <w:w w:val="105"/>
        </w:rPr>
        <w:t> </w:t>
      </w:r>
      <w:r>
        <w:rPr>
          <w:w w:val="105"/>
        </w:rPr>
        <w:t>pertencemos</w:t>
      </w:r>
      <w:r>
        <w:rPr>
          <w:spacing w:val="-5"/>
          <w:w w:val="105"/>
        </w:rPr>
        <w:t> </w:t>
      </w:r>
      <w:r>
        <w:rPr>
          <w:w w:val="105"/>
        </w:rPr>
        <w:t>no</w:t>
      </w:r>
      <w:r>
        <w:rPr>
          <w:spacing w:val="-4"/>
          <w:w w:val="105"/>
        </w:rPr>
        <w:t> </w:t>
      </w:r>
      <w:r>
        <w:rPr>
          <w:w w:val="105"/>
        </w:rPr>
        <w:t>modo</w:t>
      </w:r>
      <w:r>
        <w:rPr>
          <w:spacing w:val="-4"/>
          <w:w w:val="105"/>
        </w:rPr>
        <w:t> </w:t>
      </w:r>
      <w:r>
        <w:rPr>
          <w:w w:val="105"/>
        </w:rPr>
        <w:t>de</w:t>
      </w:r>
      <w:r>
        <w:rPr>
          <w:spacing w:val="-5"/>
          <w:w w:val="105"/>
        </w:rPr>
        <w:t> </w:t>
      </w:r>
      <w:r>
        <w:rPr>
          <w:w w:val="105"/>
        </w:rPr>
        <w:t>produção</w:t>
      </w:r>
      <w:r>
        <w:rPr>
          <w:spacing w:val="-4"/>
          <w:w w:val="105"/>
        </w:rPr>
        <w:t> </w:t>
      </w:r>
      <w:r>
        <w:rPr>
          <w:w w:val="105"/>
        </w:rPr>
        <w:t>de</w:t>
      </w:r>
      <w:r>
        <w:rPr>
          <w:spacing w:val="-5"/>
          <w:w w:val="105"/>
        </w:rPr>
        <w:t> </w:t>
      </w:r>
      <w:r>
        <w:rPr>
          <w:w w:val="105"/>
        </w:rPr>
        <w:t>mercadorias</w:t>
      </w:r>
      <w:r>
        <w:rPr>
          <w:spacing w:val="-5"/>
          <w:w w:val="105"/>
        </w:rPr>
        <w:t> </w:t>
      </w:r>
      <w:r>
        <w:rPr>
          <w:w w:val="105"/>
        </w:rPr>
        <w:t>e</w:t>
      </w:r>
      <w:r>
        <w:rPr>
          <w:spacing w:val="-5"/>
          <w:w w:val="105"/>
        </w:rPr>
        <w:t> </w:t>
      </w:r>
      <w:r>
        <w:rPr>
          <w:w w:val="105"/>
        </w:rPr>
        <w:t>reprodução</w:t>
      </w:r>
      <w:r>
        <w:rPr>
          <w:spacing w:val="-4"/>
          <w:w w:val="105"/>
        </w:rPr>
        <w:t> </w:t>
      </w:r>
      <w:r>
        <w:rPr>
          <w:w w:val="105"/>
        </w:rPr>
        <w:t>da</w:t>
      </w:r>
      <w:r>
        <w:rPr>
          <w:spacing w:val="-4"/>
          <w:w w:val="105"/>
        </w:rPr>
        <w:t> </w:t>
      </w:r>
      <w:r>
        <w:rPr>
          <w:w w:val="105"/>
        </w:rPr>
        <w:t>força</w:t>
      </w:r>
      <w:r>
        <w:rPr>
          <w:spacing w:val="-4"/>
          <w:w w:val="105"/>
        </w:rPr>
        <w:t> </w:t>
      </w:r>
      <w:r>
        <w:rPr>
          <w:w w:val="105"/>
        </w:rPr>
        <w:t>de</w:t>
      </w:r>
      <w:r>
        <w:rPr>
          <w:spacing w:val="-5"/>
          <w:w w:val="105"/>
        </w:rPr>
        <w:t> </w:t>
      </w:r>
      <w:r>
        <w:rPr>
          <w:w w:val="105"/>
        </w:rPr>
        <w:t>trabalho, sendo</w:t>
      </w:r>
      <w:r>
        <w:rPr>
          <w:spacing w:val="-2"/>
          <w:w w:val="105"/>
        </w:rPr>
        <w:t> </w:t>
      </w:r>
      <w:r>
        <w:rPr>
          <w:w w:val="105"/>
        </w:rPr>
        <w:t>que</w:t>
      </w:r>
      <w:r>
        <w:rPr>
          <w:spacing w:val="-2"/>
          <w:w w:val="105"/>
        </w:rPr>
        <w:t> </w:t>
      </w:r>
      <w:r>
        <w:rPr>
          <w:w w:val="105"/>
        </w:rPr>
        <w:t>os</w:t>
      </w:r>
      <w:r>
        <w:rPr>
          <w:spacing w:val="-2"/>
          <w:w w:val="105"/>
        </w:rPr>
        <w:t> </w:t>
      </w:r>
      <w:r>
        <w:rPr>
          <w:w w:val="105"/>
        </w:rPr>
        <w:t>tratamentos</w:t>
      </w:r>
      <w:r>
        <w:rPr>
          <w:spacing w:val="-2"/>
          <w:w w:val="105"/>
        </w:rPr>
        <w:t> </w:t>
      </w:r>
      <w:r>
        <w:rPr>
          <w:w w:val="105"/>
        </w:rPr>
        <w:t>e</w:t>
      </w:r>
      <w:r>
        <w:rPr>
          <w:spacing w:val="-2"/>
          <w:w w:val="105"/>
        </w:rPr>
        <w:t> </w:t>
      </w:r>
      <w:r>
        <w:rPr>
          <w:w w:val="105"/>
        </w:rPr>
        <w:t>representações</w:t>
      </w:r>
      <w:r>
        <w:rPr>
          <w:spacing w:val="-2"/>
          <w:w w:val="105"/>
        </w:rPr>
        <w:t> </w:t>
      </w:r>
      <w:r>
        <w:rPr>
          <w:w w:val="105"/>
        </w:rPr>
        <w:t>de</w:t>
      </w:r>
      <w:r>
        <w:rPr>
          <w:spacing w:val="-2"/>
          <w:w w:val="105"/>
        </w:rPr>
        <w:t> </w:t>
      </w:r>
      <w:r>
        <w:rPr>
          <w:w w:val="105"/>
        </w:rPr>
        <w:t>maior</w:t>
      </w:r>
      <w:r>
        <w:rPr>
          <w:spacing w:val="-3"/>
          <w:w w:val="105"/>
        </w:rPr>
        <w:t> </w:t>
      </w:r>
      <w:r>
        <w:rPr>
          <w:w w:val="105"/>
        </w:rPr>
        <w:t>status</w:t>
      </w:r>
      <w:r>
        <w:rPr>
          <w:spacing w:val="-2"/>
          <w:w w:val="105"/>
        </w:rPr>
        <w:t> </w:t>
      </w:r>
      <w:r>
        <w:rPr>
          <w:w w:val="105"/>
        </w:rPr>
        <w:t>são</w:t>
      </w:r>
      <w:r>
        <w:rPr>
          <w:spacing w:val="-2"/>
          <w:w w:val="105"/>
        </w:rPr>
        <w:t> </w:t>
      </w:r>
      <w:r>
        <w:rPr>
          <w:w w:val="105"/>
        </w:rPr>
        <w:t>e</w:t>
      </w:r>
      <w:r>
        <w:rPr>
          <w:spacing w:val="-2"/>
          <w:w w:val="105"/>
        </w:rPr>
        <w:t> </w:t>
      </w:r>
      <w:r>
        <w:rPr>
          <w:w w:val="105"/>
        </w:rPr>
        <w:t>sempre</w:t>
      </w:r>
      <w:r>
        <w:rPr>
          <w:spacing w:val="-2"/>
          <w:w w:val="105"/>
        </w:rPr>
        <w:t> </w:t>
      </w:r>
      <w:r>
        <w:rPr>
          <w:w w:val="105"/>
        </w:rPr>
        <w:t>foram</w:t>
      </w:r>
      <w:r>
        <w:rPr>
          <w:spacing w:val="-3"/>
          <w:w w:val="105"/>
        </w:rPr>
        <w:t> </w:t>
      </w:r>
      <w:r>
        <w:rPr>
          <w:w w:val="105"/>
        </w:rPr>
        <w:t>reservados à classe dominante e a quem administra o território para essa classe.</w:t>
      </w:r>
    </w:p>
    <w:p>
      <w:pPr>
        <w:pStyle w:val="BodyText"/>
        <w:spacing w:line="252" w:lineRule="auto" w:before="33"/>
        <w:ind w:left="23" w:right="870" w:firstLine="351"/>
        <w:jc w:val="both"/>
      </w:pPr>
      <w:r>
        <w:rPr>
          <w:w w:val="105"/>
        </w:rPr>
        <w:t>O</w:t>
      </w:r>
      <w:r>
        <w:rPr>
          <w:spacing w:val="-3"/>
          <w:w w:val="105"/>
        </w:rPr>
        <w:t> </w:t>
      </w:r>
      <w:r>
        <w:rPr>
          <w:w w:val="105"/>
        </w:rPr>
        <w:t>que</w:t>
      </w:r>
      <w:r>
        <w:rPr>
          <w:spacing w:val="-3"/>
          <w:w w:val="105"/>
        </w:rPr>
        <w:t> </w:t>
      </w:r>
      <w:r>
        <w:rPr>
          <w:w w:val="105"/>
        </w:rPr>
        <w:t>nós</w:t>
      </w:r>
      <w:r>
        <w:rPr>
          <w:spacing w:val="-3"/>
          <w:w w:val="105"/>
        </w:rPr>
        <w:t> </w:t>
      </w:r>
      <w:r>
        <w:rPr>
          <w:w w:val="105"/>
        </w:rPr>
        <w:t>autores</w:t>
      </w:r>
      <w:r>
        <w:rPr>
          <w:spacing w:val="-3"/>
          <w:w w:val="105"/>
        </w:rPr>
        <w:t> </w:t>
      </w:r>
      <w:r>
        <w:rPr>
          <w:w w:val="105"/>
        </w:rPr>
        <w:t>podemos</w:t>
      </w:r>
      <w:r>
        <w:rPr>
          <w:spacing w:val="-3"/>
          <w:w w:val="105"/>
        </w:rPr>
        <w:t> </w:t>
      </w:r>
      <w:r>
        <w:rPr>
          <w:w w:val="105"/>
        </w:rPr>
        <w:t>fazer</w:t>
      </w:r>
      <w:r>
        <w:rPr>
          <w:spacing w:val="-3"/>
          <w:w w:val="105"/>
        </w:rPr>
        <w:t> </w:t>
      </w:r>
      <w:r>
        <w:rPr>
          <w:w w:val="105"/>
        </w:rPr>
        <w:t>com</w:t>
      </w:r>
      <w:r>
        <w:rPr>
          <w:spacing w:val="-3"/>
          <w:w w:val="105"/>
        </w:rPr>
        <w:t> </w:t>
      </w:r>
      <w:r>
        <w:rPr>
          <w:w w:val="105"/>
        </w:rPr>
        <w:t>um</w:t>
      </w:r>
      <w:r>
        <w:rPr>
          <w:spacing w:val="-3"/>
          <w:w w:val="105"/>
        </w:rPr>
        <w:t> </w:t>
      </w:r>
      <w:r>
        <w:rPr>
          <w:w w:val="105"/>
        </w:rPr>
        <w:t>livro</w:t>
      </w:r>
      <w:r>
        <w:rPr>
          <w:spacing w:val="-3"/>
          <w:w w:val="105"/>
        </w:rPr>
        <w:t> </w:t>
      </w:r>
      <w:r>
        <w:rPr>
          <w:w w:val="105"/>
        </w:rPr>
        <w:t>como</w:t>
      </w:r>
      <w:r>
        <w:rPr>
          <w:spacing w:val="-3"/>
          <w:w w:val="105"/>
        </w:rPr>
        <w:t> </w:t>
      </w:r>
      <w:r>
        <w:rPr>
          <w:w w:val="105"/>
        </w:rPr>
        <w:t>este</w:t>
      </w:r>
      <w:r>
        <w:rPr>
          <w:spacing w:val="-3"/>
          <w:w w:val="105"/>
        </w:rPr>
        <w:t> </w:t>
      </w:r>
      <w:r>
        <w:rPr>
          <w:w w:val="105"/>
        </w:rPr>
        <w:t>e</w:t>
      </w:r>
      <w:r>
        <w:rPr>
          <w:spacing w:val="-3"/>
          <w:w w:val="105"/>
        </w:rPr>
        <w:t> </w:t>
      </w:r>
      <w:r>
        <w:rPr>
          <w:w w:val="105"/>
        </w:rPr>
        <w:t>com</w:t>
      </w:r>
      <w:r>
        <w:rPr>
          <w:spacing w:val="-3"/>
          <w:w w:val="105"/>
        </w:rPr>
        <w:t> </w:t>
      </w:r>
      <w:r>
        <w:rPr>
          <w:w w:val="105"/>
        </w:rPr>
        <w:t>a</w:t>
      </w:r>
      <w:r>
        <w:rPr>
          <w:spacing w:val="-3"/>
          <w:w w:val="105"/>
        </w:rPr>
        <w:t> </w:t>
      </w:r>
      <w:r>
        <w:rPr>
          <w:w w:val="105"/>
        </w:rPr>
        <w:t>inclusão</w:t>
      </w:r>
      <w:r>
        <w:rPr>
          <w:spacing w:val="-3"/>
          <w:w w:val="105"/>
        </w:rPr>
        <w:t> </w:t>
      </w:r>
      <w:r>
        <w:rPr>
          <w:w w:val="105"/>
        </w:rPr>
        <w:t>dos</w:t>
      </w:r>
      <w:r>
        <w:rPr>
          <w:spacing w:val="-3"/>
          <w:w w:val="105"/>
        </w:rPr>
        <w:t> </w:t>
      </w:r>
      <w:r>
        <w:rPr>
          <w:w w:val="105"/>
        </w:rPr>
        <w:t>novos padrões nominais no Volp é (1) aumentar a probabilidade de que uma pessoa que adota</w:t>
      </w:r>
      <w:r>
        <w:rPr>
          <w:spacing w:val="80"/>
          <w:w w:val="150"/>
        </w:rPr>
        <w:t> </w:t>
      </w:r>
      <w:r>
        <w:rPr>
          <w:w w:val="105"/>
        </w:rPr>
        <w:t>o</w:t>
      </w:r>
      <w:r>
        <w:rPr>
          <w:w w:val="105"/>
        </w:rPr>
        <w:t> padrão</w:t>
      </w:r>
      <w:r>
        <w:rPr>
          <w:w w:val="105"/>
        </w:rPr>
        <w:t> nominal</w:t>
      </w:r>
      <w:r>
        <w:rPr>
          <w:w w:val="105"/>
        </w:rPr>
        <w:t> </w:t>
      </w:r>
      <w:r>
        <w:rPr>
          <w:i/>
          <w:color w:val="7F7F7F"/>
          <w:w w:val="105"/>
        </w:rPr>
        <w:t>ila/dila</w:t>
      </w:r>
      <w:r>
        <w:rPr>
          <w:i/>
          <w:color w:val="7F7F7F"/>
          <w:w w:val="105"/>
        </w:rPr>
        <w:t> moça</w:t>
      </w:r>
      <w:r>
        <w:rPr>
          <w:i/>
          <w:color w:val="7F7F7F"/>
          <w:w w:val="105"/>
        </w:rPr>
        <w:t> </w:t>
      </w:r>
      <w:r>
        <w:rPr>
          <w:w w:val="105"/>
        </w:rPr>
        <w:t>interaja</w:t>
      </w:r>
      <w:r>
        <w:rPr>
          <w:w w:val="105"/>
        </w:rPr>
        <w:t> um</w:t>
      </w:r>
      <w:r>
        <w:rPr>
          <w:w w:val="105"/>
        </w:rPr>
        <w:t> dia</w:t>
      </w:r>
      <w:r>
        <w:rPr>
          <w:w w:val="105"/>
        </w:rPr>
        <w:t> com</w:t>
      </w:r>
      <w:r>
        <w:rPr>
          <w:w w:val="105"/>
        </w:rPr>
        <w:t> alguém</w:t>
      </w:r>
      <w:r>
        <w:rPr>
          <w:w w:val="105"/>
        </w:rPr>
        <w:t> desconhecido</w:t>
      </w:r>
      <w:r>
        <w:rPr>
          <w:w w:val="105"/>
        </w:rPr>
        <w:t> que</w:t>
      </w:r>
      <w:r>
        <w:rPr>
          <w:w w:val="105"/>
        </w:rPr>
        <w:t> já</w:t>
      </w:r>
      <w:r>
        <w:rPr>
          <w:w w:val="105"/>
        </w:rPr>
        <w:t> con- heça o padrão e o sentido experiencial do mesmo e (2) aumentar a probabilidade de que uma</w:t>
      </w:r>
      <w:r>
        <w:rPr>
          <w:spacing w:val="-1"/>
          <w:w w:val="105"/>
        </w:rPr>
        <w:t> </w:t>
      </w:r>
      <w:r>
        <w:rPr>
          <w:color w:val="7F7F7F"/>
          <w:w w:val="105"/>
        </w:rPr>
        <w:t>‘transfeminina’</w:t>
      </w:r>
      <w:r>
        <w:rPr>
          <w:color w:val="7F7F7F"/>
          <w:spacing w:val="-1"/>
          <w:w w:val="105"/>
        </w:rPr>
        <w:t> </w:t>
      </w:r>
      <w:r>
        <w:rPr>
          <w:w w:val="105"/>
        </w:rPr>
        <w:t>adote</w:t>
      </w:r>
      <w:r>
        <w:rPr>
          <w:spacing w:val="-1"/>
          <w:w w:val="105"/>
        </w:rPr>
        <w:t> </w:t>
      </w:r>
      <w:r>
        <w:rPr>
          <w:w w:val="105"/>
        </w:rPr>
        <w:t>o</w:t>
      </w:r>
      <w:r>
        <w:rPr>
          <w:spacing w:val="-1"/>
          <w:w w:val="105"/>
        </w:rPr>
        <w:t> </w:t>
      </w:r>
      <w:r>
        <w:rPr>
          <w:w w:val="105"/>
        </w:rPr>
        <w:t>padrão</w:t>
      </w:r>
      <w:r>
        <w:rPr>
          <w:spacing w:val="-1"/>
          <w:w w:val="105"/>
        </w:rPr>
        <w:t> </w:t>
      </w:r>
      <w:r>
        <w:rPr>
          <w:w w:val="105"/>
        </w:rPr>
        <w:t>nominal</w:t>
      </w:r>
      <w:r>
        <w:rPr>
          <w:spacing w:val="-1"/>
          <w:w w:val="105"/>
        </w:rPr>
        <w:t> </w:t>
      </w:r>
      <w:r>
        <w:rPr>
          <w:i/>
          <w:color w:val="7F7F7F"/>
          <w:w w:val="105"/>
        </w:rPr>
        <w:t>ila/dila moça </w:t>
      </w:r>
      <w:r>
        <w:rPr>
          <w:w w:val="105"/>
        </w:rPr>
        <w:t>em</w:t>
      </w:r>
      <w:r>
        <w:rPr>
          <w:spacing w:val="-1"/>
          <w:w w:val="105"/>
        </w:rPr>
        <w:t> </w:t>
      </w:r>
      <w:r>
        <w:rPr>
          <w:w w:val="105"/>
        </w:rPr>
        <w:t>vez</w:t>
      </w:r>
      <w:r>
        <w:rPr>
          <w:spacing w:val="-1"/>
          <w:w w:val="105"/>
        </w:rPr>
        <w:t> </w:t>
      </w:r>
      <w:r>
        <w:rPr>
          <w:w w:val="105"/>
        </w:rPr>
        <w:t>de</w:t>
      </w:r>
      <w:r>
        <w:rPr>
          <w:spacing w:val="-1"/>
          <w:w w:val="105"/>
        </w:rPr>
        <w:t> </w:t>
      </w:r>
      <w:r>
        <w:rPr>
          <w:w w:val="105"/>
        </w:rPr>
        <w:t>outro</w:t>
      </w:r>
      <w:r>
        <w:rPr>
          <w:spacing w:val="-1"/>
          <w:w w:val="105"/>
        </w:rPr>
        <w:t> </w:t>
      </w:r>
      <w:r>
        <w:rPr>
          <w:w w:val="105"/>
        </w:rPr>
        <w:t>criado</w:t>
      </w:r>
      <w:r>
        <w:rPr>
          <w:spacing w:val="-1"/>
          <w:w w:val="105"/>
        </w:rPr>
        <w:t> </w:t>
      </w:r>
      <w:r>
        <w:rPr>
          <w:w w:val="105"/>
        </w:rPr>
        <w:t>no</w:t>
      </w:r>
      <w:r>
        <w:rPr>
          <w:spacing w:val="-1"/>
          <w:w w:val="105"/>
        </w:rPr>
        <w:t> </w:t>
      </w:r>
      <w:r>
        <w:rPr>
          <w:w w:val="105"/>
        </w:rPr>
        <w:t>seu círculo social,</w:t>
      </w:r>
      <w:r>
        <w:rPr>
          <w:w w:val="105"/>
        </w:rPr>
        <w:t> reduzindo-se assim a variação dialetal e socioletal do idioma majoritário.</w:t>
      </w:r>
    </w:p>
    <w:p>
      <w:pPr>
        <w:pStyle w:val="BodyText"/>
        <w:spacing w:after="0" w:line="252" w:lineRule="auto"/>
        <w:jc w:val="both"/>
        <w:sectPr>
          <w:pgSz w:w="11910" w:h="16840"/>
          <w:pgMar w:header="819" w:footer="0" w:top="1120" w:bottom="280" w:left="1417" w:right="566"/>
        </w:sectPr>
      </w:pPr>
    </w:p>
    <w:p>
      <w:pPr>
        <w:pStyle w:val="BodyText"/>
        <w:spacing w:before="58"/>
      </w:pPr>
    </w:p>
    <w:p>
      <w:pPr>
        <w:pStyle w:val="BodyText"/>
        <w:spacing w:line="252" w:lineRule="auto"/>
        <w:ind w:left="23" w:right="870"/>
        <w:jc w:val="both"/>
      </w:pPr>
      <w:r>
        <w:rPr>
          <w:w w:val="105"/>
        </w:rPr>
        <w:t>O</w:t>
      </w:r>
      <w:r>
        <w:rPr>
          <w:w w:val="105"/>
        </w:rPr>
        <w:t> mesmo</w:t>
      </w:r>
      <w:r>
        <w:rPr>
          <w:w w:val="105"/>
        </w:rPr>
        <w:t> se</w:t>
      </w:r>
      <w:r>
        <w:rPr>
          <w:w w:val="105"/>
        </w:rPr>
        <w:t> aplica</w:t>
      </w:r>
      <w:r>
        <w:rPr>
          <w:w w:val="105"/>
        </w:rPr>
        <w:t> para</w:t>
      </w:r>
      <w:r>
        <w:rPr>
          <w:w w:val="105"/>
        </w:rPr>
        <w:t> os</w:t>
      </w:r>
      <w:r>
        <w:rPr>
          <w:w w:val="105"/>
        </w:rPr>
        <w:t> outros</w:t>
      </w:r>
      <w:r>
        <w:rPr>
          <w:w w:val="105"/>
        </w:rPr>
        <w:t> padrões</w:t>
      </w:r>
      <w:r>
        <w:rPr>
          <w:w w:val="105"/>
        </w:rPr>
        <w:t> nominais.</w:t>
      </w:r>
      <w:r>
        <w:rPr>
          <w:spacing w:val="40"/>
          <w:w w:val="105"/>
        </w:rPr>
        <w:t> </w:t>
      </w:r>
      <w:r>
        <w:rPr>
          <w:w w:val="105"/>
        </w:rPr>
        <w:t>Além</w:t>
      </w:r>
      <w:r>
        <w:rPr>
          <w:w w:val="105"/>
        </w:rPr>
        <w:t> disso,</w:t>
      </w:r>
      <w:r>
        <w:rPr>
          <w:w w:val="105"/>
        </w:rPr>
        <w:t> ao</w:t>
      </w:r>
      <w:r>
        <w:rPr>
          <w:w w:val="105"/>
        </w:rPr>
        <w:t> atualizar</w:t>
      </w:r>
      <w:r>
        <w:rPr>
          <w:w w:val="105"/>
        </w:rPr>
        <w:t> o</w:t>
      </w:r>
      <w:r>
        <w:rPr>
          <w:w w:val="105"/>
        </w:rPr>
        <w:t> Volp, podemos</w:t>
      </w:r>
      <w:r>
        <w:rPr>
          <w:spacing w:val="-3"/>
          <w:w w:val="105"/>
        </w:rPr>
        <w:t> </w:t>
      </w:r>
      <w:r>
        <w:rPr>
          <w:w w:val="105"/>
        </w:rPr>
        <w:t>(3)</w:t>
      </w:r>
      <w:r>
        <w:rPr>
          <w:spacing w:val="-3"/>
          <w:w w:val="105"/>
        </w:rPr>
        <w:t> </w:t>
      </w:r>
      <w:r>
        <w:rPr>
          <w:w w:val="105"/>
        </w:rPr>
        <w:t>inutilizar</w:t>
      </w:r>
      <w:r>
        <w:rPr>
          <w:spacing w:val="-3"/>
          <w:w w:val="105"/>
        </w:rPr>
        <w:t> </w:t>
      </w:r>
      <w:r>
        <w:rPr>
          <w:w w:val="105"/>
        </w:rPr>
        <w:t>essa</w:t>
      </w:r>
      <w:r>
        <w:rPr>
          <w:spacing w:val="-3"/>
          <w:w w:val="105"/>
        </w:rPr>
        <w:t> </w:t>
      </w:r>
      <w:r>
        <w:rPr>
          <w:w w:val="105"/>
        </w:rPr>
        <w:t>documentação</w:t>
      </w:r>
      <w:r>
        <w:rPr>
          <w:spacing w:val="-3"/>
          <w:w w:val="105"/>
        </w:rPr>
        <w:t> </w:t>
      </w:r>
      <w:r>
        <w:rPr>
          <w:w w:val="105"/>
        </w:rPr>
        <w:t>de</w:t>
      </w:r>
      <w:r>
        <w:rPr>
          <w:spacing w:val="-3"/>
          <w:w w:val="105"/>
        </w:rPr>
        <w:t> </w:t>
      </w:r>
      <w:r>
        <w:rPr>
          <w:w w:val="105"/>
        </w:rPr>
        <w:t>vocabulário</w:t>
      </w:r>
      <w:r>
        <w:rPr>
          <w:spacing w:val="-3"/>
          <w:w w:val="105"/>
        </w:rPr>
        <w:t> </w:t>
      </w:r>
      <w:r>
        <w:rPr>
          <w:w w:val="105"/>
        </w:rPr>
        <w:t>para</w:t>
      </w:r>
      <w:r>
        <w:rPr>
          <w:spacing w:val="-3"/>
          <w:w w:val="105"/>
        </w:rPr>
        <w:t> </w:t>
      </w:r>
      <w:r>
        <w:rPr>
          <w:w w:val="105"/>
        </w:rPr>
        <w:t>os</w:t>
      </w:r>
      <w:r>
        <w:rPr>
          <w:spacing w:val="-3"/>
          <w:w w:val="105"/>
        </w:rPr>
        <w:t> </w:t>
      </w:r>
      <w:r>
        <w:rPr>
          <w:w w:val="105"/>
        </w:rPr>
        <w:t>legisladores</w:t>
      </w:r>
      <w:r>
        <w:rPr>
          <w:spacing w:val="-3"/>
          <w:w w:val="105"/>
        </w:rPr>
        <w:t> </w:t>
      </w:r>
      <w:r>
        <w:rPr>
          <w:w w:val="105"/>
        </w:rPr>
        <w:t>que</w:t>
      </w:r>
      <w:r>
        <w:rPr>
          <w:spacing w:val="-3"/>
          <w:w w:val="105"/>
        </w:rPr>
        <w:t> </w:t>
      </w:r>
      <w:r>
        <w:rPr>
          <w:w w:val="105"/>
        </w:rPr>
        <w:t>tentam vedar</w:t>
      </w:r>
      <w:r>
        <w:rPr>
          <w:spacing w:val="-4"/>
          <w:w w:val="105"/>
        </w:rPr>
        <w:t> </w:t>
      </w:r>
      <w:r>
        <w:rPr>
          <w:w w:val="105"/>
        </w:rPr>
        <w:t>o</w:t>
      </w:r>
      <w:r>
        <w:rPr>
          <w:spacing w:val="-4"/>
          <w:w w:val="105"/>
        </w:rPr>
        <w:t> </w:t>
      </w:r>
      <w:r>
        <w:rPr>
          <w:w w:val="105"/>
        </w:rPr>
        <w:t>bom</w:t>
      </w:r>
      <w:r>
        <w:rPr>
          <w:spacing w:val="-4"/>
          <w:w w:val="105"/>
        </w:rPr>
        <w:t> </w:t>
      </w:r>
      <w:r>
        <w:rPr>
          <w:w w:val="105"/>
        </w:rPr>
        <w:t>tratamento</w:t>
      </w:r>
      <w:r>
        <w:rPr>
          <w:spacing w:val="-4"/>
          <w:w w:val="105"/>
        </w:rPr>
        <w:t> </w:t>
      </w:r>
      <w:r>
        <w:rPr>
          <w:w w:val="105"/>
        </w:rPr>
        <w:t>de</w:t>
      </w:r>
      <w:r>
        <w:rPr>
          <w:spacing w:val="-4"/>
          <w:w w:val="105"/>
        </w:rPr>
        <w:t> </w:t>
      </w:r>
      <w:r>
        <w:rPr>
          <w:w w:val="105"/>
        </w:rPr>
        <w:t>pessoas</w:t>
      </w:r>
      <w:r>
        <w:rPr>
          <w:spacing w:val="-4"/>
          <w:w w:val="105"/>
        </w:rPr>
        <w:t> </w:t>
      </w:r>
      <w:r>
        <w:rPr>
          <w:w w:val="105"/>
        </w:rPr>
        <w:t>de</w:t>
      </w:r>
      <w:r>
        <w:rPr>
          <w:spacing w:val="-4"/>
          <w:w w:val="105"/>
        </w:rPr>
        <w:t> </w:t>
      </w:r>
      <w:r>
        <w:rPr>
          <w:w w:val="105"/>
        </w:rPr>
        <w:t>‘gênero</w:t>
      </w:r>
      <w:r>
        <w:rPr>
          <w:spacing w:val="-4"/>
          <w:w w:val="105"/>
        </w:rPr>
        <w:t> </w:t>
      </w:r>
      <w:r>
        <w:rPr>
          <w:w w:val="105"/>
        </w:rPr>
        <w:t>neutro’</w:t>
      </w:r>
      <w:r>
        <w:rPr>
          <w:spacing w:val="-4"/>
          <w:w w:val="105"/>
        </w:rPr>
        <w:t> </w:t>
      </w:r>
      <w:r>
        <w:rPr>
          <w:w w:val="105"/>
        </w:rPr>
        <w:t>nas</w:t>
      </w:r>
      <w:r>
        <w:rPr>
          <w:spacing w:val="-4"/>
          <w:w w:val="105"/>
        </w:rPr>
        <w:t> </w:t>
      </w:r>
      <w:r>
        <w:rPr>
          <w:w w:val="105"/>
        </w:rPr>
        <w:t>escolas</w:t>
      </w:r>
      <w:r>
        <w:rPr>
          <w:spacing w:val="-4"/>
          <w:w w:val="105"/>
        </w:rPr>
        <w:t> </w:t>
      </w:r>
      <w:r>
        <w:rPr>
          <w:w w:val="105"/>
        </w:rPr>
        <w:t>e</w:t>
      </w:r>
      <w:r>
        <w:rPr>
          <w:spacing w:val="-4"/>
          <w:w w:val="105"/>
        </w:rPr>
        <w:t> </w:t>
      </w:r>
      <w:r>
        <w:rPr>
          <w:w w:val="105"/>
        </w:rPr>
        <w:t>nos</w:t>
      </w:r>
      <w:r>
        <w:rPr>
          <w:spacing w:val="-4"/>
          <w:w w:val="105"/>
        </w:rPr>
        <w:t> </w:t>
      </w:r>
      <w:r>
        <w:rPr>
          <w:w w:val="105"/>
        </w:rPr>
        <w:t>órgãos</w:t>
      </w:r>
      <w:r>
        <w:rPr>
          <w:spacing w:val="-4"/>
          <w:w w:val="105"/>
        </w:rPr>
        <w:t> </w:t>
      </w:r>
      <w:r>
        <w:rPr>
          <w:w w:val="105"/>
        </w:rPr>
        <w:t>da</w:t>
      </w:r>
      <w:r>
        <w:rPr>
          <w:spacing w:val="-4"/>
          <w:w w:val="105"/>
        </w:rPr>
        <w:t> </w:t>
      </w:r>
      <w:r>
        <w:rPr>
          <w:w w:val="105"/>
        </w:rPr>
        <w:t>admin- istração pública.</w:t>
      </w:r>
      <w:r>
        <w:rPr>
          <w:spacing w:val="40"/>
          <w:w w:val="105"/>
        </w:rPr>
        <w:t> </w:t>
      </w:r>
      <w:r>
        <w:rPr>
          <w:w w:val="105"/>
        </w:rPr>
        <w:t>Como o próprio revisor aponta, esses três fins políticos da atualização recomendada para o Volp são legítimos e alcançáveis por ela.</w:t>
      </w:r>
    </w:p>
    <w:p>
      <w:pPr>
        <w:pStyle w:val="BodyText"/>
        <w:spacing w:before="77"/>
      </w:pPr>
    </w:p>
    <w:p>
      <w:pPr>
        <w:pStyle w:val="Heading3"/>
        <w:numPr>
          <w:ilvl w:val="2"/>
          <w:numId w:val="21"/>
        </w:numPr>
        <w:tabs>
          <w:tab w:pos="986" w:val="left" w:leader="none"/>
        </w:tabs>
        <w:spacing w:line="240" w:lineRule="auto" w:before="0" w:after="0"/>
        <w:ind w:left="986" w:right="0" w:hanging="963"/>
        <w:jc w:val="left"/>
      </w:pPr>
      <w:bookmarkStart w:name="Língua, Corpora, Análise, Descrição, Tes" w:id="150"/>
      <w:bookmarkEnd w:id="150"/>
      <w:r>
        <w:rPr>
          <w:b w:val="0"/>
        </w:rPr>
      </w:r>
      <w:bookmarkStart w:name="_bookmark99" w:id="151"/>
      <w:bookmarkEnd w:id="151"/>
      <w:r>
        <w:rPr>
          <w:b w:val="0"/>
        </w:rPr>
      </w:r>
      <w:r>
        <w:rPr>
          <w:w w:val="105"/>
        </w:rPr>
        <w:t>Língua,</w:t>
      </w:r>
      <w:r>
        <w:rPr>
          <w:spacing w:val="68"/>
          <w:w w:val="105"/>
        </w:rPr>
        <w:t> </w:t>
      </w:r>
      <w:r>
        <w:rPr>
          <w:w w:val="105"/>
        </w:rPr>
        <w:t>Corpora,</w:t>
      </w:r>
      <w:r>
        <w:rPr>
          <w:spacing w:val="69"/>
          <w:w w:val="105"/>
        </w:rPr>
        <w:t> </w:t>
      </w:r>
      <w:r>
        <w:rPr>
          <w:w w:val="105"/>
        </w:rPr>
        <w:t>Análise,</w:t>
      </w:r>
      <w:r>
        <w:rPr>
          <w:spacing w:val="68"/>
          <w:w w:val="105"/>
        </w:rPr>
        <w:t> </w:t>
      </w:r>
      <w:r>
        <w:rPr>
          <w:w w:val="105"/>
        </w:rPr>
        <w:t>Descrição,</w:t>
      </w:r>
      <w:r>
        <w:rPr>
          <w:spacing w:val="69"/>
          <w:w w:val="105"/>
        </w:rPr>
        <w:t> </w:t>
      </w:r>
      <w:r>
        <w:rPr>
          <w:spacing w:val="-2"/>
          <w:w w:val="105"/>
        </w:rPr>
        <w:t>Tesouro</w:t>
      </w:r>
    </w:p>
    <w:p>
      <w:pPr>
        <w:pStyle w:val="BodyText"/>
        <w:spacing w:line="252" w:lineRule="auto" w:before="157"/>
        <w:ind w:left="608" w:right="1454"/>
        <w:jc w:val="both"/>
      </w:pPr>
      <w:r>
        <w:rPr>
          <w:w w:val="105"/>
        </w:rPr>
        <w:t>Ao estudar a língua e a cultura, pesquisadores descobrem fatos linguísticos e culturais que não sabiam antes e que são desconhecidos da maioria da popu- lação.</w:t>
      </w:r>
      <w:r>
        <w:rPr>
          <w:spacing w:val="20"/>
          <w:w w:val="105"/>
        </w:rPr>
        <w:t> </w:t>
      </w:r>
      <w:r>
        <w:rPr>
          <w:w w:val="105"/>
        </w:rPr>
        <w:t>Já</w:t>
      </w:r>
      <w:r>
        <w:rPr>
          <w:spacing w:val="-14"/>
          <w:w w:val="105"/>
        </w:rPr>
        <w:t> </w:t>
      </w:r>
      <w:r>
        <w:rPr>
          <w:w w:val="105"/>
        </w:rPr>
        <w:t>a</w:t>
      </w:r>
      <w:r>
        <w:rPr>
          <w:spacing w:val="-14"/>
          <w:w w:val="105"/>
        </w:rPr>
        <w:t> </w:t>
      </w:r>
      <w:r>
        <w:rPr>
          <w:w w:val="105"/>
        </w:rPr>
        <w:t>divulgação</w:t>
      </w:r>
      <w:r>
        <w:rPr>
          <w:spacing w:val="-14"/>
          <w:w w:val="105"/>
        </w:rPr>
        <w:t> </w:t>
      </w:r>
      <w:r>
        <w:rPr>
          <w:w w:val="105"/>
        </w:rPr>
        <w:t>científica</w:t>
      </w:r>
      <w:r>
        <w:rPr>
          <w:spacing w:val="-14"/>
          <w:w w:val="105"/>
        </w:rPr>
        <w:t> </w:t>
      </w:r>
      <w:r>
        <w:rPr>
          <w:w w:val="105"/>
        </w:rPr>
        <w:t>sobre</w:t>
      </w:r>
      <w:r>
        <w:rPr>
          <w:spacing w:val="-14"/>
          <w:w w:val="105"/>
        </w:rPr>
        <w:t> </w:t>
      </w:r>
      <w:r>
        <w:rPr>
          <w:w w:val="105"/>
        </w:rPr>
        <w:t>língua</w:t>
      </w:r>
      <w:r>
        <w:rPr>
          <w:spacing w:val="-14"/>
          <w:w w:val="105"/>
        </w:rPr>
        <w:t> </w:t>
      </w:r>
      <w:r>
        <w:rPr>
          <w:w w:val="105"/>
        </w:rPr>
        <w:t>e</w:t>
      </w:r>
      <w:r>
        <w:rPr>
          <w:spacing w:val="-14"/>
          <w:w w:val="105"/>
        </w:rPr>
        <w:t> </w:t>
      </w:r>
      <w:r>
        <w:rPr>
          <w:w w:val="105"/>
        </w:rPr>
        <w:t>cultura</w:t>
      </w:r>
      <w:r>
        <w:rPr>
          <w:spacing w:val="-14"/>
          <w:w w:val="105"/>
        </w:rPr>
        <w:t> </w:t>
      </w:r>
      <w:r>
        <w:rPr>
          <w:w w:val="105"/>
        </w:rPr>
        <w:t>assim</w:t>
      </w:r>
      <w:r>
        <w:rPr>
          <w:spacing w:val="-14"/>
          <w:w w:val="105"/>
        </w:rPr>
        <w:t> </w:t>
      </w:r>
      <w:r>
        <w:rPr>
          <w:w w:val="105"/>
        </w:rPr>
        <w:t>como</w:t>
      </w:r>
      <w:r>
        <w:rPr>
          <w:spacing w:val="-14"/>
          <w:w w:val="105"/>
        </w:rPr>
        <w:t> </w:t>
      </w:r>
      <w:r>
        <w:rPr>
          <w:w w:val="105"/>
        </w:rPr>
        <w:t>a</w:t>
      </w:r>
      <w:r>
        <w:rPr>
          <w:spacing w:val="-14"/>
          <w:w w:val="105"/>
        </w:rPr>
        <w:t> </w:t>
      </w:r>
      <w:r>
        <w:rPr>
          <w:w w:val="105"/>
        </w:rPr>
        <w:t>promoção de</w:t>
      </w:r>
      <w:r>
        <w:rPr>
          <w:w w:val="105"/>
        </w:rPr>
        <w:t> práticas</w:t>
      </w:r>
      <w:r>
        <w:rPr>
          <w:w w:val="105"/>
        </w:rPr>
        <w:t> linguísticas</w:t>
      </w:r>
      <w:r>
        <w:rPr>
          <w:w w:val="105"/>
        </w:rPr>
        <w:t> e</w:t>
      </w:r>
      <w:r>
        <w:rPr>
          <w:w w:val="105"/>
        </w:rPr>
        <w:t> culturais</w:t>
      </w:r>
      <w:r>
        <w:rPr>
          <w:w w:val="105"/>
        </w:rPr>
        <w:t> precisam</w:t>
      </w:r>
      <w:r>
        <w:rPr>
          <w:w w:val="105"/>
        </w:rPr>
        <w:t> visar</w:t>
      </w:r>
      <w:r>
        <w:rPr>
          <w:w w:val="105"/>
        </w:rPr>
        <w:t> a</w:t>
      </w:r>
      <w:r>
        <w:rPr>
          <w:w w:val="105"/>
        </w:rPr>
        <w:t> resolução</w:t>
      </w:r>
      <w:r>
        <w:rPr>
          <w:w w:val="105"/>
        </w:rPr>
        <w:t> de</w:t>
      </w:r>
      <w:r>
        <w:rPr>
          <w:w w:val="105"/>
        </w:rPr>
        <w:t> problemas sociais.</w:t>
      </w:r>
      <w:r>
        <w:rPr>
          <w:spacing w:val="40"/>
          <w:w w:val="105"/>
        </w:rPr>
        <w:t> </w:t>
      </w:r>
      <w:r>
        <w:rPr>
          <w:w w:val="105"/>
        </w:rPr>
        <w:t>– Autores</w:t>
      </w:r>
    </w:p>
    <w:p>
      <w:pPr>
        <w:pStyle w:val="BodyText"/>
        <w:spacing w:line="252" w:lineRule="auto" w:before="215"/>
        <w:ind w:left="23" w:right="870" w:firstLine="351"/>
        <w:jc w:val="both"/>
      </w:pPr>
      <w:r>
        <w:rPr>
          <w:w w:val="105"/>
        </w:rPr>
        <w:t>O</w:t>
      </w:r>
      <w:r>
        <w:rPr>
          <w:w w:val="105"/>
        </w:rPr>
        <w:t> revisor</w:t>
      </w:r>
      <w:r>
        <w:rPr>
          <w:w w:val="105"/>
        </w:rPr>
        <w:t> reconhece</w:t>
      </w:r>
      <w:r>
        <w:rPr>
          <w:w w:val="105"/>
        </w:rPr>
        <w:t> e</w:t>
      </w:r>
      <w:r>
        <w:rPr>
          <w:w w:val="105"/>
        </w:rPr>
        <w:t> aponta</w:t>
      </w:r>
      <w:r>
        <w:rPr>
          <w:w w:val="105"/>
        </w:rPr>
        <w:t> que</w:t>
      </w:r>
      <w:r>
        <w:rPr>
          <w:w w:val="105"/>
        </w:rPr>
        <w:t> existem</w:t>
      </w:r>
      <w:r>
        <w:rPr>
          <w:w w:val="105"/>
        </w:rPr>
        <w:t> e</w:t>
      </w:r>
      <w:r>
        <w:rPr>
          <w:w w:val="105"/>
        </w:rPr>
        <w:t> sempre</w:t>
      </w:r>
      <w:r>
        <w:rPr>
          <w:w w:val="105"/>
        </w:rPr>
        <w:t> existiram</w:t>
      </w:r>
      <w:r>
        <w:rPr>
          <w:w w:val="105"/>
        </w:rPr>
        <w:t> pessoas</w:t>
      </w:r>
      <w:r>
        <w:rPr>
          <w:w w:val="105"/>
        </w:rPr>
        <w:t> que</w:t>
      </w:r>
      <w:r>
        <w:rPr>
          <w:w w:val="105"/>
        </w:rPr>
        <w:t> não</w:t>
      </w:r>
      <w:r>
        <w:rPr>
          <w:w w:val="105"/>
        </w:rPr>
        <w:t> se encaixam</w:t>
      </w:r>
      <w:r>
        <w:rPr>
          <w:spacing w:val="-4"/>
          <w:w w:val="105"/>
        </w:rPr>
        <w:t> </w:t>
      </w:r>
      <w:r>
        <w:rPr>
          <w:w w:val="105"/>
        </w:rPr>
        <w:t>na</w:t>
      </w:r>
      <w:r>
        <w:rPr>
          <w:spacing w:val="-4"/>
          <w:w w:val="105"/>
        </w:rPr>
        <w:t> </w:t>
      </w:r>
      <w:r>
        <w:rPr>
          <w:w w:val="105"/>
        </w:rPr>
        <w:t>oposição</w:t>
      </w:r>
      <w:r>
        <w:rPr>
          <w:spacing w:val="-4"/>
          <w:w w:val="105"/>
        </w:rPr>
        <w:t> </w:t>
      </w:r>
      <w:r>
        <w:rPr>
          <w:w w:val="105"/>
        </w:rPr>
        <w:t>entre</w:t>
      </w:r>
      <w:r>
        <w:rPr>
          <w:spacing w:val="-4"/>
          <w:w w:val="105"/>
        </w:rPr>
        <w:t> </w:t>
      </w:r>
      <w:r>
        <w:rPr>
          <w:w w:val="105"/>
        </w:rPr>
        <w:t>o</w:t>
      </w:r>
      <w:r>
        <w:rPr>
          <w:spacing w:val="-4"/>
          <w:w w:val="105"/>
        </w:rPr>
        <w:t> </w:t>
      </w:r>
      <w:r>
        <w:rPr>
          <w:w w:val="105"/>
        </w:rPr>
        <w:t>masculino</w:t>
      </w:r>
      <w:r>
        <w:rPr>
          <w:spacing w:val="-4"/>
          <w:w w:val="105"/>
        </w:rPr>
        <w:t> </w:t>
      </w:r>
      <w:r>
        <w:rPr>
          <w:w w:val="105"/>
        </w:rPr>
        <w:t>e</w:t>
      </w:r>
      <w:r>
        <w:rPr>
          <w:spacing w:val="-4"/>
          <w:w w:val="105"/>
        </w:rPr>
        <w:t> </w:t>
      </w:r>
      <w:r>
        <w:rPr>
          <w:w w:val="105"/>
        </w:rPr>
        <w:t>o</w:t>
      </w:r>
      <w:r>
        <w:rPr>
          <w:spacing w:val="-4"/>
          <w:w w:val="105"/>
        </w:rPr>
        <w:t> </w:t>
      </w:r>
      <w:r>
        <w:rPr>
          <w:w w:val="105"/>
        </w:rPr>
        <w:t>feminino,</w:t>
      </w:r>
      <w:r>
        <w:rPr>
          <w:spacing w:val="-3"/>
          <w:w w:val="105"/>
        </w:rPr>
        <w:t> </w:t>
      </w:r>
      <w:r>
        <w:rPr>
          <w:w w:val="105"/>
        </w:rPr>
        <w:t>mas</w:t>
      </w:r>
      <w:r>
        <w:rPr>
          <w:spacing w:val="-4"/>
          <w:w w:val="105"/>
        </w:rPr>
        <w:t> </w:t>
      </w:r>
      <w:r>
        <w:rPr>
          <w:w w:val="105"/>
        </w:rPr>
        <w:t>que</w:t>
      </w:r>
      <w:r>
        <w:rPr>
          <w:spacing w:val="-4"/>
          <w:w w:val="105"/>
        </w:rPr>
        <w:t> </w:t>
      </w:r>
      <w:r>
        <w:rPr>
          <w:w w:val="105"/>
        </w:rPr>
        <w:t>as</w:t>
      </w:r>
      <w:r>
        <w:rPr>
          <w:spacing w:val="-4"/>
          <w:w w:val="105"/>
        </w:rPr>
        <w:t> </w:t>
      </w:r>
      <w:r>
        <w:rPr>
          <w:w w:val="105"/>
        </w:rPr>
        <w:t>pessoas</w:t>
      </w:r>
      <w:r>
        <w:rPr>
          <w:spacing w:val="-4"/>
          <w:w w:val="105"/>
        </w:rPr>
        <w:t> </w:t>
      </w:r>
      <w:r>
        <w:rPr>
          <w:w w:val="105"/>
        </w:rPr>
        <w:t>nem</w:t>
      </w:r>
      <w:r>
        <w:rPr>
          <w:spacing w:val="-4"/>
          <w:w w:val="105"/>
        </w:rPr>
        <w:t> </w:t>
      </w:r>
      <w:r>
        <w:rPr>
          <w:w w:val="105"/>
        </w:rPr>
        <w:t>sempre</w:t>
      </w:r>
      <w:r>
        <w:rPr>
          <w:spacing w:val="-4"/>
          <w:w w:val="105"/>
        </w:rPr>
        <w:t> </w:t>
      </w:r>
      <w:r>
        <w:rPr>
          <w:w w:val="105"/>
        </w:rPr>
        <w:t>se entenderam do mesmo modo perante essas noções.</w:t>
      </w:r>
      <w:r>
        <w:rPr>
          <w:spacing w:val="40"/>
          <w:w w:val="105"/>
        </w:rPr>
        <w:t> </w:t>
      </w:r>
      <w:r>
        <w:rPr>
          <w:w w:val="105"/>
        </w:rPr>
        <w:t>Os termos para essas noções seriam novos,</w:t>
      </w:r>
      <w:r>
        <w:rPr>
          <w:w w:val="105"/>
        </w:rPr>
        <w:t> as</w:t>
      </w:r>
      <w:r>
        <w:rPr>
          <w:w w:val="105"/>
        </w:rPr>
        <w:t> noções</w:t>
      </w:r>
      <w:r>
        <w:rPr>
          <w:w w:val="105"/>
        </w:rPr>
        <w:t> talvez</w:t>
      </w:r>
      <w:r>
        <w:rPr>
          <w:w w:val="105"/>
        </w:rPr>
        <w:t> não,</w:t>
      </w:r>
      <w:r>
        <w:rPr>
          <w:w w:val="105"/>
        </w:rPr>
        <w:t> mas</w:t>
      </w:r>
      <w:r>
        <w:rPr>
          <w:w w:val="105"/>
        </w:rPr>
        <w:t> a</w:t>
      </w:r>
      <w:r>
        <w:rPr>
          <w:w w:val="105"/>
        </w:rPr>
        <w:t> ausência</w:t>
      </w:r>
      <w:r>
        <w:rPr>
          <w:w w:val="105"/>
        </w:rPr>
        <w:t> de</w:t>
      </w:r>
      <w:r>
        <w:rPr>
          <w:w w:val="105"/>
        </w:rPr>
        <w:t> vocábulos</w:t>
      </w:r>
      <w:r>
        <w:rPr>
          <w:w w:val="105"/>
        </w:rPr>
        <w:t> para</w:t>
      </w:r>
      <w:r>
        <w:rPr>
          <w:w w:val="105"/>
        </w:rPr>
        <w:t> as</w:t>
      </w:r>
      <w:r>
        <w:rPr>
          <w:w w:val="105"/>
        </w:rPr>
        <w:t> noções</w:t>
      </w:r>
      <w:r>
        <w:rPr>
          <w:w w:val="105"/>
        </w:rPr>
        <w:t> no</w:t>
      </w:r>
      <w:r>
        <w:rPr>
          <w:w w:val="105"/>
        </w:rPr>
        <w:t> passado implicariam problemas interpessoais que uma sociedade com esses vocábulos não teria.</w:t>
      </w:r>
    </w:p>
    <w:p>
      <w:pPr>
        <w:pStyle w:val="BodyText"/>
        <w:spacing w:line="252" w:lineRule="auto"/>
        <w:ind w:left="23" w:right="868" w:firstLine="351"/>
        <w:jc w:val="both"/>
      </w:pPr>
      <w:r>
        <w:rPr>
          <w:w w:val="105"/>
        </w:rPr>
        <w:t>Concordamos</w:t>
      </w:r>
      <w:r>
        <w:rPr>
          <w:spacing w:val="-1"/>
          <w:w w:val="105"/>
        </w:rPr>
        <w:t> </w:t>
      </w:r>
      <w:r>
        <w:rPr>
          <w:w w:val="105"/>
        </w:rPr>
        <w:t>em</w:t>
      </w:r>
      <w:r>
        <w:rPr>
          <w:spacing w:val="-1"/>
          <w:w w:val="105"/>
        </w:rPr>
        <w:t> </w:t>
      </w:r>
      <w:r>
        <w:rPr>
          <w:w w:val="105"/>
        </w:rPr>
        <w:t>partes.</w:t>
      </w:r>
      <w:r>
        <w:rPr>
          <w:spacing w:val="28"/>
          <w:w w:val="105"/>
        </w:rPr>
        <w:t> </w:t>
      </w:r>
      <w:r>
        <w:rPr>
          <w:w w:val="105"/>
        </w:rPr>
        <w:t>Quanto</w:t>
      </w:r>
      <w:r>
        <w:rPr>
          <w:spacing w:val="-1"/>
          <w:w w:val="105"/>
        </w:rPr>
        <w:t> </w:t>
      </w:r>
      <w:r>
        <w:rPr>
          <w:w w:val="105"/>
        </w:rPr>
        <w:t>à</w:t>
      </w:r>
      <w:r>
        <w:rPr>
          <w:spacing w:val="-1"/>
          <w:w w:val="105"/>
        </w:rPr>
        <w:t> </w:t>
      </w:r>
      <w:r>
        <w:rPr>
          <w:w w:val="105"/>
        </w:rPr>
        <w:t>língua, o</w:t>
      </w:r>
      <w:r>
        <w:rPr>
          <w:spacing w:val="-1"/>
          <w:w w:val="105"/>
        </w:rPr>
        <w:t> </w:t>
      </w:r>
      <w:r>
        <w:rPr>
          <w:w w:val="105"/>
        </w:rPr>
        <w:t>revisor</w:t>
      </w:r>
      <w:r>
        <w:rPr>
          <w:spacing w:val="-1"/>
          <w:w w:val="105"/>
        </w:rPr>
        <w:t> </w:t>
      </w:r>
      <w:r>
        <w:rPr>
          <w:w w:val="105"/>
        </w:rPr>
        <w:t>não</w:t>
      </w:r>
      <w:r>
        <w:rPr>
          <w:spacing w:val="-1"/>
          <w:w w:val="105"/>
        </w:rPr>
        <w:t> </w:t>
      </w:r>
      <w:r>
        <w:rPr>
          <w:w w:val="105"/>
        </w:rPr>
        <w:t>diferencia</w:t>
      </w:r>
      <w:r>
        <w:rPr>
          <w:spacing w:val="-1"/>
          <w:w w:val="105"/>
        </w:rPr>
        <w:t> </w:t>
      </w:r>
      <w:r>
        <w:rPr>
          <w:w w:val="105"/>
        </w:rPr>
        <w:t>os</w:t>
      </w:r>
      <w:r>
        <w:rPr>
          <w:spacing w:val="-1"/>
          <w:w w:val="105"/>
        </w:rPr>
        <w:t> </w:t>
      </w:r>
      <w:r>
        <w:rPr>
          <w:w w:val="105"/>
        </w:rPr>
        <w:t>modos</w:t>
      </w:r>
      <w:r>
        <w:rPr>
          <w:spacing w:val="-1"/>
          <w:w w:val="105"/>
        </w:rPr>
        <w:t> </w:t>
      </w:r>
      <w:r>
        <w:rPr>
          <w:w w:val="105"/>
        </w:rPr>
        <w:t>distintos </w:t>
      </w:r>
      <w:r>
        <w:rPr/>
        <w:t>como</w:t>
      </w:r>
      <w:r>
        <w:rPr>
          <w:spacing w:val="-15"/>
        </w:rPr>
        <w:t> </w:t>
      </w:r>
      <w:r>
        <w:rPr/>
        <w:t>um</w:t>
      </w:r>
      <w:r>
        <w:rPr>
          <w:spacing w:val="-15"/>
        </w:rPr>
        <w:t> </w:t>
      </w:r>
      <w:r>
        <w:rPr>
          <w:rFonts w:ascii="Georgia" w:hAnsi="Georgia"/>
          <w:b/>
        </w:rPr>
        <w:t>termo</w:t>
      </w:r>
      <w:r>
        <w:rPr/>
        <w:t>,</w:t>
      </w:r>
      <w:r>
        <w:rPr>
          <w:spacing w:val="-15"/>
        </w:rPr>
        <w:t> </w:t>
      </w:r>
      <w:r>
        <w:rPr/>
        <w:t>uma</w:t>
      </w:r>
      <w:r>
        <w:rPr>
          <w:spacing w:val="-15"/>
        </w:rPr>
        <w:t> </w:t>
      </w:r>
      <w:r>
        <w:rPr>
          <w:rFonts w:ascii="Georgia" w:hAnsi="Georgia"/>
          <w:b/>
        </w:rPr>
        <w:t>forma</w:t>
      </w:r>
      <w:r>
        <w:rPr>
          <w:rFonts w:ascii="Georgia" w:hAnsi="Georgia"/>
          <w:b/>
          <w:spacing w:val="-15"/>
        </w:rPr>
        <w:t> </w:t>
      </w:r>
      <w:r>
        <w:rPr>
          <w:rFonts w:ascii="Georgia" w:hAnsi="Georgia"/>
          <w:b/>
        </w:rPr>
        <w:t>vocabular</w:t>
      </w:r>
      <w:r>
        <w:rPr>
          <w:rFonts w:ascii="Georgia" w:hAnsi="Georgia"/>
          <w:b/>
          <w:spacing w:val="-15"/>
        </w:rPr>
        <w:t> </w:t>
      </w:r>
      <w:r>
        <w:rPr/>
        <w:t>e</w:t>
      </w:r>
      <w:r>
        <w:rPr>
          <w:spacing w:val="-15"/>
        </w:rPr>
        <w:t> </w:t>
      </w:r>
      <w:r>
        <w:rPr/>
        <w:t>uma</w:t>
      </w:r>
      <w:r>
        <w:rPr>
          <w:spacing w:val="-15"/>
        </w:rPr>
        <w:t> </w:t>
      </w:r>
      <w:r>
        <w:rPr>
          <w:rFonts w:ascii="Georgia" w:hAnsi="Georgia"/>
          <w:b/>
        </w:rPr>
        <w:t>representação</w:t>
      </w:r>
      <w:r>
        <w:rPr>
          <w:rFonts w:ascii="Georgia" w:hAnsi="Georgia"/>
          <w:b/>
          <w:spacing w:val="-10"/>
        </w:rPr>
        <w:t> </w:t>
      </w:r>
      <w:r>
        <w:rPr>
          <w:rFonts w:ascii="Georgia" w:hAnsi="Georgia"/>
          <w:b/>
        </w:rPr>
        <w:t>composta</w:t>
      </w:r>
      <w:r>
        <w:rPr>
          <w:rFonts w:ascii="Georgia" w:hAnsi="Georgia"/>
          <w:b/>
          <w:spacing w:val="-16"/>
        </w:rPr>
        <w:t> </w:t>
      </w:r>
      <w:r>
        <w:rPr/>
        <w:t>constroem </w:t>
      </w:r>
      <w:r>
        <w:rPr>
          <w:w w:val="105"/>
        </w:rPr>
        <w:t>um</w:t>
      </w:r>
      <w:r>
        <w:rPr>
          <w:spacing w:val="-4"/>
          <w:w w:val="105"/>
        </w:rPr>
        <w:t> </w:t>
      </w:r>
      <w:r>
        <w:rPr>
          <w:rFonts w:ascii="Georgia" w:hAnsi="Georgia"/>
          <w:b/>
          <w:w w:val="105"/>
        </w:rPr>
        <w:t>sentido</w:t>
      </w:r>
      <w:r>
        <w:rPr>
          <w:rFonts w:ascii="Georgia" w:hAnsi="Georgia"/>
          <w:b/>
          <w:w w:val="105"/>
        </w:rPr>
        <w:t> experiencial</w:t>
      </w:r>
      <w:r>
        <w:rPr>
          <w:w w:val="105"/>
        </w:rPr>
        <w:t>,</w:t>
      </w:r>
      <w:r>
        <w:rPr>
          <w:spacing w:val="-2"/>
          <w:w w:val="105"/>
        </w:rPr>
        <w:t> </w:t>
      </w:r>
      <w:r>
        <w:rPr>
          <w:w w:val="105"/>
        </w:rPr>
        <w:t>mas</w:t>
      </w:r>
      <w:r>
        <w:rPr>
          <w:spacing w:val="-4"/>
          <w:w w:val="105"/>
        </w:rPr>
        <w:t> </w:t>
      </w:r>
      <w:r>
        <w:rPr>
          <w:w w:val="105"/>
        </w:rPr>
        <w:t>essa</w:t>
      </w:r>
      <w:r>
        <w:rPr>
          <w:spacing w:val="-3"/>
          <w:w w:val="105"/>
        </w:rPr>
        <w:t> </w:t>
      </w:r>
      <w:r>
        <w:rPr>
          <w:w w:val="105"/>
        </w:rPr>
        <w:t>distinção</w:t>
      </w:r>
      <w:r>
        <w:rPr>
          <w:spacing w:val="-4"/>
          <w:w w:val="105"/>
        </w:rPr>
        <w:t> </w:t>
      </w:r>
      <w:r>
        <w:rPr>
          <w:w w:val="105"/>
        </w:rPr>
        <w:t>se</w:t>
      </w:r>
      <w:r>
        <w:rPr>
          <w:spacing w:val="-3"/>
          <w:w w:val="105"/>
        </w:rPr>
        <w:t> </w:t>
      </w:r>
      <w:r>
        <w:rPr>
          <w:w w:val="105"/>
        </w:rPr>
        <w:t>faz</w:t>
      </w:r>
      <w:r>
        <w:rPr>
          <w:spacing w:val="-4"/>
          <w:w w:val="105"/>
        </w:rPr>
        <w:t> </w:t>
      </w:r>
      <w:r>
        <w:rPr>
          <w:w w:val="105"/>
        </w:rPr>
        <w:t>importante</w:t>
      </w:r>
      <w:r>
        <w:rPr>
          <w:spacing w:val="-3"/>
          <w:w w:val="105"/>
        </w:rPr>
        <w:t> </w:t>
      </w:r>
      <w:r>
        <w:rPr>
          <w:w w:val="105"/>
        </w:rPr>
        <w:t>em</w:t>
      </w:r>
      <w:r>
        <w:rPr>
          <w:spacing w:val="-4"/>
          <w:w w:val="105"/>
        </w:rPr>
        <w:t> </w:t>
      </w:r>
      <w:r>
        <w:rPr>
          <w:w w:val="105"/>
        </w:rPr>
        <w:t>um</w:t>
      </w:r>
      <w:r>
        <w:rPr>
          <w:spacing w:val="-4"/>
          <w:w w:val="105"/>
        </w:rPr>
        <w:t> </w:t>
      </w:r>
      <w:r>
        <w:rPr>
          <w:w w:val="105"/>
        </w:rPr>
        <w:t>estudo</w:t>
      </w:r>
      <w:r>
        <w:rPr>
          <w:spacing w:val="-3"/>
          <w:w w:val="105"/>
        </w:rPr>
        <w:t> </w:t>
      </w:r>
      <w:r>
        <w:rPr>
          <w:w w:val="105"/>
        </w:rPr>
        <w:t>dos</w:t>
      </w:r>
      <w:r>
        <w:rPr>
          <w:spacing w:val="-4"/>
          <w:w w:val="105"/>
        </w:rPr>
        <w:t> </w:t>
      </w:r>
      <w:r>
        <w:rPr>
          <w:w w:val="105"/>
        </w:rPr>
        <w:t>re- cursos</w:t>
      </w:r>
      <w:r>
        <w:rPr>
          <w:w w:val="105"/>
        </w:rPr>
        <w:t> linguísticos</w:t>
      </w:r>
      <w:r>
        <w:rPr>
          <w:w w:val="105"/>
        </w:rPr>
        <w:t> para</w:t>
      </w:r>
      <w:r>
        <w:rPr>
          <w:w w:val="105"/>
        </w:rPr>
        <w:t> construir</w:t>
      </w:r>
      <w:r>
        <w:rPr>
          <w:w w:val="105"/>
        </w:rPr>
        <w:t> «</w:t>
      </w:r>
      <w:r>
        <w:rPr>
          <w:color w:val="7F7F7F"/>
          <w:w w:val="105"/>
        </w:rPr>
        <w:t>gênero</w:t>
      </w:r>
      <w:r>
        <w:rPr>
          <w:color w:val="7F7F7F"/>
          <w:w w:val="105"/>
        </w:rPr>
        <w:t> sexual</w:t>
      </w:r>
      <w:r>
        <w:rPr>
          <w:w w:val="105"/>
        </w:rPr>
        <w:t>»</w:t>
      </w:r>
      <w:r>
        <w:rPr>
          <w:w w:val="105"/>
        </w:rPr>
        <w:t> como</w:t>
      </w:r>
      <w:r>
        <w:rPr>
          <w:w w:val="105"/>
        </w:rPr>
        <w:t> o</w:t>
      </w:r>
      <w:r>
        <w:rPr>
          <w:w w:val="105"/>
        </w:rPr>
        <w:t> que</w:t>
      </w:r>
      <w:r>
        <w:rPr>
          <w:w w:val="105"/>
        </w:rPr>
        <w:t> realizamos</w:t>
      </w:r>
      <w:r>
        <w:rPr>
          <w:w w:val="105"/>
        </w:rPr>
        <w:t> para</w:t>
      </w:r>
      <w:r>
        <w:rPr>
          <w:w w:val="105"/>
        </w:rPr>
        <w:t> escrever este</w:t>
      </w:r>
      <w:r>
        <w:rPr>
          <w:spacing w:val="40"/>
          <w:w w:val="105"/>
        </w:rPr>
        <w:t> </w:t>
      </w:r>
      <w:r>
        <w:rPr>
          <w:w w:val="105"/>
        </w:rPr>
        <w:t>livro.</w:t>
      </w:r>
      <w:r>
        <w:rPr>
          <w:spacing w:val="80"/>
          <w:w w:val="150"/>
        </w:rPr>
        <w:t> </w:t>
      </w:r>
      <w:r>
        <w:rPr>
          <w:w w:val="105"/>
        </w:rPr>
        <w:t>A</w:t>
      </w:r>
      <w:r>
        <w:rPr>
          <w:spacing w:val="40"/>
          <w:w w:val="105"/>
        </w:rPr>
        <w:t> </w:t>
      </w:r>
      <w:r>
        <w:rPr>
          <w:w w:val="105"/>
        </w:rPr>
        <w:t>associação</w:t>
      </w:r>
      <w:r>
        <w:rPr>
          <w:spacing w:val="40"/>
          <w:w w:val="105"/>
        </w:rPr>
        <w:t> </w:t>
      </w:r>
      <w:r>
        <w:rPr>
          <w:w w:val="105"/>
        </w:rPr>
        <w:t>entre</w:t>
      </w:r>
      <w:r>
        <w:rPr>
          <w:spacing w:val="40"/>
          <w:w w:val="105"/>
        </w:rPr>
        <w:t> </w:t>
      </w:r>
      <w:r>
        <w:rPr>
          <w:w w:val="105"/>
        </w:rPr>
        <w:t>um</w:t>
      </w:r>
      <w:r>
        <w:rPr>
          <w:spacing w:val="40"/>
          <w:w w:val="105"/>
        </w:rPr>
        <w:t> </w:t>
      </w:r>
      <w:r>
        <w:rPr>
          <w:w w:val="105"/>
        </w:rPr>
        <w:t>termo</w:t>
      </w:r>
      <w:r>
        <w:rPr>
          <w:spacing w:val="40"/>
          <w:w w:val="105"/>
        </w:rPr>
        <w:t> </w:t>
      </w:r>
      <w:r>
        <w:rPr>
          <w:w w:val="105"/>
        </w:rPr>
        <w:t>e</w:t>
      </w:r>
      <w:r>
        <w:rPr>
          <w:spacing w:val="40"/>
          <w:w w:val="105"/>
        </w:rPr>
        <w:t> </w:t>
      </w:r>
      <w:r>
        <w:rPr>
          <w:w w:val="105"/>
        </w:rPr>
        <w:t>um</w:t>
      </w:r>
      <w:r>
        <w:rPr>
          <w:spacing w:val="40"/>
          <w:w w:val="105"/>
        </w:rPr>
        <w:t> </w:t>
      </w:r>
      <w:r>
        <w:rPr>
          <w:w w:val="105"/>
        </w:rPr>
        <w:t>sentido</w:t>
      </w:r>
      <w:r>
        <w:rPr>
          <w:spacing w:val="40"/>
          <w:w w:val="105"/>
        </w:rPr>
        <w:t> </w:t>
      </w:r>
      <w:r>
        <w:rPr>
          <w:w w:val="105"/>
        </w:rPr>
        <w:t>experiencial</w:t>
      </w:r>
      <w:r>
        <w:rPr>
          <w:spacing w:val="40"/>
          <w:w w:val="105"/>
        </w:rPr>
        <w:t> </w:t>
      </w:r>
      <w:r>
        <w:rPr>
          <w:w w:val="105"/>
        </w:rPr>
        <w:t>é</w:t>
      </w:r>
      <w:r>
        <w:rPr>
          <w:spacing w:val="40"/>
          <w:w w:val="105"/>
        </w:rPr>
        <w:t> </w:t>
      </w:r>
      <w:r>
        <w:rPr>
          <w:w w:val="105"/>
        </w:rPr>
        <w:t>fixa</w:t>
      </w:r>
      <w:r>
        <w:rPr>
          <w:spacing w:val="40"/>
          <w:w w:val="105"/>
        </w:rPr>
        <w:t> </w:t>
      </w:r>
      <w:r>
        <w:rPr>
          <w:w w:val="105"/>
        </w:rPr>
        <w:t>para</w:t>
      </w:r>
      <w:r>
        <w:rPr>
          <w:spacing w:val="40"/>
          <w:w w:val="105"/>
        </w:rPr>
        <w:t> </w:t>
      </w:r>
      <w:r>
        <w:rPr>
          <w:w w:val="105"/>
        </w:rPr>
        <w:t>todas as</w:t>
      </w:r>
      <w:r>
        <w:rPr>
          <w:w w:val="105"/>
        </w:rPr>
        <w:t> ocorrências</w:t>
      </w:r>
      <w:r>
        <w:rPr>
          <w:w w:val="105"/>
        </w:rPr>
        <w:t> da</w:t>
      </w:r>
      <w:r>
        <w:rPr>
          <w:w w:val="105"/>
        </w:rPr>
        <w:t> forma</w:t>
      </w:r>
      <w:r>
        <w:rPr>
          <w:w w:val="105"/>
        </w:rPr>
        <w:t> terminal</w:t>
      </w:r>
      <w:r>
        <w:rPr>
          <w:w w:val="105"/>
        </w:rPr>
        <w:t> nos</w:t>
      </w:r>
      <w:r>
        <w:rPr>
          <w:w w:val="105"/>
        </w:rPr>
        <w:t> artigos</w:t>
      </w:r>
      <w:r>
        <w:rPr>
          <w:w w:val="105"/>
        </w:rPr>
        <w:t> e</w:t>
      </w:r>
      <w:r>
        <w:rPr>
          <w:w w:val="105"/>
        </w:rPr>
        <w:t> livros</w:t>
      </w:r>
      <w:r>
        <w:rPr>
          <w:w w:val="105"/>
        </w:rPr>
        <w:t> que</w:t>
      </w:r>
      <w:r>
        <w:rPr>
          <w:w w:val="105"/>
        </w:rPr>
        <w:t> resultam</w:t>
      </w:r>
      <w:r>
        <w:rPr>
          <w:w w:val="105"/>
        </w:rPr>
        <w:t> de</w:t>
      </w:r>
      <w:r>
        <w:rPr>
          <w:w w:val="105"/>
        </w:rPr>
        <w:t> estudos</w:t>
      </w:r>
      <w:r>
        <w:rPr>
          <w:w w:val="105"/>
        </w:rPr>
        <w:t> com</w:t>
      </w:r>
      <w:r>
        <w:rPr>
          <w:w w:val="105"/>
        </w:rPr>
        <w:t> o mesmo método científico.</w:t>
      </w:r>
      <w:r>
        <w:rPr>
          <w:w w:val="105"/>
        </w:rPr>
        <w:t> Além disso, um termo precisa ser empregado de modo sistem- aticamente categórico e congruente (não-aproximado não-metafórico) para que haja uma comunicação científica clara posto o método científico,</w:t>
      </w:r>
      <w:r>
        <w:rPr>
          <w:w w:val="105"/>
        </w:rPr>
        <w:t> ou seja,</w:t>
      </w:r>
      <w:r>
        <w:rPr>
          <w:w w:val="105"/>
        </w:rPr>
        <w:t> posto o modo de obser- var, processar e categorizar os fenômenos.</w:t>
      </w:r>
      <w:r>
        <w:rPr>
          <w:w w:val="105"/>
        </w:rPr>
        <w:t> Já uma forma vocabular – por exemplo, uma sequência de letras inseridas em um buscador online – pode realizar vocábulos distintos com</w:t>
      </w:r>
      <w:r>
        <w:rPr>
          <w:spacing w:val="-8"/>
          <w:w w:val="105"/>
        </w:rPr>
        <w:t> </w:t>
      </w:r>
      <w:r>
        <w:rPr>
          <w:w w:val="105"/>
        </w:rPr>
        <w:t>sentidos</w:t>
      </w:r>
      <w:r>
        <w:rPr>
          <w:spacing w:val="-8"/>
          <w:w w:val="105"/>
        </w:rPr>
        <w:t> </w:t>
      </w:r>
      <w:r>
        <w:rPr>
          <w:w w:val="105"/>
        </w:rPr>
        <w:t>diferentes</w:t>
      </w:r>
      <w:r>
        <w:rPr>
          <w:spacing w:val="-8"/>
          <w:w w:val="105"/>
        </w:rPr>
        <w:t> </w:t>
      </w:r>
      <w:r>
        <w:rPr>
          <w:w w:val="105"/>
        </w:rPr>
        <w:t>tanto</w:t>
      </w:r>
      <w:r>
        <w:rPr>
          <w:spacing w:val="-8"/>
          <w:w w:val="105"/>
        </w:rPr>
        <w:t> </w:t>
      </w:r>
      <w:r>
        <w:rPr>
          <w:w w:val="105"/>
        </w:rPr>
        <w:t>ao</w:t>
      </w:r>
      <w:r>
        <w:rPr>
          <w:spacing w:val="-8"/>
          <w:w w:val="105"/>
        </w:rPr>
        <w:t> </w:t>
      </w:r>
      <w:r>
        <w:rPr>
          <w:w w:val="105"/>
        </w:rPr>
        <w:t>longo</w:t>
      </w:r>
      <w:r>
        <w:rPr>
          <w:spacing w:val="-8"/>
          <w:w w:val="105"/>
        </w:rPr>
        <w:t> </w:t>
      </w:r>
      <w:r>
        <w:rPr>
          <w:w w:val="105"/>
        </w:rPr>
        <w:t>do</w:t>
      </w:r>
      <w:r>
        <w:rPr>
          <w:spacing w:val="-8"/>
          <w:w w:val="105"/>
        </w:rPr>
        <w:t> </w:t>
      </w:r>
      <w:r>
        <w:rPr>
          <w:w w:val="105"/>
        </w:rPr>
        <w:t>mesmo</w:t>
      </w:r>
      <w:r>
        <w:rPr>
          <w:spacing w:val="-8"/>
          <w:w w:val="105"/>
        </w:rPr>
        <w:t> </w:t>
      </w:r>
      <w:r>
        <w:rPr>
          <w:w w:val="105"/>
        </w:rPr>
        <w:t>texto</w:t>
      </w:r>
      <w:r>
        <w:rPr>
          <w:spacing w:val="-8"/>
          <w:w w:val="105"/>
        </w:rPr>
        <w:t> </w:t>
      </w:r>
      <w:r>
        <w:rPr>
          <w:w w:val="105"/>
        </w:rPr>
        <w:t>quanto</w:t>
      </w:r>
      <w:r>
        <w:rPr>
          <w:spacing w:val="-8"/>
          <w:w w:val="105"/>
        </w:rPr>
        <w:t> </w:t>
      </w:r>
      <w:r>
        <w:rPr>
          <w:w w:val="105"/>
        </w:rPr>
        <w:t>em</w:t>
      </w:r>
      <w:r>
        <w:rPr>
          <w:spacing w:val="-8"/>
          <w:w w:val="105"/>
        </w:rPr>
        <w:t> </w:t>
      </w:r>
      <w:r>
        <w:rPr>
          <w:w w:val="105"/>
        </w:rPr>
        <w:t>textos</w:t>
      </w:r>
      <w:r>
        <w:rPr>
          <w:spacing w:val="-8"/>
          <w:w w:val="105"/>
        </w:rPr>
        <w:t> </w:t>
      </w:r>
      <w:r>
        <w:rPr>
          <w:w w:val="105"/>
        </w:rPr>
        <w:t>distintos.</w:t>
      </w:r>
      <w:r>
        <w:rPr>
          <w:spacing w:val="28"/>
          <w:w w:val="105"/>
        </w:rPr>
        <w:t> </w:t>
      </w:r>
      <w:r>
        <w:rPr>
          <w:w w:val="105"/>
        </w:rPr>
        <w:t>Termo e forma vocabular não são a mesma coisa.</w:t>
      </w:r>
    </w:p>
    <w:p>
      <w:pPr>
        <w:pStyle w:val="BodyText"/>
        <w:spacing w:line="252" w:lineRule="auto"/>
        <w:ind w:left="23" w:right="870" w:firstLine="351"/>
        <w:jc w:val="both"/>
      </w:pPr>
      <w:r>
        <w:rPr>
          <w:w w:val="105"/>
        </w:rPr>
        <w:t>Por</w:t>
      </w:r>
      <w:r>
        <w:rPr>
          <w:w w:val="105"/>
        </w:rPr>
        <w:t> exemplo,</w:t>
      </w:r>
      <w:r>
        <w:rPr>
          <w:w w:val="105"/>
        </w:rPr>
        <w:t> nos</w:t>
      </w:r>
      <w:r>
        <w:rPr>
          <w:w w:val="105"/>
        </w:rPr>
        <w:t> fóruns</w:t>
      </w:r>
      <w:r>
        <w:rPr>
          <w:w w:val="105"/>
        </w:rPr>
        <w:t> da</w:t>
      </w:r>
      <w:r>
        <w:rPr>
          <w:w w:val="105"/>
        </w:rPr>
        <w:t> Soberana,</w:t>
      </w:r>
      <w:r>
        <w:rPr>
          <w:w w:val="105"/>
        </w:rPr>
        <w:t> os</w:t>
      </w:r>
      <w:r>
        <w:rPr>
          <w:w w:val="105"/>
        </w:rPr>
        <w:t> vocábulos</w:t>
      </w:r>
      <w:r>
        <w:rPr>
          <w:w w:val="105"/>
        </w:rPr>
        <w:t> </w:t>
      </w:r>
      <w:r>
        <w:rPr>
          <w:i/>
          <w:color w:val="7F7F7F"/>
          <w:w w:val="105"/>
        </w:rPr>
        <w:t>ile</w:t>
      </w:r>
      <w:r>
        <w:rPr>
          <w:i/>
          <w:color w:val="7F7F7F"/>
          <w:w w:val="105"/>
        </w:rPr>
        <w:t> </w:t>
      </w:r>
      <w:r>
        <w:rPr>
          <w:w w:val="105"/>
        </w:rPr>
        <w:t>e</w:t>
      </w:r>
      <w:r>
        <w:rPr>
          <w:w w:val="105"/>
        </w:rPr>
        <w:t> </w:t>
      </w:r>
      <w:r>
        <w:rPr>
          <w:i/>
          <w:color w:val="7F7F7F"/>
          <w:w w:val="105"/>
        </w:rPr>
        <w:t>êlo</w:t>
      </w:r>
      <w:r>
        <w:rPr>
          <w:i/>
          <w:color w:val="7F7F7F"/>
          <w:w w:val="105"/>
        </w:rPr>
        <w:t> </w:t>
      </w:r>
      <w:r>
        <w:rPr>
          <w:w w:val="105"/>
        </w:rPr>
        <w:t>são</w:t>
      </w:r>
      <w:r>
        <w:rPr>
          <w:w w:val="105"/>
        </w:rPr>
        <w:t> incluídos</w:t>
      </w:r>
      <w:r>
        <w:rPr>
          <w:w w:val="105"/>
        </w:rPr>
        <w:t> em</w:t>
      </w:r>
      <w:r>
        <w:rPr>
          <w:w w:val="105"/>
        </w:rPr>
        <w:t> algu- mas</w:t>
      </w:r>
      <w:r>
        <w:rPr>
          <w:spacing w:val="-4"/>
          <w:w w:val="105"/>
        </w:rPr>
        <w:t> </w:t>
      </w:r>
      <w:r>
        <w:rPr>
          <w:w w:val="105"/>
        </w:rPr>
        <w:t>postagens,</w:t>
      </w:r>
      <w:r>
        <w:rPr>
          <w:spacing w:val="-3"/>
          <w:w w:val="105"/>
        </w:rPr>
        <w:t> </w:t>
      </w:r>
      <w:r>
        <w:rPr>
          <w:w w:val="105"/>
        </w:rPr>
        <w:t>ambos</w:t>
      </w:r>
      <w:r>
        <w:rPr>
          <w:spacing w:val="-4"/>
          <w:w w:val="105"/>
        </w:rPr>
        <w:t> </w:t>
      </w:r>
      <w:r>
        <w:rPr>
          <w:w w:val="105"/>
        </w:rPr>
        <w:t>construindo</w:t>
      </w:r>
      <w:r>
        <w:rPr>
          <w:spacing w:val="-4"/>
          <w:w w:val="105"/>
        </w:rPr>
        <w:t> </w:t>
      </w:r>
      <w:r>
        <w:rPr>
          <w:w w:val="105"/>
        </w:rPr>
        <w:t>o</w:t>
      </w:r>
      <w:r>
        <w:rPr>
          <w:spacing w:val="-4"/>
          <w:w w:val="105"/>
        </w:rPr>
        <w:t> </w:t>
      </w:r>
      <w:r>
        <w:rPr>
          <w:w w:val="105"/>
        </w:rPr>
        <w:t>‘gênero</w:t>
      </w:r>
      <w:r>
        <w:rPr>
          <w:spacing w:val="-4"/>
          <w:w w:val="105"/>
        </w:rPr>
        <w:t> </w:t>
      </w:r>
      <w:r>
        <w:rPr>
          <w:w w:val="105"/>
        </w:rPr>
        <w:t>neutro’,</w:t>
      </w:r>
      <w:r>
        <w:rPr>
          <w:spacing w:val="-2"/>
          <w:w w:val="105"/>
        </w:rPr>
        <w:t> </w:t>
      </w:r>
      <w:r>
        <w:rPr>
          <w:w w:val="105"/>
        </w:rPr>
        <w:t>fato</w:t>
      </w:r>
      <w:r>
        <w:rPr>
          <w:spacing w:val="-4"/>
          <w:w w:val="105"/>
        </w:rPr>
        <w:t> </w:t>
      </w:r>
      <w:r>
        <w:rPr>
          <w:w w:val="105"/>
        </w:rPr>
        <w:t>esse</w:t>
      </w:r>
      <w:r>
        <w:rPr>
          <w:spacing w:val="-4"/>
          <w:w w:val="105"/>
        </w:rPr>
        <w:t> </w:t>
      </w:r>
      <w:r>
        <w:rPr>
          <w:w w:val="105"/>
        </w:rPr>
        <w:t>que</w:t>
      </w:r>
      <w:r>
        <w:rPr>
          <w:spacing w:val="-4"/>
          <w:w w:val="105"/>
        </w:rPr>
        <w:t> </w:t>
      </w:r>
      <w:r>
        <w:rPr>
          <w:w w:val="105"/>
        </w:rPr>
        <w:t>os</w:t>
      </w:r>
      <w:r>
        <w:rPr>
          <w:spacing w:val="-4"/>
          <w:w w:val="105"/>
        </w:rPr>
        <w:t> </w:t>
      </w:r>
      <w:r>
        <w:rPr>
          <w:w w:val="105"/>
        </w:rPr>
        <w:t>torna</w:t>
      </w:r>
      <w:r>
        <w:rPr>
          <w:spacing w:val="-5"/>
          <w:w w:val="105"/>
        </w:rPr>
        <w:t> </w:t>
      </w:r>
      <w:r>
        <w:rPr>
          <w:rFonts w:ascii="Georgia" w:hAnsi="Georgia"/>
          <w:b/>
          <w:w w:val="105"/>
        </w:rPr>
        <w:t>sinônimos </w:t>
      </w:r>
      <w:r>
        <w:rPr>
          <w:w w:val="105"/>
        </w:rPr>
        <w:t>(</w:t>
      </w:r>
      <w:r>
        <w:rPr>
          <w:rFonts w:ascii="Georgia" w:hAnsi="Georgia"/>
          <w:b/>
          <w:w w:val="105"/>
        </w:rPr>
        <w:t>sinonímia</w:t>
      </w:r>
      <w:r>
        <w:rPr>
          <w:w w:val="105"/>
        </w:rPr>
        <w:t>)</w:t>
      </w:r>
      <w:r>
        <w:rPr>
          <w:w w:val="105"/>
        </w:rPr>
        <w:t> nesses</w:t>
      </w:r>
      <w:r>
        <w:rPr>
          <w:w w:val="105"/>
        </w:rPr>
        <w:t> textos.</w:t>
      </w:r>
      <w:r>
        <w:rPr>
          <w:spacing w:val="40"/>
          <w:w w:val="105"/>
        </w:rPr>
        <w:t> </w:t>
      </w:r>
      <w:r>
        <w:rPr>
          <w:w w:val="105"/>
        </w:rPr>
        <w:t>Ou</w:t>
      </w:r>
      <w:r>
        <w:rPr>
          <w:w w:val="105"/>
        </w:rPr>
        <w:t> seja, ambos</w:t>
      </w:r>
      <w:r>
        <w:rPr>
          <w:w w:val="105"/>
        </w:rPr>
        <w:t> vocábulos</w:t>
      </w:r>
      <w:r>
        <w:rPr>
          <w:w w:val="105"/>
        </w:rPr>
        <w:t> constroem</w:t>
      </w:r>
      <w:r>
        <w:rPr>
          <w:w w:val="105"/>
        </w:rPr>
        <w:t> a</w:t>
      </w:r>
      <w:r>
        <w:rPr>
          <w:w w:val="105"/>
        </w:rPr>
        <w:t> mesma</w:t>
      </w:r>
      <w:r>
        <w:rPr>
          <w:w w:val="105"/>
        </w:rPr>
        <w:t> categoria complementar ao ‘gênero feminino’ e ao ‘gênero masculino’, em um espectro ternário de identidades sexuais.</w:t>
      </w:r>
      <w:r>
        <w:rPr>
          <w:spacing w:val="40"/>
          <w:w w:val="105"/>
        </w:rPr>
        <w:t> </w:t>
      </w:r>
      <w:r>
        <w:rPr>
          <w:w w:val="105"/>
        </w:rPr>
        <w:t>Seguem dois exemplos:</w:t>
      </w:r>
    </w:p>
    <w:p>
      <w:pPr>
        <w:pStyle w:val="ListParagraph"/>
        <w:numPr>
          <w:ilvl w:val="3"/>
          <w:numId w:val="11"/>
        </w:numPr>
        <w:tabs>
          <w:tab w:pos="790" w:val="left" w:leader="none"/>
        </w:tabs>
        <w:spacing w:line="285" w:lineRule="auto" w:before="152" w:after="0"/>
        <w:ind w:left="790" w:right="872" w:hanging="651"/>
        <w:jc w:val="left"/>
        <w:rPr>
          <w:rFonts w:ascii="Georgia" w:hAnsi="Georgia"/>
          <w:sz w:val="20"/>
        </w:rPr>
      </w:pPr>
      <w:r>
        <w:rPr>
          <w:i/>
          <w:color w:val="7F7F7F"/>
          <w:w w:val="105"/>
          <w:sz w:val="20"/>
        </w:rPr>
        <w:t>Ele</w:t>
      </w:r>
      <w:r>
        <w:rPr>
          <w:i/>
          <w:color w:val="7F7F7F"/>
          <w:spacing w:val="32"/>
          <w:w w:val="105"/>
          <w:sz w:val="20"/>
        </w:rPr>
        <w:t> </w:t>
      </w:r>
      <w:r>
        <w:rPr>
          <w:i/>
          <w:color w:val="7F7F7F"/>
          <w:w w:val="105"/>
          <w:sz w:val="20"/>
        </w:rPr>
        <w:t>elogiou</w:t>
      </w:r>
      <w:r>
        <w:rPr>
          <w:i/>
          <w:color w:val="7F7F7F"/>
          <w:spacing w:val="31"/>
          <w:w w:val="105"/>
          <w:sz w:val="20"/>
        </w:rPr>
        <w:t> </w:t>
      </w:r>
      <w:r>
        <w:rPr>
          <w:i/>
          <w:color w:val="7F7F7F"/>
          <w:w w:val="105"/>
          <w:sz w:val="20"/>
        </w:rPr>
        <w:t>minha</w:t>
      </w:r>
      <w:r>
        <w:rPr>
          <w:i/>
          <w:color w:val="7F7F7F"/>
          <w:spacing w:val="32"/>
          <w:w w:val="105"/>
          <w:sz w:val="20"/>
        </w:rPr>
        <w:t> </w:t>
      </w:r>
      <w:r>
        <w:rPr>
          <w:i/>
          <w:color w:val="7F7F7F"/>
          <w:w w:val="105"/>
          <w:sz w:val="20"/>
        </w:rPr>
        <w:t>unha</w:t>
      </w:r>
      <w:r>
        <w:rPr>
          <w:i/>
          <w:color w:val="7F7F7F"/>
          <w:spacing w:val="32"/>
          <w:w w:val="105"/>
          <w:sz w:val="20"/>
        </w:rPr>
        <w:t> </w:t>
      </w:r>
      <w:r>
        <w:rPr>
          <w:i/>
          <w:color w:val="7F7F7F"/>
          <w:w w:val="105"/>
          <w:sz w:val="20"/>
        </w:rPr>
        <w:t>e</w:t>
      </w:r>
      <w:r>
        <w:rPr>
          <w:i/>
          <w:color w:val="7F7F7F"/>
          <w:spacing w:val="32"/>
          <w:w w:val="105"/>
          <w:sz w:val="20"/>
        </w:rPr>
        <w:t> </w:t>
      </w:r>
      <w:r>
        <w:rPr>
          <w:i/>
          <w:color w:val="7F7F7F"/>
          <w:w w:val="105"/>
          <w:sz w:val="20"/>
        </w:rPr>
        <w:t>aí</w:t>
      </w:r>
      <w:r>
        <w:rPr>
          <w:i/>
          <w:color w:val="7F7F7F"/>
          <w:spacing w:val="31"/>
          <w:w w:val="105"/>
          <w:sz w:val="20"/>
        </w:rPr>
        <w:t> </w:t>
      </w:r>
      <w:r>
        <w:rPr>
          <w:i/>
          <w:color w:val="7F7F7F"/>
          <w:w w:val="105"/>
          <w:sz w:val="20"/>
        </w:rPr>
        <w:t>perguntou:</w:t>
      </w:r>
      <w:r>
        <w:rPr>
          <w:i/>
          <w:color w:val="7F7F7F"/>
          <w:spacing w:val="73"/>
          <w:w w:val="105"/>
          <w:sz w:val="20"/>
        </w:rPr>
        <w:t> </w:t>
      </w:r>
      <w:r>
        <w:rPr>
          <w:i/>
          <w:color w:val="7F7F7F"/>
          <w:w w:val="105"/>
          <w:sz w:val="20"/>
        </w:rPr>
        <w:t>"Você</w:t>
      </w:r>
      <w:r>
        <w:rPr>
          <w:i/>
          <w:color w:val="7F7F7F"/>
          <w:spacing w:val="32"/>
          <w:w w:val="105"/>
          <w:sz w:val="20"/>
        </w:rPr>
        <w:t> </w:t>
      </w:r>
      <w:r>
        <w:rPr>
          <w:i/>
          <w:color w:val="7F7F7F"/>
          <w:w w:val="105"/>
          <w:sz w:val="20"/>
        </w:rPr>
        <w:t>é</w:t>
      </w:r>
      <w:r>
        <w:rPr>
          <w:i/>
          <w:color w:val="7F7F7F"/>
          <w:spacing w:val="32"/>
          <w:w w:val="105"/>
          <w:sz w:val="20"/>
        </w:rPr>
        <w:t> </w:t>
      </w:r>
      <w:r>
        <w:rPr>
          <w:i/>
          <w:color w:val="7F7F7F"/>
          <w:w w:val="105"/>
          <w:sz w:val="20"/>
        </w:rPr>
        <w:t>ela,</w:t>
      </w:r>
      <w:r>
        <w:rPr>
          <w:i/>
          <w:color w:val="7F7F7F"/>
          <w:spacing w:val="38"/>
          <w:w w:val="105"/>
          <w:sz w:val="20"/>
        </w:rPr>
        <w:t> </w:t>
      </w:r>
      <w:r>
        <w:rPr>
          <w:i/>
          <w:color w:val="7F7F7F"/>
          <w:w w:val="105"/>
          <w:sz w:val="20"/>
        </w:rPr>
        <w:t>ele</w:t>
      </w:r>
      <w:r>
        <w:rPr>
          <w:i/>
          <w:color w:val="7F7F7F"/>
          <w:spacing w:val="32"/>
          <w:w w:val="105"/>
          <w:sz w:val="20"/>
        </w:rPr>
        <w:t> </w:t>
      </w:r>
      <w:r>
        <w:rPr>
          <w:i/>
          <w:color w:val="7F7F7F"/>
          <w:w w:val="105"/>
          <w:sz w:val="20"/>
        </w:rPr>
        <w:t>ou</w:t>
      </w:r>
      <w:r>
        <w:rPr>
          <w:i/>
          <w:color w:val="7F7F7F"/>
          <w:spacing w:val="33"/>
          <w:w w:val="105"/>
          <w:sz w:val="20"/>
        </w:rPr>
        <w:t> </w:t>
      </w:r>
      <w:r>
        <w:rPr>
          <w:rFonts w:ascii="Georgia" w:hAnsi="Georgia"/>
          <w:b/>
          <w:i/>
          <w:color w:val="7F7F7F"/>
          <w:w w:val="105"/>
          <w:sz w:val="20"/>
        </w:rPr>
        <w:t>ile</w:t>
      </w:r>
      <w:r>
        <w:rPr>
          <w:i/>
          <w:color w:val="7F7F7F"/>
          <w:w w:val="105"/>
          <w:sz w:val="20"/>
        </w:rPr>
        <w:t>?"</w:t>
      </w:r>
      <w:r>
        <w:rPr>
          <w:i/>
          <w:color w:val="7F7F7F"/>
          <w:spacing w:val="40"/>
          <w:w w:val="105"/>
          <w:sz w:val="20"/>
        </w:rPr>
        <w:t> </w:t>
      </w:r>
      <w:r>
        <w:rPr>
          <w:w w:val="105"/>
          <w:sz w:val="24"/>
        </w:rPr>
        <w:t>–</w:t>
      </w:r>
      <w:r>
        <w:rPr>
          <w:spacing w:val="34"/>
          <w:w w:val="105"/>
          <w:sz w:val="24"/>
        </w:rPr>
        <w:t> </w:t>
      </w:r>
      <w:r>
        <w:rPr>
          <w:rFonts w:ascii="Georgia" w:hAnsi="Georgia"/>
          <w:w w:val="105"/>
          <w:sz w:val="20"/>
        </w:rPr>
        <w:t>Fórum</w:t>
      </w:r>
      <w:r>
        <w:rPr>
          <w:rFonts w:ascii="Georgia" w:hAnsi="Georgia"/>
          <w:spacing w:val="32"/>
          <w:w w:val="105"/>
          <w:sz w:val="20"/>
        </w:rPr>
        <w:t> </w:t>
      </w:r>
      <w:r>
        <w:rPr>
          <w:rFonts w:ascii="Georgia" w:hAnsi="Georgia"/>
          <w:w w:val="105"/>
          <w:sz w:val="20"/>
        </w:rPr>
        <w:t>da</w:t>
      </w:r>
      <w:r>
        <w:rPr>
          <w:rFonts w:ascii="Georgia" w:hAnsi="Georgia"/>
          <w:spacing w:val="32"/>
          <w:w w:val="105"/>
          <w:sz w:val="20"/>
        </w:rPr>
        <w:t> </w:t>
      </w:r>
      <w:r>
        <w:rPr>
          <w:rFonts w:ascii="Georgia" w:hAnsi="Georgia"/>
          <w:w w:val="105"/>
          <w:sz w:val="20"/>
        </w:rPr>
        <w:t>Soberana, </w:t>
      </w:r>
      <w:r>
        <w:rPr>
          <w:rFonts w:ascii="Georgia" w:hAnsi="Georgia"/>
          <w:spacing w:val="-2"/>
          <w:w w:val="105"/>
          <w:sz w:val="20"/>
        </w:rPr>
        <w:t>10.04.2023</w:t>
      </w:r>
    </w:p>
    <w:p>
      <w:pPr>
        <w:pStyle w:val="ListParagraph"/>
        <w:numPr>
          <w:ilvl w:val="3"/>
          <w:numId w:val="11"/>
        </w:numPr>
        <w:tabs>
          <w:tab w:pos="790" w:val="left" w:leader="none"/>
        </w:tabs>
        <w:spacing w:line="240" w:lineRule="auto" w:before="153" w:after="0"/>
        <w:ind w:left="790" w:right="0" w:hanging="650"/>
        <w:jc w:val="left"/>
        <w:rPr>
          <w:sz w:val="24"/>
        </w:rPr>
      </w:pPr>
      <w:r>
        <w:rPr>
          <w:i/>
          <w:color w:val="7F7F7F"/>
          <w:w w:val="105"/>
          <w:sz w:val="20"/>
        </w:rPr>
        <w:t>O</w:t>
      </w:r>
      <w:r>
        <w:rPr>
          <w:i/>
          <w:color w:val="7F7F7F"/>
          <w:spacing w:val="10"/>
          <w:w w:val="105"/>
          <w:sz w:val="20"/>
        </w:rPr>
        <w:t> </w:t>
      </w:r>
      <w:r>
        <w:rPr>
          <w:i/>
          <w:color w:val="7F7F7F"/>
          <w:w w:val="105"/>
          <w:sz w:val="20"/>
        </w:rPr>
        <w:t>que</w:t>
      </w:r>
      <w:r>
        <w:rPr>
          <w:i/>
          <w:color w:val="7F7F7F"/>
          <w:spacing w:val="11"/>
          <w:w w:val="105"/>
          <w:sz w:val="20"/>
        </w:rPr>
        <w:t> </w:t>
      </w:r>
      <w:r>
        <w:rPr>
          <w:i/>
          <w:color w:val="7F7F7F"/>
          <w:w w:val="105"/>
          <w:sz w:val="20"/>
        </w:rPr>
        <w:t>eu</w:t>
      </w:r>
      <w:r>
        <w:rPr>
          <w:i/>
          <w:color w:val="7F7F7F"/>
          <w:spacing w:val="10"/>
          <w:w w:val="105"/>
          <w:sz w:val="20"/>
        </w:rPr>
        <w:t> </w:t>
      </w:r>
      <w:r>
        <w:rPr>
          <w:i/>
          <w:color w:val="7F7F7F"/>
          <w:w w:val="105"/>
          <w:sz w:val="20"/>
        </w:rPr>
        <w:t>sei</w:t>
      </w:r>
      <w:r>
        <w:rPr>
          <w:i/>
          <w:color w:val="7F7F7F"/>
          <w:spacing w:val="11"/>
          <w:w w:val="105"/>
          <w:sz w:val="20"/>
        </w:rPr>
        <w:t> </w:t>
      </w:r>
      <w:r>
        <w:rPr>
          <w:i/>
          <w:color w:val="7F7F7F"/>
          <w:w w:val="105"/>
          <w:sz w:val="20"/>
        </w:rPr>
        <w:t>é</w:t>
      </w:r>
      <w:r>
        <w:rPr>
          <w:i/>
          <w:color w:val="7F7F7F"/>
          <w:spacing w:val="11"/>
          <w:w w:val="105"/>
          <w:sz w:val="20"/>
        </w:rPr>
        <w:t> </w:t>
      </w:r>
      <w:r>
        <w:rPr>
          <w:i/>
          <w:color w:val="7F7F7F"/>
          <w:w w:val="105"/>
          <w:sz w:val="20"/>
        </w:rPr>
        <w:t>que</w:t>
      </w:r>
      <w:r>
        <w:rPr>
          <w:i/>
          <w:color w:val="7F7F7F"/>
          <w:spacing w:val="10"/>
          <w:w w:val="105"/>
          <w:sz w:val="20"/>
        </w:rPr>
        <w:t> </w:t>
      </w:r>
      <w:r>
        <w:rPr>
          <w:i/>
          <w:color w:val="7F7F7F"/>
          <w:w w:val="105"/>
          <w:sz w:val="20"/>
        </w:rPr>
        <w:t>quando</w:t>
      </w:r>
      <w:r>
        <w:rPr>
          <w:i/>
          <w:color w:val="7F7F7F"/>
          <w:spacing w:val="11"/>
          <w:w w:val="105"/>
          <w:sz w:val="20"/>
        </w:rPr>
        <w:t> </w:t>
      </w:r>
      <w:r>
        <w:rPr>
          <w:i/>
          <w:color w:val="7F7F7F"/>
          <w:w w:val="105"/>
          <w:sz w:val="20"/>
        </w:rPr>
        <w:t>alguém</w:t>
      </w:r>
      <w:r>
        <w:rPr>
          <w:i/>
          <w:color w:val="7F7F7F"/>
          <w:spacing w:val="11"/>
          <w:w w:val="105"/>
          <w:sz w:val="20"/>
        </w:rPr>
        <w:t> </w:t>
      </w:r>
      <w:r>
        <w:rPr>
          <w:i/>
          <w:color w:val="7F7F7F"/>
          <w:w w:val="105"/>
          <w:sz w:val="20"/>
        </w:rPr>
        <w:t>se</w:t>
      </w:r>
      <w:r>
        <w:rPr>
          <w:i/>
          <w:color w:val="7F7F7F"/>
          <w:spacing w:val="10"/>
          <w:w w:val="105"/>
          <w:sz w:val="20"/>
        </w:rPr>
        <w:t> </w:t>
      </w:r>
      <w:r>
        <w:rPr>
          <w:i/>
          <w:color w:val="7F7F7F"/>
          <w:w w:val="105"/>
          <w:sz w:val="20"/>
        </w:rPr>
        <w:t>diz</w:t>
      </w:r>
      <w:r>
        <w:rPr>
          <w:i/>
          <w:color w:val="7F7F7F"/>
          <w:spacing w:val="11"/>
          <w:w w:val="105"/>
          <w:sz w:val="20"/>
        </w:rPr>
        <w:t> </w:t>
      </w:r>
      <w:r>
        <w:rPr>
          <w:i/>
          <w:color w:val="7F7F7F"/>
          <w:w w:val="105"/>
          <w:sz w:val="20"/>
        </w:rPr>
        <w:t>anarquista,</w:t>
      </w:r>
      <w:r>
        <w:rPr>
          <w:i/>
          <w:color w:val="7F7F7F"/>
          <w:spacing w:val="11"/>
          <w:w w:val="105"/>
          <w:sz w:val="20"/>
        </w:rPr>
        <w:t> </w:t>
      </w:r>
      <w:r>
        <w:rPr>
          <w:i/>
          <w:color w:val="7F7F7F"/>
          <w:w w:val="105"/>
          <w:sz w:val="20"/>
        </w:rPr>
        <w:t>ele</w:t>
      </w:r>
      <w:r>
        <w:rPr>
          <w:i/>
          <w:color w:val="7F7F7F"/>
          <w:spacing w:val="10"/>
          <w:w w:val="105"/>
          <w:sz w:val="20"/>
        </w:rPr>
        <w:t> </w:t>
      </w:r>
      <w:r>
        <w:rPr>
          <w:i/>
          <w:color w:val="7F7F7F"/>
          <w:w w:val="105"/>
          <w:sz w:val="20"/>
        </w:rPr>
        <w:t>ou</w:t>
      </w:r>
      <w:r>
        <w:rPr>
          <w:i/>
          <w:color w:val="7F7F7F"/>
          <w:spacing w:val="11"/>
          <w:w w:val="105"/>
          <w:sz w:val="20"/>
        </w:rPr>
        <w:t> </w:t>
      </w:r>
      <w:r>
        <w:rPr>
          <w:i/>
          <w:color w:val="7F7F7F"/>
          <w:w w:val="105"/>
          <w:sz w:val="20"/>
        </w:rPr>
        <w:t>ela</w:t>
      </w:r>
      <w:r>
        <w:rPr>
          <w:i/>
          <w:color w:val="7F7F7F"/>
          <w:spacing w:val="11"/>
          <w:w w:val="105"/>
          <w:sz w:val="20"/>
        </w:rPr>
        <w:t> </w:t>
      </w:r>
      <w:r>
        <w:rPr>
          <w:i/>
          <w:color w:val="7F7F7F"/>
          <w:w w:val="105"/>
          <w:sz w:val="20"/>
        </w:rPr>
        <w:t>ou</w:t>
      </w:r>
      <w:r>
        <w:rPr>
          <w:i/>
          <w:color w:val="7F7F7F"/>
          <w:spacing w:val="11"/>
          <w:w w:val="105"/>
          <w:sz w:val="20"/>
        </w:rPr>
        <w:t> </w:t>
      </w:r>
      <w:r>
        <w:rPr>
          <w:rFonts w:ascii="Georgia" w:hAnsi="Georgia"/>
          <w:b/>
          <w:i/>
          <w:color w:val="7F7F7F"/>
          <w:w w:val="105"/>
          <w:sz w:val="20"/>
        </w:rPr>
        <w:t>êlo</w:t>
      </w:r>
      <w:r>
        <w:rPr>
          <w:rFonts w:ascii="Georgia" w:hAnsi="Georgia"/>
          <w:b/>
          <w:i/>
          <w:color w:val="7F7F7F"/>
          <w:spacing w:val="10"/>
          <w:w w:val="105"/>
          <w:sz w:val="20"/>
        </w:rPr>
        <w:t> </w:t>
      </w:r>
      <w:r>
        <w:rPr>
          <w:i/>
          <w:color w:val="7F7F7F"/>
          <w:w w:val="105"/>
          <w:sz w:val="20"/>
        </w:rPr>
        <w:t>não</w:t>
      </w:r>
      <w:r>
        <w:rPr>
          <w:i/>
          <w:color w:val="7F7F7F"/>
          <w:spacing w:val="10"/>
          <w:w w:val="105"/>
          <w:sz w:val="20"/>
        </w:rPr>
        <w:t> </w:t>
      </w:r>
      <w:r>
        <w:rPr>
          <w:i/>
          <w:color w:val="7F7F7F"/>
          <w:w w:val="105"/>
          <w:sz w:val="20"/>
        </w:rPr>
        <w:t>é</w:t>
      </w:r>
      <w:r>
        <w:rPr>
          <w:i/>
          <w:color w:val="7F7F7F"/>
          <w:spacing w:val="11"/>
          <w:w w:val="105"/>
          <w:sz w:val="20"/>
        </w:rPr>
        <w:t> </w:t>
      </w:r>
      <w:r>
        <w:rPr>
          <w:i/>
          <w:color w:val="7F7F7F"/>
          <w:w w:val="105"/>
          <w:sz w:val="20"/>
        </w:rPr>
        <w:t>levado</w:t>
      </w:r>
      <w:r>
        <w:rPr>
          <w:i/>
          <w:color w:val="7F7F7F"/>
          <w:spacing w:val="11"/>
          <w:w w:val="105"/>
          <w:sz w:val="20"/>
        </w:rPr>
        <w:t> </w:t>
      </w:r>
      <w:r>
        <w:rPr>
          <w:i/>
          <w:color w:val="7F7F7F"/>
          <w:w w:val="105"/>
          <w:sz w:val="20"/>
        </w:rPr>
        <w:t>a</w:t>
      </w:r>
      <w:r>
        <w:rPr>
          <w:i/>
          <w:color w:val="7F7F7F"/>
          <w:spacing w:val="10"/>
          <w:w w:val="105"/>
          <w:sz w:val="20"/>
        </w:rPr>
        <w:t> </w:t>
      </w:r>
      <w:r>
        <w:rPr>
          <w:i/>
          <w:color w:val="7F7F7F"/>
          <w:w w:val="105"/>
          <w:sz w:val="20"/>
        </w:rPr>
        <w:t>sério.</w:t>
      </w:r>
      <w:r>
        <w:rPr>
          <w:i/>
          <w:color w:val="7F7F7F"/>
          <w:spacing w:val="44"/>
          <w:w w:val="105"/>
          <w:sz w:val="20"/>
        </w:rPr>
        <w:t> </w:t>
      </w:r>
      <w:r>
        <w:rPr>
          <w:spacing w:val="-10"/>
          <w:w w:val="105"/>
          <w:sz w:val="24"/>
        </w:rPr>
        <w:t>–</w:t>
      </w:r>
    </w:p>
    <w:p>
      <w:pPr>
        <w:spacing w:before="53"/>
        <w:ind w:left="790" w:right="0" w:firstLine="0"/>
        <w:jc w:val="left"/>
        <w:rPr>
          <w:rFonts w:ascii="Georgia" w:hAnsi="Georgia"/>
          <w:sz w:val="20"/>
        </w:rPr>
      </w:pPr>
      <w:r>
        <w:rPr>
          <w:rFonts w:ascii="Georgia" w:hAnsi="Georgia"/>
          <w:sz w:val="20"/>
        </w:rPr>
        <w:t>Fórum</w:t>
      </w:r>
      <w:r>
        <w:rPr>
          <w:rFonts w:ascii="Georgia" w:hAnsi="Georgia"/>
          <w:spacing w:val="-3"/>
          <w:sz w:val="20"/>
        </w:rPr>
        <w:t> </w:t>
      </w:r>
      <w:r>
        <w:rPr>
          <w:rFonts w:ascii="Georgia" w:hAnsi="Georgia"/>
          <w:sz w:val="20"/>
        </w:rPr>
        <w:t>da</w:t>
      </w:r>
      <w:r>
        <w:rPr>
          <w:rFonts w:ascii="Georgia" w:hAnsi="Georgia"/>
          <w:spacing w:val="-2"/>
          <w:sz w:val="20"/>
        </w:rPr>
        <w:t> </w:t>
      </w:r>
      <w:r>
        <w:rPr>
          <w:rFonts w:ascii="Georgia" w:hAnsi="Georgia"/>
          <w:sz w:val="20"/>
        </w:rPr>
        <w:t>Soberana,</w:t>
      </w:r>
      <w:r>
        <w:rPr>
          <w:rFonts w:ascii="Georgia" w:hAnsi="Georgia"/>
          <w:spacing w:val="-2"/>
          <w:sz w:val="20"/>
        </w:rPr>
        <w:t> 08.11.2023</w:t>
      </w:r>
    </w:p>
    <w:p>
      <w:pPr>
        <w:pStyle w:val="BodyText"/>
        <w:spacing w:line="252" w:lineRule="auto" w:before="196"/>
        <w:ind w:left="23" w:right="870" w:firstLine="351"/>
        <w:jc w:val="both"/>
      </w:pPr>
      <w:r>
        <w:rPr>
          <w:w w:val="105"/>
        </w:rPr>
        <w:t>Isso</w:t>
      </w:r>
      <w:r>
        <w:rPr>
          <w:w w:val="105"/>
        </w:rPr>
        <w:t> quer</w:t>
      </w:r>
      <w:r>
        <w:rPr>
          <w:w w:val="105"/>
        </w:rPr>
        <w:t> dizer</w:t>
      </w:r>
      <w:r>
        <w:rPr>
          <w:w w:val="105"/>
        </w:rPr>
        <w:t> que</w:t>
      </w:r>
      <w:r>
        <w:rPr>
          <w:w w:val="105"/>
        </w:rPr>
        <w:t> podemos</w:t>
      </w:r>
      <w:r>
        <w:rPr>
          <w:w w:val="105"/>
        </w:rPr>
        <w:t> empregar</w:t>
      </w:r>
      <w:r>
        <w:rPr>
          <w:w w:val="105"/>
        </w:rPr>
        <w:t> vocábulos</w:t>
      </w:r>
      <w:r>
        <w:rPr>
          <w:w w:val="105"/>
        </w:rPr>
        <w:t> distintos</w:t>
      </w:r>
      <w:r>
        <w:rPr>
          <w:w w:val="105"/>
        </w:rPr>
        <w:t> para</w:t>
      </w:r>
      <w:r>
        <w:rPr>
          <w:w w:val="105"/>
        </w:rPr>
        <w:t> o</w:t>
      </w:r>
      <w:r>
        <w:rPr>
          <w:w w:val="105"/>
        </w:rPr>
        <w:t> mesmo</w:t>
      </w:r>
      <w:r>
        <w:rPr>
          <w:w w:val="105"/>
        </w:rPr>
        <w:t> traço</w:t>
      </w:r>
      <w:r>
        <w:rPr>
          <w:w w:val="105"/>
        </w:rPr>
        <w:t> da mesma pessoa.</w:t>
      </w:r>
      <w:r>
        <w:rPr>
          <w:w w:val="105"/>
        </w:rPr>
        <w:t> Em outras palavras, variação vocabular não implica – necessariamente – variação</w:t>
      </w:r>
      <w:r>
        <w:rPr>
          <w:spacing w:val="-1"/>
          <w:w w:val="105"/>
        </w:rPr>
        <w:t> </w:t>
      </w:r>
      <w:r>
        <w:rPr>
          <w:w w:val="105"/>
        </w:rPr>
        <w:t>de</w:t>
      </w:r>
      <w:r>
        <w:rPr>
          <w:spacing w:val="-2"/>
          <w:w w:val="105"/>
        </w:rPr>
        <w:t> </w:t>
      </w:r>
      <w:r>
        <w:rPr>
          <w:w w:val="105"/>
        </w:rPr>
        <w:t>sentido</w:t>
      </w:r>
      <w:r>
        <w:rPr>
          <w:spacing w:val="-1"/>
          <w:w w:val="105"/>
        </w:rPr>
        <w:t> </w:t>
      </w:r>
      <w:r>
        <w:rPr>
          <w:w w:val="105"/>
        </w:rPr>
        <w:t>experiencial.</w:t>
      </w:r>
      <w:r>
        <w:rPr>
          <w:spacing w:val="23"/>
          <w:w w:val="105"/>
        </w:rPr>
        <w:t> </w:t>
      </w:r>
      <w:r>
        <w:rPr>
          <w:w w:val="105"/>
        </w:rPr>
        <w:t>Por</w:t>
      </w:r>
      <w:r>
        <w:rPr>
          <w:spacing w:val="-2"/>
          <w:w w:val="105"/>
        </w:rPr>
        <w:t> </w:t>
      </w:r>
      <w:r>
        <w:rPr>
          <w:w w:val="105"/>
        </w:rPr>
        <w:t>isso,</w:t>
      </w:r>
      <w:r>
        <w:rPr>
          <w:spacing w:val="-1"/>
          <w:w w:val="105"/>
        </w:rPr>
        <w:t> </w:t>
      </w:r>
      <w:r>
        <w:rPr>
          <w:w w:val="105"/>
        </w:rPr>
        <w:t>ainda</w:t>
      </w:r>
      <w:r>
        <w:rPr>
          <w:spacing w:val="-1"/>
          <w:w w:val="105"/>
        </w:rPr>
        <w:t> </w:t>
      </w:r>
      <w:r>
        <w:rPr>
          <w:w w:val="105"/>
        </w:rPr>
        <w:t>que</w:t>
      </w:r>
      <w:r>
        <w:rPr>
          <w:spacing w:val="-2"/>
          <w:w w:val="105"/>
        </w:rPr>
        <w:t> </w:t>
      </w:r>
      <w:r>
        <w:rPr>
          <w:w w:val="105"/>
        </w:rPr>
        <w:t>uma</w:t>
      </w:r>
      <w:r>
        <w:rPr>
          <w:spacing w:val="-1"/>
          <w:w w:val="105"/>
        </w:rPr>
        <w:t> </w:t>
      </w:r>
      <w:r>
        <w:rPr>
          <w:w w:val="105"/>
        </w:rPr>
        <w:t>pessoa</w:t>
      </w:r>
      <w:r>
        <w:rPr>
          <w:spacing w:val="-1"/>
          <w:w w:val="105"/>
        </w:rPr>
        <w:t> </w:t>
      </w:r>
      <w:r>
        <w:rPr>
          <w:w w:val="105"/>
        </w:rPr>
        <w:t>que</w:t>
      </w:r>
      <w:r>
        <w:rPr>
          <w:spacing w:val="-1"/>
          <w:w w:val="105"/>
        </w:rPr>
        <w:t> </w:t>
      </w:r>
      <w:r>
        <w:rPr>
          <w:w w:val="105"/>
        </w:rPr>
        <w:t>se</w:t>
      </w:r>
      <w:r>
        <w:rPr>
          <w:spacing w:val="-2"/>
          <w:w w:val="105"/>
        </w:rPr>
        <w:t> </w:t>
      </w:r>
      <w:r>
        <w:rPr>
          <w:w w:val="105"/>
        </w:rPr>
        <w:t>identifique</w:t>
      </w:r>
      <w:r>
        <w:rPr>
          <w:spacing w:val="-2"/>
          <w:w w:val="105"/>
        </w:rPr>
        <w:t> </w:t>
      </w:r>
      <w:r>
        <w:rPr>
          <w:w w:val="105"/>
        </w:rPr>
        <w:t>como de</w:t>
      </w:r>
      <w:r>
        <w:rPr>
          <w:w w:val="105"/>
        </w:rPr>
        <w:t> ‘gênero</w:t>
      </w:r>
      <w:r>
        <w:rPr>
          <w:w w:val="105"/>
        </w:rPr>
        <w:t> neutro’</w:t>
      </w:r>
      <w:r>
        <w:rPr>
          <w:w w:val="105"/>
        </w:rPr>
        <w:t> prefira</w:t>
      </w:r>
      <w:r>
        <w:rPr>
          <w:w w:val="105"/>
        </w:rPr>
        <w:t> o</w:t>
      </w:r>
      <w:r>
        <w:rPr>
          <w:w w:val="105"/>
        </w:rPr>
        <w:t> padrão</w:t>
      </w:r>
      <w:r>
        <w:rPr>
          <w:w w:val="105"/>
        </w:rPr>
        <w:t> nominal</w:t>
      </w:r>
      <w:r>
        <w:rPr>
          <w:w w:val="105"/>
        </w:rPr>
        <w:t> </w:t>
      </w:r>
      <w:r>
        <w:rPr>
          <w:i/>
          <w:color w:val="7F7F7F"/>
          <w:w w:val="105"/>
        </w:rPr>
        <w:t>ile/dile</w:t>
      </w:r>
      <w:r>
        <w:rPr>
          <w:i/>
          <w:color w:val="7F7F7F"/>
          <w:w w:val="105"/>
        </w:rPr>
        <w:t> </w:t>
      </w:r>
      <w:r>
        <w:rPr>
          <w:w w:val="105"/>
        </w:rPr>
        <w:t>ao</w:t>
      </w:r>
      <w:r>
        <w:rPr>
          <w:w w:val="105"/>
        </w:rPr>
        <w:t> </w:t>
      </w:r>
      <w:r>
        <w:rPr>
          <w:i/>
          <w:color w:val="7F7F7F"/>
          <w:w w:val="105"/>
        </w:rPr>
        <w:t>êlo/dêlo</w:t>
      </w:r>
      <w:r>
        <w:rPr>
          <w:w w:val="105"/>
        </w:rPr>
        <w:t>,</w:t>
      </w:r>
      <w:r>
        <w:rPr>
          <w:w w:val="105"/>
        </w:rPr>
        <w:t> </w:t>
      </w:r>
      <w:r>
        <w:rPr>
          <w:i/>
          <w:w w:val="105"/>
        </w:rPr>
        <w:t>êlo</w:t>
      </w:r>
      <w:r>
        <w:rPr>
          <w:i/>
          <w:w w:val="105"/>
        </w:rPr>
        <w:t> </w:t>
      </w:r>
      <w:r>
        <w:rPr>
          <w:w w:val="105"/>
        </w:rPr>
        <w:t>saberá</w:t>
      </w:r>
      <w:r>
        <w:rPr>
          <w:w w:val="105"/>
        </w:rPr>
        <w:t> que</w:t>
      </w:r>
      <w:r>
        <w:rPr>
          <w:w w:val="105"/>
        </w:rPr>
        <w:t> o</w:t>
      </w:r>
      <w:r>
        <w:rPr>
          <w:w w:val="105"/>
        </w:rPr>
        <w:t> seu ‘gênero</w:t>
      </w:r>
      <w:r>
        <w:rPr>
          <w:spacing w:val="-16"/>
          <w:w w:val="105"/>
        </w:rPr>
        <w:t> </w:t>
      </w:r>
      <w:r>
        <w:rPr>
          <w:w w:val="105"/>
        </w:rPr>
        <w:t>neutro’</w:t>
      </w:r>
      <w:r>
        <w:rPr>
          <w:spacing w:val="-16"/>
          <w:w w:val="105"/>
        </w:rPr>
        <w:t> </w:t>
      </w:r>
      <w:r>
        <w:rPr>
          <w:w w:val="105"/>
        </w:rPr>
        <w:t>foi</w:t>
      </w:r>
      <w:r>
        <w:rPr>
          <w:spacing w:val="-16"/>
          <w:w w:val="105"/>
        </w:rPr>
        <w:t> </w:t>
      </w:r>
      <w:r>
        <w:rPr>
          <w:w w:val="105"/>
        </w:rPr>
        <w:t>reconhecido</w:t>
      </w:r>
      <w:r>
        <w:rPr>
          <w:spacing w:val="-15"/>
          <w:w w:val="105"/>
        </w:rPr>
        <w:t> </w:t>
      </w:r>
      <w:r>
        <w:rPr>
          <w:w w:val="105"/>
        </w:rPr>
        <w:t>por</w:t>
      </w:r>
      <w:r>
        <w:rPr>
          <w:spacing w:val="-16"/>
          <w:w w:val="105"/>
        </w:rPr>
        <w:t> </w:t>
      </w:r>
      <w:r>
        <w:rPr>
          <w:w w:val="105"/>
        </w:rPr>
        <w:t>alguém</w:t>
      </w:r>
      <w:r>
        <w:rPr>
          <w:spacing w:val="-16"/>
          <w:w w:val="105"/>
        </w:rPr>
        <w:t> </w:t>
      </w:r>
      <w:r>
        <w:rPr>
          <w:w w:val="105"/>
        </w:rPr>
        <w:t>que</w:t>
      </w:r>
      <w:r>
        <w:rPr>
          <w:spacing w:val="-16"/>
          <w:w w:val="105"/>
        </w:rPr>
        <w:t> </w:t>
      </w:r>
      <w:r>
        <w:rPr>
          <w:w w:val="105"/>
        </w:rPr>
        <w:t>empregar</w:t>
      </w:r>
      <w:r>
        <w:rPr>
          <w:spacing w:val="-15"/>
          <w:w w:val="105"/>
        </w:rPr>
        <w:t> </w:t>
      </w:r>
      <w:r>
        <w:rPr>
          <w:w w:val="105"/>
        </w:rPr>
        <w:t>o</w:t>
      </w:r>
      <w:r>
        <w:rPr>
          <w:spacing w:val="-16"/>
          <w:w w:val="105"/>
        </w:rPr>
        <w:t> </w:t>
      </w:r>
      <w:r>
        <w:rPr>
          <w:w w:val="105"/>
        </w:rPr>
        <w:t>padrão</w:t>
      </w:r>
      <w:r>
        <w:rPr>
          <w:spacing w:val="-16"/>
          <w:w w:val="105"/>
        </w:rPr>
        <w:t> </w:t>
      </w:r>
      <w:r>
        <w:rPr>
          <w:w w:val="105"/>
        </w:rPr>
        <w:t>mais</w:t>
      </w:r>
      <w:r>
        <w:rPr>
          <w:spacing w:val="-16"/>
          <w:w w:val="105"/>
        </w:rPr>
        <w:t> </w:t>
      </w:r>
      <w:r>
        <w:rPr>
          <w:w w:val="105"/>
        </w:rPr>
        <w:t>frequente</w:t>
      </w:r>
      <w:r>
        <w:rPr>
          <w:spacing w:val="-15"/>
          <w:w w:val="105"/>
        </w:rPr>
        <w:t> </w:t>
      </w:r>
      <w:r>
        <w:rPr>
          <w:i/>
          <w:color w:val="7F7F7F"/>
          <w:w w:val="105"/>
        </w:rPr>
        <w:t>êlo/dêlo </w:t>
      </w:r>
      <w:r>
        <w:rPr>
          <w:w w:val="105"/>
        </w:rPr>
        <w:t>e se reconhecerá como parte do grupo quando alguém se referir a </w:t>
      </w:r>
      <w:r>
        <w:rPr>
          <w:i/>
          <w:w w:val="105"/>
        </w:rPr>
        <w:t>todes êlos</w:t>
      </w:r>
      <w:r>
        <w:rPr>
          <w:i/>
          <w:spacing w:val="23"/>
          <w:w w:val="105"/>
        </w:rPr>
        <w:t> </w:t>
      </w:r>
      <w:r>
        <w:rPr>
          <w:w w:val="105"/>
        </w:rPr>
        <w:t>do Coletivo</w:t>
      </w:r>
    </w:p>
    <w:p>
      <w:pPr>
        <w:pStyle w:val="BodyText"/>
        <w:spacing w:after="0" w:line="252" w:lineRule="auto"/>
        <w:jc w:val="both"/>
        <w:sectPr>
          <w:pgSz w:w="11910" w:h="16840"/>
          <w:pgMar w:header="819" w:footer="0" w:top="1120" w:bottom="280" w:left="1417" w:right="566"/>
        </w:sectPr>
      </w:pPr>
    </w:p>
    <w:p>
      <w:pPr>
        <w:pStyle w:val="BodyText"/>
        <w:spacing w:before="58"/>
      </w:pPr>
    </w:p>
    <w:p>
      <w:pPr>
        <w:pStyle w:val="BodyText"/>
        <w:spacing w:line="252" w:lineRule="auto"/>
        <w:ind w:left="23" w:right="871"/>
        <w:jc w:val="both"/>
      </w:pPr>
      <w:r>
        <w:rPr>
          <w:w w:val="105"/>
        </w:rPr>
        <w:t>Soberana.</w:t>
      </w:r>
      <w:r>
        <w:rPr>
          <w:spacing w:val="80"/>
          <w:w w:val="105"/>
        </w:rPr>
        <w:t> </w:t>
      </w:r>
      <w:r>
        <w:rPr>
          <w:w w:val="105"/>
        </w:rPr>
        <w:t>Ou</w:t>
      </w:r>
      <w:r>
        <w:rPr>
          <w:w w:val="105"/>
        </w:rPr>
        <w:t> seja,</w:t>
      </w:r>
      <w:r>
        <w:rPr>
          <w:spacing w:val="40"/>
          <w:w w:val="105"/>
        </w:rPr>
        <w:t> </w:t>
      </w:r>
      <w:r>
        <w:rPr>
          <w:w w:val="105"/>
        </w:rPr>
        <w:t>a</w:t>
      </w:r>
      <w:r>
        <w:rPr>
          <w:w w:val="105"/>
        </w:rPr>
        <w:t> preferência</w:t>
      </w:r>
      <w:r>
        <w:rPr>
          <w:w w:val="105"/>
        </w:rPr>
        <w:t> de</w:t>
      </w:r>
      <w:r>
        <w:rPr>
          <w:w w:val="105"/>
        </w:rPr>
        <w:t> uma</w:t>
      </w:r>
      <w:r>
        <w:rPr>
          <w:w w:val="105"/>
        </w:rPr>
        <w:t> pessoa</w:t>
      </w:r>
      <w:r>
        <w:rPr>
          <w:w w:val="105"/>
        </w:rPr>
        <w:t> por</w:t>
      </w:r>
      <w:r>
        <w:rPr>
          <w:w w:val="105"/>
        </w:rPr>
        <w:t> um</w:t>
      </w:r>
      <w:r>
        <w:rPr>
          <w:w w:val="105"/>
        </w:rPr>
        <w:t> padrão</w:t>
      </w:r>
      <w:r>
        <w:rPr>
          <w:w w:val="105"/>
        </w:rPr>
        <w:t> nominal</w:t>
      </w:r>
      <w:r>
        <w:rPr>
          <w:w w:val="105"/>
        </w:rPr>
        <w:t> específico, ainda que relevante em interações interpessoais </w:t>
      </w:r>
      <w:r>
        <w:rPr>
          <w:i/>
          <w:w w:val="105"/>
        </w:rPr>
        <w:t>ume-a-ume</w:t>
      </w:r>
      <w:r>
        <w:rPr>
          <w:w w:val="105"/>
        </w:rPr>
        <w:t>, é menos importante do que entendermos e contemplarmos o fato de que o «</w:t>
      </w:r>
      <w:r>
        <w:rPr>
          <w:color w:val="7F7F7F"/>
          <w:w w:val="105"/>
        </w:rPr>
        <w:t>gênero</w:t>
      </w:r>
      <w:r>
        <w:rPr>
          <w:w w:val="105"/>
        </w:rPr>
        <w:t>» da pessoa é ‘neutro’.</w:t>
      </w:r>
    </w:p>
    <w:p>
      <w:pPr>
        <w:pStyle w:val="BodyText"/>
        <w:spacing w:line="252" w:lineRule="auto" w:before="20"/>
        <w:ind w:left="23" w:right="868" w:firstLine="351"/>
        <w:jc w:val="both"/>
      </w:pPr>
      <w:r>
        <w:rPr>
          <w:w w:val="105"/>
        </w:rPr>
        <w:t>Isso tem uma implicação importante para estudos da nossa língua.</w:t>
      </w:r>
      <w:r>
        <w:rPr>
          <w:spacing w:val="40"/>
          <w:w w:val="105"/>
        </w:rPr>
        <w:t> </w:t>
      </w:r>
      <w:r>
        <w:rPr>
          <w:w w:val="105"/>
        </w:rPr>
        <w:t>Quando fazemos uma análise crítica de mensagens e postagens, precisamos nomear os sentidos, o que nos permite</w:t>
      </w:r>
      <w:r>
        <w:rPr>
          <w:spacing w:val="-12"/>
          <w:w w:val="105"/>
        </w:rPr>
        <w:t> </w:t>
      </w:r>
      <w:r>
        <w:rPr>
          <w:w w:val="105"/>
        </w:rPr>
        <w:t>transformá-los</w:t>
      </w:r>
      <w:r>
        <w:rPr>
          <w:spacing w:val="-12"/>
          <w:w w:val="105"/>
        </w:rPr>
        <w:t> </w:t>
      </w:r>
      <w:r>
        <w:rPr>
          <w:w w:val="105"/>
        </w:rPr>
        <w:t>em</w:t>
      </w:r>
      <w:r>
        <w:rPr>
          <w:spacing w:val="-12"/>
          <w:w w:val="105"/>
        </w:rPr>
        <w:t> </w:t>
      </w:r>
      <w:r>
        <w:rPr>
          <w:w w:val="105"/>
        </w:rPr>
        <w:t>uma</w:t>
      </w:r>
      <w:r>
        <w:rPr>
          <w:spacing w:val="-12"/>
          <w:w w:val="105"/>
        </w:rPr>
        <w:t> </w:t>
      </w:r>
      <w:r>
        <w:rPr>
          <w:w w:val="105"/>
        </w:rPr>
        <w:t>etiqueta</w:t>
      </w:r>
      <w:r>
        <w:rPr>
          <w:spacing w:val="-12"/>
          <w:w w:val="105"/>
        </w:rPr>
        <w:t> </w:t>
      </w:r>
      <w:r>
        <w:rPr>
          <w:w w:val="105"/>
        </w:rPr>
        <w:t>analítica</w:t>
      </w:r>
      <w:r>
        <w:rPr>
          <w:spacing w:val="-12"/>
          <w:w w:val="105"/>
        </w:rPr>
        <w:t> </w:t>
      </w:r>
      <w:r>
        <w:rPr>
          <w:w w:val="105"/>
        </w:rPr>
        <w:t>a</w:t>
      </w:r>
      <w:r>
        <w:rPr>
          <w:spacing w:val="-12"/>
          <w:w w:val="105"/>
        </w:rPr>
        <w:t> </w:t>
      </w:r>
      <w:r>
        <w:rPr>
          <w:w w:val="105"/>
        </w:rPr>
        <w:t>ser</w:t>
      </w:r>
      <w:r>
        <w:rPr>
          <w:spacing w:val="-12"/>
          <w:w w:val="105"/>
        </w:rPr>
        <w:t> </w:t>
      </w:r>
      <w:r>
        <w:rPr>
          <w:w w:val="105"/>
        </w:rPr>
        <w:t>aplicada</w:t>
      </w:r>
      <w:r>
        <w:rPr>
          <w:spacing w:val="-12"/>
          <w:w w:val="105"/>
        </w:rPr>
        <w:t> </w:t>
      </w:r>
      <w:r>
        <w:rPr>
          <w:w w:val="105"/>
        </w:rPr>
        <w:t>aos</w:t>
      </w:r>
      <w:r>
        <w:rPr>
          <w:spacing w:val="-12"/>
          <w:w w:val="105"/>
        </w:rPr>
        <w:t> </w:t>
      </w:r>
      <w:r>
        <w:rPr>
          <w:w w:val="105"/>
        </w:rPr>
        <w:t>vocábulos.</w:t>
      </w:r>
      <w:r>
        <w:rPr>
          <w:spacing w:val="30"/>
          <w:w w:val="105"/>
        </w:rPr>
        <w:t> </w:t>
      </w:r>
      <w:r>
        <w:rPr>
          <w:w w:val="105"/>
        </w:rPr>
        <w:t>Assim,</w:t>
      </w:r>
      <w:r>
        <w:rPr>
          <w:spacing w:val="-7"/>
          <w:w w:val="105"/>
        </w:rPr>
        <w:t> </w:t>
      </w:r>
      <w:r>
        <w:rPr>
          <w:w w:val="105"/>
        </w:rPr>
        <w:t>um pesquisador</w:t>
      </w:r>
      <w:r>
        <w:rPr>
          <w:spacing w:val="-3"/>
          <w:w w:val="105"/>
        </w:rPr>
        <w:t> </w:t>
      </w:r>
      <w:r>
        <w:rPr>
          <w:w w:val="105"/>
        </w:rPr>
        <w:t>consegue</w:t>
      </w:r>
      <w:r>
        <w:rPr>
          <w:spacing w:val="-3"/>
          <w:w w:val="105"/>
        </w:rPr>
        <w:t> </w:t>
      </w:r>
      <w:r>
        <w:rPr>
          <w:w w:val="105"/>
        </w:rPr>
        <w:t>anotar</w:t>
      </w:r>
      <w:r>
        <w:rPr>
          <w:spacing w:val="-3"/>
          <w:w w:val="105"/>
        </w:rPr>
        <w:t> </w:t>
      </w:r>
      <w:r>
        <w:rPr>
          <w:w w:val="105"/>
        </w:rPr>
        <w:t>que, em</w:t>
      </w:r>
      <w:r>
        <w:rPr>
          <w:spacing w:val="-3"/>
          <w:w w:val="105"/>
        </w:rPr>
        <w:t> </w:t>
      </w:r>
      <w:r>
        <w:rPr>
          <w:w w:val="105"/>
        </w:rPr>
        <w:t>uma</w:t>
      </w:r>
      <w:r>
        <w:rPr>
          <w:spacing w:val="-3"/>
          <w:w w:val="105"/>
        </w:rPr>
        <w:t> </w:t>
      </w:r>
      <w:r>
        <w:rPr>
          <w:w w:val="105"/>
        </w:rPr>
        <w:t>postagem, o</w:t>
      </w:r>
      <w:r>
        <w:rPr>
          <w:spacing w:val="-3"/>
          <w:w w:val="105"/>
        </w:rPr>
        <w:t> </w:t>
      </w:r>
      <w:r>
        <w:rPr>
          <w:w w:val="105"/>
        </w:rPr>
        <w:t>padrão</w:t>
      </w:r>
      <w:r>
        <w:rPr>
          <w:spacing w:val="-3"/>
          <w:w w:val="105"/>
        </w:rPr>
        <w:t> </w:t>
      </w:r>
      <w:r>
        <w:rPr>
          <w:w w:val="105"/>
        </w:rPr>
        <w:t>nominal</w:t>
      </w:r>
      <w:r>
        <w:rPr>
          <w:spacing w:val="-2"/>
          <w:w w:val="105"/>
        </w:rPr>
        <w:t> </w:t>
      </w:r>
      <w:r>
        <w:rPr>
          <w:i/>
          <w:color w:val="7F7F7F"/>
          <w:w w:val="105"/>
        </w:rPr>
        <w:t>ile/dile </w:t>
      </w:r>
      <w:r>
        <w:rPr>
          <w:w w:val="105"/>
        </w:rPr>
        <w:t>constroi</w:t>
      </w:r>
      <w:r>
        <w:rPr>
          <w:spacing w:val="-3"/>
          <w:w w:val="105"/>
        </w:rPr>
        <w:t> </w:t>
      </w:r>
      <w:r>
        <w:rPr>
          <w:w w:val="105"/>
        </w:rPr>
        <w:t>o ‘gênero</w:t>
      </w:r>
      <w:r>
        <w:rPr>
          <w:spacing w:val="-10"/>
          <w:w w:val="105"/>
        </w:rPr>
        <w:t> </w:t>
      </w:r>
      <w:r>
        <w:rPr>
          <w:w w:val="105"/>
        </w:rPr>
        <w:t>neutro’</w:t>
      </w:r>
      <w:r>
        <w:rPr>
          <w:spacing w:val="-11"/>
          <w:w w:val="105"/>
        </w:rPr>
        <w:t> </w:t>
      </w:r>
      <w:r>
        <w:rPr>
          <w:w w:val="105"/>
        </w:rPr>
        <w:t>e,</w:t>
      </w:r>
      <w:r>
        <w:rPr>
          <w:spacing w:val="-8"/>
          <w:w w:val="105"/>
        </w:rPr>
        <w:t> </w:t>
      </w:r>
      <w:r>
        <w:rPr>
          <w:w w:val="105"/>
        </w:rPr>
        <w:t>em</w:t>
      </w:r>
      <w:r>
        <w:rPr>
          <w:spacing w:val="-11"/>
          <w:w w:val="105"/>
        </w:rPr>
        <w:t> </w:t>
      </w:r>
      <w:r>
        <w:rPr>
          <w:w w:val="105"/>
        </w:rPr>
        <w:t>outra,</w:t>
      </w:r>
      <w:r>
        <w:rPr>
          <w:spacing w:val="-8"/>
          <w:w w:val="105"/>
        </w:rPr>
        <w:t> </w:t>
      </w:r>
      <w:r>
        <w:rPr>
          <w:w w:val="105"/>
        </w:rPr>
        <w:t>o</w:t>
      </w:r>
      <w:r>
        <w:rPr>
          <w:spacing w:val="-10"/>
          <w:w w:val="105"/>
        </w:rPr>
        <w:t> </w:t>
      </w:r>
      <w:r>
        <w:rPr>
          <w:w w:val="105"/>
        </w:rPr>
        <w:t>‘gênero</w:t>
      </w:r>
      <w:r>
        <w:rPr>
          <w:spacing w:val="-10"/>
          <w:w w:val="105"/>
        </w:rPr>
        <w:t> </w:t>
      </w:r>
      <w:r>
        <w:rPr>
          <w:w w:val="105"/>
        </w:rPr>
        <w:t>des</w:t>
      </w:r>
      <w:r>
        <w:rPr>
          <w:spacing w:val="-10"/>
          <w:w w:val="105"/>
        </w:rPr>
        <w:t> </w:t>
      </w:r>
      <w:r>
        <w:rPr>
          <w:w w:val="105"/>
        </w:rPr>
        <w:t>transmasculines’:</w:t>
      </w:r>
      <w:r>
        <w:rPr>
          <w:spacing w:val="18"/>
          <w:w w:val="105"/>
        </w:rPr>
        <w:t> </w:t>
      </w:r>
      <w:r>
        <w:rPr>
          <w:w w:val="105"/>
        </w:rPr>
        <w:t>o</w:t>
      </w:r>
      <w:r>
        <w:rPr>
          <w:spacing w:val="-10"/>
          <w:w w:val="105"/>
        </w:rPr>
        <w:t> </w:t>
      </w:r>
      <w:r>
        <w:rPr>
          <w:w w:val="105"/>
        </w:rPr>
        <w:t>padrão</w:t>
      </w:r>
      <w:r>
        <w:rPr>
          <w:spacing w:val="-10"/>
          <w:w w:val="105"/>
        </w:rPr>
        <w:t> </w:t>
      </w:r>
      <w:r>
        <w:rPr>
          <w:w w:val="105"/>
        </w:rPr>
        <w:t>nominal</w:t>
      </w:r>
      <w:r>
        <w:rPr>
          <w:spacing w:val="-10"/>
          <w:w w:val="105"/>
        </w:rPr>
        <w:t> </w:t>
      </w:r>
      <w:r>
        <w:rPr>
          <w:w w:val="105"/>
        </w:rPr>
        <w:t>se</w:t>
      </w:r>
      <w:r>
        <w:rPr>
          <w:spacing w:val="-10"/>
          <w:w w:val="105"/>
        </w:rPr>
        <w:t> </w:t>
      </w:r>
      <w:r>
        <w:rPr>
          <w:w w:val="105"/>
        </w:rPr>
        <w:t>encontra no estrato das palavras e os «</w:t>
      </w:r>
      <w:r>
        <w:rPr>
          <w:color w:val="7F7F7F"/>
          <w:w w:val="105"/>
        </w:rPr>
        <w:t>gêneros</w:t>
      </w:r>
      <w:r>
        <w:rPr>
          <w:w w:val="105"/>
        </w:rPr>
        <w:t>» no estrato dos sentidos.</w:t>
      </w:r>
      <w:r>
        <w:rPr>
          <w:spacing w:val="31"/>
          <w:w w:val="105"/>
        </w:rPr>
        <w:t> </w:t>
      </w:r>
      <w:r>
        <w:rPr>
          <w:w w:val="105"/>
        </w:rPr>
        <w:t>Neste livro, os nomes dos padrões</w:t>
      </w:r>
      <w:r>
        <w:rPr>
          <w:w w:val="105"/>
        </w:rPr>
        <w:t> nominais</w:t>
      </w:r>
      <w:r>
        <w:rPr>
          <w:w w:val="105"/>
        </w:rPr>
        <w:t> e</w:t>
      </w:r>
      <w:r>
        <w:rPr>
          <w:w w:val="105"/>
        </w:rPr>
        <w:t> dos</w:t>
      </w:r>
      <w:r>
        <w:rPr>
          <w:w w:val="105"/>
        </w:rPr>
        <w:t> sentidos</w:t>
      </w:r>
      <w:r>
        <w:rPr>
          <w:w w:val="105"/>
        </w:rPr>
        <w:t> experienciais</w:t>
      </w:r>
      <w:r>
        <w:rPr>
          <w:w w:val="105"/>
        </w:rPr>
        <w:t> são</w:t>
      </w:r>
      <w:r>
        <w:rPr>
          <w:w w:val="105"/>
        </w:rPr>
        <w:t> termos</w:t>
      </w:r>
      <w:r>
        <w:rPr>
          <w:w w:val="105"/>
        </w:rPr>
        <w:t> analíticos/descritivos,</w:t>
      </w:r>
      <w:r>
        <w:rPr>
          <w:w w:val="105"/>
        </w:rPr>
        <w:t> criados para</w:t>
      </w:r>
      <w:r>
        <w:rPr>
          <w:spacing w:val="-5"/>
          <w:w w:val="105"/>
        </w:rPr>
        <w:t> </w:t>
      </w:r>
      <w:r>
        <w:rPr>
          <w:w w:val="105"/>
        </w:rPr>
        <w:t>comunicação</w:t>
      </w:r>
      <w:r>
        <w:rPr>
          <w:spacing w:val="-5"/>
          <w:w w:val="105"/>
        </w:rPr>
        <w:t> </w:t>
      </w:r>
      <w:r>
        <w:rPr>
          <w:w w:val="105"/>
        </w:rPr>
        <w:t>científica</w:t>
      </w:r>
      <w:r>
        <w:rPr>
          <w:spacing w:val="-5"/>
          <w:w w:val="105"/>
        </w:rPr>
        <w:t> </w:t>
      </w:r>
      <w:r>
        <w:rPr>
          <w:w w:val="105"/>
        </w:rPr>
        <w:t>e</w:t>
      </w:r>
      <w:r>
        <w:rPr>
          <w:spacing w:val="-5"/>
          <w:w w:val="105"/>
        </w:rPr>
        <w:t> </w:t>
      </w:r>
      <w:r>
        <w:rPr>
          <w:w w:val="105"/>
        </w:rPr>
        <w:t>são</w:t>
      </w:r>
      <w:r>
        <w:rPr>
          <w:spacing w:val="-5"/>
          <w:w w:val="105"/>
        </w:rPr>
        <w:t> </w:t>
      </w:r>
      <w:r>
        <w:rPr>
          <w:w w:val="105"/>
        </w:rPr>
        <w:t>aplicados</w:t>
      </w:r>
      <w:r>
        <w:rPr>
          <w:spacing w:val="-5"/>
          <w:w w:val="105"/>
        </w:rPr>
        <w:t> </w:t>
      </w:r>
      <w:r>
        <w:rPr>
          <w:w w:val="105"/>
        </w:rPr>
        <w:t>como</w:t>
      </w:r>
      <w:r>
        <w:rPr>
          <w:spacing w:val="-5"/>
          <w:w w:val="105"/>
        </w:rPr>
        <w:t> </w:t>
      </w:r>
      <w:r>
        <w:rPr>
          <w:w w:val="105"/>
        </w:rPr>
        <w:t>ilustrado</w:t>
      </w:r>
      <w:r>
        <w:rPr>
          <w:spacing w:val="-5"/>
          <w:w w:val="105"/>
        </w:rPr>
        <w:t> </w:t>
      </w:r>
      <w:r>
        <w:rPr>
          <w:w w:val="105"/>
        </w:rPr>
        <w:t>na</w:t>
      </w:r>
      <w:r>
        <w:rPr>
          <w:spacing w:val="-5"/>
          <w:w w:val="105"/>
        </w:rPr>
        <w:t> </w:t>
      </w:r>
      <w:r>
        <w:rPr>
          <w:w w:val="105"/>
        </w:rPr>
        <w:t>Tabela</w:t>
      </w:r>
      <w:r>
        <w:rPr>
          <w:spacing w:val="-5"/>
          <w:w w:val="105"/>
        </w:rPr>
        <w:t> </w:t>
      </w:r>
      <w:hyperlink w:history="true" w:anchor="_bookmark100">
        <w:r>
          <w:rPr>
            <w:w w:val="105"/>
          </w:rPr>
          <w:t>9.1,</w:t>
        </w:r>
      </w:hyperlink>
      <w:r>
        <w:rPr>
          <w:spacing w:val="-3"/>
          <w:w w:val="105"/>
        </w:rPr>
        <w:t> </w:t>
      </w:r>
      <w:r>
        <w:rPr>
          <w:w w:val="105"/>
        </w:rPr>
        <w:t>a</w:t>
      </w:r>
      <w:r>
        <w:rPr>
          <w:spacing w:val="-5"/>
          <w:w w:val="105"/>
        </w:rPr>
        <w:t> </w:t>
      </w:r>
      <w:r>
        <w:rPr>
          <w:w w:val="105"/>
        </w:rPr>
        <w:t>depender</w:t>
      </w:r>
      <w:r>
        <w:rPr>
          <w:spacing w:val="-5"/>
          <w:w w:val="105"/>
        </w:rPr>
        <w:t> </w:t>
      </w:r>
      <w:r>
        <w:rPr>
          <w:w w:val="105"/>
        </w:rPr>
        <w:t>dos contextos de discurso e de situação.</w:t>
      </w:r>
    </w:p>
    <w:p>
      <w:pPr>
        <w:pStyle w:val="BodyText"/>
        <w:spacing w:before="106" w:after="1"/>
        <w:rPr>
          <w:sz w:val="20"/>
        </w:rPr>
      </w:pPr>
    </w:p>
    <w:tbl>
      <w:tblPr>
        <w:tblW w:w="0" w:type="auto"/>
        <w:jc w:val="left"/>
        <w:tblInd w:w="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216"/>
        <w:gridCol w:w="1665"/>
        <w:gridCol w:w="1098"/>
        <w:gridCol w:w="1948"/>
      </w:tblGrid>
      <w:tr>
        <w:trPr>
          <w:trHeight w:val="286" w:hRule="atLeast"/>
        </w:trPr>
        <w:tc>
          <w:tcPr>
            <w:tcW w:w="4216" w:type="dxa"/>
            <w:vMerge w:val="restart"/>
          </w:tcPr>
          <w:p>
            <w:pPr>
              <w:pStyle w:val="TableParagraph"/>
              <w:spacing w:line="240" w:lineRule="auto" w:before="162"/>
              <w:ind w:left="1015" w:right="0"/>
              <w:jc w:val="left"/>
              <w:rPr>
                <w:rFonts w:ascii="Georgia"/>
                <w:sz w:val="20"/>
              </w:rPr>
            </w:pPr>
            <w:bookmarkStart w:name="_bookmark100" w:id="152"/>
            <w:bookmarkEnd w:id="152"/>
            <w:r>
              <w:rPr/>
            </w:r>
            <w:r>
              <w:rPr>
                <w:rFonts w:ascii="Georgia"/>
                <w:spacing w:val="-2"/>
                <w:sz w:val="20"/>
              </w:rPr>
              <w:t>Exemplo</w:t>
            </w:r>
            <w:r>
              <w:rPr>
                <w:rFonts w:ascii="Georgia"/>
                <w:spacing w:val="2"/>
                <w:sz w:val="20"/>
              </w:rPr>
              <w:t> </w:t>
            </w:r>
            <w:r>
              <w:rPr>
                <w:rFonts w:ascii="Georgia"/>
                <w:spacing w:val="-2"/>
                <w:sz w:val="20"/>
              </w:rPr>
              <w:t>Estandardizado</w:t>
            </w:r>
          </w:p>
        </w:tc>
        <w:tc>
          <w:tcPr>
            <w:tcW w:w="4711" w:type="dxa"/>
            <w:gridSpan w:val="3"/>
          </w:tcPr>
          <w:p>
            <w:pPr>
              <w:pStyle w:val="TableParagraph"/>
              <w:spacing w:line="240" w:lineRule="auto" w:before="18"/>
              <w:ind w:left="6" w:right="0"/>
              <w:rPr>
                <w:rFonts w:ascii="Georgia"/>
                <w:sz w:val="20"/>
              </w:rPr>
            </w:pPr>
            <w:r>
              <w:rPr>
                <w:rFonts w:ascii="Georgia"/>
                <w:spacing w:val="-2"/>
                <w:sz w:val="20"/>
              </w:rPr>
              <w:t>Etiquetas</w:t>
            </w:r>
          </w:p>
        </w:tc>
      </w:tr>
      <w:tr>
        <w:trPr>
          <w:trHeight w:val="278" w:hRule="atLeast"/>
        </w:trPr>
        <w:tc>
          <w:tcPr>
            <w:tcW w:w="4216" w:type="dxa"/>
            <w:vMerge/>
            <w:tcBorders>
              <w:top w:val="nil"/>
            </w:tcBorders>
          </w:tcPr>
          <w:p>
            <w:pPr>
              <w:rPr>
                <w:sz w:val="2"/>
                <w:szCs w:val="2"/>
              </w:rPr>
            </w:pPr>
          </w:p>
        </w:tc>
        <w:tc>
          <w:tcPr>
            <w:tcW w:w="1665" w:type="dxa"/>
          </w:tcPr>
          <w:p>
            <w:pPr>
              <w:pStyle w:val="TableParagraph"/>
              <w:spacing w:line="240" w:lineRule="auto" w:before="10"/>
              <w:ind w:left="12" w:right="6"/>
              <w:rPr>
                <w:rFonts w:ascii="Georgia" w:hAnsi="Georgia"/>
                <w:sz w:val="20"/>
              </w:rPr>
            </w:pPr>
            <w:r>
              <w:rPr>
                <w:rFonts w:ascii="Georgia" w:hAnsi="Georgia"/>
                <w:sz w:val="20"/>
              </w:rPr>
              <w:t>Padrão</w:t>
            </w:r>
            <w:r>
              <w:rPr>
                <w:rFonts w:ascii="Georgia" w:hAnsi="Georgia"/>
                <w:spacing w:val="-2"/>
                <w:sz w:val="20"/>
              </w:rPr>
              <w:t> Nominal</w:t>
            </w:r>
          </w:p>
        </w:tc>
        <w:tc>
          <w:tcPr>
            <w:tcW w:w="1098" w:type="dxa"/>
          </w:tcPr>
          <w:p>
            <w:pPr>
              <w:pStyle w:val="TableParagraph"/>
              <w:spacing w:line="240" w:lineRule="auto" w:before="10"/>
              <w:ind w:left="14" w:right="9"/>
              <w:rPr>
                <w:rFonts w:ascii="Georgia"/>
                <w:sz w:val="20"/>
              </w:rPr>
            </w:pPr>
            <w:r>
              <w:rPr>
                <w:rFonts w:ascii="Georgia"/>
                <w:spacing w:val="-2"/>
                <w:sz w:val="20"/>
              </w:rPr>
              <w:t>Forma</w:t>
            </w:r>
          </w:p>
        </w:tc>
        <w:tc>
          <w:tcPr>
            <w:tcW w:w="1948" w:type="dxa"/>
          </w:tcPr>
          <w:p>
            <w:pPr>
              <w:pStyle w:val="TableParagraph"/>
              <w:spacing w:line="240" w:lineRule="auto" w:before="10"/>
              <w:ind w:left="4" w:right="0"/>
              <w:rPr>
                <w:rFonts w:ascii="Georgia" w:hAnsi="Georgia"/>
                <w:sz w:val="20"/>
              </w:rPr>
            </w:pPr>
            <w:r>
              <w:rPr>
                <w:rFonts w:ascii="Georgia" w:hAnsi="Georgia"/>
                <w:spacing w:val="-2"/>
                <w:sz w:val="20"/>
              </w:rPr>
              <w:t>Gênero</w:t>
            </w:r>
          </w:p>
        </w:tc>
      </w:tr>
      <w:tr>
        <w:trPr>
          <w:trHeight w:val="575" w:hRule="atLeast"/>
        </w:trPr>
        <w:tc>
          <w:tcPr>
            <w:tcW w:w="4216" w:type="dxa"/>
          </w:tcPr>
          <w:p>
            <w:pPr>
              <w:pStyle w:val="TableParagraph"/>
              <w:spacing w:line="240" w:lineRule="auto" w:before="14"/>
              <w:ind w:left="13"/>
              <w:rPr>
                <w:i/>
                <w:sz w:val="20"/>
              </w:rPr>
            </w:pPr>
            <w:r>
              <w:rPr>
                <w:i/>
                <w:color w:val="7F7F7F"/>
                <w:w w:val="105"/>
                <w:sz w:val="20"/>
              </w:rPr>
              <w:t>Ele</w:t>
            </w:r>
            <w:r>
              <w:rPr>
                <w:i/>
                <w:color w:val="7F7F7F"/>
                <w:spacing w:val="11"/>
                <w:w w:val="105"/>
                <w:sz w:val="20"/>
              </w:rPr>
              <w:t> </w:t>
            </w:r>
            <w:r>
              <w:rPr>
                <w:i/>
                <w:color w:val="7F7F7F"/>
                <w:w w:val="105"/>
                <w:sz w:val="20"/>
              </w:rPr>
              <w:t>elogiou</w:t>
            </w:r>
            <w:r>
              <w:rPr>
                <w:i/>
                <w:color w:val="7F7F7F"/>
                <w:spacing w:val="12"/>
                <w:w w:val="105"/>
                <w:sz w:val="20"/>
              </w:rPr>
              <w:t> </w:t>
            </w:r>
            <w:r>
              <w:rPr>
                <w:i/>
                <w:color w:val="7F7F7F"/>
                <w:w w:val="105"/>
                <w:sz w:val="20"/>
              </w:rPr>
              <w:t>minha</w:t>
            </w:r>
            <w:r>
              <w:rPr>
                <w:i/>
                <w:color w:val="7F7F7F"/>
                <w:spacing w:val="11"/>
                <w:w w:val="105"/>
                <w:sz w:val="20"/>
              </w:rPr>
              <w:t> </w:t>
            </w:r>
            <w:r>
              <w:rPr>
                <w:i/>
                <w:color w:val="7F7F7F"/>
                <w:w w:val="105"/>
                <w:sz w:val="20"/>
              </w:rPr>
              <w:t>unha</w:t>
            </w:r>
            <w:r>
              <w:rPr>
                <w:i/>
                <w:color w:val="7F7F7F"/>
                <w:spacing w:val="12"/>
                <w:w w:val="105"/>
                <w:sz w:val="20"/>
              </w:rPr>
              <w:t> </w:t>
            </w:r>
            <w:r>
              <w:rPr>
                <w:i/>
                <w:color w:val="7F7F7F"/>
                <w:w w:val="105"/>
                <w:sz w:val="20"/>
              </w:rPr>
              <w:t>e</w:t>
            </w:r>
            <w:r>
              <w:rPr>
                <w:i/>
                <w:color w:val="7F7F7F"/>
                <w:spacing w:val="11"/>
                <w:w w:val="105"/>
                <w:sz w:val="20"/>
              </w:rPr>
              <w:t> </w:t>
            </w:r>
            <w:r>
              <w:rPr>
                <w:i/>
                <w:color w:val="7F7F7F"/>
                <w:w w:val="105"/>
                <w:sz w:val="20"/>
              </w:rPr>
              <w:t>aí</w:t>
            </w:r>
            <w:r>
              <w:rPr>
                <w:i/>
                <w:color w:val="7F7F7F"/>
                <w:spacing w:val="12"/>
                <w:w w:val="105"/>
                <w:sz w:val="20"/>
              </w:rPr>
              <w:t> </w:t>
            </w:r>
            <w:r>
              <w:rPr>
                <w:i/>
                <w:color w:val="7F7F7F"/>
                <w:spacing w:val="-2"/>
                <w:w w:val="105"/>
                <w:sz w:val="20"/>
              </w:rPr>
              <w:t>perguntou:</w:t>
            </w:r>
          </w:p>
          <w:p>
            <w:pPr>
              <w:pStyle w:val="TableParagraph"/>
              <w:spacing w:line="240" w:lineRule="auto" w:before="59"/>
              <w:ind w:left="7" w:right="14"/>
              <w:rPr>
                <w:i/>
                <w:sz w:val="20"/>
              </w:rPr>
            </w:pPr>
            <w:r>
              <w:rPr>
                <w:i/>
                <w:color w:val="7F7F7F"/>
                <w:sz w:val="20"/>
              </w:rPr>
              <w:t>"Você</w:t>
            </w:r>
            <w:r>
              <w:rPr>
                <w:i/>
                <w:color w:val="7F7F7F"/>
                <w:spacing w:val="26"/>
                <w:sz w:val="20"/>
              </w:rPr>
              <w:t> </w:t>
            </w:r>
            <w:r>
              <w:rPr>
                <w:i/>
                <w:color w:val="7F7F7F"/>
                <w:sz w:val="20"/>
              </w:rPr>
              <w:t>é</w:t>
            </w:r>
            <w:r>
              <w:rPr>
                <w:i/>
                <w:color w:val="7F7F7F"/>
                <w:spacing w:val="26"/>
                <w:sz w:val="20"/>
              </w:rPr>
              <w:t> </w:t>
            </w:r>
            <w:r>
              <w:rPr>
                <w:i/>
                <w:color w:val="7F7F7F"/>
                <w:sz w:val="20"/>
              </w:rPr>
              <w:t>ela,</w:t>
            </w:r>
            <w:r>
              <w:rPr>
                <w:i/>
                <w:color w:val="7F7F7F"/>
                <w:spacing w:val="26"/>
                <w:sz w:val="20"/>
              </w:rPr>
              <w:t> </w:t>
            </w:r>
            <w:r>
              <w:rPr>
                <w:i/>
                <w:color w:val="7F7F7F"/>
                <w:sz w:val="20"/>
              </w:rPr>
              <w:t>ele</w:t>
            </w:r>
            <w:r>
              <w:rPr>
                <w:i/>
                <w:color w:val="7F7F7F"/>
                <w:spacing w:val="26"/>
                <w:sz w:val="20"/>
              </w:rPr>
              <w:t> </w:t>
            </w:r>
            <w:r>
              <w:rPr>
                <w:i/>
                <w:color w:val="7F7F7F"/>
                <w:sz w:val="20"/>
              </w:rPr>
              <w:t>ou</w:t>
            </w:r>
            <w:r>
              <w:rPr>
                <w:i/>
                <w:color w:val="7F7F7F"/>
                <w:spacing w:val="26"/>
                <w:sz w:val="20"/>
              </w:rPr>
              <w:t> </w:t>
            </w:r>
            <w:r>
              <w:rPr>
                <w:rFonts w:ascii="Georgia" w:hAnsi="Georgia"/>
                <w:b/>
                <w:i/>
                <w:color w:val="7F7F7F"/>
                <w:spacing w:val="-2"/>
                <w:sz w:val="20"/>
              </w:rPr>
              <w:t>ile</w:t>
            </w:r>
            <w:r>
              <w:rPr>
                <w:i/>
                <w:color w:val="7F7F7F"/>
                <w:spacing w:val="-2"/>
                <w:sz w:val="20"/>
              </w:rPr>
              <w:t>?"</w:t>
            </w:r>
          </w:p>
        </w:tc>
        <w:tc>
          <w:tcPr>
            <w:tcW w:w="1665" w:type="dxa"/>
          </w:tcPr>
          <w:p>
            <w:pPr>
              <w:pStyle w:val="TableParagraph"/>
              <w:spacing w:line="240" w:lineRule="auto" w:before="159"/>
              <w:ind w:left="6" w:right="12"/>
              <w:rPr>
                <w:i/>
                <w:sz w:val="20"/>
              </w:rPr>
            </w:pPr>
            <w:r>
              <w:rPr>
                <w:i/>
                <w:color w:val="7F7F7F"/>
                <w:spacing w:val="-2"/>
                <w:w w:val="110"/>
                <w:sz w:val="20"/>
              </w:rPr>
              <w:t>ile/dile</w:t>
            </w:r>
          </w:p>
        </w:tc>
        <w:tc>
          <w:tcPr>
            <w:tcW w:w="1098" w:type="dxa"/>
          </w:tcPr>
          <w:p>
            <w:pPr>
              <w:pStyle w:val="TableParagraph"/>
              <w:spacing w:line="240" w:lineRule="auto" w:before="159"/>
              <w:ind w:left="5" w:right="12"/>
              <w:rPr>
                <w:i/>
                <w:sz w:val="20"/>
              </w:rPr>
            </w:pPr>
            <w:r>
              <w:rPr>
                <w:i/>
                <w:color w:val="7F7F7F"/>
                <w:spacing w:val="-5"/>
                <w:sz w:val="20"/>
              </w:rPr>
              <w:t>ile</w:t>
            </w:r>
          </w:p>
        </w:tc>
        <w:tc>
          <w:tcPr>
            <w:tcW w:w="1948" w:type="dxa"/>
          </w:tcPr>
          <w:p>
            <w:pPr>
              <w:pStyle w:val="TableParagraph"/>
              <w:spacing w:line="240" w:lineRule="auto" w:before="162"/>
              <w:ind w:left="4" w:right="0"/>
              <w:rPr>
                <w:rFonts w:ascii="Georgia" w:hAnsi="Georgia"/>
                <w:sz w:val="20"/>
              </w:rPr>
            </w:pPr>
            <w:r>
              <w:rPr>
                <w:rFonts w:ascii="Georgia" w:hAnsi="Georgia"/>
                <w:spacing w:val="-2"/>
                <w:sz w:val="20"/>
              </w:rPr>
              <w:t>‘neutro’</w:t>
            </w:r>
          </w:p>
        </w:tc>
      </w:tr>
      <w:tr>
        <w:trPr>
          <w:trHeight w:val="575" w:hRule="atLeast"/>
        </w:trPr>
        <w:tc>
          <w:tcPr>
            <w:tcW w:w="4216" w:type="dxa"/>
          </w:tcPr>
          <w:p>
            <w:pPr>
              <w:pStyle w:val="TableParagraph"/>
              <w:spacing w:line="240" w:lineRule="auto" w:before="14"/>
              <w:ind w:left="14"/>
              <w:rPr>
                <w:i/>
                <w:sz w:val="20"/>
              </w:rPr>
            </w:pPr>
            <w:r>
              <w:rPr>
                <w:i/>
                <w:color w:val="7F7F7F"/>
                <w:w w:val="105"/>
                <w:sz w:val="20"/>
              </w:rPr>
              <w:t>Mas</w:t>
            </w:r>
            <w:r>
              <w:rPr>
                <w:i/>
                <w:color w:val="7F7F7F"/>
                <w:spacing w:val="1"/>
                <w:w w:val="105"/>
                <w:sz w:val="20"/>
              </w:rPr>
              <w:t> </w:t>
            </w:r>
            <w:r>
              <w:rPr>
                <w:rFonts w:ascii="Georgia" w:hAnsi="Georgia"/>
                <w:b/>
                <w:i/>
                <w:color w:val="7F7F7F"/>
                <w:w w:val="105"/>
                <w:sz w:val="20"/>
              </w:rPr>
              <w:t>iles </w:t>
            </w:r>
            <w:r>
              <w:rPr>
                <w:i/>
                <w:color w:val="7F7F7F"/>
                <w:w w:val="105"/>
                <w:sz w:val="20"/>
              </w:rPr>
              <w:t>não</w:t>
            </w:r>
            <w:r>
              <w:rPr>
                <w:i/>
                <w:color w:val="7F7F7F"/>
                <w:spacing w:val="1"/>
                <w:w w:val="105"/>
                <w:sz w:val="20"/>
              </w:rPr>
              <w:t> </w:t>
            </w:r>
            <w:r>
              <w:rPr>
                <w:i/>
                <w:color w:val="7F7F7F"/>
                <w:w w:val="105"/>
                <w:sz w:val="20"/>
              </w:rPr>
              <w:t>exploram</w:t>
            </w:r>
            <w:r>
              <w:rPr>
                <w:i/>
                <w:color w:val="7F7F7F"/>
                <w:spacing w:val="2"/>
                <w:w w:val="105"/>
                <w:sz w:val="20"/>
              </w:rPr>
              <w:t> </w:t>
            </w:r>
            <w:r>
              <w:rPr>
                <w:i/>
                <w:color w:val="7F7F7F"/>
                <w:w w:val="105"/>
                <w:sz w:val="20"/>
              </w:rPr>
              <w:t>a</w:t>
            </w:r>
            <w:r>
              <w:rPr>
                <w:i/>
                <w:color w:val="7F7F7F"/>
                <w:spacing w:val="1"/>
                <w:w w:val="105"/>
                <w:sz w:val="20"/>
              </w:rPr>
              <w:t> </w:t>
            </w:r>
            <w:r>
              <w:rPr>
                <w:i/>
                <w:color w:val="7F7F7F"/>
                <w:w w:val="105"/>
                <w:sz w:val="20"/>
              </w:rPr>
              <w:t>própria</w:t>
            </w:r>
            <w:r>
              <w:rPr>
                <w:i/>
                <w:color w:val="7F7F7F"/>
                <w:spacing w:val="1"/>
                <w:w w:val="105"/>
                <w:sz w:val="20"/>
              </w:rPr>
              <w:t> </w:t>
            </w:r>
            <w:r>
              <w:rPr>
                <w:i/>
                <w:color w:val="7F7F7F"/>
                <w:spacing w:val="-2"/>
                <w:w w:val="105"/>
                <w:sz w:val="20"/>
              </w:rPr>
              <w:t>experiência</w:t>
            </w:r>
          </w:p>
          <w:p>
            <w:pPr>
              <w:pStyle w:val="TableParagraph"/>
              <w:spacing w:line="240" w:lineRule="auto" w:before="59"/>
              <w:ind w:left="13"/>
              <w:rPr>
                <w:i/>
                <w:sz w:val="20"/>
              </w:rPr>
            </w:pPr>
            <w:r>
              <w:rPr>
                <w:i/>
                <w:color w:val="7F7F7F"/>
                <w:w w:val="105"/>
                <w:sz w:val="20"/>
              </w:rPr>
              <w:t>o</w:t>
            </w:r>
            <w:r>
              <w:rPr>
                <w:i/>
                <w:color w:val="7F7F7F"/>
                <w:spacing w:val="-2"/>
                <w:w w:val="105"/>
                <w:sz w:val="20"/>
              </w:rPr>
              <w:t> </w:t>
            </w:r>
            <w:r>
              <w:rPr>
                <w:i/>
                <w:color w:val="7F7F7F"/>
                <w:w w:val="105"/>
                <w:sz w:val="20"/>
              </w:rPr>
              <w:t>bastante</w:t>
            </w:r>
            <w:r>
              <w:rPr>
                <w:i/>
                <w:color w:val="7F7F7F"/>
                <w:spacing w:val="-2"/>
                <w:w w:val="105"/>
                <w:sz w:val="20"/>
              </w:rPr>
              <w:t> </w:t>
            </w:r>
            <w:r>
              <w:rPr>
                <w:i/>
                <w:color w:val="7F7F7F"/>
                <w:w w:val="105"/>
                <w:sz w:val="20"/>
              </w:rPr>
              <w:t>para</w:t>
            </w:r>
            <w:r>
              <w:rPr>
                <w:i/>
                <w:color w:val="7F7F7F"/>
                <w:spacing w:val="-1"/>
                <w:w w:val="105"/>
                <w:sz w:val="20"/>
              </w:rPr>
              <w:t> </w:t>
            </w:r>
            <w:r>
              <w:rPr>
                <w:i/>
                <w:color w:val="7F7F7F"/>
                <w:w w:val="105"/>
                <w:sz w:val="20"/>
              </w:rPr>
              <w:t>compreender</w:t>
            </w:r>
            <w:r>
              <w:rPr>
                <w:i/>
                <w:color w:val="7F7F7F"/>
                <w:spacing w:val="-2"/>
                <w:w w:val="105"/>
                <w:sz w:val="20"/>
              </w:rPr>
              <w:t> </w:t>
            </w:r>
            <w:r>
              <w:rPr>
                <w:i/>
                <w:color w:val="7F7F7F"/>
                <w:w w:val="105"/>
                <w:sz w:val="20"/>
              </w:rPr>
              <w:t>as</w:t>
            </w:r>
            <w:r>
              <w:rPr>
                <w:i/>
                <w:color w:val="7F7F7F"/>
                <w:spacing w:val="-1"/>
                <w:w w:val="105"/>
                <w:sz w:val="20"/>
              </w:rPr>
              <w:t> </w:t>
            </w:r>
            <w:r>
              <w:rPr>
                <w:i/>
                <w:color w:val="7F7F7F"/>
                <w:spacing w:val="-2"/>
                <w:w w:val="105"/>
                <w:sz w:val="20"/>
              </w:rPr>
              <w:t>nuances.</w:t>
            </w:r>
          </w:p>
        </w:tc>
        <w:tc>
          <w:tcPr>
            <w:tcW w:w="1665" w:type="dxa"/>
          </w:tcPr>
          <w:p>
            <w:pPr>
              <w:pStyle w:val="TableParagraph"/>
              <w:spacing w:line="240" w:lineRule="auto" w:before="159"/>
              <w:ind w:left="6" w:right="12"/>
              <w:rPr>
                <w:i/>
                <w:sz w:val="20"/>
              </w:rPr>
            </w:pPr>
            <w:r>
              <w:rPr>
                <w:i/>
                <w:color w:val="7F7F7F"/>
                <w:spacing w:val="-2"/>
                <w:w w:val="110"/>
                <w:sz w:val="20"/>
              </w:rPr>
              <w:t>ile/dile</w:t>
            </w:r>
          </w:p>
        </w:tc>
        <w:tc>
          <w:tcPr>
            <w:tcW w:w="1098" w:type="dxa"/>
          </w:tcPr>
          <w:p>
            <w:pPr>
              <w:pStyle w:val="TableParagraph"/>
              <w:spacing w:line="240" w:lineRule="auto" w:before="159"/>
              <w:ind w:left="5" w:right="14"/>
              <w:rPr>
                <w:i/>
                <w:sz w:val="20"/>
              </w:rPr>
            </w:pPr>
            <w:r>
              <w:rPr>
                <w:i/>
                <w:color w:val="7F7F7F"/>
                <w:spacing w:val="-4"/>
                <w:sz w:val="20"/>
              </w:rPr>
              <w:t>iles</w:t>
            </w:r>
          </w:p>
        </w:tc>
        <w:tc>
          <w:tcPr>
            <w:tcW w:w="1948" w:type="dxa"/>
          </w:tcPr>
          <w:p>
            <w:pPr>
              <w:pStyle w:val="TableParagraph"/>
              <w:spacing w:line="240" w:lineRule="auto" w:before="162"/>
              <w:ind w:left="4" w:right="0"/>
              <w:rPr>
                <w:rFonts w:ascii="Georgia" w:hAnsi="Georgia"/>
                <w:sz w:val="20"/>
              </w:rPr>
            </w:pPr>
            <w:r>
              <w:rPr>
                <w:rFonts w:ascii="Georgia" w:hAnsi="Georgia"/>
                <w:spacing w:val="-2"/>
                <w:sz w:val="20"/>
              </w:rPr>
              <w:t>‘humano’</w:t>
            </w:r>
          </w:p>
        </w:tc>
      </w:tr>
      <w:tr>
        <w:trPr>
          <w:trHeight w:val="286" w:hRule="atLeast"/>
        </w:trPr>
        <w:tc>
          <w:tcPr>
            <w:tcW w:w="4216" w:type="dxa"/>
          </w:tcPr>
          <w:p>
            <w:pPr>
              <w:pStyle w:val="TableParagraph"/>
              <w:spacing w:line="240" w:lineRule="auto" w:before="14"/>
              <w:ind w:left="1254" w:right="0"/>
              <w:jc w:val="left"/>
              <w:rPr>
                <w:i/>
                <w:sz w:val="20"/>
              </w:rPr>
            </w:pPr>
            <w:r>
              <w:rPr>
                <w:rFonts w:ascii="Georgia"/>
                <w:b/>
                <w:i/>
                <w:color w:val="7F7F7F"/>
                <w:w w:val="105"/>
                <w:sz w:val="20"/>
              </w:rPr>
              <w:t>Ile</w:t>
            </w:r>
            <w:r>
              <w:rPr>
                <w:rFonts w:ascii="Georgia"/>
                <w:b/>
                <w:i/>
                <w:color w:val="7F7F7F"/>
                <w:spacing w:val="1"/>
                <w:w w:val="105"/>
                <w:sz w:val="20"/>
              </w:rPr>
              <w:t> </w:t>
            </w:r>
            <w:r>
              <w:rPr>
                <w:i/>
                <w:color w:val="7F7F7F"/>
                <w:w w:val="105"/>
                <w:sz w:val="20"/>
              </w:rPr>
              <w:t>faz</w:t>
            </w:r>
            <w:r>
              <w:rPr>
                <w:i/>
                <w:color w:val="7F7F7F"/>
                <w:spacing w:val="3"/>
                <w:w w:val="105"/>
                <w:sz w:val="20"/>
              </w:rPr>
              <w:t> </w:t>
            </w:r>
            <w:r>
              <w:rPr>
                <w:i/>
                <w:color w:val="7F7F7F"/>
                <w:spacing w:val="-2"/>
                <w:w w:val="105"/>
                <w:sz w:val="20"/>
              </w:rPr>
              <w:t>fotossintese.</w:t>
            </w:r>
          </w:p>
        </w:tc>
        <w:tc>
          <w:tcPr>
            <w:tcW w:w="1665" w:type="dxa"/>
          </w:tcPr>
          <w:p>
            <w:pPr>
              <w:pStyle w:val="TableParagraph"/>
              <w:spacing w:line="240" w:lineRule="auto" w:before="14"/>
              <w:ind w:left="6" w:right="10"/>
              <w:rPr>
                <w:i/>
                <w:sz w:val="20"/>
              </w:rPr>
            </w:pPr>
            <w:r>
              <w:rPr>
                <w:i/>
                <w:color w:val="7F7F7F"/>
                <w:w w:val="110"/>
                <w:sz w:val="20"/>
              </w:rPr>
              <w:t>ile/dile</w:t>
            </w:r>
            <w:r>
              <w:rPr>
                <w:i/>
                <w:color w:val="7F7F7F"/>
                <w:spacing w:val="7"/>
                <w:w w:val="110"/>
                <w:sz w:val="20"/>
              </w:rPr>
              <w:t> </w:t>
            </w:r>
            <w:r>
              <w:rPr>
                <w:i/>
                <w:color w:val="7F7F7F"/>
                <w:spacing w:val="-4"/>
                <w:w w:val="110"/>
                <w:sz w:val="20"/>
              </w:rPr>
              <w:t>moço</w:t>
            </w:r>
          </w:p>
        </w:tc>
        <w:tc>
          <w:tcPr>
            <w:tcW w:w="1098" w:type="dxa"/>
          </w:tcPr>
          <w:p>
            <w:pPr>
              <w:pStyle w:val="TableParagraph"/>
              <w:spacing w:line="240" w:lineRule="auto" w:before="14"/>
              <w:ind w:left="5" w:right="12"/>
              <w:rPr>
                <w:i/>
                <w:sz w:val="20"/>
              </w:rPr>
            </w:pPr>
            <w:r>
              <w:rPr>
                <w:i/>
                <w:color w:val="7F7F7F"/>
                <w:spacing w:val="-5"/>
                <w:sz w:val="20"/>
              </w:rPr>
              <w:t>ile</w:t>
            </w:r>
          </w:p>
        </w:tc>
        <w:tc>
          <w:tcPr>
            <w:tcW w:w="1948" w:type="dxa"/>
          </w:tcPr>
          <w:p>
            <w:pPr>
              <w:pStyle w:val="TableParagraph"/>
              <w:spacing w:line="240" w:lineRule="auto" w:before="18"/>
              <w:ind w:left="4" w:right="1"/>
              <w:rPr>
                <w:rFonts w:ascii="Georgia" w:hAnsi="Georgia"/>
                <w:sz w:val="20"/>
              </w:rPr>
            </w:pPr>
            <w:r>
              <w:rPr>
                <w:rFonts w:ascii="Georgia" w:hAnsi="Georgia"/>
                <w:spacing w:val="-2"/>
                <w:sz w:val="20"/>
              </w:rPr>
              <w:t>‘transmasculino’</w:t>
            </w:r>
          </w:p>
        </w:tc>
      </w:tr>
      <w:tr>
        <w:trPr>
          <w:trHeight w:val="1731" w:hRule="atLeast"/>
        </w:trPr>
        <w:tc>
          <w:tcPr>
            <w:tcW w:w="4216" w:type="dxa"/>
          </w:tcPr>
          <w:p>
            <w:pPr>
              <w:pStyle w:val="TableParagraph"/>
              <w:spacing w:line="302" w:lineRule="auto" w:before="14"/>
              <w:ind w:left="190" w:right="181"/>
              <w:rPr>
                <w:i/>
                <w:sz w:val="20"/>
              </w:rPr>
            </w:pPr>
            <w:r>
              <w:rPr>
                <w:i/>
                <w:color w:val="7F7F7F"/>
                <w:w w:val="105"/>
                <w:sz w:val="20"/>
              </w:rPr>
              <w:t>Então, eu [também] me sinto preso e depressivo.</w:t>
            </w:r>
            <w:r>
              <w:rPr>
                <w:i/>
                <w:color w:val="7F7F7F"/>
                <w:spacing w:val="27"/>
                <w:w w:val="105"/>
                <w:sz w:val="20"/>
              </w:rPr>
              <w:t> </w:t>
            </w:r>
            <w:r>
              <w:rPr>
                <w:i/>
                <w:color w:val="7F7F7F"/>
                <w:w w:val="105"/>
                <w:sz w:val="20"/>
              </w:rPr>
              <w:t>Ia ser o meu arco:</w:t>
            </w:r>
            <w:r>
              <w:rPr>
                <w:i/>
                <w:color w:val="7F7F7F"/>
                <w:spacing w:val="27"/>
                <w:w w:val="105"/>
                <w:sz w:val="20"/>
              </w:rPr>
              <w:t> </w:t>
            </w:r>
            <w:r>
              <w:rPr>
                <w:i/>
                <w:color w:val="7F7F7F"/>
                <w:w w:val="105"/>
                <w:sz w:val="20"/>
              </w:rPr>
              <w:t>todo mundo me atancando "nossa, </w:t>
            </w:r>
            <w:r>
              <w:rPr>
                <w:rFonts w:ascii="Georgia" w:hAnsi="Georgia"/>
                <w:b/>
                <w:i/>
                <w:color w:val="7F7F7F"/>
                <w:w w:val="105"/>
                <w:sz w:val="20"/>
              </w:rPr>
              <w:t>ile </w:t>
            </w:r>
            <w:r>
              <w:rPr>
                <w:i/>
                <w:color w:val="7F7F7F"/>
                <w:w w:val="105"/>
                <w:sz w:val="20"/>
              </w:rPr>
              <w:t>é muito fresque com uma baguncinha" e eu lá na cozinha igual uma cadela arrumando as coisas e</w:t>
            </w:r>
          </w:p>
          <w:p>
            <w:pPr>
              <w:pStyle w:val="TableParagraph"/>
              <w:spacing w:line="225" w:lineRule="exact"/>
              <w:ind w:left="14"/>
              <w:rPr>
                <w:i/>
                <w:sz w:val="20"/>
              </w:rPr>
            </w:pPr>
            <w:r>
              <w:rPr>
                <w:i/>
                <w:color w:val="7F7F7F"/>
                <w:spacing w:val="-2"/>
                <w:w w:val="105"/>
                <w:sz w:val="20"/>
              </w:rPr>
              <w:t>chorando.</w:t>
            </w:r>
          </w:p>
        </w:tc>
        <w:tc>
          <w:tcPr>
            <w:tcW w:w="1665" w:type="dxa"/>
          </w:tcPr>
          <w:p>
            <w:pPr>
              <w:pStyle w:val="TableParagraph"/>
              <w:spacing w:line="240" w:lineRule="auto"/>
              <w:ind w:right="0"/>
              <w:jc w:val="left"/>
              <w:rPr>
                <w:sz w:val="20"/>
              </w:rPr>
            </w:pPr>
          </w:p>
          <w:p>
            <w:pPr>
              <w:pStyle w:val="TableParagraph"/>
              <w:spacing w:line="240" w:lineRule="auto"/>
              <w:ind w:right="0"/>
              <w:jc w:val="left"/>
              <w:rPr>
                <w:sz w:val="20"/>
              </w:rPr>
            </w:pPr>
          </w:p>
          <w:p>
            <w:pPr>
              <w:pStyle w:val="TableParagraph"/>
              <w:spacing w:line="240" w:lineRule="auto" w:before="46"/>
              <w:ind w:right="0"/>
              <w:jc w:val="left"/>
              <w:rPr>
                <w:sz w:val="20"/>
              </w:rPr>
            </w:pPr>
          </w:p>
          <w:p>
            <w:pPr>
              <w:pStyle w:val="TableParagraph"/>
              <w:spacing w:line="240" w:lineRule="auto" w:before="1"/>
              <w:ind w:left="6" w:right="12"/>
              <w:rPr>
                <w:i/>
                <w:sz w:val="20"/>
              </w:rPr>
            </w:pPr>
            <w:r>
              <w:rPr>
                <w:i/>
                <w:color w:val="7F7F7F"/>
                <w:spacing w:val="-2"/>
                <w:w w:val="110"/>
                <w:sz w:val="20"/>
              </w:rPr>
              <w:t>ile/dile</w:t>
            </w:r>
          </w:p>
        </w:tc>
        <w:tc>
          <w:tcPr>
            <w:tcW w:w="1098" w:type="dxa"/>
          </w:tcPr>
          <w:p>
            <w:pPr>
              <w:pStyle w:val="TableParagraph"/>
              <w:spacing w:line="240" w:lineRule="auto"/>
              <w:ind w:right="0"/>
              <w:jc w:val="left"/>
              <w:rPr>
                <w:sz w:val="20"/>
              </w:rPr>
            </w:pPr>
          </w:p>
          <w:p>
            <w:pPr>
              <w:pStyle w:val="TableParagraph"/>
              <w:spacing w:line="240" w:lineRule="auto"/>
              <w:ind w:right="0"/>
              <w:jc w:val="left"/>
              <w:rPr>
                <w:sz w:val="20"/>
              </w:rPr>
            </w:pPr>
          </w:p>
          <w:p>
            <w:pPr>
              <w:pStyle w:val="TableParagraph"/>
              <w:spacing w:line="240" w:lineRule="auto" w:before="46"/>
              <w:ind w:right="0"/>
              <w:jc w:val="left"/>
              <w:rPr>
                <w:sz w:val="20"/>
              </w:rPr>
            </w:pPr>
          </w:p>
          <w:p>
            <w:pPr>
              <w:pStyle w:val="TableParagraph"/>
              <w:spacing w:line="240" w:lineRule="auto" w:before="1"/>
              <w:ind w:left="5" w:right="12"/>
              <w:rPr>
                <w:i/>
                <w:sz w:val="20"/>
              </w:rPr>
            </w:pPr>
            <w:r>
              <w:rPr>
                <w:i/>
                <w:color w:val="7F7F7F"/>
                <w:spacing w:val="-5"/>
                <w:sz w:val="20"/>
              </w:rPr>
              <w:t>ile</w:t>
            </w:r>
          </w:p>
        </w:tc>
        <w:tc>
          <w:tcPr>
            <w:tcW w:w="1948" w:type="dxa"/>
          </w:tcPr>
          <w:p>
            <w:pPr>
              <w:pStyle w:val="TableParagraph"/>
              <w:spacing w:line="240" w:lineRule="auto" w:before="221"/>
              <w:ind w:right="0"/>
              <w:jc w:val="left"/>
              <w:rPr>
                <w:sz w:val="20"/>
              </w:rPr>
            </w:pPr>
          </w:p>
          <w:p>
            <w:pPr>
              <w:pStyle w:val="TableParagraph"/>
              <w:spacing w:line="304" w:lineRule="auto"/>
              <w:ind w:left="159" w:right="152" w:hanging="2"/>
              <w:rPr>
                <w:rFonts w:ascii="Georgia" w:hAnsi="Georgia"/>
                <w:sz w:val="20"/>
              </w:rPr>
            </w:pPr>
            <w:r>
              <w:rPr>
                <w:rFonts w:ascii="Georgia" w:hAnsi="Georgia"/>
                <w:spacing w:val="-2"/>
                <w:sz w:val="20"/>
              </w:rPr>
              <w:t>‘transmasculino’ </w:t>
            </w:r>
            <w:r>
              <w:rPr>
                <w:rFonts w:ascii="Georgia" w:hAnsi="Georgia"/>
                <w:spacing w:val="-6"/>
                <w:sz w:val="20"/>
              </w:rPr>
              <w:t>representado como </w:t>
            </w:r>
            <w:r>
              <w:rPr>
                <w:rFonts w:ascii="Georgia" w:hAnsi="Georgia"/>
                <w:spacing w:val="-2"/>
                <w:sz w:val="20"/>
              </w:rPr>
              <w:t>‘transmasculine’</w:t>
            </w:r>
          </w:p>
        </w:tc>
      </w:tr>
    </w:tbl>
    <w:p>
      <w:pPr>
        <w:pStyle w:val="BodyText"/>
        <w:spacing w:before="180"/>
        <w:ind w:left="2289"/>
      </w:pPr>
      <w:r>
        <w:rPr>
          <w:w w:val="105"/>
        </w:rPr>
        <w:t>Tabela</w:t>
      </w:r>
      <w:r>
        <w:rPr>
          <w:spacing w:val="14"/>
          <w:w w:val="105"/>
        </w:rPr>
        <w:t> </w:t>
      </w:r>
      <w:r>
        <w:rPr>
          <w:w w:val="105"/>
        </w:rPr>
        <w:t>9.1:</w:t>
      </w:r>
      <w:r>
        <w:rPr>
          <w:spacing w:val="39"/>
          <w:w w:val="105"/>
        </w:rPr>
        <w:t> </w:t>
      </w:r>
      <w:r>
        <w:rPr>
          <w:w w:val="105"/>
        </w:rPr>
        <w:t>Etiquetas</w:t>
      </w:r>
      <w:r>
        <w:rPr>
          <w:spacing w:val="14"/>
          <w:w w:val="105"/>
        </w:rPr>
        <w:t> </w:t>
      </w:r>
      <w:r>
        <w:rPr>
          <w:w w:val="105"/>
        </w:rPr>
        <w:t>aplicadas</w:t>
      </w:r>
      <w:r>
        <w:rPr>
          <w:spacing w:val="14"/>
          <w:w w:val="105"/>
        </w:rPr>
        <w:t> </w:t>
      </w:r>
      <w:r>
        <w:rPr>
          <w:w w:val="105"/>
        </w:rPr>
        <w:t>a</w:t>
      </w:r>
      <w:r>
        <w:rPr>
          <w:spacing w:val="15"/>
          <w:w w:val="105"/>
        </w:rPr>
        <w:t> </w:t>
      </w:r>
      <w:r>
        <w:rPr>
          <w:spacing w:val="-2"/>
          <w:w w:val="105"/>
        </w:rPr>
        <w:t>vocábulos</w:t>
      </w:r>
    </w:p>
    <w:p>
      <w:pPr>
        <w:pStyle w:val="BodyText"/>
        <w:spacing w:before="151"/>
      </w:pPr>
    </w:p>
    <w:p>
      <w:pPr>
        <w:pStyle w:val="BodyText"/>
        <w:spacing w:line="252" w:lineRule="auto"/>
        <w:ind w:left="23" w:right="869" w:firstLine="351"/>
        <w:jc w:val="both"/>
      </w:pPr>
      <w:r>
        <w:rPr>
          <w:w w:val="105"/>
        </w:rPr>
        <w:t>Nenhum</w:t>
      </w:r>
      <w:r>
        <w:rPr>
          <w:w w:val="105"/>
        </w:rPr>
        <w:t> termo</w:t>
      </w:r>
      <w:r>
        <w:rPr>
          <w:w w:val="105"/>
        </w:rPr>
        <w:t> de</w:t>
      </w:r>
      <w:r>
        <w:rPr>
          <w:w w:val="105"/>
        </w:rPr>
        <w:t> análise</w:t>
      </w:r>
      <w:r>
        <w:rPr>
          <w:w w:val="105"/>
        </w:rPr>
        <w:t> será</w:t>
      </w:r>
      <w:r>
        <w:rPr>
          <w:w w:val="105"/>
        </w:rPr>
        <w:t> idêntico</w:t>
      </w:r>
      <w:r>
        <w:rPr>
          <w:w w:val="105"/>
        </w:rPr>
        <w:t> a</w:t>
      </w:r>
      <w:r>
        <w:rPr>
          <w:w w:val="105"/>
        </w:rPr>
        <w:t> todos</w:t>
      </w:r>
      <w:r>
        <w:rPr>
          <w:w w:val="105"/>
        </w:rPr>
        <w:t> os</w:t>
      </w:r>
      <w:r>
        <w:rPr>
          <w:w w:val="105"/>
        </w:rPr>
        <w:t> vocábulos</w:t>
      </w:r>
      <w:r>
        <w:rPr>
          <w:w w:val="105"/>
        </w:rPr>
        <w:t> sinônimos</w:t>
      </w:r>
      <w:r>
        <w:rPr>
          <w:w w:val="105"/>
        </w:rPr>
        <w:t> que</w:t>
      </w:r>
      <w:r>
        <w:rPr>
          <w:w w:val="105"/>
        </w:rPr>
        <w:t> forem encontrados</w:t>
      </w:r>
      <w:r>
        <w:rPr>
          <w:w w:val="105"/>
        </w:rPr>
        <w:t> nos</w:t>
      </w:r>
      <w:r>
        <w:rPr>
          <w:w w:val="105"/>
        </w:rPr>
        <w:t> textos</w:t>
      </w:r>
      <w:r>
        <w:rPr>
          <w:w w:val="105"/>
        </w:rPr>
        <w:t> analisados.</w:t>
      </w:r>
      <w:r>
        <w:rPr>
          <w:spacing w:val="40"/>
          <w:w w:val="105"/>
        </w:rPr>
        <w:t> </w:t>
      </w:r>
      <w:r>
        <w:rPr>
          <w:w w:val="105"/>
        </w:rPr>
        <w:t>Isso</w:t>
      </w:r>
      <w:r>
        <w:rPr>
          <w:w w:val="105"/>
        </w:rPr>
        <w:t> não</w:t>
      </w:r>
      <w:r>
        <w:rPr>
          <w:w w:val="105"/>
        </w:rPr>
        <w:t> ocorre</w:t>
      </w:r>
      <w:r>
        <w:rPr>
          <w:w w:val="105"/>
        </w:rPr>
        <w:t> para</w:t>
      </w:r>
      <w:r>
        <w:rPr>
          <w:w w:val="105"/>
        </w:rPr>
        <w:t> nenhum</w:t>
      </w:r>
      <w:r>
        <w:rPr>
          <w:w w:val="105"/>
        </w:rPr>
        <w:t> termo</w:t>
      </w:r>
      <w:r>
        <w:rPr>
          <w:w w:val="105"/>
        </w:rPr>
        <w:t> de</w:t>
      </w:r>
      <w:r>
        <w:rPr>
          <w:w w:val="105"/>
        </w:rPr>
        <w:t> análise</w:t>
      </w:r>
      <w:r>
        <w:rPr>
          <w:w w:val="105"/>
        </w:rPr>
        <w:t> em nenhum</w:t>
      </w:r>
      <w:r>
        <w:rPr>
          <w:w w:val="105"/>
        </w:rPr>
        <w:t> corpus.</w:t>
      </w:r>
      <w:r>
        <w:rPr>
          <w:spacing w:val="40"/>
          <w:w w:val="105"/>
        </w:rPr>
        <w:t> </w:t>
      </w:r>
      <w:r>
        <w:rPr>
          <w:w w:val="105"/>
        </w:rPr>
        <w:t>Às</w:t>
      </w:r>
      <w:r>
        <w:rPr>
          <w:w w:val="105"/>
        </w:rPr>
        <w:t> vezes</w:t>
      </w:r>
      <w:r>
        <w:rPr>
          <w:w w:val="105"/>
        </w:rPr>
        <w:t> um</w:t>
      </w:r>
      <w:r>
        <w:rPr>
          <w:w w:val="105"/>
        </w:rPr>
        <w:t> termo</w:t>
      </w:r>
      <w:r>
        <w:rPr>
          <w:w w:val="105"/>
        </w:rPr>
        <w:t> corresponde</w:t>
      </w:r>
      <w:r>
        <w:rPr>
          <w:w w:val="105"/>
        </w:rPr>
        <w:t> não</w:t>
      </w:r>
      <w:r>
        <w:rPr>
          <w:w w:val="105"/>
        </w:rPr>
        <w:t> a</w:t>
      </w:r>
      <w:r>
        <w:rPr>
          <w:w w:val="105"/>
        </w:rPr>
        <w:t> um</w:t>
      </w:r>
      <w:r>
        <w:rPr>
          <w:w w:val="105"/>
        </w:rPr>
        <w:t> vocábulo,</w:t>
      </w:r>
      <w:r>
        <w:rPr>
          <w:w w:val="105"/>
        </w:rPr>
        <w:t> mas</w:t>
      </w:r>
      <w:r>
        <w:rPr>
          <w:w w:val="105"/>
        </w:rPr>
        <w:t> sim</w:t>
      </w:r>
      <w:r>
        <w:rPr>
          <w:w w:val="105"/>
        </w:rPr>
        <w:t> a</w:t>
      </w:r>
      <w:r>
        <w:rPr>
          <w:w w:val="105"/>
        </w:rPr>
        <w:t> uma representação</w:t>
      </w:r>
      <w:r>
        <w:rPr>
          <w:w w:val="105"/>
        </w:rPr>
        <w:t> composta.</w:t>
      </w:r>
      <w:r>
        <w:rPr>
          <w:spacing w:val="40"/>
          <w:w w:val="105"/>
        </w:rPr>
        <w:t> </w:t>
      </w:r>
      <w:r>
        <w:rPr>
          <w:w w:val="105"/>
        </w:rPr>
        <w:t>Por</w:t>
      </w:r>
      <w:r>
        <w:rPr>
          <w:w w:val="105"/>
        </w:rPr>
        <w:t> exemplo,</w:t>
      </w:r>
      <w:r>
        <w:rPr>
          <w:w w:val="105"/>
        </w:rPr>
        <w:t> uma</w:t>
      </w:r>
      <w:r>
        <w:rPr>
          <w:w w:val="105"/>
        </w:rPr>
        <w:t> pessoa</w:t>
      </w:r>
      <w:r>
        <w:rPr>
          <w:w w:val="105"/>
        </w:rPr>
        <w:t> pode</w:t>
      </w:r>
      <w:r>
        <w:rPr>
          <w:w w:val="105"/>
        </w:rPr>
        <w:t> se</w:t>
      </w:r>
      <w:r>
        <w:rPr>
          <w:w w:val="105"/>
        </w:rPr>
        <w:t> definir</w:t>
      </w:r>
      <w:r>
        <w:rPr>
          <w:w w:val="105"/>
        </w:rPr>
        <w:t> como</w:t>
      </w:r>
      <w:r>
        <w:rPr>
          <w:w w:val="105"/>
        </w:rPr>
        <w:t> não-binária</w:t>
      </w:r>
      <w:r>
        <w:rPr>
          <w:w w:val="105"/>
        </w:rPr>
        <w:t> e dizer que gosta do masculino sem se encaixar nele, se descrevendo como </w:t>
      </w:r>
      <w:r>
        <w:rPr>
          <w:i/>
          <w:color w:val="7F7F7F"/>
          <w:w w:val="105"/>
        </w:rPr>
        <w:t>ume</w:t>
      </w:r>
      <w:r>
        <w:rPr>
          <w:i/>
          <w:color w:val="7F7F7F"/>
          <w:w w:val="105"/>
        </w:rPr>
        <w:t> menine</w:t>
      </w:r>
      <w:r>
        <w:rPr>
          <w:i/>
          <w:color w:val="7F7F7F"/>
          <w:w w:val="105"/>
        </w:rPr>
        <w:t> </w:t>
      </w:r>
      <w:r>
        <w:rPr>
          <w:w w:val="105"/>
        </w:rPr>
        <w:t>e dizendo</w:t>
      </w:r>
      <w:r>
        <w:rPr>
          <w:spacing w:val="-4"/>
          <w:w w:val="105"/>
        </w:rPr>
        <w:t> </w:t>
      </w:r>
      <w:r>
        <w:rPr>
          <w:w w:val="105"/>
        </w:rPr>
        <w:t>que</w:t>
      </w:r>
      <w:r>
        <w:rPr>
          <w:spacing w:val="-4"/>
          <w:w w:val="105"/>
        </w:rPr>
        <w:t> </w:t>
      </w:r>
      <w:r>
        <w:rPr>
          <w:w w:val="105"/>
        </w:rPr>
        <w:t>prefere</w:t>
      </w:r>
      <w:r>
        <w:rPr>
          <w:spacing w:val="-4"/>
          <w:w w:val="105"/>
        </w:rPr>
        <w:t> </w:t>
      </w:r>
      <w:r>
        <w:rPr>
          <w:w w:val="105"/>
        </w:rPr>
        <w:t>os</w:t>
      </w:r>
      <w:r>
        <w:rPr>
          <w:spacing w:val="-4"/>
          <w:w w:val="105"/>
        </w:rPr>
        <w:t> </w:t>
      </w:r>
      <w:r>
        <w:rPr>
          <w:w w:val="105"/>
        </w:rPr>
        <w:t>pronomes</w:t>
      </w:r>
      <w:r>
        <w:rPr>
          <w:spacing w:val="-5"/>
          <w:w w:val="105"/>
        </w:rPr>
        <w:t> </w:t>
      </w:r>
      <w:r>
        <w:rPr>
          <w:i/>
          <w:color w:val="7F7F7F"/>
          <w:w w:val="105"/>
        </w:rPr>
        <w:t>ile/dile </w:t>
      </w:r>
      <w:r>
        <w:rPr>
          <w:w w:val="105"/>
        </w:rPr>
        <w:t>a</w:t>
      </w:r>
      <w:r>
        <w:rPr>
          <w:spacing w:val="-4"/>
          <w:w w:val="105"/>
        </w:rPr>
        <w:t> </w:t>
      </w:r>
      <w:r>
        <w:rPr>
          <w:i/>
          <w:color w:val="7F7F7F"/>
          <w:w w:val="105"/>
        </w:rPr>
        <w:t>êlo/dêlo</w:t>
      </w:r>
      <w:r>
        <w:rPr>
          <w:w w:val="105"/>
        </w:rPr>
        <w:t>.</w:t>
      </w:r>
      <w:r>
        <w:rPr>
          <w:spacing w:val="29"/>
          <w:w w:val="105"/>
        </w:rPr>
        <w:t> </w:t>
      </w:r>
      <w:r>
        <w:rPr>
          <w:w w:val="105"/>
        </w:rPr>
        <w:t>Cabe</w:t>
      </w:r>
      <w:r>
        <w:rPr>
          <w:spacing w:val="-4"/>
          <w:w w:val="105"/>
        </w:rPr>
        <w:t> </w:t>
      </w:r>
      <w:r>
        <w:rPr>
          <w:w w:val="105"/>
        </w:rPr>
        <w:t>a</w:t>
      </w:r>
      <w:r>
        <w:rPr>
          <w:spacing w:val="-4"/>
          <w:w w:val="105"/>
        </w:rPr>
        <w:t> </w:t>
      </w:r>
      <w:r>
        <w:rPr>
          <w:w w:val="105"/>
        </w:rPr>
        <w:t>nós</w:t>
      </w:r>
      <w:r>
        <w:rPr>
          <w:spacing w:val="-4"/>
          <w:w w:val="105"/>
        </w:rPr>
        <w:t> </w:t>
      </w:r>
      <w:r>
        <w:rPr>
          <w:w w:val="105"/>
        </w:rPr>
        <w:t>pesquisadores,</w:t>
      </w:r>
      <w:r>
        <w:rPr>
          <w:spacing w:val="-1"/>
          <w:w w:val="105"/>
        </w:rPr>
        <w:t> </w:t>
      </w:r>
      <w:r>
        <w:rPr>
          <w:w w:val="105"/>
        </w:rPr>
        <w:t>instruídos com termos analíticos e correspondentes determinações (o que alguém precisa ser, ter ou ter</w:t>
      </w:r>
      <w:r>
        <w:rPr>
          <w:w w:val="105"/>
        </w:rPr>
        <w:t> passado</w:t>
      </w:r>
      <w:r>
        <w:rPr>
          <w:w w:val="105"/>
        </w:rPr>
        <w:t> para</w:t>
      </w:r>
      <w:r>
        <w:rPr>
          <w:w w:val="105"/>
        </w:rPr>
        <w:t> lhe</w:t>
      </w:r>
      <w:r>
        <w:rPr>
          <w:w w:val="105"/>
        </w:rPr>
        <w:t> caber</w:t>
      </w:r>
      <w:r>
        <w:rPr>
          <w:w w:val="105"/>
        </w:rPr>
        <w:t> o</w:t>
      </w:r>
      <w:r>
        <w:rPr>
          <w:w w:val="105"/>
        </w:rPr>
        <w:t> termo),</w:t>
      </w:r>
      <w:r>
        <w:rPr>
          <w:w w:val="105"/>
        </w:rPr>
        <w:t> entender</w:t>
      </w:r>
      <w:r>
        <w:rPr>
          <w:w w:val="105"/>
        </w:rPr>
        <w:t> que</w:t>
      </w:r>
      <w:r>
        <w:rPr>
          <w:w w:val="105"/>
        </w:rPr>
        <w:t> essa</w:t>
      </w:r>
      <w:r>
        <w:rPr>
          <w:w w:val="105"/>
        </w:rPr>
        <w:t> pessoa</w:t>
      </w:r>
      <w:r>
        <w:rPr>
          <w:w w:val="105"/>
        </w:rPr>
        <w:t> possui</w:t>
      </w:r>
      <w:r>
        <w:rPr>
          <w:w w:val="105"/>
        </w:rPr>
        <w:t> tanto</w:t>
      </w:r>
      <w:r>
        <w:rPr>
          <w:w w:val="105"/>
        </w:rPr>
        <w:t> o</w:t>
      </w:r>
      <w:r>
        <w:rPr>
          <w:w w:val="105"/>
        </w:rPr>
        <w:t> </w:t>
      </w:r>
      <w:r>
        <w:rPr>
          <w:color w:val="7F7F7F"/>
          <w:w w:val="105"/>
        </w:rPr>
        <w:t>‘gênero neutro’ </w:t>
      </w:r>
      <w:r>
        <w:rPr>
          <w:w w:val="105"/>
        </w:rPr>
        <w:t>quanto o </w:t>
      </w:r>
      <w:r>
        <w:rPr>
          <w:color w:val="7F7F7F"/>
          <w:w w:val="105"/>
        </w:rPr>
        <w:t>‘gênero des transmasculines’ </w:t>
      </w:r>
      <w:r>
        <w:rPr>
          <w:w w:val="105"/>
        </w:rPr>
        <w:t>(ambos termos de análise), ainda que essa pessoa</w:t>
      </w:r>
      <w:r>
        <w:rPr>
          <w:w w:val="105"/>
        </w:rPr>
        <w:t> não</w:t>
      </w:r>
      <w:r>
        <w:rPr>
          <w:w w:val="105"/>
        </w:rPr>
        <w:t> se</w:t>
      </w:r>
      <w:r>
        <w:rPr>
          <w:w w:val="105"/>
        </w:rPr>
        <w:t> defina</w:t>
      </w:r>
      <w:r>
        <w:rPr>
          <w:w w:val="105"/>
        </w:rPr>
        <w:t> nesses</w:t>
      </w:r>
      <w:r>
        <w:rPr>
          <w:w w:val="105"/>
        </w:rPr>
        <w:t> termos.</w:t>
      </w:r>
      <w:r>
        <w:rPr>
          <w:spacing w:val="40"/>
          <w:w w:val="105"/>
        </w:rPr>
        <w:t> </w:t>
      </w:r>
      <w:r>
        <w:rPr>
          <w:w w:val="105"/>
        </w:rPr>
        <w:t>O</w:t>
      </w:r>
      <w:r>
        <w:rPr>
          <w:w w:val="105"/>
        </w:rPr>
        <w:t> mesmo</w:t>
      </w:r>
      <w:r>
        <w:rPr>
          <w:w w:val="105"/>
        </w:rPr>
        <w:t> se</w:t>
      </w:r>
      <w:r>
        <w:rPr>
          <w:w w:val="105"/>
        </w:rPr>
        <w:t> aplica</w:t>
      </w:r>
      <w:r>
        <w:rPr>
          <w:w w:val="105"/>
        </w:rPr>
        <w:t> a</w:t>
      </w:r>
      <w:r>
        <w:rPr>
          <w:w w:val="105"/>
        </w:rPr>
        <w:t> membros</w:t>
      </w:r>
      <w:r>
        <w:rPr>
          <w:w w:val="105"/>
        </w:rPr>
        <w:t> históricos</w:t>
      </w:r>
      <w:r>
        <w:rPr>
          <w:w w:val="105"/>
        </w:rPr>
        <w:t> da</w:t>
      </w:r>
      <w:r>
        <w:rPr>
          <w:w w:val="105"/>
        </w:rPr>
        <w:t> nossa nação</w:t>
      </w:r>
      <w:r>
        <w:rPr>
          <w:spacing w:val="-8"/>
          <w:w w:val="105"/>
        </w:rPr>
        <w:t> </w:t>
      </w:r>
      <w:r>
        <w:rPr>
          <w:w w:val="105"/>
        </w:rPr>
        <w:t>e</w:t>
      </w:r>
      <w:r>
        <w:rPr>
          <w:spacing w:val="-8"/>
          <w:w w:val="105"/>
        </w:rPr>
        <w:t> </w:t>
      </w:r>
      <w:r>
        <w:rPr>
          <w:w w:val="105"/>
        </w:rPr>
        <w:t>membros</w:t>
      </w:r>
      <w:r>
        <w:rPr>
          <w:spacing w:val="-8"/>
          <w:w w:val="105"/>
        </w:rPr>
        <w:t> </w:t>
      </w:r>
      <w:r>
        <w:rPr>
          <w:w w:val="105"/>
        </w:rPr>
        <w:t>de</w:t>
      </w:r>
      <w:r>
        <w:rPr>
          <w:spacing w:val="-8"/>
          <w:w w:val="105"/>
        </w:rPr>
        <w:t> </w:t>
      </w:r>
      <w:r>
        <w:rPr>
          <w:w w:val="105"/>
        </w:rPr>
        <w:t>outras</w:t>
      </w:r>
      <w:r>
        <w:rPr>
          <w:spacing w:val="-8"/>
          <w:w w:val="105"/>
        </w:rPr>
        <w:t> </w:t>
      </w:r>
      <w:r>
        <w:rPr>
          <w:w w:val="105"/>
        </w:rPr>
        <w:t>nações.</w:t>
      </w:r>
      <w:r>
        <w:rPr>
          <w:spacing w:val="32"/>
          <w:w w:val="105"/>
        </w:rPr>
        <w:t> </w:t>
      </w:r>
      <w:r>
        <w:rPr>
          <w:w w:val="105"/>
        </w:rPr>
        <w:t>O</w:t>
      </w:r>
      <w:r>
        <w:rPr>
          <w:spacing w:val="-8"/>
          <w:w w:val="105"/>
        </w:rPr>
        <w:t> </w:t>
      </w:r>
      <w:r>
        <w:rPr>
          <w:w w:val="105"/>
        </w:rPr>
        <w:t>importante</w:t>
      </w:r>
      <w:r>
        <w:rPr>
          <w:spacing w:val="-8"/>
          <w:w w:val="105"/>
        </w:rPr>
        <w:t> </w:t>
      </w:r>
      <w:r>
        <w:rPr>
          <w:w w:val="105"/>
        </w:rPr>
        <w:t>em</w:t>
      </w:r>
      <w:r>
        <w:rPr>
          <w:spacing w:val="-8"/>
          <w:w w:val="105"/>
        </w:rPr>
        <w:t> </w:t>
      </w:r>
      <w:r>
        <w:rPr>
          <w:w w:val="105"/>
        </w:rPr>
        <w:t>uma</w:t>
      </w:r>
      <w:r>
        <w:rPr>
          <w:spacing w:val="-8"/>
          <w:w w:val="105"/>
        </w:rPr>
        <w:t> </w:t>
      </w:r>
      <w:r>
        <w:rPr>
          <w:w w:val="105"/>
        </w:rPr>
        <w:t>análise</w:t>
      </w:r>
      <w:r>
        <w:rPr>
          <w:spacing w:val="-8"/>
          <w:w w:val="105"/>
        </w:rPr>
        <w:t> </w:t>
      </w:r>
      <w:r>
        <w:rPr>
          <w:w w:val="105"/>
        </w:rPr>
        <w:t>de</w:t>
      </w:r>
      <w:r>
        <w:rPr>
          <w:spacing w:val="-8"/>
          <w:w w:val="105"/>
        </w:rPr>
        <w:t> </w:t>
      </w:r>
      <w:r>
        <w:rPr>
          <w:w w:val="105"/>
        </w:rPr>
        <w:t>textos</w:t>
      </w:r>
      <w:r>
        <w:rPr>
          <w:spacing w:val="-8"/>
          <w:w w:val="105"/>
        </w:rPr>
        <w:t> </w:t>
      </w:r>
      <w:r>
        <w:rPr>
          <w:w w:val="105"/>
        </w:rPr>
        <w:t>para</w:t>
      </w:r>
      <w:r>
        <w:rPr>
          <w:spacing w:val="-8"/>
          <w:w w:val="105"/>
        </w:rPr>
        <w:t> </w:t>
      </w:r>
      <w:r>
        <w:rPr>
          <w:w w:val="105"/>
        </w:rPr>
        <w:t>descrição linguística</w:t>
      </w:r>
      <w:r>
        <w:rPr>
          <w:spacing w:val="-12"/>
          <w:w w:val="105"/>
        </w:rPr>
        <w:t> </w:t>
      </w:r>
      <w:r>
        <w:rPr>
          <w:w w:val="105"/>
        </w:rPr>
        <w:t>é</w:t>
      </w:r>
      <w:r>
        <w:rPr>
          <w:spacing w:val="-12"/>
          <w:w w:val="105"/>
        </w:rPr>
        <w:t> </w:t>
      </w:r>
      <w:r>
        <w:rPr>
          <w:w w:val="105"/>
        </w:rPr>
        <w:t>que</w:t>
      </w:r>
      <w:r>
        <w:rPr>
          <w:spacing w:val="-12"/>
          <w:w w:val="105"/>
        </w:rPr>
        <w:t> </w:t>
      </w:r>
      <w:r>
        <w:rPr>
          <w:w w:val="105"/>
        </w:rPr>
        <w:t>os</w:t>
      </w:r>
      <w:r>
        <w:rPr>
          <w:spacing w:val="-12"/>
          <w:w w:val="105"/>
        </w:rPr>
        <w:t> </w:t>
      </w:r>
      <w:r>
        <w:rPr>
          <w:w w:val="105"/>
        </w:rPr>
        <w:t>termos</w:t>
      </w:r>
      <w:r>
        <w:rPr>
          <w:spacing w:val="-12"/>
          <w:w w:val="105"/>
        </w:rPr>
        <w:t> </w:t>
      </w:r>
      <w:r>
        <w:rPr>
          <w:w w:val="105"/>
        </w:rPr>
        <w:t>e</w:t>
      </w:r>
      <w:r>
        <w:rPr>
          <w:spacing w:val="-12"/>
          <w:w w:val="105"/>
        </w:rPr>
        <w:t> </w:t>
      </w:r>
      <w:r>
        <w:rPr>
          <w:w w:val="105"/>
        </w:rPr>
        <w:t>as</w:t>
      </w:r>
      <w:r>
        <w:rPr>
          <w:spacing w:val="-12"/>
          <w:w w:val="105"/>
        </w:rPr>
        <w:t> </w:t>
      </w:r>
      <w:r>
        <w:rPr>
          <w:w w:val="105"/>
        </w:rPr>
        <w:t>determinações</w:t>
      </w:r>
      <w:r>
        <w:rPr>
          <w:spacing w:val="-12"/>
          <w:w w:val="105"/>
        </w:rPr>
        <w:t> </w:t>
      </w:r>
      <w:r>
        <w:rPr>
          <w:w w:val="105"/>
        </w:rPr>
        <w:t>sejam</w:t>
      </w:r>
      <w:r>
        <w:rPr>
          <w:spacing w:val="-12"/>
          <w:w w:val="105"/>
        </w:rPr>
        <w:t> </w:t>
      </w:r>
      <w:r>
        <w:rPr>
          <w:w w:val="105"/>
        </w:rPr>
        <w:t>estabelecidos</w:t>
      </w:r>
      <w:r>
        <w:rPr>
          <w:spacing w:val="-12"/>
          <w:w w:val="105"/>
        </w:rPr>
        <w:t> </w:t>
      </w:r>
      <w:r>
        <w:rPr>
          <w:w w:val="105"/>
        </w:rPr>
        <w:t>após</w:t>
      </w:r>
      <w:r>
        <w:rPr>
          <w:spacing w:val="-12"/>
          <w:w w:val="105"/>
        </w:rPr>
        <w:t> </w:t>
      </w:r>
      <w:r>
        <w:rPr>
          <w:w w:val="105"/>
        </w:rPr>
        <w:t>a</w:t>
      </w:r>
      <w:r>
        <w:rPr>
          <w:spacing w:val="-12"/>
          <w:w w:val="105"/>
        </w:rPr>
        <w:t> </w:t>
      </w:r>
      <w:r>
        <w:rPr>
          <w:w w:val="105"/>
        </w:rPr>
        <w:t>coleta</w:t>
      </w:r>
      <w:r>
        <w:rPr>
          <w:spacing w:val="-12"/>
          <w:w w:val="105"/>
        </w:rPr>
        <w:t> </w:t>
      </w:r>
      <w:r>
        <w:rPr>
          <w:w w:val="105"/>
        </w:rPr>
        <w:t>dos</w:t>
      </w:r>
      <w:r>
        <w:rPr>
          <w:spacing w:val="-12"/>
          <w:w w:val="105"/>
        </w:rPr>
        <w:t> </w:t>
      </w:r>
      <w:r>
        <w:rPr>
          <w:w w:val="105"/>
        </w:rPr>
        <w:t>textos de modo que eles correspondam aos contrastes encontrados nos textos coletados.</w:t>
      </w:r>
      <w:r>
        <w:rPr>
          <w:w w:val="105"/>
        </w:rPr>
        <w:t> Assim, os</w:t>
      </w:r>
      <w:r>
        <w:rPr>
          <w:spacing w:val="-9"/>
          <w:w w:val="105"/>
        </w:rPr>
        <w:t> </w:t>
      </w:r>
      <w:r>
        <w:rPr>
          <w:w w:val="105"/>
        </w:rPr>
        <w:t>termos</w:t>
      </w:r>
      <w:r>
        <w:rPr>
          <w:spacing w:val="-9"/>
          <w:w w:val="105"/>
        </w:rPr>
        <w:t> </w:t>
      </w:r>
      <w:r>
        <w:rPr>
          <w:w w:val="105"/>
        </w:rPr>
        <w:t>de</w:t>
      </w:r>
      <w:r>
        <w:rPr>
          <w:spacing w:val="-9"/>
          <w:w w:val="105"/>
        </w:rPr>
        <w:t> </w:t>
      </w:r>
      <w:r>
        <w:rPr>
          <w:w w:val="105"/>
        </w:rPr>
        <w:t>análise</w:t>
      </w:r>
      <w:r>
        <w:rPr>
          <w:spacing w:val="-9"/>
          <w:w w:val="105"/>
        </w:rPr>
        <w:t> </w:t>
      </w:r>
      <w:r>
        <w:rPr>
          <w:w w:val="105"/>
        </w:rPr>
        <w:t>servem</w:t>
      </w:r>
      <w:r>
        <w:rPr>
          <w:spacing w:val="-9"/>
          <w:w w:val="105"/>
        </w:rPr>
        <w:t> </w:t>
      </w:r>
      <w:r>
        <w:rPr>
          <w:w w:val="105"/>
        </w:rPr>
        <w:t>para</w:t>
      </w:r>
      <w:r>
        <w:rPr>
          <w:spacing w:val="-9"/>
          <w:w w:val="105"/>
        </w:rPr>
        <w:t> </w:t>
      </w:r>
      <w:r>
        <w:rPr>
          <w:w w:val="105"/>
        </w:rPr>
        <w:t>explicar</w:t>
      </w:r>
      <w:r>
        <w:rPr>
          <w:spacing w:val="-9"/>
          <w:w w:val="105"/>
        </w:rPr>
        <w:t> </w:t>
      </w:r>
      <w:r>
        <w:rPr>
          <w:w w:val="105"/>
        </w:rPr>
        <w:t>o</w:t>
      </w:r>
      <w:r>
        <w:rPr>
          <w:spacing w:val="-9"/>
          <w:w w:val="105"/>
        </w:rPr>
        <w:t> </w:t>
      </w:r>
      <w:r>
        <w:rPr>
          <w:w w:val="105"/>
        </w:rPr>
        <w:t>modo</w:t>
      </w:r>
      <w:r>
        <w:rPr>
          <w:spacing w:val="-9"/>
          <w:w w:val="105"/>
        </w:rPr>
        <w:t> </w:t>
      </w:r>
      <w:r>
        <w:rPr>
          <w:w w:val="105"/>
        </w:rPr>
        <w:t>como</w:t>
      </w:r>
      <w:r>
        <w:rPr>
          <w:spacing w:val="-9"/>
          <w:w w:val="105"/>
        </w:rPr>
        <w:t> </w:t>
      </w:r>
      <w:r>
        <w:rPr>
          <w:w w:val="105"/>
        </w:rPr>
        <w:t>falantes</w:t>
      </w:r>
      <w:r>
        <w:rPr>
          <w:spacing w:val="-9"/>
          <w:w w:val="105"/>
        </w:rPr>
        <w:t> </w:t>
      </w:r>
      <w:r>
        <w:rPr>
          <w:w w:val="105"/>
        </w:rPr>
        <w:t>e</w:t>
      </w:r>
      <w:r>
        <w:rPr>
          <w:spacing w:val="-9"/>
          <w:w w:val="105"/>
        </w:rPr>
        <w:t> </w:t>
      </w:r>
      <w:r>
        <w:rPr>
          <w:w w:val="105"/>
        </w:rPr>
        <w:t>escreventes</w:t>
      </w:r>
      <w:r>
        <w:rPr>
          <w:spacing w:val="-9"/>
          <w:w w:val="105"/>
        </w:rPr>
        <w:t> </w:t>
      </w:r>
      <w:r>
        <w:rPr>
          <w:w w:val="105"/>
        </w:rPr>
        <w:t>escolheram e ordenaram palavras nas situações em que se encontravam.</w:t>
      </w:r>
      <w:r>
        <w:rPr>
          <w:spacing w:val="40"/>
          <w:w w:val="105"/>
        </w:rPr>
        <w:t> </w:t>
      </w:r>
      <w:r>
        <w:rPr>
          <w:w w:val="105"/>
        </w:rPr>
        <w:t>O que não pode ocorrer na análise é a postulação de termos de análise antes da coleta de textos, o que tipicamente vem</w:t>
      </w:r>
      <w:r>
        <w:rPr>
          <w:w w:val="105"/>
        </w:rPr>
        <w:t> seguido</w:t>
      </w:r>
      <w:r>
        <w:rPr>
          <w:w w:val="105"/>
        </w:rPr>
        <w:t> de</w:t>
      </w:r>
      <w:r>
        <w:rPr>
          <w:w w:val="105"/>
        </w:rPr>
        <w:t> uma</w:t>
      </w:r>
      <w:r>
        <w:rPr>
          <w:w w:val="105"/>
        </w:rPr>
        <w:t> conclusão</w:t>
      </w:r>
      <w:r>
        <w:rPr>
          <w:w w:val="105"/>
        </w:rPr>
        <w:t> descritiva</w:t>
      </w:r>
      <w:r>
        <w:rPr>
          <w:w w:val="105"/>
        </w:rPr>
        <w:t> errada</w:t>
      </w:r>
      <w:r>
        <w:rPr>
          <w:w w:val="105"/>
        </w:rPr>
        <w:t> de</w:t>
      </w:r>
      <w:r>
        <w:rPr>
          <w:w w:val="105"/>
        </w:rPr>
        <w:t> que</w:t>
      </w:r>
      <w:r>
        <w:rPr>
          <w:w w:val="105"/>
        </w:rPr>
        <w:t> os</w:t>
      </w:r>
      <w:r>
        <w:rPr>
          <w:w w:val="105"/>
        </w:rPr>
        <w:t> contrastes</w:t>
      </w:r>
      <w:r>
        <w:rPr>
          <w:w w:val="105"/>
        </w:rPr>
        <w:t> textuais</w:t>
      </w:r>
      <w:r>
        <w:rPr>
          <w:w w:val="105"/>
        </w:rPr>
        <w:t> seriam semanticamente arbitrários com base no fato de que eles não correspondem aos sentidos postulados pelos pesquisadores.</w:t>
      </w:r>
    </w:p>
    <w:p>
      <w:pPr>
        <w:pStyle w:val="BodyText"/>
        <w:spacing w:after="0" w:line="252" w:lineRule="auto"/>
        <w:jc w:val="both"/>
        <w:sectPr>
          <w:pgSz w:w="11910" w:h="16840"/>
          <w:pgMar w:header="819" w:footer="0" w:top="1120" w:bottom="280" w:left="1417" w:right="566"/>
        </w:sectPr>
      </w:pPr>
    </w:p>
    <w:p>
      <w:pPr>
        <w:pStyle w:val="BodyText"/>
        <w:spacing w:before="58"/>
      </w:pPr>
    </w:p>
    <w:p>
      <w:pPr>
        <w:pStyle w:val="BodyText"/>
        <w:spacing w:line="252" w:lineRule="auto"/>
        <w:ind w:left="23" w:right="869" w:firstLine="351"/>
        <w:jc w:val="both"/>
      </w:pPr>
      <w:r>
        <w:rPr>
          <w:w w:val="105"/>
        </w:rPr>
        <w:t>Igualmente</w:t>
      </w:r>
      <w:r>
        <w:rPr>
          <w:w w:val="105"/>
        </w:rPr>
        <w:t> inevitável</w:t>
      </w:r>
      <w:r>
        <w:rPr>
          <w:w w:val="105"/>
        </w:rPr>
        <w:t> é</w:t>
      </w:r>
      <w:r>
        <w:rPr>
          <w:w w:val="105"/>
        </w:rPr>
        <w:t> o</w:t>
      </w:r>
      <w:r>
        <w:rPr>
          <w:w w:val="105"/>
        </w:rPr>
        <w:t> fato</w:t>
      </w:r>
      <w:r>
        <w:rPr>
          <w:w w:val="105"/>
        </w:rPr>
        <w:t> de</w:t>
      </w:r>
      <w:r>
        <w:rPr>
          <w:w w:val="105"/>
        </w:rPr>
        <w:t> que,</w:t>
      </w:r>
      <w:r>
        <w:rPr>
          <w:w w:val="105"/>
        </w:rPr>
        <w:t> ao</w:t>
      </w:r>
      <w:r>
        <w:rPr>
          <w:w w:val="105"/>
        </w:rPr>
        <w:t> escolhermos</w:t>
      </w:r>
      <w:r>
        <w:rPr>
          <w:w w:val="105"/>
        </w:rPr>
        <w:t> um</w:t>
      </w:r>
      <w:r>
        <w:rPr>
          <w:w w:val="105"/>
        </w:rPr>
        <w:t> termo</w:t>
      </w:r>
      <w:r>
        <w:rPr>
          <w:w w:val="105"/>
        </w:rPr>
        <w:t> para</w:t>
      </w:r>
      <w:r>
        <w:rPr>
          <w:w w:val="105"/>
        </w:rPr>
        <w:t> um</w:t>
      </w:r>
      <w:r>
        <w:rPr>
          <w:w w:val="105"/>
        </w:rPr>
        <w:t> sentido experiencial</w:t>
      </w:r>
      <w:r>
        <w:rPr>
          <w:spacing w:val="-3"/>
          <w:w w:val="105"/>
        </w:rPr>
        <w:t> </w:t>
      </w:r>
      <w:r>
        <w:rPr>
          <w:w w:val="105"/>
        </w:rPr>
        <w:t>na</w:t>
      </w:r>
      <w:r>
        <w:rPr>
          <w:spacing w:val="-3"/>
          <w:w w:val="105"/>
        </w:rPr>
        <w:t> </w:t>
      </w:r>
      <w:r>
        <w:rPr>
          <w:w w:val="105"/>
        </w:rPr>
        <w:t>nossa</w:t>
      </w:r>
      <w:r>
        <w:rPr>
          <w:spacing w:val="-3"/>
          <w:w w:val="105"/>
        </w:rPr>
        <w:t> </w:t>
      </w:r>
      <w:r>
        <w:rPr>
          <w:w w:val="105"/>
        </w:rPr>
        <w:t>análise</w:t>
      </w:r>
      <w:r>
        <w:rPr>
          <w:spacing w:val="-3"/>
          <w:w w:val="105"/>
        </w:rPr>
        <w:t> </w:t>
      </w:r>
      <w:r>
        <w:rPr>
          <w:w w:val="105"/>
        </w:rPr>
        <w:t>textual, não</w:t>
      </w:r>
      <w:r>
        <w:rPr>
          <w:spacing w:val="-3"/>
          <w:w w:val="105"/>
        </w:rPr>
        <w:t> </w:t>
      </w:r>
      <w:r>
        <w:rPr>
          <w:w w:val="105"/>
        </w:rPr>
        <w:t>podemos</w:t>
      </w:r>
      <w:r>
        <w:rPr>
          <w:spacing w:val="-3"/>
          <w:w w:val="105"/>
        </w:rPr>
        <w:t> </w:t>
      </w:r>
      <w:r>
        <w:rPr>
          <w:w w:val="105"/>
        </w:rPr>
        <w:t>reutilizar</w:t>
      </w:r>
      <w:r>
        <w:rPr>
          <w:spacing w:val="-3"/>
          <w:w w:val="105"/>
        </w:rPr>
        <w:t> </w:t>
      </w:r>
      <w:r>
        <w:rPr>
          <w:w w:val="105"/>
        </w:rPr>
        <w:t>o</w:t>
      </w:r>
      <w:r>
        <w:rPr>
          <w:spacing w:val="-2"/>
          <w:w w:val="105"/>
        </w:rPr>
        <w:t> </w:t>
      </w:r>
      <w:r>
        <w:rPr>
          <w:w w:val="105"/>
        </w:rPr>
        <w:t>termo</w:t>
      </w:r>
      <w:r>
        <w:rPr>
          <w:spacing w:val="-3"/>
          <w:w w:val="105"/>
        </w:rPr>
        <w:t> </w:t>
      </w:r>
      <w:r>
        <w:rPr>
          <w:w w:val="105"/>
        </w:rPr>
        <w:t>para</w:t>
      </w:r>
      <w:r>
        <w:rPr>
          <w:spacing w:val="-3"/>
          <w:w w:val="105"/>
        </w:rPr>
        <w:t> </w:t>
      </w:r>
      <w:r>
        <w:rPr>
          <w:w w:val="105"/>
        </w:rPr>
        <w:t>outros</w:t>
      </w:r>
      <w:r>
        <w:rPr>
          <w:spacing w:val="-2"/>
          <w:w w:val="105"/>
        </w:rPr>
        <w:t> </w:t>
      </w:r>
      <w:r>
        <w:rPr>
          <w:w w:val="105"/>
        </w:rPr>
        <w:t>sentidos associados</w:t>
      </w:r>
      <w:r>
        <w:rPr>
          <w:w w:val="105"/>
        </w:rPr>
        <w:t> com</w:t>
      </w:r>
      <w:r>
        <w:rPr>
          <w:w w:val="105"/>
        </w:rPr>
        <w:t> a</w:t>
      </w:r>
      <w:r>
        <w:rPr>
          <w:w w:val="105"/>
        </w:rPr>
        <w:t> forma</w:t>
      </w:r>
      <w:r>
        <w:rPr>
          <w:w w:val="105"/>
        </w:rPr>
        <w:t> terminal</w:t>
      </w:r>
      <w:r>
        <w:rPr>
          <w:w w:val="105"/>
        </w:rPr>
        <w:t> nos</w:t>
      </w:r>
      <w:r>
        <w:rPr>
          <w:w w:val="105"/>
        </w:rPr>
        <w:t> textos</w:t>
      </w:r>
      <w:r>
        <w:rPr>
          <w:w w:val="105"/>
        </w:rPr>
        <w:t> analisados.</w:t>
      </w:r>
      <w:r>
        <w:rPr>
          <w:spacing w:val="40"/>
          <w:w w:val="105"/>
        </w:rPr>
        <w:t> </w:t>
      </w:r>
      <w:r>
        <w:rPr>
          <w:w w:val="105"/>
        </w:rPr>
        <w:t>Isso</w:t>
      </w:r>
      <w:r>
        <w:rPr>
          <w:w w:val="105"/>
        </w:rPr>
        <w:t> implica</w:t>
      </w:r>
      <w:r>
        <w:rPr>
          <w:w w:val="105"/>
        </w:rPr>
        <w:t> que,</w:t>
      </w:r>
      <w:r>
        <w:rPr>
          <w:w w:val="105"/>
        </w:rPr>
        <w:t> apesar</w:t>
      </w:r>
      <w:r>
        <w:rPr>
          <w:w w:val="105"/>
        </w:rPr>
        <w:t> de</w:t>
      </w:r>
      <w:r>
        <w:rPr>
          <w:spacing w:val="40"/>
          <w:w w:val="105"/>
        </w:rPr>
        <w:t> </w:t>
      </w:r>
      <w:r>
        <w:rPr>
          <w:w w:val="105"/>
        </w:rPr>
        <w:t>textos coletados possuírem a forma do termo analítico/descritivo com outro sentido, essa associação alternativa não pode ser empregada nem na análise textual nem na descrição linguística.</w:t>
      </w:r>
      <w:r>
        <w:rPr>
          <w:spacing w:val="40"/>
          <w:w w:val="105"/>
        </w:rPr>
        <w:t> </w:t>
      </w:r>
      <w:r>
        <w:rPr>
          <w:w w:val="105"/>
        </w:rPr>
        <w:t>Ela precisa ficar restrita aos vocábulos encontrados no corpus.</w:t>
      </w:r>
    </w:p>
    <w:p>
      <w:pPr>
        <w:pStyle w:val="BodyText"/>
        <w:spacing w:line="249" w:lineRule="auto" w:before="29"/>
        <w:ind w:left="22" w:right="867" w:firstLine="351"/>
        <w:jc w:val="both"/>
      </w:pPr>
      <w:r>
        <w:rPr/>
        <w:t>Por exemplo, no nosso trabalho, o sistema de «</w:t>
      </w:r>
      <w:r>
        <w:rPr>
          <w:color w:val="7F7F7F"/>
        </w:rPr>
        <w:t>sexo</w:t>
      </w:r>
      <w:r>
        <w:rPr/>
        <w:t>» sem qualificadores (‘masculino’, ‘feminino’,</w:t>
      </w:r>
      <w:r>
        <w:rPr>
          <w:spacing w:val="34"/>
        </w:rPr>
        <w:t> </w:t>
      </w:r>
      <w:r>
        <w:rPr/>
        <w:t>‘neutro’)</w:t>
      </w:r>
      <w:r>
        <w:rPr>
          <w:spacing w:val="32"/>
        </w:rPr>
        <w:t> </w:t>
      </w:r>
      <w:r>
        <w:rPr/>
        <w:t>se</w:t>
      </w:r>
      <w:r>
        <w:rPr>
          <w:spacing w:val="32"/>
        </w:rPr>
        <w:t> </w:t>
      </w:r>
      <w:r>
        <w:rPr/>
        <w:t>encontra</w:t>
      </w:r>
      <w:r>
        <w:rPr>
          <w:spacing w:val="32"/>
        </w:rPr>
        <w:t> </w:t>
      </w:r>
      <w:r>
        <w:rPr/>
        <w:t>na</w:t>
      </w:r>
      <w:r>
        <w:rPr>
          <w:spacing w:val="32"/>
        </w:rPr>
        <w:t> </w:t>
      </w:r>
      <w:r>
        <w:rPr/>
        <w:t>oposição</w:t>
      </w:r>
      <w:r>
        <w:rPr>
          <w:spacing w:val="32"/>
        </w:rPr>
        <w:t> </w:t>
      </w:r>
      <w:r>
        <w:rPr/>
        <w:t>experiencial</w:t>
      </w:r>
      <w:r>
        <w:rPr>
          <w:spacing w:val="32"/>
        </w:rPr>
        <w:t> </w:t>
      </w:r>
      <w:r>
        <w:rPr/>
        <w:t>típica</w:t>
      </w:r>
      <w:r>
        <w:rPr>
          <w:spacing w:val="32"/>
        </w:rPr>
        <w:t> </w:t>
      </w:r>
      <w:r>
        <w:rPr/>
        <w:t>entre</w:t>
      </w:r>
      <w:r>
        <w:rPr>
          <w:spacing w:val="32"/>
        </w:rPr>
        <w:t> </w:t>
      </w:r>
      <w:r>
        <w:rPr/>
        <w:t>o</w:t>
      </w:r>
      <w:r>
        <w:rPr>
          <w:spacing w:val="32"/>
        </w:rPr>
        <w:t> </w:t>
      </w:r>
      <w:r>
        <w:rPr/>
        <w:t>vocábulo</w:t>
      </w:r>
      <w:r>
        <w:rPr>
          <w:spacing w:val="30"/>
        </w:rPr>
        <w:t> </w:t>
      </w:r>
      <w:r>
        <w:rPr>
          <w:i/>
          <w:color w:val="7F7F7F"/>
        </w:rPr>
        <w:t>homem</w:t>
      </w:r>
      <w:r>
        <w:rPr/>
        <w:t>, o</w:t>
      </w:r>
      <w:r>
        <w:rPr>
          <w:spacing w:val="3"/>
        </w:rPr>
        <w:t> </w:t>
      </w:r>
      <w:r>
        <w:rPr/>
        <w:t>vocábulo</w:t>
      </w:r>
      <w:r>
        <w:rPr>
          <w:spacing w:val="16"/>
        </w:rPr>
        <w:t> </w:t>
      </w:r>
      <w:r>
        <w:rPr>
          <w:i/>
          <w:color w:val="7F7F7F"/>
        </w:rPr>
        <w:t>mulher</w:t>
      </w:r>
      <w:r>
        <w:rPr>
          <w:i/>
          <w:color w:val="7F7F7F"/>
          <w:spacing w:val="40"/>
        </w:rPr>
        <w:t> </w:t>
      </w:r>
      <w:r>
        <w:rPr/>
        <w:t>e</w:t>
      </w:r>
      <w:r>
        <w:rPr>
          <w:spacing w:val="17"/>
        </w:rPr>
        <w:t> </w:t>
      </w:r>
      <w:r>
        <w:rPr/>
        <w:t>a</w:t>
      </w:r>
      <w:r>
        <w:rPr>
          <w:spacing w:val="17"/>
        </w:rPr>
        <w:t> </w:t>
      </w:r>
      <w:r>
        <w:rPr/>
        <w:t>descrição</w:t>
      </w:r>
      <w:r>
        <w:rPr>
          <w:spacing w:val="15"/>
        </w:rPr>
        <w:t> </w:t>
      </w:r>
      <w:r>
        <w:rPr>
          <w:i/>
          <w:color w:val="7F7F7F"/>
        </w:rPr>
        <w:t>nem</w:t>
      </w:r>
      <w:r>
        <w:rPr>
          <w:i/>
          <w:color w:val="7F7F7F"/>
          <w:spacing w:val="24"/>
        </w:rPr>
        <w:t> </w:t>
      </w:r>
      <w:r>
        <w:rPr>
          <w:i/>
          <w:color w:val="7F7F7F"/>
        </w:rPr>
        <w:t>homem</w:t>
      </w:r>
      <w:r>
        <w:rPr>
          <w:i/>
          <w:color w:val="7F7F7F"/>
          <w:spacing w:val="24"/>
        </w:rPr>
        <w:t> </w:t>
      </w:r>
      <w:r>
        <w:rPr>
          <w:i/>
          <w:color w:val="7F7F7F"/>
        </w:rPr>
        <w:t>nem</w:t>
      </w:r>
      <w:r>
        <w:rPr>
          <w:i/>
          <w:color w:val="7F7F7F"/>
          <w:spacing w:val="24"/>
        </w:rPr>
        <w:t> </w:t>
      </w:r>
      <w:r>
        <w:rPr>
          <w:i/>
          <w:color w:val="7F7F7F"/>
        </w:rPr>
        <w:t>mulher</w:t>
      </w:r>
      <w:r>
        <w:rPr>
          <w:i/>
          <w:color w:val="7F7F7F"/>
          <w:spacing w:val="-15"/>
        </w:rPr>
        <w:t> </w:t>
      </w:r>
      <w:r>
        <w:rPr/>
        <w:t>.</w:t>
      </w:r>
      <w:r>
        <w:rPr>
          <w:spacing w:val="63"/>
        </w:rPr>
        <w:t> </w:t>
      </w:r>
      <w:r>
        <w:rPr/>
        <w:t>Como</w:t>
      </w:r>
      <w:r>
        <w:rPr>
          <w:spacing w:val="17"/>
        </w:rPr>
        <w:t> </w:t>
      </w:r>
      <w:r>
        <w:rPr/>
        <w:t>os</w:t>
      </w:r>
      <w:r>
        <w:rPr>
          <w:spacing w:val="17"/>
        </w:rPr>
        <w:t> </w:t>
      </w:r>
      <w:r>
        <w:rPr/>
        <w:t>nomes</w:t>
      </w:r>
      <w:r>
        <w:rPr>
          <w:spacing w:val="17"/>
        </w:rPr>
        <w:t> </w:t>
      </w:r>
      <w:r>
        <w:rPr/>
        <w:t>dos</w:t>
      </w:r>
      <w:r>
        <w:rPr>
          <w:spacing w:val="15"/>
        </w:rPr>
        <w:t> </w:t>
      </w:r>
      <w:r>
        <w:rPr/>
        <w:t>três</w:t>
      </w:r>
      <w:r>
        <w:rPr>
          <w:spacing w:val="17"/>
        </w:rPr>
        <w:t> </w:t>
      </w:r>
      <w:r>
        <w:rPr/>
        <w:t>traços e do sistema são termos de análise, eles precisam ser aplicados segundo essa oposição ao analisarmos</w:t>
      </w:r>
      <w:r>
        <w:rPr>
          <w:spacing w:val="40"/>
        </w:rPr>
        <w:t> </w:t>
      </w:r>
      <w:r>
        <w:rPr/>
        <w:t>as</w:t>
      </w:r>
      <w:r>
        <w:rPr>
          <w:spacing w:val="40"/>
        </w:rPr>
        <w:t> </w:t>
      </w:r>
      <w:r>
        <w:rPr/>
        <w:t>falas</w:t>
      </w:r>
      <w:r>
        <w:rPr>
          <w:spacing w:val="40"/>
        </w:rPr>
        <w:t> </w:t>
      </w:r>
      <w:r>
        <w:rPr/>
        <w:t>e</w:t>
      </w:r>
      <w:r>
        <w:rPr>
          <w:spacing w:val="40"/>
        </w:rPr>
        <w:t> </w:t>
      </w:r>
      <w:r>
        <w:rPr/>
        <w:t>escritas</w:t>
      </w:r>
      <w:r>
        <w:rPr>
          <w:spacing w:val="40"/>
        </w:rPr>
        <w:t> </w:t>
      </w:r>
      <w:r>
        <w:rPr/>
        <w:t>coletadas.</w:t>
      </w:r>
      <w:r>
        <w:rPr>
          <w:spacing w:val="80"/>
        </w:rPr>
        <w:t> </w:t>
      </w:r>
      <w:r>
        <w:rPr/>
        <w:t>(a)</w:t>
      </w:r>
      <w:r>
        <w:rPr>
          <w:spacing w:val="40"/>
        </w:rPr>
        <w:t> </w:t>
      </w:r>
      <w:r>
        <w:rPr/>
        <w:t>Existem</w:t>
      </w:r>
      <w:r>
        <w:rPr>
          <w:spacing w:val="40"/>
        </w:rPr>
        <w:t> </w:t>
      </w:r>
      <w:r>
        <w:rPr/>
        <w:t>pessoas</w:t>
      </w:r>
      <w:r>
        <w:rPr>
          <w:spacing w:val="40"/>
        </w:rPr>
        <w:t> </w:t>
      </w:r>
      <w:r>
        <w:rPr/>
        <w:t>como</w:t>
      </w:r>
      <w:r>
        <w:rPr>
          <w:spacing w:val="40"/>
        </w:rPr>
        <w:t> </w:t>
      </w:r>
      <w:r>
        <w:rPr/>
        <w:t>a</w:t>
      </w:r>
      <w:r>
        <w:rPr>
          <w:spacing w:val="40"/>
        </w:rPr>
        <w:t> </w:t>
      </w:r>
      <w:r>
        <w:rPr/>
        <w:t>Deputada</w:t>
      </w:r>
      <w:r>
        <w:rPr>
          <w:spacing w:val="40"/>
        </w:rPr>
        <w:t> </w:t>
      </w:r>
      <w:r>
        <w:rPr/>
        <w:t>Erika Hilton que entendem que mulher cis, mulher trans e travesti são modos diferentes de ser mulher,</w:t>
      </w:r>
      <w:r>
        <w:rPr>
          <w:spacing w:val="76"/>
        </w:rPr>
        <w:t> </w:t>
      </w:r>
      <w:r>
        <w:rPr/>
        <w:t>uma</w:t>
      </w:r>
      <w:r>
        <w:rPr>
          <w:spacing w:val="69"/>
        </w:rPr>
        <w:t> </w:t>
      </w:r>
      <w:r>
        <w:rPr/>
        <w:t>noção</w:t>
      </w:r>
      <w:r>
        <w:rPr>
          <w:spacing w:val="67"/>
        </w:rPr>
        <w:t> </w:t>
      </w:r>
      <w:r>
        <w:rPr/>
        <w:t>pela</w:t>
      </w:r>
      <w:r>
        <w:rPr>
          <w:spacing w:val="67"/>
        </w:rPr>
        <w:t> </w:t>
      </w:r>
      <w:r>
        <w:rPr/>
        <w:t>qual</w:t>
      </w:r>
      <w:r>
        <w:rPr>
          <w:spacing w:val="69"/>
        </w:rPr>
        <w:t> </w:t>
      </w:r>
      <w:r>
        <w:rPr/>
        <w:t>a</w:t>
      </w:r>
      <w:r>
        <w:rPr>
          <w:spacing w:val="69"/>
        </w:rPr>
        <w:t> </w:t>
      </w:r>
      <w:r>
        <w:rPr/>
        <w:t>divisão</w:t>
      </w:r>
      <w:r>
        <w:rPr>
          <w:spacing w:val="69"/>
        </w:rPr>
        <w:t> </w:t>
      </w:r>
      <w:r>
        <w:rPr/>
        <w:t>entre</w:t>
      </w:r>
      <w:r>
        <w:rPr>
          <w:spacing w:val="67"/>
        </w:rPr>
        <w:t> </w:t>
      </w:r>
      <w:r>
        <w:rPr/>
        <w:t>mulher</w:t>
      </w:r>
      <w:r>
        <w:rPr>
          <w:spacing w:val="69"/>
        </w:rPr>
        <w:t> </w:t>
      </w:r>
      <w:r>
        <w:rPr/>
        <w:t>trans</w:t>
      </w:r>
      <w:r>
        <w:rPr>
          <w:spacing w:val="69"/>
        </w:rPr>
        <w:t> </w:t>
      </w:r>
      <w:r>
        <w:rPr/>
        <w:t>e</w:t>
      </w:r>
      <w:r>
        <w:rPr>
          <w:spacing w:val="69"/>
        </w:rPr>
        <w:t> </w:t>
      </w:r>
      <w:r>
        <w:rPr/>
        <w:t>travesti</w:t>
      </w:r>
      <w:r>
        <w:rPr>
          <w:spacing w:val="69"/>
        </w:rPr>
        <w:t> </w:t>
      </w:r>
      <w:r>
        <w:rPr/>
        <w:t>se</w:t>
      </w:r>
      <w:r>
        <w:rPr>
          <w:spacing w:val="69"/>
        </w:rPr>
        <w:t> </w:t>
      </w:r>
      <w:r>
        <w:rPr/>
        <w:t>dá</w:t>
      </w:r>
      <w:r>
        <w:rPr>
          <w:spacing w:val="69"/>
        </w:rPr>
        <w:t> </w:t>
      </w:r>
      <w:r>
        <w:rPr/>
        <w:t>no</w:t>
      </w:r>
      <w:r>
        <w:rPr>
          <w:spacing w:val="67"/>
        </w:rPr>
        <w:t> </w:t>
      </w:r>
      <w:r>
        <w:rPr/>
        <w:t>trajeto da</w:t>
      </w:r>
      <w:r>
        <w:rPr>
          <w:spacing w:val="40"/>
        </w:rPr>
        <w:t> </w:t>
      </w:r>
      <w:r>
        <w:rPr/>
        <w:t>pessoa,</w:t>
      </w:r>
      <w:r>
        <w:rPr>
          <w:spacing w:val="40"/>
        </w:rPr>
        <w:t> </w:t>
      </w:r>
      <w:r>
        <w:rPr/>
        <w:t>não</w:t>
      </w:r>
      <w:r>
        <w:rPr>
          <w:spacing w:val="40"/>
        </w:rPr>
        <w:t> </w:t>
      </w:r>
      <w:r>
        <w:rPr/>
        <w:t>no</w:t>
      </w:r>
      <w:r>
        <w:rPr>
          <w:spacing w:val="40"/>
        </w:rPr>
        <w:t> </w:t>
      </w:r>
      <w:r>
        <w:rPr/>
        <w:t>que</w:t>
      </w:r>
      <w:r>
        <w:rPr>
          <w:spacing w:val="40"/>
        </w:rPr>
        <w:t> </w:t>
      </w:r>
      <w:r>
        <w:rPr/>
        <w:t>pessoa</w:t>
      </w:r>
      <w:r>
        <w:rPr>
          <w:spacing w:val="40"/>
        </w:rPr>
        <w:t> </w:t>
      </w:r>
      <w:r>
        <w:rPr/>
        <w:t>é,</w:t>
      </w:r>
      <w:r>
        <w:rPr>
          <w:spacing w:val="40"/>
        </w:rPr>
        <w:t> </w:t>
      </w:r>
      <w:r>
        <w:rPr/>
        <w:t>logo</w:t>
      </w:r>
      <w:r>
        <w:rPr>
          <w:spacing w:val="40"/>
        </w:rPr>
        <w:t> </w:t>
      </w:r>
      <w:r>
        <w:rPr/>
        <w:t>tanto</w:t>
      </w:r>
      <w:r>
        <w:rPr>
          <w:spacing w:val="40"/>
        </w:rPr>
        <w:t> </w:t>
      </w:r>
      <w:r>
        <w:rPr/>
        <w:t>mulheres</w:t>
      </w:r>
      <w:r>
        <w:rPr>
          <w:spacing w:val="40"/>
        </w:rPr>
        <w:t> </w:t>
      </w:r>
      <w:r>
        <w:rPr/>
        <w:t>trans</w:t>
      </w:r>
      <w:r>
        <w:rPr>
          <w:spacing w:val="40"/>
        </w:rPr>
        <w:t> </w:t>
      </w:r>
      <w:r>
        <w:rPr/>
        <w:t>quanto</w:t>
      </w:r>
      <w:r>
        <w:rPr>
          <w:spacing w:val="40"/>
        </w:rPr>
        <w:t> </w:t>
      </w:r>
      <w:r>
        <w:rPr/>
        <w:t>travestis</w:t>
      </w:r>
      <w:r>
        <w:rPr>
          <w:spacing w:val="40"/>
        </w:rPr>
        <w:t> </w:t>
      </w:r>
      <w:r>
        <w:rPr/>
        <w:t>na</w:t>
      </w:r>
      <w:r>
        <w:rPr>
          <w:spacing w:val="40"/>
        </w:rPr>
        <w:t> </w:t>
      </w:r>
      <w:r>
        <w:rPr/>
        <w:t>fala</w:t>
      </w:r>
      <w:r>
        <w:rPr>
          <w:spacing w:val="40"/>
        </w:rPr>
        <w:t> </w:t>
      </w:r>
      <w:r>
        <w:rPr/>
        <w:t>da Erika</w:t>
      </w:r>
      <w:r>
        <w:rPr>
          <w:spacing w:val="40"/>
        </w:rPr>
        <w:t> </w:t>
      </w:r>
      <w:r>
        <w:rPr/>
        <w:t>Hilton</w:t>
      </w:r>
      <w:r>
        <w:rPr>
          <w:spacing w:val="40"/>
        </w:rPr>
        <w:t> </w:t>
      </w:r>
      <w:r>
        <w:rPr/>
        <w:t>seriam</w:t>
      </w:r>
      <w:r>
        <w:rPr>
          <w:spacing w:val="40"/>
        </w:rPr>
        <w:t> </w:t>
      </w:r>
      <w:r>
        <w:rPr/>
        <w:t>do</w:t>
      </w:r>
      <w:r>
        <w:rPr>
          <w:spacing w:val="40"/>
        </w:rPr>
        <w:t> </w:t>
      </w:r>
      <w:r>
        <w:rPr>
          <w:color w:val="7F7F7F"/>
        </w:rPr>
        <w:t>‘sexo</w:t>
      </w:r>
      <w:r>
        <w:rPr>
          <w:color w:val="7F7F7F"/>
          <w:spacing w:val="40"/>
        </w:rPr>
        <w:t> </w:t>
      </w:r>
      <w:r>
        <w:rPr>
          <w:color w:val="7F7F7F"/>
        </w:rPr>
        <w:t>feminino’</w:t>
      </w:r>
      <w:r>
        <w:rPr>
          <w:color w:val="7F7F7F"/>
          <w:spacing w:val="40"/>
        </w:rPr>
        <w:t> </w:t>
      </w:r>
      <w:r>
        <w:rPr/>
        <w:t>sob</w:t>
      </w:r>
      <w:r>
        <w:rPr>
          <w:spacing w:val="40"/>
        </w:rPr>
        <w:t> </w:t>
      </w:r>
      <w:r>
        <w:rPr/>
        <w:t>a</w:t>
      </w:r>
      <w:r>
        <w:rPr>
          <w:spacing w:val="40"/>
        </w:rPr>
        <w:t> </w:t>
      </w:r>
      <w:r>
        <w:rPr/>
        <w:t>nossa</w:t>
      </w:r>
      <w:r>
        <w:rPr>
          <w:spacing w:val="40"/>
        </w:rPr>
        <w:t> </w:t>
      </w:r>
      <w:r>
        <w:rPr/>
        <w:t>análise</w:t>
      </w:r>
      <w:r>
        <w:rPr>
          <w:spacing w:val="40"/>
        </w:rPr>
        <w:t> </w:t>
      </w:r>
      <w:r>
        <w:rPr/>
        <w:t>porque</w:t>
      </w:r>
      <w:r>
        <w:rPr>
          <w:spacing w:val="40"/>
        </w:rPr>
        <w:t> </w:t>
      </w:r>
      <w:r>
        <w:rPr/>
        <w:t>basta</w:t>
      </w:r>
      <w:r>
        <w:rPr>
          <w:spacing w:val="40"/>
        </w:rPr>
        <w:t> </w:t>
      </w:r>
      <w:r>
        <w:rPr/>
        <w:t>ser</w:t>
      </w:r>
      <w:r>
        <w:rPr>
          <w:spacing w:val="40"/>
        </w:rPr>
        <w:t> </w:t>
      </w:r>
      <w:r>
        <w:rPr>
          <w:i/>
          <w:color w:val="7F7F7F"/>
        </w:rPr>
        <w:t>mulher</w:t>
      </w:r>
      <w:r>
        <w:rPr>
          <w:i/>
          <w:color w:val="7F7F7F"/>
          <w:spacing w:val="80"/>
        </w:rPr>
        <w:t> </w:t>
      </w:r>
      <w:r>
        <w:rPr/>
        <w:t>para ser do ‘sexo feminino’ na nossa análise textual.</w:t>
      </w:r>
      <w:r>
        <w:rPr>
          <w:spacing w:val="40"/>
        </w:rPr>
        <w:t> </w:t>
      </w:r>
      <w:r>
        <w:rPr/>
        <w:t>(b) Existem outras pessoas que entendem travestis como um tipo de bicha (ex.</w:t>
      </w:r>
      <w:r>
        <w:rPr>
          <w:spacing w:val="40"/>
        </w:rPr>
        <w:t> </w:t>
      </w:r>
      <w:r>
        <w:rPr/>
        <w:t>Linn da Quebrada) e falam do sexo bicha travesti.</w:t>
      </w:r>
      <w:r>
        <w:rPr>
          <w:spacing w:val="40"/>
        </w:rPr>
        <w:t> </w:t>
      </w:r>
      <w:r>
        <w:rPr/>
        <w:t>Na</w:t>
      </w:r>
      <w:r>
        <w:rPr>
          <w:spacing w:val="40"/>
        </w:rPr>
        <w:t> </w:t>
      </w:r>
      <w:r>
        <w:rPr/>
        <w:t>nossa</w:t>
      </w:r>
      <w:r>
        <w:rPr>
          <w:spacing w:val="40"/>
        </w:rPr>
        <w:t> </w:t>
      </w:r>
      <w:r>
        <w:rPr/>
        <w:t>análise,</w:t>
      </w:r>
      <w:r>
        <w:rPr>
          <w:spacing w:val="40"/>
        </w:rPr>
        <w:t> </w:t>
      </w:r>
      <w:r>
        <w:rPr/>
        <w:t>o</w:t>
      </w:r>
      <w:r>
        <w:rPr>
          <w:spacing w:val="40"/>
        </w:rPr>
        <w:t> </w:t>
      </w:r>
      <w:r>
        <w:rPr/>
        <w:t>sexo</w:t>
      </w:r>
      <w:r>
        <w:rPr>
          <w:spacing w:val="40"/>
        </w:rPr>
        <w:t> </w:t>
      </w:r>
      <w:r>
        <w:rPr/>
        <w:t>bicha</w:t>
      </w:r>
      <w:r>
        <w:rPr>
          <w:spacing w:val="40"/>
        </w:rPr>
        <w:t> </w:t>
      </w:r>
      <w:r>
        <w:rPr/>
        <w:t>travesti</w:t>
      </w:r>
      <w:r>
        <w:rPr>
          <w:spacing w:val="40"/>
        </w:rPr>
        <w:t> </w:t>
      </w:r>
      <w:r>
        <w:rPr/>
        <w:t>estaria</w:t>
      </w:r>
      <w:r>
        <w:rPr>
          <w:spacing w:val="40"/>
        </w:rPr>
        <w:t> </w:t>
      </w:r>
      <w:r>
        <w:rPr/>
        <w:t>abarcado</w:t>
      </w:r>
      <w:r>
        <w:rPr>
          <w:spacing w:val="40"/>
        </w:rPr>
        <w:t> </w:t>
      </w:r>
      <w:r>
        <w:rPr/>
        <w:t>dentro</w:t>
      </w:r>
      <w:r>
        <w:rPr>
          <w:spacing w:val="40"/>
        </w:rPr>
        <w:t> </w:t>
      </w:r>
      <w:r>
        <w:rPr/>
        <w:t>do</w:t>
      </w:r>
      <w:r>
        <w:rPr>
          <w:spacing w:val="40"/>
        </w:rPr>
        <w:t> </w:t>
      </w:r>
      <w:r>
        <w:rPr>
          <w:color w:val="7F7F7F"/>
        </w:rPr>
        <w:t>‘sexo</w:t>
      </w:r>
      <w:r>
        <w:rPr>
          <w:color w:val="7F7F7F"/>
          <w:spacing w:val="40"/>
        </w:rPr>
        <w:t> </w:t>
      </w:r>
      <w:r>
        <w:rPr>
          <w:color w:val="7F7F7F"/>
        </w:rPr>
        <w:t>neutro’ </w:t>
      </w:r>
      <w:r>
        <w:rPr/>
        <w:t>por ser o</w:t>
      </w:r>
      <w:r>
        <w:rPr>
          <w:spacing w:val="40"/>
        </w:rPr>
        <w:t> </w:t>
      </w:r>
      <w:r>
        <w:rPr/>
        <w:t>sexo de quem falha em ser homem e falha</w:t>
      </w:r>
      <w:r>
        <w:rPr>
          <w:spacing w:val="40"/>
        </w:rPr>
        <w:t> </w:t>
      </w:r>
      <w:r>
        <w:rPr/>
        <w:t>em ser mulher segundo a cantora</w:t>
      </w:r>
      <w:r>
        <w:rPr>
          <w:spacing w:val="40"/>
        </w:rPr>
        <w:t> </w:t>
      </w:r>
      <w:r>
        <w:rPr/>
        <w:t>ativista.</w:t>
      </w:r>
      <w:r>
        <w:rPr>
          <w:spacing w:val="40"/>
        </w:rPr>
        <w:t> </w:t>
      </w:r>
      <w:r>
        <w:rPr/>
        <w:t>(c) Já outras pessoas como a ativista Jaqueline Gomes de Jesus entendem as</w:t>
      </w:r>
      <w:r>
        <w:rPr>
          <w:spacing w:val="80"/>
        </w:rPr>
        <w:t> </w:t>
      </w:r>
      <w:r>
        <w:rPr/>
        <w:t>travestis como não sendo mulheres,</w:t>
      </w:r>
      <w:r>
        <w:rPr>
          <w:spacing w:val="40"/>
        </w:rPr>
        <w:t> </w:t>
      </w:r>
      <w:r>
        <w:rPr/>
        <w:t>como sendo de um </w:t>
      </w:r>
      <w:r>
        <w:rPr>
          <w:i/>
          <w:color w:val="7F7F7F"/>
        </w:rPr>
        <w:t>não-gênero</w:t>
      </w:r>
      <w:r>
        <w:rPr>
          <w:i/>
          <w:color w:val="7F7F7F"/>
          <w:spacing w:val="40"/>
        </w:rPr>
        <w:t> </w:t>
      </w:r>
      <w:r>
        <w:rPr/>
        <w:t>ou de um </w:t>
      </w:r>
      <w:r>
        <w:rPr>
          <w:i/>
          <w:color w:val="7F7F7F"/>
        </w:rPr>
        <w:t>terceiro gênero</w:t>
      </w:r>
      <w:r>
        <w:rPr/>
        <w:t>.</w:t>
      </w:r>
      <w:r>
        <w:rPr>
          <w:spacing w:val="80"/>
          <w:w w:val="150"/>
        </w:rPr>
        <w:t> </w:t>
      </w:r>
      <w:r>
        <w:rPr/>
        <w:t>Isso</w:t>
      </w:r>
      <w:r>
        <w:rPr>
          <w:spacing w:val="40"/>
        </w:rPr>
        <w:t> </w:t>
      </w:r>
      <w:r>
        <w:rPr/>
        <w:t>implica</w:t>
      </w:r>
      <w:r>
        <w:rPr>
          <w:spacing w:val="40"/>
        </w:rPr>
        <w:t> </w:t>
      </w:r>
      <w:r>
        <w:rPr/>
        <w:t>que</w:t>
      </w:r>
      <w:r>
        <w:rPr>
          <w:spacing w:val="40"/>
        </w:rPr>
        <w:t> </w:t>
      </w:r>
      <w:r>
        <w:rPr/>
        <w:t>essas</w:t>
      </w:r>
      <w:r>
        <w:rPr>
          <w:spacing w:val="40"/>
        </w:rPr>
        <w:t> </w:t>
      </w:r>
      <w:r>
        <w:rPr/>
        <w:t>pessoas</w:t>
      </w:r>
      <w:r>
        <w:rPr>
          <w:spacing w:val="40"/>
        </w:rPr>
        <w:t> </w:t>
      </w:r>
      <w:r>
        <w:rPr/>
        <w:t>também</w:t>
      </w:r>
      <w:r>
        <w:rPr>
          <w:spacing w:val="40"/>
        </w:rPr>
        <w:t> </w:t>
      </w:r>
      <w:r>
        <w:rPr/>
        <w:t>se</w:t>
      </w:r>
      <w:r>
        <w:rPr>
          <w:spacing w:val="40"/>
        </w:rPr>
        <w:t> </w:t>
      </w:r>
      <w:r>
        <w:rPr/>
        <w:t>enquadrariam</w:t>
      </w:r>
      <w:r>
        <w:rPr>
          <w:spacing w:val="40"/>
        </w:rPr>
        <w:t> </w:t>
      </w:r>
      <w:r>
        <w:rPr/>
        <w:t>no</w:t>
      </w:r>
      <w:r>
        <w:rPr>
          <w:spacing w:val="40"/>
        </w:rPr>
        <w:t> </w:t>
      </w:r>
      <w:r>
        <w:rPr>
          <w:color w:val="7F7F7F"/>
        </w:rPr>
        <w:t>‘sexo</w:t>
      </w:r>
      <w:r>
        <w:rPr>
          <w:color w:val="7F7F7F"/>
          <w:spacing w:val="40"/>
        </w:rPr>
        <w:t> </w:t>
      </w:r>
      <w:r>
        <w:rPr>
          <w:color w:val="7F7F7F"/>
        </w:rPr>
        <w:t>neutro’</w:t>
      </w:r>
      <w:r>
        <w:rPr>
          <w:color w:val="7F7F7F"/>
          <w:spacing w:val="40"/>
        </w:rPr>
        <w:t> </w:t>
      </w:r>
      <w:r>
        <w:rPr/>
        <w:t>na nossa</w:t>
      </w:r>
      <w:r>
        <w:rPr>
          <w:spacing w:val="40"/>
        </w:rPr>
        <w:t> </w:t>
      </w:r>
      <w:r>
        <w:rPr/>
        <w:t>análise</w:t>
      </w:r>
      <w:r>
        <w:rPr>
          <w:spacing w:val="40"/>
        </w:rPr>
        <w:t> </w:t>
      </w:r>
      <w:r>
        <w:rPr/>
        <w:t>ainda</w:t>
      </w:r>
      <w:r>
        <w:rPr>
          <w:spacing w:val="40"/>
        </w:rPr>
        <w:t> </w:t>
      </w:r>
      <w:r>
        <w:rPr/>
        <w:t>que</w:t>
      </w:r>
      <w:r>
        <w:rPr>
          <w:spacing w:val="40"/>
        </w:rPr>
        <w:t> </w:t>
      </w:r>
      <w:r>
        <w:rPr/>
        <w:t>o</w:t>
      </w:r>
      <w:r>
        <w:rPr>
          <w:spacing w:val="40"/>
        </w:rPr>
        <w:t> </w:t>
      </w:r>
      <w:r>
        <w:rPr/>
        <w:t>vocábulo</w:t>
      </w:r>
      <w:r>
        <w:rPr>
          <w:spacing w:val="40"/>
        </w:rPr>
        <w:t> </w:t>
      </w:r>
      <w:r>
        <w:rPr/>
        <w:t>usado</w:t>
      </w:r>
      <w:r>
        <w:rPr>
          <w:spacing w:val="40"/>
        </w:rPr>
        <w:t> </w:t>
      </w:r>
      <w:r>
        <w:rPr/>
        <w:t>pela</w:t>
      </w:r>
      <w:r>
        <w:rPr>
          <w:spacing w:val="40"/>
        </w:rPr>
        <w:t> </w:t>
      </w:r>
      <w:r>
        <w:rPr/>
        <w:t>ativista</w:t>
      </w:r>
      <w:r>
        <w:rPr>
          <w:spacing w:val="40"/>
        </w:rPr>
        <w:t> </w:t>
      </w:r>
      <w:r>
        <w:rPr/>
        <w:t>seja</w:t>
      </w:r>
      <w:r>
        <w:rPr>
          <w:spacing w:val="40"/>
        </w:rPr>
        <w:t> </w:t>
      </w:r>
      <w:r>
        <w:rPr>
          <w:i/>
          <w:color w:val="7F7F7F"/>
        </w:rPr>
        <w:t>gênero</w:t>
      </w:r>
      <w:r>
        <w:rPr>
          <w:i/>
          <w:color w:val="7F7F7F"/>
          <w:spacing w:val="40"/>
        </w:rPr>
        <w:t> </w:t>
      </w:r>
      <w:r>
        <w:rPr/>
        <w:t>porque</w:t>
      </w:r>
      <w:r>
        <w:rPr>
          <w:spacing w:val="40"/>
        </w:rPr>
        <w:t> </w:t>
      </w:r>
      <w:r>
        <w:rPr/>
        <w:t>elas</w:t>
      </w:r>
      <w:r>
        <w:rPr>
          <w:spacing w:val="40"/>
        </w:rPr>
        <w:t> </w:t>
      </w:r>
      <w:r>
        <w:rPr/>
        <w:t>não</w:t>
      </w:r>
      <w:r>
        <w:rPr>
          <w:spacing w:val="40"/>
        </w:rPr>
        <w:t> </w:t>
      </w:r>
      <w:r>
        <w:rPr/>
        <w:t>são </w:t>
      </w:r>
      <w:r>
        <w:rPr>
          <w:i/>
          <w:color w:val="7F7F7F"/>
        </w:rPr>
        <w:t>nem homem nem mulher</w:t>
      </w:r>
      <w:r>
        <w:rPr>
          <w:i/>
          <w:color w:val="7F7F7F"/>
          <w:spacing w:val="-15"/>
        </w:rPr>
        <w:t> </w:t>
      </w:r>
      <w:r>
        <w:rPr/>
        <w:t>.</w:t>
      </w:r>
      <w:r>
        <w:rPr>
          <w:spacing w:val="80"/>
        </w:rPr>
        <w:t> </w:t>
      </w:r>
      <w:r>
        <w:rPr/>
        <w:t>(d) Por fim, pessoas como a acadêmica pós-estruturalista conhecida</w:t>
      </w:r>
      <w:r>
        <w:rPr>
          <w:spacing w:val="40"/>
        </w:rPr>
        <w:t> </w:t>
      </w:r>
      <w:r>
        <w:rPr/>
        <w:t>como</w:t>
      </w:r>
      <w:r>
        <w:rPr>
          <w:spacing w:val="40"/>
        </w:rPr>
        <w:t> </w:t>
      </w:r>
      <w:r>
        <w:rPr/>
        <w:t>Senhorita</w:t>
      </w:r>
      <w:r>
        <w:rPr>
          <w:spacing w:val="40"/>
        </w:rPr>
        <w:t> </w:t>
      </w:r>
      <w:r>
        <w:rPr/>
        <w:t>Bira</w:t>
      </w:r>
      <w:r>
        <w:rPr>
          <w:spacing w:val="40"/>
        </w:rPr>
        <w:t> </w:t>
      </w:r>
      <w:r>
        <w:rPr/>
        <w:t>entendem</w:t>
      </w:r>
      <w:r>
        <w:rPr>
          <w:spacing w:val="40"/>
        </w:rPr>
        <w:t> </w:t>
      </w:r>
      <w:r>
        <w:rPr/>
        <w:t>a</w:t>
      </w:r>
      <w:r>
        <w:rPr>
          <w:spacing w:val="40"/>
        </w:rPr>
        <w:t> </w:t>
      </w:r>
      <w:r>
        <w:rPr/>
        <w:t>travestilidade</w:t>
      </w:r>
      <w:r>
        <w:rPr>
          <w:spacing w:val="40"/>
        </w:rPr>
        <w:t> </w:t>
      </w:r>
      <w:r>
        <w:rPr/>
        <w:t>como</w:t>
      </w:r>
      <w:r>
        <w:rPr>
          <w:spacing w:val="40"/>
        </w:rPr>
        <w:t> </w:t>
      </w:r>
      <w:r>
        <w:rPr/>
        <w:t>uma</w:t>
      </w:r>
      <w:r>
        <w:rPr>
          <w:spacing w:val="40"/>
        </w:rPr>
        <w:t> </w:t>
      </w:r>
      <w:r>
        <w:rPr/>
        <w:t>expressão</w:t>
      </w:r>
      <w:r>
        <w:rPr>
          <w:spacing w:val="40"/>
        </w:rPr>
        <w:t> </w:t>
      </w:r>
      <w:r>
        <w:rPr/>
        <w:t>sexual, não como um sexo, donde </w:t>
      </w:r>
      <w:r>
        <w:rPr>
          <w:i/>
        </w:rPr>
        <w:t>êla</w:t>
      </w:r>
      <w:hyperlink w:history="true" w:anchor="_bookmark101">
        <w:r>
          <w:rPr>
            <w:position w:val="9"/>
            <w:sz w:val="16"/>
          </w:rPr>
          <w:t>1</w:t>
        </w:r>
      </w:hyperlink>
      <w:r>
        <w:rPr>
          <w:spacing w:val="40"/>
          <w:position w:val="9"/>
          <w:sz w:val="16"/>
        </w:rPr>
        <w:t> </w:t>
      </w:r>
      <w:r>
        <w:rPr/>
        <w:t>se entende como uma homem travesti.</w:t>
      </w:r>
      <w:r>
        <w:rPr>
          <w:spacing w:val="40"/>
        </w:rPr>
        <w:t> </w:t>
      </w:r>
      <w:r>
        <w:rPr/>
        <w:t>Portanto, </w:t>
      </w:r>
      <w:r>
        <w:rPr>
          <w:i/>
        </w:rPr>
        <w:t>êla</w:t>
      </w:r>
      <w:r>
        <w:rPr>
          <w:i/>
          <w:spacing w:val="40"/>
        </w:rPr>
        <w:t> </w:t>
      </w:r>
      <w:r>
        <w:rPr/>
        <w:t>é do </w:t>
      </w:r>
      <w:r>
        <w:rPr>
          <w:color w:val="7F7F7F"/>
        </w:rPr>
        <w:t>‘sexo masculino’ </w:t>
      </w:r>
      <w:r>
        <w:rPr/>
        <w:t>na nossa análise porque é </w:t>
      </w:r>
      <w:r>
        <w:rPr>
          <w:i/>
          <w:color w:val="7F7F7F"/>
        </w:rPr>
        <w:t>homem</w:t>
      </w:r>
      <w:r>
        <w:rPr/>
        <w:t>.</w:t>
      </w:r>
      <w:r>
        <w:rPr>
          <w:spacing w:val="40"/>
        </w:rPr>
        <w:t> </w:t>
      </w:r>
      <w:r>
        <w:rPr/>
        <w:t>Nesse contexto de discurso, as pessoas chamarem</w:t>
      </w:r>
      <w:r>
        <w:rPr>
          <w:spacing w:val="40"/>
        </w:rPr>
        <w:t> </w:t>
      </w:r>
      <w:r>
        <w:rPr/>
        <w:t>«</w:t>
      </w:r>
      <w:r>
        <w:rPr>
          <w:color w:val="7F7F7F"/>
        </w:rPr>
        <w:t>sexo</w:t>
      </w:r>
      <w:r>
        <w:rPr/>
        <w:t>»</w:t>
      </w:r>
      <w:r>
        <w:rPr>
          <w:spacing w:val="40"/>
        </w:rPr>
        <w:t> </w:t>
      </w:r>
      <w:r>
        <w:rPr/>
        <w:t>(‘masculino’,</w:t>
      </w:r>
      <w:r>
        <w:rPr>
          <w:spacing w:val="40"/>
        </w:rPr>
        <w:t> </w:t>
      </w:r>
      <w:r>
        <w:rPr/>
        <w:t>‘feminino’,</w:t>
      </w:r>
      <w:r>
        <w:rPr>
          <w:spacing w:val="40"/>
        </w:rPr>
        <w:t> </w:t>
      </w:r>
      <w:r>
        <w:rPr/>
        <w:t>‘neutro’)</w:t>
      </w:r>
      <w:r>
        <w:rPr>
          <w:spacing w:val="40"/>
        </w:rPr>
        <w:t> </w:t>
      </w:r>
      <w:r>
        <w:rPr/>
        <w:t>ora</w:t>
      </w:r>
      <w:r>
        <w:rPr>
          <w:spacing w:val="40"/>
        </w:rPr>
        <w:t> </w:t>
      </w:r>
      <w:r>
        <w:rPr/>
        <w:t>de</w:t>
      </w:r>
      <w:r>
        <w:rPr>
          <w:spacing w:val="40"/>
        </w:rPr>
        <w:t> </w:t>
      </w:r>
      <w:r>
        <w:rPr>
          <w:i/>
          <w:color w:val="7F7F7F"/>
        </w:rPr>
        <w:t>sexo</w:t>
      </w:r>
      <w:r>
        <w:rPr>
          <w:i/>
          <w:color w:val="7F7F7F"/>
          <w:spacing w:val="40"/>
        </w:rPr>
        <w:t> </w:t>
      </w:r>
      <w:r>
        <w:rPr/>
        <w:t>ora</w:t>
      </w:r>
      <w:r>
        <w:rPr>
          <w:spacing w:val="40"/>
        </w:rPr>
        <w:t> </w:t>
      </w:r>
      <w:r>
        <w:rPr/>
        <w:t>de</w:t>
      </w:r>
      <w:r>
        <w:rPr>
          <w:spacing w:val="40"/>
        </w:rPr>
        <w:t> </w:t>
      </w:r>
      <w:r>
        <w:rPr>
          <w:i/>
          <w:color w:val="7F7F7F"/>
        </w:rPr>
        <w:t>gênero</w:t>
      </w:r>
      <w:r>
        <w:rPr>
          <w:i/>
          <w:color w:val="7F7F7F"/>
          <w:spacing w:val="40"/>
        </w:rPr>
        <w:t> </w:t>
      </w:r>
      <w:r>
        <w:rPr/>
        <w:t>se</w:t>
      </w:r>
      <w:r>
        <w:rPr>
          <w:spacing w:val="40"/>
        </w:rPr>
        <w:t> </w:t>
      </w:r>
      <w:r>
        <w:rPr/>
        <w:t>trata de </w:t>
      </w:r>
      <w:r>
        <w:rPr>
          <w:rFonts w:ascii="Georgia" w:hAnsi="Georgia"/>
          <w:b/>
        </w:rPr>
        <w:t>sinonímia</w:t>
      </w:r>
      <w:r>
        <w:rPr/>
        <w:t>, vocábulos distintos para o mesmo sentido.</w:t>
      </w:r>
      <w:r>
        <w:rPr>
          <w:spacing w:val="40"/>
        </w:rPr>
        <w:t> </w:t>
      </w:r>
      <w:r>
        <w:rPr/>
        <w:t>Já chamar de </w:t>
      </w:r>
      <w:r>
        <w:rPr>
          <w:i/>
          <w:color w:val="7F7F7F"/>
        </w:rPr>
        <w:t>travesti</w:t>
      </w:r>
      <w:r>
        <w:rPr>
          <w:i/>
          <w:color w:val="7F7F7F"/>
          <w:spacing w:val="40"/>
        </w:rPr>
        <w:t> </w:t>
      </w:r>
      <w:r>
        <w:rPr/>
        <w:t>ora um</w:t>
      </w:r>
      <w:r>
        <w:rPr>
          <w:spacing w:val="40"/>
        </w:rPr>
        <w:t> </w:t>
      </w:r>
      <w:r>
        <w:rPr/>
        <w:t>tipo</w:t>
      </w:r>
      <w:r>
        <w:rPr>
          <w:spacing w:val="40"/>
        </w:rPr>
        <w:t> </w:t>
      </w:r>
      <w:r>
        <w:rPr/>
        <w:t>de</w:t>
      </w:r>
      <w:r>
        <w:rPr>
          <w:spacing w:val="40"/>
        </w:rPr>
        <w:t> </w:t>
      </w:r>
      <w:r>
        <w:rPr/>
        <w:t>mulher</w:t>
      </w:r>
      <w:r>
        <w:rPr>
          <w:spacing w:val="40"/>
        </w:rPr>
        <w:t> </w:t>
      </w:r>
      <w:r>
        <w:rPr/>
        <w:t>ora</w:t>
      </w:r>
      <w:r>
        <w:rPr>
          <w:spacing w:val="40"/>
        </w:rPr>
        <w:t> </w:t>
      </w:r>
      <w:r>
        <w:rPr/>
        <w:t>uma</w:t>
      </w:r>
      <w:r>
        <w:rPr>
          <w:spacing w:val="40"/>
        </w:rPr>
        <w:t> </w:t>
      </w:r>
      <w:r>
        <w:rPr/>
        <w:t>não-homem</w:t>
      </w:r>
      <w:r>
        <w:rPr>
          <w:spacing w:val="40"/>
        </w:rPr>
        <w:t> </w:t>
      </w:r>
      <w:r>
        <w:rPr/>
        <w:t>não-mulher</w:t>
      </w:r>
      <w:r>
        <w:rPr>
          <w:spacing w:val="40"/>
        </w:rPr>
        <w:t> </w:t>
      </w:r>
      <w:r>
        <w:rPr/>
        <w:t>feminina</w:t>
      </w:r>
      <w:r>
        <w:rPr>
          <w:spacing w:val="40"/>
        </w:rPr>
        <w:t> </w:t>
      </w:r>
      <w:r>
        <w:rPr/>
        <w:t>ora</w:t>
      </w:r>
      <w:r>
        <w:rPr>
          <w:spacing w:val="40"/>
        </w:rPr>
        <w:t> </w:t>
      </w:r>
      <w:r>
        <w:rPr/>
        <w:t>uma</w:t>
      </w:r>
      <w:r>
        <w:rPr>
          <w:spacing w:val="40"/>
        </w:rPr>
        <w:t> </w:t>
      </w:r>
      <w:r>
        <w:rPr/>
        <w:t>homem</w:t>
      </w:r>
      <w:r>
        <w:rPr>
          <w:spacing w:val="40"/>
        </w:rPr>
        <w:t> </w:t>
      </w:r>
      <w:r>
        <w:rPr/>
        <w:t>feminina</w:t>
      </w:r>
      <w:r>
        <w:rPr>
          <w:spacing w:val="40"/>
        </w:rPr>
        <w:t> </w:t>
      </w:r>
      <w:r>
        <w:rPr/>
        <w:t>se trata</w:t>
      </w:r>
      <w:r>
        <w:rPr>
          <w:spacing w:val="40"/>
        </w:rPr>
        <w:t> </w:t>
      </w:r>
      <w:r>
        <w:rPr/>
        <w:t>de</w:t>
      </w:r>
      <w:r>
        <w:rPr>
          <w:spacing w:val="40"/>
        </w:rPr>
        <w:t> </w:t>
      </w:r>
      <w:r>
        <w:rPr>
          <w:rFonts w:ascii="Georgia" w:hAnsi="Georgia"/>
          <w:b/>
        </w:rPr>
        <w:t>homonímia</w:t>
      </w:r>
      <w:r>
        <w:rPr/>
        <w:t>,</w:t>
      </w:r>
      <w:r>
        <w:rPr>
          <w:spacing w:val="40"/>
        </w:rPr>
        <w:t> </w:t>
      </w:r>
      <w:r>
        <w:rPr/>
        <w:t>o</w:t>
      </w:r>
      <w:r>
        <w:rPr>
          <w:spacing w:val="40"/>
        </w:rPr>
        <w:t> </w:t>
      </w:r>
      <w:r>
        <w:rPr/>
        <w:t>mesmo</w:t>
      </w:r>
      <w:r>
        <w:rPr>
          <w:spacing w:val="40"/>
        </w:rPr>
        <w:t> </w:t>
      </w:r>
      <w:r>
        <w:rPr/>
        <w:t>vocábulo</w:t>
      </w:r>
      <w:r>
        <w:rPr>
          <w:spacing w:val="40"/>
        </w:rPr>
        <w:t> </w:t>
      </w:r>
      <w:r>
        <w:rPr/>
        <w:t>para</w:t>
      </w:r>
      <w:r>
        <w:rPr>
          <w:spacing w:val="40"/>
        </w:rPr>
        <w:t> </w:t>
      </w:r>
      <w:r>
        <w:rPr/>
        <w:t>sentidos</w:t>
      </w:r>
      <w:r>
        <w:rPr>
          <w:spacing w:val="40"/>
        </w:rPr>
        <w:t> </w:t>
      </w:r>
      <w:r>
        <w:rPr/>
        <w:t>experienciais</w:t>
      </w:r>
      <w:r>
        <w:rPr>
          <w:spacing w:val="40"/>
        </w:rPr>
        <w:t> </w:t>
      </w:r>
      <w:r>
        <w:rPr/>
        <w:t>distintos.</w:t>
      </w:r>
      <w:r>
        <w:rPr>
          <w:spacing w:val="40"/>
        </w:rPr>
        <w:t> </w:t>
      </w:r>
      <w:r>
        <w:rPr/>
        <w:t>Quando um vocábulo com múltiplos sentidos experienciais correlatos como </w:t>
      </w:r>
      <w:r>
        <w:rPr>
          <w:i/>
          <w:color w:val="7F7F7F"/>
        </w:rPr>
        <w:t>travesti </w:t>
      </w:r>
      <w:r>
        <w:rPr/>
        <w:t>é usado como termo, trata-se de um </w:t>
      </w:r>
      <w:r>
        <w:rPr>
          <w:rFonts w:ascii="Georgia" w:hAnsi="Georgia"/>
          <w:b/>
        </w:rPr>
        <w:t>termo guarda-chuva </w:t>
      </w:r>
      <w:r>
        <w:rPr/>
        <w:t>cuja categoria ampla resulta de uma união dos</w:t>
      </w:r>
      <w:r>
        <w:rPr>
          <w:spacing w:val="40"/>
        </w:rPr>
        <w:t> </w:t>
      </w:r>
      <w:r>
        <w:rPr/>
        <w:t>sentidos</w:t>
      </w:r>
      <w:r>
        <w:rPr>
          <w:spacing w:val="40"/>
        </w:rPr>
        <w:t> </w:t>
      </w:r>
      <w:r>
        <w:rPr/>
        <w:t>experienciais</w:t>
      </w:r>
      <w:r>
        <w:rPr>
          <w:spacing w:val="40"/>
        </w:rPr>
        <w:t> </w:t>
      </w:r>
      <w:r>
        <w:rPr/>
        <w:t>observados</w:t>
      </w:r>
      <w:r>
        <w:rPr>
          <w:spacing w:val="40"/>
        </w:rPr>
        <w:t> </w:t>
      </w:r>
      <w:r>
        <w:rPr/>
        <w:t>em</w:t>
      </w:r>
      <w:r>
        <w:rPr>
          <w:spacing w:val="40"/>
        </w:rPr>
        <w:t> </w:t>
      </w:r>
      <w:r>
        <w:rPr/>
        <w:t>empregos</w:t>
      </w:r>
      <w:r>
        <w:rPr>
          <w:spacing w:val="40"/>
        </w:rPr>
        <w:t> </w:t>
      </w:r>
      <w:r>
        <w:rPr/>
        <w:t>do</w:t>
      </w:r>
      <w:r>
        <w:rPr>
          <w:spacing w:val="40"/>
        </w:rPr>
        <w:t> </w:t>
      </w:r>
      <w:r>
        <w:rPr/>
        <w:t>vocábulo.</w:t>
      </w:r>
    </w:p>
    <w:p>
      <w:pPr>
        <w:pStyle w:val="BodyText"/>
        <w:spacing w:line="252" w:lineRule="auto" w:before="69"/>
        <w:ind w:left="23" w:right="867" w:firstLine="351"/>
        <w:jc w:val="both"/>
      </w:pPr>
      <w:r>
        <w:rPr/>
        <w:t>Ademais,</w:t>
      </w:r>
      <w:r>
        <w:rPr>
          <w:spacing w:val="40"/>
        </w:rPr>
        <w:t> </w:t>
      </w:r>
      <w:r>
        <w:rPr/>
        <w:t>o</w:t>
      </w:r>
      <w:r>
        <w:rPr>
          <w:spacing w:val="40"/>
        </w:rPr>
        <w:t> </w:t>
      </w:r>
      <w:r>
        <w:rPr/>
        <w:t>desalinho</w:t>
      </w:r>
      <w:r>
        <w:rPr>
          <w:spacing w:val="40"/>
        </w:rPr>
        <w:t> </w:t>
      </w:r>
      <w:r>
        <w:rPr/>
        <w:t>entre</w:t>
      </w:r>
      <w:r>
        <w:rPr>
          <w:spacing w:val="40"/>
        </w:rPr>
        <w:t> </w:t>
      </w:r>
      <w:r>
        <w:rPr/>
        <w:t>forma</w:t>
      </w:r>
      <w:r>
        <w:rPr>
          <w:spacing w:val="40"/>
        </w:rPr>
        <w:t> </w:t>
      </w:r>
      <w:r>
        <w:rPr/>
        <w:t>vocabular,</w:t>
      </w:r>
      <w:r>
        <w:rPr>
          <w:spacing w:val="40"/>
        </w:rPr>
        <w:t> </w:t>
      </w:r>
      <w:r>
        <w:rPr/>
        <w:t>vocábulo</w:t>
      </w:r>
      <w:r>
        <w:rPr>
          <w:spacing w:val="40"/>
        </w:rPr>
        <w:t> </w:t>
      </w:r>
      <w:r>
        <w:rPr/>
        <w:t>e</w:t>
      </w:r>
      <w:r>
        <w:rPr>
          <w:spacing w:val="40"/>
        </w:rPr>
        <w:t> </w:t>
      </w:r>
      <w:r>
        <w:rPr/>
        <w:t>sentido</w:t>
      </w:r>
      <w:r>
        <w:rPr>
          <w:spacing w:val="40"/>
        </w:rPr>
        <w:t> </w:t>
      </w:r>
      <w:r>
        <w:rPr/>
        <w:t>vocabular</w:t>
      </w:r>
      <w:r>
        <w:rPr>
          <w:spacing w:val="40"/>
        </w:rPr>
        <w:t> </w:t>
      </w:r>
      <w:r>
        <w:rPr/>
        <w:t>(acepção) não</w:t>
      </w:r>
      <w:r>
        <w:rPr>
          <w:spacing w:val="22"/>
        </w:rPr>
        <w:t> </w:t>
      </w:r>
      <w:r>
        <w:rPr/>
        <w:t>termina</w:t>
      </w:r>
      <w:r>
        <w:rPr>
          <w:spacing w:val="22"/>
        </w:rPr>
        <w:t> </w:t>
      </w:r>
      <w:r>
        <w:rPr/>
        <w:t>com a</w:t>
      </w:r>
      <w:r>
        <w:rPr>
          <w:spacing w:val="22"/>
        </w:rPr>
        <w:t> </w:t>
      </w:r>
      <w:r>
        <w:rPr/>
        <w:t>identificação</w:t>
      </w:r>
      <w:r>
        <w:rPr>
          <w:spacing w:val="22"/>
        </w:rPr>
        <w:t> </w:t>
      </w:r>
      <w:r>
        <w:rPr/>
        <w:t>de</w:t>
      </w:r>
      <w:r>
        <w:rPr>
          <w:spacing w:val="22"/>
        </w:rPr>
        <w:t> </w:t>
      </w:r>
      <w:r>
        <w:rPr/>
        <w:t>sinonímia</w:t>
      </w:r>
      <w:r>
        <w:rPr>
          <w:spacing w:val="22"/>
        </w:rPr>
        <w:t> </w:t>
      </w:r>
      <w:r>
        <w:rPr/>
        <w:t>e homonímia.</w:t>
      </w:r>
      <w:r>
        <w:rPr>
          <w:spacing w:val="40"/>
        </w:rPr>
        <w:t> </w:t>
      </w:r>
      <w:r>
        <w:rPr/>
        <w:t>Ainda</w:t>
      </w:r>
      <w:r>
        <w:rPr>
          <w:spacing w:val="22"/>
        </w:rPr>
        <w:t> </w:t>
      </w:r>
      <w:r>
        <w:rPr/>
        <w:t>que</w:t>
      </w:r>
      <w:r>
        <w:rPr>
          <w:spacing w:val="22"/>
        </w:rPr>
        <w:t> </w:t>
      </w:r>
      <w:r>
        <w:rPr/>
        <w:t>o</w:t>
      </w:r>
      <w:r>
        <w:rPr>
          <w:spacing w:val="22"/>
        </w:rPr>
        <w:t> </w:t>
      </w:r>
      <w:r>
        <w:rPr/>
        <w:t>espectro</w:t>
      </w:r>
      <w:r>
        <w:rPr>
          <w:spacing w:val="22"/>
        </w:rPr>
        <w:t> </w:t>
      </w:r>
      <w:r>
        <w:rPr/>
        <w:t>ternário de identidades sexuais da Erika Hilton seja idêntico ao espectro ternário encontrado neste estudo</w:t>
      </w:r>
      <w:r>
        <w:rPr>
          <w:spacing w:val="29"/>
        </w:rPr>
        <w:t> </w:t>
      </w:r>
      <w:r>
        <w:rPr/>
        <w:t>(‘masculino’,</w:t>
      </w:r>
      <w:r>
        <w:rPr>
          <w:spacing w:val="33"/>
        </w:rPr>
        <w:t> </w:t>
      </w:r>
      <w:r>
        <w:rPr/>
        <w:t>‘feminino’,</w:t>
      </w:r>
      <w:r>
        <w:rPr>
          <w:spacing w:val="31"/>
        </w:rPr>
        <w:t> </w:t>
      </w:r>
      <w:r>
        <w:rPr/>
        <w:t>‘neutro’),</w:t>
      </w:r>
      <w:r>
        <w:rPr>
          <w:spacing w:val="33"/>
        </w:rPr>
        <w:t> </w:t>
      </w:r>
      <w:r>
        <w:rPr/>
        <w:t>cabe-nos</w:t>
      </w:r>
      <w:r>
        <w:rPr>
          <w:spacing w:val="29"/>
        </w:rPr>
        <w:t> </w:t>
      </w:r>
      <w:r>
        <w:rPr/>
        <w:t>questionar:</w:t>
      </w:r>
      <w:r>
        <w:rPr>
          <w:spacing w:val="40"/>
        </w:rPr>
        <w:t> </w:t>
      </w:r>
      <w:r>
        <w:rPr/>
        <w:t>A</w:t>
      </w:r>
      <w:r>
        <w:rPr>
          <w:spacing w:val="29"/>
        </w:rPr>
        <w:t> </w:t>
      </w:r>
      <w:r>
        <w:rPr/>
        <w:t>Erika</w:t>
      </w:r>
      <w:r>
        <w:rPr>
          <w:spacing w:val="29"/>
        </w:rPr>
        <w:t> </w:t>
      </w:r>
      <w:r>
        <w:rPr/>
        <w:t>Hilton</w:t>
      </w:r>
      <w:r>
        <w:rPr>
          <w:spacing w:val="29"/>
        </w:rPr>
        <w:t> </w:t>
      </w:r>
      <w:r>
        <w:rPr/>
        <w:t>entenderia as</w:t>
      </w:r>
      <w:r>
        <w:rPr>
          <w:spacing w:val="34"/>
        </w:rPr>
        <w:t> </w:t>
      </w:r>
      <w:r>
        <w:rPr/>
        <w:t>políticas</w:t>
      </w:r>
      <w:r>
        <w:rPr>
          <w:spacing w:val="34"/>
        </w:rPr>
        <w:t> </w:t>
      </w:r>
      <w:r>
        <w:rPr/>
        <w:t>de</w:t>
      </w:r>
      <w:r>
        <w:rPr>
          <w:spacing w:val="34"/>
        </w:rPr>
        <w:t> </w:t>
      </w:r>
      <w:r>
        <w:rPr/>
        <w:t>mulheres</w:t>
      </w:r>
      <w:r>
        <w:rPr>
          <w:spacing w:val="34"/>
        </w:rPr>
        <w:t> </w:t>
      </w:r>
      <w:r>
        <w:rPr/>
        <w:t>que</w:t>
      </w:r>
      <w:r>
        <w:rPr>
          <w:spacing w:val="34"/>
        </w:rPr>
        <w:t> </w:t>
      </w:r>
      <w:r>
        <w:rPr/>
        <w:t>ela</w:t>
      </w:r>
      <w:r>
        <w:rPr>
          <w:spacing w:val="34"/>
        </w:rPr>
        <w:t> </w:t>
      </w:r>
      <w:r>
        <w:rPr/>
        <w:t>defende</w:t>
      </w:r>
      <w:r>
        <w:rPr>
          <w:spacing w:val="34"/>
        </w:rPr>
        <w:t> </w:t>
      </w:r>
      <w:r>
        <w:rPr/>
        <w:t>como</w:t>
      </w:r>
      <w:r>
        <w:rPr>
          <w:spacing w:val="34"/>
        </w:rPr>
        <w:t> </w:t>
      </w:r>
      <w:r>
        <w:rPr/>
        <w:t>restritas</w:t>
      </w:r>
      <w:r>
        <w:rPr>
          <w:spacing w:val="34"/>
        </w:rPr>
        <w:t> </w:t>
      </w:r>
      <w:r>
        <w:rPr/>
        <w:t>a</w:t>
      </w:r>
      <w:r>
        <w:rPr>
          <w:spacing w:val="32"/>
        </w:rPr>
        <w:t> </w:t>
      </w:r>
      <w:r>
        <w:rPr>
          <w:i/>
        </w:rPr>
        <w:t>elas</w:t>
      </w:r>
      <w:r>
        <w:rPr/>
        <w:t>,</w:t>
      </w:r>
      <w:r>
        <w:rPr>
          <w:spacing w:val="34"/>
        </w:rPr>
        <w:t> </w:t>
      </w:r>
      <w:r>
        <w:rPr/>
        <w:t>excluindo</w:t>
      </w:r>
      <w:r>
        <w:rPr>
          <w:spacing w:val="34"/>
        </w:rPr>
        <w:t> </w:t>
      </w:r>
      <w:r>
        <w:rPr>
          <w:i/>
        </w:rPr>
        <w:t>ilas</w:t>
      </w:r>
      <w:r>
        <w:rPr/>
        <w:t>,</w:t>
      </w:r>
      <w:r>
        <w:rPr>
          <w:spacing w:val="34"/>
        </w:rPr>
        <w:t> </w:t>
      </w:r>
      <w:r>
        <w:rPr>
          <w:i/>
        </w:rPr>
        <w:t>ilas</w:t>
      </w:r>
      <w:r>
        <w:rPr>
          <w:i/>
          <w:spacing w:val="40"/>
        </w:rPr>
        <w:t> </w:t>
      </w:r>
      <w:r>
        <w:rPr>
          <w:i/>
        </w:rPr>
        <w:t>moças </w:t>
      </w:r>
      <w:r>
        <w:rPr/>
        <w:t>e</w:t>
      </w:r>
      <w:r>
        <w:rPr>
          <w:spacing w:val="40"/>
        </w:rPr>
        <w:t> </w:t>
      </w:r>
      <w:r>
        <w:rPr>
          <w:i/>
        </w:rPr>
        <w:t>êlas</w:t>
      </w:r>
      <w:r>
        <w:rPr/>
        <w:t>?</w:t>
      </w:r>
      <w:r>
        <w:rPr>
          <w:spacing w:val="40"/>
        </w:rPr>
        <w:t> </w:t>
      </w:r>
      <w:r>
        <w:rPr/>
        <w:t>Nós</w:t>
      </w:r>
      <w:r>
        <w:rPr>
          <w:spacing w:val="40"/>
        </w:rPr>
        <w:t> </w:t>
      </w:r>
      <w:r>
        <w:rPr/>
        <w:t>autores</w:t>
      </w:r>
      <w:r>
        <w:rPr>
          <w:spacing w:val="40"/>
        </w:rPr>
        <w:t> </w:t>
      </w:r>
      <w:r>
        <w:rPr/>
        <w:t>presumimos</w:t>
      </w:r>
      <w:r>
        <w:rPr>
          <w:spacing w:val="40"/>
        </w:rPr>
        <w:t> </w:t>
      </w:r>
      <w:r>
        <w:rPr/>
        <w:t>que</w:t>
      </w:r>
      <w:r>
        <w:rPr>
          <w:spacing w:val="40"/>
        </w:rPr>
        <w:t> </w:t>
      </w:r>
      <w:r>
        <w:rPr/>
        <w:t>não.</w:t>
      </w:r>
    </w:p>
    <w:p>
      <w:pPr>
        <w:pStyle w:val="BodyText"/>
        <w:spacing w:line="249" w:lineRule="auto" w:before="13"/>
        <w:ind w:left="22" w:right="872" w:firstLine="351"/>
        <w:jc w:val="both"/>
      </w:pPr>
      <w:r>
        <w:rPr>
          <w:w w:val="105"/>
        </w:rPr>
        <w:t>Isso</w:t>
      </w:r>
      <w:r>
        <w:rPr>
          <w:w w:val="105"/>
        </w:rPr>
        <w:t> evedencia</w:t>
      </w:r>
      <w:r>
        <w:rPr>
          <w:w w:val="105"/>
        </w:rPr>
        <w:t> a</w:t>
      </w:r>
      <w:r>
        <w:rPr>
          <w:w w:val="105"/>
        </w:rPr>
        <w:t> existências</w:t>
      </w:r>
      <w:r>
        <w:rPr>
          <w:w w:val="105"/>
        </w:rPr>
        <w:t> de</w:t>
      </w:r>
      <w:r>
        <w:rPr>
          <w:w w:val="105"/>
        </w:rPr>
        <w:t> duas</w:t>
      </w:r>
      <w:r>
        <w:rPr>
          <w:w w:val="105"/>
        </w:rPr>
        <w:t> </w:t>
      </w:r>
      <w:r>
        <w:rPr>
          <w:rFonts w:ascii="Georgia" w:hAnsi="Georgia"/>
          <w:b/>
          <w:w w:val="105"/>
        </w:rPr>
        <w:t>doxas </w:t>
      </w:r>
      <w:r>
        <w:rPr>
          <w:w w:val="105"/>
        </w:rPr>
        <w:t>de</w:t>
      </w:r>
      <w:r>
        <w:rPr>
          <w:w w:val="105"/>
        </w:rPr>
        <w:t> atribuição</w:t>
      </w:r>
      <w:hyperlink w:history="true" w:anchor="_bookmark102">
        <w:r>
          <w:rPr>
            <w:w w:val="105"/>
            <w:position w:val="9"/>
            <w:sz w:val="16"/>
          </w:rPr>
          <w:t>2</w:t>
        </w:r>
      </w:hyperlink>
      <w:r>
        <w:rPr>
          <w:w w:val="105"/>
        </w:rPr>
        <w:t>:</w:t>
      </w:r>
      <w:r>
        <w:rPr>
          <w:spacing w:val="40"/>
          <w:w w:val="105"/>
        </w:rPr>
        <w:t> </w:t>
      </w:r>
      <w:r>
        <w:rPr>
          <w:w w:val="105"/>
        </w:rPr>
        <w:t>um</w:t>
      </w:r>
      <w:r>
        <w:rPr>
          <w:w w:val="105"/>
        </w:rPr>
        <w:t> modo</w:t>
      </w:r>
      <w:r>
        <w:rPr>
          <w:w w:val="105"/>
        </w:rPr>
        <w:t> de</w:t>
      </w:r>
      <w:r>
        <w:rPr>
          <w:w w:val="105"/>
        </w:rPr>
        <w:t> se</w:t>
      </w:r>
      <w:r>
        <w:rPr>
          <w:w w:val="105"/>
        </w:rPr>
        <w:t> atribuir um</w:t>
      </w:r>
      <w:r>
        <w:rPr>
          <w:spacing w:val="25"/>
          <w:w w:val="105"/>
        </w:rPr>
        <w:t> </w:t>
      </w:r>
      <w:r>
        <w:rPr>
          <w:w w:val="105"/>
        </w:rPr>
        <w:t>«</w:t>
      </w:r>
      <w:r>
        <w:rPr>
          <w:color w:val="7F7F7F"/>
          <w:w w:val="105"/>
        </w:rPr>
        <w:t>sexo</w:t>
      </w:r>
      <w:r>
        <w:rPr>
          <w:w w:val="105"/>
        </w:rPr>
        <w:t>»</w:t>
      </w:r>
      <w:r>
        <w:rPr>
          <w:spacing w:val="25"/>
          <w:w w:val="105"/>
        </w:rPr>
        <w:t> </w:t>
      </w:r>
      <w:r>
        <w:rPr>
          <w:w w:val="105"/>
        </w:rPr>
        <w:t>para,</w:t>
      </w:r>
      <w:r>
        <w:rPr>
          <w:spacing w:val="26"/>
          <w:w w:val="105"/>
        </w:rPr>
        <w:t> </w:t>
      </w:r>
      <w:r>
        <w:rPr>
          <w:w w:val="105"/>
        </w:rPr>
        <w:t>enquanto</w:t>
      </w:r>
      <w:r>
        <w:rPr>
          <w:spacing w:val="25"/>
          <w:w w:val="105"/>
        </w:rPr>
        <w:t> </w:t>
      </w:r>
      <w:r>
        <w:rPr>
          <w:w w:val="105"/>
        </w:rPr>
        <w:t>trabalhador,</w:t>
      </w:r>
      <w:r>
        <w:rPr>
          <w:spacing w:val="26"/>
          <w:w w:val="105"/>
        </w:rPr>
        <w:t> </w:t>
      </w:r>
      <w:r>
        <w:rPr>
          <w:w w:val="105"/>
        </w:rPr>
        <w:t>ter</w:t>
      </w:r>
      <w:r>
        <w:rPr>
          <w:spacing w:val="25"/>
          <w:w w:val="105"/>
        </w:rPr>
        <w:t> </w:t>
      </w:r>
      <w:r>
        <w:rPr>
          <w:w w:val="105"/>
        </w:rPr>
        <w:t>as</w:t>
      </w:r>
      <w:r>
        <w:rPr>
          <w:spacing w:val="25"/>
          <w:w w:val="105"/>
        </w:rPr>
        <w:t> </w:t>
      </w:r>
      <w:r>
        <w:rPr>
          <w:w w:val="105"/>
        </w:rPr>
        <w:t>suas</w:t>
      </w:r>
      <w:r>
        <w:rPr>
          <w:spacing w:val="25"/>
          <w:w w:val="105"/>
        </w:rPr>
        <w:t> </w:t>
      </w:r>
      <w:r>
        <w:rPr>
          <w:w w:val="105"/>
        </w:rPr>
        <w:t>atividades</w:t>
      </w:r>
      <w:r>
        <w:rPr>
          <w:spacing w:val="25"/>
          <w:w w:val="105"/>
        </w:rPr>
        <w:t> </w:t>
      </w:r>
      <w:r>
        <w:rPr>
          <w:w w:val="105"/>
        </w:rPr>
        <w:t>e</w:t>
      </w:r>
      <w:r>
        <w:rPr>
          <w:spacing w:val="25"/>
          <w:w w:val="105"/>
        </w:rPr>
        <w:t> </w:t>
      </w:r>
      <w:r>
        <w:rPr>
          <w:w w:val="105"/>
        </w:rPr>
        <w:t>direitos/deveres</w:t>
      </w:r>
      <w:r>
        <w:rPr>
          <w:spacing w:val="25"/>
          <w:w w:val="105"/>
        </w:rPr>
        <w:t> </w:t>
      </w:r>
      <w:r>
        <w:rPr>
          <w:w w:val="105"/>
        </w:rPr>
        <w:t>admin-</w:t>
      </w:r>
    </w:p>
    <w:p>
      <w:pPr>
        <w:pStyle w:val="BodyText"/>
        <w:spacing w:before="38"/>
        <w:rPr>
          <w:sz w:val="20"/>
        </w:rPr>
      </w:pPr>
      <w:r>
        <w:rPr>
          <w:sz w:val="20"/>
        </w:rPr>
        <mc:AlternateContent>
          <mc:Choice Requires="wps">
            <w:drawing>
              <wp:anchor distT="0" distB="0" distL="0" distR="0" allowOverlap="1" layoutInCell="1" locked="0" behindDoc="1" simplePos="0" relativeHeight="487615488">
                <wp:simplePos x="0" y="0"/>
                <wp:positionH relativeFrom="page">
                  <wp:posOffset>914400</wp:posOffset>
                </wp:positionH>
                <wp:positionV relativeFrom="paragraph">
                  <wp:posOffset>185673</wp:posOffset>
                </wp:positionV>
                <wp:extent cx="2292985" cy="1270"/>
                <wp:effectExtent l="0" t="0" r="0" b="0"/>
                <wp:wrapTopAndBottom/>
                <wp:docPr id="183" name="Graphic 183"/>
                <wp:cNvGraphicFramePr>
                  <a:graphicFrameLocks/>
                </wp:cNvGraphicFramePr>
                <a:graphic>
                  <a:graphicData uri="http://schemas.microsoft.com/office/word/2010/wordprocessingShape">
                    <wps:wsp>
                      <wps:cNvPr id="183" name="Graphic 183"/>
                      <wps:cNvSpPr/>
                      <wps:spPr>
                        <a:xfrm>
                          <a:off x="0" y="0"/>
                          <a:ext cx="2292985" cy="1270"/>
                        </a:xfrm>
                        <a:custGeom>
                          <a:avLst/>
                          <a:gdLst/>
                          <a:ahLst/>
                          <a:cxnLst/>
                          <a:rect l="l" t="t" r="r" b="b"/>
                          <a:pathLst>
                            <a:path w="2292985" h="0">
                              <a:moveTo>
                                <a:pt x="0" y="0"/>
                              </a:moveTo>
                              <a:lnTo>
                                <a:pt x="2292438" y="0"/>
                              </a:lnTo>
                            </a:path>
                          </a:pathLst>
                        </a:custGeom>
                        <a:ln w="5054">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72pt;margin-top:14.619961pt;width:180.55pt;height:.1pt;mso-position-horizontal-relative:page;mso-position-vertical-relative:paragraph;z-index:-15700992;mso-wrap-distance-left:0;mso-wrap-distance-right:0" id="docshape144" coordorigin="1440,292" coordsize="3611,0" path="m1440,292l5050,292e" filled="false" stroked="true" strokeweight=".398pt" strokecolor="#000000">
                <v:path arrowok="t"/>
                <v:stroke dashstyle="solid"/>
                <w10:wrap type="topAndBottom"/>
              </v:shape>
            </w:pict>
          </mc:Fallback>
        </mc:AlternateContent>
      </w:r>
    </w:p>
    <w:p>
      <w:pPr>
        <w:spacing w:line="249" w:lineRule="auto" w:before="16"/>
        <w:ind w:left="23" w:right="872" w:firstLine="269"/>
        <w:jc w:val="both"/>
        <w:rPr>
          <w:rFonts w:ascii="Georgia" w:hAnsi="Georgia"/>
          <w:sz w:val="20"/>
        </w:rPr>
      </w:pPr>
      <w:r>
        <w:rPr>
          <w:rFonts w:ascii="Cambria" w:hAnsi="Cambria"/>
          <w:spacing w:val="-4"/>
          <w:position w:val="7"/>
          <w:sz w:val="14"/>
        </w:rPr>
        <w:t>1</w:t>
      </w:r>
      <w:bookmarkStart w:name="_bookmark101" w:id="153"/>
      <w:bookmarkEnd w:id="153"/>
      <w:r>
        <w:rPr>
          <w:rFonts w:ascii="Cambria" w:hAnsi="Cambria"/>
          <w:spacing w:val="10"/>
          <w:position w:val="7"/>
          <w:sz w:val="14"/>
        </w:rPr>
      </w:r>
      <w:r>
        <w:rPr>
          <w:rFonts w:ascii="Georgia" w:hAnsi="Georgia"/>
          <w:spacing w:val="-4"/>
          <w:sz w:val="20"/>
        </w:rPr>
        <w:t>Empregamos respeitosa e carinhosamente o padrão nominal </w:t>
      </w:r>
      <w:r>
        <w:rPr>
          <w:i/>
          <w:color w:val="7F7F7F"/>
          <w:spacing w:val="-4"/>
          <w:sz w:val="20"/>
        </w:rPr>
        <w:t>êla/dêla</w:t>
      </w:r>
      <w:r>
        <w:rPr>
          <w:i/>
          <w:color w:val="7F7F7F"/>
          <w:spacing w:val="12"/>
          <w:sz w:val="20"/>
        </w:rPr>
        <w:t> </w:t>
      </w:r>
      <w:r>
        <w:rPr>
          <w:rFonts w:ascii="Georgia" w:hAnsi="Georgia"/>
          <w:spacing w:val="-4"/>
          <w:sz w:val="20"/>
        </w:rPr>
        <w:t>para construir o «</w:t>
      </w:r>
      <w:r>
        <w:rPr>
          <w:rFonts w:ascii="Georgia" w:hAnsi="Georgia"/>
          <w:color w:val="7F7F7F"/>
          <w:spacing w:val="-4"/>
          <w:sz w:val="20"/>
        </w:rPr>
        <w:t>gênero sexual</w:t>
      </w:r>
      <w:r>
        <w:rPr>
          <w:rFonts w:ascii="Georgia" w:hAnsi="Georgia"/>
          <w:spacing w:val="-4"/>
          <w:sz w:val="20"/>
        </w:rPr>
        <w:t>» </w:t>
      </w:r>
      <w:r>
        <w:rPr>
          <w:rFonts w:ascii="Georgia" w:hAnsi="Georgia"/>
          <w:sz w:val="20"/>
        </w:rPr>
        <w:t>(‘masculino’)</w:t>
      </w:r>
      <w:r>
        <w:rPr>
          <w:rFonts w:ascii="Georgia" w:hAnsi="Georgia"/>
          <w:spacing w:val="-9"/>
          <w:sz w:val="20"/>
        </w:rPr>
        <w:t> </w:t>
      </w:r>
      <w:r>
        <w:rPr>
          <w:rFonts w:ascii="Georgia" w:hAnsi="Georgia"/>
          <w:sz w:val="20"/>
        </w:rPr>
        <w:t>e</w:t>
      </w:r>
      <w:r>
        <w:rPr>
          <w:rFonts w:ascii="Georgia" w:hAnsi="Georgia"/>
          <w:spacing w:val="-9"/>
          <w:sz w:val="20"/>
        </w:rPr>
        <w:t> </w:t>
      </w:r>
      <w:r>
        <w:rPr>
          <w:rFonts w:ascii="Georgia" w:hAnsi="Georgia"/>
          <w:sz w:val="20"/>
        </w:rPr>
        <w:t>o</w:t>
      </w:r>
      <w:r>
        <w:rPr>
          <w:rFonts w:ascii="Georgia" w:hAnsi="Georgia"/>
          <w:spacing w:val="-9"/>
          <w:sz w:val="20"/>
        </w:rPr>
        <w:t> </w:t>
      </w:r>
      <w:r>
        <w:rPr>
          <w:rFonts w:ascii="Georgia" w:hAnsi="Georgia"/>
          <w:sz w:val="20"/>
        </w:rPr>
        <w:t>«</w:t>
      </w:r>
      <w:r>
        <w:rPr>
          <w:rFonts w:ascii="Georgia" w:hAnsi="Georgia"/>
          <w:color w:val="7F7F7F"/>
          <w:sz w:val="20"/>
        </w:rPr>
        <w:t>gênero</w:t>
      </w:r>
      <w:r>
        <w:rPr>
          <w:rFonts w:ascii="Georgia" w:hAnsi="Georgia"/>
          <w:color w:val="7F7F7F"/>
          <w:spacing w:val="-9"/>
          <w:sz w:val="20"/>
        </w:rPr>
        <w:t> </w:t>
      </w:r>
      <w:r>
        <w:rPr>
          <w:rFonts w:ascii="Georgia" w:hAnsi="Georgia"/>
          <w:color w:val="7F7F7F"/>
          <w:sz w:val="20"/>
        </w:rPr>
        <w:t>de</w:t>
      </w:r>
      <w:r>
        <w:rPr>
          <w:rFonts w:ascii="Georgia" w:hAnsi="Georgia"/>
          <w:color w:val="7F7F7F"/>
          <w:spacing w:val="-9"/>
          <w:sz w:val="20"/>
        </w:rPr>
        <w:t> </w:t>
      </w:r>
      <w:r>
        <w:rPr>
          <w:rFonts w:ascii="Georgia" w:hAnsi="Georgia"/>
          <w:color w:val="7F7F7F"/>
          <w:sz w:val="20"/>
        </w:rPr>
        <w:t>expressão</w:t>
      </w:r>
      <w:r>
        <w:rPr>
          <w:rFonts w:ascii="Georgia" w:hAnsi="Georgia"/>
          <w:color w:val="7F7F7F"/>
          <w:spacing w:val="-9"/>
          <w:sz w:val="20"/>
        </w:rPr>
        <w:t> </w:t>
      </w:r>
      <w:r>
        <w:rPr>
          <w:rFonts w:ascii="Georgia" w:hAnsi="Georgia"/>
          <w:color w:val="7F7F7F"/>
          <w:sz w:val="20"/>
        </w:rPr>
        <w:t>sexual</w:t>
      </w:r>
      <w:r>
        <w:rPr>
          <w:rFonts w:ascii="Georgia" w:hAnsi="Georgia"/>
          <w:sz w:val="20"/>
        </w:rPr>
        <w:t>»</w:t>
      </w:r>
      <w:r>
        <w:rPr>
          <w:rFonts w:ascii="Georgia" w:hAnsi="Georgia"/>
          <w:spacing w:val="-8"/>
          <w:sz w:val="20"/>
        </w:rPr>
        <w:t> </w:t>
      </w:r>
      <w:r>
        <w:rPr>
          <w:rFonts w:ascii="Georgia" w:hAnsi="Georgia"/>
          <w:sz w:val="20"/>
        </w:rPr>
        <w:t>(‘moça’)</w:t>
      </w:r>
      <w:r>
        <w:rPr>
          <w:rFonts w:ascii="Georgia" w:hAnsi="Georgia"/>
          <w:spacing w:val="-9"/>
          <w:sz w:val="20"/>
        </w:rPr>
        <w:t> </w:t>
      </w:r>
      <w:r>
        <w:rPr>
          <w:rFonts w:ascii="Georgia" w:hAnsi="Georgia"/>
          <w:sz w:val="20"/>
        </w:rPr>
        <w:t>da</w:t>
      </w:r>
      <w:r>
        <w:rPr>
          <w:rFonts w:ascii="Georgia" w:hAnsi="Georgia"/>
          <w:spacing w:val="-9"/>
          <w:sz w:val="20"/>
        </w:rPr>
        <w:t> </w:t>
      </w:r>
      <w:r>
        <w:rPr>
          <w:rFonts w:ascii="Georgia" w:hAnsi="Georgia"/>
          <w:sz w:val="20"/>
        </w:rPr>
        <w:t>Senhorita</w:t>
      </w:r>
      <w:r>
        <w:rPr>
          <w:rFonts w:ascii="Georgia" w:hAnsi="Georgia"/>
          <w:spacing w:val="-9"/>
          <w:sz w:val="20"/>
        </w:rPr>
        <w:t> </w:t>
      </w:r>
      <w:r>
        <w:rPr>
          <w:rFonts w:ascii="Georgia" w:hAnsi="Georgia"/>
          <w:sz w:val="20"/>
        </w:rPr>
        <w:t>Bira.</w:t>
      </w:r>
      <w:r>
        <w:rPr>
          <w:rFonts w:ascii="Georgia" w:hAnsi="Georgia"/>
          <w:spacing w:val="6"/>
          <w:sz w:val="20"/>
        </w:rPr>
        <w:t> </w:t>
      </w:r>
      <w:r>
        <w:rPr>
          <w:rFonts w:ascii="Georgia" w:hAnsi="Georgia"/>
          <w:sz w:val="20"/>
        </w:rPr>
        <w:t>Se</w:t>
      </w:r>
      <w:r>
        <w:rPr>
          <w:rFonts w:ascii="Georgia" w:hAnsi="Georgia"/>
          <w:spacing w:val="-9"/>
          <w:sz w:val="20"/>
        </w:rPr>
        <w:t> </w:t>
      </w:r>
      <w:r>
        <w:rPr>
          <w:rFonts w:ascii="Georgia" w:hAnsi="Georgia"/>
          <w:sz w:val="20"/>
        </w:rPr>
        <w:t>estivéssemos</w:t>
      </w:r>
      <w:r>
        <w:rPr>
          <w:rFonts w:ascii="Georgia" w:hAnsi="Georgia"/>
          <w:spacing w:val="-9"/>
          <w:sz w:val="20"/>
        </w:rPr>
        <w:t> </w:t>
      </w:r>
      <w:r>
        <w:rPr>
          <w:rFonts w:ascii="Georgia" w:hAnsi="Georgia"/>
          <w:sz w:val="20"/>
        </w:rPr>
        <w:t>ignorando</w:t>
      </w:r>
      <w:r>
        <w:rPr>
          <w:rFonts w:ascii="Georgia" w:hAnsi="Georgia"/>
          <w:spacing w:val="-9"/>
          <w:sz w:val="20"/>
        </w:rPr>
        <w:t> </w:t>
      </w:r>
      <w:r>
        <w:rPr>
          <w:rFonts w:ascii="Georgia" w:hAnsi="Georgia"/>
          <w:sz w:val="20"/>
        </w:rPr>
        <w:t>a </w:t>
      </w:r>
      <w:bookmarkStart w:name="_bookmark102" w:id="154"/>
      <w:bookmarkEnd w:id="154"/>
      <w:r>
        <w:rPr>
          <w:rFonts w:ascii="Georgia" w:hAnsi="Georgia"/>
          <w:sz w:val="20"/>
        </w:rPr>
        <w:t>expressã</w:t>
      </w:r>
      <w:r>
        <w:rPr>
          <w:rFonts w:ascii="Georgia" w:hAnsi="Georgia"/>
          <w:sz w:val="20"/>
        </w:rPr>
        <w:t>o sexual d</w:t>
      </w:r>
      <w:r>
        <w:rPr>
          <w:i/>
          <w:sz w:val="20"/>
        </w:rPr>
        <w:t>êla</w:t>
      </w:r>
      <w:r>
        <w:rPr>
          <w:rFonts w:ascii="Georgia" w:hAnsi="Georgia"/>
          <w:sz w:val="20"/>
        </w:rPr>
        <w:t>, o padrão nominal que usaríamos seria o </w:t>
      </w:r>
      <w:r>
        <w:rPr>
          <w:i/>
          <w:color w:val="7F7F7F"/>
          <w:sz w:val="20"/>
        </w:rPr>
        <w:t>ele/dele</w:t>
      </w:r>
      <w:r>
        <w:rPr>
          <w:rFonts w:ascii="Georgia" w:hAnsi="Georgia"/>
          <w:sz w:val="20"/>
        </w:rPr>
        <w:t>.</w:t>
      </w:r>
    </w:p>
    <w:p>
      <w:pPr>
        <w:spacing w:line="232" w:lineRule="exact" w:before="0"/>
        <w:ind w:left="292" w:right="0" w:firstLine="0"/>
        <w:jc w:val="both"/>
        <w:rPr>
          <w:rFonts w:ascii="Georgia" w:hAnsi="Georgia"/>
          <w:sz w:val="20"/>
        </w:rPr>
      </w:pPr>
      <w:r>
        <w:rPr>
          <w:rFonts w:ascii="Cambria" w:hAnsi="Cambria"/>
          <w:position w:val="7"/>
          <w:sz w:val="14"/>
        </w:rPr>
        <w:t>2</w:t>
      </w:r>
      <w:r>
        <w:rPr>
          <w:rFonts w:ascii="Georgia" w:hAnsi="Georgia"/>
          <w:sz w:val="20"/>
        </w:rPr>
        <w:t>Enquanto</w:t>
      </w:r>
      <w:r>
        <w:rPr>
          <w:rFonts w:ascii="Georgia" w:hAnsi="Georgia"/>
          <w:spacing w:val="-6"/>
          <w:sz w:val="20"/>
        </w:rPr>
        <w:t> </w:t>
      </w:r>
      <w:r>
        <w:rPr>
          <w:rFonts w:ascii="Georgia" w:hAnsi="Georgia"/>
          <w:sz w:val="20"/>
        </w:rPr>
        <w:t>houver</w:t>
      </w:r>
      <w:r>
        <w:rPr>
          <w:rFonts w:ascii="Georgia" w:hAnsi="Georgia"/>
          <w:spacing w:val="-6"/>
          <w:sz w:val="20"/>
        </w:rPr>
        <w:t> </w:t>
      </w:r>
      <w:r>
        <w:rPr>
          <w:rFonts w:ascii="Georgia" w:hAnsi="Georgia"/>
          <w:sz w:val="20"/>
        </w:rPr>
        <w:t>duas</w:t>
      </w:r>
      <w:r>
        <w:rPr>
          <w:rFonts w:ascii="Georgia" w:hAnsi="Georgia"/>
          <w:spacing w:val="-6"/>
          <w:sz w:val="20"/>
        </w:rPr>
        <w:t> </w:t>
      </w:r>
      <w:r>
        <w:rPr>
          <w:rFonts w:ascii="Georgia" w:hAnsi="Georgia"/>
          <w:sz w:val="20"/>
        </w:rPr>
        <w:t>doxas</w:t>
      </w:r>
      <w:r>
        <w:rPr>
          <w:rFonts w:ascii="Georgia" w:hAnsi="Georgia"/>
          <w:spacing w:val="-6"/>
          <w:sz w:val="20"/>
        </w:rPr>
        <w:t> </w:t>
      </w:r>
      <w:r>
        <w:rPr>
          <w:rFonts w:ascii="Georgia" w:hAnsi="Georgia"/>
          <w:sz w:val="20"/>
        </w:rPr>
        <w:t>de</w:t>
      </w:r>
      <w:r>
        <w:rPr>
          <w:rFonts w:ascii="Georgia" w:hAnsi="Georgia"/>
          <w:spacing w:val="-5"/>
          <w:sz w:val="20"/>
        </w:rPr>
        <w:t> </w:t>
      </w:r>
      <w:r>
        <w:rPr>
          <w:rFonts w:ascii="Georgia" w:hAnsi="Georgia"/>
          <w:sz w:val="20"/>
        </w:rPr>
        <w:t>atribuição,</w:t>
      </w:r>
      <w:r>
        <w:rPr>
          <w:rFonts w:ascii="Georgia" w:hAnsi="Georgia"/>
          <w:spacing w:val="-6"/>
          <w:sz w:val="20"/>
        </w:rPr>
        <w:t> </w:t>
      </w:r>
      <w:r>
        <w:rPr>
          <w:rFonts w:ascii="Georgia" w:hAnsi="Georgia"/>
          <w:sz w:val="20"/>
        </w:rPr>
        <w:t>ou</w:t>
      </w:r>
      <w:r>
        <w:rPr>
          <w:rFonts w:ascii="Georgia" w:hAnsi="Georgia"/>
          <w:spacing w:val="-6"/>
          <w:sz w:val="20"/>
        </w:rPr>
        <w:t> </w:t>
      </w:r>
      <w:r>
        <w:rPr>
          <w:rFonts w:ascii="Georgia" w:hAnsi="Georgia"/>
          <w:sz w:val="20"/>
        </w:rPr>
        <w:t>seja,</w:t>
      </w:r>
      <w:r>
        <w:rPr>
          <w:rFonts w:ascii="Georgia" w:hAnsi="Georgia"/>
          <w:spacing w:val="-6"/>
          <w:sz w:val="20"/>
        </w:rPr>
        <w:t> </w:t>
      </w:r>
      <w:r>
        <w:rPr>
          <w:rFonts w:ascii="Georgia" w:hAnsi="Georgia"/>
          <w:sz w:val="20"/>
        </w:rPr>
        <w:t>duas</w:t>
      </w:r>
      <w:r>
        <w:rPr>
          <w:rFonts w:ascii="Georgia" w:hAnsi="Georgia"/>
          <w:spacing w:val="-5"/>
          <w:sz w:val="20"/>
        </w:rPr>
        <w:t> </w:t>
      </w:r>
      <w:r>
        <w:rPr>
          <w:rFonts w:ascii="Georgia" w:hAnsi="Georgia"/>
          <w:sz w:val="20"/>
        </w:rPr>
        <w:t>atribuições</w:t>
      </w:r>
      <w:r>
        <w:rPr>
          <w:rFonts w:ascii="Georgia" w:hAnsi="Georgia"/>
          <w:spacing w:val="-6"/>
          <w:sz w:val="20"/>
        </w:rPr>
        <w:t> </w:t>
      </w:r>
      <w:r>
        <w:rPr>
          <w:rFonts w:ascii="Georgia" w:hAnsi="Georgia"/>
          <w:sz w:val="20"/>
        </w:rPr>
        <w:t>distintas</w:t>
      </w:r>
      <w:r>
        <w:rPr>
          <w:rFonts w:ascii="Georgia" w:hAnsi="Georgia"/>
          <w:spacing w:val="-6"/>
          <w:sz w:val="20"/>
        </w:rPr>
        <w:t> </w:t>
      </w:r>
      <w:r>
        <w:rPr>
          <w:rFonts w:ascii="Georgia" w:hAnsi="Georgia"/>
          <w:sz w:val="20"/>
        </w:rPr>
        <w:t>a</w:t>
      </w:r>
      <w:r>
        <w:rPr>
          <w:rFonts w:ascii="Georgia" w:hAnsi="Georgia"/>
          <w:spacing w:val="-6"/>
          <w:sz w:val="20"/>
        </w:rPr>
        <w:t> </w:t>
      </w:r>
      <w:r>
        <w:rPr>
          <w:rFonts w:ascii="Georgia" w:hAnsi="Georgia"/>
          <w:sz w:val="20"/>
        </w:rPr>
        <w:t>se</w:t>
      </w:r>
      <w:r>
        <w:rPr>
          <w:rFonts w:ascii="Georgia" w:hAnsi="Georgia"/>
          <w:spacing w:val="-5"/>
          <w:sz w:val="20"/>
        </w:rPr>
        <w:t> </w:t>
      </w:r>
      <w:r>
        <w:rPr>
          <w:rFonts w:ascii="Georgia" w:hAnsi="Georgia"/>
          <w:sz w:val="20"/>
        </w:rPr>
        <w:t>saber,</w:t>
      </w:r>
      <w:r>
        <w:rPr>
          <w:rFonts w:ascii="Georgia" w:hAnsi="Georgia"/>
          <w:spacing w:val="-6"/>
          <w:sz w:val="20"/>
        </w:rPr>
        <w:t> </w:t>
      </w:r>
      <w:r>
        <w:rPr>
          <w:rFonts w:ascii="Georgia" w:hAnsi="Georgia"/>
          <w:sz w:val="20"/>
        </w:rPr>
        <w:t>os</w:t>
      </w:r>
      <w:r>
        <w:rPr>
          <w:rFonts w:ascii="Georgia" w:hAnsi="Georgia"/>
          <w:spacing w:val="-6"/>
          <w:sz w:val="20"/>
        </w:rPr>
        <w:t> </w:t>
      </w:r>
      <w:r>
        <w:rPr>
          <w:rFonts w:ascii="Georgia" w:hAnsi="Georgia"/>
          <w:spacing w:val="-2"/>
          <w:sz w:val="20"/>
        </w:rPr>
        <w:t>bancos</w:t>
      </w:r>
    </w:p>
    <w:p>
      <w:pPr>
        <w:spacing w:line="249" w:lineRule="auto" w:before="12"/>
        <w:ind w:left="22" w:right="872" w:firstLine="0"/>
        <w:jc w:val="both"/>
        <w:rPr>
          <w:rFonts w:ascii="Georgia" w:hAnsi="Georgia"/>
          <w:sz w:val="20"/>
        </w:rPr>
      </w:pPr>
      <w:r>
        <w:rPr>
          <w:rFonts w:ascii="Georgia" w:hAnsi="Georgia"/>
          <w:sz w:val="20"/>
        </w:rPr>
        <w:t>de</w:t>
      </w:r>
      <w:r>
        <w:rPr>
          <w:rFonts w:ascii="Georgia" w:hAnsi="Georgia"/>
          <w:spacing w:val="-1"/>
          <w:sz w:val="20"/>
        </w:rPr>
        <w:t> </w:t>
      </w:r>
      <w:r>
        <w:rPr>
          <w:rFonts w:ascii="Georgia" w:hAnsi="Georgia"/>
          <w:sz w:val="20"/>
        </w:rPr>
        <w:t>dados</w:t>
      </w:r>
      <w:r>
        <w:rPr>
          <w:rFonts w:ascii="Georgia" w:hAnsi="Georgia"/>
          <w:spacing w:val="-1"/>
          <w:sz w:val="20"/>
        </w:rPr>
        <w:t> </w:t>
      </w:r>
      <w:r>
        <w:rPr>
          <w:rFonts w:ascii="Georgia" w:hAnsi="Georgia"/>
          <w:sz w:val="20"/>
        </w:rPr>
        <w:t>do</w:t>
      </w:r>
      <w:r>
        <w:rPr>
          <w:rFonts w:ascii="Georgia" w:hAnsi="Georgia"/>
          <w:spacing w:val="-1"/>
          <w:sz w:val="20"/>
        </w:rPr>
        <w:t> </w:t>
      </w:r>
      <w:r>
        <w:rPr>
          <w:rFonts w:ascii="Georgia" w:hAnsi="Georgia"/>
          <w:sz w:val="20"/>
        </w:rPr>
        <w:t>Estado</w:t>
      </w:r>
      <w:r>
        <w:rPr>
          <w:rFonts w:ascii="Georgia" w:hAnsi="Georgia"/>
          <w:spacing w:val="-1"/>
          <w:sz w:val="20"/>
        </w:rPr>
        <w:t> </w:t>
      </w:r>
      <w:r>
        <w:rPr>
          <w:rFonts w:ascii="Georgia" w:hAnsi="Georgia"/>
          <w:sz w:val="20"/>
        </w:rPr>
        <w:t>precisarão</w:t>
      </w:r>
      <w:r>
        <w:rPr>
          <w:rFonts w:ascii="Georgia" w:hAnsi="Georgia"/>
          <w:spacing w:val="-1"/>
          <w:sz w:val="20"/>
        </w:rPr>
        <w:t> </w:t>
      </w:r>
      <w:r>
        <w:rPr>
          <w:rFonts w:ascii="Georgia" w:hAnsi="Georgia"/>
          <w:sz w:val="20"/>
        </w:rPr>
        <w:t>conter</w:t>
      </w:r>
      <w:r>
        <w:rPr>
          <w:rFonts w:ascii="Georgia" w:hAnsi="Georgia"/>
          <w:spacing w:val="-1"/>
          <w:sz w:val="20"/>
        </w:rPr>
        <w:t> </w:t>
      </w:r>
      <w:r>
        <w:rPr>
          <w:rFonts w:ascii="Georgia" w:hAnsi="Georgia"/>
          <w:sz w:val="20"/>
        </w:rPr>
        <w:t>dois</w:t>
      </w:r>
      <w:r>
        <w:rPr>
          <w:rFonts w:ascii="Georgia" w:hAnsi="Georgia"/>
          <w:spacing w:val="-1"/>
          <w:sz w:val="20"/>
        </w:rPr>
        <w:t> </w:t>
      </w:r>
      <w:r>
        <w:rPr>
          <w:rFonts w:ascii="Georgia" w:hAnsi="Georgia"/>
          <w:sz w:val="20"/>
        </w:rPr>
        <w:t>campos</w:t>
      </w:r>
      <w:r>
        <w:rPr>
          <w:rFonts w:ascii="Georgia" w:hAnsi="Georgia"/>
          <w:spacing w:val="-1"/>
          <w:sz w:val="20"/>
        </w:rPr>
        <w:t> </w:t>
      </w:r>
      <w:r>
        <w:rPr>
          <w:rFonts w:ascii="Georgia" w:hAnsi="Georgia"/>
          <w:sz w:val="20"/>
        </w:rPr>
        <w:t>de</w:t>
      </w:r>
      <w:r>
        <w:rPr>
          <w:rFonts w:ascii="Georgia" w:hAnsi="Georgia"/>
          <w:spacing w:val="-1"/>
          <w:sz w:val="20"/>
        </w:rPr>
        <w:t> </w:t>
      </w:r>
      <w:r>
        <w:rPr>
          <w:rFonts w:ascii="Georgia" w:hAnsi="Georgia"/>
          <w:sz w:val="20"/>
        </w:rPr>
        <w:t>«</w:t>
      </w:r>
      <w:r>
        <w:rPr>
          <w:rFonts w:ascii="Georgia" w:hAnsi="Georgia"/>
          <w:color w:val="7F7F7F"/>
          <w:sz w:val="20"/>
        </w:rPr>
        <w:t>sexo</w:t>
      </w:r>
      <w:r>
        <w:rPr>
          <w:rFonts w:ascii="Georgia" w:hAnsi="Georgia"/>
          <w:sz w:val="20"/>
        </w:rPr>
        <w:t>», um</w:t>
      </w:r>
      <w:r>
        <w:rPr>
          <w:rFonts w:ascii="Georgia" w:hAnsi="Georgia"/>
          <w:spacing w:val="-1"/>
          <w:sz w:val="20"/>
        </w:rPr>
        <w:t> </w:t>
      </w:r>
      <w:r>
        <w:rPr>
          <w:rFonts w:ascii="Georgia" w:hAnsi="Georgia"/>
          <w:sz w:val="20"/>
        </w:rPr>
        <w:t>para</w:t>
      </w:r>
      <w:r>
        <w:rPr>
          <w:rFonts w:ascii="Georgia" w:hAnsi="Georgia"/>
          <w:spacing w:val="-1"/>
          <w:sz w:val="20"/>
        </w:rPr>
        <w:t> </w:t>
      </w:r>
      <w:r>
        <w:rPr>
          <w:rFonts w:ascii="Georgia" w:hAnsi="Georgia"/>
          <w:sz w:val="20"/>
        </w:rPr>
        <w:t>auxiliar</w:t>
      </w:r>
      <w:r>
        <w:rPr>
          <w:rFonts w:ascii="Georgia" w:hAnsi="Georgia"/>
          <w:spacing w:val="-1"/>
          <w:sz w:val="20"/>
        </w:rPr>
        <w:t> </w:t>
      </w:r>
      <w:r>
        <w:rPr>
          <w:rFonts w:ascii="Georgia" w:hAnsi="Georgia"/>
          <w:sz w:val="20"/>
        </w:rPr>
        <w:t>a</w:t>
      </w:r>
      <w:r>
        <w:rPr>
          <w:rFonts w:ascii="Georgia" w:hAnsi="Georgia"/>
          <w:spacing w:val="-1"/>
          <w:sz w:val="20"/>
        </w:rPr>
        <w:t> </w:t>
      </w:r>
      <w:r>
        <w:rPr>
          <w:rFonts w:ascii="Georgia" w:hAnsi="Georgia"/>
          <w:sz w:val="20"/>
        </w:rPr>
        <w:t>dedução</w:t>
      </w:r>
      <w:r>
        <w:rPr>
          <w:rFonts w:ascii="Georgia" w:hAnsi="Georgia"/>
          <w:spacing w:val="-1"/>
          <w:sz w:val="20"/>
        </w:rPr>
        <w:t> </w:t>
      </w:r>
      <w:r>
        <w:rPr>
          <w:rFonts w:ascii="Georgia" w:hAnsi="Georgia"/>
          <w:sz w:val="20"/>
        </w:rPr>
        <w:t>de</w:t>
      </w:r>
      <w:r>
        <w:rPr>
          <w:rFonts w:ascii="Georgia" w:hAnsi="Georgia"/>
          <w:spacing w:val="-1"/>
          <w:sz w:val="20"/>
        </w:rPr>
        <w:t> </w:t>
      </w:r>
      <w:r>
        <w:rPr>
          <w:rFonts w:ascii="Georgia" w:hAnsi="Georgia"/>
          <w:sz w:val="20"/>
        </w:rPr>
        <w:t>direitos</w:t>
      </w:r>
      <w:r>
        <w:rPr>
          <w:rFonts w:ascii="Georgia" w:hAnsi="Georgia"/>
          <w:spacing w:val="-1"/>
          <w:sz w:val="20"/>
        </w:rPr>
        <w:t> </w:t>
      </w:r>
      <w:r>
        <w:rPr>
          <w:rFonts w:ascii="Georgia" w:hAnsi="Georgia"/>
          <w:sz w:val="20"/>
        </w:rPr>
        <w:t>e deveres na administração pública e outro para auxiliar a comunicação entre </w:t>
      </w:r>
      <w:r>
        <w:rPr>
          <w:i/>
          <w:sz w:val="20"/>
        </w:rPr>
        <w:t>servidores</w:t>
      </w:r>
      <w:r>
        <w:rPr>
          <w:i/>
          <w:spacing w:val="23"/>
          <w:sz w:val="20"/>
        </w:rPr>
        <w:t> </w:t>
      </w:r>
      <w:r>
        <w:rPr>
          <w:rFonts w:ascii="Georgia" w:hAnsi="Georgia"/>
          <w:sz w:val="20"/>
        </w:rPr>
        <w:t>e </w:t>
      </w:r>
      <w:r>
        <w:rPr>
          <w:i/>
          <w:sz w:val="20"/>
        </w:rPr>
        <w:t>cidadães</w:t>
      </w:r>
      <w:r>
        <w:rPr>
          <w:rFonts w:ascii="Georgia" w:hAnsi="Georgia"/>
          <w:sz w:val="20"/>
        </w:rPr>
        <w:t>.</w:t>
      </w:r>
    </w:p>
    <w:p>
      <w:pPr>
        <w:spacing w:after="0" w:line="249" w:lineRule="auto"/>
        <w:jc w:val="both"/>
        <w:rPr>
          <w:rFonts w:ascii="Georgia" w:hAnsi="Georgia"/>
          <w:sz w:val="20"/>
        </w:rPr>
        <w:sectPr>
          <w:pgSz w:w="11910" w:h="16840"/>
          <w:pgMar w:header="819" w:footer="0" w:top="1120" w:bottom="280" w:left="1417" w:right="566"/>
        </w:sectPr>
      </w:pPr>
    </w:p>
    <w:p>
      <w:pPr>
        <w:pStyle w:val="BodyText"/>
        <w:spacing w:before="61"/>
        <w:rPr>
          <w:rFonts w:ascii="Georgia"/>
        </w:rPr>
      </w:pPr>
    </w:p>
    <w:p>
      <w:pPr>
        <w:pStyle w:val="BodyText"/>
        <w:spacing w:line="249" w:lineRule="auto" w:before="1"/>
        <w:ind w:left="23" w:right="868"/>
        <w:jc w:val="both"/>
      </w:pPr>
      <w:r>
        <w:rPr>
          <w:w w:val="105"/>
        </w:rPr>
        <w:t>istrados adequadamente por meio do estado (‘sexo administrativo’), o qual não coincide com o modo como se se atribui um «</w:t>
      </w:r>
      <w:r>
        <w:rPr>
          <w:color w:val="7F7F7F"/>
          <w:w w:val="105"/>
        </w:rPr>
        <w:t>sexo</w:t>
      </w:r>
      <w:r>
        <w:rPr>
          <w:w w:val="105"/>
        </w:rPr>
        <w:t>» para se socializar com outros trabalhadores (‘sexo</w:t>
      </w:r>
      <w:r>
        <w:rPr>
          <w:spacing w:val="-8"/>
          <w:w w:val="105"/>
        </w:rPr>
        <w:t> </w:t>
      </w:r>
      <w:r>
        <w:rPr>
          <w:w w:val="105"/>
        </w:rPr>
        <w:t>socializativo’)</w:t>
      </w:r>
      <w:hyperlink w:history="true" w:anchor="_bookmark103">
        <w:r>
          <w:rPr>
            <w:w w:val="105"/>
            <w:position w:val="9"/>
            <w:sz w:val="16"/>
          </w:rPr>
          <w:t>3</w:t>
        </w:r>
      </w:hyperlink>
      <w:r>
        <w:rPr>
          <w:w w:val="105"/>
        </w:rPr>
        <w:t>.</w:t>
      </w:r>
      <w:r>
        <w:rPr>
          <w:spacing w:val="16"/>
          <w:w w:val="105"/>
        </w:rPr>
        <w:t> </w:t>
      </w:r>
      <w:r>
        <w:rPr>
          <w:w w:val="105"/>
        </w:rPr>
        <w:t>Há</w:t>
      </w:r>
      <w:r>
        <w:rPr>
          <w:spacing w:val="-8"/>
          <w:w w:val="105"/>
        </w:rPr>
        <w:t> </w:t>
      </w:r>
      <w:r>
        <w:rPr>
          <w:w w:val="105"/>
        </w:rPr>
        <w:t>um</w:t>
      </w:r>
      <w:r>
        <w:rPr>
          <w:spacing w:val="-8"/>
          <w:w w:val="105"/>
        </w:rPr>
        <w:t> </w:t>
      </w:r>
      <w:r>
        <w:rPr>
          <w:w w:val="105"/>
        </w:rPr>
        <w:t>desalinho</w:t>
      </w:r>
      <w:r>
        <w:rPr>
          <w:spacing w:val="-8"/>
          <w:w w:val="105"/>
        </w:rPr>
        <w:t> </w:t>
      </w:r>
      <w:r>
        <w:rPr>
          <w:w w:val="105"/>
        </w:rPr>
        <w:t>entre</w:t>
      </w:r>
      <w:r>
        <w:rPr>
          <w:spacing w:val="-8"/>
          <w:w w:val="105"/>
        </w:rPr>
        <w:t> </w:t>
      </w:r>
      <w:r>
        <w:rPr>
          <w:w w:val="105"/>
        </w:rPr>
        <w:t>as</w:t>
      </w:r>
      <w:r>
        <w:rPr>
          <w:spacing w:val="-8"/>
          <w:w w:val="105"/>
        </w:rPr>
        <w:t> </w:t>
      </w:r>
      <w:r>
        <w:rPr>
          <w:w w:val="105"/>
        </w:rPr>
        <w:t>categorias</w:t>
      </w:r>
      <w:r>
        <w:rPr>
          <w:spacing w:val="-8"/>
          <w:w w:val="105"/>
        </w:rPr>
        <w:t> </w:t>
      </w:r>
      <w:r>
        <w:rPr>
          <w:w w:val="105"/>
        </w:rPr>
        <w:t>sociais</w:t>
      </w:r>
      <w:r>
        <w:rPr>
          <w:spacing w:val="-8"/>
          <w:w w:val="105"/>
        </w:rPr>
        <w:t> </w:t>
      </w:r>
      <w:r>
        <w:rPr>
          <w:w w:val="105"/>
        </w:rPr>
        <w:t>concebidas</w:t>
      </w:r>
      <w:r>
        <w:rPr>
          <w:spacing w:val="-8"/>
          <w:w w:val="105"/>
        </w:rPr>
        <w:t> </w:t>
      </w:r>
      <w:r>
        <w:rPr>
          <w:w w:val="105"/>
        </w:rPr>
        <w:t>pela</w:t>
      </w:r>
      <w:r>
        <w:rPr>
          <w:spacing w:val="-8"/>
          <w:w w:val="105"/>
        </w:rPr>
        <w:t> </w:t>
      </w:r>
      <w:r>
        <w:rPr>
          <w:w w:val="105"/>
        </w:rPr>
        <w:t>classe dominante para administrar a nós da classe subalterna e as categorias sociais que nós da classe</w:t>
      </w:r>
      <w:r>
        <w:rPr>
          <w:spacing w:val="-7"/>
          <w:w w:val="105"/>
        </w:rPr>
        <w:t> </w:t>
      </w:r>
      <w:r>
        <w:rPr>
          <w:w w:val="105"/>
        </w:rPr>
        <w:t>subalterna</w:t>
      </w:r>
      <w:r>
        <w:rPr>
          <w:spacing w:val="-7"/>
          <w:w w:val="105"/>
        </w:rPr>
        <w:t> </w:t>
      </w:r>
      <w:r>
        <w:rPr>
          <w:w w:val="105"/>
        </w:rPr>
        <w:t>vivenciamos,</w:t>
      </w:r>
      <w:r>
        <w:rPr>
          <w:spacing w:val="-6"/>
          <w:w w:val="105"/>
        </w:rPr>
        <w:t> </w:t>
      </w:r>
      <w:r>
        <w:rPr>
          <w:w w:val="105"/>
        </w:rPr>
        <w:t>desalinho</w:t>
      </w:r>
      <w:r>
        <w:rPr>
          <w:spacing w:val="-7"/>
          <w:w w:val="105"/>
        </w:rPr>
        <w:t> </w:t>
      </w:r>
      <w:r>
        <w:rPr>
          <w:w w:val="105"/>
        </w:rPr>
        <w:t>esse</w:t>
      </w:r>
      <w:r>
        <w:rPr>
          <w:spacing w:val="-7"/>
          <w:w w:val="105"/>
        </w:rPr>
        <w:t> </w:t>
      </w:r>
      <w:r>
        <w:rPr>
          <w:w w:val="105"/>
        </w:rPr>
        <w:t>que</w:t>
      </w:r>
      <w:r>
        <w:rPr>
          <w:spacing w:val="-7"/>
          <w:w w:val="105"/>
        </w:rPr>
        <w:t> </w:t>
      </w:r>
      <w:r>
        <w:rPr>
          <w:w w:val="105"/>
        </w:rPr>
        <w:t>afeta</w:t>
      </w:r>
      <w:r>
        <w:rPr>
          <w:spacing w:val="-7"/>
          <w:w w:val="105"/>
        </w:rPr>
        <w:t> </w:t>
      </w:r>
      <w:r>
        <w:rPr>
          <w:w w:val="105"/>
        </w:rPr>
        <w:t>especialmente</w:t>
      </w:r>
      <w:r>
        <w:rPr>
          <w:spacing w:val="-7"/>
          <w:w w:val="105"/>
        </w:rPr>
        <w:t> </w:t>
      </w:r>
      <w:r>
        <w:rPr>
          <w:i/>
          <w:w w:val="105"/>
        </w:rPr>
        <w:t>aquêlos</w:t>
      </w:r>
      <w:r>
        <w:rPr>
          <w:i/>
          <w:spacing w:val="-2"/>
          <w:w w:val="105"/>
        </w:rPr>
        <w:t> </w:t>
      </w:r>
      <w:r>
        <w:rPr>
          <w:i/>
          <w:w w:val="105"/>
        </w:rPr>
        <w:t>dentre</w:t>
      </w:r>
      <w:r>
        <w:rPr>
          <w:i/>
          <w:spacing w:val="-2"/>
          <w:w w:val="105"/>
        </w:rPr>
        <w:t> </w:t>
      </w:r>
      <w:r>
        <w:rPr>
          <w:i/>
          <w:w w:val="105"/>
        </w:rPr>
        <w:t>nós </w:t>
      </w:r>
      <w:r>
        <w:rPr>
          <w:w w:val="105"/>
        </w:rPr>
        <w:t>que não são tidos como úteis pela classe dominante no processo de reprodução da força de trabalho por reprodução da vida.</w:t>
      </w:r>
    </w:p>
    <w:p>
      <w:pPr>
        <w:pStyle w:val="BodyText"/>
        <w:spacing w:line="252" w:lineRule="auto" w:before="16"/>
        <w:ind w:left="23" w:right="869" w:firstLine="351"/>
        <w:jc w:val="both"/>
      </w:pPr>
      <w:r>
        <w:rPr>
          <w:w w:val="105"/>
        </w:rPr>
        <w:t>Em</w:t>
      </w:r>
      <w:r>
        <w:rPr>
          <w:spacing w:val="-2"/>
          <w:w w:val="105"/>
        </w:rPr>
        <w:t> </w:t>
      </w:r>
      <w:r>
        <w:rPr>
          <w:w w:val="105"/>
        </w:rPr>
        <w:t>um</w:t>
      </w:r>
      <w:r>
        <w:rPr>
          <w:spacing w:val="-2"/>
          <w:w w:val="105"/>
        </w:rPr>
        <w:t> </w:t>
      </w:r>
      <w:r>
        <w:rPr>
          <w:w w:val="105"/>
        </w:rPr>
        <w:t>estudo</w:t>
      </w:r>
      <w:r>
        <w:rPr>
          <w:spacing w:val="-2"/>
          <w:w w:val="105"/>
        </w:rPr>
        <w:t> </w:t>
      </w:r>
      <w:r>
        <w:rPr>
          <w:w w:val="105"/>
        </w:rPr>
        <w:t>pelo</w:t>
      </w:r>
      <w:r>
        <w:rPr>
          <w:spacing w:val="-2"/>
          <w:w w:val="105"/>
        </w:rPr>
        <w:t> </w:t>
      </w:r>
      <w:r>
        <w:rPr>
          <w:w w:val="105"/>
        </w:rPr>
        <w:t>qual</w:t>
      </w:r>
      <w:r>
        <w:rPr>
          <w:spacing w:val="-2"/>
          <w:w w:val="105"/>
        </w:rPr>
        <w:t> </w:t>
      </w:r>
      <w:r>
        <w:rPr>
          <w:w w:val="105"/>
        </w:rPr>
        <w:t>se</w:t>
      </w:r>
      <w:r>
        <w:rPr>
          <w:spacing w:val="-2"/>
          <w:w w:val="105"/>
        </w:rPr>
        <w:t> </w:t>
      </w:r>
      <w:r>
        <w:rPr>
          <w:w w:val="105"/>
        </w:rPr>
        <w:t>visa</w:t>
      </w:r>
      <w:r>
        <w:rPr>
          <w:spacing w:val="-2"/>
          <w:w w:val="105"/>
        </w:rPr>
        <w:t> </w:t>
      </w:r>
      <w:r>
        <w:rPr>
          <w:w w:val="105"/>
        </w:rPr>
        <w:t>descrever</w:t>
      </w:r>
      <w:r>
        <w:rPr>
          <w:spacing w:val="-2"/>
          <w:w w:val="105"/>
        </w:rPr>
        <w:t> </w:t>
      </w:r>
      <w:r>
        <w:rPr>
          <w:w w:val="105"/>
        </w:rPr>
        <w:t>a</w:t>
      </w:r>
      <w:r>
        <w:rPr>
          <w:spacing w:val="-2"/>
          <w:w w:val="105"/>
        </w:rPr>
        <w:t> </w:t>
      </w:r>
      <w:r>
        <w:rPr>
          <w:w w:val="105"/>
        </w:rPr>
        <w:t>língua</w:t>
      </w:r>
      <w:r>
        <w:rPr>
          <w:spacing w:val="-2"/>
          <w:w w:val="105"/>
        </w:rPr>
        <w:t> </w:t>
      </w:r>
      <w:r>
        <w:rPr>
          <w:w w:val="105"/>
        </w:rPr>
        <w:t>de</w:t>
      </w:r>
      <w:r>
        <w:rPr>
          <w:spacing w:val="-2"/>
          <w:w w:val="105"/>
        </w:rPr>
        <w:t> </w:t>
      </w:r>
      <w:r>
        <w:rPr>
          <w:w w:val="105"/>
        </w:rPr>
        <w:t>modo</w:t>
      </w:r>
      <w:r>
        <w:rPr>
          <w:spacing w:val="-2"/>
          <w:w w:val="105"/>
        </w:rPr>
        <w:t> </w:t>
      </w:r>
      <w:r>
        <w:rPr>
          <w:w w:val="105"/>
        </w:rPr>
        <w:t>crítico, com</w:t>
      </w:r>
      <w:r>
        <w:rPr>
          <w:spacing w:val="-2"/>
          <w:w w:val="105"/>
        </w:rPr>
        <w:t> </w:t>
      </w:r>
      <w:r>
        <w:rPr>
          <w:w w:val="105"/>
        </w:rPr>
        <w:t>meta</w:t>
      </w:r>
      <w:r>
        <w:rPr>
          <w:spacing w:val="-2"/>
          <w:w w:val="105"/>
        </w:rPr>
        <w:t> </w:t>
      </w:r>
      <w:r>
        <w:rPr>
          <w:w w:val="105"/>
        </w:rPr>
        <w:t>política de</w:t>
      </w:r>
      <w:r>
        <w:rPr>
          <w:spacing w:val="-8"/>
          <w:w w:val="105"/>
        </w:rPr>
        <w:t> </w:t>
      </w:r>
      <w:r>
        <w:rPr>
          <w:w w:val="105"/>
        </w:rPr>
        <w:t>resolver</w:t>
      </w:r>
      <w:r>
        <w:rPr>
          <w:spacing w:val="-8"/>
          <w:w w:val="105"/>
        </w:rPr>
        <w:t> </w:t>
      </w:r>
      <w:r>
        <w:rPr>
          <w:w w:val="105"/>
        </w:rPr>
        <w:t>problemas,</w:t>
      </w:r>
      <w:r>
        <w:rPr>
          <w:spacing w:val="-8"/>
          <w:w w:val="105"/>
        </w:rPr>
        <w:t> </w:t>
      </w:r>
      <w:r>
        <w:rPr>
          <w:w w:val="105"/>
        </w:rPr>
        <w:t>faz-se</w:t>
      </w:r>
      <w:r>
        <w:rPr>
          <w:spacing w:val="-8"/>
          <w:w w:val="105"/>
        </w:rPr>
        <w:t> </w:t>
      </w:r>
      <w:r>
        <w:rPr>
          <w:w w:val="105"/>
        </w:rPr>
        <w:t>necessário</w:t>
      </w:r>
      <w:r>
        <w:rPr>
          <w:spacing w:val="-8"/>
          <w:w w:val="105"/>
        </w:rPr>
        <w:t> </w:t>
      </w:r>
      <w:r>
        <w:rPr>
          <w:w w:val="105"/>
        </w:rPr>
        <w:t>(1)</w:t>
      </w:r>
      <w:r>
        <w:rPr>
          <w:spacing w:val="-8"/>
          <w:w w:val="105"/>
        </w:rPr>
        <w:t> </w:t>
      </w:r>
      <w:r>
        <w:rPr>
          <w:w w:val="105"/>
        </w:rPr>
        <w:t>fixar</w:t>
      </w:r>
      <w:r>
        <w:rPr>
          <w:spacing w:val="-8"/>
          <w:w w:val="105"/>
        </w:rPr>
        <w:t> </w:t>
      </w:r>
      <w:r>
        <w:rPr>
          <w:w w:val="105"/>
        </w:rPr>
        <w:t>associações</w:t>
      </w:r>
      <w:r>
        <w:rPr>
          <w:spacing w:val="-8"/>
          <w:w w:val="105"/>
        </w:rPr>
        <w:t> </w:t>
      </w:r>
      <w:r>
        <w:rPr>
          <w:w w:val="105"/>
        </w:rPr>
        <w:t>únicas</w:t>
      </w:r>
      <w:r>
        <w:rPr>
          <w:spacing w:val="-8"/>
          <w:w w:val="105"/>
        </w:rPr>
        <w:t> </w:t>
      </w:r>
      <w:r>
        <w:rPr>
          <w:w w:val="105"/>
        </w:rPr>
        <w:t>entre</w:t>
      </w:r>
      <w:r>
        <w:rPr>
          <w:spacing w:val="-8"/>
          <w:w w:val="105"/>
        </w:rPr>
        <w:t> </w:t>
      </w:r>
      <w:r>
        <w:rPr>
          <w:w w:val="105"/>
        </w:rPr>
        <w:t>termo</w:t>
      </w:r>
      <w:r>
        <w:rPr>
          <w:spacing w:val="-8"/>
          <w:w w:val="105"/>
        </w:rPr>
        <w:t> </w:t>
      </w:r>
      <w:r>
        <w:rPr>
          <w:w w:val="105"/>
        </w:rPr>
        <w:t>e</w:t>
      </w:r>
      <w:r>
        <w:rPr>
          <w:spacing w:val="-8"/>
          <w:w w:val="105"/>
        </w:rPr>
        <w:t> </w:t>
      </w:r>
      <w:r>
        <w:rPr>
          <w:w w:val="105"/>
        </w:rPr>
        <w:t>sentido experiencial</w:t>
      </w:r>
      <w:r>
        <w:rPr>
          <w:w w:val="105"/>
        </w:rPr>
        <w:t> para</w:t>
      </w:r>
      <w:r>
        <w:rPr>
          <w:w w:val="105"/>
        </w:rPr>
        <w:t> análise</w:t>
      </w:r>
      <w:r>
        <w:rPr>
          <w:w w:val="105"/>
        </w:rPr>
        <w:t> de</w:t>
      </w:r>
      <w:r>
        <w:rPr>
          <w:w w:val="105"/>
        </w:rPr>
        <w:t> exemplos</w:t>
      </w:r>
      <w:r>
        <w:rPr>
          <w:w w:val="105"/>
        </w:rPr>
        <w:t> e</w:t>
      </w:r>
      <w:r>
        <w:rPr>
          <w:w w:val="105"/>
        </w:rPr>
        <w:t> descrição</w:t>
      </w:r>
      <w:r>
        <w:rPr>
          <w:w w:val="105"/>
        </w:rPr>
        <w:t> da</w:t>
      </w:r>
      <w:r>
        <w:rPr>
          <w:w w:val="105"/>
        </w:rPr>
        <w:t> língua</w:t>
      </w:r>
      <w:r>
        <w:rPr>
          <w:w w:val="105"/>
        </w:rPr>
        <w:t> e</w:t>
      </w:r>
      <w:r>
        <w:rPr>
          <w:w w:val="105"/>
        </w:rPr>
        <w:t> (2)</w:t>
      </w:r>
      <w:r>
        <w:rPr>
          <w:w w:val="105"/>
        </w:rPr>
        <w:t> aplicar</w:t>
      </w:r>
      <w:r>
        <w:rPr>
          <w:w w:val="105"/>
        </w:rPr>
        <w:t> esses</w:t>
      </w:r>
      <w:r>
        <w:rPr>
          <w:w w:val="105"/>
        </w:rPr>
        <w:t> sentidos experienciais</w:t>
      </w:r>
      <w:r>
        <w:rPr>
          <w:w w:val="105"/>
        </w:rPr>
        <w:t> de</w:t>
      </w:r>
      <w:r>
        <w:rPr>
          <w:w w:val="105"/>
        </w:rPr>
        <w:t> modo</w:t>
      </w:r>
      <w:r>
        <w:rPr>
          <w:w w:val="105"/>
        </w:rPr>
        <w:t> único</w:t>
      </w:r>
      <w:r>
        <w:rPr>
          <w:w w:val="105"/>
        </w:rPr>
        <w:t> perante</w:t>
      </w:r>
      <w:r>
        <w:rPr>
          <w:w w:val="105"/>
        </w:rPr>
        <w:t> os</w:t>
      </w:r>
      <w:r>
        <w:rPr>
          <w:w w:val="105"/>
        </w:rPr>
        <w:t> seres.</w:t>
      </w:r>
      <w:r>
        <w:rPr>
          <w:spacing w:val="40"/>
          <w:w w:val="105"/>
        </w:rPr>
        <w:t> </w:t>
      </w:r>
      <w:r>
        <w:rPr>
          <w:w w:val="105"/>
        </w:rPr>
        <w:t>Contudo,</w:t>
      </w:r>
      <w:r>
        <w:rPr>
          <w:w w:val="105"/>
        </w:rPr>
        <w:t> não</w:t>
      </w:r>
      <w:r>
        <w:rPr>
          <w:w w:val="105"/>
        </w:rPr>
        <w:t> se</w:t>
      </w:r>
      <w:r>
        <w:rPr>
          <w:w w:val="105"/>
        </w:rPr>
        <w:t> pode</w:t>
      </w:r>
      <w:r>
        <w:rPr>
          <w:w w:val="105"/>
        </w:rPr>
        <w:t> presumir</w:t>
      </w:r>
      <w:r>
        <w:rPr>
          <w:w w:val="105"/>
        </w:rPr>
        <w:t> que</w:t>
      </w:r>
      <w:r>
        <w:rPr>
          <w:w w:val="105"/>
        </w:rPr>
        <w:t> as formas</w:t>
      </w:r>
      <w:r>
        <w:rPr>
          <w:w w:val="105"/>
        </w:rPr>
        <w:t> vocabulares</w:t>
      </w:r>
      <w:r>
        <w:rPr>
          <w:w w:val="105"/>
        </w:rPr>
        <w:t> analisadas</w:t>
      </w:r>
      <w:r>
        <w:rPr>
          <w:w w:val="105"/>
        </w:rPr>
        <w:t> nos</w:t>
      </w:r>
      <w:r>
        <w:rPr>
          <w:w w:val="105"/>
        </w:rPr>
        <w:t> exemplos</w:t>
      </w:r>
      <w:r>
        <w:rPr>
          <w:w w:val="105"/>
        </w:rPr>
        <w:t> tenham</w:t>
      </w:r>
      <w:r>
        <w:rPr>
          <w:w w:val="105"/>
        </w:rPr>
        <w:t> sempre</w:t>
      </w:r>
      <w:r>
        <w:rPr>
          <w:w w:val="105"/>
        </w:rPr>
        <w:t> o</w:t>
      </w:r>
      <w:r>
        <w:rPr>
          <w:w w:val="105"/>
        </w:rPr>
        <w:t> mesmo</w:t>
      </w:r>
      <w:r>
        <w:rPr>
          <w:w w:val="105"/>
        </w:rPr>
        <w:t> sentido</w:t>
      </w:r>
      <w:r>
        <w:rPr>
          <w:w w:val="105"/>
        </w:rPr>
        <w:t> que</w:t>
      </w:r>
      <w:r>
        <w:rPr>
          <w:w w:val="105"/>
        </w:rPr>
        <w:t> os termos</w:t>
      </w:r>
      <w:r>
        <w:rPr>
          <w:spacing w:val="-11"/>
          <w:w w:val="105"/>
        </w:rPr>
        <w:t> </w:t>
      </w:r>
      <w:r>
        <w:rPr>
          <w:w w:val="105"/>
        </w:rPr>
        <w:t>de</w:t>
      </w:r>
      <w:r>
        <w:rPr>
          <w:spacing w:val="-11"/>
          <w:w w:val="105"/>
        </w:rPr>
        <w:t> </w:t>
      </w:r>
      <w:r>
        <w:rPr>
          <w:w w:val="105"/>
        </w:rPr>
        <w:t>análise</w:t>
      </w:r>
      <w:r>
        <w:rPr>
          <w:spacing w:val="-11"/>
          <w:w w:val="105"/>
        </w:rPr>
        <w:t> </w:t>
      </w:r>
      <w:r>
        <w:rPr>
          <w:w w:val="105"/>
        </w:rPr>
        <w:t>ainda</w:t>
      </w:r>
      <w:r>
        <w:rPr>
          <w:spacing w:val="-11"/>
          <w:w w:val="105"/>
        </w:rPr>
        <w:t> </w:t>
      </w:r>
      <w:r>
        <w:rPr>
          <w:w w:val="105"/>
        </w:rPr>
        <w:t>que</w:t>
      </w:r>
      <w:r>
        <w:rPr>
          <w:spacing w:val="-11"/>
          <w:w w:val="105"/>
        </w:rPr>
        <w:t> </w:t>
      </w:r>
      <w:r>
        <w:rPr>
          <w:w w:val="105"/>
        </w:rPr>
        <w:t>os</w:t>
      </w:r>
      <w:r>
        <w:rPr>
          <w:spacing w:val="-11"/>
          <w:w w:val="105"/>
        </w:rPr>
        <w:t> </w:t>
      </w:r>
      <w:r>
        <w:rPr>
          <w:w w:val="105"/>
        </w:rPr>
        <w:t>autores</w:t>
      </w:r>
      <w:r>
        <w:rPr>
          <w:spacing w:val="-11"/>
          <w:w w:val="105"/>
        </w:rPr>
        <w:t> </w:t>
      </w:r>
      <w:r>
        <w:rPr>
          <w:w w:val="105"/>
        </w:rPr>
        <w:t>dos</w:t>
      </w:r>
      <w:r>
        <w:rPr>
          <w:spacing w:val="-11"/>
          <w:w w:val="105"/>
        </w:rPr>
        <w:t> </w:t>
      </w:r>
      <w:r>
        <w:rPr>
          <w:w w:val="105"/>
        </w:rPr>
        <w:t>exemplos</w:t>
      </w:r>
      <w:r>
        <w:rPr>
          <w:spacing w:val="-11"/>
          <w:w w:val="105"/>
        </w:rPr>
        <w:t> </w:t>
      </w:r>
      <w:r>
        <w:rPr>
          <w:w w:val="105"/>
        </w:rPr>
        <w:t>estejam</w:t>
      </w:r>
      <w:r>
        <w:rPr>
          <w:spacing w:val="-11"/>
          <w:w w:val="105"/>
        </w:rPr>
        <w:t> </w:t>
      </w:r>
      <w:r>
        <w:rPr>
          <w:w w:val="105"/>
        </w:rPr>
        <w:t>utilizando</w:t>
      </w:r>
      <w:r>
        <w:rPr>
          <w:spacing w:val="-11"/>
          <w:w w:val="105"/>
        </w:rPr>
        <w:t> </w:t>
      </w:r>
      <w:r>
        <w:rPr>
          <w:w w:val="105"/>
        </w:rPr>
        <w:t>termos</w:t>
      </w:r>
      <w:r>
        <w:rPr>
          <w:spacing w:val="-11"/>
          <w:w w:val="105"/>
        </w:rPr>
        <w:t> </w:t>
      </w:r>
      <w:r>
        <w:rPr>
          <w:w w:val="105"/>
        </w:rPr>
        <w:t>segundo</w:t>
      </w:r>
      <w:r>
        <w:rPr>
          <w:spacing w:val="-11"/>
          <w:w w:val="105"/>
        </w:rPr>
        <w:t> </w:t>
      </w:r>
      <w:r>
        <w:rPr>
          <w:w w:val="105"/>
        </w:rPr>
        <w:t>as suas</w:t>
      </w:r>
      <w:r>
        <w:rPr>
          <w:spacing w:val="-16"/>
          <w:w w:val="105"/>
        </w:rPr>
        <w:t> </w:t>
      </w:r>
      <w:r>
        <w:rPr>
          <w:w w:val="105"/>
        </w:rPr>
        <w:t>teorias.</w:t>
      </w:r>
      <w:r>
        <w:rPr>
          <w:spacing w:val="6"/>
          <w:w w:val="105"/>
        </w:rPr>
        <w:t> </w:t>
      </w:r>
      <w:r>
        <w:rPr>
          <w:w w:val="105"/>
        </w:rPr>
        <w:t>Também</w:t>
      </w:r>
      <w:r>
        <w:rPr>
          <w:spacing w:val="-16"/>
          <w:w w:val="105"/>
        </w:rPr>
        <w:t> </w:t>
      </w:r>
      <w:r>
        <w:rPr>
          <w:w w:val="105"/>
        </w:rPr>
        <w:t>não</w:t>
      </w:r>
      <w:r>
        <w:rPr>
          <w:spacing w:val="-16"/>
          <w:w w:val="105"/>
        </w:rPr>
        <w:t> </w:t>
      </w:r>
      <w:r>
        <w:rPr>
          <w:w w:val="105"/>
        </w:rPr>
        <w:t>se</w:t>
      </w:r>
      <w:r>
        <w:rPr>
          <w:spacing w:val="-16"/>
          <w:w w:val="105"/>
        </w:rPr>
        <w:t> </w:t>
      </w:r>
      <w:r>
        <w:rPr>
          <w:w w:val="105"/>
        </w:rPr>
        <w:t>pode</w:t>
      </w:r>
      <w:r>
        <w:rPr>
          <w:spacing w:val="-15"/>
          <w:w w:val="105"/>
        </w:rPr>
        <w:t> </w:t>
      </w:r>
      <w:r>
        <w:rPr>
          <w:w w:val="105"/>
        </w:rPr>
        <w:t>ignorar</w:t>
      </w:r>
      <w:r>
        <w:rPr>
          <w:spacing w:val="-16"/>
          <w:w w:val="105"/>
        </w:rPr>
        <w:t> </w:t>
      </w:r>
      <w:r>
        <w:rPr>
          <w:w w:val="105"/>
        </w:rPr>
        <w:t>o</w:t>
      </w:r>
      <w:r>
        <w:rPr>
          <w:spacing w:val="-16"/>
          <w:w w:val="105"/>
        </w:rPr>
        <w:t> </w:t>
      </w:r>
      <w:r>
        <w:rPr>
          <w:w w:val="105"/>
        </w:rPr>
        <w:t>fato</w:t>
      </w:r>
      <w:r>
        <w:rPr>
          <w:spacing w:val="-16"/>
          <w:w w:val="105"/>
        </w:rPr>
        <w:t> </w:t>
      </w:r>
      <w:r>
        <w:rPr>
          <w:w w:val="105"/>
        </w:rPr>
        <w:t>de</w:t>
      </w:r>
      <w:r>
        <w:rPr>
          <w:spacing w:val="-15"/>
          <w:w w:val="105"/>
        </w:rPr>
        <w:t> </w:t>
      </w:r>
      <w:r>
        <w:rPr>
          <w:w w:val="105"/>
        </w:rPr>
        <w:t>que</w:t>
      </w:r>
      <w:r>
        <w:rPr>
          <w:spacing w:val="-16"/>
          <w:w w:val="105"/>
        </w:rPr>
        <w:t> </w:t>
      </w:r>
      <w:r>
        <w:rPr>
          <w:w w:val="105"/>
        </w:rPr>
        <w:t>os</w:t>
      </w:r>
      <w:r>
        <w:rPr>
          <w:spacing w:val="-16"/>
          <w:w w:val="105"/>
        </w:rPr>
        <w:t> </w:t>
      </w:r>
      <w:r>
        <w:rPr>
          <w:w w:val="105"/>
        </w:rPr>
        <w:t>sentidos</w:t>
      </w:r>
      <w:r>
        <w:rPr>
          <w:spacing w:val="-16"/>
          <w:w w:val="105"/>
        </w:rPr>
        <w:t> </w:t>
      </w:r>
      <w:r>
        <w:rPr>
          <w:w w:val="105"/>
        </w:rPr>
        <w:t>das</w:t>
      </w:r>
      <w:r>
        <w:rPr>
          <w:spacing w:val="-15"/>
          <w:w w:val="105"/>
        </w:rPr>
        <w:t> </w:t>
      </w:r>
      <w:r>
        <w:rPr>
          <w:w w:val="105"/>
        </w:rPr>
        <w:t>formas</w:t>
      </w:r>
      <w:r>
        <w:rPr>
          <w:spacing w:val="-16"/>
          <w:w w:val="105"/>
        </w:rPr>
        <w:t> </w:t>
      </w:r>
      <w:r>
        <w:rPr>
          <w:w w:val="105"/>
        </w:rPr>
        <w:t>vocabulares não são atribuídos ao seres de modo único nos exemplos,</w:t>
      </w:r>
      <w:r>
        <w:rPr>
          <w:w w:val="105"/>
        </w:rPr>
        <w:t> invariante perante o contexto</w:t>
      </w:r>
      <w:r>
        <w:rPr>
          <w:spacing w:val="40"/>
          <w:w w:val="105"/>
        </w:rPr>
        <w:t> </w:t>
      </w:r>
      <w:r>
        <w:rPr>
          <w:w w:val="105"/>
        </w:rPr>
        <w:t>de</w:t>
      </w:r>
      <w:r>
        <w:rPr>
          <w:w w:val="105"/>
        </w:rPr>
        <w:t> situação,</w:t>
      </w:r>
      <w:r>
        <w:rPr>
          <w:w w:val="105"/>
        </w:rPr>
        <w:t> como</w:t>
      </w:r>
      <w:r>
        <w:rPr>
          <w:w w:val="105"/>
        </w:rPr>
        <w:t> nós</w:t>
      </w:r>
      <w:r>
        <w:rPr>
          <w:w w:val="105"/>
        </w:rPr>
        <w:t> acadêmicos</w:t>
      </w:r>
      <w:r>
        <w:rPr>
          <w:w w:val="105"/>
        </w:rPr>
        <w:t> tentamos</w:t>
      </w:r>
      <w:r>
        <w:rPr>
          <w:w w:val="105"/>
        </w:rPr>
        <w:t> fazer</w:t>
      </w:r>
      <w:r>
        <w:rPr>
          <w:w w:val="105"/>
        </w:rPr>
        <w:t> quando</w:t>
      </w:r>
      <w:r>
        <w:rPr>
          <w:w w:val="105"/>
        </w:rPr>
        <w:t> estudamos</w:t>
      </w:r>
      <w:r>
        <w:rPr>
          <w:w w:val="105"/>
        </w:rPr>
        <w:t> os</w:t>
      </w:r>
      <w:r>
        <w:rPr>
          <w:w w:val="105"/>
        </w:rPr>
        <w:t> seres</w:t>
      </w:r>
      <w:r>
        <w:rPr>
          <w:w w:val="105"/>
        </w:rPr>
        <w:t> seguindo um</w:t>
      </w:r>
      <w:r>
        <w:rPr>
          <w:w w:val="105"/>
        </w:rPr>
        <w:t> método</w:t>
      </w:r>
      <w:r>
        <w:rPr>
          <w:w w:val="105"/>
        </w:rPr>
        <w:t> (ontologia</w:t>
      </w:r>
      <w:r>
        <w:rPr>
          <w:w w:val="105"/>
        </w:rPr>
        <w:t> e</w:t>
      </w:r>
      <w:r>
        <w:rPr>
          <w:w w:val="105"/>
        </w:rPr>
        <w:t> fenomenologia).</w:t>
      </w:r>
      <w:r>
        <w:rPr>
          <w:spacing w:val="40"/>
          <w:w w:val="105"/>
        </w:rPr>
        <w:t> </w:t>
      </w:r>
      <w:r>
        <w:rPr>
          <w:w w:val="105"/>
        </w:rPr>
        <w:t>A</w:t>
      </w:r>
      <w:r>
        <w:rPr>
          <w:w w:val="105"/>
        </w:rPr>
        <w:t> língua</w:t>
      </w:r>
      <w:r>
        <w:rPr>
          <w:w w:val="105"/>
        </w:rPr>
        <w:t> precisa</w:t>
      </w:r>
      <w:r>
        <w:rPr>
          <w:w w:val="105"/>
        </w:rPr>
        <w:t> ser</w:t>
      </w:r>
      <w:r>
        <w:rPr>
          <w:w w:val="105"/>
        </w:rPr>
        <w:t> entendida</w:t>
      </w:r>
      <w:r>
        <w:rPr>
          <w:w w:val="105"/>
        </w:rPr>
        <w:t> enquanto</w:t>
      </w:r>
      <w:r>
        <w:rPr>
          <w:w w:val="105"/>
        </w:rPr>
        <w:t> um sistema de opções nas interações interpessoais, no movimento da realidade material, da realidade diretamente observável.</w:t>
      </w:r>
      <w:r>
        <w:rPr>
          <w:w w:val="105"/>
        </w:rPr>
        <w:t> Obviamente, quase nenhum texto observável pode ser considerado</w:t>
      </w:r>
      <w:r>
        <w:rPr>
          <w:spacing w:val="-12"/>
          <w:w w:val="105"/>
        </w:rPr>
        <w:t> </w:t>
      </w:r>
      <w:r>
        <w:rPr>
          <w:w w:val="105"/>
        </w:rPr>
        <w:t>‘acadêmico’,</w:t>
      </w:r>
      <w:r>
        <w:rPr>
          <w:spacing w:val="-11"/>
          <w:w w:val="105"/>
        </w:rPr>
        <w:t> </w:t>
      </w:r>
      <w:r>
        <w:rPr>
          <w:w w:val="105"/>
        </w:rPr>
        <w:t>muito</w:t>
      </w:r>
      <w:r>
        <w:rPr>
          <w:spacing w:val="-12"/>
          <w:w w:val="105"/>
        </w:rPr>
        <w:t> </w:t>
      </w:r>
      <w:r>
        <w:rPr>
          <w:w w:val="105"/>
        </w:rPr>
        <w:t>menos</w:t>
      </w:r>
      <w:r>
        <w:rPr>
          <w:spacing w:val="-12"/>
          <w:w w:val="105"/>
        </w:rPr>
        <w:t> </w:t>
      </w:r>
      <w:r>
        <w:rPr>
          <w:w w:val="105"/>
        </w:rPr>
        <w:t>um</w:t>
      </w:r>
      <w:r>
        <w:rPr>
          <w:spacing w:val="-12"/>
          <w:w w:val="105"/>
        </w:rPr>
        <w:t> </w:t>
      </w:r>
      <w:r>
        <w:rPr>
          <w:w w:val="105"/>
        </w:rPr>
        <w:t>bom</w:t>
      </w:r>
      <w:r>
        <w:rPr>
          <w:spacing w:val="-12"/>
          <w:w w:val="105"/>
        </w:rPr>
        <w:t> </w:t>
      </w:r>
      <w:r>
        <w:rPr>
          <w:w w:val="105"/>
        </w:rPr>
        <w:t>texto</w:t>
      </w:r>
      <w:r>
        <w:rPr>
          <w:spacing w:val="-12"/>
          <w:w w:val="105"/>
        </w:rPr>
        <w:t> </w:t>
      </w:r>
      <w:r>
        <w:rPr>
          <w:w w:val="105"/>
        </w:rPr>
        <w:t>acadêmico.</w:t>
      </w:r>
      <w:r>
        <w:rPr>
          <w:spacing w:val="14"/>
          <w:w w:val="105"/>
        </w:rPr>
        <w:t> </w:t>
      </w:r>
      <w:r>
        <w:rPr>
          <w:w w:val="105"/>
        </w:rPr>
        <w:t>Logo,</w:t>
      </w:r>
      <w:r>
        <w:rPr>
          <w:spacing w:val="-11"/>
          <w:w w:val="105"/>
        </w:rPr>
        <w:t> </w:t>
      </w:r>
      <w:r>
        <w:rPr>
          <w:w w:val="105"/>
        </w:rPr>
        <w:t>incorrem</w:t>
      </w:r>
      <w:r>
        <w:rPr>
          <w:spacing w:val="-12"/>
          <w:w w:val="105"/>
        </w:rPr>
        <w:t> </w:t>
      </w:r>
      <w:r>
        <w:rPr>
          <w:w w:val="105"/>
        </w:rPr>
        <w:t>em</w:t>
      </w:r>
      <w:r>
        <w:rPr>
          <w:spacing w:val="-12"/>
          <w:w w:val="105"/>
        </w:rPr>
        <w:t> </w:t>
      </w:r>
      <w:r>
        <w:rPr>
          <w:w w:val="105"/>
        </w:rPr>
        <w:t>erro os pesquisadores que procuram termos em textos espontâneos coletados.</w:t>
      </w:r>
    </w:p>
    <w:p>
      <w:pPr>
        <w:pStyle w:val="BodyText"/>
        <w:spacing w:line="252" w:lineRule="auto" w:before="7"/>
        <w:ind w:left="23" w:right="868" w:firstLine="351"/>
        <w:jc w:val="both"/>
      </w:pPr>
      <w:r>
        <w:rPr/>
        <w:t>Além</w:t>
      </w:r>
      <w:r>
        <w:rPr>
          <w:spacing w:val="33"/>
        </w:rPr>
        <w:t> </w:t>
      </w:r>
      <w:r>
        <w:rPr/>
        <w:t>disso,</w:t>
      </w:r>
      <w:r>
        <w:rPr>
          <w:spacing w:val="33"/>
        </w:rPr>
        <w:t> </w:t>
      </w:r>
      <w:r>
        <w:rPr/>
        <w:t>é</w:t>
      </w:r>
      <w:r>
        <w:rPr>
          <w:spacing w:val="33"/>
        </w:rPr>
        <w:t> </w:t>
      </w:r>
      <w:r>
        <w:rPr/>
        <w:t>preciso</w:t>
      </w:r>
      <w:r>
        <w:rPr>
          <w:spacing w:val="33"/>
        </w:rPr>
        <w:t> </w:t>
      </w:r>
      <w:r>
        <w:rPr/>
        <w:t>frisar</w:t>
      </w:r>
      <w:r>
        <w:rPr>
          <w:spacing w:val="33"/>
        </w:rPr>
        <w:t> </w:t>
      </w:r>
      <w:r>
        <w:rPr/>
        <w:t>que</w:t>
      </w:r>
      <w:r>
        <w:rPr>
          <w:spacing w:val="33"/>
        </w:rPr>
        <w:t> </w:t>
      </w:r>
      <w:r>
        <w:rPr/>
        <w:t>essa</w:t>
      </w:r>
      <w:r>
        <w:rPr>
          <w:spacing w:val="33"/>
        </w:rPr>
        <w:t> </w:t>
      </w:r>
      <w:r>
        <w:rPr/>
        <w:t>necessidade</w:t>
      </w:r>
      <w:r>
        <w:rPr>
          <w:spacing w:val="33"/>
        </w:rPr>
        <w:t> </w:t>
      </w:r>
      <w:r>
        <w:rPr/>
        <w:t>acadêmica</w:t>
      </w:r>
      <w:r>
        <w:rPr>
          <w:spacing w:val="33"/>
        </w:rPr>
        <w:t> </w:t>
      </w:r>
      <w:r>
        <w:rPr/>
        <w:t>de</w:t>
      </w:r>
      <w:r>
        <w:rPr>
          <w:spacing w:val="33"/>
        </w:rPr>
        <w:t> </w:t>
      </w:r>
      <w:r>
        <w:rPr/>
        <w:t>termos</w:t>
      </w:r>
      <w:r>
        <w:rPr>
          <w:spacing w:val="33"/>
        </w:rPr>
        <w:t> </w:t>
      </w:r>
      <w:r>
        <w:rPr/>
        <w:t>não</w:t>
      </w:r>
      <w:r>
        <w:rPr>
          <w:spacing w:val="33"/>
        </w:rPr>
        <w:t> </w:t>
      </w:r>
      <w:r>
        <w:rPr/>
        <w:t>quer</w:t>
      </w:r>
      <w:r>
        <w:rPr>
          <w:spacing w:val="33"/>
        </w:rPr>
        <w:t> </w:t>
      </w:r>
      <w:r>
        <w:rPr/>
        <w:t>dizer que</w:t>
      </w:r>
      <w:r>
        <w:rPr>
          <w:spacing w:val="40"/>
        </w:rPr>
        <w:t> </w:t>
      </w:r>
      <w:r>
        <w:rPr/>
        <w:t>nós</w:t>
      </w:r>
      <w:r>
        <w:rPr>
          <w:spacing w:val="40"/>
        </w:rPr>
        <w:t> </w:t>
      </w:r>
      <w:r>
        <w:rPr/>
        <w:t>linguistas</w:t>
      </w:r>
      <w:r>
        <w:rPr>
          <w:spacing w:val="40"/>
        </w:rPr>
        <w:t> </w:t>
      </w:r>
      <w:r>
        <w:rPr/>
        <w:t>possamos</w:t>
      </w:r>
      <w:r>
        <w:rPr>
          <w:spacing w:val="40"/>
        </w:rPr>
        <w:t> </w:t>
      </w:r>
      <w:r>
        <w:rPr/>
        <w:t>exigir</w:t>
      </w:r>
      <w:r>
        <w:rPr>
          <w:spacing w:val="40"/>
        </w:rPr>
        <w:t> </w:t>
      </w:r>
      <w:r>
        <w:rPr/>
        <w:t>que</w:t>
      </w:r>
      <w:r>
        <w:rPr>
          <w:spacing w:val="40"/>
        </w:rPr>
        <w:t> </w:t>
      </w:r>
      <w:r>
        <w:rPr/>
        <w:t>as</w:t>
      </w:r>
      <w:r>
        <w:rPr>
          <w:spacing w:val="40"/>
        </w:rPr>
        <w:t> </w:t>
      </w:r>
      <w:r>
        <w:rPr/>
        <w:t>pessoas</w:t>
      </w:r>
      <w:r>
        <w:rPr>
          <w:spacing w:val="40"/>
        </w:rPr>
        <w:t> </w:t>
      </w:r>
      <w:r>
        <w:rPr/>
        <w:t>de</w:t>
      </w:r>
      <w:r>
        <w:rPr>
          <w:spacing w:val="40"/>
        </w:rPr>
        <w:t> </w:t>
      </w:r>
      <w:r>
        <w:rPr/>
        <w:t>um</w:t>
      </w:r>
      <w:r>
        <w:rPr>
          <w:spacing w:val="40"/>
        </w:rPr>
        <w:t> </w:t>
      </w:r>
      <w:r>
        <w:rPr/>
        <w:t>coletivo</w:t>
      </w:r>
      <w:r>
        <w:rPr>
          <w:spacing w:val="40"/>
        </w:rPr>
        <w:t> </w:t>
      </w:r>
      <w:r>
        <w:rPr/>
        <w:t>político</w:t>
      </w:r>
      <w:r>
        <w:rPr>
          <w:spacing w:val="40"/>
        </w:rPr>
        <w:t> </w:t>
      </w:r>
      <w:r>
        <w:rPr/>
        <w:t>futuramente falem e escrevam de modo único, sempre utilizando os termos desta descrição linguística</w:t>
      </w:r>
      <w:r>
        <w:rPr>
          <w:spacing w:val="40"/>
        </w:rPr>
        <w:t> </w:t>
      </w:r>
      <w:r>
        <w:rPr/>
        <w:t>para se referirem a si mesmas.</w:t>
      </w:r>
      <w:r>
        <w:rPr>
          <w:spacing w:val="40"/>
        </w:rPr>
        <w:t> </w:t>
      </w:r>
      <w:r>
        <w:rPr/>
        <w:t>A língua são todos os modos como as pessoas falam e escrevem</w:t>
      </w:r>
      <w:r>
        <w:rPr>
          <w:spacing w:val="40"/>
        </w:rPr>
        <w:t> </w:t>
      </w:r>
      <w:r>
        <w:rPr/>
        <w:t>entre</w:t>
      </w:r>
      <w:r>
        <w:rPr>
          <w:spacing w:val="40"/>
        </w:rPr>
        <w:t> </w:t>
      </w:r>
      <w:r>
        <w:rPr/>
        <w:t>si,</w:t>
      </w:r>
      <w:r>
        <w:rPr>
          <w:spacing w:val="40"/>
        </w:rPr>
        <w:t> </w:t>
      </w:r>
      <w:r>
        <w:rPr/>
        <w:t>estejam</w:t>
      </w:r>
      <w:r>
        <w:rPr>
          <w:spacing w:val="40"/>
        </w:rPr>
        <w:t> </w:t>
      </w:r>
      <w:r>
        <w:rPr/>
        <w:t>elas</w:t>
      </w:r>
      <w:r>
        <w:rPr>
          <w:spacing w:val="40"/>
        </w:rPr>
        <w:t> </w:t>
      </w:r>
      <w:r>
        <w:rPr/>
        <w:t>usando</w:t>
      </w:r>
      <w:r>
        <w:rPr>
          <w:spacing w:val="40"/>
        </w:rPr>
        <w:t> </w:t>
      </w:r>
      <w:r>
        <w:rPr/>
        <w:t>os</w:t>
      </w:r>
      <w:r>
        <w:rPr>
          <w:spacing w:val="40"/>
        </w:rPr>
        <w:t> </w:t>
      </w:r>
      <w:r>
        <w:rPr/>
        <w:t>termos</w:t>
      </w:r>
      <w:r>
        <w:rPr>
          <w:spacing w:val="40"/>
        </w:rPr>
        <w:t> </w:t>
      </w:r>
      <w:r>
        <w:rPr/>
        <w:t>dos</w:t>
      </w:r>
      <w:r>
        <w:rPr>
          <w:spacing w:val="40"/>
        </w:rPr>
        <w:t> </w:t>
      </w:r>
      <w:r>
        <w:rPr/>
        <w:t>estudos</w:t>
      </w:r>
      <w:r>
        <w:rPr>
          <w:spacing w:val="40"/>
        </w:rPr>
        <w:t> </w:t>
      </w:r>
      <w:r>
        <w:rPr/>
        <w:t>de</w:t>
      </w:r>
      <w:r>
        <w:rPr>
          <w:spacing w:val="40"/>
        </w:rPr>
        <w:t> </w:t>
      </w:r>
      <w:r>
        <w:rPr/>
        <w:t>«</w:t>
      </w:r>
      <w:r>
        <w:rPr>
          <w:color w:val="7F7F7F"/>
        </w:rPr>
        <w:t>gênero</w:t>
      </w:r>
      <w:r>
        <w:rPr/>
        <w:t>»</w:t>
      </w:r>
      <w:r>
        <w:rPr>
          <w:spacing w:val="40"/>
        </w:rPr>
        <w:t> </w:t>
      </w:r>
      <w:r>
        <w:rPr/>
        <w:t>ou</w:t>
      </w:r>
      <w:r>
        <w:rPr>
          <w:spacing w:val="40"/>
        </w:rPr>
        <w:t> </w:t>
      </w:r>
      <w:r>
        <w:rPr/>
        <w:t>não.</w:t>
      </w:r>
    </w:p>
    <w:p>
      <w:pPr>
        <w:pStyle w:val="BodyText"/>
        <w:spacing w:line="252" w:lineRule="auto" w:before="14"/>
        <w:ind w:left="22" w:right="868" w:firstLine="351"/>
        <w:jc w:val="both"/>
      </w:pPr>
      <w:r>
        <w:rPr>
          <w:w w:val="105"/>
        </w:rPr>
        <w:t>Mesmo assim, ainda que linguistas não possam estandardizar a língua, os termos de análise</w:t>
      </w:r>
      <w:r>
        <w:rPr>
          <w:w w:val="105"/>
        </w:rPr>
        <w:t> textual</w:t>
      </w:r>
      <w:r>
        <w:rPr>
          <w:w w:val="105"/>
        </w:rPr>
        <w:t> e</w:t>
      </w:r>
      <w:r>
        <w:rPr>
          <w:w w:val="105"/>
        </w:rPr>
        <w:t> a</w:t>
      </w:r>
      <w:r>
        <w:rPr>
          <w:w w:val="105"/>
        </w:rPr>
        <w:t> descrição</w:t>
      </w:r>
      <w:r>
        <w:rPr>
          <w:w w:val="105"/>
        </w:rPr>
        <w:t> linguística</w:t>
      </w:r>
      <w:r>
        <w:rPr>
          <w:w w:val="105"/>
        </w:rPr>
        <w:t> são</w:t>
      </w:r>
      <w:r>
        <w:rPr>
          <w:w w:val="105"/>
        </w:rPr>
        <w:t> úteis</w:t>
      </w:r>
      <w:r>
        <w:rPr>
          <w:w w:val="105"/>
        </w:rPr>
        <w:t> não</w:t>
      </w:r>
      <w:r>
        <w:rPr>
          <w:w w:val="105"/>
        </w:rPr>
        <w:t> só</w:t>
      </w:r>
      <w:r>
        <w:rPr>
          <w:w w:val="105"/>
        </w:rPr>
        <w:t> para</w:t>
      </w:r>
      <w:r>
        <w:rPr>
          <w:w w:val="105"/>
        </w:rPr>
        <w:t> os</w:t>
      </w:r>
      <w:r>
        <w:rPr>
          <w:w w:val="105"/>
        </w:rPr>
        <w:t> linguistas</w:t>
      </w:r>
      <w:r>
        <w:rPr>
          <w:w w:val="105"/>
        </w:rPr>
        <w:t> como</w:t>
      </w:r>
      <w:r>
        <w:rPr>
          <w:w w:val="105"/>
        </w:rPr>
        <w:t> tam-</w:t>
      </w:r>
      <w:r>
        <w:rPr>
          <w:spacing w:val="80"/>
          <w:w w:val="105"/>
        </w:rPr>
        <w:t> </w:t>
      </w:r>
      <w:r>
        <w:rPr>
          <w:w w:val="105"/>
        </w:rPr>
        <w:t>bém</w:t>
      </w:r>
      <w:r>
        <w:rPr>
          <w:w w:val="105"/>
        </w:rPr>
        <w:t> para</w:t>
      </w:r>
      <w:r>
        <w:rPr>
          <w:w w:val="105"/>
        </w:rPr>
        <w:t> acadêmicos</w:t>
      </w:r>
      <w:r>
        <w:rPr>
          <w:w w:val="105"/>
        </w:rPr>
        <w:t> de</w:t>
      </w:r>
      <w:r>
        <w:rPr>
          <w:w w:val="105"/>
        </w:rPr>
        <w:t> outras</w:t>
      </w:r>
      <w:r>
        <w:rPr>
          <w:w w:val="105"/>
        </w:rPr>
        <w:t> áreas</w:t>
      </w:r>
      <w:r>
        <w:rPr>
          <w:w w:val="105"/>
        </w:rPr>
        <w:t> e</w:t>
      </w:r>
      <w:r>
        <w:rPr>
          <w:w w:val="105"/>
        </w:rPr>
        <w:t> servidores</w:t>
      </w:r>
      <w:r>
        <w:rPr>
          <w:w w:val="105"/>
        </w:rPr>
        <w:t> públicos.</w:t>
      </w:r>
      <w:r>
        <w:rPr>
          <w:spacing w:val="40"/>
          <w:w w:val="105"/>
        </w:rPr>
        <w:t> </w:t>
      </w:r>
      <w:r>
        <w:rPr>
          <w:w w:val="105"/>
        </w:rPr>
        <w:t>No</w:t>
      </w:r>
      <w:r>
        <w:rPr>
          <w:w w:val="105"/>
        </w:rPr>
        <w:t> caso</w:t>
      </w:r>
      <w:r>
        <w:rPr>
          <w:w w:val="105"/>
        </w:rPr>
        <w:t> de</w:t>
      </w:r>
      <w:r>
        <w:rPr>
          <w:w w:val="105"/>
        </w:rPr>
        <w:t> </w:t>
      </w:r>
      <w:r>
        <w:rPr>
          <w:i/>
          <w:w w:val="105"/>
        </w:rPr>
        <w:t>nós</w:t>
      </w:r>
      <w:r>
        <w:rPr>
          <w:i/>
          <w:w w:val="105"/>
        </w:rPr>
        <w:t> brasileires </w:t>
      </w:r>
      <w:r>
        <w:rPr>
          <w:w w:val="105"/>
        </w:rPr>
        <w:t>precisarmos descrever pessoas históricas ou traduzir documentos de outras nações, esses termos nos permitem denominar o sentido experiencial que melhor se aplica à pessoa a ser descrita e nos permite descrever essa pessoa para outros membros da nossa cultura, ausentes na situação, de um modo inteligível.</w:t>
      </w:r>
      <w:r>
        <w:rPr>
          <w:spacing w:val="40"/>
          <w:w w:val="105"/>
        </w:rPr>
        <w:t> </w:t>
      </w:r>
      <w:r>
        <w:rPr>
          <w:w w:val="105"/>
        </w:rPr>
        <w:t>A nossa capacidade coletiva de descrever</w:t>
      </w:r>
      <w:r>
        <w:rPr>
          <w:spacing w:val="80"/>
          <w:w w:val="105"/>
        </w:rPr>
        <w:t> </w:t>
      </w:r>
      <w:r>
        <w:rPr>
          <w:w w:val="105"/>
        </w:rPr>
        <w:t>e</w:t>
      </w:r>
      <w:r>
        <w:rPr>
          <w:w w:val="105"/>
        </w:rPr>
        <w:t> entender</w:t>
      </w:r>
      <w:r>
        <w:rPr>
          <w:w w:val="105"/>
        </w:rPr>
        <w:t> o</w:t>
      </w:r>
      <w:r>
        <w:rPr>
          <w:w w:val="105"/>
        </w:rPr>
        <w:t> passado</w:t>
      </w:r>
      <w:r>
        <w:rPr>
          <w:w w:val="105"/>
        </w:rPr>
        <w:t> e</w:t>
      </w:r>
      <w:r>
        <w:rPr>
          <w:w w:val="105"/>
        </w:rPr>
        <w:t> outras</w:t>
      </w:r>
      <w:r>
        <w:rPr>
          <w:w w:val="105"/>
        </w:rPr>
        <w:t> nações</w:t>
      </w:r>
      <w:r>
        <w:rPr>
          <w:w w:val="105"/>
        </w:rPr>
        <w:t> se</w:t>
      </w:r>
      <w:r>
        <w:rPr>
          <w:w w:val="105"/>
        </w:rPr>
        <w:t> torna</w:t>
      </w:r>
      <w:r>
        <w:rPr>
          <w:w w:val="105"/>
        </w:rPr>
        <w:t> maior</w:t>
      </w:r>
      <w:r>
        <w:rPr>
          <w:w w:val="105"/>
        </w:rPr>
        <w:t> com</w:t>
      </w:r>
      <w:r>
        <w:rPr>
          <w:w w:val="105"/>
        </w:rPr>
        <w:t> esses</w:t>
      </w:r>
      <w:r>
        <w:rPr>
          <w:w w:val="105"/>
        </w:rPr>
        <w:t> termos</w:t>
      </w:r>
      <w:r>
        <w:rPr>
          <w:w w:val="105"/>
        </w:rPr>
        <w:t> analíticos/des- critivos e com os novos padrões nominais do que anteriormente.</w:t>
      </w:r>
      <w:r>
        <w:rPr>
          <w:w w:val="105"/>
        </w:rPr>
        <w:t> Do contrário, como nos referiríamos</w:t>
      </w:r>
      <w:r>
        <w:rPr>
          <w:spacing w:val="-5"/>
          <w:w w:val="105"/>
        </w:rPr>
        <w:t> </w:t>
      </w:r>
      <w:r>
        <w:rPr>
          <w:w w:val="105"/>
        </w:rPr>
        <w:t>à</w:t>
      </w:r>
      <w:r>
        <w:rPr>
          <w:w w:val="105"/>
        </w:rPr>
        <w:t> Tibira</w:t>
      </w:r>
      <w:r>
        <w:rPr>
          <w:w w:val="105"/>
        </w:rPr>
        <w:t> sem</w:t>
      </w:r>
      <w:r>
        <w:rPr>
          <w:w w:val="105"/>
        </w:rPr>
        <w:t> o</w:t>
      </w:r>
      <w:r>
        <w:rPr>
          <w:w w:val="105"/>
        </w:rPr>
        <w:t> vocabulário</w:t>
      </w:r>
      <w:r>
        <w:rPr>
          <w:w w:val="105"/>
        </w:rPr>
        <w:t> necessário</w:t>
      </w:r>
      <w:r>
        <w:rPr>
          <w:w w:val="105"/>
        </w:rPr>
        <w:t> para</w:t>
      </w:r>
      <w:r>
        <w:rPr>
          <w:w w:val="105"/>
        </w:rPr>
        <w:t> tal?</w:t>
      </w:r>
      <w:r>
        <w:rPr>
          <w:spacing w:val="40"/>
          <w:w w:val="105"/>
        </w:rPr>
        <w:t> </w:t>
      </w:r>
      <w:r>
        <w:rPr>
          <w:w w:val="105"/>
        </w:rPr>
        <w:t>Como </w:t>
      </w:r>
      <w:r>
        <w:rPr>
          <w:i/>
          <w:color w:val="7F7F7F"/>
          <w:w w:val="105"/>
        </w:rPr>
        <w:t>ele</w:t>
      </w:r>
      <w:r>
        <w:rPr>
          <w:i/>
          <w:color w:val="7F7F7F"/>
          <w:w w:val="105"/>
        </w:rPr>
        <w:t> </w:t>
      </w:r>
      <w:r>
        <w:rPr>
          <w:w w:val="105"/>
        </w:rPr>
        <w:t>(</w:t>
      </w:r>
      <w:r>
        <w:rPr>
          <w:i/>
          <w:color w:val="7F7F7F"/>
          <w:w w:val="105"/>
        </w:rPr>
        <w:t>il</w:t>
      </w:r>
      <w:r>
        <w:rPr>
          <w:i/>
          <w:color w:val="7F7F7F"/>
          <w:spacing w:val="-16"/>
          <w:w w:val="105"/>
        </w:rPr>
        <w:t> </w:t>
      </w:r>
      <w:r>
        <w:rPr>
          <w:w w:val="105"/>
        </w:rPr>
        <w:t>)?</w:t>
      </w:r>
      <w:r>
        <w:rPr>
          <w:spacing w:val="40"/>
          <w:w w:val="105"/>
        </w:rPr>
        <w:t> </w:t>
      </w:r>
      <w:r>
        <w:rPr>
          <w:w w:val="105"/>
        </w:rPr>
        <w:t>Como</w:t>
      </w:r>
      <w:r>
        <w:rPr>
          <w:w w:val="105"/>
        </w:rPr>
        <w:t> </w:t>
      </w:r>
      <w:r>
        <w:rPr>
          <w:i/>
          <w:color w:val="7F7F7F"/>
          <w:w w:val="105"/>
        </w:rPr>
        <w:t>ela </w:t>
      </w:r>
      <w:r>
        <w:rPr>
          <w:w w:val="105"/>
        </w:rPr>
        <w:t>(</w:t>
      </w:r>
      <w:r>
        <w:rPr>
          <w:i/>
          <w:color w:val="7F7F7F"/>
          <w:w w:val="105"/>
        </w:rPr>
        <w:t>elle</w:t>
      </w:r>
      <w:r>
        <w:rPr>
          <w:w w:val="105"/>
        </w:rPr>
        <w:t>)?</w:t>
      </w:r>
      <w:r>
        <w:rPr>
          <w:spacing w:val="40"/>
          <w:w w:val="105"/>
        </w:rPr>
        <w:t> </w:t>
      </w:r>
      <w:r>
        <w:rPr>
          <w:w w:val="105"/>
        </w:rPr>
        <w:t>Por acaso,</w:t>
      </w:r>
      <w:r>
        <w:rPr>
          <w:w w:val="105"/>
        </w:rPr>
        <w:t> </w:t>
      </w:r>
      <w:r>
        <w:rPr>
          <w:i/>
          <w:w w:val="105"/>
        </w:rPr>
        <w:t>ila</w:t>
      </w:r>
      <w:r>
        <w:rPr>
          <w:i/>
          <w:spacing w:val="33"/>
          <w:w w:val="105"/>
        </w:rPr>
        <w:t> </w:t>
      </w:r>
      <w:r>
        <w:rPr>
          <w:w w:val="105"/>
        </w:rPr>
        <w:t>se encaixava no espectro binário de identidades sexuais francesas do seu tempo?</w:t>
      </w:r>
      <w:r>
        <w:rPr>
          <w:w w:val="105"/>
        </w:rPr>
        <w:t> </w:t>
      </w:r>
      <w:r>
        <w:rPr>
          <w:i/>
          <w:w w:val="105"/>
        </w:rPr>
        <w:t>Ila </w:t>
      </w:r>
      <w:r>
        <w:rPr>
          <w:w w:val="105"/>
        </w:rPr>
        <w:t>se encaixa no espectro binário atualmente hegemônico no Brasil?</w:t>
      </w:r>
      <w:r>
        <w:rPr>
          <w:w w:val="105"/>
        </w:rPr>
        <w:t> Nós autores achamos que não.</w:t>
      </w:r>
    </w:p>
    <w:p>
      <w:pPr>
        <w:pStyle w:val="BodyText"/>
        <w:spacing w:line="252" w:lineRule="auto" w:before="7"/>
        <w:ind w:left="22" w:right="869" w:firstLine="351"/>
        <w:jc w:val="both"/>
      </w:pPr>
      <w:r>
        <w:rPr>
          <w:w w:val="105"/>
        </w:rPr>
        <w:t>Concluindo,</w:t>
      </w:r>
      <w:r>
        <w:rPr>
          <w:spacing w:val="-10"/>
          <w:w w:val="105"/>
        </w:rPr>
        <w:t> </w:t>
      </w:r>
      <w:r>
        <w:rPr>
          <w:w w:val="105"/>
        </w:rPr>
        <w:t>os</w:t>
      </w:r>
      <w:r>
        <w:rPr>
          <w:spacing w:val="-11"/>
          <w:w w:val="105"/>
        </w:rPr>
        <w:t> </w:t>
      </w:r>
      <w:r>
        <w:rPr>
          <w:w w:val="105"/>
        </w:rPr>
        <w:t>novos</w:t>
      </w:r>
      <w:r>
        <w:rPr>
          <w:spacing w:val="-11"/>
          <w:w w:val="105"/>
        </w:rPr>
        <w:t> </w:t>
      </w:r>
      <w:r>
        <w:rPr>
          <w:w w:val="105"/>
        </w:rPr>
        <w:t>padrões</w:t>
      </w:r>
      <w:r>
        <w:rPr>
          <w:spacing w:val="-11"/>
          <w:w w:val="105"/>
        </w:rPr>
        <w:t> </w:t>
      </w:r>
      <w:r>
        <w:rPr>
          <w:w w:val="105"/>
        </w:rPr>
        <w:t>nominais</w:t>
      </w:r>
      <w:r>
        <w:rPr>
          <w:spacing w:val="-11"/>
          <w:w w:val="105"/>
        </w:rPr>
        <w:t> </w:t>
      </w:r>
      <w:r>
        <w:rPr>
          <w:w w:val="105"/>
        </w:rPr>
        <w:t>e</w:t>
      </w:r>
      <w:r>
        <w:rPr>
          <w:spacing w:val="-11"/>
          <w:w w:val="105"/>
        </w:rPr>
        <w:t> </w:t>
      </w:r>
      <w:r>
        <w:rPr>
          <w:w w:val="105"/>
        </w:rPr>
        <w:t>os</w:t>
      </w:r>
      <w:r>
        <w:rPr>
          <w:spacing w:val="-11"/>
          <w:w w:val="105"/>
        </w:rPr>
        <w:t> </w:t>
      </w:r>
      <w:r>
        <w:rPr>
          <w:w w:val="105"/>
        </w:rPr>
        <w:t>sentidos</w:t>
      </w:r>
      <w:r>
        <w:rPr>
          <w:spacing w:val="-11"/>
          <w:w w:val="105"/>
        </w:rPr>
        <w:t> </w:t>
      </w:r>
      <w:r>
        <w:rPr>
          <w:w w:val="105"/>
        </w:rPr>
        <w:t>experienciais</w:t>
      </w:r>
      <w:r>
        <w:rPr>
          <w:spacing w:val="-11"/>
          <w:w w:val="105"/>
        </w:rPr>
        <w:t> </w:t>
      </w:r>
      <w:r>
        <w:rPr>
          <w:w w:val="105"/>
        </w:rPr>
        <w:t>que</w:t>
      </w:r>
      <w:r>
        <w:rPr>
          <w:spacing w:val="-11"/>
          <w:w w:val="105"/>
        </w:rPr>
        <w:t> </w:t>
      </w:r>
      <w:r>
        <w:rPr>
          <w:w w:val="105"/>
        </w:rPr>
        <w:t>eles</w:t>
      </w:r>
      <w:r>
        <w:rPr>
          <w:spacing w:val="-11"/>
          <w:w w:val="105"/>
        </w:rPr>
        <w:t> </w:t>
      </w:r>
      <w:r>
        <w:rPr>
          <w:w w:val="105"/>
        </w:rPr>
        <w:t>constroem deveriam fazer parte de um Tesouro Nacional (‘National Thesaurus’) não só prioritaria- mente pela dignidade de pessoas nacionais trans e inter como também secundariamente porque</w:t>
      </w:r>
      <w:r>
        <w:rPr>
          <w:spacing w:val="-5"/>
          <w:w w:val="105"/>
        </w:rPr>
        <w:t> </w:t>
      </w:r>
      <w:r>
        <w:rPr>
          <w:w w:val="105"/>
        </w:rPr>
        <w:t>eles</w:t>
      </w:r>
      <w:r>
        <w:rPr>
          <w:spacing w:val="-5"/>
          <w:w w:val="105"/>
        </w:rPr>
        <w:t> </w:t>
      </w:r>
      <w:r>
        <w:rPr>
          <w:w w:val="105"/>
        </w:rPr>
        <w:t>nos</w:t>
      </w:r>
      <w:r>
        <w:rPr>
          <w:spacing w:val="-5"/>
          <w:w w:val="105"/>
        </w:rPr>
        <w:t> </w:t>
      </w:r>
      <w:r>
        <w:rPr>
          <w:w w:val="105"/>
        </w:rPr>
        <w:t>são</w:t>
      </w:r>
      <w:r>
        <w:rPr>
          <w:spacing w:val="-5"/>
          <w:w w:val="105"/>
        </w:rPr>
        <w:t> </w:t>
      </w:r>
      <w:r>
        <w:rPr>
          <w:w w:val="105"/>
        </w:rPr>
        <w:t>úteis</w:t>
      </w:r>
      <w:r>
        <w:rPr>
          <w:spacing w:val="-5"/>
          <w:w w:val="105"/>
        </w:rPr>
        <w:t> </w:t>
      </w:r>
      <w:r>
        <w:rPr>
          <w:w w:val="105"/>
        </w:rPr>
        <w:t>histórica</w:t>
      </w:r>
      <w:r>
        <w:rPr>
          <w:spacing w:val="-5"/>
          <w:w w:val="105"/>
        </w:rPr>
        <w:t> </w:t>
      </w:r>
      <w:r>
        <w:rPr>
          <w:w w:val="105"/>
        </w:rPr>
        <w:t>e</w:t>
      </w:r>
      <w:r>
        <w:rPr>
          <w:spacing w:val="-5"/>
          <w:w w:val="105"/>
        </w:rPr>
        <w:t> </w:t>
      </w:r>
      <w:r>
        <w:rPr>
          <w:w w:val="105"/>
        </w:rPr>
        <w:t>diplomaticamente</w:t>
      </w:r>
      <w:r>
        <w:rPr>
          <w:spacing w:val="-5"/>
          <w:w w:val="105"/>
        </w:rPr>
        <w:t> </w:t>
      </w:r>
      <w:r>
        <w:rPr>
          <w:w w:val="105"/>
        </w:rPr>
        <w:t>falando.</w:t>
      </w:r>
      <w:r>
        <w:rPr>
          <w:spacing w:val="25"/>
          <w:w w:val="105"/>
        </w:rPr>
        <w:t> </w:t>
      </w:r>
      <w:r>
        <w:rPr>
          <w:w w:val="105"/>
        </w:rPr>
        <w:t>É</w:t>
      </w:r>
      <w:r>
        <w:rPr>
          <w:spacing w:val="-5"/>
          <w:w w:val="105"/>
        </w:rPr>
        <w:t> </w:t>
      </w:r>
      <w:r>
        <w:rPr>
          <w:w w:val="105"/>
        </w:rPr>
        <w:t>nessa</w:t>
      </w:r>
      <w:r>
        <w:rPr>
          <w:spacing w:val="-5"/>
          <w:w w:val="105"/>
        </w:rPr>
        <w:t> </w:t>
      </w:r>
      <w:r>
        <w:rPr>
          <w:w w:val="105"/>
        </w:rPr>
        <w:t>chave</w:t>
      </w:r>
      <w:r>
        <w:rPr>
          <w:spacing w:val="-5"/>
          <w:w w:val="105"/>
        </w:rPr>
        <w:t> </w:t>
      </w:r>
      <w:r>
        <w:rPr>
          <w:w w:val="105"/>
        </w:rPr>
        <w:t>de</w:t>
      </w:r>
      <w:r>
        <w:rPr>
          <w:spacing w:val="-5"/>
          <w:w w:val="105"/>
        </w:rPr>
        <w:t> </w:t>
      </w:r>
      <w:r>
        <w:rPr>
          <w:w w:val="105"/>
        </w:rPr>
        <w:t>entendi- mento,</w:t>
      </w:r>
      <w:r>
        <w:rPr>
          <w:spacing w:val="18"/>
          <w:w w:val="105"/>
        </w:rPr>
        <w:t> </w:t>
      </w:r>
      <w:r>
        <w:rPr>
          <w:w w:val="105"/>
        </w:rPr>
        <w:t>na</w:t>
      </w:r>
      <w:r>
        <w:rPr>
          <w:spacing w:val="17"/>
          <w:w w:val="105"/>
        </w:rPr>
        <w:t> </w:t>
      </w:r>
      <w:r>
        <w:rPr>
          <w:w w:val="105"/>
        </w:rPr>
        <w:t>documentação,</w:t>
      </w:r>
      <w:r>
        <w:rPr>
          <w:spacing w:val="19"/>
          <w:w w:val="105"/>
        </w:rPr>
        <w:t> </w:t>
      </w:r>
      <w:r>
        <w:rPr>
          <w:w w:val="105"/>
        </w:rPr>
        <w:t>divulgação</w:t>
      </w:r>
      <w:r>
        <w:rPr>
          <w:spacing w:val="16"/>
          <w:w w:val="105"/>
        </w:rPr>
        <w:t> </w:t>
      </w:r>
      <w:r>
        <w:rPr>
          <w:w w:val="105"/>
        </w:rPr>
        <w:t>e</w:t>
      </w:r>
      <w:r>
        <w:rPr>
          <w:spacing w:val="16"/>
          <w:w w:val="105"/>
        </w:rPr>
        <w:t> </w:t>
      </w:r>
      <w:r>
        <w:rPr>
          <w:w w:val="105"/>
        </w:rPr>
        <w:t>promoção</w:t>
      </w:r>
      <w:r>
        <w:rPr>
          <w:spacing w:val="16"/>
          <w:w w:val="105"/>
        </w:rPr>
        <w:t> </w:t>
      </w:r>
      <w:r>
        <w:rPr>
          <w:w w:val="105"/>
        </w:rPr>
        <w:t>de</w:t>
      </w:r>
      <w:r>
        <w:rPr>
          <w:spacing w:val="17"/>
          <w:w w:val="105"/>
        </w:rPr>
        <w:t> </w:t>
      </w:r>
      <w:r>
        <w:rPr>
          <w:w w:val="105"/>
        </w:rPr>
        <w:t>vocábulos</w:t>
      </w:r>
      <w:r>
        <w:rPr>
          <w:spacing w:val="16"/>
          <w:w w:val="105"/>
        </w:rPr>
        <w:t> </w:t>
      </w:r>
      <w:r>
        <w:rPr>
          <w:w w:val="105"/>
        </w:rPr>
        <w:t>úteis,</w:t>
      </w:r>
      <w:r>
        <w:rPr>
          <w:spacing w:val="19"/>
          <w:w w:val="105"/>
        </w:rPr>
        <w:t> </w:t>
      </w:r>
      <w:r>
        <w:rPr>
          <w:w w:val="105"/>
        </w:rPr>
        <w:t>que</w:t>
      </w:r>
      <w:r>
        <w:rPr>
          <w:spacing w:val="16"/>
          <w:w w:val="105"/>
        </w:rPr>
        <w:t> </w:t>
      </w:r>
      <w:r>
        <w:rPr>
          <w:w w:val="105"/>
        </w:rPr>
        <w:t>este</w:t>
      </w:r>
      <w:r>
        <w:rPr>
          <w:spacing w:val="16"/>
          <w:w w:val="105"/>
        </w:rPr>
        <w:t> </w:t>
      </w:r>
      <w:r>
        <w:rPr>
          <w:spacing w:val="-2"/>
          <w:w w:val="105"/>
        </w:rPr>
        <w:t>trabalho</w:t>
      </w:r>
    </w:p>
    <w:p>
      <w:pPr>
        <w:pStyle w:val="BodyText"/>
        <w:spacing w:before="4"/>
        <w:rPr>
          <w:sz w:val="16"/>
        </w:rPr>
      </w:pPr>
      <w:r>
        <w:rPr>
          <w:sz w:val="16"/>
        </w:rPr>
        <mc:AlternateContent>
          <mc:Choice Requires="wps">
            <w:drawing>
              <wp:anchor distT="0" distB="0" distL="0" distR="0" allowOverlap="1" layoutInCell="1" locked="0" behindDoc="1" simplePos="0" relativeHeight="487616000">
                <wp:simplePos x="0" y="0"/>
                <wp:positionH relativeFrom="page">
                  <wp:posOffset>914400</wp:posOffset>
                </wp:positionH>
                <wp:positionV relativeFrom="paragraph">
                  <wp:posOffset>134607</wp:posOffset>
                </wp:positionV>
                <wp:extent cx="2292985" cy="1270"/>
                <wp:effectExtent l="0" t="0" r="0" b="0"/>
                <wp:wrapTopAndBottom/>
                <wp:docPr id="184" name="Graphic 184"/>
                <wp:cNvGraphicFramePr>
                  <a:graphicFrameLocks/>
                </wp:cNvGraphicFramePr>
                <a:graphic>
                  <a:graphicData uri="http://schemas.microsoft.com/office/word/2010/wordprocessingShape">
                    <wps:wsp>
                      <wps:cNvPr id="184" name="Graphic 184"/>
                      <wps:cNvSpPr/>
                      <wps:spPr>
                        <a:xfrm>
                          <a:off x="0" y="0"/>
                          <a:ext cx="2292985" cy="1270"/>
                        </a:xfrm>
                        <a:custGeom>
                          <a:avLst/>
                          <a:gdLst/>
                          <a:ahLst/>
                          <a:cxnLst/>
                          <a:rect l="l" t="t" r="r" b="b"/>
                          <a:pathLst>
                            <a:path w="2292985" h="0">
                              <a:moveTo>
                                <a:pt x="0" y="0"/>
                              </a:moveTo>
                              <a:lnTo>
                                <a:pt x="2292438" y="0"/>
                              </a:lnTo>
                            </a:path>
                          </a:pathLst>
                        </a:custGeom>
                        <a:ln w="5054">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72pt;margin-top:10.599004pt;width:180.55pt;height:.1pt;mso-position-horizontal-relative:page;mso-position-vertical-relative:paragraph;z-index:-15700480;mso-wrap-distance-left:0;mso-wrap-distance-right:0" id="docshape145" coordorigin="1440,212" coordsize="3611,0" path="m1440,212l5050,212e" filled="false" stroked="true" strokeweight=".398pt" strokecolor="#000000">
                <v:path arrowok="t"/>
                <v:stroke dashstyle="solid"/>
                <w10:wrap type="topAndBottom"/>
              </v:shape>
            </w:pict>
          </mc:Fallback>
        </mc:AlternateContent>
      </w:r>
    </w:p>
    <w:p>
      <w:pPr>
        <w:spacing w:line="249" w:lineRule="auto" w:before="16"/>
        <w:ind w:left="23" w:right="871" w:firstLine="269"/>
        <w:jc w:val="both"/>
        <w:rPr>
          <w:rFonts w:ascii="Georgia" w:hAnsi="Georgia"/>
          <w:sz w:val="20"/>
        </w:rPr>
      </w:pPr>
      <w:r>
        <w:rPr>
          <w:rFonts w:ascii="Cambria" w:hAnsi="Cambria"/>
          <w:position w:val="7"/>
          <w:sz w:val="14"/>
        </w:rPr>
        <w:t>3</w:t>
      </w:r>
      <w:bookmarkStart w:name="_bookmark103" w:id="155"/>
      <w:bookmarkEnd w:id="155"/>
      <w:r>
        <w:rPr>
          <w:rFonts w:ascii="Cambria" w:hAnsi="Cambria"/>
          <w:spacing w:val="10"/>
          <w:position w:val="7"/>
          <w:sz w:val="14"/>
        </w:rPr>
      </w:r>
      <w:r>
        <w:rPr>
          <w:rFonts w:ascii="Georgia" w:hAnsi="Georgia"/>
          <w:sz w:val="20"/>
        </w:rPr>
        <w:t>O</w:t>
      </w:r>
      <w:r>
        <w:rPr>
          <w:rFonts w:ascii="Georgia" w:hAnsi="Georgia"/>
          <w:spacing w:val="-6"/>
          <w:sz w:val="20"/>
        </w:rPr>
        <w:t> </w:t>
      </w:r>
      <w:r>
        <w:rPr>
          <w:rFonts w:ascii="Georgia" w:hAnsi="Georgia"/>
          <w:sz w:val="20"/>
        </w:rPr>
        <w:t>«</w:t>
      </w:r>
      <w:r>
        <w:rPr>
          <w:rFonts w:ascii="Georgia" w:hAnsi="Georgia"/>
          <w:color w:val="7F7F7F"/>
          <w:sz w:val="20"/>
        </w:rPr>
        <w:t>sexo</w:t>
      </w:r>
      <w:r>
        <w:rPr>
          <w:rFonts w:ascii="Georgia" w:hAnsi="Georgia"/>
          <w:color w:val="7F7F7F"/>
          <w:spacing w:val="-6"/>
          <w:sz w:val="20"/>
        </w:rPr>
        <w:t> </w:t>
      </w:r>
      <w:r>
        <w:rPr>
          <w:rFonts w:ascii="Georgia" w:hAnsi="Georgia"/>
          <w:color w:val="7F7F7F"/>
          <w:sz w:val="20"/>
        </w:rPr>
        <w:t>administrativo</w:t>
      </w:r>
      <w:r>
        <w:rPr>
          <w:rFonts w:ascii="Georgia" w:hAnsi="Georgia"/>
          <w:sz w:val="20"/>
        </w:rPr>
        <w:t>»</w:t>
      </w:r>
      <w:r>
        <w:rPr>
          <w:rFonts w:ascii="Georgia" w:hAnsi="Georgia"/>
          <w:spacing w:val="-6"/>
          <w:sz w:val="20"/>
        </w:rPr>
        <w:t> </w:t>
      </w:r>
      <w:r>
        <w:rPr>
          <w:rFonts w:ascii="Georgia" w:hAnsi="Georgia"/>
          <w:sz w:val="20"/>
        </w:rPr>
        <w:t>se</w:t>
      </w:r>
      <w:r>
        <w:rPr>
          <w:rFonts w:ascii="Georgia" w:hAnsi="Georgia"/>
          <w:spacing w:val="-6"/>
          <w:sz w:val="20"/>
        </w:rPr>
        <w:t> </w:t>
      </w:r>
      <w:r>
        <w:rPr>
          <w:rFonts w:ascii="Georgia" w:hAnsi="Georgia"/>
          <w:sz w:val="20"/>
        </w:rPr>
        <w:t>tornará</w:t>
      </w:r>
      <w:r>
        <w:rPr>
          <w:rFonts w:ascii="Georgia" w:hAnsi="Georgia"/>
          <w:spacing w:val="-6"/>
          <w:sz w:val="20"/>
        </w:rPr>
        <w:t> </w:t>
      </w:r>
      <w:r>
        <w:rPr>
          <w:rFonts w:ascii="Georgia" w:hAnsi="Georgia"/>
          <w:sz w:val="20"/>
        </w:rPr>
        <w:t>idêntico</w:t>
      </w:r>
      <w:r>
        <w:rPr>
          <w:rFonts w:ascii="Georgia" w:hAnsi="Georgia"/>
          <w:spacing w:val="-6"/>
          <w:sz w:val="20"/>
        </w:rPr>
        <w:t> </w:t>
      </w:r>
      <w:r>
        <w:rPr>
          <w:rFonts w:ascii="Georgia" w:hAnsi="Georgia"/>
          <w:sz w:val="20"/>
        </w:rPr>
        <w:t>ao</w:t>
      </w:r>
      <w:r>
        <w:rPr>
          <w:rFonts w:ascii="Georgia" w:hAnsi="Georgia"/>
          <w:spacing w:val="-6"/>
          <w:sz w:val="20"/>
        </w:rPr>
        <w:t> </w:t>
      </w:r>
      <w:r>
        <w:rPr>
          <w:rFonts w:ascii="Georgia" w:hAnsi="Georgia"/>
          <w:sz w:val="20"/>
        </w:rPr>
        <w:t>«</w:t>
      </w:r>
      <w:r>
        <w:rPr>
          <w:rFonts w:ascii="Georgia" w:hAnsi="Georgia"/>
          <w:color w:val="7F7F7F"/>
          <w:sz w:val="20"/>
        </w:rPr>
        <w:t>sexo</w:t>
      </w:r>
      <w:r>
        <w:rPr>
          <w:rFonts w:ascii="Georgia" w:hAnsi="Georgia"/>
          <w:color w:val="7F7F7F"/>
          <w:spacing w:val="-6"/>
          <w:sz w:val="20"/>
        </w:rPr>
        <w:t> </w:t>
      </w:r>
      <w:r>
        <w:rPr>
          <w:rFonts w:ascii="Georgia" w:hAnsi="Georgia"/>
          <w:color w:val="7F7F7F"/>
          <w:sz w:val="20"/>
        </w:rPr>
        <w:t>socializativo</w:t>
      </w:r>
      <w:r>
        <w:rPr>
          <w:rFonts w:ascii="Georgia" w:hAnsi="Georgia"/>
          <w:sz w:val="20"/>
        </w:rPr>
        <w:t>»</w:t>
      </w:r>
      <w:r>
        <w:rPr>
          <w:rFonts w:ascii="Georgia" w:hAnsi="Georgia"/>
          <w:spacing w:val="-6"/>
          <w:sz w:val="20"/>
        </w:rPr>
        <w:t> </w:t>
      </w:r>
      <w:r>
        <w:rPr>
          <w:rFonts w:ascii="Georgia" w:hAnsi="Georgia"/>
          <w:sz w:val="20"/>
        </w:rPr>
        <w:t>assim</w:t>
      </w:r>
      <w:r>
        <w:rPr>
          <w:rFonts w:ascii="Georgia" w:hAnsi="Georgia"/>
          <w:spacing w:val="-6"/>
          <w:sz w:val="20"/>
        </w:rPr>
        <w:t> </w:t>
      </w:r>
      <w:r>
        <w:rPr>
          <w:rFonts w:ascii="Georgia" w:hAnsi="Georgia"/>
          <w:sz w:val="20"/>
        </w:rPr>
        <w:t>que</w:t>
      </w:r>
      <w:r>
        <w:rPr>
          <w:rFonts w:ascii="Georgia" w:hAnsi="Georgia"/>
          <w:spacing w:val="-6"/>
          <w:sz w:val="20"/>
        </w:rPr>
        <w:t> </w:t>
      </w:r>
      <w:r>
        <w:rPr>
          <w:rFonts w:ascii="Georgia" w:hAnsi="Georgia"/>
          <w:sz w:val="20"/>
        </w:rPr>
        <w:t>forem</w:t>
      </w:r>
      <w:r>
        <w:rPr>
          <w:rFonts w:ascii="Georgia" w:hAnsi="Georgia"/>
          <w:spacing w:val="-6"/>
          <w:sz w:val="20"/>
        </w:rPr>
        <w:t> </w:t>
      </w:r>
      <w:r>
        <w:rPr>
          <w:rFonts w:ascii="Georgia" w:hAnsi="Georgia"/>
          <w:sz w:val="20"/>
        </w:rPr>
        <w:t>atualizadas</w:t>
      </w:r>
      <w:r>
        <w:rPr>
          <w:rFonts w:ascii="Georgia" w:hAnsi="Georgia"/>
          <w:spacing w:val="-6"/>
          <w:sz w:val="20"/>
        </w:rPr>
        <w:t> </w:t>
      </w:r>
      <w:r>
        <w:rPr>
          <w:rFonts w:ascii="Georgia" w:hAnsi="Georgia"/>
          <w:sz w:val="20"/>
        </w:rPr>
        <w:t>as leis com</w:t>
      </w:r>
      <w:r>
        <w:rPr>
          <w:rFonts w:ascii="Georgia" w:hAnsi="Georgia"/>
          <w:spacing w:val="-1"/>
          <w:sz w:val="20"/>
        </w:rPr>
        <w:t> </w:t>
      </w:r>
      <w:r>
        <w:rPr>
          <w:rFonts w:ascii="Georgia" w:hAnsi="Georgia"/>
          <w:sz w:val="20"/>
        </w:rPr>
        <w:t>termos mais descritivos como</w:t>
      </w:r>
      <w:r>
        <w:rPr>
          <w:rFonts w:ascii="Georgia" w:hAnsi="Georgia"/>
          <w:spacing w:val="-1"/>
          <w:sz w:val="20"/>
        </w:rPr>
        <w:t> </w:t>
      </w:r>
      <w:r>
        <w:rPr>
          <w:i/>
          <w:color w:val="7F7F7F"/>
          <w:sz w:val="20"/>
        </w:rPr>
        <w:t>pessoa com útero</w:t>
      </w:r>
      <w:r>
        <w:rPr>
          <w:rFonts w:ascii="Georgia" w:hAnsi="Georgia"/>
          <w:sz w:val="20"/>
        </w:rPr>
        <w:t>, </w:t>
      </w:r>
      <w:r>
        <w:rPr>
          <w:i/>
          <w:color w:val="7F7F7F"/>
          <w:sz w:val="20"/>
        </w:rPr>
        <w:t>pessoa com expressão feminina</w:t>
      </w:r>
      <w:r>
        <w:rPr>
          <w:rFonts w:ascii="Georgia" w:hAnsi="Georgia"/>
          <w:sz w:val="20"/>
        </w:rPr>
        <w:t>, etc.</w:t>
      </w:r>
      <w:r>
        <w:rPr>
          <w:rFonts w:ascii="Georgia" w:hAnsi="Georgia"/>
          <w:spacing w:val="26"/>
          <w:sz w:val="20"/>
        </w:rPr>
        <w:t> </w:t>
      </w:r>
      <w:r>
        <w:rPr>
          <w:rFonts w:ascii="Georgia" w:hAnsi="Georgia"/>
          <w:sz w:val="20"/>
        </w:rPr>
        <w:t>ressaltando o aspecto relevante da pessoa para a aplicação da lei. Feito isso, o modo como </w:t>
      </w:r>
      <w:r>
        <w:rPr>
          <w:i/>
          <w:sz w:val="20"/>
        </w:rPr>
        <w:t>nós brasileires </w:t>
      </w:r>
      <w:r>
        <w:rPr>
          <w:rFonts w:ascii="Georgia" w:hAnsi="Georgia"/>
          <w:sz w:val="20"/>
        </w:rPr>
        <w:t>experien- ciamos a realidade passará a ser utilizado para administrá-la.</w:t>
      </w:r>
    </w:p>
    <w:p>
      <w:pPr>
        <w:spacing w:after="0" w:line="249" w:lineRule="auto"/>
        <w:jc w:val="both"/>
        <w:rPr>
          <w:rFonts w:ascii="Georgia" w:hAnsi="Georgia"/>
          <w:sz w:val="20"/>
        </w:rPr>
        <w:sectPr>
          <w:pgSz w:w="11910" w:h="16840"/>
          <w:pgMar w:header="819" w:footer="0" w:top="1120" w:bottom="280" w:left="1417" w:right="566"/>
        </w:sectPr>
      </w:pPr>
    </w:p>
    <w:p>
      <w:pPr>
        <w:pStyle w:val="BodyText"/>
        <w:spacing w:before="61"/>
        <w:rPr>
          <w:rFonts w:ascii="Georgia"/>
        </w:rPr>
      </w:pPr>
    </w:p>
    <w:p>
      <w:pPr>
        <w:pStyle w:val="BodyText"/>
        <w:spacing w:before="1"/>
        <w:ind w:left="23"/>
      </w:pPr>
      <w:r>
        <w:rPr>
          <w:w w:val="105"/>
        </w:rPr>
        <w:t>analítico</w:t>
      </w:r>
      <w:r>
        <w:rPr>
          <w:spacing w:val="7"/>
          <w:w w:val="105"/>
        </w:rPr>
        <w:t> </w:t>
      </w:r>
      <w:r>
        <w:rPr>
          <w:w w:val="105"/>
        </w:rPr>
        <w:t>e</w:t>
      </w:r>
      <w:r>
        <w:rPr>
          <w:spacing w:val="7"/>
          <w:w w:val="105"/>
        </w:rPr>
        <w:t> </w:t>
      </w:r>
      <w:r>
        <w:rPr>
          <w:w w:val="105"/>
        </w:rPr>
        <w:t>descritivo</w:t>
      </w:r>
      <w:r>
        <w:rPr>
          <w:spacing w:val="7"/>
          <w:w w:val="105"/>
        </w:rPr>
        <w:t> </w:t>
      </w:r>
      <w:r>
        <w:rPr>
          <w:w w:val="105"/>
        </w:rPr>
        <w:t>pode</w:t>
      </w:r>
      <w:r>
        <w:rPr>
          <w:spacing w:val="6"/>
          <w:w w:val="105"/>
        </w:rPr>
        <w:t> </w:t>
      </w:r>
      <w:r>
        <w:rPr>
          <w:w w:val="105"/>
        </w:rPr>
        <w:t>ser</w:t>
      </w:r>
      <w:r>
        <w:rPr>
          <w:spacing w:val="7"/>
          <w:w w:val="105"/>
        </w:rPr>
        <w:t> </w:t>
      </w:r>
      <w:r>
        <w:rPr>
          <w:w w:val="105"/>
        </w:rPr>
        <w:t>entendido</w:t>
      </w:r>
      <w:r>
        <w:rPr>
          <w:spacing w:val="7"/>
          <w:w w:val="105"/>
        </w:rPr>
        <w:t> </w:t>
      </w:r>
      <w:r>
        <w:rPr>
          <w:w w:val="105"/>
        </w:rPr>
        <w:t>como</w:t>
      </w:r>
      <w:r>
        <w:rPr>
          <w:spacing w:val="7"/>
          <w:w w:val="105"/>
        </w:rPr>
        <w:t> </w:t>
      </w:r>
      <w:r>
        <w:rPr>
          <w:w w:val="105"/>
        </w:rPr>
        <w:t>um</w:t>
      </w:r>
      <w:r>
        <w:rPr>
          <w:spacing w:val="7"/>
          <w:w w:val="105"/>
        </w:rPr>
        <w:t> </w:t>
      </w:r>
      <w:r>
        <w:rPr>
          <w:w w:val="105"/>
        </w:rPr>
        <w:t>ato</w:t>
      </w:r>
      <w:r>
        <w:rPr>
          <w:spacing w:val="7"/>
          <w:w w:val="105"/>
        </w:rPr>
        <w:t> </w:t>
      </w:r>
      <w:r>
        <w:rPr>
          <w:spacing w:val="-2"/>
          <w:w w:val="105"/>
        </w:rPr>
        <w:t>político.</w:t>
      </w:r>
    </w:p>
    <w:p>
      <w:pPr>
        <w:pStyle w:val="BodyText"/>
        <w:spacing w:after="0"/>
        <w:sectPr>
          <w:pgSz w:w="11910" w:h="16840"/>
          <w:pgMar w:header="819" w:footer="0" w:top="1120" w:bottom="280" w:left="1417" w:right="566"/>
        </w:sectPr>
      </w:pPr>
    </w:p>
    <w:p>
      <w:pPr>
        <w:pStyle w:val="BodyText"/>
        <w:spacing w:before="4"/>
        <w:rPr>
          <w:sz w:val="17"/>
        </w:rPr>
      </w:pPr>
    </w:p>
    <w:p>
      <w:pPr>
        <w:pStyle w:val="BodyText"/>
        <w:spacing w:after="0"/>
        <w:rPr>
          <w:sz w:val="17"/>
        </w:rPr>
        <w:sectPr>
          <w:pgSz w:w="11910" w:h="16840"/>
          <w:pgMar w:header="819" w:footer="0" w:top="1120" w:bottom="280" w:left="1417" w:right="566"/>
        </w:sectPr>
      </w:pPr>
    </w:p>
    <w:p>
      <w:pPr>
        <w:pStyle w:val="BodyText"/>
        <w:rPr>
          <w:sz w:val="49"/>
        </w:rPr>
      </w:pPr>
    </w:p>
    <w:p>
      <w:pPr>
        <w:pStyle w:val="BodyText"/>
        <w:rPr>
          <w:sz w:val="49"/>
        </w:rPr>
      </w:pPr>
    </w:p>
    <w:p>
      <w:pPr>
        <w:pStyle w:val="BodyText"/>
        <w:rPr>
          <w:sz w:val="49"/>
        </w:rPr>
      </w:pPr>
    </w:p>
    <w:p>
      <w:pPr>
        <w:pStyle w:val="BodyText"/>
        <w:rPr>
          <w:sz w:val="49"/>
        </w:rPr>
      </w:pPr>
    </w:p>
    <w:p>
      <w:pPr>
        <w:pStyle w:val="BodyText"/>
        <w:rPr>
          <w:sz w:val="49"/>
        </w:rPr>
      </w:pPr>
    </w:p>
    <w:p>
      <w:pPr>
        <w:pStyle w:val="BodyText"/>
        <w:rPr>
          <w:sz w:val="49"/>
        </w:rPr>
      </w:pPr>
    </w:p>
    <w:p>
      <w:pPr>
        <w:pStyle w:val="BodyText"/>
        <w:spacing w:before="311"/>
        <w:rPr>
          <w:sz w:val="49"/>
        </w:rPr>
      </w:pPr>
    </w:p>
    <w:p>
      <w:pPr>
        <w:pStyle w:val="Heading1"/>
        <w:ind w:left="0" w:right="848"/>
        <w:jc w:val="center"/>
      </w:pPr>
      <w:bookmarkStart w:name="Anexos" w:id="156"/>
      <w:bookmarkEnd w:id="156"/>
      <w:r>
        <w:rPr>
          <w:b w:val="0"/>
        </w:rPr>
      </w:r>
      <w:bookmarkStart w:name="_bookmark104" w:id="157"/>
      <w:bookmarkEnd w:id="157"/>
      <w:r>
        <w:rPr>
          <w:b w:val="0"/>
        </w:rPr>
      </w:r>
      <w:r>
        <w:rPr>
          <w:spacing w:val="-2"/>
          <w:w w:val="110"/>
        </w:rPr>
        <w:t>Anexos</w:t>
      </w:r>
    </w:p>
    <w:p>
      <w:pPr>
        <w:pStyle w:val="BodyText"/>
        <w:rPr>
          <w:b/>
          <w:sz w:val="49"/>
        </w:rPr>
      </w:pPr>
    </w:p>
    <w:p>
      <w:pPr>
        <w:pStyle w:val="BodyText"/>
        <w:rPr>
          <w:b/>
          <w:sz w:val="49"/>
        </w:rPr>
      </w:pPr>
    </w:p>
    <w:p>
      <w:pPr>
        <w:pStyle w:val="BodyText"/>
        <w:rPr>
          <w:b/>
          <w:sz w:val="49"/>
        </w:rPr>
      </w:pPr>
    </w:p>
    <w:p>
      <w:pPr>
        <w:pStyle w:val="BodyText"/>
        <w:rPr>
          <w:b/>
          <w:sz w:val="49"/>
        </w:rPr>
      </w:pPr>
    </w:p>
    <w:p>
      <w:pPr>
        <w:pStyle w:val="BodyText"/>
        <w:rPr>
          <w:b/>
          <w:sz w:val="49"/>
        </w:rPr>
      </w:pPr>
    </w:p>
    <w:p>
      <w:pPr>
        <w:pStyle w:val="BodyText"/>
        <w:rPr>
          <w:b/>
          <w:sz w:val="49"/>
        </w:rPr>
      </w:pPr>
    </w:p>
    <w:p>
      <w:pPr>
        <w:pStyle w:val="BodyText"/>
        <w:rPr>
          <w:b/>
          <w:sz w:val="49"/>
        </w:rPr>
      </w:pPr>
    </w:p>
    <w:p>
      <w:pPr>
        <w:pStyle w:val="BodyText"/>
        <w:rPr>
          <w:b/>
          <w:sz w:val="49"/>
        </w:rPr>
      </w:pPr>
    </w:p>
    <w:p>
      <w:pPr>
        <w:pStyle w:val="BodyText"/>
        <w:rPr>
          <w:b/>
          <w:sz w:val="49"/>
        </w:rPr>
      </w:pPr>
    </w:p>
    <w:p>
      <w:pPr>
        <w:pStyle w:val="BodyText"/>
        <w:rPr>
          <w:b/>
          <w:sz w:val="49"/>
        </w:rPr>
      </w:pPr>
    </w:p>
    <w:p>
      <w:pPr>
        <w:pStyle w:val="BodyText"/>
        <w:rPr>
          <w:b/>
          <w:sz w:val="49"/>
        </w:rPr>
      </w:pPr>
    </w:p>
    <w:p>
      <w:pPr>
        <w:pStyle w:val="BodyText"/>
        <w:rPr>
          <w:b/>
          <w:sz w:val="49"/>
        </w:rPr>
      </w:pPr>
    </w:p>
    <w:p>
      <w:pPr>
        <w:pStyle w:val="BodyText"/>
        <w:rPr>
          <w:b/>
          <w:sz w:val="49"/>
        </w:rPr>
      </w:pPr>
    </w:p>
    <w:p>
      <w:pPr>
        <w:pStyle w:val="BodyText"/>
        <w:rPr>
          <w:b/>
          <w:sz w:val="49"/>
        </w:rPr>
      </w:pPr>
    </w:p>
    <w:p>
      <w:pPr>
        <w:pStyle w:val="BodyText"/>
        <w:spacing w:before="563"/>
        <w:rPr>
          <w:b/>
          <w:sz w:val="49"/>
        </w:rPr>
      </w:pPr>
    </w:p>
    <w:p>
      <w:pPr>
        <w:pStyle w:val="BodyText"/>
        <w:ind w:right="850"/>
        <w:jc w:val="center"/>
      </w:pPr>
      <w:r>
        <w:rPr>
          <w:spacing w:val="-5"/>
        </w:rPr>
        <w:t>89</w:t>
      </w:r>
    </w:p>
    <w:p>
      <w:pPr>
        <w:pStyle w:val="BodyText"/>
        <w:spacing w:after="0"/>
        <w:jc w:val="center"/>
        <w:sectPr>
          <w:headerReference w:type="default" r:id="rId100"/>
          <w:pgSz w:w="11910" w:h="16840"/>
          <w:pgMar w:header="0" w:footer="0" w:top="1920" w:bottom="280" w:left="1417" w:right="566"/>
        </w:sectPr>
      </w:pPr>
    </w:p>
    <w:p>
      <w:pPr>
        <w:pStyle w:val="BodyText"/>
        <w:spacing w:before="4"/>
        <w:rPr>
          <w:sz w:val="17"/>
        </w:rPr>
      </w:pPr>
    </w:p>
    <w:p>
      <w:pPr>
        <w:pStyle w:val="BodyText"/>
        <w:spacing w:after="0"/>
        <w:rPr>
          <w:sz w:val="17"/>
        </w:rPr>
        <w:sectPr>
          <w:headerReference w:type="even" r:id="rId101"/>
          <w:pgSz w:w="11910" w:h="16840"/>
          <w:pgMar w:header="0" w:footer="0" w:top="1920" w:bottom="280" w:left="1417" w:right="566"/>
        </w:sectPr>
      </w:pPr>
    </w:p>
    <w:p>
      <w:pPr>
        <w:pStyle w:val="BodyText"/>
        <w:spacing w:before="325"/>
        <w:rPr>
          <w:sz w:val="49"/>
        </w:rPr>
      </w:pPr>
    </w:p>
    <w:p>
      <w:pPr>
        <w:pStyle w:val="Heading1"/>
      </w:pPr>
      <w:bookmarkStart w:name="Parecer II na íntegra" w:id="158"/>
      <w:bookmarkEnd w:id="158"/>
      <w:r>
        <w:rPr>
          <w:b w:val="0"/>
        </w:rPr>
      </w:r>
      <w:bookmarkStart w:name="_bookmark105" w:id="159"/>
      <w:bookmarkEnd w:id="159"/>
      <w:r>
        <w:rPr>
          <w:b w:val="0"/>
        </w:rPr>
      </w:r>
      <w:r>
        <w:rPr>
          <w:w w:val="110"/>
        </w:rPr>
        <w:t>Anexo</w:t>
      </w:r>
      <w:r>
        <w:rPr>
          <w:spacing w:val="7"/>
          <w:w w:val="110"/>
        </w:rPr>
        <w:t> </w:t>
      </w:r>
      <w:r>
        <w:rPr>
          <w:spacing w:val="-12"/>
          <w:w w:val="110"/>
        </w:rPr>
        <w:t>A</w:t>
      </w:r>
    </w:p>
    <w:p>
      <w:pPr>
        <w:spacing w:before="443"/>
        <w:ind w:left="23" w:right="0" w:firstLine="0"/>
        <w:jc w:val="left"/>
        <w:rPr>
          <w:b/>
          <w:sz w:val="49"/>
        </w:rPr>
      </w:pPr>
      <w:r>
        <w:rPr>
          <w:b/>
          <w:w w:val="105"/>
          <w:sz w:val="49"/>
        </w:rPr>
        <w:t>Parecer</w:t>
      </w:r>
      <w:r>
        <w:rPr>
          <w:b/>
          <w:spacing w:val="38"/>
          <w:w w:val="105"/>
          <w:sz w:val="49"/>
        </w:rPr>
        <w:t> </w:t>
      </w:r>
      <w:r>
        <w:rPr>
          <w:b/>
          <w:w w:val="105"/>
          <w:sz w:val="49"/>
        </w:rPr>
        <w:t>II</w:t>
      </w:r>
      <w:r>
        <w:rPr>
          <w:b/>
          <w:spacing w:val="38"/>
          <w:w w:val="105"/>
          <w:sz w:val="49"/>
        </w:rPr>
        <w:t> </w:t>
      </w:r>
      <w:r>
        <w:rPr>
          <w:b/>
          <w:w w:val="105"/>
          <w:sz w:val="49"/>
        </w:rPr>
        <w:t>na</w:t>
      </w:r>
      <w:r>
        <w:rPr>
          <w:b/>
          <w:spacing w:val="38"/>
          <w:w w:val="105"/>
          <w:sz w:val="49"/>
        </w:rPr>
        <w:t> </w:t>
      </w:r>
      <w:r>
        <w:rPr>
          <w:b/>
          <w:spacing w:val="-2"/>
          <w:w w:val="105"/>
          <w:sz w:val="49"/>
        </w:rPr>
        <w:t>íntegra</w:t>
      </w:r>
    </w:p>
    <w:p>
      <w:pPr>
        <w:pStyle w:val="BodyText"/>
        <w:spacing w:before="207"/>
        <w:rPr>
          <w:b/>
          <w:sz w:val="49"/>
        </w:rPr>
      </w:pPr>
    </w:p>
    <w:p>
      <w:pPr>
        <w:pStyle w:val="Heading4"/>
      </w:pPr>
      <w:r>
        <w:rPr>
          <w:w w:val="90"/>
        </w:rPr>
        <w:t>Eduardo</w:t>
      </w:r>
      <w:r>
        <w:rPr>
          <w:spacing w:val="40"/>
        </w:rPr>
        <w:t> </w:t>
      </w:r>
      <w:r>
        <w:rPr>
          <w:w w:val="90"/>
        </w:rPr>
        <w:t>Siqueira</w:t>
      </w:r>
      <w:r>
        <w:rPr>
          <w:spacing w:val="41"/>
        </w:rPr>
        <w:t> </w:t>
      </w:r>
      <w:r>
        <w:rPr>
          <w:spacing w:val="-2"/>
          <w:w w:val="90"/>
        </w:rPr>
        <w:t>Fernandes</w:t>
      </w:r>
    </w:p>
    <w:p>
      <w:pPr>
        <w:pStyle w:val="BodyText"/>
        <w:spacing w:line="252" w:lineRule="auto" w:before="12"/>
        <w:ind w:left="23" w:right="5178"/>
      </w:pPr>
      <w:r>
        <w:rPr>
          <w:w w:val="105"/>
        </w:rPr>
        <w:t>Especialista em Saúde da Mulher pela UFMG Professor da UFMG</w:t>
      </w:r>
    </w:p>
    <w:p>
      <w:pPr>
        <w:pStyle w:val="BodyText"/>
      </w:pPr>
    </w:p>
    <w:p>
      <w:pPr>
        <w:pStyle w:val="BodyText"/>
        <w:spacing w:before="212"/>
      </w:pPr>
    </w:p>
    <w:p>
      <w:pPr>
        <w:pStyle w:val="Heading2"/>
        <w:numPr>
          <w:ilvl w:val="1"/>
          <w:numId w:val="22"/>
        </w:numPr>
        <w:tabs>
          <w:tab w:pos="964" w:val="left" w:leader="none"/>
        </w:tabs>
        <w:spacing w:line="240" w:lineRule="auto" w:before="0" w:after="0"/>
        <w:ind w:left="964" w:right="0" w:hanging="941"/>
        <w:jc w:val="left"/>
      </w:pPr>
      <w:bookmarkStart w:name="Contextualização" w:id="160"/>
      <w:bookmarkEnd w:id="160"/>
      <w:r>
        <w:rPr>
          <w:b w:val="0"/>
        </w:rPr>
      </w:r>
      <w:bookmarkStart w:name="_bookmark106" w:id="161"/>
      <w:bookmarkEnd w:id="161"/>
      <w:r>
        <w:rPr>
          <w:b w:val="0"/>
        </w:rPr>
      </w:r>
      <w:r>
        <w:rPr>
          <w:spacing w:val="-2"/>
          <w:w w:val="105"/>
        </w:rPr>
        <w:t>Contextualização</w:t>
      </w:r>
    </w:p>
    <w:p>
      <w:pPr>
        <w:pStyle w:val="BodyText"/>
        <w:spacing w:line="252" w:lineRule="auto" w:before="232"/>
        <w:ind w:left="23" w:right="869"/>
        <w:jc w:val="both"/>
      </w:pPr>
      <w:r>
        <w:rPr>
          <w:w w:val="105"/>
        </w:rPr>
        <w:t>O</w:t>
      </w:r>
      <w:r>
        <w:rPr>
          <w:spacing w:val="-6"/>
          <w:w w:val="105"/>
        </w:rPr>
        <w:t> </w:t>
      </w:r>
      <w:r>
        <w:rPr>
          <w:w w:val="105"/>
        </w:rPr>
        <w:t>Estudo</w:t>
      </w:r>
      <w:hyperlink w:history="true" w:anchor="_bookmark107">
        <w:r>
          <w:rPr>
            <w:w w:val="105"/>
            <w:position w:val="9"/>
            <w:sz w:val="16"/>
          </w:rPr>
          <w:t>1</w:t>
        </w:r>
      </w:hyperlink>
      <w:r>
        <w:rPr>
          <w:spacing w:val="25"/>
          <w:w w:val="105"/>
          <w:position w:val="9"/>
          <w:sz w:val="16"/>
        </w:rPr>
        <w:t> </w:t>
      </w:r>
      <w:r>
        <w:rPr>
          <w:w w:val="105"/>
        </w:rPr>
        <w:t>presente,</w:t>
      </w:r>
      <w:r>
        <w:rPr>
          <w:spacing w:val="-2"/>
          <w:w w:val="105"/>
        </w:rPr>
        <w:t> </w:t>
      </w:r>
      <w:r>
        <w:rPr>
          <w:w w:val="105"/>
        </w:rPr>
        <w:t>intitulado</w:t>
      </w:r>
      <w:r>
        <w:rPr>
          <w:spacing w:val="-6"/>
          <w:w w:val="105"/>
        </w:rPr>
        <w:t> </w:t>
      </w:r>
      <w:r>
        <w:rPr>
          <w:w w:val="105"/>
        </w:rPr>
        <w:t>Novos</w:t>
      </w:r>
      <w:r>
        <w:rPr>
          <w:spacing w:val="-6"/>
          <w:w w:val="105"/>
        </w:rPr>
        <w:t> </w:t>
      </w:r>
      <w:r>
        <w:rPr>
          <w:w w:val="105"/>
        </w:rPr>
        <w:t>Gêneros</w:t>
      </w:r>
      <w:r>
        <w:rPr>
          <w:spacing w:val="-6"/>
          <w:w w:val="105"/>
        </w:rPr>
        <w:t> </w:t>
      </w:r>
      <w:r>
        <w:rPr>
          <w:w w:val="105"/>
        </w:rPr>
        <w:t>Na</w:t>
      </w:r>
      <w:r>
        <w:rPr>
          <w:spacing w:val="-6"/>
          <w:w w:val="105"/>
        </w:rPr>
        <w:t> </w:t>
      </w:r>
      <w:r>
        <w:rPr>
          <w:w w:val="105"/>
        </w:rPr>
        <w:t>Cultura</w:t>
      </w:r>
      <w:r>
        <w:rPr>
          <w:spacing w:val="-6"/>
          <w:w w:val="105"/>
        </w:rPr>
        <w:t> </w:t>
      </w:r>
      <w:r>
        <w:rPr>
          <w:w w:val="105"/>
        </w:rPr>
        <w:t>Brasileira,</w:t>
      </w:r>
      <w:r>
        <w:rPr>
          <w:spacing w:val="-2"/>
          <w:w w:val="105"/>
        </w:rPr>
        <w:t> </w:t>
      </w:r>
      <w:r>
        <w:rPr>
          <w:w w:val="105"/>
        </w:rPr>
        <w:t>discute</w:t>
      </w:r>
      <w:r>
        <w:rPr>
          <w:spacing w:val="-6"/>
          <w:w w:val="105"/>
        </w:rPr>
        <w:t> </w:t>
      </w:r>
      <w:r>
        <w:rPr>
          <w:w w:val="105"/>
        </w:rPr>
        <w:t>a</w:t>
      </w:r>
      <w:r>
        <w:rPr>
          <w:spacing w:val="-6"/>
          <w:w w:val="105"/>
        </w:rPr>
        <w:t> </w:t>
      </w:r>
      <w:r>
        <w:rPr>
          <w:w w:val="105"/>
        </w:rPr>
        <w:t>construção de</w:t>
      </w:r>
      <w:r>
        <w:rPr>
          <w:spacing w:val="-2"/>
          <w:w w:val="105"/>
        </w:rPr>
        <w:t> </w:t>
      </w:r>
      <w:r>
        <w:rPr>
          <w:w w:val="105"/>
        </w:rPr>
        <w:t>novos</w:t>
      </w:r>
      <w:r>
        <w:rPr>
          <w:spacing w:val="-2"/>
          <w:w w:val="105"/>
        </w:rPr>
        <w:t> </w:t>
      </w:r>
      <w:r>
        <w:rPr>
          <w:w w:val="105"/>
        </w:rPr>
        <w:t>recursos</w:t>
      </w:r>
      <w:r>
        <w:rPr>
          <w:spacing w:val="-2"/>
          <w:w w:val="105"/>
        </w:rPr>
        <w:t> </w:t>
      </w:r>
      <w:r>
        <w:rPr>
          <w:w w:val="105"/>
        </w:rPr>
        <w:t>linguísticos</w:t>
      </w:r>
      <w:r>
        <w:rPr>
          <w:spacing w:val="-2"/>
          <w:w w:val="105"/>
        </w:rPr>
        <w:t> </w:t>
      </w:r>
      <w:r>
        <w:rPr>
          <w:w w:val="105"/>
        </w:rPr>
        <w:t>para</w:t>
      </w:r>
      <w:r>
        <w:rPr>
          <w:spacing w:val="-2"/>
          <w:w w:val="105"/>
        </w:rPr>
        <w:t> </w:t>
      </w:r>
      <w:r>
        <w:rPr>
          <w:w w:val="105"/>
        </w:rPr>
        <w:t>representar</w:t>
      </w:r>
      <w:r>
        <w:rPr>
          <w:spacing w:val="-2"/>
          <w:w w:val="105"/>
        </w:rPr>
        <w:t> </w:t>
      </w:r>
      <w:r>
        <w:rPr>
          <w:w w:val="105"/>
        </w:rPr>
        <w:t>novos</w:t>
      </w:r>
      <w:r>
        <w:rPr>
          <w:spacing w:val="-2"/>
          <w:w w:val="105"/>
        </w:rPr>
        <w:t> </w:t>
      </w:r>
      <w:r>
        <w:rPr>
          <w:w w:val="105"/>
        </w:rPr>
        <w:t>gêneros</w:t>
      </w:r>
      <w:r>
        <w:rPr>
          <w:spacing w:val="-2"/>
          <w:w w:val="105"/>
        </w:rPr>
        <w:t> </w:t>
      </w:r>
      <w:r>
        <w:rPr>
          <w:w w:val="105"/>
        </w:rPr>
        <w:t>identitários</w:t>
      </w:r>
      <w:r>
        <w:rPr>
          <w:spacing w:val="-2"/>
          <w:w w:val="105"/>
        </w:rPr>
        <w:t> </w:t>
      </w:r>
      <w:r>
        <w:rPr>
          <w:w w:val="105"/>
        </w:rPr>
        <w:t>surgidos</w:t>
      </w:r>
      <w:r>
        <w:rPr>
          <w:spacing w:val="-2"/>
          <w:w w:val="105"/>
        </w:rPr>
        <w:t> </w:t>
      </w:r>
      <w:r>
        <w:rPr>
          <w:w w:val="105"/>
        </w:rPr>
        <w:t>na</w:t>
      </w:r>
      <w:r>
        <w:rPr>
          <w:spacing w:val="-2"/>
          <w:w w:val="105"/>
        </w:rPr>
        <w:t> </w:t>
      </w:r>
      <w:r>
        <w:rPr>
          <w:w w:val="105"/>
        </w:rPr>
        <w:t>so- ciedade</w:t>
      </w:r>
      <w:r>
        <w:rPr>
          <w:spacing w:val="-13"/>
          <w:w w:val="105"/>
        </w:rPr>
        <w:t> </w:t>
      </w:r>
      <w:r>
        <w:rPr>
          <w:w w:val="105"/>
        </w:rPr>
        <w:t>brasileira</w:t>
      </w:r>
      <w:r>
        <w:rPr>
          <w:spacing w:val="-13"/>
          <w:w w:val="105"/>
        </w:rPr>
        <w:t> </w:t>
      </w:r>
      <w:r>
        <w:rPr>
          <w:w w:val="105"/>
        </w:rPr>
        <w:t>–</w:t>
      </w:r>
      <w:r>
        <w:rPr>
          <w:spacing w:val="-13"/>
          <w:w w:val="105"/>
        </w:rPr>
        <w:t> </w:t>
      </w:r>
      <w:r>
        <w:rPr>
          <w:w w:val="105"/>
        </w:rPr>
        <w:t>recursos</w:t>
      </w:r>
      <w:r>
        <w:rPr>
          <w:spacing w:val="-13"/>
          <w:w w:val="105"/>
        </w:rPr>
        <w:t> </w:t>
      </w:r>
      <w:r>
        <w:rPr>
          <w:w w:val="105"/>
        </w:rPr>
        <w:t>propostos</w:t>
      </w:r>
      <w:r>
        <w:rPr>
          <w:spacing w:val="-13"/>
          <w:w w:val="105"/>
        </w:rPr>
        <w:t> </w:t>
      </w:r>
      <w:r>
        <w:rPr>
          <w:w w:val="105"/>
        </w:rPr>
        <w:t>que</w:t>
      </w:r>
      <w:r>
        <w:rPr>
          <w:spacing w:val="-14"/>
          <w:w w:val="105"/>
        </w:rPr>
        <w:t> </w:t>
      </w:r>
      <w:r>
        <w:rPr>
          <w:w w:val="105"/>
        </w:rPr>
        <w:t>se</w:t>
      </w:r>
      <w:r>
        <w:rPr>
          <w:spacing w:val="-13"/>
          <w:w w:val="105"/>
        </w:rPr>
        <w:t> </w:t>
      </w:r>
      <w:r>
        <w:rPr>
          <w:w w:val="105"/>
        </w:rPr>
        <w:t>apresentam</w:t>
      </w:r>
      <w:r>
        <w:rPr>
          <w:spacing w:val="-14"/>
          <w:w w:val="105"/>
        </w:rPr>
        <w:t> </w:t>
      </w:r>
      <w:r>
        <w:rPr>
          <w:w w:val="105"/>
        </w:rPr>
        <w:t>como</w:t>
      </w:r>
      <w:r>
        <w:rPr>
          <w:spacing w:val="-13"/>
          <w:w w:val="105"/>
        </w:rPr>
        <w:t> </w:t>
      </w:r>
      <w:r>
        <w:rPr>
          <w:w w:val="105"/>
        </w:rPr>
        <w:t>uma</w:t>
      </w:r>
      <w:r>
        <w:rPr>
          <w:spacing w:val="-13"/>
          <w:w w:val="105"/>
        </w:rPr>
        <w:t> </w:t>
      </w:r>
      <w:r>
        <w:rPr>
          <w:w w:val="105"/>
        </w:rPr>
        <w:t>reação</w:t>
      </w:r>
      <w:r>
        <w:rPr>
          <w:spacing w:val="-13"/>
          <w:w w:val="105"/>
        </w:rPr>
        <w:t> </w:t>
      </w:r>
      <w:r>
        <w:rPr>
          <w:w w:val="105"/>
        </w:rPr>
        <w:t>à</w:t>
      </w:r>
      <w:r>
        <w:rPr>
          <w:spacing w:val="-13"/>
          <w:w w:val="105"/>
        </w:rPr>
        <w:t> </w:t>
      </w:r>
      <w:r>
        <w:rPr>
          <w:w w:val="105"/>
        </w:rPr>
        <w:t>cis/endonor- matividade</w:t>
      </w:r>
      <w:r>
        <w:rPr>
          <w:spacing w:val="-12"/>
          <w:w w:val="105"/>
        </w:rPr>
        <w:t> </w:t>
      </w:r>
      <w:r>
        <w:rPr>
          <w:w w:val="105"/>
        </w:rPr>
        <w:t>imposta</w:t>
      </w:r>
      <w:r>
        <w:rPr>
          <w:spacing w:val="-12"/>
          <w:w w:val="105"/>
        </w:rPr>
        <w:t> </w:t>
      </w:r>
      <w:r>
        <w:rPr>
          <w:w w:val="105"/>
        </w:rPr>
        <w:t>às</w:t>
      </w:r>
      <w:r>
        <w:rPr>
          <w:spacing w:val="-12"/>
          <w:w w:val="105"/>
        </w:rPr>
        <w:t> </w:t>
      </w:r>
      <w:r>
        <w:rPr>
          <w:w w:val="105"/>
        </w:rPr>
        <w:t>linguagens</w:t>
      </w:r>
      <w:r>
        <w:rPr>
          <w:spacing w:val="-12"/>
          <w:w w:val="105"/>
        </w:rPr>
        <w:t> </w:t>
      </w:r>
      <w:r>
        <w:rPr>
          <w:w w:val="105"/>
        </w:rPr>
        <w:t>falada</w:t>
      </w:r>
      <w:r>
        <w:rPr>
          <w:spacing w:val="-12"/>
          <w:w w:val="105"/>
        </w:rPr>
        <w:t> </w:t>
      </w:r>
      <w:r>
        <w:rPr>
          <w:w w:val="105"/>
        </w:rPr>
        <w:t>e</w:t>
      </w:r>
      <w:r>
        <w:rPr>
          <w:spacing w:val="-12"/>
          <w:w w:val="105"/>
        </w:rPr>
        <w:t> </w:t>
      </w:r>
      <w:r>
        <w:rPr>
          <w:w w:val="105"/>
        </w:rPr>
        <w:t>escrita.</w:t>
      </w:r>
      <w:r>
        <w:rPr>
          <w:spacing w:val="22"/>
          <w:w w:val="105"/>
        </w:rPr>
        <w:t> </w:t>
      </w:r>
      <w:r>
        <w:rPr>
          <w:w w:val="105"/>
        </w:rPr>
        <w:t>A</w:t>
      </w:r>
      <w:r>
        <w:rPr>
          <w:spacing w:val="-12"/>
          <w:w w:val="105"/>
        </w:rPr>
        <w:t> </w:t>
      </w:r>
      <w:r>
        <w:rPr>
          <w:w w:val="105"/>
        </w:rPr>
        <w:t>adoção</w:t>
      </w:r>
      <w:r>
        <w:rPr>
          <w:spacing w:val="-12"/>
          <w:w w:val="105"/>
        </w:rPr>
        <w:t> </w:t>
      </w:r>
      <w:r>
        <w:rPr>
          <w:w w:val="105"/>
        </w:rPr>
        <w:t>de</w:t>
      </w:r>
      <w:r>
        <w:rPr>
          <w:spacing w:val="-12"/>
          <w:w w:val="105"/>
        </w:rPr>
        <w:t> </w:t>
      </w:r>
      <w:r>
        <w:rPr>
          <w:w w:val="105"/>
        </w:rPr>
        <w:t>novos</w:t>
      </w:r>
      <w:r>
        <w:rPr>
          <w:spacing w:val="-12"/>
          <w:w w:val="105"/>
        </w:rPr>
        <w:t> </w:t>
      </w:r>
      <w:r>
        <w:rPr>
          <w:w w:val="105"/>
        </w:rPr>
        <w:t>padrões</w:t>
      </w:r>
      <w:r>
        <w:rPr>
          <w:spacing w:val="-12"/>
          <w:w w:val="105"/>
        </w:rPr>
        <w:t> </w:t>
      </w:r>
      <w:r>
        <w:rPr>
          <w:w w:val="105"/>
        </w:rPr>
        <w:t>linguísticos teria uma ação política e social que validasse e representasse vivências de gêneros diver- sos.</w:t>
      </w:r>
      <w:r>
        <w:rPr>
          <w:spacing w:val="40"/>
          <w:w w:val="105"/>
        </w:rPr>
        <w:t> </w:t>
      </w:r>
      <w:r>
        <w:rPr>
          <w:w w:val="105"/>
        </w:rPr>
        <w:t>A visão da proposta seria, portanto, prover inclusão e, consquentemente, dignidade às pessoas que não são representadas pelo sistema binário de gênero típico e socialmente </w:t>
      </w:r>
      <w:r>
        <w:rPr>
          <w:spacing w:val="-2"/>
          <w:w w:val="105"/>
        </w:rPr>
        <w:t>elencados.</w:t>
      </w:r>
    </w:p>
    <w:p>
      <w:pPr>
        <w:pStyle w:val="BodyText"/>
        <w:spacing w:line="252" w:lineRule="auto" w:before="4"/>
        <w:ind w:left="23" w:right="867" w:firstLine="351"/>
        <w:jc w:val="both"/>
      </w:pPr>
      <w:r>
        <w:rPr>
          <w:w w:val="105"/>
        </w:rPr>
        <w:t>O</w:t>
      </w:r>
      <w:r>
        <w:rPr>
          <w:w w:val="105"/>
        </w:rPr>
        <w:t> Estudo</w:t>
      </w:r>
      <w:r>
        <w:rPr>
          <w:w w:val="105"/>
        </w:rPr>
        <w:t> se</w:t>
      </w:r>
      <w:r>
        <w:rPr>
          <w:w w:val="105"/>
        </w:rPr>
        <w:t> propõe</w:t>
      </w:r>
      <w:r>
        <w:rPr>
          <w:w w:val="105"/>
        </w:rPr>
        <w:t> a</w:t>
      </w:r>
      <w:r>
        <w:rPr>
          <w:w w:val="105"/>
        </w:rPr>
        <w:t> ser</w:t>
      </w:r>
      <w:r>
        <w:rPr>
          <w:w w:val="105"/>
        </w:rPr>
        <w:t> o</w:t>
      </w:r>
      <w:r>
        <w:rPr>
          <w:w w:val="105"/>
        </w:rPr>
        <w:t> primeiro</w:t>
      </w:r>
      <w:r>
        <w:rPr>
          <w:w w:val="105"/>
        </w:rPr>
        <w:t> livro</w:t>
      </w:r>
      <w:r>
        <w:rPr>
          <w:w w:val="105"/>
        </w:rPr>
        <w:t> ou</w:t>
      </w:r>
      <w:r>
        <w:rPr>
          <w:w w:val="105"/>
        </w:rPr>
        <w:t> artigo</w:t>
      </w:r>
      <w:r>
        <w:rPr>
          <w:w w:val="105"/>
        </w:rPr>
        <w:t> acadêmico</w:t>
      </w:r>
      <w:r>
        <w:rPr>
          <w:w w:val="105"/>
        </w:rPr>
        <w:t> que</w:t>
      </w:r>
      <w:r>
        <w:rPr>
          <w:w w:val="105"/>
        </w:rPr>
        <w:t> sistematiza “metodicamente os novos padrões nominais” na língua portuguesa.</w:t>
      </w:r>
      <w:r>
        <w:rPr>
          <w:spacing w:val="34"/>
          <w:w w:val="105"/>
        </w:rPr>
        <w:t> </w:t>
      </w:r>
      <w:r>
        <w:rPr>
          <w:w w:val="105"/>
        </w:rPr>
        <w:t>Estruturaram o texto os seguintes objetivos:</w:t>
      </w:r>
    </w:p>
    <w:p>
      <w:pPr>
        <w:pStyle w:val="BodyText"/>
        <w:spacing w:before="54"/>
      </w:pPr>
    </w:p>
    <w:p>
      <w:pPr>
        <w:pStyle w:val="ListParagraph"/>
        <w:numPr>
          <w:ilvl w:val="2"/>
          <w:numId w:val="22"/>
        </w:numPr>
        <w:tabs>
          <w:tab w:pos="605" w:val="left" w:leader="none"/>
          <w:tab w:pos="608" w:val="left" w:leader="none"/>
        </w:tabs>
        <w:spacing w:line="252" w:lineRule="auto" w:before="1" w:after="0"/>
        <w:ind w:left="608" w:right="869" w:hanging="300"/>
        <w:jc w:val="both"/>
        <w:rPr>
          <w:sz w:val="24"/>
        </w:rPr>
      </w:pPr>
      <w:r>
        <w:rPr>
          <w:w w:val="105"/>
          <w:sz w:val="24"/>
        </w:rPr>
        <w:t>documentar</w:t>
      </w:r>
      <w:r>
        <w:rPr>
          <w:spacing w:val="-2"/>
          <w:w w:val="105"/>
          <w:sz w:val="24"/>
        </w:rPr>
        <w:t> </w:t>
      </w:r>
      <w:r>
        <w:rPr>
          <w:w w:val="105"/>
          <w:sz w:val="24"/>
        </w:rPr>
        <w:t>os</w:t>
      </w:r>
      <w:r>
        <w:rPr>
          <w:spacing w:val="-2"/>
          <w:w w:val="105"/>
          <w:sz w:val="24"/>
        </w:rPr>
        <w:t> </w:t>
      </w:r>
      <w:r>
        <w:rPr>
          <w:w w:val="105"/>
          <w:sz w:val="24"/>
        </w:rPr>
        <w:t>recursos</w:t>
      </w:r>
      <w:r>
        <w:rPr>
          <w:spacing w:val="-2"/>
          <w:w w:val="105"/>
          <w:sz w:val="24"/>
        </w:rPr>
        <w:t> </w:t>
      </w:r>
      <w:r>
        <w:rPr>
          <w:w w:val="105"/>
          <w:sz w:val="24"/>
        </w:rPr>
        <w:t>linguísticos</w:t>
      </w:r>
      <w:r>
        <w:rPr>
          <w:spacing w:val="-2"/>
          <w:w w:val="105"/>
          <w:sz w:val="24"/>
        </w:rPr>
        <w:t> </w:t>
      </w:r>
      <w:r>
        <w:rPr>
          <w:w w:val="105"/>
          <w:sz w:val="24"/>
        </w:rPr>
        <w:t>que</w:t>
      </w:r>
      <w:r>
        <w:rPr>
          <w:spacing w:val="-2"/>
          <w:w w:val="105"/>
          <w:sz w:val="24"/>
        </w:rPr>
        <w:t> </w:t>
      </w:r>
      <w:r>
        <w:rPr>
          <w:w w:val="105"/>
          <w:sz w:val="24"/>
        </w:rPr>
        <w:t>estão</w:t>
      </w:r>
      <w:r>
        <w:rPr>
          <w:spacing w:val="-2"/>
          <w:w w:val="105"/>
          <w:sz w:val="24"/>
        </w:rPr>
        <w:t> </w:t>
      </w:r>
      <w:r>
        <w:rPr>
          <w:w w:val="105"/>
          <w:sz w:val="24"/>
        </w:rPr>
        <w:t>sendo</w:t>
      </w:r>
      <w:r>
        <w:rPr>
          <w:spacing w:val="-2"/>
          <w:w w:val="105"/>
          <w:sz w:val="24"/>
        </w:rPr>
        <w:t> </w:t>
      </w:r>
      <w:r>
        <w:rPr>
          <w:w w:val="105"/>
          <w:sz w:val="24"/>
        </w:rPr>
        <w:t>propostos</w:t>
      </w:r>
      <w:r>
        <w:rPr>
          <w:spacing w:val="-2"/>
          <w:w w:val="105"/>
          <w:sz w:val="24"/>
        </w:rPr>
        <w:t> </w:t>
      </w:r>
      <w:r>
        <w:rPr>
          <w:w w:val="105"/>
          <w:sz w:val="24"/>
        </w:rPr>
        <w:t>para</w:t>
      </w:r>
      <w:r>
        <w:rPr>
          <w:spacing w:val="-2"/>
          <w:w w:val="105"/>
          <w:sz w:val="24"/>
        </w:rPr>
        <w:t> </w:t>
      </w:r>
      <w:r>
        <w:rPr>
          <w:w w:val="105"/>
          <w:sz w:val="24"/>
        </w:rPr>
        <w:t>a</w:t>
      </w:r>
      <w:r>
        <w:rPr>
          <w:spacing w:val="-2"/>
          <w:w w:val="105"/>
          <w:sz w:val="24"/>
        </w:rPr>
        <w:t> </w:t>
      </w:r>
      <w:r>
        <w:rPr>
          <w:w w:val="105"/>
          <w:sz w:val="24"/>
        </w:rPr>
        <w:t>construção</w:t>
      </w:r>
      <w:r>
        <w:rPr>
          <w:spacing w:val="-2"/>
          <w:w w:val="105"/>
          <w:sz w:val="24"/>
        </w:rPr>
        <w:t> </w:t>
      </w:r>
      <w:r>
        <w:rPr>
          <w:w w:val="105"/>
          <w:sz w:val="24"/>
        </w:rPr>
        <w:t>de novos gêneros;</w:t>
      </w:r>
    </w:p>
    <w:p>
      <w:pPr>
        <w:pStyle w:val="ListParagraph"/>
        <w:numPr>
          <w:ilvl w:val="2"/>
          <w:numId w:val="22"/>
        </w:numPr>
        <w:tabs>
          <w:tab w:pos="605" w:val="left" w:leader="none"/>
          <w:tab w:pos="608" w:val="left" w:leader="none"/>
        </w:tabs>
        <w:spacing w:line="252" w:lineRule="auto" w:before="250" w:after="0"/>
        <w:ind w:left="608" w:right="870" w:hanging="300"/>
        <w:jc w:val="both"/>
        <w:rPr>
          <w:sz w:val="24"/>
        </w:rPr>
      </w:pPr>
      <w:r>
        <w:rPr>
          <w:w w:val="105"/>
          <w:sz w:val="24"/>
        </w:rPr>
        <w:t>descrever</w:t>
      </w:r>
      <w:r>
        <w:rPr>
          <w:spacing w:val="-16"/>
          <w:w w:val="105"/>
          <w:sz w:val="24"/>
        </w:rPr>
        <w:t> </w:t>
      </w:r>
      <w:r>
        <w:rPr>
          <w:w w:val="105"/>
          <w:sz w:val="24"/>
        </w:rPr>
        <w:t>como</w:t>
      </w:r>
      <w:r>
        <w:rPr>
          <w:spacing w:val="-15"/>
          <w:w w:val="105"/>
          <w:sz w:val="24"/>
        </w:rPr>
        <w:t> </w:t>
      </w:r>
      <w:r>
        <w:rPr>
          <w:w w:val="105"/>
          <w:sz w:val="24"/>
        </w:rPr>
        <w:t>as</w:t>
      </w:r>
      <w:r>
        <w:rPr>
          <w:spacing w:val="-16"/>
          <w:w w:val="105"/>
          <w:sz w:val="24"/>
        </w:rPr>
        <w:t> </w:t>
      </w:r>
      <w:r>
        <w:rPr>
          <w:w w:val="105"/>
          <w:sz w:val="24"/>
        </w:rPr>
        <w:t>pessoas</w:t>
      </w:r>
      <w:r>
        <w:rPr>
          <w:spacing w:val="-15"/>
          <w:w w:val="105"/>
          <w:sz w:val="24"/>
        </w:rPr>
        <w:t> </w:t>
      </w:r>
      <w:r>
        <w:rPr>
          <w:w w:val="105"/>
          <w:sz w:val="24"/>
        </w:rPr>
        <w:t>estão</w:t>
      </w:r>
      <w:r>
        <w:rPr>
          <w:spacing w:val="-16"/>
          <w:w w:val="105"/>
          <w:sz w:val="24"/>
        </w:rPr>
        <w:t> </w:t>
      </w:r>
      <w:r>
        <w:rPr>
          <w:w w:val="105"/>
          <w:sz w:val="24"/>
        </w:rPr>
        <w:t>de</w:t>
      </w:r>
      <w:r>
        <w:rPr>
          <w:spacing w:val="-15"/>
          <w:w w:val="105"/>
          <w:sz w:val="24"/>
        </w:rPr>
        <w:t> </w:t>
      </w:r>
      <w:r>
        <w:rPr>
          <w:w w:val="105"/>
          <w:sz w:val="24"/>
        </w:rPr>
        <w:t>fato</w:t>
      </w:r>
      <w:r>
        <w:rPr>
          <w:spacing w:val="-16"/>
          <w:w w:val="105"/>
          <w:sz w:val="24"/>
        </w:rPr>
        <w:t> </w:t>
      </w:r>
      <w:r>
        <w:rPr>
          <w:w w:val="105"/>
          <w:sz w:val="24"/>
        </w:rPr>
        <w:t>construindo</w:t>
      </w:r>
      <w:r>
        <w:rPr>
          <w:spacing w:val="-15"/>
          <w:w w:val="105"/>
          <w:sz w:val="24"/>
        </w:rPr>
        <w:t> </w:t>
      </w:r>
      <w:r>
        <w:rPr>
          <w:w w:val="105"/>
          <w:sz w:val="24"/>
        </w:rPr>
        <w:t>os</w:t>
      </w:r>
      <w:r>
        <w:rPr>
          <w:spacing w:val="-16"/>
          <w:w w:val="105"/>
          <w:sz w:val="24"/>
        </w:rPr>
        <w:t> </w:t>
      </w:r>
      <w:r>
        <w:rPr>
          <w:w w:val="105"/>
          <w:sz w:val="24"/>
        </w:rPr>
        <w:t>recursos</w:t>
      </w:r>
      <w:r>
        <w:rPr>
          <w:spacing w:val="-15"/>
          <w:w w:val="105"/>
          <w:sz w:val="24"/>
        </w:rPr>
        <w:t> </w:t>
      </w:r>
      <w:r>
        <w:rPr>
          <w:w w:val="105"/>
          <w:sz w:val="24"/>
        </w:rPr>
        <w:t>linguísticos</w:t>
      </w:r>
      <w:r>
        <w:rPr>
          <w:spacing w:val="-16"/>
          <w:w w:val="105"/>
          <w:sz w:val="24"/>
        </w:rPr>
        <w:t> </w:t>
      </w:r>
      <w:r>
        <w:rPr>
          <w:w w:val="105"/>
          <w:sz w:val="24"/>
        </w:rPr>
        <w:t>nas</w:t>
      </w:r>
      <w:r>
        <w:rPr>
          <w:spacing w:val="-15"/>
          <w:w w:val="105"/>
          <w:sz w:val="24"/>
        </w:rPr>
        <w:t> </w:t>
      </w:r>
      <w:r>
        <w:rPr>
          <w:w w:val="105"/>
          <w:sz w:val="24"/>
        </w:rPr>
        <w:t>suas interações interpessoais;</w:t>
      </w:r>
    </w:p>
    <w:p>
      <w:pPr>
        <w:pStyle w:val="ListParagraph"/>
        <w:numPr>
          <w:ilvl w:val="2"/>
          <w:numId w:val="22"/>
        </w:numPr>
        <w:tabs>
          <w:tab w:pos="605" w:val="left" w:leader="none"/>
          <w:tab w:pos="608" w:val="left" w:leader="none"/>
        </w:tabs>
        <w:spacing w:line="252" w:lineRule="auto" w:before="251" w:after="0"/>
        <w:ind w:left="608" w:right="871" w:hanging="300"/>
        <w:jc w:val="both"/>
        <w:rPr>
          <w:sz w:val="24"/>
        </w:rPr>
      </w:pPr>
      <w:r>
        <w:rPr>
          <w:w w:val="105"/>
          <w:sz w:val="24"/>
        </w:rPr>
        <w:t>incluir</w:t>
      </w:r>
      <w:r>
        <w:rPr>
          <w:w w:val="105"/>
          <w:sz w:val="24"/>
        </w:rPr>
        <w:t> à</w:t>
      </w:r>
      <w:r>
        <w:rPr>
          <w:w w:val="105"/>
          <w:sz w:val="24"/>
        </w:rPr>
        <w:t> norma</w:t>
      </w:r>
      <w:r>
        <w:rPr>
          <w:w w:val="105"/>
          <w:sz w:val="24"/>
        </w:rPr>
        <w:t> os</w:t>
      </w:r>
      <w:r>
        <w:rPr>
          <w:w w:val="105"/>
          <w:sz w:val="24"/>
        </w:rPr>
        <w:t> padrões</w:t>
      </w:r>
      <w:r>
        <w:rPr>
          <w:w w:val="105"/>
          <w:sz w:val="24"/>
        </w:rPr>
        <w:t> nominais</w:t>
      </w:r>
      <w:r>
        <w:rPr>
          <w:w w:val="105"/>
          <w:sz w:val="24"/>
        </w:rPr>
        <w:t> usados</w:t>
      </w:r>
      <w:r>
        <w:rPr>
          <w:w w:val="105"/>
          <w:sz w:val="24"/>
        </w:rPr>
        <w:t> para</w:t>
      </w:r>
      <w:r>
        <w:rPr>
          <w:w w:val="105"/>
          <w:sz w:val="24"/>
        </w:rPr>
        <w:t> representar</w:t>
      </w:r>
      <w:r>
        <w:rPr>
          <w:w w:val="105"/>
          <w:sz w:val="24"/>
        </w:rPr>
        <w:t> pessoas</w:t>
      </w:r>
      <w:r>
        <w:rPr>
          <w:w w:val="105"/>
          <w:sz w:val="24"/>
        </w:rPr>
        <w:t> de</w:t>
      </w:r>
      <w:r>
        <w:rPr>
          <w:w w:val="105"/>
          <w:sz w:val="24"/>
        </w:rPr>
        <w:t> gênero </w:t>
      </w:r>
      <w:r>
        <w:rPr>
          <w:spacing w:val="-2"/>
          <w:w w:val="105"/>
          <w:sz w:val="24"/>
        </w:rPr>
        <w:t>neutro;</w:t>
      </w:r>
    </w:p>
    <w:p>
      <w:pPr>
        <w:pStyle w:val="ListParagraph"/>
        <w:numPr>
          <w:ilvl w:val="2"/>
          <w:numId w:val="22"/>
        </w:numPr>
        <w:tabs>
          <w:tab w:pos="605" w:val="left" w:leader="none"/>
          <w:tab w:pos="608" w:val="left" w:leader="none"/>
        </w:tabs>
        <w:spacing w:line="244" w:lineRule="auto" w:before="250" w:after="0"/>
        <w:ind w:left="608" w:right="867" w:hanging="300"/>
        <w:jc w:val="both"/>
        <w:rPr>
          <w:position w:val="9"/>
          <w:sz w:val="16"/>
        </w:rPr>
      </w:pPr>
      <w:r>
        <w:rPr>
          <w:w w:val="105"/>
          <w:sz w:val="24"/>
        </w:rPr>
        <w:t>elaborar</w:t>
      </w:r>
      <w:r>
        <w:rPr>
          <w:w w:val="105"/>
          <w:sz w:val="24"/>
        </w:rPr>
        <w:t> recomendações</w:t>
      </w:r>
      <w:r>
        <w:rPr>
          <w:w w:val="105"/>
          <w:sz w:val="24"/>
        </w:rPr>
        <w:t> de</w:t>
      </w:r>
      <w:r>
        <w:rPr>
          <w:w w:val="105"/>
          <w:sz w:val="24"/>
        </w:rPr>
        <w:t> melhoria</w:t>
      </w:r>
      <w:r>
        <w:rPr>
          <w:w w:val="105"/>
          <w:sz w:val="24"/>
        </w:rPr>
        <w:t> do</w:t>
      </w:r>
      <w:r>
        <w:rPr>
          <w:w w:val="105"/>
          <w:sz w:val="24"/>
        </w:rPr>
        <w:t> processo</w:t>
      </w:r>
      <w:r>
        <w:rPr>
          <w:w w:val="105"/>
          <w:sz w:val="24"/>
        </w:rPr>
        <w:t> de</w:t>
      </w:r>
      <w:r>
        <w:rPr>
          <w:w w:val="105"/>
          <w:sz w:val="24"/>
        </w:rPr>
        <w:t> normatização</w:t>
      </w:r>
      <w:r>
        <w:rPr>
          <w:w w:val="105"/>
          <w:sz w:val="24"/>
        </w:rPr>
        <w:t> da</w:t>
      </w:r>
      <w:r>
        <w:rPr>
          <w:w w:val="105"/>
          <w:sz w:val="24"/>
        </w:rPr>
        <w:t> língua</w:t>
      </w:r>
      <w:r>
        <w:rPr>
          <w:w w:val="105"/>
          <w:sz w:val="24"/>
        </w:rPr>
        <w:t> por- tuguesa,</w:t>
      </w:r>
      <w:r>
        <w:rPr>
          <w:w w:val="105"/>
          <w:sz w:val="24"/>
        </w:rPr>
        <w:t> baseadas em uma análise crítica dos discursos normativos e disciplinares da atualidade.</w:t>
      </w:r>
      <w:hyperlink w:history="true" w:anchor="_bookmark108">
        <w:r>
          <w:rPr>
            <w:w w:val="105"/>
            <w:position w:val="9"/>
            <w:sz w:val="16"/>
          </w:rPr>
          <w:t>2</w:t>
        </w:r>
      </w:hyperlink>
    </w:p>
    <w:p>
      <w:pPr>
        <w:pStyle w:val="BodyText"/>
        <w:spacing w:before="5"/>
        <w:rPr>
          <w:sz w:val="10"/>
        </w:rPr>
      </w:pPr>
      <w:r>
        <w:rPr>
          <w:sz w:val="10"/>
        </w:rPr>
        <mc:AlternateContent>
          <mc:Choice Requires="wps">
            <w:drawing>
              <wp:anchor distT="0" distB="0" distL="0" distR="0" allowOverlap="1" layoutInCell="1" locked="0" behindDoc="1" simplePos="0" relativeHeight="487616512">
                <wp:simplePos x="0" y="0"/>
                <wp:positionH relativeFrom="page">
                  <wp:posOffset>914400</wp:posOffset>
                </wp:positionH>
                <wp:positionV relativeFrom="paragraph">
                  <wp:posOffset>91844</wp:posOffset>
                </wp:positionV>
                <wp:extent cx="2292985" cy="1270"/>
                <wp:effectExtent l="0" t="0" r="0" b="0"/>
                <wp:wrapTopAndBottom/>
                <wp:docPr id="185" name="Graphic 185"/>
                <wp:cNvGraphicFramePr>
                  <a:graphicFrameLocks/>
                </wp:cNvGraphicFramePr>
                <a:graphic>
                  <a:graphicData uri="http://schemas.microsoft.com/office/word/2010/wordprocessingShape">
                    <wps:wsp>
                      <wps:cNvPr id="185" name="Graphic 185"/>
                      <wps:cNvSpPr/>
                      <wps:spPr>
                        <a:xfrm>
                          <a:off x="0" y="0"/>
                          <a:ext cx="2292985" cy="1270"/>
                        </a:xfrm>
                        <a:custGeom>
                          <a:avLst/>
                          <a:gdLst/>
                          <a:ahLst/>
                          <a:cxnLst/>
                          <a:rect l="l" t="t" r="r" b="b"/>
                          <a:pathLst>
                            <a:path w="2292985" h="0">
                              <a:moveTo>
                                <a:pt x="0" y="0"/>
                              </a:moveTo>
                              <a:lnTo>
                                <a:pt x="2292438" y="0"/>
                              </a:lnTo>
                            </a:path>
                          </a:pathLst>
                        </a:custGeom>
                        <a:ln w="5054">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72pt;margin-top:7.231859pt;width:180.55pt;height:.1pt;mso-position-horizontal-relative:page;mso-position-vertical-relative:paragraph;z-index:-15699968;mso-wrap-distance-left:0;mso-wrap-distance-right:0" id="docshape146" coordorigin="1440,145" coordsize="3611,0" path="m1440,145l5050,145e" filled="false" stroked="true" strokeweight=".398pt" strokecolor="#000000">
                <v:path arrowok="t"/>
                <v:stroke dashstyle="solid"/>
                <w10:wrap type="topAndBottom"/>
              </v:shape>
            </w:pict>
          </mc:Fallback>
        </mc:AlternateContent>
      </w:r>
    </w:p>
    <w:p>
      <w:pPr>
        <w:spacing w:line="252" w:lineRule="auto" w:before="16"/>
        <w:ind w:left="23" w:right="873" w:firstLine="269"/>
        <w:jc w:val="left"/>
        <w:rPr>
          <w:rFonts w:ascii="Georgia" w:hAnsi="Georgia"/>
          <w:sz w:val="20"/>
        </w:rPr>
      </w:pPr>
      <w:r>
        <w:rPr>
          <w:rFonts w:ascii="Cambria" w:hAnsi="Cambria"/>
          <w:position w:val="7"/>
          <w:sz w:val="14"/>
        </w:rPr>
        <w:t>1</w:t>
      </w:r>
      <w:bookmarkStart w:name="_bookmark107" w:id="162"/>
      <w:bookmarkEnd w:id="162"/>
      <w:r>
        <w:rPr>
          <w:rFonts w:ascii="Cambria" w:hAnsi="Cambria"/>
          <w:spacing w:val="10"/>
          <w:position w:val="7"/>
          <w:sz w:val="14"/>
        </w:rPr>
      </w:r>
      <w:r>
        <w:rPr>
          <w:rFonts w:ascii="Georgia" w:hAnsi="Georgia"/>
          <w:sz w:val="20"/>
        </w:rPr>
        <w:t>O</w:t>
      </w:r>
      <w:r>
        <w:rPr>
          <w:rFonts w:ascii="Georgia" w:hAnsi="Georgia"/>
          <w:spacing w:val="1"/>
          <w:sz w:val="20"/>
        </w:rPr>
        <w:t> </w:t>
      </w:r>
      <w:r>
        <w:rPr>
          <w:rFonts w:ascii="Georgia" w:hAnsi="Georgia"/>
          <w:sz w:val="20"/>
        </w:rPr>
        <w:t>atual</w:t>
      </w:r>
      <w:r>
        <w:rPr>
          <w:rFonts w:ascii="Georgia" w:hAnsi="Georgia"/>
          <w:spacing w:val="1"/>
          <w:sz w:val="20"/>
        </w:rPr>
        <w:t> </w:t>
      </w:r>
      <w:r>
        <w:rPr>
          <w:rFonts w:ascii="Georgia" w:hAnsi="Georgia"/>
          <w:sz w:val="20"/>
        </w:rPr>
        <w:t>trabalho</w:t>
      </w:r>
      <w:r>
        <w:rPr>
          <w:rFonts w:ascii="Georgia" w:hAnsi="Georgia"/>
          <w:spacing w:val="1"/>
          <w:sz w:val="20"/>
        </w:rPr>
        <w:t> </w:t>
      </w:r>
      <w:r>
        <w:rPr>
          <w:rFonts w:ascii="Georgia" w:hAnsi="Georgia"/>
          <w:sz w:val="20"/>
        </w:rPr>
        <w:t>como</w:t>
      </w:r>
      <w:r>
        <w:rPr>
          <w:rFonts w:ascii="Georgia" w:hAnsi="Georgia"/>
          <w:spacing w:val="1"/>
          <w:sz w:val="20"/>
        </w:rPr>
        <w:t> </w:t>
      </w:r>
      <w:r>
        <w:rPr>
          <w:rFonts w:ascii="Georgia" w:hAnsi="Georgia"/>
          <w:sz w:val="20"/>
        </w:rPr>
        <w:t>apresentação</w:t>
      </w:r>
      <w:r>
        <w:rPr>
          <w:rFonts w:ascii="Georgia" w:hAnsi="Georgia"/>
          <w:spacing w:val="1"/>
          <w:sz w:val="20"/>
        </w:rPr>
        <w:t> </w:t>
      </w:r>
      <w:r>
        <w:rPr>
          <w:rFonts w:ascii="Georgia" w:hAnsi="Georgia"/>
          <w:sz w:val="20"/>
        </w:rPr>
        <w:t>teórica</w:t>
      </w:r>
      <w:r>
        <w:rPr>
          <w:rFonts w:ascii="Georgia" w:hAnsi="Georgia"/>
          <w:spacing w:val="1"/>
          <w:sz w:val="20"/>
        </w:rPr>
        <w:t> </w:t>
      </w:r>
      <w:r>
        <w:rPr>
          <w:rFonts w:ascii="Georgia" w:hAnsi="Georgia"/>
          <w:sz w:val="20"/>
        </w:rPr>
        <w:t>de</w:t>
      </w:r>
      <w:r>
        <w:rPr>
          <w:rFonts w:ascii="Georgia" w:hAnsi="Georgia"/>
          <w:spacing w:val="1"/>
          <w:sz w:val="20"/>
        </w:rPr>
        <w:t> </w:t>
      </w:r>
      <w:r>
        <w:rPr>
          <w:rFonts w:ascii="Georgia" w:hAnsi="Georgia"/>
          <w:sz w:val="20"/>
        </w:rPr>
        <w:t>construção</w:t>
      </w:r>
      <w:r>
        <w:rPr>
          <w:rFonts w:ascii="Georgia" w:hAnsi="Georgia"/>
          <w:spacing w:val="1"/>
          <w:sz w:val="20"/>
        </w:rPr>
        <w:t> </w:t>
      </w:r>
      <w:r>
        <w:rPr>
          <w:rFonts w:ascii="Georgia" w:hAnsi="Georgia"/>
          <w:sz w:val="20"/>
        </w:rPr>
        <w:t>linguística</w:t>
      </w:r>
      <w:r>
        <w:rPr>
          <w:rFonts w:ascii="Georgia" w:hAnsi="Georgia"/>
          <w:spacing w:val="1"/>
          <w:sz w:val="20"/>
        </w:rPr>
        <w:t> </w:t>
      </w:r>
      <w:r>
        <w:rPr>
          <w:rFonts w:ascii="Georgia" w:hAnsi="Georgia"/>
          <w:sz w:val="20"/>
        </w:rPr>
        <w:t>será</w:t>
      </w:r>
      <w:r>
        <w:rPr>
          <w:rFonts w:ascii="Georgia" w:hAnsi="Georgia"/>
          <w:spacing w:val="1"/>
          <w:sz w:val="20"/>
        </w:rPr>
        <w:t> </w:t>
      </w:r>
      <w:r>
        <w:rPr>
          <w:rFonts w:ascii="Georgia" w:hAnsi="Georgia"/>
          <w:sz w:val="20"/>
        </w:rPr>
        <w:t>sempre</w:t>
      </w:r>
      <w:r>
        <w:rPr>
          <w:rFonts w:ascii="Georgia" w:hAnsi="Georgia"/>
          <w:spacing w:val="1"/>
          <w:sz w:val="20"/>
        </w:rPr>
        <w:t> </w:t>
      </w:r>
      <w:r>
        <w:rPr>
          <w:rFonts w:ascii="Georgia" w:hAnsi="Georgia"/>
          <w:sz w:val="20"/>
        </w:rPr>
        <w:t>destacado</w:t>
      </w:r>
      <w:r>
        <w:rPr>
          <w:rFonts w:ascii="Georgia" w:hAnsi="Georgia"/>
          <w:spacing w:val="1"/>
          <w:sz w:val="20"/>
        </w:rPr>
        <w:t> </w:t>
      </w:r>
      <w:r>
        <w:rPr>
          <w:rFonts w:ascii="Georgia" w:hAnsi="Georgia"/>
          <w:sz w:val="20"/>
        </w:rPr>
        <w:t>neste </w:t>
      </w:r>
      <w:bookmarkStart w:name="_bookmark108" w:id="163"/>
      <w:bookmarkEnd w:id="163"/>
      <w:r>
        <w:rPr>
          <w:rFonts w:ascii="Georgia" w:hAnsi="Georgia"/>
          <w:sz w:val="20"/>
        </w:rPr>
        <w:t>parece</w:t>
      </w:r>
      <w:r>
        <w:rPr>
          <w:rFonts w:ascii="Georgia" w:hAnsi="Georgia"/>
          <w:sz w:val="20"/>
        </w:rPr>
        <w:t>r como o “Estudo”.</w:t>
      </w:r>
    </w:p>
    <w:p>
      <w:pPr>
        <w:spacing w:line="228" w:lineRule="exact" w:before="0"/>
        <w:ind w:left="292" w:right="0" w:firstLine="0"/>
        <w:jc w:val="left"/>
        <w:rPr>
          <w:rFonts w:ascii="Georgia" w:hAnsi="Georgia"/>
          <w:sz w:val="20"/>
        </w:rPr>
      </w:pPr>
      <w:r>
        <w:rPr>
          <w:rFonts w:ascii="Cambria" w:hAnsi="Cambria"/>
          <w:position w:val="7"/>
          <w:sz w:val="14"/>
        </w:rPr>
        <w:t>2</w:t>
      </w:r>
      <w:r>
        <w:rPr>
          <w:rFonts w:ascii="Georgia" w:hAnsi="Georgia"/>
          <w:sz w:val="20"/>
        </w:rPr>
        <w:t>Os</w:t>
      </w:r>
      <w:r>
        <w:rPr>
          <w:rFonts w:ascii="Georgia" w:hAnsi="Georgia"/>
          <w:spacing w:val="-7"/>
          <w:sz w:val="20"/>
        </w:rPr>
        <w:t> </w:t>
      </w:r>
      <w:r>
        <w:rPr>
          <w:rFonts w:ascii="Georgia" w:hAnsi="Georgia"/>
          <w:sz w:val="20"/>
        </w:rPr>
        <w:t>itens</w:t>
      </w:r>
      <w:r>
        <w:rPr>
          <w:rFonts w:ascii="Georgia" w:hAnsi="Georgia"/>
          <w:spacing w:val="-6"/>
          <w:sz w:val="20"/>
        </w:rPr>
        <w:t> </w:t>
      </w:r>
      <w:r>
        <w:rPr>
          <w:rFonts w:ascii="Georgia" w:hAnsi="Georgia"/>
          <w:sz w:val="20"/>
        </w:rPr>
        <w:t>(3)</w:t>
      </w:r>
      <w:r>
        <w:rPr>
          <w:rFonts w:ascii="Georgia" w:hAnsi="Georgia"/>
          <w:spacing w:val="-6"/>
          <w:sz w:val="20"/>
        </w:rPr>
        <w:t> </w:t>
      </w:r>
      <w:r>
        <w:rPr>
          <w:rFonts w:ascii="Georgia" w:hAnsi="Georgia"/>
          <w:sz w:val="20"/>
        </w:rPr>
        <w:t>e</w:t>
      </w:r>
      <w:r>
        <w:rPr>
          <w:rFonts w:ascii="Georgia" w:hAnsi="Georgia"/>
          <w:spacing w:val="-6"/>
          <w:sz w:val="20"/>
        </w:rPr>
        <w:t> </w:t>
      </w:r>
      <w:r>
        <w:rPr>
          <w:rFonts w:ascii="Georgia" w:hAnsi="Georgia"/>
          <w:sz w:val="20"/>
        </w:rPr>
        <w:t>(4)</w:t>
      </w:r>
      <w:r>
        <w:rPr>
          <w:rFonts w:ascii="Georgia" w:hAnsi="Georgia"/>
          <w:spacing w:val="-6"/>
          <w:sz w:val="20"/>
        </w:rPr>
        <w:t> </w:t>
      </w:r>
      <w:r>
        <w:rPr>
          <w:rFonts w:ascii="Georgia" w:hAnsi="Georgia"/>
          <w:sz w:val="20"/>
        </w:rPr>
        <w:t>apesar</w:t>
      </w:r>
      <w:r>
        <w:rPr>
          <w:rFonts w:ascii="Georgia" w:hAnsi="Georgia"/>
          <w:spacing w:val="-7"/>
          <w:sz w:val="20"/>
        </w:rPr>
        <w:t> </w:t>
      </w:r>
      <w:r>
        <w:rPr>
          <w:rFonts w:ascii="Georgia" w:hAnsi="Georgia"/>
          <w:sz w:val="20"/>
        </w:rPr>
        <w:t>de</w:t>
      </w:r>
      <w:r>
        <w:rPr>
          <w:rFonts w:ascii="Georgia" w:hAnsi="Georgia"/>
          <w:spacing w:val="-6"/>
          <w:sz w:val="20"/>
        </w:rPr>
        <w:t> </w:t>
      </w:r>
      <w:r>
        <w:rPr>
          <w:rFonts w:ascii="Georgia" w:hAnsi="Georgia"/>
          <w:sz w:val="20"/>
        </w:rPr>
        <w:t>serem</w:t>
      </w:r>
      <w:r>
        <w:rPr>
          <w:rFonts w:ascii="Georgia" w:hAnsi="Georgia"/>
          <w:spacing w:val="-6"/>
          <w:sz w:val="20"/>
        </w:rPr>
        <w:t> </w:t>
      </w:r>
      <w:r>
        <w:rPr>
          <w:rFonts w:ascii="Georgia" w:hAnsi="Georgia"/>
          <w:sz w:val="20"/>
        </w:rPr>
        <w:t>objetivos</w:t>
      </w:r>
      <w:r>
        <w:rPr>
          <w:rFonts w:ascii="Georgia" w:hAnsi="Georgia"/>
          <w:spacing w:val="-6"/>
          <w:sz w:val="20"/>
        </w:rPr>
        <w:t> </w:t>
      </w:r>
      <w:r>
        <w:rPr>
          <w:rFonts w:ascii="Georgia" w:hAnsi="Georgia"/>
          <w:sz w:val="20"/>
        </w:rPr>
        <w:t>do</w:t>
      </w:r>
      <w:r>
        <w:rPr>
          <w:rFonts w:ascii="Georgia" w:hAnsi="Georgia"/>
          <w:spacing w:val="-6"/>
          <w:sz w:val="20"/>
        </w:rPr>
        <w:t> </w:t>
      </w:r>
      <w:r>
        <w:rPr>
          <w:rFonts w:ascii="Georgia" w:hAnsi="Georgia"/>
          <w:sz w:val="20"/>
        </w:rPr>
        <w:t>Estudo</w:t>
      </w:r>
      <w:r>
        <w:rPr>
          <w:rFonts w:ascii="Georgia" w:hAnsi="Georgia"/>
          <w:spacing w:val="-7"/>
          <w:sz w:val="20"/>
        </w:rPr>
        <w:t> </w:t>
      </w:r>
      <w:r>
        <w:rPr>
          <w:rFonts w:ascii="Georgia" w:hAnsi="Georgia"/>
          <w:sz w:val="20"/>
        </w:rPr>
        <w:t>não</w:t>
      </w:r>
      <w:r>
        <w:rPr>
          <w:rFonts w:ascii="Georgia" w:hAnsi="Georgia"/>
          <w:spacing w:val="-6"/>
          <w:sz w:val="20"/>
        </w:rPr>
        <w:t> </w:t>
      </w:r>
      <w:r>
        <w:rPr>
          <w:rFonts w:ascii="Georgia" w:hAnsi="Georgia"/>
          <w:sz w:val="20"/>
        </w:rPr>
        <w:t>estão</w:t>
      </w:r>
      <w:r>
        <w:rPr>
          <w:rFonts w:ascii="Georgia" w:hAnsi="Georgia"/>
          <w:spacing w:val="-6"/>
          <w:sz w:val="20"/>
        </w:rPr>
        <w:t> </w:t>
      </w:r>
      <w:r>
        <w:rPr>
          <w:rFonts w:ascii="Georgia" w:hAnsi="Georgia"/>
          <w:sz w:val="20"/>
        </w:rPr>
        <w:t>no</w:t>
      </w:r>
      <w:r>
        <w:rPr>
          <w:rFonts w:ascii="Georgia" w:hAnsi="Georgia"/>
          <w:spacing w:val="-6"/>
          <w:sz w:val="20"/>
        </w:rPr>
        <w:t> </w:t>
      </w:r>
      <w:r>
        <w:rPr>
          <w:rFonts w:ascii="Georgia" w:hAnsi="Georgia"/>
          <w:sz w:val="20"/>
        </w:rPr>
        <w:t>texto</w:t>
      </w:r>
      <w:r>
        <w:rPr>
          <w:rFonts w:ascii="Georgia" w:hAnsi="Georgia"/>
          <w:spacing w:val="-6"/>
          <w:sz w:val="20"/>
        </w:rPr>
        <w:t> </w:t>
      </w:r>
      <w:r>
        <w:rPr>
          <w:rFonts w:ascii="Georgia" w:hAnsi="Georgia"/>
          <w:sz w:val="20"/>
        </w:rPr>
        <w:t>destacados</w:t>
      </w:r>
      <w:r>
        <w:rPr>
          <w:rFonts w:ascii="Georgia" w:hAnsi="Georgia"/>
          <w:spacing w:val="-7"/>
          <w:sz w:val="20"/>
        </w:rPr>
        <w:t> </w:t>
      </w:r>
      <w:r>
        <w:rPr>
          <w:rFonts w:ascii="Georgia" w:hAnsi="Georgia"/>
          <w:sz w:val="20"/>
        </w:rPr>
        <w:t>de</w:t>
      </w:r>
      <w:r>
        <w:rPr>
          <w:rFonts w:ascii="Georgia" w:hAnsi="Georgia"/>
          <w:spacing w:val="-6"/>
          <w:sz w:val="20"/>
        </w:rPr>
        <w:t> </w:t>
      </w:r>
      <w:r>
        <w:rPr>
          <w:rFonts w:ascii="Georgia" w:hAnsi="Georgia"/>
          <w:sz w:val="20"/>
        </w:rPr>
        <w:t>forma</w:t>
      </w:r>
      <w:r>
        <w:rPr>
          <w:rFonts w:ascii="Georgia" w:hAnsi="Georgia"/>
          <w:spacing w:val="-6"/>
          <w:sz w:val="20"/>
        </w:rPr>
        <w:t> </w:t>
      </w:r>
      <w:r>
        <w:rPr>
          <w:rFonts w:ascii="Georgia" w:hAnsi="Georgia"/>
          <w:spacing w:val="-2"/>
          <w:sz w:val="20"/>
        </w:rPr>
        <w:t>clara</w:t>
      </w:r>
    </w:p>
    <w:p>
      <w:pPr>
        <w:spacing w:before="12"/>
        <w:ind w:left="23" w:right="0" w:firstLine="0"/>
        <w:jc w:val="left"/>
        <w:rPr>
          <w:rFonts w:ascii="Georgia" w:hAnsi="Georgia"/>
          <w:sz w:val="20"/>
        </w:rPr>
      </w:pPr>
      <w:r>
        <w:rPr>
          <w:rFonts w:ascii="Georgia" w:hAnsi="Georgia"/>
          <w:spacing w:val="-2"/>
          <w:sz w:val="20"/>
        </w:rPr>
        <w:t>como</w:t>
      </w:r>
      <w:r>
        <w:rPr>
          <w:rFonts w:ascii="Georgia" w:hAnsi="Georgia"/>
          <w:spacing w:val="-3"/>
          <w:sz w:val="20"/>
        </w:rPr>
        <w:t> </w:t>
      </w:r>
      <w:r>
        <w:rPr>
          <w:rFonts w:ascii="Georgia" w:hAnsi="Georgia"/>
          <w:spacing w:val="-2"/>
          <w:sz w:val="20"/>
        </w:rPr>
        <w:t>tal.</w:t>
      </w:r>
      <w:r>
        <w:rPr>
          <w:rFonts w:ascii="Georgia" w:hAnsi="Georgia"/>
          <w:spacing w:val="13"/>
          <w:sz w:val="20"/>
        </w:rPr>
        <w:t> </w:t>
      </w:r>
      <w:r>
        <w:rPr>
          <w:rFonts w:ascii="Georgia" w:hAnsi="Georgia"/>
          <w:spacing w:val="-2"/>
          <w:sz w:val="20"/>
        </w:rPr>
        <w:t>Sugere-se redigí-los</w:t>
      </w:r>
      <w:r>
        <w:rPr>
          <w:rFonts w:ascii="Georgia" w:hAnsi="Georgia"/>
          <w:spacing w:val="-3"/>
          <w:sz w:val="20"/>
        </w:rPr>
        <w:t> </w:t>
      </w:r>
      <w:r>
        <w:rPr>
          <w:rFonts w:ascii="Georgia" w:hAnsi="Georgia"/>
          <w:spacing w:val="-2"/>
          <w:sz w:val="20"/>
        </w:rPr>
        <w:t>como orienta a</w:t>
      </w:r>
      <w:r>
        <w:rPr>
          <w:rFonts w:ascii="Georgia" w:hAnsi="Georgia"/>
          <w:spacing w:val="-3"/>
          <w:sz w:val="20"/>
        </w:rPr>
        <w:t> </w:t>
      </w:r>
      <w:r>
        <w:rPr>
          <w:rFonts w:ascii="Georgia" w:hAnsi="Georgia"/>
          <w:spacing w:val="-2"/>
          <w:sz w:val="20"/>
        </w:rPr>
        <w:t>norma científica.</w:t>
      </w:r>
    </w:p>
    <w:p>
      <w:pPr>
        <w:pStyle w:val="BodyText"/>
        <w:spacing w:before="102"/>
        <w:rPr>
          <w:rFonts w:ascii="Georgia"/>
          <w:sz w:val="20"/>
        </w:rPr>
      </w:pPr>
    </w:p>
    <w:p>
      <w:pPr>
        <w:pStyle w:val="BodyText"/>
        <w:ind w:right="850"/>
        <w:jc w:val="center"/>
      </w:pPr>
      <w:r>
        <w:rPr>
          <w:spacing w:val="-5"/>
        </w:rPr>
        <w:t>91</w:t>
      </w:r>
    </w:p>
    <w:p>
      <w:pPr>
        <w:pStyle w:val="BodyText"/>
        <w:spacing w:after="0"/>
        <w:jc w:val="center"/>
        <w:sectPr>
          <w:headerReference w:type="default" r:id="rId102"/>
          <w:pgSz w:w="11910" w:h="16840"/>
          <w:pgMar w:header="0" w:footer="0" w:top="1920" w:bottom="280" w:left="1417" w:right="566"/>
        </w:sectPr>
      </w:pPr>
    </w:p>
    <w:p>
      <w:pPr>
        <w:pStyle w:val="BodyText"/>
        <w:spacing w:before="58"/>
      </w:pPr>
    </w:p>
    <w:p>
      <w:pPr>
        <w:pStyle w:val="BodyText"/>
        <w:spacing w:line="249" w:lineRule="auto"/>
        <w:ind w:left="22" w:right="869" w:firstLine="351"/>
        <w:jc w:val="both"/>
      </w:pPr>
      <w:r>
        <w:rPr>
          <w:w w:val="105"/>
        </w:rPr>
        <w:t>Moveram</w:t>
      </w:r>
      <w:r>
        <w:rPr>
          <w:w w:val="105"/>
        </w:rPr>
        <w:t> os</w:t>
      </w:r>
      <w:r>
        <w:rPr>
          <w:w w:val="105"/>
        </w:rPr>
        <w:t> autores</w:t>
      </w:r>
      <w:r>
        <w:rPr>
          <w:w w:val="105"/>
        </w:rPr>
        <w:t> na</w:t>
      </w:r>
      <w:r>
        <w:rPr>
          <w:w w:val="105"/>
        </w:rPr>
        <w:t> construção</w:t>
      </w:r>
      <w:r>
        <w:rPr>
          <w:w w:val="105"/>
        </w:rPr>
        <w:t> desse</w:t>
      </w:r>
      <w:r>
        <w:rPr>
          <w:w w:val="105"/>
        </w:rPr>
        <w:t> trabalho</w:t>
      </w:r>
      <w:r>
        <w:rPr>
          <w:w w:val="105"/>
        </w:rPr>
        <w:t> o</w:t>
      </w:r>
      <w:r>
        <w:rPr>
          <w:w w:val="105"/>
        </w:rPr>
        <w:t> fato</w:t>
      </w:r>
      <w:r>
        <w:rPr>
          <w:w w:val="105"/>
        </w:rPr>
        <w:t> de</w:t>
      </w:r>
      <w:r>
        <w:rPr>
          <w:w w:val="105"/>
        </w:rPr>
        <w:t> terem</w:t>
      </w:r>
      <w:r>
        <w:rPr>
          <w:w w:val="105"/>
        </w:rPr>
        <w:t> “contatos</w:t>
      </w:r>
      <w:r>
        <w:rPr>
          <w:w w:val="105"/>
        </w:rPr>
        <w:t> distin-</w:t>
      </w:r>
      <w:r>
        <w:rPr>
          <w:spacing w:val="80"/>
          <w:w w:val="105"/>
        </w:rPr>
        <w:t> </w:t>
      </w:r>
      <w:r>
        <w:rPr>
          <w:w w:val="105"/>
        </w:rPr>
        <w:t>tos</w:t>
      </w:r>
      <w:r>
        <w:rPr>
          <w:w w:val="105"/>
        </w:rPr>
        <w:t> com</w:t>
      </w:r>
      <w:r>
        <w:rPr>
          <w:w w:val="105"/>
        </w:rPr>
        <w:t> o</w:t>
      </w:r>
      <w:r>
        <w:rPr>
          <w:w w:val="105"/>
        </w:rPr>
        <w:t> tema</w:t>
      </w:r>
      <w:r>
        <w:rPr>
          <w:w w:val="105"/>
        </w:rPr>
        <w:t> nas</w:t>
      </w:r>
      <w:r>
        <w:rPr>
          <w:w w:val="105"/>
        </w:rPr>
        <w:t> interações</w:t>
      </w:r>
      <w:r>
        <w:rPr>
          <w:w w:val="105"/>
        </w:rPr>
        <w:t> interpessoais,</w:t>
      </w:r>
      <w:r>
        <w:rPr>
          <w:w w:val="105"/>
        </w:rPr>
        <w:t> ou</w:t>
      </w:r>
      <w:r>
        <w:rPr>
          <w:w w:val="105"/>
        </w:rPr>
        <w:t> enquanto</w:t>
      </w:r>
      <w:r>
        <w:rPr>
          <w:w w:val="105"/>
        </w:rPr>
        <w:t> docentes</w:t>
      </w:r>
      <w:r>
        <w:rPr>
          <w:w w:val="105"/>
        </w:rPr>
        <w:t> e</w:t>
      </w:r>
      <w:r>
        <w:rPr>
          <w:w w:val="105"/>
        </w:rPr>
        <w:t> orientadores</w:t>
      </w:r>
      <w:r>
        <w:rPr>
          <w:w w:val="105"/>
        </w:rPr>
        <w:t> em universidades,</w:t>
      </w:r>
      <w:r>
        <w:rPr>
          <w:w w:val="105"/>
        </w:rPr>
        <w:t> ou</w:t>
      </w:r>
      <w:r>
        <w:rPr>
          <w:w w:val="105"/>
        </w:rPr>
        <w:t> enquanto</w:t>
      </w:r>
      <w:r>
        <w:rPr>
          <w:w w:val="105"/>
        </w:rPr>
        <w:t> fonoaudiólogos</w:t>
      </w:r>
      <w:r>
        <w:rPr>
          <w:w w:val="105"/>
        </w:rPr>
        <w:t> em</w:t>
      </w:r>
      <w:r>
        <w:rPr>
          <w:w w:val="105"/>
        </w:rPr>
        <w:t> clínicas</w:t>
      </w:r>
      <w:r>
        <w:rPr>
          <w:w w:val="105"/>
        </w:rPr>
        <w:t> que</w:t>
      </w:r>
      <w:r>
        <w:rPr>
          <w:w w:val="105"/>
        </w:rPr>
        <w:t> atendem</w:t>
      </w:r>
      <w:r>
        <w:rPr>
          <w:w w:val="105"/>
        </w:rPr>
        <w:t> pessoas</w:t>
      </w:r>
      <w:r>
        <w:rPr>
          <w:w w:val="105"/>
        </w:rPr>
        <w:t> de</w:t>
      </w:r>
      <w:r>
        <w:rPr>
          <w:w w:val="105"/>
        </w:rPr>
        <w:t> gênero neutro, ou</w:t>
      </w:r>
      <w:r>
        <w:rPr>
          <w:spacing w:val="-1"/>
          <w:w w:val="105"/>
        </w:rPr>
        <w:t> </w:t>
      </w:r>
      <w:r>
        <w:rPr>
          <w:w w:val="105"/>
        </w:rPr>
        <w:t>enquanto</w:t>
      </w:r>
      <w:r>
        <w:rPr>
          <w:spacing w:val="-1"/>
          <w:w w:val="105"/>
        </w:rPr>
        <w:t> </w:t>
      </w:r>
      <w:r>
        <w:rPr>
          <w:w w:val="105"/>
        </w:rPr>
        <w:t>consultores</w:t>
      </w:r>
      <w:r>
        <w:rPr>
          <w:spacing w:val="-1"/>
          <w:w w:val="105"/>
        </w:rPr>
        <w:t> </w:t>
      </w:r>
      <w:r>
        <w:rPr>
          <w:w w:val="105"/>
        </w:rPr>
        <w:t>informais</w:t>
      </w:r>
      <w:r>
        <w:rPr>
          <w:spacing w:val="-1"/>
          <w:w w:val="105"/>
        </w:rPr>
        <w:t> </w:t>
      </w:r>
      <w:r>
        <w:rPr>
          <w:w w:val="105"/>
        </w:rPr>
        <w:t>de</w:t>
      </w:r>
      <w:r>
        <w:rPr>
          <w:spacing w:val="-1"/>
          <w:w w:val="105"/>
        </w:rPr>
        <w:t> </w:t>
      </w:r>
      <w:r>
        <w:rPr>
          <w:w w:val="105"/>
        </w:rPr>
        <w:t>questões</w:t>
      </w:r>
      <w:r>
        <w:rPr>
          <w:spacing w:val="-1"/>
          <w:w w:val="105"/>
        </w:rPr>
        <w:t> </w:t>
      </w:r>
      <w:r>
        <w:rPr>
          <w:w w:val="105"/>
        </w:rPr>
        <w:t>documentais”.</w:t>
      </w:r>
      <w:r>
        <w:rPr>
          <w:spacing w:val="25"/>
          <w:w w:val="105"/>
        </w:rPr>
        <w:t> </w:t>
      </w:r>
      <w:r>
        <w:rPr>
          <w:w w:val="105"/>
        </w:rPr>
        <w:t>Este</w:t>
      </w:r>
      <w:r>
        <w:rPr>
          <w:spacing w:val="-1"/>
          <w:w w:val="105"/>
        </w:rPr>
        <w:t> </w:t>
      </w:r>
      <w:r>
        <w:rPr>
          <w:w w:val="105"/>
        </w:rPr>
        <w:t>movimento</w:t>
      </w:r>
      <w:r>
        <w:rPr>
          <w:spacing w:val="-1"/>
          <w:w w:val="105"/>
        </w:rPr>
        <w:t> </w:t>
      </w:r>
      <w:r>
        <w:rPr>
          <w:w w:val="105"/>
        </w:rPr>
        <w:t>se dá como estratégia para se contrapor às tentativas de proibições promovidas por grupos conservadores</w:t>
      </w:r>
      <w:hyperlink w:history="true" w:anchor="_bookmark110">
        <w:r>
          <w:rPr>
            <w:w w:val="105"/>
            <w:position w:val="9"/>
            <w:sz w:val="16"/>
          </w:rPr>
          <w:t>3</w:t>
        </w:r>
      </w:hyperlink>
      <w:r>
        <w:rPr>
          <w:spacing w:val="21"/>
          <w:w w:val="105"/>
          <w:position w:val="9"/>
          <w:sz w:val="16"/>
        </w:rPr>
        <w:t> </w:t>
      </w:r>
      <w:r>
        <w:rPr>
          <w:w w:val="105"/>
        </w:rPr>
        <w:t>que</w:t>
      </w:r>
      <w:r>
        <w:rPr>
          <w:spacing w:val="-9"/>
          <w:w w:val="105"/>
        </w:rPr>
        <w:t> </w:t>
      </w:r>
      <w:r>
        <w:rPr>
          <w:w w:val="105"/>
        </w:rPr>
        <w:t>se</w:t>
      </w:r>
      <w:r>
        <w:rPr>
          <w:spacing w:val="-9"/>
          <w:w w:val="105"/>
        </w:rPr>
        <w:t> </w:t>
      </w:r>
      <w:r>
        <w:rPr>
          <w:w w:val="105"/>
        </w:rPr>
        <w:t>valem</w:t>
      </w:r>
      <w:r>
        <w:rPr>
          <w:spacing w:val="-9"/>
          <w:w w:val="105"/>
        </w:rPr>
        <w:t> </w:t>
      </w:r>
      <w:r>
        <w:rPr>
          <w:w w:val="105"/>
        </w:rPr>
        <w:t>das</w:t>
      </w:r>
      <w:r>
        <w:rPr>
          <w:spacing w:val="-9"/>
          <w:w w:val="105"/>
        </w:rPr>
        <w:t> </w:t>
      </w:r>
      <w:r>
        <w:rPr>
          <w:w w:val="105"/>
        </w:rPr>
        <w:t>normas</w:t>
      </w:r>
      <w:r>
        <w:rPr>
          <w:spacing w:val="-9"/>
          <w:w w:val="105"/>
        </w:rPr>
        <w:t> </w:t>
      </w:r>
      <w:r>
        <w:rPr>
          <w:w w:val="105"/>
        </w:rPr>
        <w:t>registradas</w:t>
      </w:r>
      <w:r>
        <w:rPr>
          <w:spacing w:val="-9"/>
          <w:w w:val="105"/>
        </w:rPr>
        <w:t> </w:t>
      </w:r>
      <w:r>
        <w:rPr>
          <w:w w:val="105"/>
        </w:rPr>
        <w:t>no</w:t>
      </w:r>
      <w:r>
        <w:rPr>
          <w:spacing w:val="-9"/>
          <w:w w:val="105"/>
        </w:rPr>
        <w:t> </w:t>
      </w:r>
      <w:r>
        <w:rPr>
          <w:w w:val="105"/>
        </w:rPr>
        <w:t>Volp</w:t>
      </w:r>
      <w:r>
        <w:rPr>
          <w:spacing w:val="-9"/>
          <w:w w:val="105"/>
        </w:rPr>
        <w:t> </w:t>
      </w:r>
      <w:r>
        <w:rPr>
          <w:w w:val="105"/>
        </w:rPr>
        <w:t>–</w:t>
      </w:r>
      <w:r>
        <w:rPr>
          <w:spacing w:val="-9"/>
          <w:w w:val="105"/>
        </w:rPr>
        <w:t> </w:t>
      </w:r>
      <w:r>
        <w:rPr>
          <w:w w:val="105"/>
        </w:rPr>
        <w:t>documento</w:t>
      </w:r>
      <w:r>
        <w:rPr>
          <w:spacing w:val="-9"/>
          <w:w w:val="105"/>
        </w:rPr>
        <w:t> </w:t>
      </w:r>
      <w:r>
        <w:rPr>
          <w:w w:val="105"/>
        </w:rPr>
        <w:t>produzido</w:t>
      </w:r>
      <w:r>
        <w:rPr>
          <w:spacing w:val="-8"/>
          <w:w w:val="105"/>
        </w:rPr>
        <w:t> </w:t>
      </w:r>
      <w:r>
        <w:rPr>
          <w:w w:val="105"/>
        </w:rPr>
        <w:t>pela Academia Brasileira de Letras (ABL).</w:t>
      </w:r>
    </w:p>
    <w:p>
      <w:pPr>
        <w:pStyle w:val="BodyText"/>
        <w:spacing w:line="252" w:lineRule="auto"/>
        <w:ind w:left="22" w:right="869" w:firstLine="351"/>
        <w:jc w:val="both"/>
      </w:pPr>
      <w:r>
        <w:rPr>
          <w:w w:val="105"/>
        </w:rPr>
        <w:t>Por</w:t>
      </w:r>
      <w:r>
        <w:rPr>
          <w:spacing w:val="-16"/>
          <w:w w:val="105"/>
        </w:rPr>
        <w:t> </w:t>
      </w:r>
      <w:r>
        <w:rPr>
          <w:w w:val="105"/>
        </w:rPr>
        <w:t>fim,</w:t>
      </w:r>
      <w:r>
        <w:rPr>
          <w:spacing w:val="-16"/>
          <w:w w:val="105"/>
        </w:rPr>
        <w:t> </w:t>
      </w:r>
      <w:r>
        <w:rPr>
          <w:w w:val="105"/>
        </w:rPr>
        <w:t>os</w:t>
      </w:r>
      <w:r>
        <w:rPr>
          <w:spacing w:val="-16"/>
          <w:w w:val="105"/>
        </w:rPr>
        <w:t> </w:t>
      </w:r>
      <w:r>
        <w:rPr>
          <w:w w:val="105"/>
        </w:rPr>
        <w:t>autores</w:t>
      </w:r>
      <w:r>
        <w:rPr>
          <w:spacing w:val="-15"/>
          <w:w w:val="105"/>
        </w:rPr>
        <w:t> </w:t>
      </w:r>
      <w:r>
        <w:rPr>
          <w:w w:val="105"/>
        </w:rPr>
        <w:t>apresentam</w:t>
      </w:r>
      <w:r>
        <w:rPr>
          <w:spacing w:val="-16"/>
          <w:w w:val="105"/>
        </w:rPr>
        <w:t> </w:t>
      </w:r>
      <w:r>
        <w:rPr>
          <w:w w:val="105"/>
        </w:rPr>
        <w:t>cinco</w:t>
      </w:r>
      <w:r>
        <w:rPr>
          <w:spacing w:val="-16"/>
          <w:w w:val="105"/>
        </w:rPr>
        <w:t> </w:t>
      </w:r>
      <w:r>
        <w:rPr>
          <w:w w:val="105"/>
        </w:rPr>
        <w:t>questões</w:t>
      </w:r>
      <w:r>
        <w:rPr>
          <w:spacing w:val="-16"/>
          <w:w w:val="105"/>
        </w:rPr>
        <w:t> </w:t>
      </w:r>
      <w:r>
        <w:rPr>
          <w:w w:val="105"/>
        </w:rPr>
        <w:t>que</w:t>
      </w:r>
      <w:r>
        <w:rPr>
          <w:spacing w:val="-15"/>
          <w:w w:val="105"/>
        </w:rPr>
        <w:t> </w:t>
      </w:r>
      <w:r>
        <w:rPr>
          <w:w w:val="105"/>
        </w:rPr>
        <w:t>lhes</w:t>
      </w:r>
      <w:r>
        <w:rPr>
          <w:spacing w:val="-16"/>
          <w:w w:val="105"/>
        </w:rPr>
        <w:t> </w:t>
      </w:r>
      <w:r>
        <w:rPr>
          <w:w w:val="105"/>
        </w:rPr>
        <w:t>são</w:t>
      </w:r>
      <w:r>
        <w:rPr>
          <w:spacing w:val="-16"/>
          <w:w w:val="105"/>
        </w:rPr>
        <w:t> </w:t>
      </w:r>
      <w:r>
        <w:rPr>
          <w:w w:val="105"/>
        </w:rPr>
        <w:t>de</w:t>
      </w:r>
      <w:r>
        <w:rPr>
          <w:spacing w:val="-16"/>
          <w:w w:val="105"/>
        </w:rPr>
        <w:t> </w:t>
      </w:r>
      <w:r>
        <w:rPr>
          <w:w w:val="105"/>
        </w:rPr>
        <w:t>interesse</w:t>
      </w:r>
      <w:r>
        <w:rPr>
          <w:spacing w:val="-15"/>
          <w:w w:val="105"/>
        </w:rPr>
        <w:t> </w:t>
      </w:r>
      <w:r>
        <w:rPr>
          <w:w w:val="105"/>
        </w:rPr>
        <w:t>para</w:t>
      </w:r>
      <w:r>
        <w:rPr>
          <w:spacing w:val="-16"/>
          <w:w w:val="105"/>
        </w:rPr>
        <w:t> </w:t>
      </w:r>
      <w:r>
        <w:rPr>
          <w:w w:val="105"/>
        </w:rPr>
        <w:t>a</w:t>
      </w:r>
      <w:r>
        <w:rPr>
          <w:spacing w:val="-16"/>
          <w:w w:val="105"/>
        </w:rPr>
        <w:t> </w:t>
      </w:r>
      <w:r>
        <w:rPr>
          <w:w w:val="105"/>
        </w:rPr>
        <w:t>descrição da língua, as quais podem ser formuladas da seguinte forma:</w:t>
      </w:r>
    </w:p>
    <w:p>
      <w:pPr>
        <w:pStyle w:val="ListParagraph"/>
        <w:numPr>
          <w:ilvl w:val="0"/>
          <w:numId w:val="23"/>
        </w:numPr>
        <w:tabs>
          <w:tab w:pos="606" w:val="left" w:leader="none"/>
        </w:tabs>
        <w:spacing w:line="240" w:lineRule="auto" w:before="257" w:after="0"/>
        <w:ind w:left="606" w:right="0" w:hanging="297"/>
        <w:jc w:val="left"/>
        <w:rPr>
          <w:sz w:val="24"/>
        </w:rPr>
      </w:pPr>
      <w:r>
        <w:rPr>
          <w:w w:val="105"/>
          <w:sz w:val="24"/>
        </w:rPr>
        <w:t>Quais</w:t>
      </w:r>
      <w:r>
        <w:rPr>
          <w:spacing w:val="4"/>
          <w:w w:val="105"/>
          <w:sz w:val="24"/>
        </w:rPr>
        <w:t> </w:t>
      </w:r>
      <w:r>
        <w:rPr>
          <w:w w:val="105"/>
          <w:sz w:val="24"/>
        </w:rPr>
        <w:t>gêneros</w:t>
      </w:r>
      <w:r>
        <w:rPr>
          <w:spacing w:val="4"/>
          <w:w w:val="105"/>
          <w:sz w:val="24"/>
        </w:rPr>
        <w:t> </w:t>
      </w:r>
      <w:r>
        <w:rPr>
          <w:w w:val="105"/>
          <w:sz w:val="24"/>
        </w:rPr>
        <w:t>são</w:t>
      </w:r>
      <w:r>
        <w:rPr>
          <w:spacing w:val="5"/>
          <w:w w:val="105"/>
          <w:sz w:val="24"/>
        </w:rPr>
        <w:t> </w:t>
      </w:r>
      <w:r>
        <w:rPr>
          <w:w w:val="105"/>
          <w:sz w:val="24"/>
        </w:rPr>
        <w:t>construídos</w:t>
      </w:r>
      <w:r>
        <w:rPr>
          <w:spacing w:val="4"/>
          <w:w w:val="105"/>
          <w:sz w:val="24"/>
        </w:rPr>
        <w:t> </w:t>
      </w:r>
      <w:r>
        <w:rPr>
          <w:w w:val="105"/>
          <w:sz w:val="24"/>
        </w:rPr>
        <w:t>na</w:t>
      </w:r>
      <w:r>
        <w:rPr>
          <w:spacing w:val="4"/>
          <w:w w:val="105"/>
          <w:sz w:val="24"/>
        </w:rPr>
        <w:t> </w:t>
      </w:r>
      <w:r>
        <w:rPr>
          <w:w w:val="105"/>
          <w:sz w:val="24"/>
        </w:rPr>
        <w:t>língua</w:t>
      </w:r>
      <w:r>
        <w:rPr>
          <w:spacing w:val="5"/>
          <w:w w:val="105"/>
          <w:sz w:val="24"/>
        </w:rPr>
        <w:t> </w:t>
      </w:r>
      <w:r>
        <w:rPr>
          <w:spacing w:val="-2"/>
          <w:w w:val="105"/>
          <w:sz w:val="24"/>
        </w:rPr>
        <w:t>portuguesa;</w:t>
      </w:r>
    </w:p>
    <w:p>
      <w:pPr>
        <w:pStyle w:val="ListParagraph"/>
        <w:numPr>
          <w:ilvl w:val="0"/>
          <w:numId w:val="23"/>
        </w:numPr>
        <w:tabs>
          <w:tab w:pos="606" w:val="left" w:leader="none"/>
        </w:tabs>
        <w:spacing w:line="240" w:lineRule="auto" w:before="213" w:after="0"/>
        <w:ind w:left="606" w:right="0" w:hanging="297"/>
        <w:jc w:val="left"/>
        <w:rPr>
          <w:sz w:val="24"/>
        </w:rPr>
      </w:pPr>
      <w:r>
        <w:rPr>
          <w:sz w:val="24"/>
        </w:rPr>
        <w:t>Como</w:t>
      </w:r>
      <w:r>
        <w:rPr>
          <w:spacing w:val="31"/>
          <w:sz w:val="24"/>
        </w:rPr>
        <w:t> </w:t>
      </w:r>
      <w:r>
        <w:rPr>
          <w:sz w:val="24"/>
        </w:rPr>
        <w:t>os</w:t>
      </w:r>
      <w:r>
        <w:rPr>
          <w:spacing w:val="31"/>
          <w:sz w:val="24"/>
        </w:rPr>
        <w:t> </w:t>
      </w:r>
      <w:r>
        <w:rPr>
          <w:sz w:val="24"/>
        </w:rPr>
        <w:t>gêneros</w:t>
      </w:r>
      <w:r>
        <w:rPr>
          <w:spacing w:val="30"/>
          <w:sz w:val="24"/>
        </w:rPr>
        <w:t> </w:t>
      </w:r>
      <w:r>
        <w:rPr>
          <w:sz w:val="24"/>
        </w:rPr>
        <w:t>são</w:t>
      </w:r>
      <w:r>
        <w:rPr>
          <w:spacing w:val="32"/>
          <w:sz w:val="24"/>
        </w:rPr>
        <w:t> </w:t>
      </w:r>
      <w:r>
        <w:rPr>
          <w:sz w:val="24"/>
        </w:rPr>
        <w:t>construídos</w:t>
      </w:r>
      <w:r>
        <w:rPr>
          <w:spacing w:val="30"/>
          <w:sz w:val="24"/>
        </w:rPr>
        <w:t> </w:t>
      </w:r>
      <w:r>
        <w:rPr>
          <w:sz w:val="24"/>
        </w:rPr>
        <w:t>por</w:t>
      </w:r>
      <w:r>
        <w:rPr>
          <w:spacing w:val="32"/>
          <w:sz w:val="24"/>
        </w:rPr>
        <w:t> </w:t>
      </w:r>
      <w:r>
        <w:rPr>
          <w:sz w:val="24"/>
        </w:rPr>
        <w:t>recursos</w:t>
      </w:r>
      <w:r>
        <w:rPr>
          <w:spacing w:val="31"/>
          <w:sz w:val="24"/>
        </w:rPr>
        <w:t> </w:t>
      </w:r>
      <w:r>
        <w:rPr>
          <w:spacing w:val="-2"/>
          <w:sz w:val="24"/>
        </w:rPr>
        <w:t>linguísticos;</w:t>
      </w:r>
    </w:p>
    <w:p>
      <w:pPr>
        <w:pStyle w:val="ListParagraph"/>
        <w:numPr>
          <w:ilvl w:val="0"/>
          <w:numId w:val="23"/>
        </w:numPr>
        <w:tabs>
          <w:tab w:pos="606" w:val="left" w:leader="none"/>
        </w:tabs>
        <w:spacing w:line="240" w:lineRule="auto" w:before="214" w:after="0"/>
        <w:ind w:left="606" w:right="0" w:hanging="297"/>
        <w:jc w:val="left"/>
        <w:rPr>
          <w:sz w:val="24"/>
        </w:rPr>
      </w:pPr>
      <w:r>
        <w:rPr>
          <w:w w:val="105"/>
          <w:sz w:val="24"/>
        </w:rPr>
        <w:t>Como</w:t>
      </w:r>
      <w:r>
        <w:rPr>
          <w:spacing w:val="9"/>
          <w:w w:val="105"/>
          <w:sz w:val="24"/>
        </w:rPr>
        <w:t> </w:t>
      </w:r>
      <w:r>
        <w:rPr>
          <w:w w:val="105"/>
          <w:sz w:val="24"/>
        </w:rPr>
        <w:t>as</w:t>
      </w:r>
      <w:r>
        <w:rPr>
          <w:spacing w:val="8"/>
          <w:w w:val="105"/>
          <w:sz w:val="24"/>
        </w:rPr>
        <w:t> </w:t>
      </w:r>
      <w:r>
        <w:rPr>
          <w:w w:val="105"/>
          <w:sz w:val="24"/>
        </w:rPr>
        <w:t>pessoas</w:t>
      </w:r>
      <w:r>
        <w:rPr>
          <w:spacing w:val="10"/>
          <w:w w:val="105"/>
          <w:sz w:val="24"/>
        </w:rPr>
        <w:t> </w:t>
      </w:r>
      <w:r>
        <w:rPr>
          <w:w w:val="105"/>
          <w:sz w:val="24"/>
        </w:rPr>
        <w:t>se</w:t>
      </w:r>
      <w:r>
        <w:rPr>
          <w:spacing w:val="8"/>
          <w:w w:val="105"/>
          <w:sz w:val="24"/>
        </w:rPr>
        <w:t> </w:t>
      </w:r>
      <w:r>
        <w:rPr>
          <w:w w:val="105"/>
          <w:sz w:val="24"/>
        </w:rPr>
        <w:t>tratam</w:t>
      </w:r>
      <w:r>
        <w:rPr>
          <w:spacing w:val="8"/>
          <w:w w:val="105"/>
          <w:sz w:val="24"/>
        </w:rPr>
        <w:t> </w:t>
      </w:r>
      <w:r>
        <w:rPr>
          <w:w w:val="105"/>
          <w:sz w:val="24"/>
        </w:rPr>
        <w:t>e</w:t>
      </w:r>
      <w:r>
        <w:rPr>
          <w:spacing w:val="9"/>
          <w:w w:val="105"/>
          <w:sz w:val="24"/>
        </w:rPr>
        <w:t> </w:t>
      </w:r>
      <w:r>
        <w:rPr>
          <w:w w:val="105"/>
          <w:sz w:val="24"/>
        </w:rPr>
        <w:t>se</w:t>
      </w:r>
      <w:r>
        <w:rPr>
          <w:spacing w:val="9"/>
          <w:w w:val="105"/>
          <w:sz w:val="24"/>
        </w:rPr>
        <w:t> </w:t>
      </w:r>
      <w:r>
        <w:rPr>
          <w:w w:val="105"/>
          <w:sz w:val="24"/>
        </w:rPr>
        <w:t>validam</w:t>
      </w:r>
      <w:r>
        <w:rPr>
          <w:spacing w:val="9"/>
          <w:w w:val="105"/>
          <w:sz w:val="24"/>
        </w:rPr>
        <w:t> </w:t>
      </w:r>
      <w:r>
        <w:rPr>
          <w:w w:val="105"/>
          <w:sz w:val="24"/>
        </w:rPr>
        <w:t>umas</w:t>
      </w:r>
      <w:r>
        <w:rPr>
          <w:spacing w:val="9"/>
          <w:w w:val="105"/>
          <w:sz w:val="24"/>
        </w:rPr>
        <w:t> </w:t>
      </w:r>
      <w:r>
        <w:rPr>
          <w:w w:val="105"/>
          <w:sz w:val="24"/>
        </w:rPr>
        <w:t>às</w:t>
      </w:r>
      <w:r>
        <w:rPr>
          <w:spacing w:val="8"/>
          <w:w w:val="105"/>
          <w:sz w:val="24"/>
        </w:rPr>
        <w:t> </w:t>
      </w:r>
      <w:r>
        <w:rPr>
          <w:spacing w:val="-2"/>
          <w:w w:val="105"/>
          <w:sz w:val="24"/>
        </w:rPr>
        <w:t>outras;</w:t>
      </w:r>
    </w:p>
    <w:p>
      <w:pPr>
        <w:pStyle w:val="ListParagraph"/>
        <w:numPr>
          <w:ilvl w:val="0"/>
          <w:numId w:val="23"/>
        </w:numPr>
        <w:tabs>
          <w:tab w:pos="606" w:val="left" w:leader="none"/>
        </w:tabs>
        <w:spacing w:line="240" w:lineRule="auto" w:before="213" w:after="0"/>
        <w:ind w:left="606" w:right="0" w:hanging="297"/>
        <w:jc w:val="left"/>
        <w:rPr>
          <w:sz w:val="24"/>
        </w:rPr>
      </w:pPr>
      <w:r>
        <w:rPr>
          <w:w w:val="105"/>
          <w:sz w:val="24"/>
        </w:rPr>
        <w:t>Como</w:t>
      </w:r>
      <w:r>
        <w:rPr>
          <w:spacing w:val="1"/>
          <w:w w:val="105"/>
          <w:sz w:val="24"/>
        </w:rPr>
        <w:t> </w:t>
      </w:r>
      <w:r>
        <w:rPr>
          <w:w w:val="105"/>
          <w:sz w:val="24"/>
        </w:rPr>
        <w:t>são</w:t>
      </w:r>
      <w:r>
        <w:rPr>
          <w:spacing w:val="2"/>
          <w:w w:val="105"/>
          <w:sz w:val="24"/>
        </w:rPr>
        <w:t> </w:t>
      </w:r>
      <w:r>
        <w:rPr>
          <w:w w:val="105"/>
          <w:sz w:val="24"/>
        </w:rPr>
        <w:t>construídos</w:t>
      </w:r>
      <w:r>
        <w:rPr>
          <w:spacing w:val="2"/>
          <w:w w:val="105"/>
          <w:sz w:val="24"/>
        </w:rPr>
        <w:t> </w:t>
      </w:r>
      <w:r>
        <w:rPr>
          <w:w w:val="105"/>
          <w:sz w:val="24"/>
        </w:rPr>
        <w:t>os</w:t>
      </w:r>
      <w:r>
        <w:rPr>
          <w:spacing w:val="1"/>
          <w:w w:val="105"/>
          <w:sz w:val="24"/>
        </w:rPr>
        <w:t> </w:t>
      </w:r>
      <w:r>
        <w:rPr>
          <w:w w:val="105"/>
          <w:sz w:val="24"/>
        </w:rPr>
        <w:t>gêneros</w:t>
      </w:r>
      <w:r>
        <w:rPr>
          <w:spacing w:val="2"/>
          <w:w w:val="105"/>
          <w:sz w:val="24"/>
        </w:rPr>
        <w:t> </w:t>
      </w:r>
      <w:r>
        <w:rPr>
          <w:w w:val="105"/>
          <w:sz w:val="24"/>
        </w:rPr>
        <w:t>de</w:t>
      </w:r>
      <w:r>
        <w:rPr>
          <w:spacing w:val="1"/>
          <w:w w:val="105"/>
          <w:sz w:val="24"/>
        </w:rPr>
        <w:t> </w:t>
      </w:r>
      <w:r>
        <w:rPr>
          <w:w w:val="105"/>
          <w:sz w:val="24"/>
        </w:rPr>
        <w:t>membros</w:t>
      </w:r>
      <w:r>
        <w:rPr>
          <w:spacing w:val="1"/>
          <w:w w:val="105"/>
          <w:sz w:val="24"/>
        </w:rPr>
        <w:t> </w:t>
      </w:r>
      <w:r>
        <w:rPr>
          <w:w w:val="105"/>
          <w:sz w:val="24"/>
        </w:rPr>
        <w:t>de</w:t>
      </w:r>
      <w:r>
        <w:rPr>
          <w:spacing w:val="1"/>
          <w:w w:val="105"/>
          <w:sz w:val="24"/>
        </w:rPr>
        <w:t> </w:t>
      </w:r>
      <w:r>
        <w:rPr>
          <w:w w:val="105"/>
          <w:sz w:val="24"/>
        </w:rPr>
        <w:t>outras</w:t>
      </w:r>
      <w:r>
        <w:rPr>
          <w:spacing w:val="1"/>
          <w:w w:val="105"/>
          <w:sz w:val="24"/>
        </w:rPr>
        <w:t> </w:t>
      </w:r>
      <w:r>
        <w:rPr>
          <w:w w:val="105"/>
          <w:sz w:val="24"/>
        </w:rPr>
        <w:t>nações,</w:t>
      </w:r>
      <w:r>
        <w:rPr>
          <w:spacing w:val="2"/>
          <w:w w:val="105"/>
          <w:sz w:val="24"/>
        </w:rPr>
        <w:t> </w:t>
      </w:r>
      <w:r>
        <w:rPr>
          <w:spacing w:val="-10"/>
          <w:w w:val="105"/>
          <w:sz w:val="24"/>
        </w:rPr>
        <w:t>e</w:t>
      </w:r>
    </w:p>
    <w:p>
      <w:pPr>
        <w:pStyle w:val="ListParagraph"/>
        <w:numPr>
          <w:ilvl w:val="0"/>
          <w:numId w:val="23"/>
        </w:numPr>
        <w:tabs>
          <w:tab w:pos="606" w:val="left" w:leader="none"/>
        </w:tabs>
        <w:spacing w:line="240" w:lineRule="auto" w:before="213" w:after="0"/>
        <w:ind w:left="606" w:right="0" w:hanging="297"/>
        <w:jc w:val="left"/>
        <w:rPr>
          <w:sz w:val="24"/>
        </w:rPr>
      </w:pPr>
      <w:r>
        <w:rPr>
          <w:w w:val="105"/>
          <w:sz w:val="24"/>
        </w:rPr>
        <w:t>Como</w:t>
      </w:r>
      <w:r>
        <w:rPr>
          <w:spacing w:val="-1"/>
          <w:w w:val="105"/>
          <w:sz w:val="24"/>
        </w:rPr>
        <w:t> </w:t>
      </w:r>
      <w:r>
        <w:rPr>
          <w:w w:val="105"/>
          <w:sz w:val="24"/>
        </w:rPr>
        <w:t>são construídos os gêneros</w:t>
      </w:r>
      <w:r>
        <w:rPr>
          <w:spacing w:val="-1"/>
          <w:w w:val="105"/>
          <w:sz w:val="24"/>
        </w:rPr>
        <w:t> </w:t>
      </w:r>
      <w:r>
        <w:rPr>
          <w:w w:val="105"/>
          <w:sz w:val="24"/>
        </w:rPr>
        <w:t>de</w:t>
      </w:r>
      <w:r>
        <w:rPr>
          <w:spacing w:val="-1"/>
          <w:w w:val="105"/>
          <w:sz w:val="24"/>
        </w:rPr>
        <w:t> </w:t>
      </w:r>
      <w:r>
        <w:rPr>
          <w:w w:val="105"/>
          <w:sz w:val="24"/>
        </w:rPr>
        <w:t>membros</w:t>
      </w:r>
      <w:r>
        <w:rPr>
          <w:spacing w:val="-1"/>
          <w:w w:val="105"/>
          <w:sz w:val="24"/>
        </w:rPr>
        <w:t> </w:t>
      </w:r>
      <w:r>
        <w:rPr>
          <w:w w:val="105"/>
          <w:sz w:val="24"/>
        </w:rPr>
        <w:t>históricos da nossa </w:t>
      </w:r>
      <w:r>
        <w:rPr>
          <w:spacing w:val="-2"/>
          <w:w w:val="105"/>
          <w:sz w:val="24"/>
        </w:rPr>
        <w:t>nação.</w:t>
      </w:r>
    </w:p>
    <w:p>
      <w:pPr>
        <w:pStyle w:val="BodyText"/>
        <w:spacing w:line="252" w:lineRule="auto" w:before="273"/>
        <w:ind w:left="22" w:right="870" w:firstLine="351"/>
        <w:jc w:val="both"/>
      </w:pPr>
      <w:r>
        <w:rPr>
          <w:w w:val="105"/>
        </w:rPr>
        <w:t>Para</w:t>
      </w:r>
      <w:r>
        <w:rPr>
          <w:spacing w:val="-5"/>
          <w:w w:val="105"/>
        </w:rPr>
        <w:t> </w:t>
      </w:r>
      <w:r>
        <w:rPr>
          <w:w w:val="105"/>
        </w:rPr>
        <w:t>alcançar</w:t>
      </w:r>
      <w:r>
        <w:rPr>
          <w:spacing w:val="-5"/>
          <w:w w:val="105"/>
        </w:rPr>
        <w:t> </w:t>
      </w:r>
      <w:r>
        <w:rPr>
          <w:w w:val="105"/>
        </w:rPr>
        <w:t>os</w:t>
      </w:r>
      <w:r>
        <w:rPr>
          <w:spacing w:val="-5"/>
          <w:w w:val="105"/>
        </w:rPr>
        <w:t> </w:t>
      </w:r>
      <w:r>
        <w:rPr>
          <w:w w:val="105"/>
        </w:rPr>
        <w:t>Objetivos</w:t>
      </w:r>
      <w:r>
        <w:rPr>
          <w:spacing w:val="-5"/>
          <w:w w:val="105"/>
        </w:rPr>
        <w:t> </w:t>
      </w:r>
      <w:r>
        <w:rPr>
          <w:w w:val="105"/>
        </w:rPr>
        <w:t>propostos,</w:t>
      </w:r>
      <w:r>
        <w:rPr>
          <w:spacing w:val="-1"/>
          <w:w w:val="105"/>
        </w:rPr>
        <w:t> </w:t>
      </w:r>
      <w:r>
        <w:rPr>
          <w:w w:val="105"/>
        </w:rPr>
        <w:t>os</w:t>
      </w:r>
      <w:r>
        <w:rPr>
          <w:spacing w:val="-5"/>
          <w:w w:val="105"/>
        </w:rPr>
        <w:t> </w:t>
      </w:r>
      <w:r>
        <w:rPr>
          <w:w w:val="105"/>
        </w:rPr>
        <w:t>autores</w:t>
      </w:r>
      <w:r>
        <w:rPr>
          <w:spacing w:val="-5"/>
          <w:w w:val="105"/>
        </w:rPr>
        <w:t> </w:t>
      </w:r>
      <w:r>
        <w:rPr>
          <w:w w:val="105"/>
        </w:rPr>
        <w:t>se</w:t>
      </w:r>
      <w:r>
        <w:rPr>
          <w:spacing w:val="-5"/>
          <w:w w:val="105"/>
        </w:rPr>
        <w:t> </w:t>
      </w:r>
      <w:r>
        <w:rPr>
          <w:w w:val="105"/>
        </w:rPr>
        <w:t>utilizaram</w:t>
      </w:r>
      <w:r>
        <w:rPr>
          <w:spacing w:val="-5"/>
          <w:w w:val="105"/>
        </w:rPr>
        <w:t> </w:t>
      </w:r>
      <w:r>
        <w:rPr>
          <w:w w:val="105"/>
        </w:rPr>
        <w:t>de</w:t>
      </w:r>
      <w:r>
        <w:rPr>
          <w:spacing w:val="-5"/>
          <w:w w:val="105"/>
        </w:rPr>
        <w:t> </w:t>
      </w:r>
      <w:r>
        <w:rPr>
          <w:w w:val="105"/>
        </w:rPr>
        <w:t>análise</w:t>
      </w:r>
      <w:r>
        <w:rPr>
          <w:spacing w:val="-5"/>
          <w:w w:val="105"/>
        </w:rPr>
        <w:t> </w:t>
      </w:r>
      <w:r>
        <w:rPr>
          <w:w w:val="105"/>
        </w:rPr>
        <w:t>crítica</w:t>
      </w:r>
      <w:r>
        <w:rPr>
          <w:spacing w:val="-5"/>
          <w:w w:val="105"/>
        </w:rPr>
        <w:t> </w:t>
      </w:r>
      <w:r>
        <w:rPr>
          <w:w w:val="105"/>
        </w:rPr>
        <w:t>funda- mentada</w:t>
      </w:r>
      <w:r>
        <w:rPr>
          <w:spacing w:val="-6"/>
          <w:w w:val="105"/>
        </w:rPr>
        <w:t> </w:t>
      </w:r>
      <w:r>
        <w:rPr>
          <w:w w:val="105"/>
        </w:rPr>
        <w:t>na</w:t>
      </w:r>
      <w:r>
        <w:rPr>
          <w:spacing w:val="-6"/>
          <w:w w:val="105"/>
        </w:rPr>
        <w:t> </w:t>
      </w:r>
      <w:r>
        <w:rPr>
          <w:w w:val="105"/>
        </w:rPr>
        <w:t>teoria</w:t>
      </w:r>
      <w:r>
        <w:rPr>
          <w:spacing w:val="-6"/>
          <w:w w:val="105"/>
        </w:rPr>
        <w:t> </w:t>
      </w:r>
      <w:r>
        <w:rPr>
          <w:w w:val="105"/>
        </w:rPr>
        <w:t>de</w:t>
      </w:r>
      <w:r>
        <w:rPr>
          <w:spacing w:val="-6"/>
          <w:w w:val="105"/>
        </w:rPr>
        <w:t> </w:t>
      </w:r>
      <w:r>
        <w:rPr>
          <w:w w:val="105"/>
        </w:rPr>
        <w:t>Norman</w:t>
      </w:r>
      <w:r>
        <w:rPr>
          <w:spacing w:val="-6"/>
          <w:w w:val="105"/>
        </w:rPr>
        <w:t> </w:t>
      </w:r>
      <w:r>
        <w:rPr>
          <w:w w:val="105"/>
        </w:rPr>
        <w:t>Fairclough,</w:t>
      </w:r>
      <w:r>
        <w:rPr>
          <w:spacing w:val="-5"/>
          <w:w w:val="105"/>
        </w:rPr>
        <w:t> </w:t>
      </w:r>
      <w:r>
        <w:rPr>
          <w:w w:val="105"/>
        </w:rPr>
        <w:t>focando</w:t>
      </w:r>
      <w:r>
        <w:rPr>
          <w:spacing w:val="-6"/>
          <w:w w:val="105"/>
        </w:rPr>
        <w:t> </w:t>
      </w:r>
      <w:r>
        <w:rPr>
          <w:w w:val="105"/>
        </w:rPr>
        <w:t>em</w:t>
      </w:r>
      <w:r>
        <w:rPr>
          <w:spacing w:val="-6"/>
          <w:w w:val="105"/>
        </w:rPr>
        <w:t> </w:t>
      </w:r>
      <w:r>
        <w:rPr>
          <w:w w:val="105"/>
        </w:rPr>
        <w:t>como</w:t>
      </w:r>
      <w:r>
        <w:rPr>
          <w:spacing w:val="-6"/>
          <w:w w:val="105"/>
        </w:rPr>
        <w:t> </w:t>
      </w:r>
      <w:r>
        <w:rPr>
          <w:w w:val="105"/>
        </w:rPr>
        <w:t>discursos</w:t>
      </w:r>
      <w:r>
        <w:rPr>
          <w:spacing w:val="-6"/>
          <w:w w:val="105"/>
        </w:rPr>
        <w:t> </w:t>
      </w:r>
      <w:r>
        <w:rPr>
          <w:w w:val="105"/>
        </w:rPr>
        <w:t>moldam</w:t>
      </w:r>
      <w:r>
        <w:rPr>
          <w:spacing w:val="-6"/>
          <w:w w:val="105"/>
        </w:rPr>
        <w:t> </w:t>
      </w:r>
      <w:r>
        <w:rPr>
          <w:w w:val="105"/>
        </w:rPr>
        <w:t>ideologias e relações de poder, além de promover ou suprimir identidades sociais.</w:t>
      </w:r>
    </w:p>
    <w:p>
      <w:pPr>
        <w:pStyle w:val="BodyText"/>
        <w:spacing w:line="252" w:lineRule="auto"/>
        <w:ind w:left="22" w:right="870" w:firstLine="351"/>
        <w:jc w:val="both"/>
      </w:pPr>
      <w:r>
        <w:rPr>
          <w:w w:val="105"/>
        </w:rPr>
        <w:t>A coleta de dados se deu por análise das comunicações realizadas do coletivo Sober- ana,</w:t>
      </w:r>
      <w:r>
        <w:rPr>
          <w:w w:val="105"/>
        </w:rPr>
        <w:t> na</w:t>
      </w:r>
      <w:r>
        <w:rPr>
          <w:w w:val="105"/>
        </w:rPr>
        <w:t> plataforma</w:t>
      </w:r>
      <w:r>
        <w:rPr>
          <w:w w:val="105"/>
        </w:rPr>
        <w:t> Discord.</w:t>
      </w:r>
      <w:r>
        <w:rPr>
          <w:spacing w:val="40"/>
          <w:w w:val="105"/>
        </w:rPr>
        <w:t> </w:t>
      </w:r>
      <w:r>
        <w:rPr>
          <w:w w:val="105"/>
        </w:rPr>
        <w:t>Os</w:t>
      </w:r>
      <w:r>
        <w:rPr>
          <w:w w:val="105"/>
        </w:rPr>
        <w:t> dados</w:t>
      </w:r>
      <w:r>
        <w:rPr>
          <w:w w:val="105"/>
        </w:rPr>
        <w:t> foram</w:t>
      </w:r>
      <w:r>
        <w:rPr>
          <w:w w:val="105"/>
        </w:rPr>
        <w:t> retirados</w:t>
      </w:r>
      <w:r>
        <w:rPr>
          <w:w w:val="105"/>
        </w:rPr>
        <w:t> portanto</w:t>
      </w:r>
      <w:r>
        <w:rPr>
          <w:w w:val="105"/>
        </w:rPr>
        <w:t> de</w:t>
      </w:r>
      <w:r>
        <w:rPr>
          <w:w w:val="105"/>
        </w:rPr>
        <w:t> fóruns</w:t>
      </w:r>
      <w:r>
        <w:rPr>
          <w:w w:val="105"/>
        </w:rPr>
        <w:t> públicos</w:t>
      </w:r>
      <w:r>
        <w:rPr>
          <w:w w:val="105"/>
        </w:rPr>
        <w:t> e discussões</w:t>
      </w:r>
      <w:r>
        <w:rPr>
          <w:spacing w:val="-12"/>
          <w:w w:val="105"/>
        </w:rPr>
        <w:t> </w:t>
      </w:r>
      <w:r>
        <w:rPr>
          <w:w w:val="105"/>
        </w:rPr>
        <w:t>em</w:t>
      </w:r>
      <w:r>
        <w:rPr>
          <w:spacing w:val="-12"/>
          <w:w w:val="105"/>
        </w:rPr>
        <w:t> </w:t>
      </w:r>
      <w:r>
        <w:rPr>
          <w:w w:val="105"/>
        </w:rPr>
        <w:t>vídeo,</w:t>
      </w:r>
      <w:r>
        <w:rPr>
          <w:spacing w:val="-11"/>
          <w:w w:val="105"/>
        </w:rPr>
        <w:t> </w:t>
      </w:r>
      <w:r>
        <w:rPr>
          <w:w w:val="105"/>
        </w:rPr>
        <w:t>com</w:t>
      </w:r>
      <w:r>
        <w:rPr>
          <w:spacing w:val="-12"/>
          <w:w w:val="105"/>
        </w:rPr>
        <w:t> </w:t>
      </w:r>
      <w:r>
        <w:rPr>
          <w:w w:val="105"/>
        </w:rPr>
        <w:t>membros</w:t>
      </w:r>
      <w:r>
        <w:rPr>
          <w:spacing w:val="-12"/>
          <w:w w:val="105"/>
        </w:rPr>
        <w:t> </w:t>
      </w:r>
      <w:r>
        <w:rPr>
          <w:w w:val="105"/>
        </w:rPr>
        <w:t>identificados</w:t>
      </w:r>
      <w:r>
        <w:rPr>
          <w:spacing w:val="-12"/>
          <w:w w:val="105"/>
        </w:rPr>
        <w:t> </w:t>
      </w:r>
      <w:r>
        <w:rPr>
          <w:w w:val="105"/>
        </w:rPr>
        <w:t>por</w:t>
      </w:r>
      <w:r>
        <w:rPr>
          <w:spacing w:val="-12"/>
          <w:w w:val="105"/>
        </w:rPr>
        <w:t> </w:t>
      </w:r>
      <w:r>
        <w:rPr>
          <w:w w:val="105"/>
        </w:rPr>
        <w:t>pronomes</w:t>
      </w:r>
      <w:r>
        <w:rPr>
          <w:spacing w:val="-12"/>
          <w:w w:val="105"/>
        </w:rPr>
        <w:t> </w:t>
      </w:r>
      <w:r>
        <w:rPr>
          <w:w w:val="105"/>
        </w:rPr>
        <w:t>autodeclarados.</w:t>
      </w:r>
      <w:r>
        <w:rPr>
          <w:spacing w:val="13"/>
          <w:w w:val="105"/>
        </w:rPr>
        <w:t> </w:t>
      </w:r>
      <w:r>
        <w:rPr>
          <w:w w:val="105"/>
        </w:rPr>
        <w:t>A</w:t>
      </w:r>
      <w:r>
        <w:rPr>
          <w:spacing w:val="-12"/>
          <w:w w:val="105"/>
        </w:rPr>
        <w:t> </w:t>
      </w:r>
      <w:r>
        <w:rPr>
          <w:w w:val="105"/>
        </w:rPr>
        <w:t>análise buscou</w:t>
      </w:r>
      <w:r>
        <w:rPr>
          <w:w w:val="105"/>
        </w:rPr>
        <w:t> descrever</w:t>
      </w:r>
      <w:r>
        <w:rPr>
          <w:w w:val="105"/>
        </w:rPr>
        <w:t> como</w:t>
      </w:r>
      <w:r>
        <w:rPr>
          <w:w w:val="105"/>
        </w:rPr>
        <w:t> novos</w:t>
      </w:r>
      <w:r>
        <w:rPr>
          <w:w w:val="105"/>
        </w:rPr>
        <w:t> pronomes</w:t>
      </w:r>
      <w:r>
        <w:rPr>
          <w:w w:val="105"/>
        </w:rPr>
        <w:t> e</w:t>
      </w:r>
      <w:r>
        <w:rPr>
          <w:w w:val="105"/>
        </w:rPr>
        <w:t> vocábulos</w:t>
      </w:r>
      <w:r>
        <w:rPr>
          <w:w w:val="105"/>
        </w:rPr>
        <w:t> foram</w:t>
      </w:r>
      <w:r>
        <w:rPr>
          <w:w w:val="105"/>
        </w:rPr>
        <w:t> e</w:t>
      </w:r>
      <w:r>
        <w:rPr>
          <w:w w:val="105"/>
        </w:rPr>
        <w:t> são</w:t>
      </w:r>
      <w:r>
        <w:rPr>
          <w:w w:val="105"/>
        </w:rPr>
        <w:t> usados,</w:t>
      </w:r>
      <w:r>
        <w:rPr>
          <w:w w:val="105"/>
        </w:rPr>
        <w:t> e</w:t>
      </w:r>
      <w:r>
        <w:rPr>
          <w:w w:val="105"/>
        </w:rPr>
        <w:t> seu</w:t>
      </w:r>
      <w:r>
        <w:rPr>
          <w:w w:val="105"/>
        </w:rPr>
        <w:t> paralelo em evidências em textos históricos e contemporâneos.</w:t>
      </w:r>
    </w:p>
    <w:p>
      <w:pPr>
        <w:pStyle w:val="BodyText"/>
        <w:spacing w:line="252" w:lineRule="auto"/>
        <w:ind w:left="22" w:right="872" w:firstLine="351"/>
        <w:jc w:val="both"/>
      </w:pPr>
      <w:r>
        <w:rPr>
          <w:w w:val="105"/>
        </w:rPr>
        <w:t>Também</w:t>
      </w:r>
      <w:r>
        <w:rPr>
          <w:w w:val="105"/>
        </w:rPr>
        <w:t> incluiu</w:t>
      </w:r>
      <w:r>
        <w:rPr>
          <w:w w:val="105"/>
        </w:rPr>
        <w:t> uma</w:t>
      </w:r>
      <w:r>
        <w:rPr>
          <w:w w:val="105"/>
        </w:rPr>
        <w:t> abordagem</w:t>
      </w:r>
      <w:r>
        <w:rPr>
          <w:w w:val="105"/>
        </w:rPr>
        <w:t> descritiva</w:t>
      </w:r>
      <w:r>
        <w:rPr>
          <w:w w:val="105"/>
        </w:rPr>
        <w:t> crítica</w:t>
      </w:r>
      <w:r>
        <w:rPr>
          <w:w w:val="105"/>
        </w:rPr>
        <w:t> para</w:t>
      </w:r>
      <w:r>
        <w:rPr>
          <w:w w:val="105"/>
        </w:rPr>
        <w:t> entender</w:t>
      </w:r>
      <w:r>
        <w:rPr>
          <w:w w:val="105"/>
        </w:rPr>
        <w:t> os</w:t>
      </w:r>
      <w:r>
        <w:rPr>
          <w:w w:val="105"/>
        </w:rPr>
        <w:t> gêneros</w:t>
      </w:r>
      <w:r>
        <w:rPr>
          <w:w w:val="105"/>
        </w:rPr>
        <w:t> como categorias experienciais, associando-os a traços linguísticos específicos.</w:t>
      </w:r>
    </w:p>
    <w:p>
      <w:pPr>
        <w:pStyle w:val="BodyText"/>
        <w:spacing w:before="128"/>
      </w:pPr>
    </w:p>
    <w:p>
      <w:pPr>
        <w:pStyle w:val="Heading2"/>
        <w:numPr>
          <w:ilvl w:val="1"/>
          <w:numId w:val="22"/>
        </w:numPr>
        <w:tabs>
          <w:tab w:pos="964" w:val="left" w:leader="none"/>
        </w:tabs>
        <w:spacing w:line="240" w:lineRule="auto" w:before="0" w:after="0"/>
        <w:ind w:left="964" w:right="0" w:hanging="942"/>
        <w:jc w:val="left"/>
      </w:pPr>
      <w:bookmarkStart w:name="Sobre este parecer" w:id="164"/>
      <w:bookmarkEnd w:id="164"/>
      <w:r>
        <w:rPr>
          <w:b w:val="0"/>
        </w:rPr>
      </w:r>
      <w:bookmarkStart w:name="_bookmark109" w:id="165"/>
      <w:bookmarkEnd w:id="165"/>
      <w:r>
        <w:rPr>
          <w:b w:val="0"/>
        </w:rPr>
      </w:r>
      <w:r>
        <w:rPr/>
        <w:t>Sobre</w:t>
      </w:r>
      <w:r>
        <w:rPr>
          <w:spacing w:val="41"/>
        </w:rPr>
        <w:t> </w:t>
      </w:r>
      <w:r>
        <w:rPr/>
        <w:t>este</w:t>
      </w:r>
      <w:r>
        <w:rPr>
          <w:spacing w:val="43"/>
        </w:rPr>
        <w:t> </w:t>
      </w:r>
      <w:r>
        <w:rPr>
          <w:spacing w:val="-2"/>
        </w:rPr>
        <w:t>parecer</w:t>
      </w:r>
    </w:p>
    <w:p>
      <w:pPr>
        <w:pStyle w:val="BodyText"/>
        <w:spacing w:line="252" w:lineRule="auto" w:before="227"/>
        <w:ind w:left="22" w:right="867"/>
        <w:jc w:val="both"/>
      </w:pPr>
      <w:r>
        <w:rPr>
          <w:w w:val="105"/>
        </w:rPr>
        <w:t>Esta análise considera a importância do Estudo, sua necessidade de divulgação e aplica- bilidade.</w:t>
      </w:r>
      <w:r>
        <w:rPr>
          <w:spacing w:val="40"/>
          <w:w w:val="105"/>
        </w:rPr>
        <w:t> </w:t>
      </w:r>
      <w:r>
        <w:rPr>
          <w:w w:val="105"/>
        </w:rPr>
        <w:t>Não se pretendeu analisar se a Metodologia utilizada na busca dos Resultados que</w:t>
      </w:r>
      <w:r>
        <w:rPr>
          <w:w w:val="105"/>
        </w:rPr>
        <w:t> sustentaram</w:t>
      </w:r>
      <w:r>
        <w:rPr>
          <w:w w:val="105"/>
        </w:rPr>
        <w:t> a</w:t>
      </w:r>
      <w:r>
        <w:rPr>
          <w:w w:val="105"/>
        </w:rPr>
        <w:t> Discussão</w:t>
      </w:r>
      <w:r>
        <w:rPr>
          <w:w w:val="105"/>
        </w:rPr>
        <w:t> e</w:t>
      </w:r>
      <w:r>
        <w:rPr>
          <w:w w:val="105"/>
        </w:rPr>
        <w:t> os</w:t>
      </w:r>
      <w:r>
        <w:rPr>
          <w:w w:val="105"/>
        </w:rPr>
        <w:t> levaram</w:t>
      </w:r>
      <w:r>
        <w:rPr>
          <w:w w:val="105"/>
        </w:rPr>
        <w:t> à</w:t>
      </w:r>
      <w:r>
        <w:rPr>
          <w:w w:val="105"/>
        </w:rPr>
        <w:t> Conclusão</w:t>
      </w:r>
      <w:r>
        <w:rPr>
          <w:w w:val="105"/>
        </w:rPr>
        <w:t> é</w:t>
      </w:r>
      <w:r>
        <w:rPr>
          <w:w w:val="105"/>
        </w:rPr>
        <w:t> ou</w:t>
      </w:r>
      <w:r>
        <w:rPr>
          <w:w w:val="105"/>
        </w:rPr>
        <w:t> não</w:t>
      </w:r>
      <w:r>
        <w:rPr>
          <w:w w:val="105"/>
        </w:rPr>
        <w:t> a</w:t>
      </w:r>
      <w:r>
        <w:rPr>
          <w:w w:val="105"/>
        </w:rPr>
        <w:t> mais</w:t>
      </w:r>
      <w:r>
        <w:rPr>
          <w:w w:val="105"/>
        </w:rPr>
        <w:t> correta.</w:t>
      </w:r>
      <w:r>
        <w:rPr>
          <w:spacing w:val="80"/>
          <w:w w:val="105"/>
        </w:rPr>
        <w:t> </w:t>
      </w:r>
      <w:r>
        <w:rPr>
          <w:w w:val="105"/>
        </w:rPr>
        <w:t>E afirma-se</w:t>
      </w:r>
      <w:r>
        <w:rPr>
          <w:w w:val="105"/>
        </w:rPr>
        <w:t> este</w:t>
      </w:r>
      <w:r>
        <w:rPr>
          <w:w w:val="105"/>
        </w:rPr>
        <w:t> ponto</w:t>
      </w:r>
      <w:r>
        <w:rPr>
          <w:w w:val="105"/>
        </w:rPr>
        <w:t> considerando</w:t>
      </w:r>
      <w:r>
        <w:rPr>
          <w:w w:val="105"/>
        </w:rPr>
        <w:t> que</w:t>
      </w:r>
      <w:r>
        <w:rPr>
          <w:w w:val="105"/>
        </w:rPr>
        <w:t> a</w:t>
      </w:r>
      <w:r>
        <w:rPr>
          <w:w w:val="105"/>
        </w:rPr>
        <w:t> análise</w:t>
      </w:r>
      <w:r>
        <w:rPr>
          <w:w w:val="105"/>
        </w:rPr>
        <w:t> crítica</w:t>
      </w:r>
      <w:r>
        <w:rPr>
          <w:w w:val="105"/>
        </w:rPr>
        <w:t> do</w:t>
      </w:r>
      <w:r>
        <w:rPr>
          <w:w w:val="105"/>
        </w:rPr>
        <w:t> discurso</w:t>
      </w:r>
      <w:r>
        <w:rPr>
          <w:w w:val="105"/>
        </w:rPr>
        <w:t> empregada</w:t>
      </w:r>
      <w:r>
        <w:rPr>
          <w:w w:val="105"/>
        </w:rPr>
        <w:t> é</w:t>
      </w:r>
      <w:r>
        <w:rPr>
          <w:w w:val="105"/>
        </w:rPr>
        <w:t> teoria fundamentada</w:t>
      </w:r>
      <w:r>
        <w:rPr>
          <w:w w:val="105"/>
        </w:rPr>
        <w:t> de</w:t>
      </w:r>
      <w:r>
        <w:rPr>
          <w:w w:val="105"/>
        </w:rPr>
        <w:t> construção</w:t>
      </w:r>
      <w:r>
        <w:rPr>
          <w:w w:val="105"/>
        </w:rPr>
        <w:t> linguística</w:t>
      </w:r>
      <w:r>
        <w:rPr>
          <w:w w:val="105"/>
        </w:rPr>
        <w:t> para</w:t>
      </w:r>
      <w:r>
        <w:rPr>
          <w:w w:val="105"/>
        </w:rPr>
        <w:t> validação</w:t>
      </w:r>
      <w:r>
        <w:rPr>
          <w:w w:val="105"/>
        </w:rPr>
        <w:t> de</w:t>
      </w:r>
      <w:r>
        <w:rPr>
          <w:w w:val="105"/>
        </w:rPr>
        <w:t> pensamento</w:t>
      </w:r>
      <w:r>
        <w:rPr>
          <w:w w:val="105"/>
        </w:rPr>
        <w:t> social</w:t>
      </w:r>
      <w:r>
        <w:rPr>
          <w:w w:val="105"/>
        </w:rPr>
        <w:t> e</w:t>
      </w:r>
      <w:r>
        <w:rPr>
          <w:w w:val="105"/>
        </w:rPr>
        <w:t> político relevante</w:t>
      </w:r>
      <w:r>
        <w:rPr>
          <w:spacing w:val="-13"/>
          <w:w w:val="105"/>
        </w:rPr>
        <w:t> </w:t>
      </w:r>
      <w:r>
        <w:rPr>
          <w:w w:val="105"/>
        </w:rPr>
        <w:t>para</w:t>
      </w:r>
      <w:r>
        <w:rPr>
          <w:spacing w:val="-13"/>
          <w:w w:val="105"/>
        </w:rPr>
        <w:t> </w:t>
      </w:r>
      <w:r>
        <w:rPr>
          <w:w w:val="105"/>
        </w:rPr>
        <w:t>o</w:t>
      </w:r>
      <w:r>
        <w:rPr>
          <w:spacing w:val="-13"/>
          <w:w w:val="105"/>
        </w:rPr>
        <w:t> </w:t>
      </w:r>
      <w:r>
        <w:rPr>
          <w:w w:val="105"/>
        </w:rPr>
        <w:t>discurso</w:t>
      </w:r>
      <w:r>
        <w:rPr>
          <w:spacing w:val="-13"/>
          <w:w w:val="105"/>
        </w:rPr>
        <w:t> </w:t>
      </w:r>
      <w:r>
        <w:rPr>
          <w:w w:val="105"/>
        </w:rPr>
        <w:t>e</w:t>
      </w:r>
      <w:r>
        <w:rPr>
          <w:spacing w:val="-13"/>
          <w:w w:val="105"/>
        </w:rPr>
        <w:t> </w:t>
      </w:r>
      <w:r>
        <w:rPr>
          <w:w w:val="105"/>
        </w:rPr>
        <w:t>a</w:t>
      </w:r>
      <w:r>
        <w:rPr>
          <w:spacing w:val="-13"/>
          <w:w w:val="105"/>
        </w:rPr>
        <w:t> </w:t>
      </w:r>
      <w:r>
        <w:rPr>
          <w:w w:val="105"/>
        </w:rPr>
        <w:t>linguagem.</w:t>
      </w:r>
      <w:r>
        <w:rPr>
          <w:spacing w:val="23"/>
          <w:w w:val="105"/>
        </w:rPr>
        <w:t> </w:t>
      </w:r>
      <w:r>
        <w:rPr>
          <w:w w:val="105"/>
        </w:rPr>
        <w:t>O</w:t>
      </w:r>
      <w:r>
        <w:rPr>
          <w:spacing w:val="-13"/>
          <w:w w:val="105"/>
        </w:rPr>
        <w:t> </w:t>
      </w:r>
      <w:r>
        <w:rPr>
          <w:w w:val="105"/>
        </w:rPr>
        <w:t>discurso</w:t>
      </w:r>
      <w:r>
        <w:rPr>
          <w:spacing w:val="-13"/>
          <w:w w:val="105"/>
        </w:rPr>
        <w:t> </w:t>
      </w:r>
      <w:r>
        <w:rPr>
          <w:w w:val="105"/>
        </w:rPr>
        <w:t>pode</w:t>
      </w:r>
      <w:r>
        <w:rPr>
          <w:spacing w:val="-13"/>
          <w:w w:val="105"/>
        </w:rPr>
        <w:t> </w:t>
      </w:r>
      <w:r>
        <w:rPr>
          <w:w w:val="105"/>
        </w:rPr>
        <w:t>ser</w:t>
      </w:r>
      <w:r>
        <w:rPr>
          <w:spacing w:val="-13"/>
          <w:w w:val="105"/>
        </w:rPr>
        <w:t> </w:t>
      </w:r>
      <w:r>
        <w:rPr>
          <w:w w:val="105"/>
        </w:rPr>
        <w:t>lido</w:t>
      </w:r>
      <w:r>
        <w:rPr>
          <w:spacing w:val="-13"/>
          <w:w w:val="105"/>
        </w:rPr>
        <w:t> </w:t>
      </w:r>
      <w:r>
        <w:rPr>
          <w:w w:val="105"/>
        </w:rPr>
        <w:t>como</w:t>
      </w:r>
      <w:r>
        <w:rPr>
          <w:spacing w:val="-13"/>
          <w:w w:val="105"/>
        </w:rPr>
        <w:t> </w:t>
      </w:r>
      <w:r>
        <w:rPr>
          <w:w w:val="105"/>
        </w:rPr>
        <w:t>base</w:t>
      </w:r>
      <w:r>
        <w:rPr>
          <w:spacing w:val="-13"/>
          <w:w w:val="105"/>
        </w:rPr>
        <w:t> </w:t>
      </w:r>
      <w:r>
        <w:rPr>
          <w:w w:val="105"/>
        </w:rPr>
        <w:t>para</w:t>
      </w:r>
      <w:r>
        <w:rPr>
          <w:spacing w:val="-13"/>
          <w:w w:val="105"/>
        </w:rPr>
        <w:t> </w:t>
      </w:r>
      <w:r>
        <w:rPr>
          <w:w w:val="105"/>
        </w:rPr>
        <w:t>uma</w:t>
      </w:r>
      <w:r>
        <w:rPr>
          <w:spacing w:val="-13"/>
          <w:w w:val="105"/>
        </w:rPr>
        <w:t> </w:t>
      </w:r>
      <w:r>
        <w:rPr>
          <w:w w:val="105"/>
        </w:rPr>
        <w:t>mu- dança social e, assim, possui uma concepção tridimensional a partir do uso da linguagem como forma de prática social disruptiva,</w:t>
      </w:r>
      <w:r>
        <w:rPr>
          <w:w w:val="105"/>
        </w:rPr>
        <w:t> não apenas como atividade atitudinal individ- ual.</w:t>
      </w:r>
      <w:r>
        <w:rPr>
          <w:spacing w:val="80"/>
          <w:w w:val="105"/>
        </w:rPr>
        <w:t> </w:t>
      </w:r>
      <w:r>
        <w:rPr>
          <w:w w:val="105"/>
        </w:rPr>
        <w:t>Constitui</w:t>
      </w:r>
      <w:r>
        <w:rPr>
          <w:spacing w:val="38"/>
          <w:w w:val="105"/>
        </w:rPr>
        <w:t> </w:t>
      </w:r>
      <w:r>
        <w:rPr>
          <w:w w:val="105"/>
        </w:rPr>
        <w:t>ainda</w:t>
      </w:r>
      <w:r>
        <w:rPr>
          <w:spacing w:val="38"/>
          <w:w w:val="105"/>
        </w:rPr>
        <w:t> </w:t>
      </w:r>
      <w:r>
        <w:rPr>
          <w:w w:val="105"/>
        </w:rPr>
        <w:t>dimensões</w:t>
      </w:r>
      <w:r>
        <w:rPr>
          <w:spacing w:val="38"/>
          <w:w w:val="105"/>
        </w:rPr>
        <w:t> </w:t>
      </w:r>
      <w:r>
        <w:rPr>
          <w:w w:val="105"/>
        </w:rPr>
        <w:t>de</w:t>
      </w:r>
      <w:r>
        <w:rPr>
          <w:spacing w:val="38"/>
          <w:w w:val="105"/>
        </w:rPr>
        <w:t> </w:t>
      </w:r>
      <w:r>
        <w:rPr>
          <w:w w:val="105"/>
        </w:rPr>
        <w:t>estruturações</w:t>
      </w:r>
      <w:r>
        <w:rPr>
          <w:spacing w:val="38"/>
          <w:w w:val="105"/>
        </w:rPr>
        <w:t> </w:t>
      </w:r>
      <w:r>
        <w:rPr>
          <w:w w:val="105"/>
        </w:rPr>
        <w:t>sociais</w:t>
      </w:r>
      <w:r>
        <w:rPr>
          <w:spacing w:val="38"/>
          <w:w w:val="105"/>
        </w:rPr>
        <w:t> </w:t>
      </w:r>
      <w:r>
        <w:rPr>
          <w:w w:val="105"/>
        </w:rPr>
        <w:t>e</w:t>
      </w:r>
      <w:r>
        <w:rPr>
          <w:spacing w:val="38"/>
          <w:w w:val="105"/>
        </w:rPr>
        <w:t> </w:t>
      </w:r>
      <w:r>
        <w:rPr>
          <w:w w:val="105"/>
        </w:rPr>
        <w:t>contribui</w:t>
      </w:r>
      <w:r>
        <w:rPr>
          <w:spacing w:val="38"/>
          <w:w w:val="105"/>
        </w:rPr>
        <w:t> </w:t>
      </w:r>
      <w:r>
        <w:rPr>
          <w:w w:val="105"/>
        </w:rPr>
        <w:t>para</w:t>
      </w:r>
      <w:r>
        <w:rPr>
          <w:spacing w:val="38"/>
          <w:w w:val="105"/>
        </w:rPr>
        <w:t> </w:t>
      </w:r>
      <w:r>
        <w:rPr>
          <w:w w:val="105"/>
        </w:rPr>
        <w:t>a</w:t>
      </w:r>
      <w:r>
        <w:rPr>
          <w:spacing w:val="38"/>
          <w:w w:val="105"/>
        </w:rPr>
        <w:t> </w:t>
      </w:r>
      <w:r>
        <w:rPr>
          <w:w w:val="105"/>
        </w:rPr>
        <w:t>construção das</w:t>
      </w:r>
      <w:r>
        <w:rPr>
          <w:spacing w:val="-2"/>
          <w:w w:val="105"/>
        </w:rPr>
        <w:t> </w:t>
      </w:r>
      <w:r>
        <w:rPr>
          <w:w w:val="105"/>
        </w:rPr>
        <w:t>identidades</w:t>
      </w:r>
      <w:r>
        <w:rPr>
          <w:spacing w:val="-3"/>
          <w:w w:val="105"/>
        </w:rPr>
        <w:t> </w:t>
      </w:r>
      <w:r>
        <w:rPr>
          <w:w w:val="105"/>
        </w:rPr>
        <w:t>sociais,</w:t>
      </w:r>
      <w:r>
        <w:rPr>
          <w:spacing w:val="-2"/>
          <w:w w:val="105"/>
        </w:rPr>
        <w:t> </w:t>
      </w:r>
      <w:r>
        <w:rPr>
          <w:w w:val="105"/>
        </w:rPr>
        <w:t>das</w:t>
      </w:r>
      <w:r>
        <w:rPr>
          <w:spacing w:val="-2"/>
          <w:w w:val="105"/>
        </w:rPr>
        <w:t> </w:t>
      </w:r>
      <w:r>
        <w:rPr>
          <w:w w:val="105"/>
        </w:rPr>
        <w:t>posições</w:t>
      </w:r>
      <w:r>
        <w:rPr>
          <w:spacing w:val="-3"/>
          <w:w w:val="105"/>
        </w:rPr>
        <w:t> </w:t>
      </w:r>
      <w:r>
        <w:rPr>
          <w:w w:val="105"/>
        </w:rPr>
        <w:t>de</w:t>
      </w:r>
      <w:r>
        <w:rPr>
          <w:spacing w:val="-2"/>
          <w:w w:val="105"/>
        </w:rPr>
        <w:t> </w:t>
      </w:r>
      <w:r>
        <w:rPr>
          <w:w w:val="105"/>
        </w:rPr>
        <w:t>sujeito</w:t>
      </w:r>
      <w:r>
        <w:rPr>
          <w:spacing w:val="-3"/>
          <w:w w:val="105"/>
        </w:rPr>
        <w:t> </w:t>
      </w:r>
      <w:r>
        <w:rPr>
          <w:w w:val="105"/>
        </w:rPr>
        <w:t>e</w:t>
      </w:r>
      <w:r>
        <w:rPr>
          <w:spacing w:val="-2"/>
          <w:w w:val="105"/>
        </w:rPr>
        <w:t> </w:t>
      </w:r>
      <w:r>
        <w:rPr>
          <w:w w:val="105"/>
        </w:rPr>
        <w:t>as</w:t>
      </w:r>
      <w:r>
        <w:rPr>
          <w:spacing w:val="-3"/>
          <w:w w:val="105"/>
        </w:rPr>
        <w:t> </w:t>
      </w:r>
      <w:r>
        <w:rPr>
          <w:w w:val="105"/>
        </w:rPr>
        <w:t>relações</w:t>
      </w:r>
      <w:r>
        <w:rPr>
          <w:spacing w:val="-2"/>
          <w:w w:val="105"/>
        </w:rPr>
        <w:t> </w:t>
      </w:r>
      <w:r>
        <w:rPr>
          <w:w w:val="105"/>
        </w:rPr>
        <w:t>sociais</w:t>
      </w:r>
      <w:r>
        <w:rPr>
          <w:spacing w:val="-3"/>
          <w:w w:val="105"/>
        </w:rPr>
        <w:t> </w:t>
      </w:r>
      <w:r>
        <w:rPr>
          <w:w w:val="105"/>
        </w:rPr>
        <w:t>entre</w:t>
      </w:r>
      <w:r>
        <w:rPr>
          <w:spacing w:val="-2"/>
          <w:w w:val="105"/>
        </w:rPr>
        <w:t> </w:t>
      </w:r>
      <w:r>
        <w:rPr>
          <w:w w:val="105"/>
        </w:rPr>
        <w:t>as</w:t>
      </w:r>
      <w:r>
        <w:rPr>
          <w:spacing w:val="-3"/>
          <w:w w:val="105"/>
        </w:rPr>
        <w:t> </w:t>
      </w:r>
      <w:r>
        <w:rPr>
          <w:w w:val="105"/>
        </w:rPr>
        <w:t>pessoas.</w:t>
      </w:r>
      <w:r>
        <w:rPr>
          <w:spacing w:val="23"/>
          <w:w w:val="105"/>
        </w:rPr>
        <w:t> </w:t>
      </w:r>
      <w:r>
        <w:rPr>
          <w:w w:val="105"/>
        </w:rPr>
        <w:t>Sob um aspecto textual,</w:t>
      </w:r>
      <w:r>
        <w:rPr>
          <w:w w:val="105"/>
        </w:rPr>
        <w:t> inserem-se,</w:t>
      </w:r>
      <w:r>
        <w:rPr>
          <w:w w:val="105"/>
        </w:rPr>
        <w:t> em seu fim,</w:t>
      </w:r>
      <w:r>
        <w:rPr>
          <w:w w:val="105"/>
        </w:rPr>
        <w:t> nos moldes sociais permeados por relações de poder.</w:t>
      </w:r>
    </w:p>
    <w:p>
      <w:pPr>
        <w:pStyle w:val="BodyText"/>
        <w:spacing w:line="252" w:lineRule="auto"/>
        <w:ind w:left="22" w:right="868" w:firstLine="351"/>
        <w:jc w:val="both"/>
      </w:pPr>
      <w:r>
        <w:rPr>
          <w:w w:val="105"/>
        </w:rPr>
        <w:t>O olhar sobre o Estudo neste parecer considera a prática acadêmica e clínica assisten- cialista deste parecerista e perseguiu respostas para duas perguntas básicas:</w:t>
      </w:r>
    </w:p>
    <w:p>
      <w:pPr>
        <w:pStyle w:val="BodyText"/>
        <w:spacing w:before="2"/>
        <w:rPr>
          <w:sz w:val="9"/>
        </w:rPr>
      </w:pPr>
      <w:r>
        <w:rPr>
          <w:sz w:val="9"/>
        </w:rPr>
        <mc:AlternateContent>
          <mc:Choice Requires="wps">
            <w:drawing>
              <wp:anchor distT="0" distB="0" distL="0" distR="0" allowOverlap="1" layoutInCell="1" locked="0" behindDoc="1" simplePos="0" relativeHeight="487617024">
                <wp:simplePos x="0" y="0"/>
                <wp:positionH relativeFrom="page">
                  <wp:posOffset>914400</wp:posOffset>
                </wp:positionH>
                <wp:positionV relativeFrom="paragraph">
                  <wp:posOffset>82540</wp:posOffset>
                </wp:positionV>
                <wp:extent cx="2292985" cy="1270"/>
                <wp:effectExtent l="0" t="0" r="0" b="0"/>
                <wp:wrapTopAndBottom/>
                <wp:docPr id="188" name="Graphic 188"/>
                <wp:cNvGraphicFramePr>
                  <a:graphicFrameLocks/>
                </wp:cNvGraphicFramePr>
                <a:graphic>
                  <a:graphicData uri="http://schemas.microsoft.com/office/word/2010/wordprocessingShape">
                    <wps:wsp>
                      <wps:cNvPr id="188" name="Graphic 188"/>
                      <wps:cNvSpPr/>
                      <wps:spPr>
                        <a:xfrm>
                          <a:off x="0" y="0"/>
                          <a:ext cx="2292985" cy="1270"/>
                        </a:xfrm>
                        <a:custGeom>
                          <a:avLst/>
                          <a:gdLst/>
                          <a:ahLst/>
                          <a:cxnLst/>
                          <a:rect l="l" t="t" r="r" b="b"/>
                          <a:pathLst>
                            <a:path w="2292985" h="0">
                              <a:moveTo>
                                <a:pt x="0" y="0"/>
                              </a:moveTo>
                              <a:lnTo>
                                <a:pt x="2292438" y="0"/>
                              </a:lnTo>
                            </a:path>
                          </a:pathLst>
                        </a:custGeom>
                        <a:ln w="5054">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72pt;margin-top:6.499262pt;width:180.55pt;height:.1pt;mso-position-horizontal-relative:page;mso-position-vertical-relative:paragraph;z-index:-15699456;mso-wrap-distance-left:0;mso-wrap-distance-right:0" id="docshape149" coordorigin="1440,130" coordsize="3611,0" path="m1440,130l5050,130e" filled="false" stroked="true" strokeweight=".398pt" strokecolor="#000000">
                <v:path arrowok="t"/>
                <v:stroke dashstyle="solid"/>
                <w10:wrap type="topAndBottom"/>
              </v:shape>
            </w:pict>
          </mc:Fallback>
        </mc:AlternateContent>
      </w:r>
    </w:p>
    <w:p>
      <w:pPr>
        <w:spacing w:line="252" w:lineRule="auto" w:before="16"/>
        <w:ind w:left="23" w:right="870" w:firstLine="269"/>
        <w:jc w:val="both"/>
        <w:rPr>
          <w:rFonts w:ascii="Georgia" w:hAnsi="Georgia"/>
          <w:sz w:val="20"/>
        </w:rPr>
      </w:pPr>
      <w:r>
        <w:rPr>
          <w:rFonts w:ascii="Cambria" w:hAnsi="Cambria"/>
          <w:position w:val="7"/>
          <w:sz w:val="14"/>
        </w:rPr>
        <w:t>3</w:t>
      </w:r>
      <w:bookmarkStart w:name="_bookmark110" w:id="166"/>
      <w:bookmarkEnd w:id="166"/>
      <w:r>
        <w:rPr>
          <w:rFonts w:ascii="Cambria" w:hAnsi="Cambria"/>
          <w:spacing w:val="10"/>
          <w:position w:val="7"/>
          <w:sz w:val="14"/>
        </w:rPr>
      </w:r>
      <w:r>
        <w:rPr>
          <w:rFonts w:ascii="Georgia" w:hAnsi="Georgia"/>
          <w:sz w:val="20"/>
        </w:rPr>
        <w:t>Optou-se por manter as mesmas terminologias utilizadas pelos autores para que a ideia do texto permanecesse – não se entende ser esta a discussão a ser visitada neste parecer.</w:t>
      </w:r>
    </w:p>
    <w:p>
      <w:pPr>
        <w:spacing w:after="0" w:line="252" w:lineRule="auto"/>
        <w:jc w:val="both"/>
        <w:rPr>
          <w:rFonts w:ascii="Georgia" w:hAnsi="Georgia"/>
          <w:sz w:val="20"/>
        </w:rPr>
        <w:sectPr>
          <w:headerReference w:type="even" r:id="rId103"/>
          <w:pgSz w:w="11910" w:h="16840"/>
          <w:pgMar w:header="819" w:footer="0" w:top="1120" w:bottom="280" w:left="1417" w:right="566"/>
          <w:pgNumType w:start="92"/>
        </w:sectPr>
      </w:pPr>
    </w:p>
    <w:p>
      <w:pPr>
        <w:pStyle w:val="ListParagraph"/>
        <w:numPr>
          <w:ilvl w:val="1"/>
          <w:numId w:val="24"/>
        </w:numPr>
        <w:tabs>
          <w:tab w:pos="624" w:val="left" w:leader="none"/>
          <w:tab w:pos="8814" w:val="left" w:leader="none"/>
        </w:tabs>
        <w:spacing w:line="240" w:lineRule="auto" w:before="82" w:after="0"/>
        <w:ind w:left="624" w:right="0" w:hanging="601"/>
        <w:jc w:val="left"/>
        <w:rPr>
          <w:sz w:val="24"/>
        </w:rPr>
      </w:pPr>
      <w:r>
        <w:rPr>
          <w:rFonts w:ascii="Georgia" w:hAnsi="Georgia"/>
          <w:i/>
          <w:sz w:val="24"/>
        </w:rPr>
        <w:t>RELEVÂNCIA</w:t>
      </w:r>
      <w:r>
        <w:rPr>
          <w:rFonts w:ascii="Georgia" w:hAnsi="Georgia"/>
          <w:i/>
          <w:spacing w:val="24"/>
          <w:sz w:val="24"/>
        </w:rPr>
        <w:t> </w:t>
      </w:r>
      <w:r>
        <w:rPr>
          <w:rFonts w:ascii="Georgia" w:hAnsi="Georgia"/>
          <w:i/>
          <w:sz w:val="24"/>
        </w:rPr>
        <w:t>DO</w:t>
      </w:r>
      <w:r>
        <w:rPr>
          <w:rFonts w:ascii="Georgia" w:hAnsi="Georgia"/>
          <w:i/>
          <w:spacing w:val="25"/>
          <w:sz w:val="24"/>
        </w:rPr>
        <w:t> </w:t>
      </w:r>
      <w:r>
        <w:rPr>
          <w:rFonts w:ascii="Georgia" w:hAnsi="Georgia"/>
          <w:i/>
          <w:spacing w:val="-2"/>
          <w:sz w:val="24"/>
        </w:rPr>
        <w:t>ESTUDO</w:t>
      </w:r>
      <w:r>
        <w:rPr>
          <w:sz w:val="24"/>
        </w:rPr>
        <w:tab/>
      </w:r>
      <w:r>
        <w:rPr>
          <w:spacing w:val="-5"/>
          <w:sz w:val="24"/>
        </w:rPr>
        <w:t>93</w:t>
      </w:r>
    </w:p>
    <w:p>
      <w:pPr>
        <w:pStyle w:val="BodyText"/>
        <w:spacing w:before="82"/>
      </w:pPr>
    </w:p>
    <w:p>
      <w:pPr>
        <w:pStyle w:val="ListParagraph"/>
        <w:numPr>
          <w:ilvl w:val="2"/>
          <w:numId w:val="24"/>
        </w:numPr>
        <w:tabs>
          <w:tab w:pos="606" w:val="left" w:leader="none"/>
        </w:tabs>
        <w:spacing w:line="240" w:lineRule="auto" w:before="0" w:after="0"/>
        <w:ind w:left="606" w:right="0" w:hanging="297"/>
        <w:jc w:val="left"/>
        <w:rPr>
          <w:sz w:val="24"/>
        </w:rPr>
      </w:pPr>
      <w:r>
        <w:rPr>
          <w:w w:val="105"/>
          <w:sz w:val="24"/>
        </w:rPr>
        <w:t>Este</w:t>
      </w:r>
      <w:r>
        <w:rPr>
          <w:spacing w:val="19"/>
          <w:w w:val="105"/>
          <w:sz w:val="24"/>
        </w:rPr>
        <w:t> </w:t>
      </w:r>
      <w:r>
        <w:rPr>
          <w:w w:val="105"/>
          <w:sz w:val="24"/>
        </w:rPr>
        <w:t>Estudo</w:t>
      </w:r>
      <w:r>
        <w:rPr>
          <w:spacing w:val="21"/>
          <w:w w:val="105"/>
          <w:sz w:val="24"/>
        </w:rPr>
        <w:t> </w:t>
      </w:r>
      <w:r>
        <w:rPr>
          <w:w w:val="105"/>
          <w:sz w:val="24"/>
        </w:rPr>
        <w:t>é</w:t>
      </w:r>
      <w:r>
        <w:rPr>
          <w:spacing w:val="21"/>
          <w:w w:val="105"/>
          <w:sz w:val="24"/>
        </w:rPr>
        <w:t> </w:t>
      </w:r>
      <w:r>
        <w:rPr>
          <w:spacing w:val="-2"/>
          <w:w w:val="105"/>
          <w:sz w:val="24"/>
        </w:rPr>
        <w:t>relevante?</w:t>
      </w:r>
    </w:p>
    <w:p>
      <w:pPr>
        <w:pStyle w:val="ListParagraph"/>
        <w:numPr>
          <w:ilvl w:val="2"/>
          <w:numId w:val="24"/>
        </w:numPr>
        <w:tabs>
          <w:tab w:pos="606" w:val="left" w:leader="none"/>
        </w:tabs>
        <w:spacing w:line="240" w:lineRule="auto" w:before="270" w:after="0"/>
        <w:ind w:left="606" w:right="0" w:hanging="297"/>
        <w:jc w:val="left"/>
        <w:rPr>
          <w:sz w:val="24"/>
        </w:rPr>
      </w:pPr>
      <w:r>
        <w:rPr>
          <w:w w:val="105"/>
          <w:sz w:val="24"/>
        </w:rPr>
        <w:t>Qual</w:t>
      </w:r>
      <w:r>
        <w:rPr>
          <w:spacing w:val="11"/>
          <w:w w:val="105"/>
          <w:sz w:val="24"/>
        </w:rPr>
        <w:t> </w:t>
      </w:r>
      <w:r>
        <w:rPr>
          <w:w w:val="105"/>
          <w:sz w:val="24"/>
        </w:rPr>
        <w:t>é</w:t>
      </w:r>
      <w:r>
        <w:rPr>
          <w:spacing w:val="12"/>
          <w:w w:val="105"/>
          <w:sz w:val="24"/>
        </w:rPr>
        <w:t> </w:t>
      </w:r>
      <w:r>
        <w:rPr>
          <w:w w:val="105"/>
          <w:sz w:val="24"/>
        </w:rPr>
        <w:t>a</w:t>
      </w:r>
      <w:r>
        <w:rPr>
          <w:spacing w:val="13"/>
          <w:w w:val="105"/>
          <w:sz w:val="24"/>
        </w:rPr>
        <w:t> </w:t>
      </w:r>
      <w:r>
        <w:rPr>
          <w:w w:val="105"/>
          <w:sz w:val="24"/>
        </w:rPr>
        <w:t>reverberação</w:t>
      </w:r>
      <w:r>
        <w:rPr>
          <w:spacing w:val="13"/>
          <w:w w:val="105"/>
          <w:sz w:val="24"/>
        </w:rPr>
        <w:t> </w:t>
      </w:r>
      <w:r>
        <w:rPr>
          <w:w w:val="105"/>
          <w:sz w:val="24"/>
        </w:rPr>
        <w:t>da</w:t>
      </w:r>
      <w:r>
        <w:rPr>
          <w:spacing w:val="13"/>
          <w:w w:val="105"/>
          <w:sz w:val="24"/>
        </w:rPr>
        <w:t> </w:t>
      </w:r>
      <w:r>
        <w:rPr>
          <w:w w:val="105"/>
          <w:sz w:val="24"/>
        </w:rPr>
        <w:t>ideia</w:t>
      </w:r>
      <w:r>
        <w:rPr>
          <w:spacing w:val="13"/>
          <w:w w:val="105"/>
          <w:sz w:val="24"/>
        </w:rPr>
        <w:t> </w:t>
      </w:r>
      <w:r>
        <w:rPr>
          <w:w w:val="105"/>
          <w:sz w:val="24"/>
        </w:rPr>
        <w:t>proposta</w:t>
      </w:r>
      <w:r>
        <w:rPr>
          <w:spacing w:val="13"/>
          <w:w w:val="105"/>
          <w:sz w:val="24"/>
        </w:rPr>
        <w:t> </w:t>
      </w:r>
      <w:r>
        <w:rPr>
          <w:w w:val="105"/>
          <w:sz w:val="24"/>
        </w:rPr>
        <w:t>no</w:t>
      </w:r>
      <w:r>
        <w:rPr>
          <w:spacing w:val="12"/>
          <w:w w:val="105"/>
          <w:sz w:val="24"/>
        </w:rPr>
        <w:t> </w:t>
      </w:r>
      <w:r>
        <w:rPr>
          <w:spacing w:val="-2"/>
          <w:w w:val="105"/>
          <w:sz w:val="24"/>
        </w:rPr>
        <w:t>Estudo?</w:t>
      </w:r>
    </w:p>
    <w:p>
      <w:pPr>
        <w:pStyle w:val="BodyText"/>
        <w:spacing w:before="76"/>
      </w:pPr>
    </w:p>
    <w:p>
      <w:pPr>
        <w:pStyle w:val="BodyText"/>
        <w:spacing w:line="252" w:lineRule="auto"/>
        <w:ind w:left="23" w:right="870" w:firstLine="351"/>
        <w:jc w:val="both"/>
      </w:pPr>
      <w:r>
        <w:rPr>
          <w:w w:val="105"/>
        </w:rPr>
        <w:t>Tratar-se-á</w:t>
      </w:r>
      <w:r>
        <w:rPr>
          <w:w w:val="105"/>
        </w:rPr>
        <w:t> aqui,</w:t>
      </w:r>
      <w:r>
        <w:rPr>
          <w:w w:val="105"/>
        </w:rPr>
        <w:t> portanto,</w:t>
      </w:r>
      <w:r>
        <w:rPr>
          <w:w w:val="105"/>
        </w:rPr>
        <w:t> especificamente</w:t>
      </w:r>
      <w:r>
        <w:rPr>
          <w:w w:val="105"/>
        </w:rPr>
        <w:t> no</w:t>
      </w:r>
      <w:r>
        <w:rPr>
          <w:w w:val="105"/>
        </w:rPr>
        <w:t> ponto</w:t>
      </w:r>
      <w:r>
        <w:rPr>
          <w:w w:val="105"/>
        </w:rPr>
        <w:t> 2,</w:t>
      </w:r>
      <w:r>
        <w:rPr>
          <w:w w:val="105"/>
        </w:rPr>
        <w:t> do</w:t>
      </w:r>
      <w:r>
        <w:rPr>
          <w:w w:val="105"/>
        </w:rPr>
        <w:t> molde</w:t>
      </w:r>
      <w:r>
        <w:rPr>
          <w:w w:val="105"/>
        </w:rPr>
        <w:t> linguístico</w:t>
      </w:r>
      <w:r>
        <w:rPr>
          <w:w w:val="105"/>
        </w:rPr>
        <w:t> que</w:t>
      </w:r>
      <w:r>
        <w:rPr>
          <w:w w:val="105"/>
        </w:rPr>
        <w:t> se pretende</w:t>
      </w:r>
      <w:r>
        <w:rPr>
          <w:w w:val="105"/>
        </w:rPr>
        <w:t> dar</w:t>
      </w:r>
      <w:r>
        <w:rPr>
          <w:w w:val="105"/>
        </w:rPr>
        <w:t> à</w:t>
      </w:r>
      <w:r>
        <w:rPr>
          <w:w w:val="105"/>
        </w:rPr>
        <w:t> cultura</w:t>
      </w:r>
      <w:r>
        <w:rPr>
          <w:w w:val="105"/>
        </w:rPr>
        <w:t> transformada</w:t>
      </w:r>
      <w:r>
        <w:rPr>
          <w:w w:val="105"/>
        </w:rPr>
        <w:t> à</w:t>
      </w:r>
      <w:r>
        <w:rPr>
          <w:w w:val="105"/>
        </w:rPr>
        <w:t> partir</w:t>
      </w:r>
      <w:r>
        <w:rPr>
          <w:w w:val="105"/>
        </w:rPr>
        <w:t> da</w:t>
      </w:r>
      <w:r>
        <w:rPr>
          <w:w w:val="105"/>
        </w:rPr>
        <w:t> aplicabilidade</w:t>
      </w:r>
      <w:r>
        <w:rPr>
          <w:w w:val="105"/>
        </w:rPr>
        <w:t> dos</w:t>
      </w:r>
      <w:r>
        <w:rPr>
          <w:w w:val="105"/>
        </w:rPr>
        <w:t> conceitos</w:t>
      </w:r>
      <w:r>
        <w:rPr>
          <w:w w:val="105"/>
        </w:rPr>
        <w:t> propostos neste Estudo.</w:t>
      </w:r>
    </w:p>
    <w:p>
      <w:pPr>
        <w:pStyle w:val="BodyText"/>
        <w:spacing w:before="203"/>
      </w:pPr>
    </w:p>
    <w:p>
      <w:pPr>
        <w:pStyle w:val="Heading2"/>
        <w:numPr>
          <w:ilvl w:val="1"/>
          <w:numId w:val="22"/>
        </w:numPr>
        <w:tabs>
          <w:tab w:pos="964" w:val="left" w:leader="none"/>
        </w:tabs>
        <w:spacing w:line="240" w:lineRule="auto" w:before="0" w:after="0"/>
        <w:ind w:left="964" w:right="0" w:hanging="941"/>
        <w:jc w:val="left"/>
      </w:pPr>
      <w:bookmarkStart w:name="Relevância do Estudo" w:id="167"/>
      <w:bookmarkEnd w:id="167"/>
      <w:r>
        <w:rPr>
          <w:b w:val="0"/>
        </w:rPr>
      </w:r>
      <w:bookmarkStart w:name="_bookmark111" w:id="168"/>
      <w:bookmarkEnd w:id="168"/>
      <w:r>
        <w:rPr>
          <w:b w:val="0"/>
        </w:rPr>
      </w:r>
      <w:r>
        <w:rPr/>
        <w:t>Relevância</w:t>
      </w:r>
      <w:r>
        <w:rPr>
          <w:spacing w:val="55"/>
        </w:rPr>
        <w:t> </w:t>
      </w:r>
      <w:r>
        <w:rPr/>
        <w:t>do</w:t>
      </w:r>
      <w:r>
        <w:rPr>
          <w:spacing w:val="55"/>
        </w:rPr>
        <w:t> </w:t>
      </w:r>
      <w:r>
        <w:rPr>
          <w:spacing w:val="-2"/>
        </w:rPr>
        <w:t>Estudo</w:t>
      </w:r>
    </w:p>
    <w:p>
      <w:pPr>
        <w:pStyle w:val="BodyText"/>
        <w:spacing w:line="252" w:lineRule="auto" w:before="249"/>
        <w:ind w:left="608" w:right="1453"/>
        <w:jc w:val="both"/>
      </w:pPr>
      <w:r>
        <w:rPr>
          <w:w w:val="105"/>
        </w:rPr>
        <w:t>“Não existe lugar seguro no mundo para as pessoas que não são cisgêneras e vivem sua identidade de gênero aberta e publicamente.</w:t>
      </w:r>
      <w:r>
        <w:rPr>
          <w:spacing w:val="40"/>
          <w:w w:val="105"/>
        </w:rPr>
        <w:t> </w:t>
      </w:r>
      <w:r>
        <w:rPr>
          <w:w w:val="105"/>
        </w:rPr>
        <w:t>Quais são os privilé- gios que te impedem de enxergar essa realidade e tentar negar as violências?” Bruna Benevides (2024)Bruna Benevides é secretária de articulação política da</w:t>
      </w:r>
      <w:r>
        <w:rPr>
          <w:spacing w:val="40"/>
          <w:w w:val="105"/>
        </w:rPr>
        <w:t> </w:t>
      </w:r>
      <w:r>
        <w:rPr>
          <w:w w:val="105"/>
        </w:rPr>
        <w:t>ANTRA</w:t>
      </w:r>
      <w:r>
        <w:rPr>
          <w:spacing w:val="40"/>
          <w:w w:val="105"/>
        </w:rPr>
        <w:t> </w:t>
      </w:r>
      <w:r>
        <w:rPr>
          <w:w w:val="105"/>
        </w:rPr>
        <w:t>(Associação</w:t>
      </w:r>
      <w:r>
        <w:rPr>
          <w:spacing w:val="40"/>
          <w:w w:val="105"/>
        </w:rPr>
        <w:t> </w:t>
      </w:r>
      <w:r>
        <w:rPr>
          <w:w w:val="105"/>
        </w:rPr>
        <w:t>Nacional</w:t>
      </w:r>
      <w:r>
        <w:rPr>
          <w:spacing w:val="40"/>
          <w:w w:val="105"/>
        </w:rPr>
        <w:t> </w:t>
      </w:r>
      <w:r>
        <w:rPr>
          <w:w w:val="105"/>
        </w:rPr>
        <w:t>de</w:t>
      </w:r>
      <w:r>
        <w:rPr>
          <w:spacing w:val="40"/>
          <w:w w:val="105"/>
        </w:rPr>
        <w:t> </w:t>
      </w:r>
      <w:r>
        <w:rPr>
          <w:w w:val="105"/>
        </w:rPr>
        <w:t>Travestis</w:t>
      </w:r>
      <w:r>
        <w:rPr>
          <w:spacing w:val="40"/>
          <w:w w:val="105"/>
        </w:rPr>
        <w:t> </w:t>
      </w:r>
      <w:r>
        <w:rPr>
          <w:w w:val="105"/>
        </w:rPr>
        <w:t>e</w:t>
      </w:r>
      <w:r>
        <w:rPr>
          <w:spacing w:val="40"/>
          <w:w w:val="105"/>
        </w:rPr>
        <w:t> </w:t>
      </w:r>
      <w:r>
        <w:rPr>
          <w:w w:val="105"/>
        </w:rPr>
        <w:t>Transexuais)</w:t>
      </w:r>
      <w:r>
        <w:rPr>
          <w:spacing w:val="40"/>
          <w:w w:val="105"/>
        </w:rPr>
        <w:t> </w:t>
      </w:r>
      <w:r>
        <w:rPr>
          <w:w w:val="105"/>
        </w:rPr>
        <w:t>e</w:t>
      </w:r>
      <w:r>
        <w:rPr>
          <w:spacing w:val="40"/>
          <w:w w:val="105"/>
        </w:rPr>
        <w:t> </w:t>
      </w:r>
      <w:r>
        <w:rPr>
          <w:w w:val="105"/>
        </w:rPr>
        <w:t>editou</w:t>
      </w:r>
      <w:r>
        <w:rPr>
          <w:spacing w:val="40"/>
          <w:w w:val="105"/>
        </w:rPr>
        <w:t> </w:t>
      </w:r>
      <w:r>
        <w:rPr>
          <w:w w:val="105"/>
        </w:rPr>
        <w:t>a 7a</w:t>
      </w:r>
      <w:r>
        <w:rPr>
          <w:w w:val="105"/>
        </w:rPr>
        <w:t> edição</w:t>
      </w:r>
      <w:r>
        <w:rPr>
          <w:w w:val="105"/>
        </w:rPr>
        <w:t> do</w:t>
      </w:r>
      <w:r>
        <w:rPr>
          <w:w w:val="105"/>
        </w:rPr>
        <w:t> Dossiê:</w:t>
      </w:r>
      <w:r>
        <w:rPr>
          <w:spacing w:val="40"/>
          <w:w w:val="105"/>
        </w:rPr>
        <w:t> </w:t>
      </w:r>
      <w:r>
        <w:rPr>
          <w:w w:val="105"/>
        </w:rPr>
        <w:t>assassinatos</w:t>
      </w:r>
      <w:r>
        <w:rPr>
          <w:w w:val="105"/>
        </w:rPr>
        <w:t> e</w:t>
      </w:r>
      <w:r>
        <w:rPr>
          <w:w w:val="105"/>
        </w:rPr>
        <w:t> violências</w:t>
      </w:r>
      <w:r>
        <w:rPr>
          <w:w w:val="105"/>
        </w:rPr>
        <w:t> contra</w:t>
      </w:r>
      <w:r>
        <w:rPr>
          <w:w w:val="105"/>
        </w:rPr>
        <w:t> travestis</w:t>
      </w:r>
      <w:r>
        <w:rPr>
          <w:w w:val="105"/>
        </w:rPr>
        <w:t> e</w:t>
      </w:r>
      <w:r>
        <w:rPr>
          <w:w w:val="105"/>
        </w:rPr>
        <w:t> transexuais brasileiras em 2023.</w:t>
      </w:r>
    </w:p>
    <w:p>
      <w:pPr>
        <w:pStyle w:val="BodyText"/>
        <w:spacing w:before="57"/>
      </w:pPr>
    </w:p>
    <w:p>
      <w:pPr>
        <w:pStyle w:val="BodyText"/>
        <w:spacing w:line="249" w:lineRule="auto"/>
        <w:ind w:left="23" w:right="868" w:firstLine="351"/>
        <w:jc w:val="both"/>
      </w:pPr>
      <w:r>
        <w:rPr>
          <w:w w:val="105"/>
        </w:rPr>
        <w:t>A LGBTfobia é caracterizada por crenças, sentimentos ou atitudes que inferiorizam, hostilizam,</w:t>
      </w:r>
      <w:r>
        <w:rPr>
          <w:spacing w:val="-1"/>
          <w:w w:val="105"/>
        </w:rPr>
        <w:t> </w:t>
      </w:r>
      <w:r>
        <w:rPr>
          <w:w w:val="105"/>
        </w:rPr>
        <w:t>violentam</w:t>
      </w:r>
      <w:r>
        <w:rPr>
          <w:spacing w:val="-4"/>
          <w:w w:val="105"/>
        </w:rPr>
        <w:t> </w:t>
      </w:r>
      <w:r>
        <w:rPr>
          <w:w w:val="105"/>
        </w:rPr>
        <w:t>ou</w:t>
      </w:r>
      <w:r>
        <w:rPr>
          <w:spacing w:val="-4"/>
          <w:w w:val="105"/>
        </w:rPr>
        <w:t> </w:t>
      </w:r>
      <w:r>
        <w:rPr>
          <w:w w:val="105"/>
        </w:rPr>
        <w:t>discriminam</w:t>
      </w:r>
      <w:r>
        <w:rPr>
          <w:spacing w:val="-4"/>
          <w:w w:val="105"/>
        </w:rPr>
        <w:t> </w:t>
      </w:r>
      <w:r>
        <w:rPr>
          <w:w w:val="105"/>
        </w:rPr>
        <w:t>pessoas</w:t>
      </w:r>
      <w:r>
        <w:rPr>
          <w:spacing w:val="-4"/>
          <w:w w:val="105"/>
        </w:rPr>
        <w:t> </w:t>
      </w:r>
      <w:r>
        <w:rPr>
          <w:w w:val="105"/>
        </w:rPr>
        <w:t>LGBTQIAPN+</w:t>
      </w:r>
      <w:r>
        <w:rPr>
          <w:spacing w:val="-4"/>
          <w:w w:val="105"/>
        </w:rPr>
        <w:t> </w:t>
      </w:r>
      <w:r>
        <w:rPr>
          <w:w w:val="105"/>
        </w:rPr>
        <w:t>devido</w:t>
      </w:r>
      <w:r>
        <w:rPr>
          <w:spacing w:val="-4"/>
          <w:w w:val="105"/>
        </w:rPr>
        <w:t> </w:t>
      </w:r>
      <w:r>
        <w:rPr>
          <w:w w:val="105"/>
        </w:rPr>
        <w:t>à</w:t>
      </w:r>
      <w:r>
        <w:rPr>
          <w:spacing w:val="-4"/>
          <w:w w:val="105"/>
        </w:rPr>
        <w:t> </w:t>
      </w:r>
      <w:r>
        <w:rPr>
          <w:w w:val="105"/>
        </w:rPr>
        <w:t>sua</w:t>
      </w:r>
      <w:r>
        <w:rPr>
          <w:spacing w:val="-4"/>
          <w:w w:val="105"/>
        </w:rPr>
        <w:t> </w:t>
      </w:r>
      <w:r>
        <w:rPr>
          <w:w w:val="105"/>
        </w:rPr>
        <w:t>identidade</w:t>
      </w:r>
      <w:r>
        <w:rPr>
          <w:spacing w:val="-4"/>
          <w:w w:val="105"/>
        </w:rPr>
        <w:t> </w:t>
      </w:r>
      <w:r>
        <w:rPr>
          <w:w w:val="105"/>
        </w:rPr>
        <w:t>de gênero</w:t>
      </w:r>
      <w:r>
        <w:rPr>
          <w:spacing w:val="-2"/>
          <w:w w:val="105"/>
        </w:rPr>
        <w:t> </w:t>
      </w:r>
      <w:r>
        <w:rPr>
          <w:w w:val="105"/>
        </w:rPr>
        <w:t>e/ou</w:t>
      </w:r>
      <w:r>
        <w:rPr>
          <w:spacing w:val="-2"/>
          <w:w w:val="105"/>
        </w:rPr>
        <w:t> </w:t>
      </w:r>
      <w:r>
        <w:rPr>
          <w:w w:val="105"/>
        </w:rPr>
        <w:t>orientação</w:t>
      </w:r>
      <w:r>
        <w:rPr>
          <w:spacing w:val="-2"/>
          <w:w w:val="105"/>
        </w:rPr>
        <w:t> </w:t>
      </w:r>
      <w:r>
        <w:rPr>
          <w:w w:val="105"/>
        </w:rPr>
        <w:t>sexual.</w:t>
      </w:r>
      <w:r>
        <w:rPr>
          <w:spacing w:val="27"/>
          <w:w w:val="105"/>
        </w:rPr>
        <w:t> </w:t>
      </w:r>
      <w:r>
        <w:rPr>
          <w:w w:val="105"/>
        </w:rPr>
        <w:t>Nos</w:t>
      </w:r>
      <w:r>
        <w:rPr>
          <w:spacing w:val="-2"/>
          <w:w w:val="105"/>
        </w:rPr>
        <w:t> </w:t>
      </w:r>
      <w:r>
        <w:rPr>
          <w:w w:val="105"/>
        </w:rPr>
        <w:t>últimos</w:t>
      </w:r>
      <w:r>
        <w:rPr>
          <w:spacing w:val="-2"/>
          <w:w w:val="105"/>
        </w:rPr>
        <w:t> </w:t>
      </w:r>
      <w:r>
        <w:rPr>
          <w:w w:val="105"/>
        </w:rPr>
        <w:t>15</w:t>
      </w:r>
      <w:r>
        <w:rPr>
          <w:spacing w:val="-2"/>
          <w:w w:val="105"/>
        </w:rPr>
        <w:t> </w:t>
      </w:r>
      <w:r>
        <w:rPr>
          <w:w w:val="105"/>
        </w:rPr>
        <w:t>anos, o</w:t>
      </w:r>
      <w:r>
        <w:rPr>
          <w:spacing w:val="-2"/>
          <w:w w:val="105"/>
        </w:rPr>
        <w:t> </w:t>
      </w:r>
      <w:r>
        <w:rPr>
          <w:w w:val="105"/>
        </w:rPr>
        <w:t>Brasil, dentre</w:t>
      </w:r>
      <w:r>
        <w:rPr>
          <w:spacing w:val="-2"/>
          <w:w w:val="105"/>
        </w:rPr>
        <w:t> </w:t>
      </w:r>
      <w:r>
        <w:rPr>
          <w:w w:val="105"/>
        </w:rPr>
        <w:t>os</w:t>
      </w:r>
      <w:r>
        <w:rPr>
          <w:spacing w:val="-2"/>
          <w:w w:val="105"/>
        </w:rPr>
        <w:t> </w:t>
      </w:r>
      <w:r>
        <w:rPr>
          <w:w w:val="105"/>
        </w:rPr>
        <w:t>países</w:t>
      </w:r>
      <w:r>
        <w:rPr>
          <w:spacing w:val="-2"/>
          <w:w w:val="105"/>
        </w:rPr>
        <w:t> </w:t>
      </w:r>
      <w:r>
        <w:rPr>
          <w:w w:val="105"/>
        </w:rPr>
        <w:t>democráti- cos e que oficialmente não criminalizam a população LGBTQIAPN+, tem sido apontado por</w:t>
      </w:r>
      <w:r>
        <w:rPr>
          <w:spacing w:val="-10"/>
          <w:w w:val="105"/>
        </w:rPr>
        <w:t> </w:t>
      </w:r>
      <w:r>
        <w:rPr>
          <w:w w:val="105"/>
        </w:rPr>
        <w:t>movimentos</w:t>
      </w:r>
      <w:r>
        <w:rPr>
          <w:spacing w:val="-10"/>
          <w:w w:val="105"/>
        </w:rPr>
        <w:t> </w:t>
      </w:r>
      <w:r>
        <w:rPr>
          <w:w w:val="105"/>
        </w:rPr>
        <w:t>sociais</w:t>
      </w:r>
      <w:r>
        <w:rPr>
          <w:spacing w:val="-10"/>
          <w:w w:val="105"/>
        </w:rPr>
        <w:t> </w:t>
      </w:r>
      <w:r>
        <w:rPr>
          <w:w w:val="105"/>
        </w:rPr>
        <w:t>e</w:t>
      </w:r>
      <w:r>
        <w:rPr>
          <w:spacing w:val="-10"/>
          <w:w w:val="105"/>
        </w:rPr>
        <w:t> </w:t>
      </w:r>
      <w:r>
        <w:rPr>
          <w:w w:val="105"/>
        </w:rPr>
        <w:t>acadêmicos</w:t>
      </w:r>
      <w:r>
        <w:rPr>
          <w:spacing w:val="-10"/>
          <w:w w:val="105"/>
        </w:rPr>
        <w:t> </w:t>
      </w:r>
      <w:r>
        <w:rPr>
          <w:w w:val="105"/>
        </w:rPr>
        <w:t>ligados</w:t>
      </w:r>
      <w:r>
        <w:rPr>
          <w:spacing w:val="-10"/>
          <w:w w:val="105"/>
        </w:rPr>
        <w:t> </w:t>
      </w:r>
      <w:r>
        <w:rPr>
          <w:w w:val="105"/>
        </w:rPr>
        <w:t>aos</w:t>
      </w:r>
      <w:r>
        <w:rPr>
          <w:spacing w:val="-10"/>
          <w:w w:val="105"/>
        </w:rPr>
        <w:t> </w:t>
      </w:r>
      <w:r>
        <w:rPr>
          <w:w w:val="105"/>
        </w:rPr>
        <w:t>direitos</w:t>
      </w:r>
      <w:r>
        <w:rPr>
          <w:spacing w:val="-10"/>
          <w:w w:val="105"/>
        </w:rPr>
        <w:t> </w:t>
      </w:r>
      <w:r>
        <w:rPr>
          <w:w w:val="105"/>
        </w:rPr>
        <w:t>civis</w:t>
      </w:r>
      <w:r>
        <w:rPr>
          <w:spacing w:val="-10"/>
          <w:w w:val="105"/>
        </w:rPr>
        <w:t> </w:t>
      </w:r>
      <w:r>
        <w:rPr>
          <w:w w:val="105"/>
        </w:rPr>
        <w:t>de</w:t>
      </w:r>
      <w:r>
        <w:rPr>
          <w:spacing w:val="-10"/>
          <w:w w:val="105"/>
        </w:rPr>
        <w:t> </w:t>
      </w:r>
      <w:r>
        <w:rPr>
          <w:w w:val="105"/>
        </w:rPr>
        <w:t>pessoas</w:t>
      </w:r>
      <w:r>
        <w:rPr>
          <w:spacing w:val="-10"/>
          <w:w w:val="105"/>
        </w:rPr>
        <w:t> </w:t>
      </w:r>
      <w:r>
        <w:rPr>
          <w:w w:val="105"/>
        </w:rPr>
        <w:t>de</w:t>
      </w:r>
      <w:r>
        <w:rPr>
          <w:spacing w:val="-10"/>
          <w:w w:val="105"/>
        </w:rPr>
        <w:t> </w:t>
      </w:r>
      <w:r>
        <w:rPr>
          <w:w w:val="105"/>
        </w:rPr>
        <w:t>diversidades de</w:t>
      </w:r>
      <w:r>
        <w:rPr>
          <w:spacing w:val="-2"/>
          <w:w w:val="105"/>
        </w:rPr>
        <w:t> </w:t>
      </w:r>
      <w:r>
        <w:rPr>
          <w:w w:val="105"/>
        </w:rPr>
        <w:t>gênero</w:t>
      </w:r>
      <w:r>
        <w:rPr>
          <w:spacing w:val="-2"/>
          <w:w w:val="105"/>
        </w:rPr>
        <w:t> </w:t>
      </w:r>
      <w:r>
        <w:rPr>
          <w:w w:val="105"/>
        </w:rPr>
        <w:t>e</w:t>
      </w:r>
      <w:r>
        <w:rPr>
          <w:spacing w:val="-2"/>
          <w:w w:val="105"/>
        </w:rPr>
        <w:t> </w:t>
      </w:r>
      <w:r>
        <w:rPr>
          <w:w w:val="105"/>
        </w:rPr>
        <w:t>sexual, como</w:t>
      </w:r>
      <w:r>
        <w:rPr>
          <w:spacing w:val="-2"/>
          <w:w w:val="105"/>
        </w:rPr>
        <w:t> </w:t>
      </w:r>
      <w:r>
        <w:rPr>
          <w:w w:val="105"/>
        </w:rPr>
        <w:t>o</w:t>
      </w:r>
      <w:r>
        <w:rPr>
          <w:spacing w:val="-2"/>
          <w:w w:val="105"/>
        </w:rPr>
        <w:t> </w:t>
      </w:r>
      <w:r>
        <w:rPr>
          <w:w w:val="105"/>
        </w:rPr>
        <w:t>país</w:t>
      </w:r>
      <w:r>
        <w:rPr>
          <w:spacing w:val="-1"/>
          <w:w w:val="105"/>
        </w:rPr>
        <w:t> </w:t>
      </w:r>
      <w:r>
        <w:rPr>
          <w:w w:val="105"/>
        </w:rPr>
        <w:t>que</w:t>
      </w:r>
      <w:r>
        <w:rPr>
          <w:spacing w:val="-2"/>
          <w:w w:val="105"/>
        </w:rPr>
        <w:t> </w:t>
      </w:r>
      <w:r>
        <w:rPr>
          <w:w w:val="105"/>
        </w:rPr>
        <w:t>mais</w:t>
      </w:r>
      <w:r>
        <w:rPr>
          <w:spacing w:val="-2"/>
          <w:w w:val="105"/>
        </w:rPr>
        <w:t> </w:t>
      </w:r>
      <w:r>
        <w:rPr>
          <w:w w:val="105"/>
        </w:rPr>
        <w:t>mata, em</w:t>
      </w:r>
      <w:r>
        <w:rPr>
          <w:spacing w:val="-2"/>
          <w:w w:val="105"/>
        </w:rPr>
        <w:t> </w:t>
      </w:r>
      <w:r>
        <w:rPr>
          <w:w w:val="105"/>
        </w:rPr>
        <w:t>números</w:t>
      </w:r>
      <w:r>
        <w:rPr>
          <w:spacing w:val="-2"/>
          <w:w w:val="105"/>
        </w:rPr>
        <w:t> </w:t>
      </w:r>
      <w:r>
        <w:rPr>
          <w:w w:val="105"/>
        </w:rPr>
        <w:t>absolutos, pessoas</w:t>
      </w:r>
      <w:r>
        <w:rPr>
          <w:spacing w:val="-2"/>
          <w:w w:val="105"/>
        </w:rPr>
        <w:t> </w:t>
      </w:r>
      <w:r>
        <w:rPr>
          <w:w w:val="105"/>
        </w:rPr>
        <w:t>transexu- ais</w:t>
      </w:r>
      <w:r>
        <w:rPr>
          <w:spacing w:val="-7"/>
          <w:w w:val="105"/>
        </w:rPr>
        <w:t> </w:t>
      </w:r>
      <w:r>
        <w:rPr>
          <w:w w:val="105"/>
        </w:rPr>
        <w:t>e</w:t>
      </w:r>
      <w:r>
        <w:rPr>
          <w:spacing w:val="-7"/>
          <w:w w:val="105"/>
        </w:rPr>
        <w:t> </w:t>
      </w:r>
      <w:r>
        <w:rPr>
          <w:w w:val="105"/>
        </w:rPr>
        <w:t>travestis</w:t>
      </w:r>
      <w:r>
        <w:rPr>
          <w:spacing w:val="-7"/>
          <w:w w:val="105"/>
        </w:rPr>
        <w:t> </w:t>
      </w:r>
      <w:r>
        <w:rPr>
          <w:w w:val="105"/>
        </w:rPr>
        <w:t>no</w:t>
      </w:r>
      <w:r>
        <w:rPr>
          <w:spacing w:val="-7"/>
          <w:w w:val="105"/>
        </w:rPr>
        <w:t> </w:t>
      </w:r>
      <w:r>
        <w:rPr>
          <w:w w:val="105"/>
        </w:rPr>
        <w:t>mundo.</w:t>
      </w:r>
      <w:r>
        <w:rPr>
          <w:spacing w:val="24"/>
          <w:w w:val="105"/>
        </w:rPr>
        <w:t> </w:t>
      </w:r>
      <w:r>
        <w:rPr>
          <w:w w:val="105"/>
        </w:rPr>
        <w:t>Além</w:t>
      </w:r>
      <w:r>
        <w:rPr>
          <w:spacing w:val="-7"/>
          <w:w w:val="105"/>
        </w:rPr>
        <w:t> </w:t>
      </w:r>
      <w:r>
        <w:rPr>
          <w:w w:val="105"/>
        </w:rPr>
        <w:t>disso,</w:t>
      </w:r>
      <w:r>
        <w:rPr>
          <w:spacing w:val="-5"/>
          <w:w w:val="105"/>
        </w:rPr>
        <w:t> </w:t>
      </w:r>
      <w:r>
        <w:rPr>
          <w:w w:val="105"/>
        </w:rPr>
        <w:t>o</w:t>
      </w:r>
      <w:r>
        <w:rPr>
          <w:spacing w:val="-7"/>
          <w:w w:val="105"/>
        </w:rPr>
        <w:t> </w:t>
      </w:r>
      <w:r>
        <w:rPr>
          <w:w w:val="105"/>
        </w:rPr>
        <w:t>país</w:t>
      </w:r>
      <w:r>
        <w:rPr>
          <w:spacing w:val="-7"/>
          <w:w w:val="105"/>
        </w:rPr>
        <w:t> </w:t>
      </w:r>
      <w:r>
        <w:rPr>
          <w:w w:val="105"/>
        </w:rPr>
        <w:t>apresenta</w:t>
      </w:r>
      <w:r>
        <w:rPr>
          <w:spacing w:val="-7"/>
          <w:w w:val="105"/>
        </w:rPr>
        <w:t> </w:t>
      </w:r>
      <w:r>
        <w:rPr>
          <w:w w:val="105"/>
        </w:rPr>
        <w:t>índices</w:t>
      </w:r>
      <w:r>
        <w:rPr>
          <w:spacing w:val="-7"/>
          <w:w w:val="105"/>
        </w:rPr>
        <w:t> </w:t>
      </w:r>
      <w:r>
        <w:rPr>
          <w:w w:val="105"/>
        </w:rPr>
        <w:t>alarmantes</w:t>
      </w:r>
      <w:r>
        <w:rPr>
          <w:spacing w:val="-7"/>
          <w:w w:val="105"/>
        </w:rPr>
        <w:t> </w:t>
      </w:r>
      <w:r>
        <w:rPr>
          <w:w w:val="105"/>
        </w:rPr>
        <w:t>de</w:t>
      </w:r>
      <w:r>
        <w:rPr>
          <w:spacing w:val="-7"/>
          <w:w w:val="105"/>
        </w:rPr>
        <w:t> </w:t>
      </w:r>
      <w:r>
        <w:rPr>
          <w:w w:val="105"/>
        </w:rPr>
        <w:t>violências</w:t>
      </w:r>
      <w:r>
        <w:rPr>
          <w:spacing w:val="-7"/>
          <w:w w:val="105"/>
        </w:rPr>
        <w:t> </w:t>
      </w:r>
      <w:r>
        <w:rPr>
          <w:w w:val="105"/>
        </w:rPr>
        <w:t>de múltiplas especificidades contra grupos que expressam orientações sexuais e identidades de gênero diversas (Acontece;</w:t>
      </w:r>
      <w:r>
        <w:rPr>
          <w:w w:val="105"/>
        </w:rPr>
        <w:t> ANTRA; ABGLT, 2023;</w:t>
      </w:r>
      <w:r>
        <w:rPr>
          <w:w w:val="105"/>
        </w:rPr>
        <w:t> Benevides,</w:t>
      </w:r>
      <w:r>
        <w:rPr>
          <w:w w:val="105"/>
        </w:rPr>
        <w:t> 2024;</w:t>
      </w:r>
      <w:r>
        <w:rPr>
          <w:w w:val="105"/>
        </w:rPr>
        <w:t> TGEU, 2024). Para registrar essas perdas irreparáveis de pessoas brasileiras que vivem identidades de gênero</w:t>
      </w:r>
      <w:r>
        <w:rPr>
          <w:w w:val="105"/>
        </w:rPr>
        <w:t> e</w:t>
      </w:r>
      <w:r>
        <w:rPr>
          <w:w w:val="105"/>
        </w:rPr>
        <w:t> orientações</w:t>
      </w:r>
      <w:r>
        <w:rPr>
          <w:w w:val="105"/>
        </w:rPr>
        <w:t> sexuais</w:t>
      </w:r>
      <w:r>
        <w:rPr>
          <w:w w:val="105"/>
        </w:rPr>
        <w:t> fora</w:t>
      </w:r>
      <w:r>
        <w:rPr>
          <w:w w:val="105"/>
        </w:rPr>
        <w:t> do</w:t>
      </w:r>
      <w:r>
        <w:rPr>
          <w:w w:val="105"/>
        </w:rPr>
        <w:t> discurso</w:t>
      </w:r>
      <w:r>
        <w:rPr>
          <w:w w:val="105"/>
        </w:rPr>
        <w:t> cis-heteronormativo</w:t>
      </w:r>
      <w:hyperlink w:history="true" w:anchor="_bookmark112">
        <w:r>
          <w:rPr>
            <w:w w:val="105"/>
            <w:position w:val="9"/>
            <w:sz w:val="16"/>
          </w:rPr>
          <w:t>4</w:t>
        </w:r>
      </w:hyperlink>
      <w:r>
        <w:rPr>
          <w:spacing w:val="40"/>
          <w:w w:val="105"/>
          <w:position w:val="9"/>
          <w:sz w:val="16"/>
        </w:rPr>
        <w:t> </w:t>
      </w:r>
      <w:r>
        <w:rPr>
          <w:w w:val="105"/>
        </w:rPr>
        <w:t>predominante,</w:t>
      </w:r>
      <w:r>
        <w:rPr>
          <w:w w:val="105"/>
        </w:rPr>
        <w:t> enti- dades diversas têm se empenhado na construção de redes de proteção e na produção de dados que apontem para a vulnerabilização das pessoas LGBTQIAPN+.</w:t>
      </w:r>
      <w:r>
        <w:rPr>
          <w:spacing w:val="40"/>
          <w:w w:val="105"/>
        </w:rPr>
        <w:t> </w:t>
      </w:r>
      <w:r>
        <w:rPr>
          <w:w w:val="105"/>
        </w:rPr>
        <w:t>Esses esforços visam</w:t>
      </w:r>
      <w:r>
        <w:rPr>
          <w:spacing w:val="-3"/>
          <w:w w:val="105"/>
        </w:rPr>
        <w:t> </w:t>
      </w:r>
      <w:r>
        <w:rPr>
          <w:w w:val="105"/>
        </w:rPr>
        <w:t>fornecer</w:t>
      </w:r>
      <w:r>
        <w:rPr>
          <w:spacing w:val="-3"/>
          <w:w w:val="105"/>
        </w:rPr>
        <w:t> </w:t>
      </w:r>
      <w:r>
        <w:rPr>
          <w:w w:val="105"/>
        </w:rPr>
        <w:t>aos</w:t>
      </w:r>
      <w:r>
        <w:rPr>
          <w:spacing w:val="-3"/>
          <w:w w:val="105"/>
        </w:rPr>
        <w:t> </w:t>
      </w:r>
      <w:r>
        <w:rPr>
          <w:w w:val="105"/>
        </w:rPr>
        <w:t>governantes</w:t>
      </w:r>
      <w:r>
        <w:rPr>
          <w:spacing w:val="-3"/>
          <w:w w:val="105"/>
        </w:rPr>
        <w:t> </w:t>
      </w:r>
      <w:r>
        <w:rPr>
          <w:w w:val="105"/>
        </w:rPr>
        <w:t>evidências</w:t>
      </w:r>
      <w:r>
        <w:rPr>
          <w:spacing w:val="-3"/>
          <w:w w:val="105"/>
        </w:rPr>
        <w:t> </w:t>
      </w:r>
      <w:r>
        <w:rPr>
          <w:w w:val="105"/>
        </w:rPr>
        <w:t>objetivas</w:t>
      </w:r>
      <w:r>
        <w:rPr>
          <w:spacing w:val="-3"/>
          <w:w w:val="105"/>
        </w:rPr>
        <w:t> </w:t>
      </w:r>
      <w:r>
        <w:rPr>
          <w:w w:val="105"/>
        </w:rPr>
        <w:t>da</w:t>
      </w:r>
      <w:r>
        <w:rPr>
          <w:spacing w:val="-3"/>
          <w:w w:val="105"/>
        </w:rPr>
        <w:t> </w:t>
      </w:r>
      <w:r>
        <w:rPr>
          <w:w w:val="105"/>
        </w:rPr>
        <w:t>violação</w:t>
      </w:r>
      <w:r>
        <w:rPr>
          <w:spacing w:val="-3"/>
          <w:w w:val="105"/>
        </w:rPr>
        <w:t> </w:t>
      </w:r>
      <w:r>
        <w:rPr>
          <w:w w:val="105"/>
        </w:rPr>
        <w:t>de</w:t>
      </w:r>
      <w:r>
        <w:rPr>
          <w:spacing w:val="-3"/>
          <w:w w:val="105"/>
        </w:rPr>
        <w:t> </w:t>
      </w:r>
      <w:r>
        <w:rPr>
          <w:w w:val="105"/>
        </w:rPr>
        <w:t>direitos</w:t>
      </w:r>
      <w:r>
        <w:rPr>
          <w:spacing w:val="-3"/>
          <w:w w:val="105"/>
        </w:rPr>
        <w:t> </w:t>
      </w:r>
      <w:r>
        <w:rPr>
          <w:w w:val="105"/>
        </w:rPr>
        <w:t>dessa</w:t>
      </w:r>
      <w:r>
        <w:rPr>
          <w:spacing w:val="-3"/>
          <w:w w:val="105"/>
        </w:rPr>
        <w:t> </w:t>
      </w:r>
      <w:r>
        <w:rPr>
          <w:w w:val="105"/>
        </w:rPr>
        <w:t>parcela da população.</w:t>
      </w:r>
    </w:p>
    <w:p>
      <w:pPr>
        <w:pStyle w:val="BodyText"/>
        <w:spacing w:line="252" w:lineRule="auto" w:before="25"/>
        <w:ind w:left="23" w:right="868" w:firstLine="351"/>
        <w:jc w:val="both"/>
      </w:pPr>
      <w:r>
        <w:rPr>
          <w:w w:val="105"/>
        </w:rPr>
        <w:t>A pesquisadora Sonia Corrêa (2020), em entrevista ao CONECTAS, organização não governamental</w:t>
      </w:r>
      <w:r>
        <w:rPr>
          <w:w w:val="105"/>
        </w:rPr>
        <w:t> que</w:t>
      </w:r>
      <w:r>
        <w:rPr>
          <w:w w:val="105"/>
        </w:rPr>
        <w:t> atua</w:t>
      </w:r>
      <w:r>
        <w:rPr>
          <w:w w:val="105"/>
        </w:rPr>
        <w:t> na</w:t>
      </w:r>
      <w:r>
        <w:rPr>
          <w:w w:val="105"/>
        </w:rPr>
        <w:t> luta</w:t>
      </w:r>
      <w:r>
        <w:rPr>
          <w:w w:val="105"/>
        </w:rPr>
        <w:t> pela</w:t>
      </w:r>
      <w:r>
        <w:rPr>
          <w:w w:val="105"/>
        </w:rPr>
        <w:t> igualdade</w:t>
      </w:r>
      <w:r>
        <w:rPr>
          <w:w w:val="105"/>
        </w:rPr>
        <w:t> dos</w:t>
      </w:r>
      <w:r>
        <w:rPr>
          <w:w w:val="105"/>
        </w:rPr>
        <w:t> direitos</w:t>
      </w:r>
      <w:r>
        <w:rPr>
          <w:w w:val="105"/>
        </w:rPr>
        <w:t> humanos,</w:t>
      </w:r>
      <w:r>
        <w:rPr>
          <w:w w:val="105"/>
        </w:rPr>
        <w:t> reforçou</w:t>
      </w:r>
      <w:r>
        <w:rPr>
          <w:w w:val="105"/>
        </w:rPr>
        <w:t> que,</w:t>
      </w:r>
      <w:r>
        <w:rPr>
          <w:w w:val="105"/>
        </w:rPr>
        <w:t> no Brasil, a</w:t>
      </w:r>
      <w:r>
        <w:rPr>
          <w:spacing w:val="-1"/>
          <w:w w:val="105"/>
        </w:rPr>
        <w:t> </w:t>
      </w:r>
      <w:r>
        <w:rPr>
          <w:w w:val="105"/>
        </w:rPr>
        <w:t>agenda</w:t>
      </w:r>
      <w:r>
        <w:rPr>
          <w:spacing w:val="-1"/>
          <w:w w:val="105"/>
        </w:rPr>
        <w:t> </w:t>
      </w:r>
      <w:r>
        <w:rPr>
          <w:w w:val="105"/>
        </w:rPr>
        <w:t>antigênero</w:t>
      </w:r>
      <w:r>
        <w:rPr>
          <w:spacing w:val="-1"/>
          <w:w w:val="105"/>
        </w:rPr>
        <w:t> </w:t>
      </w:r>
      <w:r>
        <w:rPr>
          <w:w w:val="105"/>
        </w:rPr>
        <w:t>é</w:t>
      </w:r>
      <w:r>
        <w:rPr>
          <w:spacing w:val="-2"/>
          <w:w w:val="105"/>
        </w:rPr>
        <w:t> </w:t>
      </w:r>
      <w:r>
        <w:rPr>
          <w:w w:val="105"/>
        </w:rPr>
        <w:t>extensa</w:t>
      </w:r>
      <w:r>
        <w:rPr>
          <w:spacing w:val="-1"/>
          <w:w w:val="105"/>
        </w:rPr>
        <w:t> </w:t>
      </w:r>
      <w:r>
        <w:rPr>
          <w:w w:val="105"/>
        </w:rPr>
        <w:t>e</w:t>
      </w:r>
      <w:r>
        <w:rPr>
          <w:spacing w:val="-2"/>
          <w:w w:val="105"/>
        </w:rPr>
        <w:t> </w:t>
      </w:r>
      <w:r>
        <w:rPr>
          <w:w w:val="105"/>
        </w:rPr>
        <w:t>profunda, particularmente</w:t>
      </w:r>
      <w:r>
        <w:rPr>
          <w:spacing w:val="-2"/>
          <w:w w:val="105"/>
        </w:rPr>
        <w:t> </w:t>
      </w:r>
      <w:r>
        <w:rPr>
          <w:w w:val="105"/>
        </w:rPr>
        <w:t>no</w:t>
      </w:r>
      <w:r>
        <w:rPr>
          <w:spacing w:val="-1"/>
          <w:w w:val="105"/>
        </w:rPr>
        <w:t> </w:t>
      </w:r>
      <w:r>
        <w:rPr>
          <w:w w:val="105"/>
        </w:rPr>
        <w:t>campo</w:t>
      </w:r>
      <w:r>
        <w:rPr>
          <w:spacing w:val="-1"/>
          <w:w w:val="105"/>
        </w:rPr>
        <w:t> </w:t>
      </w:r>
      <w:r>
        <w:rPr>
          <w:w w:val="105"/>
        </w:rPr>
        <w:t>da</w:t>
      </w:r>
      <w:r>
        <w:rPr>
          <w:spacing w:val="-1"/>
          <w:w w:val="105"/>
        </w:rPr>
        <w:t> </w:t>
      </w:r>
      <w:r>
        <w:rPr>
          <w:w w:val="105"/>
        </w:rPr>
        <w:t>educação. Proliferam</w:t>
      </w:r>
      <w:r>
        <w:rPr>
          <w:spacing w:val="-7"/>
          <w:w w:val="105"/>
        </w:rPr>
        <w:t> </w:t>
      </w:r>
      <w:r>
        <w:rPr>
          <w:w w:val="105"/>
        </w:rPr>
        <w:t>legislações</w:t>
      </w:r>
      <w:r>
        <w:rPr>
          <w:spacing w:val="-7"/>
          <w:w w:val="105"/>
        </w:rPr>
        <w:t> </w:t>
      </w:r>
      <w:r>
        <w:rPr>
          <w:w w:val="105"/>
        </w:rPr>
        <w:t>antigênero</w:t>
      </w:r>
      <w:r>
        <w:rPr>
          <w:spacing w:val="-7"/>
          <w:w w:val="105"/>
        </w:rPr>
        <w:t> </w:t>
      </w:r>
      <w:r>
        <w:rPr>
          <w:w w:val="105"/>
        </w:rPr>
        <w:t>na</w:t>
      </w:r>
      <w:r>
        <w:rPr>
          <w:spacing w:val="-7"/>
          <w:w w:val="105"/>
        </w:rPr>
        <w:t> </w:t>
      </w:r>
      <w:r>
        <w:rPr>
          <w:w w:val="105"/>
        </w:rPr>
        <w:t>educação</w:t>
      </w:r>
      <w:r>
        <w:rPr>
          <w:spacing w:val="-7"/>
          <w:w w:val="105"/>
        </w:rPr>
        <w:t> </w:t>
      </w:r>
      <w:r>
        <w:rPr>
          <w:w w:val="105"/>
        </w:rPr>
        <w:t>nos</w:t>
      </w:r>
      <w:r>
        <w:rPr>
          <w:spacing w:val="-7"/>
          <w:w w:val="105"/>
        </w:rPr>
        <w:t> </w:t>
      </w:r>
      <w:r>
        <w:rPr>
          <w:w w:val="105"/>
        </w:rPr>
        <w:t>três</w:t>
      </w:r>
      <w:r>
        <w:rPr>
          <w:spacing w:val="-7"/>
          <w:w w:val="105"/>
        </w:rPr>
        <w:t> </w:t>
      </w:r>
      <w:r>
        <w:rPr>
          <w:w w:val="105"/>
        </w:rPr>
        <w:t>níveis</w:t>
      </w:r>
      <w:r>
        <w:rPr>
          <w:spacing w:val="-7"/>
          <w:w w:val="105"/>
        </w:rPr>
        <w:t> </w:t>
      </w:r>
      <w:r>
        <w:rPr>
          <w:w w:val="105"/>
        </w:rPr>
        <w:t>da</w:t>
      </w:r>
      <w:r>
        <w:rPr>
          <w:spacing w:val="-7"/>
          <w:w w:val="105"/>
        </w:rPr>
        <w:t> </w:t>
      </w:r>
      <w:r>
        <w:rPr>
          <w:w w:val="105"/>
        </w:rPr>
        <w:t>Federação,</w:t>
      </w:r>
      <w:r>
        <w:rPr>
          <w:spacing w:val="-6"/>
          <w:w w:val="105"/>
        </w:rPr>
        <w:t> </w:t>
      </w:r>
      <w:r>
        <w:rPr>
          <w:w w:val="105"/>
        </w:rPr>
        <w:t>incluindo</w:t>
      </w:r>
      <w:r>
        <w:rPr>
          <w:spacing w:val="-7"/>
          <w:w w:val="105"/>
        </w:rPr>
        <w:t> </w:t>
      </w:r>
      <w:r>
        <w:rPr>
          <w:w w:val="105"/>
        </w:rPr>
        <w:t>leis que criminalizam a difusão e a propagação da falácia nomeada “ideologia de gênero”, ou seja, em</w:t>
      </w:r>
      <w:r>
        <w:rPr>
          <w:spacing w:val="-2"/>
          <w:w w:val="105"/>
        </w:rPr>
        <w:t> </w:t>
      </w:r>
      <w:r>
        <w:rPr>
          <w:w w:val="105"/>
        </w:rPr>
        <w:t>todos</w:t>
      </w:r>
      <w:r>
        <w:rPr>
          <w:spacing w:val="-2"/>
          <w:w w:val="105"/>
        </w:rPr>
        <w:t> </w:t>
      </w:r>
      <w:r>
        <w:rPr>
          <w:w w:val="105"/>
        </w:rPr>
        <w:t>os</w:t>
      </w:r>
      <w:r>
        <w:rPr>
          <w:spacing w:val="-2"/>
          <w:w w:val="105"/>
        </w:rPr>
        <w:t> </w:t>
      </w:r>
      <w:r>
        <w:rPr>
          <w:w w:val="105"/>
        </w:rPr>
        <w:t>lugares</w:t>
      </w:r>
      <w:r>
        <w:rPr>
          <w:spacing w:val="-2"/>
          <w:w w:val="105"/>
        </w:rPr>
        <w:t> </w:t>
      </w:r>
      <w:r>
        <w:rPr>
          <w:w w:val="105"/>
        </w:rPr>
        <w:t>em</w:t>
      </w:r>
      <w:r>
        <w:rPr>
          <w:spacing w:val="-2"/>
          <w:w w:val="105"/>
        </w:rPr>
        <w:t> </w:t>
      </w:r>
      <w:r>
        <w:rPr>
          <w:w w:val="105"/>
        </w:rPr>
        <w:t>que</w:t>
      </w:r>
      <w:r>
        <w:rPr>
          <w:spacing w:val="-2"/>
          <w:w w:val="105"/>
        </w:rPr>
        <w:t> </w:t>
      </w:r>
      <w:r>
        <w:rPr>
          <w:w w:val="105"/>
        </w:rPr>
        <w:t>exista</w:t>
      </w:r>
      <w:r>
        <w:rPr>
          <w:spacing w:val="-2"/>
          <w:w w:val="105"/>
        </w:rPr>
        <w:t> </w:t>
      </w:r>
      <w:r>
        <w:rPr>
          <w:w w:val="105"/>
        </w:rPr>
        <w:t>a</w:t>
      </w:r>
      <w:r>
        <w:rPr>
          <w:spacing w:val="-2"/>
          <w:w w:val="105"/>
        </w:rPr>
        <w:t> </w:t>
      </w:r>
      <w:r>
        <w:rPr>
          <w:w w:val="105"/>
        </w:rPr>
        <w:t>perspectiva</w:t>
      </w:r>
      <w:r>
        <w:rPr>
          <w:spacing w:val="-2"/>
          <w:w w:val="105"/>
        </w:rPr>
        <w:t> </w:t>
      </w:r>
      <w:r>
        <w:rPr>
          <w:w w:val="105"/>
        </w:rPr>
        <w:t>de</w:t>
      </w:r>
      <w:r>
        <w:rPr>
          <w:spacing w:val="-2"/>
          <w:w w:val="105"/>
        </w:rPr>
        <w:t> </w:t>
      </w:r>
      <w:r>
        <w:rPr>
          <w:w w:val="105"/>
        </w:rPr>
        <w:t>gênero</w:t>
      </w:r>
      <w:r>
        <w:rPr>
          <w:spacing w:val="-2"/>
          <w:w w:val="105"/>
        </w:rPr>
        <w:t> </w:t>
      </w:r>
      <w:r>
        <w:rPr>
          <w:w w:val="105"/>
        </w:rPr>
        <w:t>e</w:t>
      </w:r>
      <w:r>
        <w:rPr>
          <w:spacing w:val="-2"/>
          <w:w w:val="105"/>
        </w:rPr>
        <w:t> </w:t>
      </w:r>
      <w:r>
        <w:rPr>
          <w:w w:val="105"/>
        </w:rPr>
        <w:t>sexualidade</w:t>
      </w:r>
      <w:r>
        <w:rPr>
          <w:spacing w:val="-2"/>
          <w:w w:val="105"/>
        </w:rPr>
        <w:t> </w:t>
      </w:r>
      <w:r>
        <w:rPr>
          <w:w w:val="105"/>
        </w:rPr>
        <w:t>como</w:t>
      </w:r>
      <w:r>
        <w:rPr>
          <w:spacing w:val="-2"/>
          <w:w w:val="105"/>
        </w:rPr>
        <w:t> </w:t>
      </w:r>
      <w:r>
        <w:rPr>
          <w:w w:val="105"/>
        </w:rPr>
        <w:t>parte de uma agenda democrática de educação, todo o eixo de ensino (secretarias de educação, diretorias</w:t>
      </w:r>
      <w:r>
        <w:rPr>
          <w:w w:val="105"/>
        </w:rPr>
        <w:t> de</w:t>
      </w:r>
      <w:r>
        <w:rPr>
          <w:w w:val="105"/>
        </w:rPr>
        <w:t> escolas,</w:t>
      </w:r>
      <w:r>
        <w:rPr>
          <w:w w:val="105"/>
        </w:rPr>
        <w:t> corpo</w:t>
      </w:r>
      <w:r>
        <w:rPr>
          <w:w w:val="105"/>
        </w:rPr>
        <w:t> docente)</w:t>
      </w:r>
      <w:r>
        <w:rPr>
          <w:w w:val="105"/>
        </w:rPr>
        <w:t> poderão</w:t>
      </w:r>
      <w:r>
        <w:rPr>
          <w:w w:val="105"/>
        </w:rPr>
        <w:t> ser</w:t>
      </w:r>
      <w:r>
        <w:rPr>
          <w:w w:val="105"/>
        </w:rPr>
        <w:t> criminalizados</w:t>
      </w:r>
      <w:r>
        <w:rPr>
          <w:w w:val="105"/>
        </w:rPr>
        <w:t> (CONECTAS,</w:t>
      </w:r>
      <w:r>
        <w:rPr>
          <w:w w:val="105"/>
        </w:rPr>
        <w:t> 2020). Endossando</w:t>
      </w:r>
      <w:r>
        <w:rPr>
          <w:spacing w:val="-1"/>
          <w:w w:val="105"/>
        </w:rPr>
        <w:t> </w:t>
      </w:r>
      <w:r>
        <w:rPr>
          <w:w w:val="105"/>
        </w:rPr>
        <w:t>o que</w:t>
      </w:r>
      <w:r>
        <w:rPr>
          <w:spacing w:val="-1"/>
          <w:w w:val="105"/>
        </w:rPr>
        <w:t> </w:t>
      </w:r>
      <w:r>
        <w:rPr>
          <w:w w:val="105"/>
        </w:rPr>
        <w:t>aponta</w:t>
      </w:r>
      <w:r>
        <w:rPr>
          <w:spacing w:val="-1"/>
          <w:w w:val="105"/>
        </w:rPr>
        <w:t> </w:t>
      </w:r>
      <w:r>
        <w:rPr>
          <w:w w:val="105"/>
        </w:rPr>
        <w:t>Benevides</w:t>
      </w:r>
      <w:r>
        <w:rPr>
          <w:spacing w:val="-1"/>
          <w:w w:val="105"/>
        </w:rPr>
        <w:t> </w:t>
      </w:r>
      <w:r>
        <w:rPr>
          <w:w w:val="105"/>
        </w:rPr>
        <w:t>(2024), pelo</w:t>
      </w:r>
      <w:r>
        <w:rPr>
          <w:spacing w:val="-1"/>
          <w:w w:val="105"/>
        </w:rPr>
        <w:t> </w:t>
      </w:r>
      <w:r>
        <w:rPr>
          <w:w w:val="105"/>
        </w:rPr>
        <w:t>menos</w:t>
      </w:r>
      <w:r>
        <w:rPr>
          <w:spacing w:val="-1"/>
          <w:w w:val="105"/>
        </w:rPr>
        <w:t> </w:t>
      </w:r>
      <w:r>
        <w:rPr>
          <w:w w:val="105"/>
        </w:rPr>
        <w:t>um</w:t>
      </w:r>
      <w:r>
        <w:rPr>
          <w:spacing w:val="-1"/>
          <w:w w:val="105"/>
        </w:rPr>
        <w:t> </w:t>
      </w:r>
      <w:r>
        <w:rPr>
          <w:w w:val="105"/>
        </w:rPr>
        <w:t>projeto</w:t>
      </w:r>
      <w:r>
        <w:rPr>
          <w:spacing w:val="-1"/>
          <w:w w:val="105"/>
        </w:rPr>
        <w:t> </w:t>
      </w:r>
      <w:r>
        <w:rPr>
          <w:w w:val="105"/>
        </w:rPr>
        <w:t>de</w:t>
      </w:r>
      <w:r>
        <w:rPr>
          <w:spacing w:val="-1"/>
          <w:w w:val="105"/>
        </w:rPr>
        <w:t> </w:t>
      </w:r>
      <w:r>
        <w:rPr>
          <w:w w:val="105"/>
        </w:rPr>
        <w:t>lei</w:t>
      </w:r>
      <w:r>
        <w:rPr>
          <w:spacing w:val="-1"/>
          <w:w w:val="105"/>
        </w:rPr>
        <w:t> </w:t>
      </w:r>
      <w:r>
        <w:rPr>
          <w:w w:val="105"/>
        </w:rPr>
        <w:t>com propostas antitrans</w:t>
      </w:r>
      <w:r>
        <w:rPr>
          <w:spacing w:val="-4"/>
          <w:w w:val="105"/>
        </w:rPr>
        <w:t> </w:t>
      </w:r>
      <w:r>
        <w:rPr>
          <w:w w:val="105"/>
        </w:rPr>
        <w:t>é</w:t>
      </w:r>
      <w:r>
        <w:rPr>
          <w:spacing w:val="-4"/>
          <w:w w:val="105"/>
        </w:rPr>
        <w:t> </w:t>
      </w:r>
      <w:r>
        <w:rPr>
          <w:w w:val="105"/>
        </w:rPr>
        <w:t>apresentado</w:t>
      </w:r>
      <w:r>
        <w:rPr>
          <w:spacing w:val="-4"/>
          <w:w w:val="105"/>
        </w:rPr>
        <w:t> </w:t>
      </w:r>
      <w:r>
        <w:rPr>
          <w:w w:val="105"/>
        </w:rPr>
        <w:t>diariamente</w:t>
      </w:r>
      <w:r>
        <w:rPr>
          <w:spacing w:val="-4"/>
          <w:w w:val="105"/>
        </w:rPr>
        <w:t> </w:t>
      </w:r>
      <w:r>
        <w:rPr>
          <w:w w:val="105"/>
        </w:rPr>
        <w:t>no</w:t>
      </w:r>
      <w:r>
        <w:rPr>
          <w:spacing w:val="-4"/>
          <w:w w:val="105"/>
        </w:rPr>
        <w:t> </w:t>
      </w:r>
      <w:r>
        <w:rPr>
          <w:w w:val="105"/>
        </w:rPr>
        <w:t>Brasil,</w:t>
      </w:r>
      <w:r>
        <w:rPr>
          <w:spacing w:val="-1"/>
          <w:w w:val="105"/>
        </w:rPr>
        <w:t> </w:t>
      </w:r>
      <w:r>
        <w:rPr>
          <w:w w:val="105"/>
        </w:rPr>
        <w:t>totalizando</w:t>
      </w:r>
      <w:r>
        <w:rPr>
          <w:spacing w:val="-4"/>
          <w:w w:val="105"/>
        </w:rPr>
        <w:t> </w:t>
      </w:r>
      <w:r>
        <w:rPr>
          <w:w w:val="105"/>
        </w:rPr>
        <w:t>mais</w:t>
      </w:r>
      <w:r>
        <w:rPr>
          <w:spacing w:val="-4"/>
          <w:w w:val="105"/>
        </w:rPr>
        <w:t> </w:t>
      </w:r>
      <w:r>
        <w:rPr>
          <w:w w:val="105"/>
        </w:rPr>
        <w:t>de</w:t>
      </w:r>
      <w:r>
        <w:rPr>
          <w:spacing w:val="-4"/>
          <w:w w:val="105"/>
        </w:rPr>
        <w:t> </w:t>
      </w:r>
      <w:r>
        <w:rPr>
          <w:w w:val="105"/>
        </w:rPr>
        <w:t>300,</w:t>
      </w:r>
      <w:r>
        <w:rPr>
          <w:spacing w:val="-1"/>
          <w:w w:val="105"/>
        </w:rPr>
        <w:t> </w:t>
      </w:r>
      <w:r>
        <w:rPr>
          <w:w w:val="105"/>
        </w:rPr>
        <w:t>somente</w:t>
      </w:r>
      <w:r>
        <w:rPr>
          <w:spacing w:val="-5"/>
          <w:w w:val="105"/>
        </w:rPr>
        <w:t> </w:t>
      </w:r>
      <w:r>
        <w:rPr>
          <w:w w:val="105"/>
        </w:rPr>
        <w:t>em</w:t>
      </w:r>
      <w:r>
        <w:rPr>
          <w:spacing w:val="-4"/>
          <w:w w:val="105"/>
        </w:rPr>
        <w:t> </w:t>
      </w:r>
      <w:r>
        <w:rPr>
          <w:w w:val="105"/>
        </w:rPr>
        <w:t>2023. Esses</w:t>
      </w:r>
      <w:r>
        <w:rPr>
          <w:spacing w:val="-12"/>
          <w:w w:val="105"/>
        </w:rPr>
        <w:t> </w:t>
      </w:r>
      <w:r>
        <w:rPr>
          <w:w w:val="105"/>
        </w:rPr>
        <w:t>projetos</w:t>
      </w:r>
      <w:r>
        <w:rPr>
          <w:spacing w:val="-12"/>
          <w:w w:val="105"/>
        </w:rPr>
        <w:t> </w:t>
      </w:r>
      <w:r>
        <w:rPr>
          <w:w w:val="105"/>
        </w:rPr>
        <w:t>buscam</w:t>
      </w:r>
      <w:r>
        <w:rPr>
          <w:spacing w:val="-12"/>
          <w:w w:val="105"/>
        </w:rPr>
        <w:t> </w:t>
      </w:r>
      <w:r>
        <w:rPr>
          <w:w w:val="105"/>
        </w:rPr>
        <w:t>institucionalizar</w:t>
      </w:r>
      <w:r>
        <w:rPr>
          <w:spacing w:val="-12"/>
          <w:w w:val="105"/>
        </w:rPr>
        <w:t> </w:t>
      </w:r>
      <w:r>
        <w:rPr>
          <w:w w:val="105"/>
        </w:rPr>
        <w:t>a</w:t>
      </w:r>
      <w:r>
        <w:rPr>
          <w:spacing w:val="-12"/>
          <w:w w:val="105"/>
        </w:rPr>
        <w:t> </w:t>
      </w:r>
      <w:r>
        <w:rPr>
          <w:w w:val="105"/>
        </w:rPr>
        <w:t>LGBTfobia</w:t>
      </w:r>
      <w:r>
        <w:rPr>
          <w:spacing w:val="-12"/>
          <w:w w:val="105"/>
        </w:rPr>
        <w:t> </w:t>
      </w:r>
      <w:r>
        <w:rPr>
          <w:w w:val="105"/>
        </w:rPr>
        <w:t>com</w:t>
      </w:r>
      <w:r>
        <w:rPr>
          <w:spacing w:val="-12"/>
          <w:w w:val="105"/>
        </w:rPr>
        <w:t> </w:t>
      </w:r>
      <w:r>
        <w:rPr>
          <w:w w:val="105"/>
        </w:rPr>
        <w:t>um</w:t>
      </w:r>
      <w:r>
        <w:rPr>
          <w:spacing w:val="-12"/>
          <w:w w:val="105"/>
        </w:rPr>
        <w:t> </w:t>
      </w:r>
      <w:r>
        <w:rPr>
          <w:w w:val="105"/>
        </w:rPr>
        <w:t>foco</w:t>
      </w:r>
      <w:r>
        <w:rPr>
          <w:spacing w:val="-12"/>
          <w:w w:val="105"/>
        </w:rPr>
        <w:t> </w:t>
      </w:r>
      <w:r>
        <w:rPr>
          <w:w w:val="105"/>
        </w:rPr>
        <w:t>centrado</w:t>
      </w:r>
      <w:r>
        <w:rPr>
          <w:spacing w:val="-12"/>
          <w:w w:val="105"/>
        </w:rPr>
        <w:t> </w:t>
      </w:r>
      <w:r>
        <w:rPr>
          <w:w w:val="105"/>
        </w:rPr>
        <w:t>na</w:t>
      </w:r>
      <w:r>
        <w:rPr>
          <w:spacing w:val="-12"/>
          <w:w w:val="105"/>
        </w:rPr>
        <w:t> </w:t>
      </w:r>
      <w:r>
        <w:rPr>
          <w:w w:val="105"/>
        </w:rPr>
        <w:t>transfobia,</w:t>
      </w:r>
    </w:p>
    <w:p>
      <w:pPr>
        <w:pStyle w:val="BodyText"/>
        <w:spacing w:before="4"/>
        <w:rPr>
          <w:sz w:val="13"/>
        </w:rPr>
      </w:pPr>
      <w:r>
        <w:rPr>
          <w:sz w:val="13"/>
        </w:rPr>
        <mc:AlternateContent>
          <mc:Choice Requires="wps">
            <w:drawing>
              <wp:anchor distT="0" distB="0" distL="0" distR="0" allowOverlap="1" layoutInCell="1" locked="0" behindDoc="1" simplePos="0" relativeHeight="487617536">
                <wp:simplePos x="0" y="0"/>
                <wp:positionH relativeFrom="page">
                  <wp:posOffset>914400</wp:posOffset>
                </wp:positionH>
                <wp:positionV relativeFrom="paragraph">
                  <wp:posOffset>112818</wp:posOffset>
                </wp:positionV>
                <wp:extent cx="2292985" cy="1270"/>
                <wp:effectExtent l="0" t="0" r="0" b="0"/>
                <wp:wrapTopAndBottom/>
                <wp:docPr id="189" name="Graphic 189"/>
                <wp:cNvGraphicFramePr>
                  <a:graphicFrameLocks/>
                </wp:cNvGraphicFramePr>
                <a:graphic>
                  <a:graphicData uri="http://schemas.microsoft.com/office/word/2010/wordprocessingShape">
                    <wps:wsp>
                      <wps:cNvPr id="189" name="Graphic 189"/>
                      <wps:cNvSpPr/>
                      <wps:spPr>
                        <a:xfrm>
                          <a:off x="0" y="0"/>
                          <a:ext cx="2292985" cy="1270"/>
                        </a:xfrm>
                        <a:custGeom>
                          <a:avLst/>
                          <a:gdLst/>
                          <a:ahLst/>
                          <a:cxnLst/>
                          <a:rect l="l" t="t" r="r" b="b"/>
                          <a:pathLst>
                            <a:path w="2292985" h="0">
                              <a:moveTo>
                                <a:pt x="0" y="0"/>
                              </a:moveTo>
                              <a:lnTo>
                                <a:pt x="2292438" y="0"/>
                              </a:lnTo>
                            </a:path>
                          </a:pathLst>
                        </a:custGeom>
                        <a:ln w="5054">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72pt;margin-top:8.883368pt;width:180.55pt;height:.1pt;mso-position-horizontal-relative:page;mso-position-vertical-relative:paragraph;z-index:-15698944;mso-wrap-distance-left:0;mso-wrap-distance-right:0" id="docshape150" coordorigin="1440,178" coordsize="3611,0" path="m1440,178l5050,178e" filled="false" stroked="true" strokeweight=".398pt" strokecolor="#000000">
                <v:path arrowok="t"/>
                <v:stroke dashstyle="solid"/>
                <w10:wrap type="topAndBottom"/>
              </v:shape>
            </w:pict>
          </mc:Fallback>
        </mc:AlternateContent>
      </w:r>
    </w:p>
    <w:p>
      <w:pPr>
        <w:spacing w:line="252" w:lineRule="auto" w:before="16"/>
        <w:ind w:left="23" w:right="872" w:firstLine="269"/>
        <w:jc w:val="both"/>
        <w:rPr>
          <w:rFonts w:ascii="Georgia" w:hAnsi="Georgia"/>
          <w:sz w:val="20"/>
        </w:rPr>
      </w:pPr>
      <w:r>
        <w:rPr>
          <w:rFonts w:ascii="Cambria" w:hAnsi="Cambria"/>
          <w:spacing w:val="-4"/>
          <w:position w:val="7"/>
          <w:sz w:val="14"/>
        </w:rPr>
        <w:t>4</w:t>
      </w:r>
      <w:bookmarkStart w:name="_bookmark112" w:id="169"/>
      <w:bookmarkEnd w:id="169"/>
      <w:r>
        <w:rPr>
          <w:rFonts w:ascii="Cambria" w:hAnsi="Cambria"/>
          <w:spacing w:val="10"/>
          <w:position w:val="7"/>
          <w:sz w:val="14"/>
        </w:rPr>
      </w:r>
      <w:r>
        <w:rPr>
          <w:rFonts w:ascii="Georgia" w:hAnsi="Georgia"/>
          <w:spacing w:val="-4"/>
          <w:sz w:val="20"/>
        </w:rPr>
        <w:t>Por discurso cis-heterocentrado entende-se o discurso social vigente, em que se considera apenas uma </w:t>
      </w:r>
      <w:r>
        <w:rPr>
          <w:rFonts w:ascii="Georgia" w:hAnsi="Georgia"/>
          <w:sz w:val="20"/>
        </w:rPr>
        <w:t>possibilidade</w:t>
      </w:r>
      <w:r>
        <w:rPr>
          <w:rFonts w:ascii="Georgia" w:hAnsi="Georgia"/>
          <w:spacing w:val="-11"/>
          <w:sz w:val="20"/>
        </w:rPr>
        <w:t> </w:t>
      </w:r>
      <w:r>
        <w:rPr>
          <w:rFonts w:ascii="Georgia" w:hAnsi="Georgia"/>
          <w:sz w:val="20"/>
        </w:rPr>
        <w:t>de</w:t>
      </w:r>
      <w:r>
        <w:rPr>
          <w:rFonts w:ascii="Georgia" w:hAnsi="Georgia"/>
          <w:spacing w:val="-11"/>
          <w:sz w:val="20"/>
        </w:rPr>
        <w:t> </w:t>
      </w:r>
      <w:r>
        <w:rPr>
          <w:rFonts w:ascii="Georgia" w:hAnsi="Georgia"/>
          <w:sz w:val="20"/>
        </w:rPr>
        <w:t>vivenciar</w:t>
      </w:r>
      <w:r>
        <w:rPr>
          <w:rFonts w:ascii="Georgia" w:hAnsi="Georgia"/>
          <w:spacing w:val="-11"/>
          <w:sz w:val="20"/>
        </w:rPr>
        <w:t> </w:t>
      </w:r>
      <w:r>
        <w:rPr>
          <w:rFonts w:ascii="Georgia" w:hAnsi="Georgia"/>
          <w:sz w:val="20"/>
        </w:rPr>
        <w:t>gênero,</w:t>
      </w:r>
      <w:r>
        <w:rPr>
          <w:rFonts w:ascii="Georgia" w:hAnsi="Georgia"/>
          <w:spacing w:val="-11"/>
          <w:sz w:val="20"/>
        </w:rPr>
        <w:t> </w:t>
      </w:r>
      <w:r>
        <w:rPr>
          <w:rFonts w:ascii="Georgia" w:hAnsi="Georgia"/>
          <w:sz w:val="20"/>
        </w:rPr>
        <w:t>desejo</w:t>
      </w:r>
      <w:r>
        <w:rPr>
          <w:rFonts w:ascii="Georgia" w:hAnsi="Georgia"/>
          <w:spacing w:val="-11"/>
          <w:sz w:val="20"/>
        </w:rPr>
        <w:t> </w:t>
      </w:r>
      <w:r>
        <w:rPr>
          <w:rFonts w:ascii="Georgia" w:hAnsi="Georgia"/>
          <w:sz w:val="20"/>
        </w:rPr>
        <w:t>e</w:t>
      </w:r>
      <w:r>
        <w:rPr>
          <w:rFonts w:ascii="Georgia" w:hAnsi="Georgia"/>
          <w:spacing w:val="-11"/>
          <w:sz w:val="20"/>
        </w:rPr>
        <w:t> </w:t>
      </w:r>
      <w:r>
        <w:rPr>
          <w:rFonts w:ascii="Georgia" w:hAnsi="Georgia"/>
          <w:sz w:val="20"/>
        </w:rPr>
        <w:t>afeto,</w:t>
      </w:r>
      <w:r>
        <w:rPr>
          <w:rFonts w:ascii="Georgia" w:hAnsi="Georgia"/>
          <w:spacing w:val="-11"/>
          <w:sz w:val="20"/>
        </w:rPr>
        <w:t> </w:t>
      </w:r>
      <w:r>
        <w:rPr>
          <w:rFonts w:ascii="Georgia" w:hAnsi="Georgia"/>
          <w:sz w:val="20"/>
        </w:rPr>
        <w:t>e</w:t>
      </w:r>
      <w:r>
        <w:rPr>
          <w:rFonts w:ascii="Georgia" w:hAnsi="Georgia"/>
          <w:spacing w:val="-11"/>
          <w:sz w:val="20"/>
        </w:rPr>
        <w:t> </w:t>
      </w:r>
      <w:r>
        <w:rPr>
          <w:rFonts w:ascii="Georgia" w:hAnsi="Georgia"/>
          <w:sz w:val="20"/>
        </w:rPr>
        <w:t>essa</w:t>
      </w:r>
      <w:r>
        <w:rPr>
          <w:rFonts w:ascii="Georgia" w:hAnsi="Georgia"/>
          <w:spacing w:val="-11"/>
          <w:sz w:val="20"/>
        </w:rPr>
        <w:t> </w:t>
      </w:r>
      <w:r>
        <w:rPr>
          <w:rFonts w:ascii="Georgia" w:hAnsi="Georgia"/>
          <w:sz w:val="20"/>
        </w:rPr>
        <w:t>seria</w:t>
      </w:r>
      <w:r>
        <w:rPr>
          <w:rFonts w:ascii="Georgia" w:hAnsi="Georgia"/>
          <w:spacing w:val="-11"/>
          <w:sz w:val="20"/>
        </w:rPr>
        <w:t> </w:t>
      </w:r>
      <w:r>
        <w:rPr>
          <w:rFonts w:ascii="Georgia" w:hAnsi="Georgia"/>
          <w:sz w:val="20"/>
        </w:rPr>
        <w:t>aquela</w:t>
      </w:r>
      <w:r>
        <w:rPr>
          <w:rFonts w:ascii="Georgia" w:hAnsi="Georgia"/>
          <w:spacing w:val="-11"/>
          <w:sz w:val="20"/>
        </w:rPr>
        <w:t> </w:t>
      </w:r>
      <w:r>
        <w:rPr>
          <w:rFonts w:ascii="Georgia" w:hAnsi="Georgia"/>
          <w:sz w:val="20"/>
        </w:rPr>
        <w:t>que</w:t>
      </w:r>
      <w:r>
        <w:rPr>
          <w:rFonts w:ascii="Georgia" w:hAnsi="Georgia"/>
          <w:spacing w:val="-11"/>
          <w:sz w:val="20"/>
        </w:rPr>
        <w:t> </w:t>
      </w:r>
      <w:r>
        <w:rPr>
          <w:rFonts w:ascii="Georgia" w:hAnsi="Georgia"/>
          <w:sz w:val="20"/>
        </w:rPr>
        <w:t>envolve</w:t>
      </w:r>
      <w:r>
        <w:rPr>
          <w:rFonts w:ascii="Georgia" w:hAnsi="Georgia"/>
          <w:spacing w:val="-11"/>
          <w:sz w:val="20"/>
        </w:rPr>
        <w:t> </w:t>
      </w:r>
      <w:r>
        <w:rPr>
          <w:rFonts w:ascii="Georgia" w:hAnsi="Georgia"/>
          <w:sz w:val="20"/>
        </w:rPr>
        <w:t>práticas</w:t>
      </w:r>
      <w:r>
        <w:rPr>
          <w:rFonts w:ascii="Georgia" w:hAnsi="Georgia"/>
          <w:spacing w:val="-11"/>
          <w:sz w:val="20"/>
        </w:rPr>
        <w:t> </w:t>
      </w:r>
      <w:r>
        <w:rPr>
          <w:rFonts w:ascii="Georgia" w:hAnsi="Georgia"/>
          <w:sz w:val="20"/>
        </w:rPr>
        <w:t>heterossexuais e</w:t>
      </w:r>
      <w:r>
        <w:rPr>
          <w:rFonts w:ascii="Georgia" w:hAnsi="Georgia"/>
          <w:spacing w:val="-1"/>
          <w:sz w:val="20"/>
        </w:rPr>
        <w:t> </w:t>
      </w:r>
      <w:r>
        <w:rPr>
          <w:rFonts w:ascii="Georgia" w:hAnsi="Georgia"/>
          <w:sz w:val="20"/>
        </w:rPr>
        <w:t>cisgêneras</w:t>
      </w:r>
      <w:r>
        <w:rPr>
          <w:rFonts w:ascii="Georgia" w:hAnsi="Georgia"/>
          <w:spacing w:val="-1"/>
          <w:sz w:val="20"/>
        </w:rPr>
        <w:t> </w:t>
      </w:r>
      <w:r>
        <w:rPr>
          <w:rFonts w:ascii="Georgia" w:hAnsi="Georgia"/>
          <w:sz w:val="20"/>
        </w:rPr>
        <w:t>–</w:t>
      </w:r>
      <w:r>
        <w:rPr>
          <w:rFonts w:ascii="Georgia" w:hAnsi="Georgia"/>
          <w:spacing w:val="-1"/>
          <w:sz w:val="20"/>
        </w:rPr>
        <w:t> </w:t>
      </w:r>
      <w:r>
        <w:rPr>
          <w:rFonts w:ascii="Georgia" w:hAnsi="Georgia"/>
          <w:sz w:val="20"/>
        </w:rPr>
        <w:t>a</w:t>
      </w:r>
      <w:r>
        <w:rPr>
          <w:rFonts w:ascii="Georgia" w:hAnsi="Georgia"/>
          <w:spacing w:val="-1"/>
          <w:sz w:val="20"/>
        </w:rPr>
        <w:t> </w:t>
      </w:r>
      <w:r>
        <w:rPr>
          <w:rFonts w:ascii="Georgia" w:hAnsi="Georgia"/>
          <w:sz w:val="20"/>
        </w:rPr>
        <w:t>cis-heterossexualidade</w:t>
      </w:r>
      <w:r>
        <w:rPr>
          <w:rFonts w:ascii="Georgia" w:hAnsi="Georgia"/>
          <w:spacing w:val="-1"/>
          <w:sz w:val="20"/>
        </w:rPr>
        <w:t> </w:t>
      </w:r>
      <w:r>
        <w:rPr>
          <w:rFonts w:ascii="Georgia" w:hAnsi="Georgia"/>
          <w:sz w:val="20"/>
        </w:rPr>
        <w:t>compulsória.</w:t>
      </w:r>
    </w:p>
    <w:p>
      <w:pPr>
        <w:spacing w:after="0" w:line="252" w:lineRule="auto"/>
        <w:jc w:val="both"/>
        <w:rPr>
          <w:rFonts w:ascii="Georgia" w:hAnsi="Georgia"/>
          <w:sz w:val="20"/>
        </w:rPr>
        <w:sectPr>
          <w:headerReference w:type="default" r:id="rId104"/>
          <w:pgSz w:w="11910" w:h="16840"/>
          <w:pgMar w:header="0" w:footer="0" w:top="720" w:bottom="280" w:left="1417" w:right="566"/>
        </w:sectPr>
      </w:pPr>
    </w:p>
    <w:p>
      <w:pPr>
        <w:pStyle w:val="BodyText"/>
        <w:spacing w:before="61"/>
        <w:rPr>
          <w:rFonts w:ascii="Georgia"/>
        </w:rPr>
      </w:pPr>
    </w:p>
    <w:p>
      <w:pPr>
        <w:pStyle w:val="BodyText"/>
        <w:spacing w:line="252" w:lineRule="auto" w:before="1"/>
        <w:ind w:left="22" w:right="868"/>
        <w:jc w:val="both"/>
      </w:pPr>
      <w:r>
        <w:rPr>
          <w:w w:val="105"/>
        </w:rPr>
        <w:t>avançando</w:t>
      </w:r>
      <w:r>
        <w:rPr>
          <w:spacing w:val="-6"/>
          <w:w w:val="105"/>
        </w:rPr>
        <w:t> </w:t>
      </w:r>
      <w:r>
        <w:rPr>
          <w:w w:val="105"/>
        </w:rPr>
        <w:t>a</w:t>
      </w:r>
      <w:r>
        <w:rPr>
          <w:spacing w:val="-6"/>
          <w:w w:val="105"/>
        </w:rPr>
        <w:t> </w:t>
      </w:r>
      <w:r>
        <w:rPr>
          <w:w w:val="105"/>
        </w:rPr>
        <w:t>agenda</w:t>
      </w:r>
      <w:r>
        <w:rPr>
          <w:spacing w:val="-6"/>
          <w:w w:val="105"/>
        </w:rPr>
        <w:t> </w:t>
      </w:r>
      <w:r>
        <w:rPr>
          <w:w w:val="105"/>
        </w:rPr>
        <w:t>antigênero,</w:t>
      </w:r>
      <w:r>
        <w:rPr>
          <w:spacing w:val="-4"/>
          <w:w w:val="105"/>
        </w:rPr>
        <w:t> </w:t>
      </w:r>
      <w:r>
        <w:rPr>
          <w:w w:val="105"/>
        </w:rPr>
        <w:t>impondo</w:t>
      </w:r>
      <w:r>
        <w:rPr>
          <w:spacing w:val="-6"/>
          <w:w w:val="105"/>
        </w:rPr>
        <w:t> </w:t>
      </w:r>
      <w:r>
        <w:rPr>
          <w:w w:val="105"/>
        </w:rPr>
        <w:t>restrições</w:t>
      </w:r>
      <w:r>
        <w:rPr>
          <w:spacing w:val="-6"/>
          <w:w w:val="105"/>
        </w:rPr>
        <w:t> </w:t>
      </w:r>
      <w:r>
        <w:rPr>
          <w:w w:val="105"/>
        </w:rPr>
        <w:t>severas</w:t>
      </w:r>
      <w:r>
        <w:rPr>
          <w:spacing w:val="-6"/>
          <w:w w:val="105"/>
        </w:rPr>
        <w:t> </w:t>
      </w:r>
      <w:r>
        <w:rPr>
          <w:w w:val="105"/>
        </w:rPr>
        <w:t>ou</w:t>
      </w:r>
      <w:r>
        <w:rPr>
          <w:spacing w:val="-6"/>
          <w:w w:val="105"/>
        </w:rPr>
        <w:t> </w:t>
      </w:r>
      <w:r>
        <w:rPr>
          <w:w w:val="105"/>
        </w:rPr>
        <w:t>até</w:t>
      </w:r>
      <w:r>
        <w:rPr>
          <w:spacing w:val="-6"/>
          <w:w w:val="105"/>
        </w:rPr>
        <w:t> </w:t>
      </w:r>
      <w:r>
        <w:rPr>
          <w:w w:val="105"/>
        </w:rPr>
        <w:t>mesmo</w:t>
      </w:r>
      <w:r>
        <w:rPr>
          <w:spacing w:val="-6"/>
          <w:w w:val="105"/>
        </w:rPr>
        <w:t> </w:t>
      </w:r>
      <w:r>
        <w:rPr>
          <w:w w:val="105"/>
        </w:rPr>
        <w:t>criminalizando a existência de identidades de gênero diversas.</w:t>
      </w:r>
    </w:p>
    <w:p>
      <w:pPr>
        <w:pStyle w:val="BodyText"/>
        <w:spacing w:line="252" w:lineRule="auto"/>
        <w:ind w:left="22" w:right="868" w:firstLine="351"/>
        <w:jc w:val="both"/>
      </w:pPr>
      <w:r>
        <w:rPr>
          <w:w w:val="105"/>
        </w:rPr>
        <w:t>Os</w:t>
      </w:r>
      <w:r>
        <w:rPr>
          <w:spacing w:val="-7"/>
          <w:w w:val="105"/>
        </w:rPr>
        <w:t> </w:t>
      </w:r>
      <w:r>
        <w:rPr>
          <w:w w:val="105"/>
        </w:rPr>
        <w:t>autores</w:t>
      </w:r>
      <w:r>
        <w:rPr>
          <w:spacing w:val="-7"/>
          <w:w w:val="105"/>
        </w:rPr>
        <w:t> </w:t>
      </w:r>
      <w:r>
        <w:rPr>
          <w:w w:val="105"/>
        </w:rPr>
        <w:t>do</w:t>
      </w:r>
      <w:r>
        <w:rPr>
          <w:spacing w:val="-7"/>
          <w:w w:val="105"/>
        </w:rPr>
        <w:t> </w:t>
      </w:r>
      <w:r>
        <w:rPr>
          <w:w w:val="105"/>
        </w:rPr>
        <w:t>Estudo</w:t>
      </w:r>
      <w:r>
        <w:rPr>
          <w:spacing w:val="-7"/>
          <w:w w:val="105"/>
        </w:rPr>
        <w:t> </w:t>
      </w:r>
      <w:r>
        <w:rPr>
          <w:w w:val="105"/>
        </w:rPr>
        <w:t>defendem</w:t>
      </w:r>
      <w:r>
        <w:rPr>
          <w:spacing w:val="-7"/>
          <w:w w:val="105"/>
        </w:rPr>
        <w:t> </w:t>
      </w:r>
      <w:r>
        <w:rPr>
          <w:w w:val="105"/>
        </w:rPr>
        <w:t>que</w:t>
      </w:r>
      <w:r>
        <w:rPr>
          <w:spacing w:val="-7"/>
          <w:w w:val="105"/>
        </w:rPr>
        <w:t> </w:t>
      </w:r>
      <w:r>
        <w:rPr>
          <w:w w:val="105"/>
        </w:rPr>
        <w:t>a</w:t>
      </w:r>
      <w:r>
        <w:rPr>
          <w:spacing w:val="-7"/>
          <w:w w:val="105"/>
        </w:rPr>
        <w:t> </w:t>
      </w:r>
      <w:r>
        <w:rPr>
          <w:w w:val="105"/>
        </w:rPr>
        <w:t>inclusão</w:t>
      </w:r>
      <w:r>
        <w:rPr>
          <w:spacing w:val="-7"/>
          <w:w w:val="105"/>
        </w:rPr>
        <w:t> </w:t>
      </w:r>
      <w:r>
        <w:rPr>
          <w:w w:val="105"/>
        </w:rPr>
        <w:t>linguística</w:t>
      </w:r>
      <w:r>
        <w:rPr>
          <w:spacing w:val="-7"/>
          <w:w w:val="105"/>
        </w:rPr>
        <w:t> </w:t>
      </w:r>
      <w:r>
        <w:rPr>
          <w:w w:val="105"/>
        </w:rPr>
        <w:t>de</w:t>
      </w:r>
      <w:r>
        <w:rPr>
          <w:spacing w:val="-7"/>
          <w:w w:val="105"/>
        </w:rPr>
        <w:t> </w:t>
      </w:r>
      <w:r>
        <w:rPr>
          <w:w w:val="105"/>
        </w:rPr>
        <w:t>novos</w:t>
      </w:r>
      <w:r>
        <w:rPr>
          <w:spacing w:val="-7"/>
          <w:w w:val="105"/>
        </w:rPr>
        <w:t> </w:t>
      </w:r>
      <w:r>
        <w:rPr>
          <w:w w:val="105"/>
        </w:rPr>
        <w:t>gêneros</w:t>
      </w:r>
      <w:r>
        <w:rPr>
          <w:spacing w:val="-7"/>
          <w:w w:val="105"/>
        </w:rPr>
        <w:t> </w:t>
      </w:r>
      <w:r>
        <w:rPr>
          <w:w w:val="105"/>
        </w:rPr>
        <w:t>não</w:t>
      </w:r>
      <w:r>
        <w:rPr>
          <w:spacing w:val="-7"/>
          <w:w w:val="105"/>
        </w:rPr>
        <w:t> </w:t>
      </w:r>
      <w:r>
        <w:rPr>
          <w:w w:val="105"/>
        </w:rPr>
        <w:t>é</w:t>
      </w:r>
      <w:r>
        <w:rPr>
          <w:spacing w:val="-7"/>
          <w:w w:val="105"/>
        </w:rPr>
        <w:t> </w:t>
      </w:r>
      <w:r>
        <w:rPr>
          <w:w w:val="105"/>
        </w:rPr>
        <w:t>ape- nas uma questão de modernização da língua, mas uma necessidade prática para garantir</w:t>
      </w:r>
      <w:r>
        <w:rPr>
          <w:spacing w:val="80"/>
          <w:w w:val="105"/>
        </w:rPr>
        <w:t> </w:t>
      </w:r>
      <w:r>
        <w:rPr>
          <w:w w:val="105"/>
        </w:rPr>
        <w:t>a</w:t>
      </w:r>
      <w:r>
        <w:rPr>
          <w:w w:val="105"/>
        </w:rPr>
        <w:t> dignidade</w:t>
      </w:r>
      <w:r>
        <w:rPr>
          <w:w w:val="105"/>
        </w:rPr>
        <w:t> e</w:t>
      </w:r>
      <w:r>
        <w:rPr>
          <w:w w:val="105"/>
        </w:rPr>
        <w:t> os</w:t>
      </w:r>
      <w:r>
        <w:rPr>
          <w:w w:val="105"/>
        </w:rPr>
        <w:t> direitos</w:t>
      </w:r>
      <w:r>
        <w:rPr>
          <w:w w:val="105"/>
        </w:rPr>
        <w:t> de</w:t>
      </w:r>
      <w:r>
        <w:rPr>
          <w:w w:val="105"/>
        </w:rPr>
        <w:t> todas</w:t>
      </w:r>
      <w:r>
        <w:rPr>
          <w:w w:val="105"/>
        </w:rPr>
        <w:t> as</w:t>
      </w:r>
      <w:r>
        <w:rPr>
          <w:w w:val="105"/>
        </w:rPr>
        <w:t> pessoas,</w:t>
      </w:r>
      <w:r>
        <w:rPr>
          <w:w w:val="105"/>
        </w:rPr>
        <w:t> independentemente</w:t>
      </w:r>
      <w:r>
        <w:rPr>
          <w:w w:val="105"/>
        </w:rPr>
        <w:t> de</w:t>
      </w:r>
      <w:r>
        <w:rPr>
          <w:w w:val="105"/>
        </w:rPr>
        <w:t> sua</w:t>
      </w:r>
      <w:r>
        <w:rPr>
          <w:w w:val="105"/>
        </w:rPr>
        <w:t> identidade</w:t>
      </w:r>
      <w:r>
        <w:rPr>
          <w:w w:val="105"/>
        </w:rPr>
        <w:t> de gênero.</w:t>
      </w:r>
      <w:r>
        <w:rPr>
          <w:spacing w:val="40"/>
          <w:w w:val="105"/>
        </w:rPr>
        <w:t> </w:t>
      </w:r>
      <w:r>
        <w:rPr>
          <w:w w:val="105"/>
        </w:rPr>
        <w:t>E</w:t>
      </w:r>
      <w:r>
        <w:rPr>
          <w:w w:val="105"/>
        </w:rPr>
        <w:t> é</w:t>
      </w:r>
      <w:r>
        <w:rPr>
          <w:w w:val="105"/>
        </w:rPr>
        <w:t> justamente</w:t>
      </w:r>
      <w:r>
        <w:rPr>
          <w:w w:val="105"/>
        </w:rPr>
        <w:t> esta</w:t>
      </w:r>
      <w:r>
        <w:rPr>
          <w:w w:val="105"/>
        </w:rPr>
        <w:t> visão</w:t>
      </w:r>
      <w:r>
        <w:rPr>
          <w:w w:val="105"/>
        </w:rPr>
        <w:t> que</w:t>
      </w:r>
      <w:r>
        <w:rPr>
          <w:w w:val="105"/>
        </w:rPr>
        <w:t> torna</w:t>
      </w:r>
      <w:r>
        <w:rPr>
          <w:w w:val="105"/>
        </w:rPr>
        <w:t> o</w:t>
      </w:r>
      <w:r>
        <w:rPr>
          <w:w w:val="105"/>
        </w:rPr>
        <w:t> trabalho</w:t>
      </w:r>
      <w:r>
        <w:rPr>
          <w:w w:val="105"/>
        </w:rPr>
        <w:t> relevante</w:t>
      </w:r>
      <w:r>
        <w:rPr>
          <w:w w:val="105"/>
        </w:rPr>
        <w:t> e</w:t>
      </w:r>
      <w:r>
        <w:rPr>
          <w:w w:val="105"/>
        </w:rPr>
        <w:t> necessário,</w:t>
      </w:r>
      <w:r>
        <w:rPr>
          <w:w w:val="105"/>
        </w:rPr>
        <w:t> pois considera</w:t>
      </w:r>
      <w:r>
        <w:rPr>
          <w:w w:val="105"/>
        </w:rPr>
        <w:t> uma</w:t>
      </w:r>
      <w:r>
        <w:rPr>
          <w:w w:val="105"/>
        </w:rPr>
        <w:t> perspectiva</w:t>
      </w:r>
      <w:r>
        <w:rPr>
          <w:w w:val="105"/>
        </w:rPr>
        <w:t> de</w:t>
      </w:r>
      <w:r>
        <w:rPr>
          <w:w w:val="105"/>
        </w:rPr>
        <w:t> atribuição</w:t>
      </w:r>
      <w:r>
        <w:rPr>
          <w:w w:val="105"/>
        </w:rPr>
        <w:t> de</w:t>
      </w:r>
      <w:r>
        <w:rPr>
          <w:w w:val="105"/>
        </w:rPr>
        <w:t> cidadania</w:t>
      </w:r>
      <w:r>
        <w:rPr>
          <w:w w:val="105"/>
        </w:rPr>
        <w:t> plena</w:t>
      </w:r>
      <w:r>
        <w:rPr>
          <w:w w:val="105"/>
        </w:rPr>
        <w:t> às</w:t>
      </w:r>
      <w:r>
        <w:rPr>
          <w:w w:val="105"/>
        </w:rPr>
        <w:t> pessoas</w:t>
      </w:r>
      <w:r>
        <w:rPr>
          <w:w w:val="105"/>
        </w:rPr>
        <w:t> que</w:t>
      </w:r>
      <w:r>
        <w:rPr>
          <w:w w:val="105"/>
        </w:rPr>
        <w:t> vêem</w:t>
      </w:r>
      <w:r>
        <w:rPr>
          <w:w w:val="105"/>
        </w:rPr>
        <w:t> como fundamental</w:t>
      </w:r>
      <w:r>
        <w:rPr>
          <w:spacing w:val="-2"/>
          <w:w w:val="105"/>
        </w:rPr>
        <w:t> </w:t>
      </w:r>
      <w:r>
        <w:rPr>
          <w:w w:val="105"/>
        </w:rPr>
        <w:t>o</w:t>
      </w:r>
      <w:r>
        <w:rPr>
          <w:spacing w:val="-2"/>
          <w:w w:val="105"/>
        </w:rPr>
        <w:t> </w:t>
      </w:r>
      <w:r>
        <w:rPr>
          <w:w w:val="105"/>
        </w:rPr>
        <w:t>emprego</w:t>
      </w:r>
      <w:r>
        <w:rPr>
          <w:spacing w:val="-2"/>
          <w:w w:val="105"/>
        </w:rPr>
        <w:t> </w:t>
      </w:r>
      <w:r>
        <w:rPr>
          <w:w w:val="105"/>
        </w:rPr>
        <w:t>de</w:t>
      </w:r>
      <w:r>
        <w:rPr>
          <w:spacing w:val="-2"/>
          <w:w w:val="105"/>
        </w:rPr>
        <w:t> </w:t>
      </w:r>
      <w:r>
        <w:rPr>
          <w:w w:val="105"/>
        </w:rPr>
        <w:t>estratégias</w:t>
      </w:r>
      <w:r>
        <w:rPr>
          <w:spacing w:val="-2"/>
          <w:w w:val="105"/>
        </w:rPr>
        <w:t> </w:t>
      </w:r>
      <w:r>
        <w:rPr>
          <w:w w:val="105"/>
        </w:rPr>
        <w:t>linguísticas</w:t>
      </w:r>
      <w:r>
        <w:rPr>
          <w:spacing w:val="-2"/>
          <w:w w:val="105"/>
        </w:rPr>
        <w:t> </w:t>
      </w:r>
      <w:r>
        <w:rPr>
          <w:w w:val="105"/>
        </w:rPr>
        <w:t>que</w:t>
      </w:r>
      <w:r>
        <w:rPr>
          <w:spacing w:val="-2"/>
          <w:w w:val="105"/>
        </w:rPr>
        <w:t> </w:t>
      </w:r>
      <w:r>
        <w:rPr>
          <w:w w:val="105"/>
        </w:rPr>
        <w:t>não</w:t>
      </w:r>
      <w:r>
        <w:rPr>
          <w:spacing w:val="-2"/>
          <w:w w:val="105"/>
        </w:rPr>
        <w:t> </w:t>
      </w:r>
      <w:r>
        <w:rPr>
          <w:w w:val="105"/>
        </w:rPr>
        <w:t>direcionam</w:t>
      </w:r>
      <w:r>
        <w:rPr>
          <w:spacing w:val="-2"/>
          <w:w w:val="105"/>
        </w:rPr>
        <w:t> </w:t>
      </w:r>
      <w:r>
        <w:rPr>
          <w:w w:val="105"/>
        </w:rPr>
        <w:t>compulsoriamente o gênero à forma cis-heteronormativa.</w:t>
      </w:r>
    </w:p>
    <w:p>
      <w:pPr>
        <w:pStyle w:val="BodyText"/>
        <w:spacing w:before="126"/>
      </w:pPr>
    </w:p>
    <w:p>
      <w:pPr>
        <w:pStyle w:val="Heading2"/>
        <w:numPr>
          <w:ilvl w:val="1"/>
          <w:numId w:val="22"/>
        </w:numPr>
        <w:tabs>
          <w:tab w:pos="964" w:val="left" w:leader="none"/>
        </w:tabs>
        <w:spacing w:line="240" w:lineRule="auto" w:before="0" w:after="0"/>
        <w:ind w:left="964" w:right="0" w:hanging="942"/>
        <w:jc w:val="left"/>
      </w:pPr>
      <w:bookmarkStart w:name="Reverberação da ideia proposta no Estudo" w:id="170"/>
      <w:bookmarkEnd w:id="170"/>
      <w:r>
        <w:rPr>
          <w:b w:val="0"/>
        </w:rPr>
      </w:r>
      <w:bookmarkStart w:name="_bookmark113" w:id="171"/>
      <w:bookmarkEnd w:id="171"/>
      <w:r>
        <w:rPr>
          <w:b w:val="0"/>
        </w:rPr>
      </w:r>
      <w:r>
        <w:rPr/>
        <w:t>Reverberação</w:t>
      </w:r>
      <w:r>
        <w:rPr>
          <w:spacing w:val="47"/>
        </w:rPr>
        <w:t> </w:t>
      </w:r>
      <w:r>
        <w:rPr/>
        <w:t>da</w:t>
      </w:r>
      <w:r>
        <w:rPr>
          <w:spacing w:val="47"/>
        </w:rPr>
        <w:t> </w:t>
      </w:r>
      <w:r>
        <w:rPr/>
        <w:t>ideia</w:t>
      </w:r>
      <w:r>
        <w:rPr>
          <w:spacing w:val="47"/>
        </w:rPr>
        <w:t> </w:t>
      </w:r>
      <w:r>
        <w:rPr/>
        <w:t>proposta</w:t>
      </w:r>
      <w:r>
        <w:rPr>
          <w:spacing w:val="47"/>
        </w:rPr>
        <w:t> </w:t>
      </w:r>
      <w:r>
        <w:rPr/>
        <w:t>no</w:t>
      </w:r>
      <w:r>
        <w:rPr>
          <w:spacing w:val="48"/>
        </w:rPr>
        <w:t> </w:t>
      </w:r>
      <w:r>
        <w:rPr>
          <w:spacing w:val="-2"/>
        </w:rPr>
        <w:t>Estudo</w:t>
      </w:r>
    </w:p>
    <w:p>
      <w:pPr>
        <w:pStyle w:val="BodyText"/>
        <w:spacing w:line="252" w:lineRule="auto" w:before="226"/>
        <w:ind w:left="608" w:right="1454"/>
        <w:jc w:val="both"/>
      </w:pPr>
      <w:r>
        <w:rPr>
          <w:w w:val="105"/>
        </w:rPr>
        <w:t>“eu não me preocupo tanto com a estrutura da língua, porque a língua é uma coisa</w:t>
      </w:r>
      <w:r>
        <w:rPr>
          <w:w w:val="105"/>
        </w:rPr>
        <w:t> viva.</w:t>
      </w:r>
      <w:r>
        <w:rPr>
          <w:spacing w:val="40"/>
          <w:w w:val="105"/>
        </w:rPr>
        <w:t> </w:t>
      </w:r>
      <w:r>
        <w:rPr>
          <w:w w:val="105"/>
        </w:rPr>
        <w:t>Ela</w:t>
      </w:r>
      <w:r>
        <w:rPr>
          <w:w w:val="105"/>
        </w:rPr>
        <w:t> molda,</w:t>
      </w:r>
      <w:r>
        <w:rPr>
          <w:w w:val="105"/>
        </w:rPr>
        <w:t> ela</w:t>
      </w:r>
      <w:r>
        <w:rPr>
          <w:w w:val="105"/>
        </w:rPr>
        <w:t> se</w:t>
      </w:r>
      <w:r>
        <w:rPr>
          <w:w w:val="105"/>
        </w:rPr>
        <w:t> transforma,</w:t>
      </w:r>
      <w:r>
        <w:rPr>
          <w:w w:val="105"/>
        </w:rPr>
        <w:t> ela</w:t>
      </w:r>
      <w:r>
        <w:rPr>
          <w:w w:val="105"/>
        </w:rPr>
        <w:t> pode</w:t>
      </w:r>
      <w:r>
        <w:rPr>
          <w:w w:val="105"/>
        </w:rPr>
        <w:t> se</w:t>
      </w:r>
      <w:r>
        <w:rPr>
          <w:w w:val="105"/>
        </w:rPr>
        <w:t> transformar</w:t>
      </w:r>
      <w:r>
        <w:rPr>
          <w:w w:val="105"/>
        </w:rPr>
        <w:t> (...);</w:t>
      </w:r>
      <w:r>
        <w:rPr>
          <w:w w:val="105"/>
        </w:rPr>
        <w:t> ao passar</w:t>
      </w:r>
      <w:r>
        <w:rPr>
          <w:spacing w:val="-12"/>
          <w:w w:val="105"/>
        </w:rPr>
        <w:t> </w:t>
      </w:r>
      <w:r>
        <w:rPr>
          <w:w w:val="105"/>
        </w:rPr>
        <w:t>dos</w:t>
      </w:r>
      <w:r>
        <w:rPr>
          <w:spacing w:val="-12"/>
          <w:w w:val="105"/>
        </w:rPr>
        <w:t> </w:t>
      </w:r>
      <w:r>
        <w:rPr>
          <w:w w:val="105"/>
        </w:rPr>
        <w:t>tempos,</w:t>
      </w:r>
      <w:r>
        <w:rPr>
          <w:spacing w:val="-9"/>
          <w:w w:val="105"/>
        </w:rPr>
        <w:t> </w:t>
      </w:r>
      <w:r>
        <w:rPr>
          <w:w w:val="105"/>
        </w:rPr>
        <w:t>ela</w:t>
      </w:r>
      <w:r>
        <w:rPr>
          <w:spacing w:val="-12"/>
          <w:w w:val="105"/>
        </w:rPr>
        <w:t> </w:t>
      </w:r>
      <w:r>
        <w:rPr>
          <w:w w:val="105"/>
        </w:rPr>
        <w:t>pode</w:t>
      </w:r>
      <w:r>
        <w:rPr>
          <w:spacing w:val="-12"/>
          <w:w w:val="105"/>
        </w:rPr>
        <w:t> </w:t>
      </w:r>
      <w:r>
        <w:rPr>
          <w:w w:val="105"/>
        </w:rPr>
        <w:t>se</w:t>
      </w:r>
      <w:r>
        <w:rPr>
          <w:spacing w:val="-12"/>
          <w:w w:val="105"/>
        </w:rPr>
        <w:t> </w:t>
      </w:r>
      <w:r>
        <w:rPr>
          <w:w w:val="105"/>
        </w:rPr>
        <w:t>modificar,</w:t>
      </w:r>
      <w:r>
        <w:rPr>
          <w:spacing w:val="-9"/>
          <w:w w:val="105"/>
        </w:rPr>
        <w:t> </w:t>
      </w:r>
      <w:r>
        <w:rPr>
          <w:w w:val="105"/>
        </w:rPr>
        <w:t>como</w:t>
      </w:r>
      <w:r>
        <w:rPr>
          <w:spacing w:val="-12"/>
          <w:w w:val="105"/>
        </w:rPr>
        <w:t> </w:t>
      </w:r>
      <w:r>
        <w:rPr>
          <w:w w:val="105"/>
        </w:rPr>
        <w:t>ela</w:t>
      </w:r>
      <w:r>
        <w:rPr>
          <w:spacing w:val="-12"/>
          <w:w w:val="105"/>
        </w:rPr>
        <w:t> </w:t>
      </w:r>
      <w:r>
        <w:rPr>
          <w:w w:val="105"/>
        </w:rPr>
        <w:t>já</w:t>
      </w:r>
      <w:r>
        <w:rPr>
          <w:spacing w:val="-12"/>
          <w:w w:val="105"/>
        </w:rPr>
        <w:t> </w:t>
      </w:r>
      <w:r>
        <w:rPr>
          <w:w w:val="105"/>
        </w:rPr>
        <w:t>mudou,</w:t>
      </w:r>
      <w:r>
        <w:rPr>
          <w:spacing w:val="-9"/>
          <w:w w:val="105"/>
        </w:rPr>
        <w:t> </w:t>
      </w:r>
      <w:r>
        <w:rPr>
          <w:w w:val="105"/>
        </w:rPr>
        <w:t>e</w:t>
      </w:r>
      <w:r>
        <w:rPr>
          <w:spacing w:val="-12"/>
          <w:w w:val="105"/>
        </w:rPr>
        <w:t> </w:t>
      </w:r>
      <w:r>
        <w:rPr>
          <w:w w:val="105"/>
        </w:rPr>
        <w:t>se</w:t>
      </w:r>
      <w:r>
        <w:rPr>
          <w:spacing w:val="-12"/>
          <w:w w:val="105"/>
        </w:rPr>
        <w:t> </w:t>
      </w:r>
      <w:r>
        <w:rPr>
          <w:w w:val="105"/>
        </w:rPr>
        <w:t>a</w:t>
      </w:r>
      <w:r>
        <w:rPr>
          <w:spacing w:val="-12"/>
          <w:w w:val="105"/>
        </w:rPr>
        <w:t> </w:t>
      </w:r>
      <w:r>
        <w:rPr>
          <w:w w:val="105"/>
        </w:rPr>
        <w:t>gente</w:t>
      </w:r>
      <w:r>
        <w:rPr>
          <w:spacing w:val="-12"/>
          <w:w w:val="105"/>
        </w:rPr>
        <w:t> </w:t>
      </w:r>
      <w:r>
        <w:rPr>
          <w:w w:val="105"/>
        </w:rPr>
        <w:t>tiver a daqui 100 anos, talvez, pensando numa construção de ideias, talvez a gente possa ter uma nova estrutura gramatical que contemple a linguagem neutra. (...)</w:t>
      </w:r>
      <w:r>
        <w:rPr>
          <w:spacing w:val="39"/>
          <w:w w:val="105"/>
        </w:rPr>
        <w:t> </w:t>
      </w:r>
      <w:r>
        <w:rPr>
          <w:w w:val="105"/>
        </w:rPr>
        <w:t>Hoje nós fazemos um debate provocativo e esse debate provocativo tem que ser feito com cuidado.</w:t>
      </w:r>
      <w:r>
        <w:rPr>
          <w:w w:val="105"/>
        </w:rPr>
        <w:t> Não é para ser feito de forma impositiva, (...)</w:t>
      </w:r>
      <w:r>
        <w:rPr>
          <w:w w:val="105"/>
        </w:rPr>
        <w:t> ele tem que fazer as pessoas pensarem, se questionarem, olharem...”</w:t>
      </w:r>
    </w:p>
    <w:p>
      <w:pPr>
        <w:pStyle w:val="BodyText"/>
        <w:spacing w:line="269" w:lineRule="exact"/>
        <w:ind w:left="608"/>
        <w:jc w:val="both"/>
        <w:rPr>
          <w:position w:val="9"/>
          <w:sz w:val="16"/>
        </w:rPr>
      </w:pPr>
      <w:r>
        <w:rPr>
          <w:w w:val="105"/>
        </w:rPr>
        <w:t>Érika</w:t>
      </w:r>
      <w:r>
        <w:rPr>
          <w:spacing w:val="8"/>
          <w:w w:val="105"/>
        </w:rPr>
        <w:t> </w:t>
      </w:r>
      <w:r>
        <w:rPr>
          <w:w w:val="105"/>
        </w:rPr>
        <w:t>Hilton,</w:t>
      </w:r>
      <w:r>
        <w:rPr>
          <w:spacing w:val="7"/>
          <w:w w:val="105"/>
        </w:rPr>
        <w:t> </w:t>
      </w:r>
      <w:r>
        <w:rPr>
          <w:spacing w:val="-2"/>
          <w:w w:val="105"/>
        </w:rPr>
        <w:t>20236</w:t>
      </w:r>
      <w:hyperlink w:history="true" w:anchor="_bookmark114">
        <w:r>
          <w:rPr>
            <w:spacing w:val="-2"/>
            <w:w w:val="105"/>
            <w:position w:val="9"/>
            <w:sz w:val="16"/>
          </w:rPr>
          <w:t>5</w:t>
        </w:r>
      </w:hyperlink>
    </w:p>
    <w:p>
      <w:pPr>
        <w:pStyle w:val="BodyText"/>
        <w:spacing w:line="252" w:lineRule="auto" w:before="266"/>
        <w:ind w:left="22" w:right="868" w:firstLine="351"/>
        <w:jc w:val="both"/>
      </w:pPr>
      <w:r>
        <w:rPr>
          <w:w w:val="105"/>
        </w:rPr>
        <w:t>A</w:t>
      </w:r>
      <w:r>
        <w:rPr>
          <w:spacing w:val="-9"/>
          <w:w w:val="105"/>
        </w:rPr>
        <w:t> </w:t>
      </w:r>
      <w:r>
        <w:rPr>
          <w:w w:val="105"/>
        </w:rPr>
        <w:t>análise</w:t>
      </w:r>
      <w:r>
        <w:rPr>
          <w:spacing w:val="-9"/>
          <w:w w:val="105"/>
        </w:rPr>
        <w:t> </w:t>
      </w:r>
      <w:r>
        <w:rPr>
          <w:w w:val="105"/>
        </w:rPr>
        <w:t>realizada</w:t>
      </w:r>
      <w:r>
        <w:rPr>
          <w:spacing w:val="-9"/>
          <w:w w:val="105"/>
        </w:rPr>
        <w:t> </w:t>
      </w:r>
      <w:r>
        <w:rPr>
          <w:w w:val="105"/>
        </w:rPr>
        <w:t>neste</w:t>
      </w:r>
      <w:r>
        <w:rPr>
          <w:spacing w:val="-9"/>
          <w:w w:val="105"/>
        </w:rPr>
        <w:t> </w:t>
      </w:r>
      <w:r>
        <w:rPr>
          <w:w w:val="105"/>
        </w:rPr>
        <w:t>item</w:t>
      </w:r>
      <w:r>
        <w:rPr>
          <w:spacing w:val="-9"/>
          <w:w w:val="105"/>
        </w:rPr>
        <w:t> </w:t>
      </w:r>
      <w:r>
        <w:rPr>
          <w:w w:val="105"/>
        </w:rPr>
        <w:t>não</w:t>
      </w:r>
      <w:r>
        <w:rPr>
          <w:spacing w:val="-8"/>
          <w:w w:val="105"/>
        </w:rPr>
        <w:t> </w:t>
      </w:r>
      <w:r>
        <w:rPr>
          <w:w w:val="105"/>
        </w:rPr>
        <w:t>trata</w:t>
      </w:r>
      <w:r>
        <w:rPr>
          <w:spacing w:val="-9"/>
          <w:w w:val="105"/>
        </w:rPr>
        <w:t> </w:t>
      </w:r>
      <w:r>
        <w:rPr>
          <w:w w:val="105"/>
        </w:rPr>
        <w:t>de</w:t>
      </w:r>
      <w:r>
        <w:rPr>
          <w:spacing w:val="-9"/>
          <w:w w:val="105"/>
        </w:rPr>
        <w:t> </w:t>
      </w:r>
      <w:r>
        <w:rPr>
          <w:w w:val="105"/>
        </w:rPr>
        <w:t>apresentação</w:t>
      </w:r>
      <w:r>
        <w:rPr>
          <w:spacing w:val="-8"/>
          <w:w w:val="105"/>
        </w:rPr>
        <w:t> </w:t>
      </w:r>
      <w:r>
        <w:rPr>
          <w:w w:val="105"/>
        </w:rPr>
        <w:t>de</w:t>
      </w:r>
      <w:r>
        <w:rPr>
          <w:spacing w:val="-9"/>
          <w:w w:val="105"/>
        </w:rPr>
        <w:t> </w:t>
      </w:r>
      <w:r>
        <w:rPr>
          <w:w w:val="105"/>
        </w:rPr>
        <w:t>modelo</w:t>
      </w:r>
      <w:r>
        <w:rPr>
          <w:spacing w:val="-9"/>
          <w:w w:val="105"/>
        </w:rPr>
        <w:t> </w:t>
      </w:r>
      <w:r>
        <w:rPr>
          <w:w w:val="105"/>
        </w:rPr>
        <w:t>de</w:t>
      </w:r>
      <w:r>
        <w:rPr>
          <w:spacing w:val="-9"/>
          <w:w w:val="105"/>
        </w:rPr>
        <w:t> </w:t>
      </w:r>
      <w:r>
        <w:rPr>
          <w:w w:val="105"/>
        </w:rPr>
        <w:t>escrita</w:t>
      </w:r>
      <w:r>
        <w:rPr>
          <w:spacing w:val="-9"/>
          <w:w w:val="105"/>
        </w:rPr>
        <w:t> </w:t>
      </w:r>
      <w:r>
        <w:rPr>
          <w:w w:val="105"/>
        </w:rPr>
        <w:t>científica e sim da lógica aplicada e das metas buscadas.</w:t>
      </w:r>
      <w:r>
        <w:rPr>
          <w:w w:val="105"/>
        </w:rPr>
        <w:t> Parte-se do título dado, aplica-se da sua intenção</w:t>
      </w:r>
      <w:r>
        <w:rPr>
          <w:spacing w:val="-1"/>
          <w:w w:val="105"/>
        </w:rPr>
        <w:t> </w:t>
      </w:r>
      <w:r>
        <w:rPr>
          <w:w w:val="105"/>
        </w:rPr>
        <w:t>com</w:t>
      </w:r>
      <w:r>
        <w:rPr>
          <w:spacing w:val="-1"/>
          <w:w w:val="105"/>
        </w:rPr>
        <w:t> </w:t>
      </w:r>
      <w:r>
        <w:rPr>
          <w:w w:val="105"/>
        </w:rPr>
        <w:t>os</w:t>
      </w:r>
      <w:r>
        <w:rPr>
          <w:spacing w:val="-2"/>
          <w:w w:val="105"/>
        </w:rPr>
        <w:t> </w:t>
      </w:r>
      <w:r>
        <w:rPr>
          <w:w w:val="105"/>
        </w:rPr>
        <w:t>objetivos</w:t>
      </w:r>
      <w:r>
        <w:rPr>
          <w:spacing w:val="-2"/>
          <w:w w:val="105"/>
        </w:rPr>
        <w:t> </w:t>
      </w:r>
      <w:r>
        <w:rPr>
          <w:w w:val="105"/>
        </w:rPr>
        <w:t>propostos</w:t>
      </w:r>
      <w:r>
        <w:rPr>
          <w:spacing w:val="-2"/>
          <w:w w:val="105"/>
        </w:rPr>
        <w:t> </w:t>
      </w:r>
      <w:r>
        <w:rPr>
          <w:w w:val="105"/>
        </w:rPr>
        <w:t>e</w:t>
      </w:r>
      <w:r>
        <w:rPr>
          <w:spacing w:val="-1"/>
          <w:w w:val="105"/>
        </w:rPr>
        <w:t> </w:t>
      </w:r>
      <w:r>
        <w:rPr>
          <w:w w:val="105"/>
        </w:rPr>
        <w:t>avalia-se</w:t>
      </w:r>
      <w:r>
        <w:rPr>
          <w:spacing w:val="-1"/>
          <w:w w:val="105"/>
        </w:rPr>
        <w:t> </w:t>
      </w:r>
      <w:r>
        <w:rPr>
          <w:w w:val="105"/>
        </w:rPr>
        <w:t>se</w:t>
      </w:r>
      <w:r>
        <w:rPr>
          <w:spacing w:val="-2"/>
          <w:w w:val="105"/>
        </w:rPr>
        <w:t> </w:t>
      </w:r>
      <w:r>
        <w:rPr>
          <w:w w:val="105"/>
        </w:rPr>
        <w:t>a</w:t>
      </w:r>
      <w:r>
        <w:rPr>
          <w:spacing w:val="-1"/>
          <w:w w:val="105"/>
        </w:rPr>
        <w:t> </w:t>
      </w:r>
      <w:r>
        <w:rPr>
          <w:w w:val="105"/>
        </w:rPr>
        <w:t>conclusão</w:t>
      </w:r>
      <w:r>
        <w:rPr>
          <w:spacing w:val="-1"/>
          <w:w w:val="105"/>
        </w:rPr>
        <w:t> </w:t>
      </w:r>
      <w:r>
        <w:rPr>
          <w:w w:val="105"/>
        </w:rPr>
        <w:t>dada</w:t>
      </w:r>
      <w:r>
        <w:rPr>
          <w:spacing w:val="-2"/>
          <w:w w:val="105"/>
        </w:rPr>
        <w:t> </w:t>
      </w:r>
      <w:r>
        <w:rPr>
          <w:w w:val="105"/>
        </w:rPr>
        <w:t>está</w:t>
      </w:r>
      <w:r>
        <w:rPr>
          <w:spacing w:val="-1"/>
          <w:w w:val="105"/>
        </w:rPr>
        <w:t> </w:t>
      </w:r>
      <w:r>
        <w:rPr>
          <w:w w:val="105"/>
        </w:rPr>
        <w:t>adequada</w:t>
      </w:r>
      <w:r>
        <w:rPr>
          <w:spacing w:val="-1"/>
          <w:w w:val="105"/>
        </w:rPr>
        <w:t> </w:t>
      </w:r>
      <w:r>
        <w:rPr>
          <w:w w:val="105"/>
        </w:rPr>
        <w:t>para</w:t>
      </w:r>
      <w:r>
        <w:rPr>
          <w:spacing w:val="-2"/>
          <w:w w:val="105"/>
        </w:rPr>
        <w:t> </w:t>
      </w:r>
      <w:r>
        <w:rPr>
          <w:w w:val="105"/>
        </w:rPr>
        <w:t>o que</w:t>
      </w:r>
      <w:r>
        <w:rPr>
          <w:spacing w:val="-16"/>
          <w:w w:val="105"/>
        </w:rPr>
        <w:t> </w:t>
      </w:r>
      <w:r>
        <w:rPr>
          <w:w w:val="105"/>
        </w:rPr>
        <w:t>se</w:t>
      </w:r>
      <w:r>
        <w:rPr>
          <w:spacing w:val="-16"/>
          <w:w w:val="105"/>
        </w:rPr>
        <w:t> </w:t>
      </w:r>
      <w:r>
        <w:rPr>
          <w:w w:val="105"/>
        </w:rPr>
        <w:t>propôs.</w:t>
      </w:r>
      <w:r>
        <w:rPr>
          <w:spacing w:val="18"/>
          <w:w w:val="105"/>
        </w:rPr>
        <w:t> </w:t>
      </w:r>
      <w:r>
        <w:rPr>
          <w:w w:val="105"/>
        </w:rPr>
        <w:t>Analisa-se</w:t>
      </w:r>
      <w:r>
        <w:rPr>
          <w:spacing w:val="-16"/>
          <w:w w:val="105"/>
        </w:rPr>
        <w:t> </w:t>
      </w:r>
      <w:r>
        <w:rPr>
          <w:w w:val="105"/>
        </w:rPr>
        <w:t>assim</w:t>
      </w:r>
      <w:r>
        <w:rPr>
          <w:spacing w:val="-16"/>
          <w:w w:val="105"/>
        </w:rPr>
        <w:t> </w:t>
      </w:r>
      <w:r>
        <w:rPr>
          <w:w w:val="105"/>
        </w:rPr>
        <w:t>a</w:t>
      </w:r>
      <w:r>
        <w:rPr>
          <w:spacing w:val="-16"/>
          <w:w w:val="105"/>
        </w:rPr>
        <w:t> </w:t>
      </w:r>
      <w:r>
        <w:rPr>
          <w:w w:val="105"/>
        </w:rPr>
        <w:t>efetividade</w:t>
      </w:r>
      <w:r>
        <w:rPr>
          <w:spacing w:val="-15"/>
          <w:w w:val="105"/>
        </w:rPr>
        <w:t> </w:t>
      </w:r>
      <w:r>
        <w:rPr>
          <w:w w:val="105"/>
        </w:rPr>
        <w:t>da</w:t>
      </w:r>
      <w:r>
        <w:rPr>
          <w:spacing w:val="-16"/>
          <w:w w:val="105"/>
        </w:rPr>
        <w:t> </w:t>
      </w:r>
      <w:r>
        <w:rPr>
          <w:w w:val="105"/>
        </w:rPr>
        <w:t>comunicação</w:t>
      </w:r>
      <w:r>
        <w:rPr>
          <w:spacing w:val="-16"/>
          <w:w w:val="105"/>
        </w:rPr>
        <w:t> </w:t>
      </w:r>
      <w:r>
        <w:rPr>
          <w:w w:val="105"/>
        </w:rPr>
        <w:t>técnica</w:t>
      </w:r>
      <w:r>
        <w:rPr>
          <w:spacing w:val="-16"/>
          <w:w w:val="105"/>
        </w:rPr>
        <w:t> </w:t>
      </w:r>
      <w:r>
        <w:rPr>
          <w:w w:val="105"/>
        </w:rPr>
        <w:t>e</w:t>
      </w:r>
      <w:r>
        <w:rPr>
          <w:spacing w:val="-15"/>
          <w:w w:val="105"/>
        </w:rPr>
        <w:t> </w:t>
      </w:r>
      <w:r>
        <w:rPr>
          <w:w w:val="105"/>
        </w:rPr>
        <w:t>seus</w:t>
      </w:r>
      <w:r>
        <w:rPr>
          <w:spacing w:val="-16"/>
          <w:w w:val="105"/>
        </w:rPr>
        <w:t> </w:t>
      </w:r>
      <w:r>
        <w:rPr>
          <w:w w:val="105"/>
        </w:rPr>
        <w:t>propósitos.</w:t>
      </w:r>
      <w:r>
        <w:rPr>
          <w:spacing w:val="18"/>
          <w:w w:val="105"/>
        </w:rPr>
        <w:t> </w:t>
      </w:r>
      <w:r>
        <w:rPr>
          <w:w w:val="105"/>
        </w:rPr>
        <w:t>O título deste Estudo chama a atenção e merece ser discutido devido ao seu sentido:</w:t>
      </w:r>
      <w:r>
        <w:rPr>
          <w:spacing w:val="29"/>
          <w:w w:val="105"/>
        </w:rPr>
        <w:t> </w:t>
      </w:r>
      <w:r>
        <w:rPr>
          <w:w w:val="105"/>
        </w:rPr>
        <w:t>Novos Gêneros Na Cultura Brasileira.</w:t>
      </w:r>
      <w:r>
        <w:rPr>
          <w:spacing w:val="40"/>
          <w:w w:val="105"/>
        </w:rPr>
        <w:t> </w:t>
      </w:r>
      <w:r>
        <w:rPr>
          <w:w w:val="105"/>
        </w:rPr>
        <w:t>Aqui é transcrito trecho do livro O corpo da roupa, da psicanalista Letícia Lanz (2015):</w:t>
      </w:r>
    </w:p>
    <w:p>
      <w:pPr>
        <w:pStyle w:val="BodyText"/>
        <w:spacing w:before="248"/>
        <w:ind w:left="608"/>
        <w:jc w:val="both"/>
      </w:pPr>
      <w:r>
        <w:rPr>
          <w:w w:val="105"/>
        </w:rPr>
        <w:t>“Eu</w:t>
      </w:r>
      <w:r>
        <w:rPr>
          <w:spacing w:val="3"/>
          <w:w w:val="105"/>
        </w:rPr>
        <w:t> </w:t>
      </w:r>
      <w:r>
        <w:rPr>
          <w:w w:val="105"/>
        </w:rPr>
        <w:t>não</w:t>
      </w:r>
      <w:r>
        <w:rPr>
          <w:spacing w:val="4"/>
          <w:w w:val="105"/>
        </w:rPr>
        <w:t> </w:t>
      </w:r>
      <w:r>
        <w:rPr>
          <w:w w:val="105"/>
        </w:rPr>
        <w:t>nasci</w:t>
      </w:r>
      <w:r>
        <w:rPr>
          <w:spacing w:val="3"/>
          <w:w w:val="105"/>
        </w:rPr>
        <w:t> </w:t>
      </w:r>
      <w:r>
        <w:rPr>
          <w:w w:val="105"/>
        </w:rPr>
        <w:t>no</w:t>
      </w:r>
      <w:r>
        <w:rPr>
          <w:spacing w:val="4"/>
          <w:w w:val="105"/>
        </w:rPr>
        <w:t> </w:t>
      </w:r>
      <w:r>
        <w:rPr>
          <w:w w:val="105"/>
        </w:rPr>
        <w:t>corpo</w:t>
      </w:r>
      <w:r>
        <w:rPr>
          <w:spacing w:val="4"/>
          <w:w w:val="105"/>
        </w:rPr>
        <w:t> </w:t>
      </w:r>
      <w:r>
        <w:rPr>
          <w:w w:val="105"/>
        </w:rPr>
        <w:t>errado:</w:t>
      </w:r>
      <w:r>
        <w:rPr>
          <w:spacing w:val="26"/>
          <w:w w:val="105"/>
        </w:rPr>
        <w:t> </w:t>
      </w:r>
      <w:r>
        <w:rPr>
          <w:w w:val="105"/>
        </w:rPr>
        <w:t>eu</w:t>
      </w:r>
      <w:r>
        <w:rPr>
          <w:spacing w:val="3"/>
          <w:w w:val="105"/>
        </w:rPr>
        <w:t> </w:t>
      </w:r>
      <w:r>
        <w:rPr>
          <w:w w:val="105"/>
        </w:rPr>
        <w:t>nasci</w:t>
      </w:r>
      <w:r>
        <w:rPr>
          <w:spacing w:val="5"/>
          <w:w w:val="105"/>
        </w:rPr>
        <w:t> </w:t>
      </w:r>
      <w:r>
        <w:rPr>
          <w:w w:val="105"/>
        </w:rPr>
        <w:t>na</w:t>
      </w:r>
      <w:r>
        <w:rPr>
          <w:spacing w:val="4"/>
          <w:w w:val="105"/>
        </w:rPr>
        <w:t> </w:t>
      </w:r>
      <w:r>
        <w:rPr>
          <w:w w:val="105"/>
        </w:rPr>
        <w:t>sociedade</w:t>
      </w:r>
      <w:r>
        <w:rPr>
          <w:spacing w:val="3"/>
          <w:w w:val="105"/>
        </w:rPr>
        <w:t> </w:t>
      </w:r>
      <w:r>
        <w:rPr>
          <w:spacing w:val="-2"/>
          <w:w w:val="105"/>
        </w:rPr>
        <w:t>errada</w:t>
      </w:r>
    </w:p>
    <w:p>
      <w:pPr>
        <w:pStyle w:val="BodyText"/>
        <w:spacing w:line="252" w:lineRule="auto" w:before="13"/>
        <w:ind w:left="608" w:right="1454"/>
        <w:jc w:val="both"/>
      </w:pPr>
      <w:r>
        <w:rPr>
          <w:w w:val="105"/>
        </w:rPr>
        <w:t>Eu não nasci no corpo errado.</w:t>
      </w:r>
      <w:r>
        <w:rPr>
          <w:spacing w:val="38"/>
          <w:w w:val="105"/>
        </w:rPr>
        <w:t> </w:t>
      </w:r>
      <w:r>
        <w:rPr>
          <w:w w:val="105"/>
        </w:rPr>
        <w:t>Meu corpo sempre foi o corpo certo, simples- mente porque é o meu corpo.</w:t>
      </w:r>
      <w:r>
        <w:rPr>
          <w:spacing w:val="40"/>
          <w:w w:val="105"/>
        </w:rPr>
        <w:t> </w:t>
      </w:r>
      <w:r>
        <w:rPr>
          <w:w w:val="105"/>
        </w:rPr>
        <w:t>E sempre que eu descobri que ele não era tão certo</w:t>
      </w:r>
      <w:r>
        <w:rPr>
          <w:spacing w:val="-16"/>
          <w:w w:val="105"/>
        </w:rPr>
        <w:t> </w:t>
      </w:r>
      <w:r>
        <w:rPr>
          <w:w w:val="105"/>
        </w:rPr>
        <w:t>quanto</w:t>
      </w:r>
      <w:r>
        <w:rPr>
          <w:spacing w:val="-16"/>
          <w:w w:val="105"/>
        </w:rPr>
        <w:t> </w:t>
      </w:r>
      <w:r>
        <w:rPr>
          <w:w w:val="105"/>
        </w:rPr>
        <w:t>o</w:t>
      </w:r>
      <w:r>
        <w:rPr>
          <w:spacing w:val="-16"/>
          <w:w w:val="105"/>
        </w:rPr>
        <w:t> </w:t>
      </w:r>
      <w:r>
        <w:rPr>
          <w:w w:val="105"/>
        </w:rPr>
        <w:t>meu</w:t>
      </w:r>
      <w:r>
        <w:rPr>
          <w:spacing w:val="-15"/>
          <w:w w:val="105"/>
        </w:rPr>
        <w:t> </w:t>
      </w:r>
      <w:r>
        <w:rPr>
          <w:w w:val="105"/>
        </w:rPr>
        <w:t>desejo</w:t>
      </w:r>
      <w:r>
        <w:rPr>
          <w:spacing w:val="-16"/>
          <w:w w:val="105"/>
        </w:rPr>
        <w:t> </w:t>
      </w:r>
      <w:r>
        <w:rPr>
          <w:w w:val="105"/>
        </w:rPr>
        <w:t>determinava,</w:t>
      </w:r>
      <w:r>
        <w:rPr>
          <w:spacing w:val="-16"/>
          <w:w w:val="105"/>
        </w:rPr>
        <w:t> </w:t>
      </w:r>
      <w:r>
        <w:rPr>
          <w:w w:val="105"/>
        </w:rPr>
        <w:t>eu</w:t>
      </w:r>
      <w:r>
        <w:rPr>
          <w:spacing w:val="-16"/>
          <w:w w:val="105"/>
        </w:rPr>
        <w:t> </w:t>
      </w:r>
      <w:r>
        <w:rPr>
          <w:w w:val="105"/>
        </w:rPr>
        <w:t>o</w:t>
      </w:r>
      <w:r>
        <w:rPr>
          <w:spacing w:val="-15"/>
          <w:w w:val="105"/>
        </w:rPr>
        <w:t> </w:t>
      </w:r>
      <w:r>
        <w:rPr>
          <w:w w:val="105"/>
        </w:rPr>
        <w:t>modifiquei.</w:t>
      </w:r>
      <w:r>
        <w:rPr>
          <w:spacing w:val="-14"/>
          <w:w w:val="105"/>
        </w:rPr>
        <w:t> </w:t>
      </w:r>
      <w:r>
        <w:rPr>
          <w:w w:val="105"/>
        </w:rPr>
        <w:t>E</w:t>
      </w:r>
      <w:r>
        <w:rPr>
          <w:spacing w:val="-15"/>
          <w:w w:val="105"/>
        </w:rPr>
        <w:t> </w:t>
      </w:r>
      <w:r>
        <w:rPr>
          <w:w w:val="105"/>
        </w:rPr>
        <w:t>só</w:t>
      </w:r>
      <w:r>
        <w:rPr>
          <w:spacing w:val="-16"/>
          <w:w w:val="105"/>
        </w:rPr>
        <w:t> </w:t>
      </w:r>
      <w:r>
        <w:rPr>
          <w:w w:val="105"/>
        </w:rPr>
        <w:t>não</w:t>
      </w:r>
      <w:r>
        <w:rPr>
          <w:spacing w:val="-16"/>
          <w:w w:val="105"/>
        </w:rPr>
        <w:t> </w:t>
      </w:r>
      <w:r>
        <w:rPr>
          <w:w w:val="105"/>
        </w:rPr>
        <w:t>o</w:t>
      </w:r>
      <w:r>
        <w:rPr>
          <w:spacing w:val="-16"/>
          <w:w w:val="105"/>
        </w:rPr>
        <w:t> </w:t>
      </w:r>
      <w:r>
        <w:rPr>
          <w:w w:val="105"/>
        </w:rPr>
        <w:t>modifiquei mais, ainda, por falta de dinheiro.</w:t>
      </w:r>
      <w:r>
        <w:rPr>
          <w:spacing w:val="40"/>
          <w:w w:val="105"/>
        </w:rPr>
        <w:t> </w:t>
      </w:r>
      <w:r>
        <w:rPr>
          <w:w w:val="105"/>
        </w:rPr>
        <w:t>Essa é uma ideia estranha para multidões de</w:t>
      </w:r>
      <w:r>
        <w:rPr>
          <w:w w:val="105"/>
        </w:rPr>
        <w:t> pessoas,</w:t>
      </w:r>
      <w:r>
        <w:rPr>
          <w:w w:val="105"/>
        </w:rPr>
        <w:t> doutrinadas</w:t>
      </w:r>
      <w:r>
        <w:rPr>
          <w:w w:val="105"/>
        </w:rPr>
        <w:t> desde</w:t>
      </w:r>
      <w:r>
        <w:rPr>
          <w:w w:val="105"/>
        </w:rPr>
        <w:t> cedo</w:t>
      </w:r>
      <w:r>
        <w:rPr>
          <w:w w:val="105"/>
        </w:rPr>
        <w:t> com</w:t>
      </w:r>
      <w:r>
        <w:rPr>
          <w:w w:val="105"/>
        </w:rPr>
        <w:t> a</w:t>
      </w:r>
      <w:r>
        <w:rPr>
          <w:w w:val="105"/>
        </w:rPr>
        <w:t> ideia</w:t>
      </w:r>
      <w:r>
        <w:rPr>
          <w:w w:val="105"/>
        </w:rPr>
        <w:t> de</w:t>
      </w:r>
      <w:r>
        <w:rPr>
          <w:w w:val="105"/>
        </w:rPr>
        <w:t> dois</w:t>
      </w:r>
      <w:r>
        <w:rPr>
          <w:w w:val="105"/>
        </w:rPr>
        <w:t> gêneros</w:t>
      </w:r>
      <w:r>
        <w:rPr>
          <w:w w:val="105"/>
        </w:rPr>
        <w:t> –</w:t>
      </w:r>
      <w:r>
        <w:rPr>
          <w:w w:val="105"/>
        </w:rPr>
        <w:t> homem</w:t>
      </w:r>
      <w:r>
        <w:rPr>
          <w:w w:val="105"/>
        </w:rPr>
        <w:t> e mulher – determinados por dois e somente dois tipos de corpos.</w:t>
      </w:r>
      <w:r>
        <w:rPr>
          <w:spacing w:val="40"/>
          <w:w w:val="105"/>
        </w:rPr>
        <w:t> </w:t>
      </w:r>
      <w:r>
        <w:rPr>
          <w:w w:val="105"/>
        </w:rPr>
        <w:t>Segundo os ‘sábios</w:t>
      </w:r>
      <w:r>
        <w:rPr>
          <w:w w:val="105"/>
        </w:rPr>
        <w:t> de</w:t>
      </w:r>
      <w:r>
        <w:rPr>
          <w:w w:val="105"/>
        </w:rPr>
        <w:t> Bizâncio’,</w:t>
      </w:r>
      <w:r>
        <w:rPr>
          <w:w w:val="105"/>
        </w:rPr>
        <w:t> esses</w:t>
      </w:r>
      <w:r>
        <w:rPr>
          <w:w w:val="105"/>
        </w:rPr>
        <w:t> corpos</w:t>
      </w:r>
      <w:r>
        <w:rPr>
          <w:w w:val="105"/>
        </w:rPr>
        <w:t> foram</w:t>
      </w:r>
      <w:r>
        <w:rPr>
          <w:w w:val="105"/>
        </w:rPr>
        <w:t> feitos</w:t>
      </w:r>
      <w:r>
        <w:rPr>
          <w:w w:val="105"/>
        </w:rPr>
        <w:t> pela</w:t>
      </w:r>
      <w:r>
        <w:rPr>
          <w:w w:val="105"/>
        </w:rPr>
        <w:t> natureza,</w:t>
      </w:r>
      <w:r>
        <w:rPr>
          <w:w w:val="105"/>
        </w:rPr>
        <w:t> pelas</w:t>
      </w:r>
      <w:r>
        <w:rPr>
          <w:w w:val="105"/>
        </w:rPr>
        <w:t> próprias mãos do Criador, e devem corresponder, exatamente, à categoria de gênero - homem ou mulher (masculino ou feminino) - em que a sociedade classifica a pessoa ao nascer, em função do órgão genital presente no corpo do bebê.</w:t>
      </w:r>
      <w:r>
        <w:rPr>
          <w:spacing w:val="30"/>
          <w:w w:val="105"/>
        </w:rPr>
        <w:t> </w:t>
      </w:r>
      <w:r>
        <w:rPr>
          <w:w w:val="105"/>
        </w:rPr>
        <w:t>Por causa do tipo de órgão genital presente no seu corpo você é automaticamente considerado</w:t>
      </w:r>
      <w:r>
        <w:rPr>
          <w:w w:val="105"/>
        </w:rPr>
        <w:t> homem</w:t>
      </w:r>
      <w:r>
        <w:rPr>
          <w:w w:val="105"/>
        </w:rPr>
        <w:t> ou</w:t>
      </w:r>
      <w:r>
        <w:rPr>
          <w:w w:val="105"/>
        </w:rPr>
        <w:t> mulher</w:t>
      </w:r>
      <w:r>
        <w:rPr>
          <w:w w:val="105"/>
        </w:rPr>
        <w:t> ou,</w:t>
      </w:r>
      <w:r>
        <w:rPr>
          <w:w w:val="105"/>
        </w:rPr>
        <w:t> dito</w:t>
      </w:r>
      <w:r>
        <w:rPr>
          <w:w w:val="105"/>
        </w:rPr>
        <w:t> de</w:t>
      </w:r>
      <w:r>
        <w:rPr>
          <w:w w:val="105"/>
        </w:rPr>
        <w:t> outra</w:t>
      </w:r>
      <w:r>
        <w:rPr>
          <w:w w:val="105"/>
        </w:rPr>
        <w:t> forma,</w:t>
      </w:r>
      <w:r>
        <w:rPr>
          <w:w w:val="105"/>
        </w:rPr>
        <w:t> você</w:t>
      </w:r>
      <w:r>
        <w:rPr>
          <w:w w:val="105"/>
        </w:rPr>
        <w:t> é</w:t>
      </w:r>
      <w:r>
        <w:rPr>
          <w:w w:val="105"/>
        </w:rPr>
        <w:t> considerado homem</w:t>
      </w:r>
      <w:r>
        <w:rPr>
          <w:w w:val="105"/>
        </w:rPr>
        <w:t> ou</w:t>
      </w:r>
      <w:r>
        <w:rPr>
          <w:w w:val="105"/>
        </w:rPr>
        <w:t> mulher</w:t>
      </w:r>
      <w:r>
        <w:rPr>
          <w:w w:val="105"/>
        </w:rPr>
        <w:t> ao</w:t>
      </w:r>
      <w:r>
        <w:rPr>
          <w:w w:val="105"/>
        </w:rPr>
        <w:t> nascer</w:t>
      </w:r>
      <w:r>
        <w:rPr>
          <w:w w:val="105"/>
        </w:rPr>
        <w:t> em</w:t>
      </w:r>
      <w:r>
        <w:rPr>
          <w:w w:val="105"/>
        </w:rPr>
        <w:t> função</w:t>
      </w:r>
      <w:r>
        <w:rPr>
          <w:w w:val="105"/>
        </w:rPr>
        <w:t> do</w:t>
      </w:r>
      <w:r>
        <w:rPr>
          <w:w w:val="105"/>
        </w:rPr>
        <w:t> órgão</w:t>
      </w:r>
      <w:r>
        <w:rPr>
          <w:w w:val="105"/>
        </w:rPr>
        <w:t> genital</w:t>
      </w:r>
      <w:r>
        <w:rPr>
          <w:w w:val="105"/>
        </w:rPr>
        <w:t> que</w:t>
      </w:r>
      <w:r>
        <w:rPr>
          <w:w w:val="105"/>
        </w:rPr>
        <w:t> traz</w:t>
      </w:r>
      <w:r>
        <w:rPr>
          <w:w w:val="105"/>
        </w:rPr>
        <w:t> entre</w:t>
      </w:r>
      <w:r>
        <w:rPr>
          <w:w w:val="105"/>
        </w:rPr>
        <w:t> as </w:t>
      </w:r>
      <w:r>
        <w:rPr>
          <w:spacing w:val="-2"/>
          <w:w w:val="105"/>
        </w:rPr>
        <w:t>pernas.</w:t>
      </w:r>
    </w:p>
    <w:p>
      <w:pPr>
        <w:pStyle w:val="BodyText"/>
        <w:rPr>
          <w:sz w:val="9"/>
        </w:rPr>
      </w:pPr>
      <w:r>
        <w:rPr>
          <w:sz w:val="9"/>
        </w:rPr>
        <mc:AlternateContent>
          <mc:Choice Requires="wps">
            <w:drawing>
              <wp:anchor distT="0" distB="0" distL="0" distR="0" allowOverlap="1" layoutInCell="1" locked="0" behindDoc="1" simplePos="0" relativeHeight="487618048">
                <wp:simplePos x="0" y="0"/>
                <wp:positionH relativeFrom="page">
                  <wp:posOffset>914400</wp:posOffset>
                </wp:positionH>
                <wp:positionV relativeFrom="paragraph">
                  <wp:posOffset>81150</wp:posOffset>
                </wp:positionV>
                <wp:extent cx="2292985" cy="1270"/>
                <wp:effectExtent l="0" t="0" r="0" b="0"/>
                <wp:wrapTopAndBottom/>
                <wp:docPr id="192" name="Graphic 192"/>
                <wp:cNvGraphicFramePr>
                  <a:graphicFrameLocks/>
                </wp:cNvGraphicFramePr>
                <a:graphic>
                  <a:graphicData uri="http://schemas.microsoft.com/office/word/2010/wordprocessingShape">
                    <wps:wsp>
                      <wps:cNvPr id="192" name="Graphic 192"/>
                      <wps:cNvSpPr/>
                      <wps:spPr>
                        <a:xfrm>
                          <a:off x="0" y="0"/>
                          <a:ext cx="2292985" cy="1270"/>
                        </a:xfrm>
                        <a:custGeom>
                          <a:avLst/>
                          <a:gdLst/>
                          <a:ahLst/>
                          <a:cxnLst/>
                          <a:rect l="l" t="t" r="r" b="b"/>
                          <a:pathLst>
                            <a:path w="2292985" h="0">
                              <a:moveTo>
                                <a:pt x="0" y="0"/>
                              </a:moveTo>
                              <a:lnTo>
                                <a:pt x="2292438" y="0"/>
                              </a:lnTo>
                            </a:path>
                          </a:pathLst>
                        </a:custGeom>
                        <a:ln w="5054">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72pt;margin-top:6.389808pt;width:180.55pt;height:.1pt;mso-position-horizontal-relative:page;mso-position-vertical-relative:paragraph;z-index:-15698432;mso-wrap-distance-left:0;mso-wrap-distance-right:0" id="docshape153" coordorigin="1440,128" coordsize="3611,0" path="m1440,128l5050,128e" filled="false" stroked="true" strokeweight=".398pt" strokecolor="#000000">
                <v:path arrowok="t"/>
                <v:stroke dashstyle="solid"/>
                <w10:wrap type="topAndBottom"/>
              </v:shape>
            </w:pict>
          </mc:Fallback>
        </mc:AlternateContent>
      </w:r>
    </w:p>
    <w:p>
      <w:pPr>
        <w:spacing w:line="252" w:lineRule="auto" w:before="19"/>
        <w:ind w:left="23" w:right="872" w:firstLine="269"/>
        <w:jc w:val="both"/>
        <w:rPr>
          <w:rFonts w:ascii="Georgia" w:hAnsi="Georgia"/>
          <w:sz w:val="20"/>
        </w:rPr>
      </w:pPr>
      <w:r>
        <w:rPr>
          <w:rFonts w:ascii="Cambria" w:hAnsi="Cambria"/>
          <w:position w:val="7"/>
          <w:sz w:val="14"/>
        </w:rPr>
        <w:t>5</w:t>
      </w:r>
      <w:bookmarkStart w:name="_bookmark114" w:id="172"/>
      <w:bookmarkEnd w:id="172"/>
      <w:r>
        <w:rPr>
          <w:rFonts w:ascii="Cambria" w:hAnsi="Cambria"/>
          <w:spacing w:val="10"/>
          <w:position w:val="7"/>
          <w:sz w:val="14"/>
        </w:rPr>
      </w:r>
      <w:r>
        <w:rPr>
          <w:rFonts w:ascii="Georgia" w:hAnsi="Georgia"/>
          <w:sz w:val="20"/>
        </w:rPr>
        <w:t>Érika Hilton em entrevista ao jornalista Reinaldo Azevedo:</w:t>
      </w:r>
      <w:r>
        <w:rPr>
          <w:rFonts w:ascii="Georgia" w:hAnsi="Georgia"/>
          <w:spacing w:val="40"/>
          <w:sz w:val="20"/>
        </w:rPr>
        <w:t> </w:t>
      </w:r>
      <w:r>
        <w:rPr>
          <w:rFonts w:ascii="Georgia" w:hAnsi="Georgia"/>
          <w:sz w:val="20"/>
        </w:rPr>
        <w:t>&lt;h</w:t>
      </w:r>
      <w:hyperlink r:id="rId106">
        <w:r>
          <w:rPr>
            <w:rFonts w:ascii="Georgia" w:hAnsi="Georgia"/>
            <w:sz w:val="20"/>
          </w:rPr>
          <w:t>ttps://www.youtube.com/watch?</w:t>
        </w:r>
      </w:hyperlink>
      <w:r>
        <w:rPr>
          <w:rFonts w:ascii="Georgia" w:hAnsi="Georgia"/>
          <w:sz w:val="20"/>
        </w:rPr>
        <w:t> v=aT57A2FWlKc&gt;,</w:t>
      </w:r>
      <w:r>
        <w:rPr>
          <w:rFonts w:ascii="Georgia" w:hAnsi="Georgia"/>
          <w:spacing w:val="-1"/>
          <w:sz w:val="20"/>
        </w:rPr>
        <w:t> </w:t>
      </w:r>
      <w:r>
        <w:rPr>
          <w:rFonts w:ascii="Georgia" w:hAnsi="Georgia"/>
          <w:sz w:val="20"/>
        </w:rPr>
        <w:t>02</w:t>
      </w:r>
      <w:r>
        <w:rPr>
          <w:rFonts w:ascii="Georgia" w:hAnsi="Georgia"/>
          <w:spacing w:val="-3"/>
          <w:sz w:val="20"/>
        </w:rPr>
        <w:t> </w:t>
      </w:r>
      <w:r>
        <w:rPr>
          <w:rFonts w:ascii="Georgia" w:hAnsi="Georgia"/>
          <w:sz w:val="20"/>
        </w:rPr>
        <w:t>de</w:t>
      </w:r>
      <w:r>
        <w:rPr>
          <w:rFonts w:ascii="Georgia" w:hAnsi="Georgia"/>
          <w:spacing w:val="-3"/>
          <w:sz w:val="20"/>
        </w:rPr>
        <w:t> </w:t>
      </w:r>
      <w:r>
        <w:rPr>
          <w:rFonts w:ascii="Georgia" w:hAnsi="Georgia"/>
          <w:sz w:val="20"/>
        </w:rPr>
        <w:t>julho</w:t>
      </w:r>
      <w:r>
        <w:rPr>
          <w:rFonts w:ascii="Georgia" w:hAnsi="Georgia"/>
          <w:spacing w:val="-3"/>
          <w:sz w:val="20"/>
        </w:rPr>
        <w:t> </w:t>
      </w:r>
      <w:r>
        <w:rPr>
          <w:rFonts w:ascii="Georgia" w:hAnsi="Georgia"/>
          <w:sz w:val="20"/>
        </w:rPr>
        <w:t>de</w:t>
      </w:r>
      <w:r>
        <w:rPr>
          <w:rFonts w:ascii="Georgia" w:hAnsi="Georgia"/>
          <w:spacing w:val="-3"/>
          <w:sz w:val="20"/>
        </w:rPr>
        <w:t> </w:t>
      </w:r>
      <w:r>
        <w:rPr>
          <w:rFonts w:ascii="Georgia" w:hAnsi="Georgia"/>
          <w:sz w:val="20"/>
        </w:rPr>
        <w:t>2024.</w:t>
      </w:r>
      <w:r>
        <w:rPr>
          <w:rFonts w:ascii="Georgia" w:hAnsi="Georgia"/>
          <w:spacing w:val="20"/>
          <w:sz w:val="20"/>
        </w:rPr>
        <w:t> </w:t>
      </w:r>
      <w:r>
        <w:rPr>
          <w:rFonts w:ascii="Georgia" w:hAnsi="Georgia"/>
          <w:sz w:val="20"/>
        </w:rPr>
        <w:t>Érika</w:t>
      </w:r>
      <w:r>
        <w:rPr>
          <w:rFonts w:ascii="Georgia" w:hAnsi="Georgia"/>
          <w:spacing w:val="-3"/>
          <w:sz w:val="20"/>
        </w:rPr>
        <w:t> </w:t>
      </w:r>
      <w:r>
        <w:rPr>
          <w:rFonts w:ascii="Georgia" w:hAnsi="Georgia"/>
          <w:sz w:val="20"/>
        </w:rPr>
        <w:t>Hilton</w:t>
      </w:r>
      <w:r>
        <w:rPr>
          <w:rFonts w:ascii="Georgia" w:hAnsi="Georgia"/>
          <w:spacing w:val="-2"/>
          <w:sz w:val="20"/>
        </w:rPr>
        <w:t> </w:t>
      </w:r>
      <w:r>
        <w:rPr>
          <w:rFonts w:ascii="Georgia" w:hAnsi="Georgia"/>
          <w:sz w:val="20"/>
        </w:rPr>
        <w:t>é</w:t>
      </w:r>
      <w:r>
        <w:rPr>
          <w:rFonts w:ascii="Georgia" w:hAnsi="Georgia"/>
          <w:spacing w:val="-3"/>
          <w:sz w:val="20"/>
        </w:rPr>
        <w:t> </w:t>
      </w:r>
      <w:r>
        <w:rPr>
          <w:rFonts w:ascii="Georgia" w:hAnsi="Georgia"/>
          <w:sz w:val="20"/>
        </w:rPr>
        <w:t>deputada</w:t>
      </w:r>
      <w:r>
        <w:rPr>
          <w:rFonts w:ascii="Georgia" w:hAnsi="Georgia"/>
          <w:spacing w:val="-3"/>
          <w:sz w:val="20"/>
        </w:rPr>
        <w:t> </w:t>
      </w:r>
      <w:r>
        <w:rPr>
          <w:rFonts w:ascii="Georgia" w:hAnsi="Georgia"/>
          <w:sz w:val="20"/>
        </w:rPr>
        <w:t>federal</w:t>
      </w:r>
      <w:r>
        <w:rPr>
          <w:rFonts w:ascii="Georgia" w:hAnsi="Georgia"/>
          <w:spacing w:val="-3"/>
          <w:sz w:val="20"/>
        </w:rPr>
        <w:t> </w:t>
      </w:r>
      <w:r>
        <w:rPr>
          <w:rFonts w:ascii="Georgia" w:hAnsi="Georgia"/>
          <w:sz w:val="20"/>
        </w:rPr>
        <w:t>(PSOL-SP),</w:t>
      </w:r>
      <w:r>
        <w:rPr>
          <w:rFonts w:ascii="Georgia" w:hAnsi="Georgia"/>
          <w:spacing w:val="-3"/>
          <w:sz w:val="20"/>
        </w:rPr>
        <w:t> </w:t>
      </w:r>
      <w:r>
        <w:rPr>
          <w:rFonts w:ascii="Georgia" w:hAnsi="Georgia"/>
          <w:sz w:val="20"/>
        </w:rPr>
        <w:t>ativista</w:t>
      </w:r>
      <w:r>
        <w:rPr>
          <w:rFonts w:ascii="Georgia" w:hAnsi="Georgia"/>
          <w:spacing w:val="-3"/>
          <w:sz w:val="20"/>
        </w:rPr>
        <w:t> </w:t>
      </w:r>
      <w:r>
        <w:rPr>
          <w:rFonts w:ascii="Georgia" w:hAnsi="Georgia"/>
          <w:sz w:val="20"/>
        </w:rPr>
        <w:t>e</w:t>
      </w:r>
      <w:r>
        <w:rPr>
          <w:rFonts w:ascii="Georgia" w:hAnsi="Georgia"/>
          <w:spacing w:val="-3"/>
          <w:sz w:val="20"/>
        </w:rPr>
        <w:t> </w:t>
      </w:r>
      <w:r>
        <w:rPr>
          <w:rFonts w:ascii="Georgia" w:hAnsi="Georgia"/>
          <w:sz w:val="20"/>
        </w:rPr>
        <w:t>modelo </w:t>
      </w:r>
      <w:r>
        <w:rPr>
          <w:rFonts w:ascii="Georgia" w:hAnsi="Georgia"/>
          <w:spacing w:val="-2"/>
          <w:sz w:val="20"/>
        </w:rPr>
        <w:t>brasileira.</w:t>
      </w:r>
    </w:p>
    <w:p>
      <w:pPr>
        <w:spacing w:after="0" w:line="252" w:lineRule="auto"/>
        <w:jc w:val="both"/>
        <w:rPr>
          <w:rFonts w:ascii="Georgia" w:hAnsi="Georgia"/>
          <w:sz w:val="20"/>
        </w:rPr>
        <w:sectPr>
          <w:headerReference w:type="even" r:id="rId105"/>
          <w:pgSz w:w="11910" w:h="16840"/>
          <w:pgMar w:header="819" w:footer="0" w:top="1120" w:bottom="280" w:left="1417" w:right="566"/>
          <w:pgNumType w:start="94"/>
        </w:sectPr>
      </w:pPr>
    </w:p>
    <w:p>
      <w:pPr>
        <w:pStyle w:val="ListParagraph"/>
        <w:numPr>
          <w:ilvl w:val="1"/>
          <w:numId w:val="24"/>
        </w:numPr>
        <w:tabs>
          <w:tab w:pos="624" w:val="left" w:leader="none"/>
          <w:tab w:pos="8814" w:val="left" w:leader="none"/>
        </w:tabs>
        <w:spacing w:line="240" w:lineRule="auto" w:before="82" w:after="0"/>
        <w:ind w:left="624" w:right="0" w:hanging="601"/>
        <w:jc w:val="left"/>
        <w:rPr>
          <w:sz w:val="24"/>
        </w:rPr>
      </w:pPr>
      <w:r>
        <w:rPr>
          <w:rFonts w:ascii="Georgia" w:hAnsi="Georgia"/>
          <w:i/>
          <w:sz w:val="24"/>
        </w:rPr>
        <w:t>REVERBERAÇÃO</w:t>
      </w:r>
      <w:r>
        <w:rPr>
          <w:rFonts w:ascii="Georgia" w:hAnsi="Georgia"/>
          <w:i/>
          <w:spacing w:val="38"/>
          <w:sz w:val="24"/>
        </w:rPr>
        <w:t> </w:t>
      </w:r>
      <w:r>
        <w:rPr>
          <w:rFonts w:ascii="Georgia" w:hAnsi="Georgia"/>
          <w:i/>
          <w:sz w:val="24"/>
        </w:rPr>
        <w:t>DA</w:t>
      </w:r>
      <w:r>
        <w:rPr>
          <w:rFonts w:ascii="Georgia" w:hAnsi="Georgia"/>
          <w:i/>
          <w:spacing w:val="38"/>
          <w:sz w:val="24"/>
        </w:rPr>
        <w:t> </w:t>
      </w:r>
      <w:r>
        <w:rPr>
          <w:rFonts w:ascii="Georgia" w:hAnsi="Georgia"/>
          <w:i/>
          <w:sz w:val="24"/>
        </w:rPr>
        <w:t>IDEIA</w:t>
      </w:r>
      <w:r>
        <w:rPr>
          <w:rFonts w:ascii="Georgia" w:hAnsi="Georgia"/>
          <w:i/>
          <w:spacing w:val="38"/>
          <w:sz w:val="24"/>
        </w:rPr>
        <w:t> </w:t>
      </w:r>
      <w:r>
        <w:rPr>
          <w:rFonts w:ascii="Georgia" w:hAnsi="Georgia"/>
          <w:i/>
          <w:sz w:val="24"/>
        </w:rPr>
        <w:t>PROPOSTA</w:t>
      </w:r>
      <w:r>
        <w:rPr>
          <w:rFonts w:ascii="Georgia" w:hAnsi="Georgia"/>
          <w:i/>
          <w:spacing w:val="38"/>
          <w:sz w:val="24"/>
        </w:rPr>
        <w:t> </w:t>
      </w:r>
      <w:r>
        <w:rPr>
          <w:rFonts w:ascii="Georgia" w:hAnsi="Georgia"/>
          <w:i/>
          <w:sz w:val="24"/>
        </w:rPr>
        <w:t>NO</w:t>
      </w:r>
      <w:r>
        <w:rPr>
          <w:rFonts w:ascii="Georgia" w:hAnsi="Georgia"/>
          <w:i/>
          <w:spacing w:val="38"/>
          <w:sz w:val="24"/>
        </w:rPr>
        <w:t> </w:t>
      </w:r>
      <w:r>
        <w:rPr>
          <w:rFonts w:ascii="Georgia" w:hAnsi="Georgia"/>
          <w:i/>
          <w:spacing w:val="-2"/>
          <w:sz w:val="24"/>
        </w:rPr>
        <w:t>ESTUDO</w:t>
      </w:r>
      <w:r>
        <w:rPr>
          <w:sz w:val="24"/>
        </w:rPr>
        <w:tab/>
      </w:r>
      <w:r>
        <w:rPr>
          <w:spacing w:val="-5"/>
          <w:sz w:val="24"/>
        </w:rPr>
        <w:t>95</w:t>
      </w:r>
    </w:p>
    <w:p>
      <w:pPr>
        <w:pStyle w:val="BodyText"/>
        <w:spacing w:before="82"/>
      </w:pPr>
    </w:p>
    <w:p>
      <w:pPr>
        <w:pStyle w:val="BodyText"/>
        <w:spacing w:line="252" w:lineRule="auto"/>
        <w:ind w:left="608" w:right="1004"/>
      </w:pPr>
      <w:r>
        <w:rPr>
          <w:w w:val="105"/>
        </w:rPr>
        <w:t>É</w:t>
      </w:r>
      <w:r>
        <w:rPr>
          <w:spacing w:val="-8"/>
          <w:w w:val="105"/>
        </w:rPr>
        <w:t> </w:t>
      </w:r>
      <w:r>
        <w:rPr>
          <w:w w:val="105"/>
        </w:rPr>
        <w:t>tudo</w:t>
      </w:r>
      <w:r>
        <w:rPr>
          <w:spacing w:val="-7"/>
          <w:w w:val="105"/>
        </w:rPr>
        <w:t> </w:t>
      </w:r>
      <w:r>
        <w:rPr>
          <w:w w:val="105"/>
        </w:rPr>
        <w:t>tão</w:t>
      </w:r>
      <w:r>
        <w:rPr>
          <w:spacing w:val="-7"/>
          <w:w w:val="105"/>
        </w:rPr>
        <w:t> </w:t>
      </w:r>
      <w:r>
        <w:rPr>
          <w:w w:val="105"/>
        </w:rPr>
        <w:t>tautológico,</w:t>
      </w:r>
      <w:r>
        <w:rPr>
          <w:spacing w:val="-1"/>
          <w:w w:val="105"/>
        </w:rPr>
        <w:t> </w:t>
      </w:r>
      <w:r>
        <w:rPr>
          <w:w w:val="105"/>
        </w:rPr>
        <w:t>desenvolvido</w:t>
      </w:r>
      <w:r>
        <w:rPr>
          <w:spacing w:val="-7"/>
          <w:w w:val="105"/>
        </w:rPr>
        <w:t> </w:t>
      </w:r>
      <w:r>
        <w:rPr>
          <w:w w:val="105"/>
        </w:rPr>
        <w:t>de</w:t>
      </w:r>
      <w:r>
        <w:rPr>
          <w:spacing w:val="-8"/>
          <w:w w:val="105"/>
        </w:rPr>
        <w:t> </w:t>
      </w:r>
      <w:r>
        <w:rPr>
          <w:w w:val="105"/>
        </w:rPr>
        <w:t>maneira</w:t>
      </w:r>
      <w:r>
        <w:rPr>
          <w:spacing w:val="-7"/>
          <w:w w:val="105"/>
        </w:rPr>
        <w:t> </w:t>
      </w:r>
      <w:r>
        <w:rPr>
          <w:w w:val="105"/>
        </w:rPr>
        <w:t>tão</w:t>
      </w:r>
      <w:r>
        <w:rPr>
          <w:spacing w:val="-7"/>
          <w:w w:val="105"/>
        </w:rPr>
        <w:t> </w:t>
      </w:r>
      <w:r>
        <w:rPr>
          <w:w w:val="105"/>
        </w:rPr>
        <w:t>redundantemente</w:t>
      </w:r>
      <w:r>
        <w:rPr>
          <w:spacing w:val="-7"/>
          <w:w w:val="105"/>
        </w:rPr>
        <w:t> </w:t>
      </w:r>
      <w:r>
        <w:rPr>
          <w:w w:val="105"/>
        </w:rPr>
        <w:t>naturaliza- dora, que é preciso ser muito perspicaz para se dar conta do imbróglio de que todos</w:t>
      </w:r>
      <w:r>
        <w:rPr>
          <w:spacing w:val="-3"/>
          <w:w w:val="105"/>
        </w:rPr>
        <w:t> </w:t>
      </w:r>
      <w:r>
        <w:rPr>
          <w:w w:val="105"/>
        </w:rPr>
        <w:t>nós</w:t>
      </w:r>
      <w:r>
        <w:rPr>
          <w:spacing w:val="-2"/>
          <w:w w:val="105"/>
        </w:rPr>
        <w:t> </w:t>
      </w:r>
      <w:r>
        <w:rPr>
          <w:w w:val="105"/>
        </w:rPr>
        <w:t>seres</w:t>
      </w:r>
      <w:r>
        <w:rPr>
          <w:spacing w:val="-3"/>
          <w:w w:val="105"/>
        </w:rPr>
        <w:t> </w:t>
      </w:r>
      <w:r>
        <w:rPr>
          <w:w w:val="105"/>
        </w:rPr>
        <w:t>humanos</w:t>
      </w:r>
      <w:r>
        <w:rPr>
          <w:spacing w:val="-3"/>
          <w:w w:val="105"/>
        </w:rPr>
        <w:t> </w:t>
      </w:r>
      <w:r>
        <w:rPr>
          <w:w w:val="105"/>
        </w:rPr>
        <w:t>somos</w:t>
      </w:r>
      <w:r>
        <w:rPr>
          <w:spacing w:val="-3"/>
          <w:w w:val="105"/>
        </w:rPr>
        <w:t> </w:t>
      </w:r>
      <w:r>
        <w:rPr>
          <w:w w:val="105"/>
        </w:rPr>
        <w:t>vítimas.</w:t>
      </w:r>
      <w:r>
        <w:rPr>
          <w:spacing w:val="40"/>
          <w:w w:val="105"/>
        </w:rPr>
        <w:t> </w:t>
      </w:r>
      <w:r>
        <w:rPr>
          <w:w w:val="105"/>
        </w:rPr>
        <w:t>Ao</w:t>
      </w:r>
      <w:r>
        <w:rPr>
          <w:spacing w:val="-2"/>
          <w:w w:val="105"/>
        </w:rPr>
        <w:t> </w:t>
      </w:r>
      <w:r>
        <w:rPr>
          <w:w w:val="105"/>
        </w:rPr>
        <w:t>ponto</w:t>
      </w:r>
      <w:r>
        <w:rPr>
          <w:spacing w:val="-2"/>
          <w:w w:val="105"/>
        </w:rPr>
        <w:t> </w:t>
      </w:r>
      <w:r>
        <w:rPr>
          <w:w w:val="105"/>
        </w:rPr>
        <w:t>de</w:t>
      </w:r>
      <w:r>
        <w:rPr>
          <w:spacing w:val="-3"/>
          <w:w w:val="105"/>
        </w:rPr>
        <w:t> </w:t>
      </w:r>
      <w:r>
        <w:rPr>
          <w:w w:val="105"/>
        </w:rPr>
        <w:t>multidões, pelas</w:t>
      </w:r>
      <w:r>
        <w:rPr>
          <w:spacing w:val="-2"/>
          <w:w w:val="105"/>
        </w:rPr>
        <w:t> </w:t>
      </w:r>
      <w:r>
        <w:rPr>
          <w:w w:val="105"/>
        </w:rPr>
        <w:t>mais</w:t>
      </w:r>
      <w:r>
        <w:rPr>
          <w:spacing w:val="-3"/>
          <w:w w:val="105"/>
        </w:rPr>
        <w:t> </w:t>
      </w:r>
      <w:r>
        <w:rPr>
          <w:w w:val="105"/>
        </w:rPr>
        <w:t>di- versas razões, se considerarem tendo nascido ‘no corpo errado’</w:t>
      </w:r>
      <w:r>
        <w:rPr>
          <w:spacing w:val="-37"/>
          <w:w w:val="105"/>
        </w:rPr>
        <w:t> </w:t>
      </w:r>
      <w:r>
        <w:rPr>
          <w:w w:val="105"/>
        </w:rPr>
        <w:t>” (Lanz, 2015).</w:t>
      </w:r>
    </w:p>
    <w:p>
      <w:pPr>
        <w:pStyle w:val="BodyText"/>
        <w:spacing w:before="26"/>
      </w:pPr>
    </w:p>
    <w:p>
      <w:pPr>
        <w:pStyle w:val="BodyText"/>
        <w:spacing w:line="249" w:lineRule="auto"/>
        <w:ind w:left="22" w:right="868" w:firstLine="351"/>
        <w:jc w:val="both"/>
      </w:pPr>
      <w:r>
        <w:rPr>
          <w:w w:val="105"/>
        </w:rPr>
        <w:t>A passagem transcrita traz a exatidão da lógica da existência de NOVOS GÊNEROS, propriamente</w:t>
      </w:r>
      <w:r>
        <w:rPr>
          <w:spacing w:val="-14"/>
          <w:w w:val="105"/>
        </w:rPr>
        <w:t> </w:t>
      </w:r>
      <w:r>
        <w:rPr>
          <w:w w:val="105"/>
        </w:rPr>
        <w:t>da</w:t>
      </w:r>
      <w:r>
        <w:rPr>
          <w:spacing w:val="-14"/>
          <w:w w:val="105"/>
        </w:rPr>
        <w:t> </w:t>
      </w:r>
      <w:r>
        <w:rPr>
          <w:w w:val="105"/>
        </w:rPr>
        <w:t>não-binariedade,</w:t>
      </w:r>
      <w:r>
        <w:rPr>
          <w:spacing w:val="-10"/>
          <w:w w:val="105"/>
        </w:rPr>
        <w:t> </w:t>
      </w:r>
      <w:r>
        <w:rPr>
          <w:w w:val="105"/>
        </w:rPr>
        <w:t>e</w:t>
      </w:r>
      <w:r>
        <w:rPr>
          <w:spacing w:val="-14"/>
          <w:w w:val="105"/>
        </w:rPr>
        <w:t> </w:t>
      </w:r>
      <w:r>
        <w:rPr>
          <w:w w:val="105"/>
        </w:rPr>
        <w:t>de</w:t>
      </w:r>
      <w:r>
        <w:rPr>
          <w:spacing w:val="-14"/>
          <w:w w:val="105"/>
        </w:rPr>
        <w:t> </w:t>
      </w:r>
      <w:r>
        <w:rPr>
          <w:w w:val="105"/>
        </w:rPr>
        <w:t>como</w:t>
      </w:r>
      <w:r>
        <w:rPr>
          <w:spacing w:val="-14"/>
          <w:w w:val="105"/>
        </w:rPr>
        <w:t> </w:t>
      </w:r>
      <w:r>
        <w:rPr>
          <w:w w:val="105"/>
        </w:rPr>
        <w:t>a</w:t>
      </w:r>
      <w:r>
        <w:rPr>
          <w:spacing w:val="-14"/>
          <w:w w:val="105"/>
        </w:rPr>
        <w:t> </w:t>
      </w:r>
      <w:r>
        <w:rPr>
          <w:w w:val="105"/>
        </w:rPr>
        <w:t>necessidade</w:t>
      </w:r>
      <w:r>
        <w:rPr>
          <w:spacing w:val="-14"/>
          <w:w w:val="105"/>
        </w:rPr>
        <w:t> </w:t>
      </w:r>
      <w:r>
        <w:rPr>
          <w:w w:val="105"/>
        </w:rPr>
        <w:t>de</w:t>
      </w:r>
      <w:r>
        <w:rPr>
          <w:spacing w:val="-14"/>
          <w:w w:val="105"/>
        </w:rPr>
        <w:t> </w:t>
      </w:r>
      <w:r>
        <w:rPr>
          <w:w w:val="105"/>
        </w:rPr>
        <w:t>reafirmar</w:t>
      </w:r>
      <w:r>
        <w:rPr>
          <w:spacing w:val="-14"/>
          <w:w w:val="105"/>
        </w:rPr>
        <w:t> </w:t>
      </w:r>
      <w:r>
        <w:rPr>
          <w:w w:val="105"/>
        </w:rPr>
        <w:t>a</w:t>
      </w:r>
      <w:r>
        <w:rPr>
          <w:spacing w:val="-14"/>
          <w:w w:val="105"/>
        </w:rPr>
        <w:t> </w:t>
      </w:r>
      <w:r>
        <w:rPr>
          <w:w w:val="105"/>
        </w:rPr>
        <w:t>existência</w:t>
      </w:r>
      <w:r>
        <w:rPr>
          <w:spacing w:val="-14"/>
          <w:w w:val="105"/>
        </w:rPr>
        <w:t> </w:t>
      </w:r>
      <w:r>
        <w:rPr>
          <w:w w:val="105"/>
        </w:rPr>
        <w:t>destas pessoas</w:t>
      </w:r>
      <w:r>
        <w:rPr>
          <w:spacing w:val="-3"/>
          <w:w w:val="105"/>
        </w:rPr>
        <w:t> </w:t>
      </w:r>
      <w:r>
        <w:rPr>
          <w:w w:val="105"/>
        </w:rPr>
        <w:t>gênero-diversas</w:t>
      </w:r>
      <w:r>
        <w:rPr>
          <w:spacing w:val="-3"/>
          <w:w w:val="105"/>
        </w:rPr>
        <w:t> </w:t>
      </w:r>
      <w:r>
        <w:rPr>
          <w:w w:val="105"/>
        </w:rPr>
        <w:t>discorre,</w:t>
      </w:r>
      <w:r>
        <w:rPr>
          <w:spacing w:val="-3"/>
          <w:w w:val="105"/>
        </w:rPr>
        <w:t> </w:t>
      </w:r>
      <w:r>
        <w:rPr>
          <w:w w:val="105"/>
        </w:rPr>
        <w:t>no</w:t>
      </w:r>
      <w:r>
        <w:rPr>
          <w:spacing w:val="-3"/>
          <w:w w:val="105"/>
        </w:rPr>
        <w:t> </w:t>
      </w:r>
      <w:r>
        <w:rPr>
          <w:w w:val="105"/>
        </w:rPr>
        <w:t>cerne,</w:t>
      </w:r>
      <w:r>
        <w:rPr>
          <w:spacing w:val="-3"/>
          <w:w w:val="105"/>
        </w:rPr>
        <w:t> </w:t>
      </w:r>
      <w:r>
        <w:rPr>
          <w:w w:val="105"/>
        </w:rPr>
        <w:t>sobre</w:t>
      </w:r>
      <w:r>
        <w:rPr>
          <w:spacing w:val="-3"/>
          <w:w w:val="105"/>
        </w:rPr>
        <w:t> </w:t>
      </w:r>
      <w:r>
        <w:rPr>
          <w:w w:val="105"/>
        </w:rPr>
        <w:t>a</w:t>
      </w:r>
      <w:r>
        <w:rPr>
          <w:spacing w:val="-3"/>
          <w:w w:val="105"/>
        </w:rPr>
        <w:t> </w:t>
      </w:r>
      <w:r>
        <w:rPr>
          <w:w w:val="105"/>
        </w:rPr>
        <w:t>existência</w:t>
      </w:r>
      <w:r>
        <w:rPr>
          <w:spacing w:val="-3"/>
          <w:w w:val="105"/>
        </w:rPr>
        <w:t> </w:t>
      </w:r>
      <w:r>
        <w:rPr>
          <w:w w:val="105"/>
        </w:rPr>
        <w:t>de</w:t>
      </w:r>
      <w:r>
        <w:rPr>
          <w:spacing w:val="-3"/>
          <w:w w:val="105"/>
        </w:rPr>
        <w:t> </w:t>
      </w:r>
      <w:r>
        <w:rPr>
          <w:w w:val="105"/>
        </w:rPr>
        <w:t>NOVOS</w:t>
      </w:r>
      <w:r>
        <w:rPr>
          <w:spacing w:val="-3"/>
          <w:w w:val="105"/>
        </w:rPr>
        <w:t> </w:t>
      </w:r>
      <w:r>
        <w:rPr>
          <w:w w:val="105"/>
        </w:rPr>
        <w:t>GÊNEROS</w:t>
      </w:r>
      <w:r>
        <w:rPr>
          <w:spacing w:val="-3"/>
          <w:w w:val="105"/>
        </w:rPr>
        <w:t> </w:t>
      </w:r>
      <w:r>
        <w:rPr>
          <w:w w:val="105"/>
        </w:rPr>
        <w:t>es- truturais linguísticos.</w:t>
      </w:r>
      <w:r>
        <w:rPr>
          <w:w w:val="105"/>
        </w:rPr>
        <w:t> A transgeneridade não é assunto contemporâneo.</w:t>
      </w:r>
      <w:r>
        <w:rPr>
          <w:w w:val="105"/>
        </w:rPr>
        <w:t> Porém, a termi- nologia que descreve o assunto, sim.</w:t>
      </w:r>
      <w:r>
        <w:rPr>
          <w:spacing w:val="40"/>
          <w:w w:val="105"/>
        </w:rPr>
        <w:t> </w:t>
      </w:r>
      <w:r>
        <w:rPr>
          <w:w w:val="105"/>
        </w:rPr>
        <w:t>Continuamente,</w:t>
      </w:r>
      <w:r>
        <w:rPr>
          <w:w w:val="105"/>
        </w:rPr>
        <w:t> são relatadas histórias de pessoas de</w:t>
      </w:r>
      <w:r>
        <w:rPr>
          <w:w w:val="105"/>
        </w:rPr>
        <w:t> identidades</w:t>
      </w:r>
      <w:r>
        <w:rPr>
          <w:w w:val="105"/>
        </w:rPr>
        <w:t> de</w:t>
      </w:r>
      <w:r>
        <w:rPr>
          <w:w w:val="105"/>
        </w:rPr>
        <w:t> gênero</w:t>
      </w:r>
      <w:r>
        <w:rPr>
          <w:w w:val="105"/>
        </w:rPr>
        <w:t> diversas.</w:t>
      </w:r>
      <w:r>
        <w:rPr>
          <w:spacing w:val="40"/>
          <w:w w:val="105"/>
        </w:rPr>
        <w:t> </w:t>
      </w:r>
      <w:r>
        <w:rPr>
          <w:w w:val="105"/>
        </w:rPr>
        <w:t>Os</w:t>
      </w:r>
      <w:r>
        <w:rPr>
          <w:w w:val="105"/>
        </w:rPr>
        <w:t> próprios</w:t>
      </w:r>
      <w:r>
        <w:rPr>
          <w:w w:val="105"/>
        </w:rPr>
        <w:t> autores</w:t>
      </w:r>
      <w:r>
        <w:rPr>
          <w:w w:val="105"/>
        </w:rPr>
        <w:t> citam</w:t>
      </w:r>
      <w:r>
        <w:rPr>
          <w:w w:val="105"/>
        </w:rPr>
        <w:t> o</w:t>
      </w:r>
      <w:r>
        <w:rPr>
          <w:w w:val="105"/>
        </w:rPr>
        <w:t> caso</w:t>
      </w:r>
      <w:r>
        <w:rPr>
          <w:w w:val="105"/>
        </w:rPr>
        <w:t> de</w:t>
      </w:r>
      <w:r>
        <w:rPr>
          <w:w w:val="105"/>
        </w:rPr>
        <w:t> Tibira,</w:t>
      </w:r>
      <w:r>
        <w:rPr>
          <w:w w:val="105"/>
        </w:rPr>
        <w:t> pessoa tupinambá</w:t>
      </w:r>
      <w:r>
        <w:rPr>
          <w:w w:val="105"/>
        </w:rPr>
        <w:t> que,</w:t>
      </w:r>
      <w:r>
        <w:rPr>
          <w:w w:val="105"/>
        </w:rPr>
        <w:t> em</w:t>
      </w:r>
      <w:r>
        <w:rPr>
          <w:w w:val="105"/>
        </w:rPr>
        <w:t> 1614,</w:t>
      </w:r>
      <w:r>
        <w:rPr>
          <w:w w:val="105"/>
        </w:rPr>
        <w:t> foi</w:t>
      </w:r>
      <w:r>
        <w:rPr>
          <w:w w:val="105"/>
        </w:rPr>
        <w:t> avistada</w:t>
      </w:r>
      <w:r>
        <w:rPr>
          <w:w w:val="105"/>
        </w:rPr>
        <w:t> fazendo</w:t>
      </w:r>
      <w:r>
        <w:rPr>
          <w:w w:val="105"/>
        </w:rPr>
        <w:t> sexo</w:t>
      </w:r>
      <w:r>
        <w:rPr>
          <w:w w:val="105"/>
        </w:rPr>
        <w:t> com</w:t>
      </w:r>
      <w:r>
        <w:rPr>
          <w:w w:val="105"/>
        </w:rPr>
        <w:t> um</w:t>
      </w:r>
      <w:r>
        <w:rPr>
          <w:w w:val="105"/>
        </w:rPr>
        <w:t> homem</w:t>
      </w:r>
      <w:r>
        <w:rPr>
          <w:w w:val="105"/>
        </w:rPr>
        <w:t> onde</w:t>
      </w:r>
      <w:r>
        <w:rPr>
          <w:w w:val="105"/>
        </w:rPr>
        <w:t> hoje</w:t>
      </w:r>
      <w:r>
        <w:rPr>
          <w:w w:val="105"/>
        </w:rPr>
        <w:t> fica</w:t>
      </w:r>
      <w:r>
        <w:rPr>
          <w:w w:val="105"/>
        </w:rPr>
        <w:t> a cidade</w:t>
      </w:r>
      <w:r>
        <w:rPr>
          <w:spacing w:val="-3"/>
          <w:w w:val="105"/>
        </w:rPr>
        <w:t> </w:t>
      </w:r>
      <w:r>
        <w:rPr>
          <w:w w:val="105"/>
        </w:rPr>
        <w:t>de</w:t>
      </w:r>
      <w:r>
        <w:rPr>
          <w:spacing w:val="-3"/>
          <w:w w:val="105"/>
        </w:rPr>
        <w:t> </w:t>
      </w:r>
      <w:r>
        <w:rPr>
          <w:w w:val="105"/>
        </w:rPr>
        <w:t>São</w:t>
      </w:r>
      <w:r>
        <w:rPr>
          <w:spacing w:val="-3"/>
          <w:w w:val="105"/>
        </w:rPr>
        <w:t> </w:t>
      </w:r>
      <w:r>
        <w:rPr>
          <w:w w:val="105"/>
        </w:rPr>
        <w:t>Luiz</w:t>
      </w:r>
      <w:r>
        <w:rPr>
          <w:spacing w:val="-3"/>
          <w:w w:val="105"/>
        </w:rPr>
        <w:t> </w:t>
      </w:r>
      <w:r>
        <w:rPr>
          <w:w w:val="105"/>
        </w:rPr>
        <w:t>(MA).</w:t>
      </w:r>
      <w:r>
        <w:rPr>
          <w:spacing w:val="-3"/>
          <w:w w:val="105"/>
        </w:rPr>
        <w:t> </w:t>
      </w:r>
      <w:r>
        <w:rPr>
          <w:w w:val="105"/>
        </w:rPr>
        <w:t>Acusou-se</w:t>
      </w:r>
      <w:r>
        <w:rPr>
          <w:spacing w:val="-3"/>
          <w:w w:val="105"/>
        </w:rPr>
        <w:t> </w:t>
      </w:r>
      <w:r>
        <w:rPr>
          <w:w w:val="105"/>
        </w:rPr>
        <w:t>e</w:t>
      </w:r>
      <w:r>
        <w:rPr>
          <w:spacing w:val="-3"/>
          <w:w w:val="105"/>
        </w:rPr>
        <w:t> </w:t>
      </w:r>
      <w:r>
        <w:rPr>
          <w:w w:val="105"/>
        </w:rPr>
        <w:t>culpou-se</w:t>
      </w:r>
      <w:r>
        <w:rPr>
          <w:spacing w:val="-3"/>
          <w:w w:val="105"/>
        </w:rPr>
        <w:t> </w:t>
      </w:r>
      <w:r>
        <w:rPr>
          <w:w w:val="105"/>
        </w:rPr>
        <w:t>Tibira</w:t>
      </w:r>
      <w:r>
        <w:rPr>
          <w:spacing w:val="-3"/>
          <w:w w:val="105"/>
        </w:rPr>
        <w:t> </w:t>
      </w:r>
      <w:r>
        <w:rPr>
          <w:w w:val="105"/>
        </w:rPr>
        <w:t>pelo</w:t>
      </w:r>
      <w:r>
        <w:rPr>
          <w:spacing w:val="-3"/>
          <w:w w:val="105"/>
        </w:rPr>
        <w:t> </w:t>
      </w:r>
      <w:r>
        <w:rPr>
          <w:w w:val="105"/>
        </w:rPr>
        <w:t>crime</w:t>
      </w:r>
      <w:r>
        <w:rPr>
          <w:spacing w:val="-3"/>
          <w:w w:val="105"/>
        </w:rPr>
        <w:t> </w:t>
      </w:r>
      <w:r>
        <w:rPr>
          <w:w w:val="105"/>
        </w:rPr>
        <w:t>de</w:t>
      </w:r>
      <w:r>
        <w:rPr>
          <w:spacing w:val="-3"/>
          <w:w w:val="105"/>
        </w:rPr>
        <w:t> </w:t>
      </w:r>
      <w:r>
        <w:rPr>
          <w:w w:val="105"/>
        </w:rPr>
        <w:t>‘sodomia’,</w:t>
      </w:r>
      <w:r>
        <w:rPr>
          <w:spacing w:val="-3"/>
          <w:w w:val="105"/>
        </w:rPr>
        <w:t> </w:t>
      </w:r>
      <w:r>
        <w:rPr>
          <w:w w:val="105"/>
        </w:rPr>
        <w:t>um</w:t>
      </w:r>
      <w:r>
        <w:rPr>
          <w:spacing w:val="-3"/>
          <w:w w:val="105"/>
        </w:rPr>
        <w:t> </w:t>
      </w:r>
      <w:r>
        <w:rPr>
          <w:w w:val="105"/>
        </w:rPr>
        <w:t>dos crimes</w:t>
      </w:r>
      <w:r>
        <w:rPr>
          <w:w w:val="105"/>
        </w:rPr>
        <w:t> de</w:t>
      </w:r>
      <w:r>
        <w:rPr>
          <w:w w:val="105"/>
        </w:rPr>
        <w:t> ‘lesa</w:t>
      </w:r>
      <w:r>
        <w:rPr>
          <w:w w:val="105"/>
        </w:rPr>
        <w:t> majestade’.</w:t>
      </w:r>
      <w:r>
        <w:rPr>
          <w:spacing w:val="40"/>
          <w:w w:val="105"/>
        </w:rPr>
        <w:t> </w:t>
      </w:r>
      <w:r>
        <w:rPr>
          <w:w w:val="105"/>
        </w:rPr>
        <w:t>Sua</w:t>
      </w:r>
      <w:r>
        <w:rPr>
          <w:w w:val="105"/>
        </w:rPr>
        <w:t> execução</w:t>
      </w:r>
      <w:r>
        <w:rPr>
          <w:w w:val="105"/>
        </w:rPr>
        <w:t> se</w:t>
      </w:r>
      <w:r>
        <w:rPr>
          <w:w w:val="105"/>
        </w:rPr>
        <w:t> deu</w:t>
      </w:r>
      <w:r>
        <w:rPr>
          <w:w w:val="105"/>
        </w:rPr>
        <w:t> publicamente.</w:t>
      </w:r>
      <w:r>
        <w:rPr>
          <w:spacing w:val="40"/>
          <w:w w:val="105"/>
        </w:rPr>
        <w:t> </w:t>
      </w:r>
      <w:r>
        <w:rPr>
          <w:w w:val="105"/>
        </w:rPr>
        <w:t>Já</w:t>
      </w:r>
      <w:r>
        <w:rPr>
          <w:w w:val="105"/>
        </w:rPr>
        <w:t> se</w:t>
      </w:r>
      <w:r>
        <w:rPr>
          <w:w w:val="105"/>
        </w:rPr>
        <w:t> descreveu</w:t>
      </w:r>
      <w:r>
        <w:rPr>
          <w:w w:val="105"/>
        </w:rPr>
        <w:t> Tibira como</w:t>
      </w:r>
      <w:r>
        <w:rPr>
          <w:w w:val="105"/>
        </w:rPr>
        <w:t> homem</w:t>
      </w:r>
      <w:r>
        <w:rPr>
          <w:w w:val="105"/>
        </w:rPr>
        <w:t> (cis)</w:t>
      </w:r>
      <w:r>
        <w:rPr>
          <w:w w:val="105"/>
        </w:rPr>
        <w:t> homossexual</w:t>
      </w:r>
      <w:r>
        <w:rPr>
          <w:w w:val="105"/>
        </w:rPr>
        <w:t> e</w:t>
      </w:r>
      <w:r>
        <w:rPr>
          <w:w w:val="105"/>
        </w:rPr>
        <w:t> também</w:t>
      </w:r>
      <w:r>
        <w:rPr>
          <w:w w:val="105"/>
        </w:rPr>
        <w:t> como</w:t>
      </w:r>
      <w:r>
        <w:rPr>
          <w:w w:val="105"/>
        </w:rPr>
        <w:t> alguém</w:t>
      </w:r>
      <w:r>
        <w:rPr>
          <w:w w:val="105"/>
        </w:rPr>
        <w:t> que</w:t>
      </w:r>
      <w:r>
        <w:rPr>
          <w:w w:val="105"/>
        </w:rPr>
        <w:t> “não</w:t>
      </w:r>
      <w:r>
        <w:rPr>
          <w:w w:val="105"/>
        </w:rPr>
        <w:t> teria</w:t>
      </w:r>
      <w:r>
        <w:rPr>
          <w:w w:val="105"/>
        </w:rPr>
        <w:t> sido</w:t>
      </w:r>
      <w:r>
        <w:rPr>
          <w:w w:val="105"/>
        </w:rPr>
        <w:t> sequer</w:t>
      </w:r>
      <w:r>
        <w:rPr>
          <w:w w:val="105"/>
        </w:rPr>
        <w:t> um homem,</w:t>
      </w:r>
      <w:r>
        <w:rPr>
          <w:spacing w:val="-15"/>
          <w:w w:val="105"/>
        </w:rPr>
        <w:t> </w:t>
      </w:r>
      <w:r>
        <w:rPr>
          <w:w w:val="105"/>
        </w:rPr>
        <w:t>mas</w:t>
      </w:r>
      <w:r>
        <w:rPr>
          <w:spacing w:val="-16"/>
          <w:w w:val="105"/>
        </w:rPr>
        <w:t> </w:t>
      </w:r>
      <w:r>
        <w:rPr>
          <w:w w:val="105"/>
        </w:rPr>
        <w:t>sim</w:t>
      </w:r>
      <w:r>
        <w:rPr>
          <w:spacing w:val="-15"/>
          <w:w w:val="105"/>
        </w:rPr>
        <w:t> </w:t>
      </w:r>
      <w:r>
        <w:rPr>
          <w:w w:val="105"/>
        </w:rPr>
        <w:t>que</w:t>
      </w:r>
      <w:r>
        <w:rPr>
          <w:spacing w:val="-16"/>
          <w:w w:val="105"/>
        </w:rPr>
        <w:t> </w:t>
      </w:r>
      <w:r>
        <w:rPr>
          <w:w w:val="105"/>
        </w:rPr>
        <w:t>teria</w:t>
      </w:r>
      <w:r>
        <w:rPr>
          <w:spacing w:val="-16"/>
          <w:w w:val="105"/>
        </w:rPr>
        <w:t> </w:t>
      </w:r>
      <w:r>
        <w:rPr>
          <w:w w:val="105"/>
        </w:rPr>
        <w:t>se</w:t>
      </w:r>
      <w:r>
        <w:rPr>
          <w:spacing w:val="-16"/>
          <w:w w:val="105"/>
        </w:rPr>
        <w:t> </w:t>
      </w:r>
      <w:r>
        <w:rPr>
          <w:w w:val="105"/>
        </w:rPr>
        <w:t>identificado</w:t>
      </w:r>
      <w:r>
        <w:rPr>
          <w:spacing w:val="-15"/>
          <w:w w:val="105"/>
        </w:rPr>
        <w:t> </w:t>
      </w:r>
      <w:r>
        <w:rPr>
          <w:w w:val="105"/>
        </w:rPr>
        <w:t>com</w:t>
      </w:r>
      <w:r>
        <w:rPr>
          <w:spacing w:val="-16"/>
          <w:w w:val="105"/>
        </w:rPr>
        <w:t> </w:t>
      </w:r>
      <w:r>
        <w:rPr>
          <w:w w:val="105"/>
        </w:rPr>
        <w:t>um</w:t>
      </w:r>
      <w:r>
        <w:rPr>
          <w:spacing w:val="-16"/>
          <w:w w:val="105"/>
        </w:rPr>
        <w:t> </w:t>
      </w:r>
      <w:r>
        <w:rPr>
          <w:w w:val="105"/>
        </w:rPr>
        <w:t>sexo</w:t>
      </w:r>
      <w:hyperlink w:history="true" w:anchor="_bookmark115">
        <w:r>
          <w:rPr>
            <w:w w:val="105"/>
            <w:position w:val="9"/>
            <w:sz w:val="16"/>
          </w:rPr>
          <w:t>6</w:t>
        </w:r>
      </w:hyperlink>
      <w:r>
        <w:rPr>
          <w:spacing w:val="14"/>
          <w:w w:val="105"/>
          <w:position w:val="9"/>
          <w:sz w:val="16"/>
        </w:rPr>
        <w:t> </w:t>
      </w:r>
      <w:r>
        <w:rPr>
          <w:w w:val="105"/>
        </w:rPr>
        <w:t>em</w:t>
      </w:r>
      <w:r>
        <w:rPr>
          <w:spacing w:val="-16"/>
          <w:w w:val="105"/>
        </w:rPr>
        <w:t> </w:t>
      </w:r>
      <w:r>
        <w:rPr>
          <w:w w:val="105"/>
        </w:rPr>
        <w:t>um</w:t>
      </w:r>
      <w:r>
        <w:rPr>
          <w:spacing w:val="-16"/>
          <w:w w:val="105"/>
        </w:rPr>
        <w:t> </w:t>
      </w:r>
      <w:r>
        <w:rPr>
          <w:w w:val="105"/>
        </w:rPr>
        <w:t>sistema</w:t>
      </w:r>
      <w:r>
        <w:rPr>
          <w:spacing w:val="-16"/>
          <w:w w:val="105"/>
        </w:rPr>
        <w:t> </w:t>
      </w:r>
      <w:r>
        <w:rPr>
          <w:w w:val="105"/>
        </w:rPr>
        <w:t>categórico</w:t>
      </w:r>
      <w:r>
        <w:rPr>
          <w:spacing w:val="-15"/>
          <w:w w:val="105"/>
        </w:rPr>
        <w:t> </w:t>
      </w:r>
      <w:r>
        <w:rPr>
          <w:w w:val="105"/>
        </w:rPr>
        <w:t>que</w:t>
      </w:r>
      <w:r>
        <w:rPr>
          <w:spacing w:val="-16"/>
          <w:w w:val="105"/>
        </w:rPr>
        <w:t> </w:t>
      </w:r>
      <w:r>
        <w:rPr>
          <w:w w:val="105"/>
        </w:rPr>
        <w:t>não corresponde</w:t>
      </w:r>
      <w:r>
        <w:rPr>
          <w:spacing w:val="-5"/>
          <w:w w:val="105"/>
        </w:rPr>
        <w:t> </w:t>
      </w:r>
      <w:r>
        <w:rPr>
          <w:w w:val="105"/>
        </w:rPr>
        <w:t>experiencialmente</w:t>
      </w:r>
      <w:r>
        <w:rPr>
          <w:spacing w:val="-5"/>
          <w:w w:val="105"/>
        </w:rPr>
        <w:t> </w:t>
      </w:r>
      <w:r>
        <w:rPr>
          <w:w w:val="105"/>
        </w:rPr>
        <w:t>ao</w:t>
      </w:r>
      <w:r>
        <w:rPr>
          <w:spacing w:val="-5"/>
          <w:w w:val="105"/>
        </w:rPr>
        <w:t> </w:t>
      </w:r>
      <w:r>
        <w:rPr>
          <w:w w:val="105"/>
        </w:rPr>
        <w:t>espectro</w:t>
      </w:r>
      <w:r>
        <w:rPr>
          <w:spacing w:val="-5"/>
          <w:w w:val="105"/>
        </w:rPr>
        <w:t> </w:t>
      </w:r>
      <w:r>
        <w:rPr>
          <w:w w:val="105"/>
        </w:rPr>
        <w:t>binário</w:t>
      </w:r>
      <w:r>
        <w:rPr>
          <w:spacing w:val="-5"/>
          <w:w w:val="105"/>
        </w:rPr>
        <w:t> </w:t>
      </w:r>
      <w:r>
        <w:rPr>
          <w:w w:val="105"/>
        </w:rPr>
        <w:t>de</w:t>
      </w:r>
      <w:r>
        <w:rPr>
          <w:spacing w:val="-5"/>
          <w:w w:val="105"/>
        </w:rPr>
        <w:t> </w:t>
      </w:r>
      <w:r>
        <w:rPr>
          <w:w w:val="105"/>
        </w:rPr>
        <w:t>identidades</w:t>
      </w:r>
      <w:r>
        <w:rPr>
          <w:spacing w:val="-5"/>
          <w:w w:val="105"/>
        </w:rPr>
        <w:t> </w:t>
      </w:r>
      <w:r>
        <w:rPr>
          <w:w w:val="105"/>
        </w:rPr>
        <w:t>sexuais</w:t>
      </w:r>
      <w:r>
        <w:rPr>
          <w:spacing w:val="-5"/>
          <w:w w:val="105"/>
        </w:rPr>
        <w:t> </w:t>
      </w:r>
      <w:r>
        <w:rPr>
          <w:w w:val="105"/>
        </w:rPr>
        <w:t>hegemônico</w:t>
      </w:r>
      <w:r>
        <w:rPr>
          <w:spacing w:val="-5"/>
          <w:w w:val="105"/>
        </w:rPr>
        <w:t> </w:t>
      </w:r>
      <w:r>
        <w:rPr>
          <w:w w:val="105"/>
        </w:rPr>
        <w:t>na cultura brasileira.”</w:t>
      </w:r>
      <w:r>
        <w:rPr>
          <w:w w:val="105"/>
        </w:rPr>
        <w:t> Como escreve Beemyn (2013),</w:t>
      </w:r>
      <w:r>
        <w:rPr>
          <w:w w:val="105"/>
        </w:rPr>
        <w:t> a discussão</w:t>
      </w:r>
      <w:r>
        <w:rPr>
          <w:w w:val="105"/>
        </w:rPr>
        <w:t> contemporânea</w:t>
      </w:r>
      <w:r>
        <w:rPr>
          <w:w w:val="105"/>
        </w:rPr>
        <w:t> da trans- generidade</w:t>
      </w:r>
      <w:r>
        <w:rPr>
          <w:spacing w:val="-4"/>
          <w:w w:val="105"/>
        </w:rPr>
        <w:t> </w:t>
      </w:r>
      <w:r>
        <w:rPr>
          <w:w w:val="105"/>
        </w:rPr>
        <w:t>e</w:t>
      </w:r>
      <w:r>
        <w:rPr>
          <w:spacing w:val="-4"/>
          <w:w w:val="105"/>
        </w:rPr>
        <w:t> </w:t>
      </w:r>
      <w:r>
        <w:rPr>
          <w:w w:val="105"/>
        </w:rPr>
        <w:t>sua</w:t>
      </w:r>
      <w:r>
        <w:rPr>
          <w:spacing w:val="-4"/>
          <w:w w:val="105"/>
        </w:rPr>
        <w:t> </w:t>
      </w:r>
      <w:r>
        <w:rPr>
          <w:w w:val="105"/>
        </w:rPr>
        <w:t>especificidade</w:t>
      </w:r>
      <w:r>
        <w:rPr>
          <w:spacing w:val="-4"/>
          <w:w w:val="105"/>
        </w:rPr>
        <w:t> </w:t>
      </w:r>
      <w:r>
        <w:rPr>
          <w:w w:val="105"/>
        </w:rPr>
        <w:t>cultural</w:t>
      </w:r>
      <w:r>
        <w:rPr>
          <w:spacing w:val="-4"/>
          <w:w w:val="105"/>
        </w:rPr>
        <w:t> </w:t>
      </w:r>
      <w:r>
        <w:rPr>
          <w:w w:val="105"/>
        </w:rPr>
        <w:t>tornam</w:t>
      </w:r>
      <w:r>
        <w:rPr>
          <w:spacing w:val="-4"/>
          <w:w w:val="105"/>
        </w:rPr>
        <w:t> </w:t>
      </w:r>
      <w:r>
        <w:rPr>
          <w:w w:val="105"/>
        </w:rPr>
        <w:t>complicadas</w:t>
      </w:r>
      <w:r>
        <w:rPr>
          <w:spacing w:val="-4"/>
          <w:w w:val="105"/>
        </w:rPr>
        <w:t> </w:t>
      </w:r>
      <w:r>
        <w:rPr>
          <w:w w:val="105"/>
        </w:rPr>
        <w:t>e</w:t>
      </w:r>
      <w:r>
        <w:rPr>
          <w:spacing w:val="-4"/>
          <w:w w:val="105"/>
        </w:rPr>
        <w:t> </w:t>
      </w:r>
      <w:r>
        <w:rPr>
          <w:w w:val="105"/>
        </w:rPr>
        <w:t>complexas</w:t>
      </w:r>
      <w:r>
        <w:rPr>
          <w:spacing w:val="-4"/>
          <w:w w:val="105"/>
        </w:rPr>
        <w:t> </w:t>
      </w:r>
      <w:r>
        <w:rPr>
          <w:w w:val="105"/>
        </w:rPr>
        <w:t>as</w:t>
      </w:r>
      <w:r>
        <w:rPr>
          <w:spacing w:val="-4"/>
          <w:w w:val="105"/>
        </w:rPr>
        <w:t> </w:t>
      </w:r>
      <w:r>
        <w:rPr>
          <w:w w:val="105"/>
        </w:rPr>
        <w:t>tentativas</w:t>
      </w:r>
      <w:r>
        <w:rPr>
          <w:spacing w:val="-4"/>
          <w:w w:val="105"/>
        </w:rPr>
        <w:t> </w:t>
      </w:r>
      <w:r>
        <w:rPr>
          <w:w w:val="105"/>
        </w:rPr>
        <w:t>de inferir identidades e histórias transgêneras.</w:t>
      </w:r>
      <w:r>
        <w:rPr>
          <w:spacing w:val="40"/>
          <w:w w:val="105"/>
        </w:rPr>
        <w:t> </w:t>
      </w:r>
      <w:r>
        <w:rPr>
          <w:w w:val="105"/>
        </w:rPr>
        <w:t>Afinal,</w:t>
      </w:r>
      <w:r>
        <w:rPr>
          <w:w w:val="105"/>
        </w:rPr>
        <w:t> a ideia de incluir ou não indivíduos</w:t>
      </w:r>
      <w:r>
        <w:rPr>
          <w:spacing w:val="40"/>
          <w:w w:val="105"/>
        </w:rPr>
        <w:t> </w:t>
      </w:r>
      <w:r>
        <w:rPr>
          <w:w w:val="105"/>
        </w:rPr>
        <w:t>de</w:t>
      </w:r>
      <w:r>
        <w:rPr>
          <w:w w:val="105"/>
        </w:rPr>
        <w:t> séculos</w:t>
      </w:r>
      <w:r>
        <w:rPr>
          <w:w w:val="105"/>
        </w:rPr>
        <w:t> passados</w:t>
      </w:r>
      <w:r>
        <w:rPr>
          <w:w w:val="105"/>
        </w:rPr>
        <w:t> como</w:t>
      </w:r>
      <w:r>
        <w:rPr>
          <w:w w:val="105"/>
        </w:rPr>
        <w:t> transgêneros,</w:t>
      </w:r>
      <w:r>
        <w:rPr>
          <w:w w:val="105"/>
        </w:rPr>
        <w:t> a</w:t>
      </w:r>
      <w:r>
        <w:rPr>
          <w:w w:val="105"/>
        </w:rPr>
        <w:t> partir</w:t>
      </w:r>
      <w:r>
        <w:rPr>
          <w:w w:val="105"/>
        </w:rPr>
        <w:t> do</w:t>
      </w:r>
      <w:r>
        <w:rPr>
          <w:w w:val="105"/>
        </w:rPr>
        <w:t> ponto</w:t>
      </w:r>
      <w:r>
        <w:rPr>
          <w:w w:val="105"/>
        </w:rPr>
        <w:t> de</w:t>
      </w:r>
      <w:r>
        <w:rPr>
          <w:w w:val="105"/>
        </w:rPr>
        <w:t> vista</w:t>
      </w:r>
      <w:r>
        <w:rPr>
          <w:w w:val="105"/>
        </w:rPr>
        <w:t> conceitual</w:t>
      </w:r>
      <w:r>
        <w:rPr>
          <w:w w:val="105"/>
        </w:rPr>
        <w:t> contem- porâneo, considerando que, talvez jamais houve um identificação sob tal perspectiva por parte</w:t>
      </w:r>
      <w:r>
        <w:rPr>
          <w:w w:val="105"/>
        </w:rPr>
        <w:t> destas</w:t>
      </w:r>
      <w:r>
        <w:rPr>
          <w:w w:val="105"/>
        </w:rPr>
        <w:t> pessoas, pode</w:t>
      </w:r>
      <w:r>
        <w:rPr>
          <w:w w:val="105"/>
        </w:rPr>
        <w:t> trazer</w:t>
      </w:r>
      <w:r>
        <w:rPr>
          <w:w w:val="105"/>
        </w:rPr>
        <w:t> erros</w:t>
      </w:r>
      <w:r>
        <w:rPr>
          <w:w w:val="105"/>
        </w:rPr>
        <w:t> de</w:t>
      </w:r>
      <w:r>
        <w:rPr>
          <w:w w:val="105"/>
        </w:rPr>
        <w:t> interpretação</w:t>
      </w:r>
      <w:r>
        <w:rPr>
          <w:w w:val="105"/>
        </w:rPr>
        <w:t> de</w:t>
      </w:r>
      <w:r>
        <w:rPr>
          <w:w w:val="105"/>
        </w:rPr>
        <w:t> vivências</w:t>
      </w:r>
      <w:r>
        <w:rPr>
          <w:w w:val="105"/>
        </w:rPr>
        <w:t> ou</w:t>
      </w:r>
      <w:r>
        <w:rPr>
          <w:w w:val="105"/>
        </w:rPr>
        <w:t> experiências pessoais.</w:t>
      </w:r>
      <w:r>
        <w:rPr>
          <w:spacing w:val="40"/>
          <w:w w:val="105"/>
        </w:rPr>
        <w:t> </w:t>
      </w:r>
      <w:r>
        <w:rPr>
          <w:w w:val="105"/>
        </w:rPr>
        <w:t>Ao</w:t>
      </w:r>
      <w:r>
        <w:rPr>
          <w:w w:val="105"/>
        </w:rPr>
        <w:t> mesmo</w:t>
      </w:r>
      <w:r>
        <w:rPr>
          <w:w w:val="105"/>
        </w:rPr>
        <w:t> tempo,</w:t>
      </w:r>
      <w:r>
        <w:rPr>
          <w:w w:val="105"/>
        </w:rPr>
        <w:t> podemos</w:t>
      </w:r>
      <w:r>
        <w:rPr>
          <w:w w:val="105"/>
        </w:rPr>
        <w:t> pensar</w:t>
      </w:r>
      <w:r>
        <w:rPr>
          <w:w w:val="105"/>
        </w:rPr>
        <w:t> nas</w:t>
      </w:r>
      <w:r>
        <w:rPr>
          <w:w w:val="105"/>
        </w:rPr>
        <w:t> pessoas</w:t>
      </w:r>
      <w:r>
        <w:rPr>
          <w:w w:val="105"/>
        </w:rPr>
        <w:t> que</w:t>
      </w:r>
      <w:r>
        <w:rPr>
          <w:w w:val="105"/>
        </w:rPr>
        <w:t> hoje</w:t>
      </w:r>
      <w:r>
        <w:rPr>
          <w:w w:val="105"/>
        </w:rPr>
        <w:t> estão</w:t>
      </w:r>
      <w:r>
        <w:rPr>
          <w:w w:val="105"/>
        </w:rPr>
        <w:t> perfeitamente enquadradas</w:t>
      </w:r>
      <w:r>
        <w:rPr>
          <w:w w:val="105"/>
        </w:rPr>
        <w:t> dentro</w:t>
      </w:r>
      <w:r>
        <w:rPr>
          <w:w w:val="105"/>
        </w:rPr>
        <w:t> do</w:t>
      </w:r>
      <w:r>
        <w:rPr>
          <w:w w:val="105"/>
        </w:rPr>
        <w:t> que</w:t>
      </w:r>
      <w:r>
        <w:rPr>
          <w:w w:val="105"/>
        </w:rPr>
        <w:t> amplamente</w:t>
      </w:r>
      <w:r>
        <w:rPr>
          <w:w w:val="105"/>
        </w:rPr>
        <w:t> é</w:t>
      </w:r>
      <w:r>
        <w:rPr>
          <w:w w:val="105"/>
        </w:rPr>
        <w:t> conceituado</w:t>
      </w:r>
      <w:r>
        <w:rPr>
          <w:w w:val="105"/>
        </w:rPr>
        <w:t> como</w:t>
      </w:r>
      <w:r>
        <w:rPr>
          <w:w w:val="105"/>
        </w:rPr>
        <w:t> transgeneridade,</w:t>
      </w:r>
      <w:r>
        <w:rPr>
          <w:w w:val="105"/>
        </w:rPr>
        <w:t> mas</w:t>
      </w:r>
      <w:r>
        <w:rPr>
          <w:w w:val="105"/>
        </w:rPr>
        <w:t> que rejeitam</w:t>
      </w:r>
      <w:r>
        <w:rPr>
          <w:spacing w:val="-16"/>
          <w:w w:val="105"/>
        </w:rPr>
        <w:t> </w:t>
      </w:r>
      <w:r>
        <w:rPr>
          <w:w w:val="105"/>
        </w:rPr>
        <w:t>tal</w:t>
      </w:r>
      <w:r>
        <w:rPr>
          <w:spacing w:val="-16"/>
          <w:w w:val="105"/>
        </w:rPr>
        <w:t> </w:t>
      </w:r>
      <w:r>
        <w:rPr>
          <w:w w:val="105"/>
        </w:rPr>
        <w:t>classificação</w:t>
      </w:r>
      <w:r>
        <w:rPr>
          <w:spacing w:val="-16"/>
          <w:w w:val="105"/>
        </w:rPr>
        <w:t> </w:t>
      </w:r>
      <w:r>
        <w:rPr>
          <w:w w:val="105"/>
        </w:rPr>
        <w:t>por</w:t>
      </w:r>
      <w:r>
        <w:rPr>
          <w:spacing w:val="-15"/>
          <w:w w:val="105"/>
        </w:rPr>
        <w:t> </w:t>
      </w:r>
      <w:r>
        <w:rPr>
          <w:w w:val="105"/>
        </w:rPr>
        <w:t>diversos</w:t>
      </w:r>
      <w:r>
        <w:rPr>
          <w:spacing w:val="-16"/>
          <w:w w:val="105"/>
        </w:rPr>
        <w:t> </w:t>
      </w:r>
      <w:r>
        <w:rPr>
          <w:w w:val="105"/>
        </w:rPr>
        <w:t>motivos:</w:t>
      </w:r>
      <w:r>
        <w:rPr>
          <w:spacing w:val="-15"/>
          <w:w w:val="105"/>
        </w:rPr>
        <w:t> </w:t>
      </w:r>
      <w:r>
        <w:rPr>
          <w:w w:val="105"/>
        </w:rPr>
        <w:t>devemos</w:t>
      </w:r>
      <w:r>
        <w:rPr>
          <w:spacing w:val="-16"/>
          <w:w w:val="105"/>
        </w:rPr>
        <w:t> </w:t>
      </w:r>
      <w:r>
        <w:rPr>
          <w:w w:val="105"/>
        </w:rPr>
        <w:t>desconsiderá-las</w:t>
      </w:r>
      <w:r>
        <w:rPr>
          <w:spacing w:val="-15"/>
          <w:w w:val="105"/>
        </w:rPr>
        <w:t> </w:t>
      </w:r>
      <w:r>
        <w:rPr>
          <w:w w:val="105"/>
        </w:rPr>
        <w:t>como</w:t>
      </w:r>
      <w:r>
        <w:rPr>
          <w:spacing w:val="-16"/>
          <w:w w:val="105"/>
        </w:rPr>
        <w:t> </w:t>
      </w:r>
      <w:r>
        <w:rPr>
          <w:w w:val="105"/>
        </w:rPr>
        <w:t>alguém</w:t>
      </w:r>
      <w:r>
        <w:rPr>
          <w:spacing w:val="-16"/>
          <w:w w:val="105"/>
        </w:rPr>
        <w:t> </w:t>
      </w:r>
      <w:r>
        <w:rPr>
          <w:w w:val="105"/>
        </w:rPr>
        <w:t>de gênero</w:t>
      </w:r>
      <w:r>
        <w:rPr>
          <w:w w:val="105"/>
        </w:rPr>
        <w:t> diverso,</w:t>
      </w:r>
      <w:r>
        <w:rPr>
          <w:spacing w:val="40"/>
          <w:w w:val="105"/>
        </w:rPr>
        <w:t> </w:t>
      </w:r>
      <w:r>
        <w:rPr>
          <w:w w:val="105"/>
        </w:rPr>
        <w:t>porque</w:t>
      </w:r>
      <w:r>
        <w:rPr>
          <w:w w:val="105"/>
        </w:rPr>
        <w:t> não</w:t>
      </w:r>
      <w:r>
        <w:rPr>
          <w:w w:val="105"/>
        </w:rPr>
        <w:t> se</w:t>
      </w:r>
      <w:r>
        <w:rPr>
          <w:w w:val="105"/>
        </w:rPr>
        <w:t> identificam/autodeclaram</w:t>
      </w:r>
      <w:r>
        <w:rPr>
          <w:w w:val="105"/>
        </w:rPr>
        <w:t> desta</w:t>
      </w:r>
      <w:r>
        <w:rPr>
          <w:w w:val="105"/>
        </w:rPr>
        <w:t> maneira?</w:t>
      </w:r>
      <w:r>
        <w:rPr>
          <w:spacing w:val="80"/>
          <w:w w:val="105"/>
        </w:rPr>
        <w:t> </w:t>
      </w:r>
      <w:r>
        <w:rPr>
          <w:w w:val="105"/>
        </w:rPr>
        <w:t>Independente</w:t>
      </w:r>
      <w:r>
        <w:rPr>
          <w:spacing w:val="40"/>
          <w:w w:val="105"/>
        </w:rPr>
        <w:t> </w:t>
      </w:r>
      <w:r>
        <w:rPr>
          <w:w w:val="105"/>
        </w:rPr>
        <w:t>da resposta a ser dada, e de certa forma, tudo será inferência:</w:t>
      </w:r>
      <w:r>
        <w:rPr>
          <w:spacing w:val="40"/>
          <w:w w:val="105"/>
        </w:rPr>
        <w:t> </w:t>
      </w:r>
      <w:r>
        <w:rPr>
          <w:w w:val="105"/>
        </w:rPr>
        <w:t>as histórias de indivíduos que se perceberam ou foram percebidas por suas sociedades e épocas como diversas em suas</w:t>
      </w:r>
      <w:r>
        <w:rPr>
          <w:w w:val="105"/>
        </w:rPr>
        <w:t> sexualidades</w:t>
      </w:r>
      <w:r>
        <w:rPr>
          <w:w w:val="105"/>
        </w:rPr>
        <w:t> e</w:t>
      </w:r>
      <w:r>
        <w:rPr>
          <w:w w:val="105"/>
        </w:rPr>
        <w:t> gêneros</w:t>
      </w:r>
      <w:r>
        <w:rPr>
          <w:w w:val="105"/>
        </w:rPr>
        <w:t> não</w:t>
      </w:r>
      <w:r>
        <w:rPr>
          <w:w w:val="105"/>
        </w:rPr>
        <w:t> devem</w:t>
      </w:r>
      <w:r>
        <w:rPr>
          <w:w w:val="105"/>
        </w:rPr>
        <w:t> ser</w:t>
      </w:r>
      <w:r>
        <w:rPr>
          <w:w w:val="105"/>
        </w:rPr>
        <w:t> desconsideradas,</w:t>
      </w:r>
      <w:r>
        <w:rPr>
          <w:w w:val="105"/>
        </w:rPr>
        <w:t> mesmo</w:t>
      </w:r>
      <w:r>
        <w:rPr>
          <w:w w:val="105"/>
        </w:rPr>
        <w:t> que</w:t>
      </w:r>
      <w:r>
        <w:rPr>
          <w:w w:val="105"/>
        </w:rPr>
        <w:t> tais</w:t>
      </w:r>
      <w:r>
        <w:rPr>
          <w:w w:val="105"/>
        </w:rPr>
        <w:t> conceitos não existissem à época – não há porque limitar a existência destas pessoas apenas em um tempo</w:t>
      </w:r>
      <w:r>
        <w:rPr>
          <w:spacing w:val="18"/>
          <w:w w:val="105"/>
        </w:rPr>
        <w:t> </w:t>
      </w:r>
      <w:r>
        <w:rPr>
          <w:w w:val="105"/>
        </w:rPr>
        <w:t>e</w:t>
      </w:r>
      <w:r>
        <w:rPr>
          <w:spacing w:val="18"/>
          <w:w w:val="105"/>
        </w:rPr>
        <w:t> </w:t>
      </w:r>
      <w:r>
        <w:rPr>
          <w:w w:val="105"/>
        </w:rPr>
        <w:t>lugar</w:t>
      </w:r>
      <w:r>
        <w:rPr>
          <w:spacing w:val="17"/>
          <w:w w:val="105"/>
        </w:rPr>
        <w:t> </w:t>
      </w:r>
      <w:r>
        <w:rPr>
          <w:w w:val="105"/>
        </w:rPr>
        <w:t>onde</w:t>
      </w:r>
      <w:r>
        <w:rPr>
          <w:spacing w:val="18"/>
          <w:w w:val="105"/>
        </w:rPr>
        <w:t> </w:t>
      </w:r>
      <w:r>
        <w:rPr>
          <w:w w:val="105"/>
        </w:rPr>
        <w:t>o</w:t>
      </w:r>
      <w:r>
        <w:rPr>
          <w:spacing w:val="18"/>
          <w:w w:val="105"/>
        </w:rPr>
        <w:t> </w:t>
      </w:r>
      <w:r>
        <w:rPr>
          <w:w w:val="105"/>
        </w:rPr>
        <w:t>conceito</w:t>
      </w:r>
      <w:r>
        <w:rPr>
          <w:spacing w:val="17"/>
          <w:w w:val="105"/>
        </w:rPr>
        <w:t> </w:t>
      </w:r>
      <w:r>
        <w:rPr>
          <w:w w:val="105"/>
        </w:rPr>
        <w:t>de</w:t>
      </w:r>
      <w:r>
        <w:rPr>
          <w:spacing w:val="17"/>
          <w:w w:val="105"/>
        </w:rPr>
        <w:t> </w:t>
      </w:r>
      <w:r>
        <w:rPr>
          <w:w w:val="105"/>
        </w:rPr>
        <w:t>"transgênero"</w:t>
      </w:r>
      <w:r>
        <w:rPr>
          <w:spacing w:val="18"/>
          <w:w w:val="105"/>
        </w:rPr>
        <w:t> </w:t>
      </w:r>
      <w:r>
        <w:rPr>
          <w:w w:val="105"/>
        </w:rPr>
        <w:t>está</w:t>
      </w:r>
      <w:r>
        <w:rPr>
          <w:spacing w:val="18"/>
          <w:w w:val="105"/>
        </w:rPr>
        <w:t> </w:t>
      </w:r>
      <w:r>
        <w:rPr>
          <w:w w:val="105"/>
        </w:rPr>
        <w:t>disponível</w:t>
      </w:r>
      <w:r>
        <w:rPr>
          <w:spacing w:val="18"/>
          <w:w w:val="105"/>
        </w:rPr>
        <w:t> </w:t>
      </w:r>
      <w:r>
        <w:rPr>
          <w:w w:val="105"/>
        </w:rPr>
        <w:t>e</w:t>
      </w:r>
      <w:r>
        <w:rPr>
          <w:spacing w:val="18"/>
          <w:w w:val="105"/>
        </w:rPr>
        <w:t> </w:t>
      </w:r>
      <w:r>
        <w:rPr>
          <w:w w:val="105"/>
        </w:rPr>
        <w:t>foi</w:t>
      </w:r>
      <w:r>
        <w:rPr>
          <w:spacing w:val="18"/>
          <w:w w:val="105"/>
        </w:rPr>
        <w:t> </w:t>
      </w:r>
      <w:r>
        <w:rPr>
          <w:w w:val="105"/>
        </w:rPr>
        <w:t>por</w:t>
      </w:r>
      <w:r>
        <w:rPr>
          <w:spacing w:val="17"/>
          <w:w w:val="105"/>
        </w:rPr>
        <w:t> </w:t>
      </w:r>
      <w:r>
        <w:rPr>
          <w:w w:val="105"/>
        </w:rPr>
        <w:t>elas</w:t>
      </w:r>
      <w:r>
        <w:rPr>
          <w:spacing w:val="18"/>
          <w:w w:val="105"/>
        </w:rPr>
        <w:t> </w:t>
      </w:r>
      <w:r>
        <w:rPr>
          <w:w w:val="105"/>
        </w:rPr>
        <w:t>utilizado. E</w:t>
      </w:r>
      <w:r>
        <w:rPr>
          <w:w w:val="105"/>
        </w:rPr>
        <w:t> há</w:t>
      </w:r>
      <w:r>
        <w:rPr>
          <w:w w:val="105"/>
        </w:rPr>
        <w:t> de</w:t>
      </w:r>
      <w:r>
        <w:rPr>
          <w:w w:val="105"/>
        </w:rPr>
        <w:t> se</w:t>
      </w:r>
      <w:r>
        <w:rPr>
          <w:w w:val="105"/>
        </w:rPr>
        <w:t> respeitar</w:t>
      </w:r>
      <w:r>
        <w:rPr>
          <w:w w:val="105"/>
        </w:rPr>
        <w:t> quando</w:t>
      </w:r>
      <w:r>
        <w:rPr>
          <w:w w:val="105"/>
        </w:rPr>
        <w:t> pessoas</w:t>
      </w:r>
      <w:r>
        <w:rPr>
          <w:w w:val="105"/>
        </w:rPr>
        <w:t> rejeitam</w:t>
      </w:r>
      <w:r>
        <w:rPr>
          <w:w w:val="105"/>
        </w:rPr>
        <w:t> tais</w:t>
      </w:r>
      <w:r>
        <w:rPr>
          <w:w w:val="105"/>
        </w:rPr>
        <w:t> terminologias</w:t>
      </w:r>
      <w:r>
        <w:rPr>
          <w:w w:val="105"/>
        </w:rPr>
        <w:t> porque,</w:t>
      </w:r>
      <w:r>
        <w:rPr>
          <w:w w:val="105"/>
        </w:rPr>
        <w:t> em</w:t>
      </w:r>
      <w:r>
        <w:rPr>
          <w:w w:val="105"/>
        </w:rPr>
        <w:t> seu</w:t>
      </w:r>
      <w:r>
        <w:rPr>
          <w:w w:val="105"/>
        </w:rPr>
        <w:t> tempo privado, não se declaram com tais.</w:t>
      </w:r>
    </w:p>
    <w:p>
      <w:pPr>
        <w:pStyle w:val="BodyText"/>
        <w:spacing w:line="252" w:lineRule="auto" w:before="47"/>
        <w:ind w:left="23" w:right="868" w:firstLine="351"/>
        <w:jc w:val="both"/>
      </w:pPr>
      <w:r>
        <w:rPr>
          <w:w w:val="105"/>
        </w:rPr>
        <w:t>O</w:t>
      </w:r>
      <w:r>
        <w:rPr>
          <w:w w:val="105"/>
        </w:rPr>
        <w:t> resgate</w:t>
      </w:r>
      <w:r>
        <w:rPr>
          <w:w w:val="105"/>
        </w:rPr>
        <w:t> do</w:t>
      </w:r>
      <w:r>
        <w:rPr>
          <w:w w:val="105"/>
        </w:rPr>
        <w:t> trecho</w:t>
      </w:r>
      <w:r>
        <w:rPr>
          <w:w w:val="105"/>
        </w:rPr>
        <w:t> presente</w:t>
      </w:r>
      <w:r>
        <w:rPr>
          <w:w w:val="105"/>
        </w:rPr>
        <w:t> no</w:t>
      </w:r>
      <w:r>
        <w:rPr>
          <w:w w:val="105"/>
        </w:rPr>
        <w:t> Estudo</w:t>
      </w:r>
      <w:r>
        <w:rPr>
          <w:w w:val="105"/>
        </w:rPr>
        <w:t> (p.</w:t>
      </w:r>
      <w:r>
        <w:rPr>
          <w:spacing w:val="40"/>
          <w:w w:val="105"/>
        </w:rPr>
        <w:t> </w:t>
      </w:r>
      <w:r>
        <w:rPr>
          <w:w w:val="105"/>
        </w:rPr>
        <w:t>50-52)</w:t>
      </w:r>
      <w:r>
        <w:rPr>
          <w:w w:val="105"/>
        </w:rPr>
        <w:t> revela</w:t>
      </w:r>
      <w:r>
        <w:rPr>
          <w:w w:val="105"/>
        </w:rPr>
        <w:t> fundamental</w:t>
      </w:r>
      <w:r>
        <w:rPr>
          <w:w w:val="105"/>
        </w:rPr>
        <w:t> importância pois, na segunda parte do título, NA CULTURA BRASILEIRA, está fundamentalmente</w:t>
      </w:r>
      <w:r>
        <w:rPr>
          <w:spacing w:val="40"/>
          <w:w w:val="105"/>
        </w:rPr>
        <w:t> </w:t>
      </w:r>
      <w:r>
        <w:rPr>
          <w:w w:val="105"/>
        </w:rPr>
        <w:t>a</w:t>
      </w:r>
      <w:r>
        <w:rPr>
          <w:w w:val="105"/>
        </w:rPr>
        <w:t> possibilidade</w:t>
      </w:r>
      <w:r>
        <w:rPr>
          <w:w w:val="105"/>
        </w:rPr>
        <w:t> ou</w:t>
      </w:r>
      <w:r>
        <w:rPr>
          <w:w w:val="105"/>
        </w:rPr>
        <w:t> não</w:t>
      </w:r>
      <w:r>
        <w:rPr>
          <w:w w:val="105"/>
        </w:rPr>
        <w:t> de</w:t>
      </w:r>
      <w:r>
        <w:rPr>
          <w:w w:val="105"/>
        </w:rPr>
        <w:t> aplicação</w:t>
      </w:r>
      <w:r>
        <w:rPr>
          <w:w w:val="105"/>
        </w:rPr>
        <w:t> de</w:t>
      </w:r>
      <w:r>
        <w:rPr>
          <w:w w:val="105"/>
        </w:rPr>
        <w:t> todo</w:t>
      </w:r>
      <w:r>
        <w:rPr>
          <w:w w:val="105"/>
        </w:rPr>
        <w:t> o</w:t>
      </w:r>
      <w:r>
        <w:rPr>
          <w:w w:val="105"/>
        </w:rPr>
        <w:t> trabalho</w:t>
      </w:r>
      <w:r>
        <w:rPr>
          <w:w w:val="105"/>
        </w:rPr>
        <w:t> realizado</w:t>
      </w:r>
      <w:r>
        <w:rPr>
          <w:w w:val="105"/>
        </w:rPr>
        <w:t> e</w:t>
      </w:r>
      <w:r>
        <w:rPr>
          <w:w w:val="105"/>
        </w:rPr>
        <w:t> sobre</w:t>
      </w:r>
      <w:r>
        <w:rPr>
          <w:w w:val="105"/>
        </w:rPr>
        <w:t> o</w:t>
      </w:r>
      <w:r>
        <w:rPr>
          <w:w w:val="105"/>
        </w:rPr>
        <w:t> tempo</w:t>
      </w:r>
      <w:r>
        <w:rPr>
          <w:w w:val="105"/>
        </w:rPr>
        <w:t> de execução</w:t>
      </w:r>
      <w:r>
        <w:rPr>
          <w:w w:val="105"/>
        </w:rPr>
        <w:t> destas</w:t>
      </w:r>
      <w:r>
        <w:rPr>
          <w:w w:val="105"/>
        </w:rPr>
        <w:t> normas.</w:t>
      </w:r>
      <w:r>
        <w:rPr>
          <w:spacing w:val="40"/>
          <w:w w:val="105"/>
        </w:rPr>
        <w:t> </w:t>
      </w:r>
      <w:r>
        <w:rPr>
          <w:w w:val="105"/>
        </w:rPr>
        <w:t>O</w:t>
      </w:r>
      <w:r>
        <w:rPr>
          <w:w w:val="105"/>
        </w:rPr>
        <w:t> Estudo,</w:t>
      </w:r>
      <w:r>
        <w:rPr>
          <w:w w:val="105"/>
        </w:rPr>
        <w:t> como</w:t>
      </w:r>
      <w:r>
        <w:rPr>
          <w:w w:val="105"/>
        </w:rPr>
        <w:t> formatado,</w:t>
      </w:r>
      <w:r>
        <w:rPr>
          <w:w w:val="105"/>
        </w:rPr>
        <w:t> parte</w:t>
      </w:r>
      <w:r>
        <w:rPr>
          <w:w w:val="105"/>
        </w:rPr>
        <w:t> de</w:t>
      </w:r>
      <w:r>
        <w:rPr>
          <w:w w:val="105"/>
        </w:rPr>
        <w:t> análise</w:t>
      </w:r>
      <w:r>
        <w:rPr>
          <w:w w:val="105"/>
        </w:rPr>
        <w:t> de</w:t>
      </w:r>
      <w:r>
        <w:rPr>
          <w:w w:val="105"/>
        </w:rPr>
        <w:t> dados</w:t>
      </w:r>
      <w:r>
        <w:rPr>
          <w:w w:val="105"/>
        </w:rPr>
        <w:t> de</w:t>
      </w:r>
      <w:r>
        <w:rPr>
          <w:w w:val="105"/>
        </w:rPr>
        <w:t> co- municação</w:t>
      </w:r>
      <w:r>
        <w:rPr>
          <w:spacing w:val="-3"/>
          <w:w w:val="105"/>
        </w:rPr>
        <w:t> </w:t>
      </w:r>
      <w:r>
        <w:rPr>
          <w:w w:val="105"/>
        </w:rPr>
        <w:t>(dado</w:t>
      </w:r>
      <w:r>
        <w:rPr>
          <w:spacing w:val="-3"/>
          <w:w w:val="105"/>
        </w:rPr>
        <w:t> </w:t>
      </w:r>
      <w:r>
        <w:rPr>
          <w:w w:val="105"/>
        </w:rPr>
        <w:t>da</w:t>
      </w:r>
      <w:r>
        <w:rPr>
          <w:spacing w:val="-3"/>
          <w:w w:val="105"/>
        </w:rPr>
        <w:t> </w:t>
      </w:r>
      <w:r>
        <w:rPr>
          <w:w w:val="105"/>
        </w:rPr>
        <w:t>pesquisa)</w:t>
      </w:r>
      <w:r>
        <w:rPr>
          <w:spacing w:val="-3"/>
          <w:w w:val="105"/>
        </w:rPr>
        <w:t> </w:t>
      </w:r>
      <w:r>
        <w:rPr>
          <w:w w:val="105"/>
        </w:rPr>
        <w:t>coletados</w:t>
      </w:r>
      <w:r>
        <w:rPr>
          <w:spacing w:val="-3"/>
          <w:w w:val="105"/>
        </w:rPr>
        <w:t> </w:t>
      </w:r>
      <w:r>
        <w:rPr>
          <w:w w:val="105"/>
        </w:rPr>
        <w:t>em</w:t>
      </w:r>
      <w:r>
        <w:rPr>
          <w:spacing w:val="-3"/>
          <w:w w:val="105"/>
        </w:rPr>
        <w:t> </w:t>
      </w:r>
      <w:r>
        <w:rPr>
          <w:w w:val="105"/>
        </w:rPr>
        <w:t>fóruns</w:t>
      </w:r>
      <w:r>
        <w:rPr>
          <w:spacing w:val="-3"/>
          <w:w w:val="105"/>
        </w:rPr>
        <w:t> </w:t>
      </w:r>
      <w:r>
        <w:rPr>
          <w:w w:val="105"/>
        </w:rPr>
        <w:t>de</w:t>
      </w:r>
      <w:r>
        <w:rPr>
          <w:spacing w:val="-3"/>
          <w:w w:val="105"/>
        </w:rPr>
        <w:t> </w:t>
      </w:r>
      <w:r>
        <w:rPr>
          <w:w w:val="105"/>
        </w:rPr>
        <w:t>discussão</w:t>
      </w:r>
      <w:r>
        <w:rPr>
          <w:spacing w:val="-3"/>
          <w:w w:val="105"/>
        </w:rPr>
        <w:t> </w:t>
      </w:r>
      <w:r>
        <w:rPr>
          <w:w w:val="105"/>
        </w:rPr>
        <w:t>do</w:t>
      </w:r>
      <w:r>
        <w:rPr>
          <w:spacing w:val="-3"/>
          <w:w w:val="105"/>
        </w:rPr>
        <w:t> </w:t>
      </w:r>
      <w:r>
        <w:rPr>
          <w:w w:val="105"/>
        </w:rPr>
        <w:t>coletivo</w:t>
      </w:r>
      <w:r>
        <w:rPr>
          <w:spacing w:val="-3"/>
          <w:w w:val="105"/>
        </w:rPr>
        <w:t> </w:t>
      </w:r>
      <w:r>
        <w:rPr>
          <w:w w:val="105"/>
        </w:rPr>
        <w:t>Soberana,</w:t>
      </w:r>
      <w:r>
        <w:rPr>
          <w:spacing w:val="-2"/>
          <w:w w:val="105"/>
        </w:rPr>
        <w:t> </w:t>
      </w:r>
      <w:r>
        <w:rPr>
          <w:w w:val="105"/>
        </w:rPr>
        <w:t>na plataforma</w:t>
      </w:r>
      <w:r>
        <w:rPr>
          <w:spacing w:val="30"/>
          <w:w w:val="105"/>
        </w:rPr>
        <w:t> </w:t>
      </w:r>
      <w:r>
        <w:rPr>
          <w:w w:val="105"/>
        </w:rPr>
        <w:t>Discord.</w:t>
      </w:r>
      <w:r>
        <w:rPr>
          <w:spacing w:val="80"/>
          <w:w w:val="105"/>
        </w:rPr>
        <w:t> </w:t>
      </w:r>
      <w:r>
        <w:rPr>
          <w:w w:val="105"/>
        </w:rPr>
        <w:t>Este</w:t>
      </w:r>
      <w:r>
        <w:rPr>
          <w:spacing w:val="30"/>
          <w:w w:val="105"/>
        </w:rPr>
        <w:t> </w:t>
      </w:r>
      <w:r>
        <w:rPr>
          <w:w w:val="105"/>
        </w:rPr>
        <w:t>é</w:t>
      </w:r>
      <w:r>
        <w:rPr>
          <w:spacing w:val="30"/>
          <w:w w:val="105"/>
        </w:rPr>
        <w:t> </w:t>
      </w:r>
      <w:r>
        <w:rPr>
          <w:w w:val="105"/>
        </w:rPr>
        <w:t>um</w:t>
      </w:r>
      <w:r>
        <w:rPr>
          <w:spacing w:val="30"/>
          <w:w w:val="105"/>
        </w:rPr>
        <w:t> </w:t>
      </w:r>
      <w:r>
        <w:rPr>
          <w:w w:val="105"/>
        </w:rPr>
        <w:t>ambiente</w:t>
      </w:r>
      <w:r>
        <w:rPr>
          <w:spacing w:val="30"/>
          <w:w w:val="105"/>
        </w:rPr>
        <w:t> </w:t>
      </w:r>
      <w:r>
        <w:rPr>
          <w:w w:val="105"/>
        </w:rPr>
        <w:t>em</w:t>
      </w:r>
      <w:r>
        <w:rPr>
          <w:spacing w:val="30"/>
          <w:w w:val="105"/>
        </w:rPr>
        <w:t> </w:t>
      </w:r>
      <w:r>
        <w:rPr>
          <w:w w:val="105"/>
        </w:rPr>
        <w:t>que</w:t>
      </w:r>
      <w:r>
        <w:rPr>
          <w:spacing w:val="30"/>
          <w:w w:val="105"/>
        </w:rPr>
        <w:t> </w:t>
      </w:r>
      <w:r>
        <w:rPr>
          <w:w w:val="105"/>
        </w:rPr>
        <w:t>as</w:t>
      </w:r>
      <w:r>
        <w:rPr>
          <w:spacing w:val="30"/>
          <w:w w:val="105"/>
        </w:rPr>
        <w:t> </w:t>
      </w:r>
      <w:r>
        <w:rPr>
          <w:w w:val="105"/>
        </w:rPr>
        <w:t>interações</w:t>
      </w:r>
      <w:r>
        <w:rPr>
          <w:spacing w:val="30"/>
          <w:w w:val="105"/>
        </w:rPr>
        <w:t> </w:t>
      </w:r>
      <w:r>
        <w:rPr>
          <w:w w:val="105"/>
        </w:rPr>
        <w:t>são</w:t>
      </w:r>
      <w:r>
        <w:rPr>
          <w:spacing w:val="30"/>
          <w:w w:val="105"/>
        </w:rPr>
        <w:t> </w:t>
      </w:r>
      <w:r>
        <w:rPr>
          <w:w w:val="105"/>
        </w:rPr>
        <w:t>moderadas</w:t>
      </w:r>
      <w:r>
        <w:rPr>
          <w:spacing w:val="30"/>
          <w:w w:val="105"/>
        </w:rPr>
        <w:t> </w:t>
      </w:r>
      <w:r>
        <w:rPr>
          <w:w w:val="105"/>
        </w:rPr>
        <w:t>e</w:t>
      </w:r>
      <w:r>
        <w:rPr>
          <w:spacing w:val="30"/>
          <w:w w:val="105"/>
        </w:rPr>
        <w:t> </w:t>
      </w:r>
      <w:r>
        <w:rPr>
          <w:w w:val="105"/>
        </w:rPr>
        <w:t>todas as</w:t>
      </w:r>
      <w:r>
        <w:rPr>
          <w:w w:val="105"/>
        </w:rPr>
        <w:t> pessoas</w:t>
      </w:r>
      <w:r>
        <w:rPr>
          <w:w w:val="105"/>
        </w:rPr>
        <w:t> que</w:t>
      </w:r>
      <w:r>
        <w:rPr>
          <w:w w:val="105"/>
        </w:rPr>
        <w:t> lá</w:t>
      </w:r>
      <w:r>
        <w:rPr>
          <w:w w:val="105"/>
        </w:rPr>
        <w:t> participam</w:t>
      </w:r>
      <w:r>
        <w:rPr>
          <w:w w:val="105"/>
        </w:rPr>
        <w:t> são,</w:t>
      </w:r>
      <w:r>
        <w:rPr>
          <w:w w:val="105"/>
        </w:rPr>
        <w:t> de</w:t>
      </w:r>
      <w:r>
        <w:rPr>
          <w:w w:val="105"/>
        </w:rPr>
        <w:t> alguma</w:t>
      </w:r>
      <w:r>
        <w:rPr>
          <w:w w:val="105"/>
        </w:rPr>
        <w:t> forma,</w:t>
      </w:r>
      <w:r>
        <w:rPr>
          <w:w w:val="105"/>
        </w:rPr>
        <w:t> conhecedoras</w:t>
      </w:r>
      <w:r>
        <w:rPr>
          <w:w w:val="105"/>
        </w:rPr>
        <w:t> ou,</w:t>
      </w:r>
      <w:r>
        <w:rPr>
          <w:w w:val="105"/>
        </w:rPr>
        <w:t> primariamente, aprendizes teóricas, ou, ainda, demonstram o interesse em fazer parte deste ambiente.</w:t>
      </w:r>
      <w:r>
        <w:rPr>
          <w:spacing w:val="37"/>
          <w:w w:val="105"/>
        </w:rPr>
        <w:t> </w:t>
      </w:r>
      <w:r>
        <w:rPr>
          <w:w w:val="105"/>
        </w:rPr>
        <w:t>O não respeito às normas/regras definidas levam à exclusão da pessoa do ambiente virtual. Essa moderação faz do ambiente um espaço necessariamente controlado e, considerando a</w:t>
      </w:r>
      <w:r>
        <w:rPr>
          <w:spacing w:val="-4"/>
          <w:w w:val="105"/>
        </w:rPr>
        <w:t> </w:t>
      </w:r>
      <w:r>
        <w:rPr>
          <w:w w:val="105"/>
        </w:rPr>
        <w:t>natureza</w:t>
      </w:r>
      <w:r>
        <w:rPr>
          <w:spacing w:val="-4"/>
          <w:w w:val="105"/>
        </w:rPr>
        <w:t> </w:t>
      </w:r>
      <w:r>
        <w:rPr>
          <w:w w:val="105"/>
        </w:rPr>
        <w:t>ideológica</w:t>
      </w:r>
      <w:r>
        <w:rPr>
          <w:spacing w:val="-4"/>
          <w:w w:val="105"/>
        </w:rPr>
        <w:t> </w:t>
      </w:r>
      <w:r>
        <w:rPr>
          <w:w w:val="105"/>
        </w:rPr>
        <w:t>do</w:t>
      </w:r>
      <w:r>
        <w:rPr>
          <w:spacing w:val="-4"/>
          <w:w w:val="105"/>
        </w:rPr>
        <w:t> </w:t>
      </w:r>
      <w:r>
        <w:rPr>
          <w:w w:val="105"/>
        </w:rPr>
        <w:t>coletivo,</w:t>
      </w:r>
      <w:r>
        <w:rPr>
          <w:spacing w:val="-3"/>
          <w:w w:val="105"/>
        </w:rPr>
        <w:t> </w:t>
      </w:r>
      <w:r>
        <w:rPr>
          <w:w w:val="105"/>
        </w:rPr>
        <w:t>a</w:t>
      </w:r>
      <w:r>
        <w:rPr>
          <w:spacing w:val="-4"/>
          <w:w w:val="105"/>
        </w:rPr>
        <w:t> </w:t>
      </w:r>
      <w:r>
        <w:rPr>
          <w:w w:val="105"/>
        </w:rPr>
        <w:t>ideia</w:t>
      </w:r>
      <w:r>
        <w:rPr>
          <w:spacing w:val="-4"/>
          <w:w w:val="105"/>
        </w:rPr>
        <w:t> </w:t>
      </w:r>
      <w:r>
        <w:rPr>
          <w:w w:val="105"/>
        </w:rPr>
        <w:t>torna-se,</w:t>
      </w:r>
      <w:r>
        <w:rPr>
          <w:spacing w:val="-3"/>
          <w:w w:val="105"/>
        </w:rPr>
        <w:t> </w:t>
      </w:r>
      <w:r>
        <w:rPr>
          <w:w w:val="105"/>
        </w:rPr>
        <w:t>se</w:t>
      </w:r>
      <w:r>
        <w:rPr>
          <w:spacing w:val="-4"/>
          <w:w w:val="105"/>
        </w:rPr>
        <w:t> </w:t>
      </w:r>
      <w:r>
        <w:rPr>
          <w:w w:val="105"/>
        </w:rPr>
        <w:t>não</w:t>
      </w:r>
      <w:r>
        <w:rPr>
          <w:spacing w:val="-4"/>
          <w:w w:val="105"/>
        </w:rPr>
        <w:t> </w:t>
      </w:r>
      <w:r>
        <w:rPr>
          <w:w w:val="105"/>
        </w:rPr>
        <w:t>uniforme,</w:t>
      </w:r>
      <w:r>
        <w:rPr>
          <w:spacing w:val="-3"/>
          <w:w w:val="105"/>
        </w:rPr>
        <w:t> </w:t>
      </w:r>
      <w:r>
        <w:rPr>
          <w:w w:val="105"/>
        </w:rPr>
        <w:t>com</w:t>
      </w:r>
      <w:r>
        <w:rPr>
          <w:spacing w:val="-4"/>
          <w:w w:val="105"/>
        </w:rPr>
        <w:t> </w:t>
      </w:r>
      <w:r>
        <w:rPr>
          <w:w w:val="105"/>
        </w:rPr>
        <w:t>direcionamentos claros.</w:t>
      </w:r>
      <w:r>
        <w:rPr>
          <w:spacing w:val="37"/>
          <w:w w:val="105"/>
        </w:rPr>
        <w:t> </w:t>
      </w:r>
      <w:r>
        <w:rPr>
          <w:w w:val="105"/>
        </w:rPr>
        <w:t>O universo de coleta de dados parte de uma construção conjunta, potencialmente</w:t>
      </w:r>
    </w:p>
    <w:p>
      <w:pPr>
        <w:pStyle w:val="BodyText"/>
        <w:spacing w:before="6"/>
        <w:rPr>
          <w:sz w:val="11"/>
        </w:rPr>
      </w:pPr>
      <w:r>
        <w:rPr>
          <w:sz w:val="11"/>
        </w:rPr>
        <mc:AlternateContent>
          <mc:Choice Requires="wps">
            <w:drawing>
              <wp:anchor distT="0" distB="0" distL="0" distR="0" allowOverlap="1" layoutInCell="1" locked="0" behindDoc="1" simplePos="0" relativeHeight="487618560">
                <wp:simplePos x="0" y="0"/>
                <wp:positionH relativeFrom="page">
                  <wp:posOffset>914400</wp:posOffset>
                </wp:positionH>
                <wp:positionV relativeFrom="paragraph">
                  <wp:posOffset>99653</wp:posOffset>
                </wp:positionV>
                <wp:extent cx="2292985" cy="1270"/>
                <wp:effectExtent l="0" t="0" r="0" b="0"/>
                <wp:wrapTopAndBottom/>
                <wp:docPr id="193" name="Graphic 193"/>
                <wp:cNvGraphicFramePr>
                  <a:graphicFrameLocks/>
                </wp:cNvGraphicFramePr>
                <a:graphic>
                  <a:graphicData uri="http://schemas.microsoft.com/office/word/2010/wordprocessingShape">
                    <wps:wsp>
                      <wps:cNvPr id="193" name="Graphic 193"/>
                      <wps:cNvSpPr/>
                      <wps:spPr>
                        <a:xfrm>
                          <a:off x="0" y="0"/>
                          <a:ext cx="2292985" cy="1270"/>
                        </a:xfrm>
                        <a:custGeom>
                          <a:avLst/>
                          <a:gdLst/>
                          <a:ahLst/>
                          <a:cxnLst/>
                          <a:rect l="l" t="t" r="r" b="b"/>
                          <a:pathLst>
                            <a:path w="2292985" h="0">
                              <a:moveTo>
                                <a:pt x="0" y="0"/>
                              </a:moveTo>
                              <a:lnTo>
                                <a:pt x="2292438" y="0"/>
                              </a:lnTo>
                            </a:path>
                          </a:pathLst>
                        </a:custGeom>
                        <a:ln w="5054">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72pt;margin-top:7.846766pt;width:180.55pt;height:.1pt;mso-position-horizontal-relative:page;mso-position-vertical-relative:paragraph;z-index:-15697920;mso-wrap-distance-left:0;mso-wrap-distance-right:0" id="docshape154" coordorigin="1440,157" coordsize="3611,0" path="m1440,157l5050,157e" filled="false" stroked="true" strokeweight=".398pt" strokecolor="#000000">
                <v:path arrowok="t"/>
                <v:stroke dashstyle="solid"/>
                <w10:wrap type="topAndBottom"/>
              </v:shape>
            </w:pict>
          </mc:Fallback>
        </mc:AlternateContent>
      </w:r>
    </w:p>
    <w:p>
      <w:pPr>
        <w:spacing w:line="252" w:lineRule="auto" w:before="16"/>
        <w:ind w:left="23" w:right="873" w:firstLine="269"/>
        <w:jc w:val="both"/>
        <w:rPr>
          <w:rFonts w:ascii="Georgia" w:hAnsi="Georgia"/>
          <w:sz w:val="20"/>
        </w:rPr>
      </w:pPr>
      <w:r>
        <w:rPr>
          <w:rFonts w:ascii="Cambria" w:hAnsi="Cambria"/>
          <w:spacing w:val="-2"/>
          <w:position w:val="7"/>
          <w:sz w:val="14"/>
        </w:rPr>
        <w:t>6</w:t>
      </w:r>
      <w:bookmarkStart w:name="_bookmark115" w:id="173"/>
      <w:bookmarkEnd w:id="173"/>
      <w:r>
        <w:rPr>
          <w:rFonts w:ascii="Cambria" w:hAnsi="Cambria"/>
          <w:spacing w:val="10"/>
          <w:position w:val="7"/>
          <w:sz w:val="14"/>
        </w:rPr>
      </w:r>
      <w:r>
        <w:rPr>
          <w:rFonts w:ascii="Georgia" w:hAnsi="Georgia"/>
          <w:spacing w:val="-2"/>
          <w:sz w:val="20"/>
        </w:rPr>
        <w:t>Entende-se</w:t>
      </w:r>
      <w:r>
        <w:rPr>
          <w:rFonts w:ascii="Georgia" w:hAnsi="Georgia"/>
          <w:spacing w:val="-4"/>
          <w:sz w:val="20"/>
        </w:rPr>
        <w:t> </w:t>
      </w:r>
      <w:r>
        <w:rPr>
          <w:rFonts w:ascii="Georgia" w:hAnsi="Georgia"/>
          <w:spacing w:val="-2"/>
          <w:sz w:val="20"/>
        </w:rPr>
        <w:t>aqui</w:t>
      </w:r>
      <w:r>
        <w:rPr>
          <w:rFonts w:ascii="Georgia" w:hAnsi="Georgia"/>
          <w:spacing w:val="-4"/>
          <w:sz w:val="20"/>
        </w:rPr>
        <w:t> </w:t>
      </w:r>
      <w:r>
        <w:rPr>
          <w:rFonts w:ascii="Georgia" w:hAnsi="Georgia"/>
          <w:spacing w:val="-2"/>
          <w:sz w:val="20"/>
        </w:rPr>
        <w:t>“sexo”</w:t>
      </w:r>
      <w:r>
        <w:rPr>
          <w:rFonts w:ascii="Georgia" w:hAnsi="Georgia"/>
          <w:sz w:val="20"/>
        </w:rPr>
        <w:t> </w:t>
      </w:r>
      <w:r>
        <w:rPr>
          <w:rFonts w:ascii="Georgia" w:hAnsi="Georgia"/>
          <w:spacing w:val="-2"/>
          <w:sz w:val="20"/>
        </w:rPr>
        <w:t>de</w:t>
      </w:r>
      <w:r>
        <w:rPr>
          <w:rFonts w:ascii="Georgia" w:hAnsi="Georgia"/>
          <w:spacing w:val="-4"/>
          <w:sz w:val="20"/>
        </w:rPr>
        <w:t> </w:t>
      </w:r>
      <w:r>
        <w:rPr>
          <w:rFonts w:ascii="Georgia" w:hAnsi="Georgia"/>
          <w:spacing w:val="-2"/>
          <w:sz w:val="20"/>
        </w:rPr>
        <w:t>maneira</w:t>
      </w:r>
      <w:r>
        <w:rPr>
          <w:rFonts w:ascii="Georgia" w:hAnsi="Georgia"/>
          <w:spacing w:val="-4"/>
          <w:sz w:val="20"/>
        </w:rPr>
        <w:t> </w:t>
      </w:r>
      <w:r>
        <w:rPr>
          <w:rFonts w:ascii="Georgia" w:hAnsi="Georgia"/>
          <w:spacing w:val="-2"/>
          <w:sz w:val="20"/>
        </w:rPr>
        <w:t>ampla,</w:t>
      </w:r>
      <w:r>
        <w:rPr>
          <w:rFonts w:ascii="Georgia" w:hAnsi="Georgia"/>
          <w:spacing w:val="-4"/>
          <w:sz w:val="20"/>
        </w:rPr>
        <w:t> </w:t>
      </w:r>
      <w:r>
        <w:rPr>
          <w:rFonts w:ascii="Georgia" w:hAnsi="Georgia"/>
          <w:spacing w:val="-2"/>
          <w:sz w:val="20"/>
        </w:rPr>
        <w:t>como</w:t>
      </w:r>
      <w:r>
        <w:rPr>
          <w:rFonts w:ascii="Georgia" w:hAnsi="Georgia"/>
          <w:spacing w:val="-4"/>
          <w:sz w:val="20"/>
        </w:rPr>
        <w:t> </w:t>
      </w:r>
      <w:r>
        <w:rPr>
          <w:rFonts w:ascii="Georgia" w:hAnsi="Georgia"/>
          <w:spacing w:val="-2"/>
          <w:sz w:val="20"/>
        </w:rPr>
        <w:t>atributo</w:t>
      </w:r>
      <w:r>
        <w:rPr>
          <w:rFonts w:ascii="Georgia" w:hAnsi="Georgia"/>
          <w:spacing w:val="-4"/>
          <w:sz w:val="20"/>
        </w:rPr>
        <w:t> </w:t>
      </w:r>
      <w:r>
        <w:rPr>
          <w:rFonts w:ascii="Georgia" w:hAnsi="Georgia"/>
          <w:spacing w:val="-2"/>
          <w:sz w:val="20"/>
        </w:rPr>
        <w:t>social</w:t>
      </w:r>
      <w:r>
        <w:rPr>
          <w:rFonts w:ascii="Georgia" w:hAnsi="Georgia"/>
          <w:spacing w:val="-4"/>
          <w:sz w:val="20"/>
        </w:rPr>
        <w:t> </w:t>
      </w:r>
      <w:r>
        <w:rPr>
          <w:rFonts w:ascii="Georgia" w:hAnsi="Georgia"/>
          <w:spacing w:val="-2"/>
          <w:sz w:val="20"/>
        </w:rPr>
        <w:t>para</w:t>
      </w:r>
      <w:r>
        <w:rPr>
          <w:rFonts w:ascii="Georgia" w:hAnsi="Georgia"/>
          <w:spacing w:val="-4"/>
          <w:sz w:val="20"/>
        </w:rPr>
        <w:t> </w:t>
      </w:r>
      <w:r>
        <w:rPr>
          <w:rFonts w:ascii="Georgia" w:hAnsi="Georgia"/>
          <w:spacing w:val="-2"/>
          <w:sz w:val="20"/>
        </w:rPr>
        <w:t>formação</w:t>
      </w:r>
      <w:r>
        <w:rPr>
          <w:rFonts w:ascii="Georgia" w:hAnsi="Georgia"/>
          <w:spacing w:val="-4"/>
          <w:sz w:val="20"/>
        </w:rPr>
        <w:t> </w:t>
      </w:r>
      <w:r>
        <w:rPr>
          <w:rFonts w:ascii="Georgia" w:hAnsi="Georgia"/>
          <w:spacing w:val="-2"/>
          <w:sz w:val="20"/>
        </w:rPr>
        <w:t>de</w:t>
      </w:r>
      <w:r>
        <w:rPr>
          <w:rFonts w:ascii="Georgia" w:hAnsi="Georgia"/>
          <w:spacing w:val="-4"/>
          <w:sz w:val="20"/>
        </w:rPr>
        <w:t> </w:t>
      </w:r>
      <w:r>
        <w:rPr>
          <w:rFonts w:ascii="Georgia" w:hAnsi="Georgia"/>
          <w:spacing w:val="-2"/>
          <w:sz w:val="20"/>
        </w:rPr>
        <w:t>vivência</w:t>
      </w:r>
      <w:r>
        <w:rPr>
          <w:rFonts w:ascii="Georgia" w:hAnsi="Georgia"/>
          <w:spacing w:val="-4"/>
          <w:sz w:val="20"/>
        </w:rPr>
        <w:t> </w:t>
      </w:r>
      <w:r>
        <w:rPr>
          <w:rFonts w:ascii="Georgia" w:hAnsi="Georgia"/>
          <w:spacing w:val="-2"/>
          <w:sz w:val="20"/>
        </w:rPr>
        <w:t>do</w:t>
      </w:r>
      <w:r>
        <w:rPr>
          <w:rFonts w:ascii="Georgia" w:hAnsi="Georgia"/>
          <w:spacing w:val="-4"/>
          <w:sz w:val="20"/>
        </w:rPr>
        <w:t> </w:t>
      </w:r>
      <w:r>
        <w:rPr>
          <w:rFonts w:ascii="Georgia" w:hAnsi="Georgia"/>
          <w:spacing w:val="-2"/>
          <w:sz w:val="20"/>
        </w:rPr>
        <w:t>gênero </w:t>
      </w:r>
      <w:r>
        <w:rPr>
          <w:rFonts w:ascii="Georgia" w:hAnsi="Georgia"/>
          <w:sz w:val="20"/>
        </w:rPr>
        <w:t>de identidade.</w:t>
      </w:r>
    </w:p>
    <w:p>
      <w:pPr>
        <w:spacing w:after="0" w:line="252" w:lineRule="auto"/>
        <w:jc w:val="both"/>
        <w:rPr>
          <w:rFonts w:ascii="Georgia" w:hAnsi="Georgia"/>
          <w:sz w:val="20"/>
        </w:rPr>
        <w:sectPr>
          <w:headerReference w:type="default" r:id="rId107"/>
          <w:pgSz w:w="11910" w:h="16840"/>
          <w:pgMar w:header="0" w:footer="0" w:top="720" w:bottom="280" w:left="1417" w:right="566"/>
        </w:sectPr>
      </w:pPr>
    </w:p>
    <w:p>
      <w:pPr>
        <w:pStyle w:val="BodyText"/>
        <w:spacing w:before="61"/>
        <w:rPr>
          <w:rFonts w:ascii="Georgia"/>
        </w:rPr>
      </w:pPr>
    </w:p>
    <w:p>
      <w:pPr>
        <w:pStyle w:val="BodyText"/>
        <w:spacing w:line="252" w:lineRule="auto" w:before="1"/>
        <w:ind w:left="22" w:right="869"/>
        <w:jc w:val="both"/>
      </w:pPr>
      <w:r>
        <w:rPr>
          <w:w w:val="105"/>
        </w:rPr>
        <w:t>academicista,</w:t>
      </w:r>
      <w:r>
        <w:rPr>
          <w:w w:val="105"/>
        </w:rPr>
        <w:t> sem</w:t>
      </w:r>
      <w:r>
        <w:rPr>
          <w:w w:val="105"/>
        </w:rPr>
        <w:t> necessariamente</w:t>
      </w:r>
      <w:r>
        <w:rPr>
          <w:w w:val="105"/>
        </w:rPr>
        <w:t> haver</w:t>
      </w:r>
      <w:r>
        <w:rPr>
          <w:w w:val="105"/>
        </w:rPr>
        <w:t> um</w:t>
      </w:r>
      <w:r>
        <w:rPr>
          <w:w w:val="105"/>
        </w:rPr>
        <w:t> espelhamento</w:t>
      </w:r>
      <w:r>
        <w:rPr>
          <w:w w:val="105"/>
        </w:rPr>
        <w:t> direto,</w:t>
      </w:r>
      <w:r>
        <w:rPr>
          <w:w w:val="105"/>
        </w:rPr>
        <w:t> concreto</w:t>
      </w:r>
      <w:r>
        <w:rPr>
          <w:w w:val="105"/>
        </w:rPr>
        <w:t> ou</w:t>
      </w:r>
      <w:r>
        <w:rPr>
          <w:w w:val="105"/>
        </w:rPr>
        <w:t> prático das</w:t>
      </w:r>
      <w:r>
        <w:rPr>
          <w:spacing w:val="40"/>
          <w:w w:val="105"/>
        </w:rPr>
        <w:t> </w:t>
      </w:r>
      <w:r>
        <w:rPr>
          <w:w w:val="105"/>
        </w:rPr>
        <w:t>ruas</w:t>
      </w:r>
      <w:r>
        <w:rPr>
          <w:spacing w:val="40"/>
          <w:w w:val="105"/>
        </w:rPr>
        <w:t> </w:t>
      </w:r>
      <w:r>
        <w:rPr>
          <w:w w:val="105"/>
        </w:rPr>
        <w:t>–</w:t>
      </w:r>
      <w:r>
        <w:rPr>
          <w:spacing w:val="40"/>
          <w:w w:val="105"/>
        </w:rPr>
        <w:t> </w:t>
      </w:r>
      <w:r>
        <w:rPr>
          <w:w w:val="105"/>
        </w:rPr>
        <w:t>mas</w:t>
      </w:r>
      <w:r>
        <w:rPr>
          <w:spacing w:val="40"/>
          <w:w w:val="105"/>
        </w:rPr>
        <w:t> </w:t>
      </w:r>
      <w:r>
        <w:rPr>
          <w:w w:val="105"/>
        </w:rPr>
        <w:t>do</w:t>
      </w:r>
      <w:r>
        <w:rPr>
          <w:spacing w:val="40"/>
          <w:w w:val="105"/>
        </w:rPr>
        <w:t> </w:t>
      </w:r>
      <w:r>
        <w:rPr>
          <w:w w:val="105"/>
        </w:rPr>
        <w:t>transporte</w:t>
      </w:r>
      <w:r>
        <w:rPr>
          <w:spacing w:val="40"/>
          <w:w w:val="105"/>
        </w:rPr>
        <w:t> </w:t>
      </w:r>
      <w:r>
        <w:rPr>
          <w:w w:val="105"/>
        </w:rPr>
        <w:t>destas</w:t>
      </w:r>
      <w:r>
        <w:rPr>
          <w:spacing w:val="40"/>
          <w:w w:val="105"/>
        </w:rPr>
        <w:t> </w:t>
      </w:r>
      <w:r>
        <w:rPr>
          <w:w w:val="105"/>
        </w:rPr>
        <w:t>transformações</w:t>
      </w:r>
      <w:r>
        <w:rPr>
          <w:spacing w:val="40"/>
          <w:w w:val="105"/>
        </w:rPr>
        <w:t> </w:t>
      </w:r>
      <w:r>
        <w:rPr>
          <w:w w:val="105"/>
        </w:rPr>
        <w:t>linguísticas</w:t>
      </w:r>
      <w:r>
        <w:rPr>
          <w:spacing w:val="40"/>
          <w:w w:val="105"/>
        </w:rPr>
        <w:t> </w:t>
      </w:r>
      <w:r>
        <w:rPr>
          <w:w w:val="105"/>
        </w:rPr>
        <w:t>do</w:t>
      </w:r>
      <w:r>
        <w:rPr>
          <w:spacing w:val="40"/>
          <w:w w:val="105"/>
        </w:rPr>
        <w:t> </w:t>
      </w:r>
      <w:r>
        <w:rPr>
          <w:w w:val="105"/>
        </w:rPr>
        <w:t>ambiente</w:t>
      </w:r>
      <w:r>
        <w:rPr>
          <w:spacing w:val="40"/>
          <w:w w:val="105"/>
        </w:rPr>
        <w:t> </w:t>
      </w:r>
      <w:r>
        <w:rPr>
          <w:w w:val="105"/>
        </w:rPr>
        <w:t>externo para o espaço virtual.</w:t>
      </w:r>
      <w:r>
        <w:rPr>
          <w:spacing w:val="40"/>
          <w:w w:val="105"/>
        </w:rPr>
        <w:t> </w:t>
      </w:r>
      <w:r>
        <w:rPr>
          <w:w w:val="105"/>
        </w:rPr>
        <w:t>Esse transporte é consensualmente moldado e, não sem controle, pelas pessoas presentes nos fóruns de discussão.</w:t>
      </w:r>
    </w:p>
    <w:p>
      <w:pPr>
        <w:pStyle w:val="BodyText"/>
        <w:spacing w:line="252" w:lineRule="auto" w:before="2"/>
        <w:ind w:left="22" w:right="866" w:firstLine="351"/>
        <w:jc w:val="both"/>
      </w:pPr>
      <w:r>
        <w:rPr>
          <w:w w:val="105"/>
        </w:rPr>
        <w:t>O Estudo sintetiza a construção social de gênero refletida na necessidade de existên- cia registrada de novos recursos estruturais linguísticos.</w:t>
      </w:r>
      <w:r>
        <w:rPr>
          <w:spacing w:val="40"/>
          <w:w w:val="105"/>
        </w:rPr>
        <w:t> </w:t>
      </w:r>
      <w:r>
        <w:rPr>
          <w:w w:val="105"/>
        </w:rPr>
        <w:t>A partir do uso destes recursos aguarda-se</w:t>
      </w:r>
      <w:r>
        <w:rPr>
          <w:spacing w:val="-2"/>
          <w:w w:val="105"/>
        </w:rPr>
        <w:t> </w:t>
      </w:r>
      <w:r>
        <w:rPr>
          <w:w w:val="105"/>
        </w:rPr>
        <w:t>se</w:t>
      </w:r>
      <w:r>
        <w:rPr>
          <w:spacing w:val="-2"/>
          <w:w w:val="105"/>
        </w:rPr>
        <w:t> </w:t>
      </w:r>
      <w:r>
        <w:rPr>
          <w:w w:val="105"/>
        </w:rPr>
        <w:t>são</w:t>
      </w:r>
      <w:r>
        <w:rPr>
          <w:spacing w:val="-2"/>
          <w:w w:val="105"/>
        </w:rPr>
        <w:t> </w:t>
      </w:r>
      <w:r>
        <w:rPr>
          <w:w w:val="105"/>
        </w:rPr>
        <w:t>ou</w:t>
      </w:r>
      <w:r>
        <w:rPr>
          <w:spacing w:val="-2"/>
          <w:w w:val="105"/>
        </w:rPr>
        <w:t> </w:t>
      </w:r>
      <w:r>
        <w:rPr>
          <w:w w:val="105"/>
        </w:rPr>
        <w:t>tornar-se-ão, de</w:t>
      </w:r>
      <w:r>
        <w:rPr>
          <w:spacing w:val="-2"/>
          <w:w w:val="105"/>
        </w:rPr>
        <w:t> </w:t>
      </w:r>
      <w:r>
        <w:rPr>
          <w:w w:val="105"/>
        </w:rPr>
        <w:t>fato, parte</w:t>
      </w:r>
      <w:r>
        <w:rPr>
          <w:spacing w:val="-2"/>
          <w:w w:val="105"/>
        </w:rPr>
        <w:t> </w:t>
      </w:r>
      <w:r>
        <w:rPr>
          <w:w w:val="105"/>
        </w:rPr>
        <w:t>da</w:t>
      </w:r>
      <w:r>
        <w:rPr>
          <w:spacing w:val="-2"/>
          <w:w w:val="105"/>
        </w:rPr>
        <w:t> </w:t>
      </w:r>
      <w:r>
        <w:rPr>
          <w:w w:val="105"/>
        </w:rPr>
        <w:t>cultura</w:t>
      </w:r>
      <w:r>
        <w:rPr>
          <w:spacing w:val="-2"/>
          <w:w w:val="105"/>
        </w:rPr>
        <w:t> </w:t>
      </w:r>
      <w:r>
        <w:rPr>
          <w:w w:val="105"/>
        </w:rPr>
        <w:t>brasileira.</w:t>
      </w:r>
      <w:r>
        <w:rPr>
          <w:spacing w:val="37"/>
          <w:w w:val="105"/>
        </w:rPr>
        <w:t> </w:t>
      </w:r>
      <w:r>
        <w:rPr>
          <w:w w:val="105"/>
        </w:rPr>
        <w:t>Essa</w:t>
      </w:r>
      <w:r>
        <w:rPr>
          <w:spacing w:val="-2"/>
          <w:w w:val="105"/>
        </w:rPr>
        <w:t> </w:t>
      </w:r>
      <w:r>
        <w:rPr>
          <w:w w:val="105"/>
        </w:rPr>
        <w:t>colocação</w:t>
      </w:r>
      <w:r>
        <w:rPr>
          <w:spacing w:val="-2"/>
          <w:w w:val="105"/>
        </w:rPr>
        <w:t> </w:t>
      </w:r>
      <w:r>
        <w:rPr>
          <w:w w:val="105"/>
        </w:rPr>
        <w:t>traz importância fundamental para estabelecer metas mais longevas dos que se pode esperar deste</w:t>
      </w:r>
      <w:r>
        <w:rPr>
          <w:w w:val="105"/>
        </w:rPr>
        <w:t> trabalho.</w:t>
      </w:r>
      <w:r>
        <w:rPr>
          <w:spacing w:val="40"/>
          <w:w w:val="105"/>
        </w:rPr>
        <w:t> </w:t>
      </w:r>
      <w:r>
        <w:rPr>
          <w:w w:val="105"/>
        </w:rPr>
        <w:t>A</w:t>
      </w:r>
      <w:r>
        <w:rPr>
          <w:w w:val="105"/>
        </w:rPr>
        <w:t> definição</w:t>
      </w:r>
      <w:r>
        <w:rPr>
          <w:w w:val="105"/>
        </w:rPr>
        <w:t> de</w:t>
      </w:r>
      <w:r>
        <w:rPr>
          <w:w w:val="105"/>
        </w:rPr>
        <w:t> cultura</w:t>
      </w:r>
      <w:r>
        <w:rPr>
          <w:w w:val="105"/>
        </w:rPr>
        <w:t> é</w:t>
      </w:r>
      <w:r>
        <w:rPr>
          <w:w w:val="105"/>
        </w:rPr>
        <w:t> ampla,</w:t>
      </w:r>
      <w:r>
        <w:rPr>
          <w:w w:val="105"/>
        </w:rPr>
        <w:t> complexa</w:t>
      </w:r>
      <w:r>
        <w:rPr>
          <w:w w:val="105"/>
        </w:rPr>
        <w:t> e</w:t>
      </w:r>
      <w:r>
        <w:rPr>
          <w:w w:val="105"/>
        </w:rPr>
        <w:t> algumas</w:t>
      </w:r>
      <w:r>
        <w:rPr>
          <w:w w:val="105"/>
        </w:rPr>
        <w:t> vezes,</w:t>
      </w:r>
      <w:r>
        <w:rPr>
          <w:w w:val="105"/>
        </w:rPr>
        <w:t> abstrata. Segundo</w:t>
      </w:r>
      <w:r>
        <w:rPr>
          <w:w w:val="105"/>
        </w:rPr>
        <w:t> o</w:t>
      </w:r>
      <w:r>
        <w:rPr>
          <w:w w:val="105"/>
        </w:rPr>
        <w:t> geneticista</w:t>
      </w:r>
      <w:r>
        <w:rPr>
          <w:w w:val="105"/>
        </w:rPr>
        <w:t> Luigi</w:t>
      </w:r>
      <w:r>
        <w:rPr>
          <w:w w:val="105"/>
        </w:rPr>
        <w:t> Luca</w:t>
      </w:r>
      <w:r>
        <w:rPr>
          <w:w w:val="105"/>
        </w:rPr>
        <w:t> Cavalli-Sforza,</w:t>
      </w:r>
      <w:r>
        <w:rPr>
          <w:w w:val="105"/>
        </w:rPr>
        <w:t> em</w:t>
      </w:r>
      <w:r>
        <w:rPr>
          <w:w w:val="105"/>
        </w:rPr>
        <w:t> seu</w:t>
      </w:r>
      <w:r>
        <w:rPr>
          <w:w w:val="105"/>
        </w:rPr>
        <w:t> livro</w:t>
      </w:r>
      <w:r>
        <w:rPr>
          <w:w w:val="105"/>
        </w:rPr>
        <w:t> Genes,</w:t>
      </w:r>
      <w:r>
        <w:rPr>
          <w:w w:val="105"/>
        </w:rPr>
        <w:t> People</w:t>
      </w:r>
      <w:r>
        <w:rPr>
          <w:w w:val="105"/>
        </w:rPr>
        <w:t> and</w:t>
      </w:r>
      <w:r>
        <w:rPr>
          <w:w w:val="105"/>
        </w:rPr>
        <w:t> Lan- guages</w:t>
      </w:r>
      <w:r>
        <w:rPr>
          <w:w w:val="105"/>
        </w:rPr>
        <w:t> (2001),</w:t>
      </w:r>
      <w:r>
        <w:rPr>
          <w:w w:val="105"/>
        </w:rPr>
        <w:t> a</w:t>
      </w:r>
      <w:r>
        <w:rPr>
          <w:w w:val="105"/>
        </w:rPr>
        <w:t> cultura</w:t>
      </w:r>
      <w:r>
        <w:rPr>
          <w:w w:val="105"/>
        </w:rPr>
        <w:t> é</w:t>
      </w:r>
      <w:r>
        <w:rPr>
          <w:w w:val="105"/>
        </w:rPr>
        <w:t> o</w:t>
      </w:r>
      <w:r>
        <w:rPr>
          <w:w w:val="105"/>
        </w:rPr>
        <w:t> conjunto</w:t>
      </w:r>
      <w:r>
        <w:rPr>
          <w:w w:val="105"/>
        </w:rPr>
        <w:t> de</w:t>
      </w:r>
      <w:r>
        <w:rPr>
          <w:w w:val="105"/>
        </w:rPr>
        <w:t> costumes</w:t>
      </w:r>
      <w:r>
        <w:rPr>
          <w:w w:val="105"/>
        </w:rPr>
        <w:t> e</w:t>
      </w:r>
      <w:r>
        <w:rPr>
          <w:w w:val="105"/>
        </w:rPr>
        <w:t> tecnologias</w:t>
      </w:r>
      <w:r>
        <w:rPr>
          <w:w w:val="105"/>
        </w:rPr>
        <w:t> que</w:t>
      </w:r>
      <w:r>
        <w:rPr>
          <w:w w:val="105"/>
        </w:rPr>
        <w:t> desempenharam</w:t>
      </w:r>
      <w:r>
        <w:rPr>
          <w:w w:val="105"/>
        </w:rPr>
        <w:t> e continuam a desempenhar um papel essencial na evolução do comportamento humano; e a</w:t>
      </w:r>
      <w:r>
        <w:rPr>
          <w:spacing w:val="-8"/>
          <w:w w:val="105"/>
        </w:rPr>
        <w:t> </w:t>
      </w:r>
      <w:r>
        <w:rPr>
          <w:w w:val="105"/>
        </w:rPr>
        <w:t>esta</w:t>
      </w:r>
      <w:r>
        <w:rPr>
          <w:spacing w:val="-8"/>
          <w:w w:val="105"/>
        </w:rPr>
        <w:t> </w:t>
      </w:r>
      <w:r>
        <w:rPr>
          <w:w w:val="105"/>
        </w:rPr>
        <w:t>definição</w:t>
      </w:r>
      <w:r>
        <w:rPr>
          <w:spacing w:val="-9"/>
          <w:w w:val="105"/>
        </w:rPr>
        <w:t> </w:t>
      </w:r>
      <w:r>
        <w:rPr>
          <w:w w:val="105"/>
        </w:rPr>
        <w:t>acrescenta-se</w:t>
      </w:r>
      <w:r>
        <w:rPr>
          <w:spacing w:val="-8"/>
          <w:w w:val="105"/>
        </w:rPr>
        <w:t> </w:t>
      </w:r>
      <w:r>
        <w:rPr>
          <w:w w:val="105"/>
        </w:rPr>
        <w:t>o</w:t>
      </w:r>
      <w:r>
        <w:rPr>
          <w:spacing w:val="-8"/>
          <w:w w:val="105"/>
        </w:rPr>
        <w:t> </w:t>
      </w:r>
      <w:r>
        <w:rPr>
          <w:w w:val="105"/>
        </w:rPr>
        <w:t>que</w:t>
      </w:r>
      <w:r>
        <w:rPr>
          <w:spacing w:val="-8"/>
          <w:w w:val="105"/>
        </w:rPr>
        <w:t> </w:t>
      </w:r>
      <w:r>
        <w:rPr>
          <w:w w:val="105"/>
        </w:rPr>
        <w:t>é</w:t>
      </w:r>
      <w:r>
        <w:rPr>
          <w:spacing w:val="-9"/>
          <w:w w:val="105"/>
        </w:rPr>
        <w:t> </w:t>
      </w:r>
      <w:r>
        <w:rPr>
          <w:w w:val="105"/>
        </w:rPr>
        <w:t>aprendido</w:t>
      </w:r>
      <w:r>
        <w:rPr>
          <w:spacing w:val="-9"/>
          <w:w w:val="105"/>
        </w:rPr>
        <w:t> </w:t>
      </w:r>
      <w:r>
        <w:rPr>
          <w:w w:val="105"/>
        </w:rPr>
        <w:t>com</w:t>
      </w:r>
      <w:r>
        <w:rPr>
          <w:spacing w:val="-8"/>
          <w:w w:val="105"/>
        </w:rPr>
        <w:t> </w:t>
      </w:r>
      <w:r>
        <w:rPr>
          <w:w w:val="105"/>
        </w:rPr>
        <w:t>os</w:t>
      </w:r>
      <w:r>
        <w:rPr>
          <w:spacing w:val="-8"/>
          <w:w w:val="105"/>
        </w:rPr>
        <w:t> </w:t>
      </w:r>
      <w:r>
        <w:rPr>
          <w:w w:val="105"/>
        </w:rPr>
        <w:t>outros,</w:t>
      </w:r>
      <w:r>
        <w:rPr>
          <w:spacing w:val="-7"/>
          <w:w w:val="105"/>
        </w:rPr>
        <w:t> </w:t>
      </w:r>
      <w:r>
        <w:rPr>
          <w:w w:val="105"/>
        </w:rPr>
        <w:t>especialmente</w:t>
      </w:r>
      <w:r>
        <w:rPr>
          <w:spacing w:val="-8"/>
          <w:w w:val="105"/>
        </w:rPr>
        <w:t> </w:t>
      </w:r>
      <w:r>
        <w:rPr>
          <w:w w:val="105"/>
        </w:rPr>
        <w:t>com</w:t>
      </w:r>
      <w:r>
        <w:rPr>
          <w:spacing w:val="-8"/>
          <w:w w:val="105"/>
        </w:rPr>
        <w:t> </w:t>
      </w:r>
      <w:r>
        <w:rPr>
          <w:w w:val="105"/>
        </w:rPr>
        <w:t>nossos ancestrais.</w:t>
      </w:r>
      <w:r>
        <w:rPr>
          <w:spacing w:val="40"/>
          <w:w w:val="105"/>
        </w:rPr>
        <w:t> </w:t>
      </w:r>
      <w:r>
        <w:rPr>
          <w:w w:val="105"/>
        </w:rPr>
        <w:t>O</w:t>
      </w:r>
      <w:r>
        <w:rPr>
          <w:w w:val="105"/>
        </w:rPr>
        <w:t> que</w:t>
      </w:r>
      <w:r>
        <w:rPr>
          <w:w w:val="105"/>
        </w:rPr>
        <w:t> se</w:t>
      </w:r>
      <w:r>
        <w:rPr>
          <w:w w:val="105"/>
        </w:rPr>
        <w:t> adiciona</w:t>
      </w:r>
      <w:r>
        <w:rPr>
          <w:w w:val="105"/>
        </w:rPr>
        <w:t> a</w:t>
      </w:r>
      <w:r>
        <w:rPr>
          <w:w w:val="105"/>
        </w:rPr>
        <w:t> ela</w:t>
      </w:r>
      <w:r>
        <w:rPr>
          <w:w w:val="105"/>
        </w:rPr>
        <w:t> por</w:t>
      </w:r>
      <w:r>
        <w:rPr>
          <w:w w:val="105"/>
        </w:rPr>
        <w:t> nossos</w:t>
      </w:r>
      <w:r>
        <w:rPr>
          <w:w w:val="105"/>
        </w:rPr>
        <w:t> próprios</w:t>
      </w:r>
      <w:r>
        <w:rPr>
          <w:w w:val="105"/>
        </w:rPr>
        <w:t> esforços</w:t>
      </w:r>
      <w:r>
        <w:rPr>
          <w:w w:val="105"/>
        </w:rPr>
        <w:t> são</w:t>
      </w:r>
      <w:r>
        <w:rPr>
          <w:w w:val="105"/>
        </w:rPr>
        <w:t> geralmente</w:t>
      </w:r>
      <w:r>
        <w:rPr>
          <w:w w:val="105"/>
        </w:rPr>
        <w:t> mod- estas</w:t>
      </w:r>
      <w:r>
        <w:rPr>
          <w:w w:val="105"/>
        </w:rPr>
        <w:t> contribuições</w:t>
      </w:r>
      <w:r>
        <w:rPr>
          <w:w w:val="105"/>
        </w:rPr>
        <w:t> inovadoras</w:t>
      </w:r>
      <w:r>
        <w:rPr>
          <w:w w:val="105"/>
        </w:rPr>
        <w:t> geradas</w:t>
      </w:r>
      <w:r>
        <w:rPr>
          <w:w w:val="105"/>
        </w:rPr>
        <w:t> por</w:t>
      </w:r>
      <w:r>
        <w:rPr>
          <w:w w:val="105"/>
        </w:rPr>
        <w:t> aprendizado</w:t>
      </w:r>
      <w:r>
        <w:rPr>
          <w:w w:val="105"/>
        </w:rPr>
        <w:t> independente.</w:t>
      </w:r>
      <w:r>
        <w:rPr>
          <w:spacing w:val="40"/>
          <w:w w:val="105"/>
        </w:rPr>
        <w:t> </w:t>
      </w:r>
      <w:r>
        <w:rPr>
          <w:w w:val="105"/>
        </w:rPr>
        <w:t>Às</w:t>
      </w:r>
      <w:r>
        <w:rPr>
          <w:w w:val="105"/>
        </w:rPr>
        <w:t> vezes,</w:t>
      </w:r>
      <w:r>
        <w:rPr>
          <w:w w:val="105"/>
        </w:rPr>
        <w:t> estas são</w:t>
      </w:r>
      <w:r>
        <w:rPr>
          <w:w w:val="105"/>
        </w:rPr>
        <w:t> transmitidas</w:t>
      </w:r>
      <w:r>
        <w:rPr>
          <w:w w:val="105"/>
        </w:rPr>
        <w:t> para</w:t>
      </w:r>
      <w:r>
        <w:rPr>
          <w:w w:val="105"/>
        </w:rPr>
        <w:t> outros</w:t>
      </w:r>
      <w:r>
        <w:rPr>
          <w:w w:val="105"/>
        </w:rPr>
        <w:t> e</w:t>
      </w:r>
      <w:r>
        <w:rPr>
          <w:w w:val="105"/>
        </w:rPr>
        <w:t> à</w:t>
      </w:r>
      <w:r>
        <w:rPr>
          <w:w w:val="105"/>
        </w:rPr>
        <w:t> medida</w:t>
      </w:r>
      <w:r>
        <w:rPr>
          <w:w w:val="105"/>
        </w:rPr>
        <w:t> que</w:t>
      </w:r>
      <w:r>
        <w:rPr>
          <w:w w:val="105"/>
        </w:rPr>
        <w:t> ficam</w:t>
      </w:r>
      <w:r>
        <w:rPr>
          <w:w w:val="105"/>
        </w:rPr>
        <w:t> disponíveis</w:t>
      </w:r>
      <w:r>
        <w:rPr>
          <w:w w:val="105"/>
        </w:rPr>
        <w:t> para</w:t>
      </w:r>
      <w:r>
        <w:rPr>
          <w:w w:val="105"/>
        </w:rPr>
        <w:t> gerações</w:t>
      </w:r>
      <w:r>
        <w:rPr>
          <w:w w:val="105"/>
        </w:rPr>
        <w:t> futuras, tornam-se parte da cultura.</w:t>
      </w:r>
    </w:p>
    <w:p>
      <w:pPr>
        <w:pStyle w:val="BodyText"/>
        <w:spacing w:line="252" w:lineRule="auto"/>
        <w:ind w:left="22" w:right="869" w:firstLine="351"/>
        <w:jc w:val="both"/>
      </w:pPr>
      <w:r>
        <w:rPr>
          <w:w w:val="105"/>
        </w:rPr>
        <w:t>A</w:t>
      </w:r>
      <w:r>
        <w:rPr>
          <w:w w:val="105"/>
        </w:rPr>
        <w:t> observação</w:t>
      </w:r>
      <w:r>
        <w:rPr>
          <w:w w:val="105"/>
        </w:rPr>
        <w:t> contínua</w:t>
      </w:r>
      <w:r>
        <w:rPr>
          <w:w w:val="105"/>
        </w:rPr>
        <w:t> das</w:t>
      </w:r>
      <w:r>
        <w:rPr>
          <w:w w:val="105"/>
        </w:rPr>
        <w:t> inovações</w:t>
      </w:r>
      <w:r>
        <w:rPr>
          <w:w w:val="105"/>
        </w:rPr>
        <w:t> é</w:t>
      </w:r>
      <w:r>
        <w:rPr>
          <w:w w:val="105"/>
        </w:rPr>
        <w:t> importante</w:t>
      </w:r>
      <w:r>
        <w:rPr>
          <w:w w:val="105"/>
        </w:rPr>
        <w:t> para</w:t>
      </w:r>
      <w:r>
        <w:rPr>
          <w:w w:val="105"/>
        </w:rPr>
        <w:t> distinguir</w:t>
      </w:r>
      <w:r>
        <w:rPr>
          <w:w w:val="105"/>
        </w:rPr>
        <w:t> nos</w:t>
      </w:r>
      <w:r>
        <w:rPr>
          <w:w w:val="105"/>
        </w:rPr>
        <w:t> movimentos que estão se formando na sociedade, aqueles que estão, pouco a pouco, se incorporando</w:t>
      </w:r>
      <w:r>
        <w:rPr>
          <w:spacing w:val="80"/>
          <w:w w:val="105"/>
        </w:rPr>
        <w:t> </w:t>
      </w:r>
      <w:r>
        <w:rPr>
          <w:w w:val="105"/>
        </w:rPr>
        <w:t>à</w:t>
      </w:r>
      <w:r>
        <w:rPr>
          <w:w w:val="105"/>
        </w:rPr>
        <w:t> cultura.</w:t>
      </w:r>
      <w:r>
        <w:rPr>
          <w:spacing w:val="40"/>
          <w:w w:val="105"/>
        </w:rPr>
        <w:t> </w:t>
      </w:r>
      <w:r>
        <w:rPr>
          <w:w w:val="105"/>
        </w:rPr>
        <w:t>Como</w:t>
      </w:r>
      <w:r>
        <w:rPr>
          <w:w w:val="105"/>
        </w:rPr>
        <w:t> reforça</w:t>
      </w:r>
      <w:r>
        <w:rPr>
          <w:w w:val="105"/>
        </w:rPr>
        <w:t> Cavalli-Sforza,</w:t>
      </w:r>
      <w:r>
        <w:rPr>
          <w:w w:val="105"/>
        </w:rPr>
        <w:t> nem</w:t>
      </w:r>
      <w:r>
        <w:rPr>
          <w:w w:val="105"/>
        </w:rPr>
        <w:t> todos</w:t>
      </w:r>
      <w:r>
        <w:rPr>
          <w:w w:val="105"/>
        </w:rPr>
        <w:t> as</w:t>
      </w:r>
      <w:r>
        <w:rPr>
          <w:w w:val="105"/>
        </w:rPr>
        <w:t> ações</w:t>
      </w:r>
      <w:r>
        <w:rPr>
          <w:w w:val="105"/>
        </w:rPr>
        <w:t> sociais</w:t>
      </w:r>
      <w:r>
        <w:rPr>
          <w:w w:val="105"/>
        </w:rPr>
        <w:t> são</w:t>
      </w:r>
      <w:r>
        <w:rPr>
          <w:w w:val="105"/>
        </w:rPr>
        <w:t> incorporadas</w:t>
      </w:r>
      <w:r>
        <w:rPr>
          <w:w w:val="105"/>
        </w:rPr>
        <w:t> à cultura</w:t>
      </w:r>
      <w:r>
        <w:rPr>
          <w:spacing w:val="-1"/>
          <w:w w:val="105"/>
        </w:rPr>
        <w:t> </w:t>
      </w:r>
      <w:r>
        <w:rPr>
          <w:w w:val="105"/>
        </w:rPr>
        <w:t>e</w:t>
      </w:r>
      <w:r>
        <w:rPr>
          <w:spacing w:val="-1"/>
          <w:w w:val="105"/>
        </w:rPr>
        <w:t> </w:t>
      </w:r>
      <w:r>
        <w:rPr>
          <w:w w:val="105"/>
        </w:rPr>
        <w:t>nem, de</w:t>
      </w:r>
      <w:r>
        <w:rPr>
          <w:spacing w:val="-1"/>
          <w:w w:val="105"/>
        </w:rPr>
        <w:t> </w:t>
      </w:r>
      <w:r>
        <w:rPr>
          <w:w w:val="105"/>
        </w:rPr>
        <w:t>fato</w:t>
      </w:r>
      <w:r>
        <w:rPr>
          <w:spacing w:val="-1"/>
          <w:w w:val="105"/>
        </w:rPr>
        <w:t> </w:t>
      </w:r>
      <w:r>
        <w:rPr>
          <w:w w:val="105"/>
        </w:rPr>
        <w:t>espera-se</w:t>
      </w:r>
      <w:r>
        <w:rPr>
          <w:spacing w:val="-1"/>
          <w:w w:val="105"/>
        </w:rPr>
        <w:t> </w:t>
      </w:r>
      <w:r>
        <w:rPr>
          <w:w w:val="105"/>
        </w:rPr>
        <w:t>que</w:t>
      </w:r>
      <w:r>
        <w:rPr>
          <w:spacing w:val="-1"/>
          <w:w w:val="105"/>
        </w:rPr>
        <w:t> </w:t>
      </w:r>
      <w:r>
        <w:rPr>
          <w:w w:val="105"/>
        </w:rPr>
        <w:t>isso</w:t>
      </w:r>
      <w:r>
        <w:rPr>
          <w:spacing w:val="-1"/>
          <w:w w:val="105"/>
        </w:rPr>
        <w:t> </w:t>
      </w:r>
      <w:r>
        <w:rPr>
          <w:w w:val="105"/>
        </w:rPr>
        <w:t>aconteça.</w:t>
      </w:r>
      <w:r>
        <w:rPr>
          <w:spacing w:val="26"/>
          <w:w w:val="105"/>
        </w:rPr>
        <w:t> </w:t>
      </w:r>
      <w:r>
        <w:rPr>
          <w:w w:val="105"/>
        </w:rPr>
        <w:t>Mas</w:t>
      </w:r>
      <w:r>
        <w:rPr>
          <w:spacing w:val="-1"/>
          <w:w w:val="105"/>
        </w:rPr>
        <w:t> </w:t>
      </w:r>
      <w:r>
        <w:rPr>
          <w:w w:val="105"/>
        </w:rPr>
        <w:t>fato</w:t>
      </w:r>
      <w:r>
        <w:rPr>
          <w:spacing w:val="-1"/>
          <w:w w:val="105"/>
        </w:rPr>
        <w:t> </w:t>
      </w:r>
      <w:r>
        <w:rPr>
          <w:w w:val="105"/>
        </w:rPr>
        <w:t>é</w:t>
      </w:r>
      <w:r>
        <w:rPr>
          <w:spacing w:val="-1"/>
          <w:w w:val="105"/>
        </w:rPr>
        <w:t> </w:t>
      </w:r>
      <w:r>
        <w:rPr>
          <w:w w:val="105"/>
        </w:rPr>
        <w:t>que</w:t>
      </w:r>
      <w:r>
        <w:rPr>
          <w:spacing w:val="-1"/>
          <w:w w:val="105"/>
        </w:rPr>
        <w:t> </w:t>
      </w:r>
      <w:r>
        <w:rPr>
          <w:w w:val="105"/>
        </w:rPr>
        <w:t>a</w:t>
      </w:r>
      <w:r>
        <w:rPr>
          <w:spacing w:val="-1"/>
          <w:w w:val="105"/>
        </w:rPr>
        <w:t> </w:t>
      </w:r>
      <w:r>
        <w:rPr>
          <w:w w:val="105"/>
        </w:rPr>
        <w:t>observação</w:t>
      </w:r>
      <w:r>
        <w:rPr>
          <w:spacing w:val="-1"/>
          <w:w w:val="105"/>
        </w:rPr>
        <w:t> </w:t>
      </w:r>
      <w:r>
        <w:rPr>
          <w:w w:val="105"/>
        </w:rPr>
        <w:t>do</w:t>
      </w:r>
      <w:r>
        <w:rPr>
          <w:spacing w:val="-1"/>
          <w:w w:val="105"/>
        </w:rPr>
        <w:t> </w:t>
      </w:r>
      <w:r>
        <w:rPr>
          <w:w w:val="105"/>
        </w:rPr>
        <w:t>social real</w:t>
      </w:r>
      <w:r>
        <w:rPr>
          <w:spacing w:val="-5"/>
          <w:w w:val="105"/>
        </w:rPr>
        <w:t> </w:t>
      </w:r>
      <w:r>
        <w:rPr>
          <w:w w:val="105"/>
        </w:rPr>
        <w:t>exige</w:t>
      </w:r>
      <w:r>
        <w:rPr>
          <w:spacing w:val="-5"/>
          <w:w w:val="105"/>
        </w:rPr>
        <w:t> </w:t>
      </w:r>
      <w:r>
        <w:rPr>
          <w:w w:val="105"/>
        </w:rPr>
        <w:t>movimentos</w:t>
      </w:r>
      <w:r>
        <w:rPr>
          <w:spacing w:val="-5"/>
          <w:w w:val="105"/>
        </w:rPr>
        <w:t> </w:t>
      </w:r>
      <w:r>
        <w:rPr>
          <w:w w:val="105"/>
        </w:rPr>
        <w:t>necessários</w:t>
      </w:r>
      <w:r>
        <w:rPr>
          <w:spacing w:val="-5"/>
          <w:w w:val="105"/>
        </w:rPr>
        <w:t> </w:t>
      </w:r>
      <w:r>
        <w:rPr>
          <w:w w:val="105"/>
        </w:rPr>
        <w:t>para</w:t>
      </w:r>
      <w:r>
        <w:rPr>
          <w:spacing w:val="-5"/>
          <w:w w:val="105"/>
        </w:rPr>
        <w:t> </w:t>
      </w:r>
      <w:r>
        <w:rPr>
          <w:w w:val="105"/>
        </w:rPr>
        <w:t>que</w:t>
      </w:r>
      <w:r>
        <w:rPr>
          <w:spacing w:val="-5"/>
          <w:w w:val="105"/>
        </w:rPr>
        <w:t> </w:t>
      </w:r>
      <w:r>
        <w:rPr>
          <w:w w:val="105"/>
        </w:rPr>
        <w:t>o</w:t>
      </w:r>
      <w:r>
        <w:rPr>
          <w:spacing w:val="-5"/>
          <w:w w:val="105"/>
        </w:rPr>
        <w:t> </w:t>
      </w:r>
      <w:r>
        <w:rPr>
          <w:w w:val="105"/>
        </w:rPr>
        <w:t>propósito</w:t>
      </w:r>
      <w:r>
        <w:rPr>
          <w:spacing w:val="-5"/>
          <w:w w:val="105"/>
        </w:rPr>
        <w:t> </w:t>
      </w:r>
      <w:r>
        <w:rPr>
          <w:w w:val="105"/>
        </w:rPr>
        <w:t>de</w:t>
      </w:r>
      <w:r>
        <w:rPr>
          <w:spacing w:val="-5"/>
          <w:w w:val="105"/>
        </w:rPr>
        <w:t> </w:t>
      </w:r>
      <w:r>
        <w:rPr>
          <w:w w:val="105"/>
        </w:rPr>
        <w:t>dignidade</w:t>
      </w:r>
      <w:r>
        <w:rPr>
          <w:spacing w:val="-5"/>
          <w:w w:val="105"/>
        </w:rPr>
        <w:t> </w:t>
      </w:r>
      <w:r>
        <w:rPr>
          <w:w w:val="105"/>
        </w:rPr>
        <w:t>e</w:t>
      </w:r>
      <w:r>
        <w:rPr>
          <w:spacing w:val="-5"/>
          <w:w w:val="105"/>
        </w:rPr>
        <w:t> </w:t>
      </w:r>
      <w:r>
        <w:rPr>
          <w:w w:val="105"/>
        </w:rPr>
        <w:t>inclusão</w:t>
      </w:r>
      <w:r>
        <w:rPr>
          <w:spacing w:val="-5"/>
          <w:w w:val="105"/>
        </w:rPr>
        <w:t> </w:t>
      </w:r>
      <w:r>
        <w:rPr>
          <w:w w:val="105"/>
        </w:rPr>
        <w:t>ampla</w:t>
      </w:r>
      <w:r>
        <w:rPr>
          <w:spacing w:val="-5"/>
          <w:w w:val="105"/>
        </w:rPr>
        <w:t> </w:t>
      </w:r>
      <w:r>
        <w:rPr>
          <w:w w:val="105"/>
        </w:rPr>
        <w:t>de todas as pessoas possa ser possível.</w:t>
      </w:r>
    </w:p>
    <w:p>
      <w:pPr>
        <w:pStyle w:val="BodyText"/>
        <w:spacing w:line="249" w:lineRule="auto"/>
        <w:ind w:left="22" w:right="869" w:firstLine="351"/>
        <w:jc w:val="both"/>
        <w:rPr>
          <w:position w:val="9"/>
          <w:sz w:val="16"/>
        </w:rPr>
      </w:pPr>
      <w:r>
        <w:rPr>
          <w:w w:val="105"/>
        </w:rPr>
        <w:t>A</w:t>
      </w:r>
      <w:r>
        <w:rPr>
          <w:w w:val="105"/>
        </w:rPr>
        <w:t> língua</w:t>
      </w:r>
      <w:r>
        <w:rPr>
          <w:w w:val="105"/>
        </w:rPr>
        <w:t> é</w:t>
      </w:r>
      <w:r>
        <w:rPr>
          <w:w w:val="105"/>
        </w:rPr>
        <w:t> um</w:t>
      </w:r>
      <w:r>
        <w:rPr>
          <w:w w:val="105"/>
        </w:rPr>
        <w:t> traço</w:t>
      </w:r>
      <w:r>
        <w:rPr>
          <w:w w:val="105"/>
        </w:rPr>
        <w:t> da</w:t>
      </w:r>
      <w:r>
        <w:rPr>
          <w:w w:val="105"/>
        </w:rPr>
        <w:t> cultura.</w:t>
      </w:r>
      <w:r>
        <w:rPr>
          <w:spacing w:val="40"/>
          <w:w w:val="105"/>
        </w:rPr>
        <w:t> </w:t>
      </w:r>
      <w:r>
        <w:rPr>
          <w:w w:val="105"/>
        </w:rPr>
        <w:t>A</w:t>
      </w:r>
      <w:r>
        <w:rPr>
          <w:w w:val="105"/>
        </w:rPr>
        <w:t> descrição</w:t>
      </w:r>
      <w:r>
        <w:rPr>
          <w:w w:val="105"/>
        </w:rPr>
        <w:t> de</w:t>
      </w:r>
      <w:r>
        <w:rPr>
          <w:w w:val="105"/>
        </w:rPr>
        <w:t> como</w:t>
      </w:r>
      <w:r>
        <w:rPr>
          <w:w w:val="105"/>
        </w:rPr>
        <w:t> as</w:t>
      </w:r>
      <w:r>
        <w:rPr>
          <w:w w:val="105"/>
        </w:rPr>
        <w:t> pessoas</w:t>
      </w:r>
      <w:r>
        <w:rPr>
          <w:w w:val="105"/>
        </w:rPr>
        <w:t> se</w:t>
      </w:r>
      <w:r>
        <w:rPr>
          <w:w w:val="105"/>
        </w:rPr>
        <w:t> comunicam</w:t>
      </w:r>
      <w:r>
        <w:rPr>
          <w:w w:val="105"/>
        </w:rPr>
        <w:t> é importante</w:t>
      </w:r>
      <w:r>
        <w:rPr>
          <w:w w:val="105"/>
        </w:rPr>
        <w:t> para</w:t>
      </w:r>
      <w:r>
        <w:rPr>
          <w:w w:val="105"/>
        </w:rPr>
        <w:t> que</w:t>
      </w:r>
      <w:r>
        <w:rPr>
          <w:w w:val="105"/>
        </w:rPr>
        <w:t> registro</w:t>
      </w:r>
      <w:r>
        <w:rPr>
          <w:w w:val="105"/>
        </w:rPr>
        <w:t> possa</w:t>
      </w:r>
      <w:r>
        <w:rPr>
          <w:w w:val="105"/>
        </w:rPr>
        <w:t> ser</w:t>
      </w:r>
      <w:r>
        <w:rPr>
          <w:w w:val="105"/>
        </w:rPr>
        <w:t> feito</w:t>
      </w:r>
      <w:r>
        <w:rPr>
          <w:w w:val="105"/>
        </w:rPr>
        <w:t> e</w:t>
      </w:r>
      <w:r>
        <w:rPr>
          <w:w w:val="105"/>
        </w:rPr>
        <w:t> passado</w:t>
      </w:r>
      <w:r>
        <w:rPr>
          <w:w w:val="105"/>
        </w:rPr>
        <w:t> a</w:t>
      </w:r>
      <w:r>
        <w:rPr>
          <w:w w:val="105"/>
        </w:rPr>
        <w:t> gerações</w:t>
      </w:r>
      <w:r>
        <w:rPr>
          <w:w w:val="105"/>
        </w:rPr>
        <w:t> adiantes.</w:t>
      </w:r>
      <w:r>
        <w:rPr>
          <w:spacing w:val="40"/>
          <w:w w:val="105"/>
        </w:rPr>
        <w:t> </w:t>
      </w:r>
      <w:r>
        <w:rPr>
          <w:w w:val="105"/>
        </w:rPr>
        <w:t>Os</w:t>
      </w:r>
      <w:r>
        <w:rPr>
          <w:w w:val="105"/>
        </w:rPr>
        <w:t> autores partem</w:t>
      </w:r>
      <w:r>
        <w:rPr>
          <w:spacing w:val="-6"/>
          <w:w w:val="105"/>
        </w:rPr>
        <w:t> </w:t>
      </w:r>
      <w:r>
        <w:rPr>
          <w:w w:val="105"/>
        </w:rPr>
        <w:t>do</w:t>
      </w:r>
      <w:r>
        <w:rPr>
          <w:spacing w:val="-6"/>
          <w:w w:val="105"/>
        </w:rPr>
        <w:t> </w:t>
      </w:r>
      <w:r>
        <w:rPr>
          <w:w w:val="105"/>
        </w:rPr>
        <w:t>pressuposto</w:t>
      </w:r>
      <w:r>
        <w:rPr>
          <w:spacing w:val="-6"/>
          <w:w w:val="105"/>
        </w:rPr>
        <w:t> </w:t>
      </w:r>
      <w:r>
        <w:rPr>
          <w:w w:val="105"/>
        </w:rPr>
        <w:t>de</w:t>
      </w:r>
      <w:r>
        <w:rPr>
          <w:spacing w:val="-6"/>
          <w:w w:val="105"/>
        </w:rPr>
        <w:t> </w:t>
      </w:r>
      <w:r>
        <w:rPr>
          <w:w w:val="105"/>
        </w:rPr>
        <w:t>que</w:t>
      </w:r>
      <w:r>
        <w:rPr>
          <w:spacing w:val="-6"/>
          <w:w w:val="105"/>
        </w:rPr>
        <w:t> </w:t>
      </w:r>
      <w:r>
        <w:rPr>
          <w:w w:val="105"/>
        </w:rPr>
        <w:t>a</w:t>
      </w:r>
      <w:r>
        <w:rPr>
          <w:spacing w:val="-6"/>
          <w:w w:val="105"/>
        </w:rPr>
        <w:t> </w:t>
      </w:r>
      <w:r>
        <w:rPr>
          <w:w w:val="105"/>
        </w:rPr>
        <w:t>incorporação</w:t>
      </w:r>
      <w:r>
        <w:rPr>
          <w:spacing w:val="-6"/>
          <w:w w:val="105"/>
        </w:rPr>
        <w:t> </w:t>
      </w:r>
      <w:r>
        <w:rPr>
          <w:w w:val="105"/>
        </w:rPr>
        <w:t>do</w:t>
      </w:r>
      <w:r>
        <w:rPr>
          <w:spacing w:val="-6"/>
          <w:w w:val="105"/>
        </w:rPr>
        <w:t> </w:t>
      </w:r>
      <w:r>
        <w:rPr>
          <w:w w:val="105"/>
        </w:rPr>
        <w:t>novo</w:t>
      </w:r>
      <w:r>
        <w:rPr>
          <w:spacing w:val="-6"/>
          <w:w w:val="105"/>
        </w:rPr>
        <w:t> </w:t>
      </w:r>
      <w:r>
        <w:rPr>
          <w:w w:val="105"/>
        </w:rPr>
        <w:t>léxico</w:t>
      </w:r>
      <w:r>
        <w:rPr>
          <w:spacing w:val="-6"/>
          <w:w w:val="105"/>
        </w:rPr>
        <w:t> </w:t>
      </w:r>
      <w:r>
        <w:rPr>
          <w:w w:val="105"/>
        </w:rPr>
        <w:t>no</w:t>
      </w:r>
      <w:r>
        <w:rPr>
          <w:spacing w:val="-6"/>
          <w:w w:val="105"/>
        </w:rPr>
        <w:t> </w:t>
      </w:r>
      <w:r>
        <w:rPr>
          <w:w w:val="105"/>
        </w:rPr>
        <w:t>Volp</w:t>
      </w:r>
      <w:r>
        <w:rPr>
          <w:spacing w:val="-6"/>
          <w:w w:val="105"/>
        </w:rPr>
        <w:t> </w:t>
      </w:r>
      <w:r>
        <w:rPr>
          <w:w w:val="105"/>
        </w:rPr>
        <w:t>seria</w:t>
      </w:r>
      <w:r>
        <w:rPr>
          <w:spacing w:val="-6"/>
          <w:w w:val="105"/>
        </w:rPr>
        <w:t> </w:t>
      </w:r>
      <w:r>
        <w:rPr>
          <w:w w:val="105"/>
        </w:rPr>
        <w:t>forma</w:t>
      </w:r>
      <w:r>
        <w:rPr>
          <w:spacing w:val="-6"/>
          <w:w w:val="105"/>
        </w:rPr>
        <w:t> </w:t>
      </w:r>
      <w:r>
        <w:rPr>
          <w:w w:val="105"/>
        </w:rPr>
        <w:t>de</w:t>
      </w:r>
      <w:r>
        <w:rPr>
          <w:spacing w:val="-6"/>
          <w:w w:val="105"/>
        </w:rPr>
        <w:t> </w:t>
      </w:r>
      <w:r>
        <w:rPr>
          <w:w w:val="105"/>
        </w:rPr>
        <w:t>insti- tucionalizar</w:t>
      </w:r>
      <w:r>
        <w:rPr>
          <w:spacing w:val="-7"/>
          <w:w w:val="105"/>
        </w:rPr>
        <w:t> </w:t>
      </w:r>
      <w:r>
        <w:rPr>
          <w:w w:val="105"/>
        </w:rPr>
        <w:t>e</w:t>
      </w:r>
      <w:r>
        <w:rPr>
          <w:spacing w:val="-7"/>
          <w:w w:val="105"/>
        </w:rPr>
        <w:t> </w:t>
      </w:r>
      <w:r>
        <w:rPr>
          <w:w w:val="105"/>
        </w:rPr>
        <w:t>encerrar</w:t>
      </w:r>
      <w:r>
        <w:rPr>
          <w:spacing w:val="-7"/>
          <w:w w:val="105"/>
        </w:rPr>
        <w:t> </w:t>
      </w:r>
      <w:r>
        <w:rPr>
          <w:w w:val="105"/>
        </w:rPr>
        <w:t>a</w:t>
      </w:r>
      <w:r>
        <w:rPr>
          <w:spacing w:val="-7"/>
          <w:w w:val="105"/>
        </w:rPr>
        <w:t> </w:t>
      </w:r>
      <w:r>
        <w:rPr>
          <w:w w:val="105"/>
        </w:rPr>
        <w:t>questão</w:t>
      </w:r>
      <w:r>
        <w:rPr>
          <w:spacing w:val="-7"/>
          <w:w w:val="105"/>
        </w:rPr>
        <w:t> </w:t>
      </w:r>
      <w:r>
        <w:rPr>
          <w:w w:val="105"/>
        </w:rPr>
        <w:t>sobre</w:t>
      </w:r>
      <w:r>
        <w:rPr>
          <w:spacing w:val="-7"/>
          <w:w w:val="105"/>
        </w:rPr>
        <w:t> </w:t>
      </w:r>
      <w:r>
        <w:rPr>
          <w:w w:val="105"/>
        </w:rPr>
        <w:t>novos</w:t>
      </w:r>
      <w:r>
        <w:rPr>
          <w:spacing w:val="-7"/>
          <w:w w:val="105"/>
        </w:rPr>
        <w:t> </w:t>
      </w:r>
      <w:r>
        <w:rPr>
          <w:w w:val="105"/>
        </w:rPr>
        <w:t>gêneros</w:t>
      </w:r>
      <w:r>
        <w:rPr>
          <w:spacing w:val="-7"/>
          <w:w w:val="105"/>
        </w:rPr>
        <w:t> </w:t>
      </w:r>
      <w:r>
        <w:rPr>
          <w:w w:val="105"/>
        </w:rPr>
        <w:t>linguísticos.</w:t>
      </w:r>
      <w:r>
        <w:rPr>
          <w:spacing w:val="19"/>
          <w:w w:val="105"/>
        </w:rPr>
        <w:t> </w:t>
      </w:r>
      <w:r>
        <w:rPr>
          <w:w w:val="105"/>
        </w:rPr>
        <w:t>A</w:t>
      </w:r>
      <w:r>
        <w:rPr>
          <w:spacing w:val="-7"/>
          <w:w w:val="105"/>
        </w:rPr>
        <w:t> </w:t>
      </w:r>
      <w:r>
        <w:rPr>
          <w:w w:val="105"/>
        </w:rPr>
        <w:t>Academia</w:t>
      </w:r>
      <w:r>
        <w:rPr>
          <w:spacing w:val="-7"/>
          <w:w w:val="105"/>
        </w:rPr>
        <w:t> </w:t>
      </w:r>
      <w:r>
        <w:rPr>
          <w:w w:val="105"/>
        </w:rPr>
        <w:t>Brasileira de Letras esclarece, em sua própria página oficial, que o Volp, “que faz o registro oficial das palavras da Língua Portuguesa, com especial atenção a sua vertente brasileira, é con- tinuamente atualizado por especialistas do idioma com base no uso extensivo de corpora e nos avanços da análise e processamento de informações”.</w:t>
      </w:r>
      <w:hyperlink w:history="true" w:anchor="_bookmark116">
        <w:r>
          <w:rPr>
            <w:w w:val="105"/>
            <w:position w:val="9"/>
            <w:sz w:val="16"/>
          </w:rPr>
          <w:t>7</w:t>
        </w:r>
      </w:hyperlink>
    </w:p>
    <w:p>
      <w:pPr>
        <w:pStyle w:val="BodyText"/>
        <w:spacing w:line="252" w:lineRule="auto"/>
        <w:ind w:left="23" w:right="867" w:firstLine="351"/>
        <w:jc w:val="both"/>
      </w:pPr>
      <w:r>
        <w:rPr>
          <w:w w:val="105"/>
        </w:rPr>
        <w:t>Ter</w:t>
      </w:r>
      <w:r>
        <w:rPr>
          <w:w w:val="105"/>
        </w:rPr>
        <w:t> os</w:t>
      </w:r>
      <w:r>
        <w:rPr>
          <w:w w:val="105"/>
        </w:rPr>
        <w:t> novos</w:t>
      </w:r>
      <w:r>
        <w:rPr>
          <w:w w:val="105"/>
        </w:rPr>
        <w:t> gêneros</w:t>
      </w:r>
      <w:r>
        <w:rPr>
          <w:w w:val="105"/>
        </w:rPr>
        <w:t> linguísticos</w:t>
      </w:r>
      <w:r>
        <w:rPr>
          <w:w w:val="105"/>
        </w:rPr>
        <w:t> incluído</w:t>
      </w:r>
      <w:r>
        <w:rPr>
          <w:w w:val="105"/>
        </w:rPr>
        <w:t> no</w:t>
      </w:r>
      <w:r>
        <w:rPr>
          <w:w w:val="105"/>
        </w:rPr>
        <w:t> Volp,</w:t>
      </w:r>
      <w:r>
        <w:rPr>
          <w:w w:val="105"/>
        </w:rPr>
        <w:t> no</w:t>
      </w:r>
      <w:r>
        <w:rPr>
          <w:w w:val="105"/>
        </w:rPr>
        <w:t> entanto,</w:t>
      </w:r>
      <w:r>
        <w:rPr>
          <w:w w:val="105"/>
        </w:rPr>
        <w:t> não</w:t>
      </w:r>
      <w:r>
        <w:rPr>
          <w:w w:val="105"/>
        </w:rPr>
        <w:t> é</w:t>
      </w:r>
      <w:r>
        <w:rPr>
          <w:w w:val="105"/>
        </w:rPr>
        <w:t> garantia</w:t>
      </w:r>
      <w:r>
        <w:rPr>
          <w:w w:val="105"/>
        </w:rPr>
        <w:t> de aplicabilidade diária ou validação da “nova língua”</w:t>
      </w:r>
      <w:r>
        <w:rPr>
          <w:w w:val="105"/>
        </w:rPr>
        <w:t> – não é garantia de incorporação cul- tural.</w:t>
      </w:r>
      <w:r>
        <w:rPr>
          <w:spacing w:val="40"/>
          <w:w w:val="105"/>
        </w:rPr>
        <w:t> </w:t>
      </w:r>
      <w:r>
        <w:rPr>
          <w:w w:val="105"/>
        </w:rPr>
        <w:t>Assim</w:t>
      </w:r>
      <w:r>
        <w:rPr>
          <w:w w:val="105"/>
        </w:rPr>
        <w:t> como</w:t>
      </w:r>
      <w:r>
        <w:rPr>
          <w:w w:val="105"/>
        </w:rPr>
        <w:t> acontece</w:t>
      </w:r>
      <w:r>
        <w:rPr>
          <w:w w:val="105"/>
        </w:rPr>
        <w:t> na</w:t>
      </w:r>
      <w:r>
        <w:rPr>
          <w:w w:val="105"/>
        </w:rPr>
        <w:t> dicionarização</w:t>
      </w:r>
      <w:r>
        <w:rPr>
          <w:w w:val="105"/>
        </w:rPr>
        <w:t> de</w:t>
      </w:r>
      <w:r>
        <w:rPr>
          <w:w w:val="105"/>
        </w:rPr>
        <w:t> um</w:t>
      </w:r>
      <w:r>
        <w:rPr>
          <w:w w:val="105"/>
        </w:rPr>
        <w:t> termo.</w:t>
      </w:r>
      <w:r>
        <w:rPr>
          <w:spacing w:val="40"/>
          <w:w w:val="105"/>
        </w:rPr>
        <w:t> </w:t>
      </w:r>
      <w:r>
        <w:rPr>
          <w:w w:val="105"/>
        </w:rPr>
        <w:t>Esses</w:t>
      </w:r>
      <w:r>
        <w:rPr>
          <w:w w:val="105"/>
        </w:rPr>
        <w:t> processos</w:t>
      </w:r>
      <w:r>
        <w:rPr>
          <w:w w:val="105"/>
        </w:rPr>
        <w:t> decorrem do número de ocorrências de determinado termo e da sua amplitude de uso, do sentido real</w:t>
      </w:r>
      <w:r>
        <w:rPr>
          <w:w w:val="105"/>
        </w:rPr>
        <w:t> destacado.</w:t>
      </w:r>
      <w:r>
        <w:rPr>
          <w:spacing w:val="40"/>
          <w:w w:val="105"/>
        </w:rPr>
        <w:t> </w:t>
      </w:r>
      <w:r>
        <w:rPr>
          <w:w w:val="105"/>
        </w:rPr>
        <w:t>Uma</w:t>
      </w:r>
      <w:r>
        <w:rPr>
          <w:w w:val="105"/>
        </w:rPr>
        <w:t> palavra</w:t>
      </w:r>
      <w:r>
        <w:rPr>
          <w:w w:val="105"/>
        </w:rPr>
        <w:t> pode</w:t>
      </w:r>
      <w:r>
        <w:rPr>
          <w:w w:val="105"/>
        </w:rPr>
        <w:t> ser</w:t>
      </w:r>
      <w:r>
        <w:rPr>
          <w:w w:val="105"/>
        </w:rPr>
        <w:t> dicionarizada</w:t>
      </w:r>
      <w:r>
        <w:rPr>
          <w:w w:val="105"/>
        </w:rPr>
        <w:t> e</w:t>
      </w:r>
      <w:r>
        <w:rPr>
          <w:w w:val="105"/>
        </w:rPr>
        <w:t> depois</w:t>
      </w:r>
      <w:r>
        <w:rPr>
          <w:w w:val="105"/>
        </w:rPr>
        <w:t> deixar</w:t>
      </w:r>
      <w:r>
        <w:rPr>
          <w:w w:val="105"/>
        </w:rPr>
        <w:t> de</w:t>
      </w:r>
      <w:r>
        <w:rPr>
          <w:w w:val="105"/>
        </w:rPr>
        <w:t> sê-lo,</w:t>
      </w:r>
      <w:r>
        <w:rPr>
          <w:w w:val="105"/>
        </w:rPr>
        <w:t> ou</w:t>
      </w:r>
      <w:r>
        <w:rPr>
          <w:w w:val="105"/>
        </w:rPr>
        <w:t> pode uma palavra tornar-se bastante popular em um determinado momento, nicho e/ou grupo</w:t>
      </w:r>
      <w:r>
        <w:rPr>
          <w:spacing w:val="80"/>
          <w:w w:val="105"/>
        </w:rPr>
        <w:t> </w:t>
      </w:r>
      <w:r>
        <w:rPr>
          <w:w w:val="105"/>
        </w:rPr>
        <w:t>e que nunca seja dicionarizada, ou até que demore a ser dicionarizada e depois o termo</w:t>
      </w:r>
      <w:r>
        <w:rPr>
          <w:spacing w:val="80"/>
          <w:w w:val="105"/>
        </w:rPr>
        <w:t> </w:t>
      </w:r>
      <w:r>
        <w:rPr>
          <w:w w:val="105"/>
        </w:rPr>
        <w:t>se</w:t>
      </w:r>
      <w:r>
        <w:rPr>
          <w:spacing w:val="-2"/>
          <w:w w:val="105"/>
        </w:rPr>
        <w:t> </w:t>
      </w:r>
      <w:r>
        <w:rPr>
          <w:w w:val="105"/>
        </w:rPr>
        <w:t>concretize</w:t>
      </w:r>
      <w:r>
        <w:rPr>
          <w:spacing w:val="-2"/>
          <w:w w:val="105"/>
        </w:rPr>
        <w:t> </w:t>
      </w:r>
      <w:r>
        <w:rPr>
          <w:w w:val="105"/>
        </w:rPr>
        <w:t>(Moura,</w:t>
      </w:r>
      <w:r>
        <w:rPr>
          <w:spacing w:val="-2"/>
          <w:w w:val="105"/>
        </w:rPr>
        <w:t> </w:t>
      </w:r>
      <w:r>
        <w:rPr>
          <w:w w:val="105"/>
        </w:rPr>
        <w:t>2020).</w:t>
      </w:r>
      <w:r>
        <w:rPr>
          <w:spacing w:val="23"/>
          <w:w w:val="105"/>
        </w:rPr>
        <w:t> </w:t>
      </w:r>
      <w:r>
        <w:rPr>
          <w:w w:val="105"/>
        </w:rPr>
        <w:t>A</w:t>
      </w:r>
      <w:r>
        <w:rPr>
          <w:spacing w:val="-2"/>
          <w:w w:val="105"/>
        </w:rPr>
        <w:t> </w:t>
      </w:r>
      <w:r>
        <w:rPr>
          <w:w w:val="105"/>
        </w:rPr>
        <w:t>dinâmica</w:t>
      </w:r>
      <w:r>
        <w:rPr>
          <w:spacing w:val="-2"/>
          <w:w w:val="105"/>
        </w:rPr>
        <w:t> </w:t>
      </w:r>
      <w:r>
        <w:rPr>
          <w:w w:val="105"/>
        </w:rPr>
        <w:t>de</w:t>
      </w:r>
      <w:r>
        <w:rPr>
          <w:spacing w:val="-2"/>
          <w:w w:val="105"/>
        </w:rPr>
        <w:t> </w:t>
      </w:r>
      <w:r>
        <w:rPr>
          <w:w w:val="105"/>
        </w:rPr>
        <w:t>inserir</w:t>
      </w:r>
      <w:r>
        <w:rPr>
          <w:spacing w:val="-2"/>
          <w:w w:val="105"/>
        </w:rPr>
        <w:t> </w:t>
      </w:r>
      <w:r>
        <w:rPr>
          <w:w w:val="105"/>
        </w:rPr>
        <w:t>novas</w:t>
      </w:r>
      <w:r>
        <w:rPr>
          <w:spacing w:val="-2"/>
          <w:w w:val="105"/>
        </w:rPr>
        <w:t> </w:t>
      </w:r>
      <w:r>
        <w:rPr>
          <w:w w:val="105"/>
        </w:rPr>
        <w:t>discursividades</w:t>
      </w:r>
      <w:r>
        <w:rPr>
          <w:spacing w:val="-2"/>
          <w:w w:val="105"/>
        </w:rPr>
        <w:t> </w:t>
      </w:r>
      <w:r>
        <w:rPr>
          <w:w w:val="105"/>
        </w:rPr>
        <w:t>no</w:t>
      </w:r>
      <w:r>
        <w:rPr>
          <w:spacing w:val="-2"/>
          <w:w w:val="105"/>
        </w:rPr>
        <w:t> </w:t>
      </w:r>
      <w:r>
        <w:rPr>
          <w:w w:val="105"/>
        </w:rPr>
        <w:t>instrumento linguístico</w:t>
      </w:r>
      <w:r>
        <w:rPr>
          <w:w w:val="105"/>
        </w:rPr>
        <w:t> provoca</w:t>
      </w:r>
      <w:r>
        <w:rPr>
          <w:w w:val="105"/>
        </w:rPr>
        <w:t> uma</w:t>
      </w:r>
      <w:r>
        <w:rPr>
          <w:w w:val="105"/>
        </w:rPr>
        <w:t> mudança</w:t>
      </w:r>
      <w:r>
        <w:rPr>
          <w:w w:val="105"/>
        </w:rPr>
        <w:t> de</w:t>
      </w:r>
      <w:r>
        <w:rPr>
          <w:w w:val="105"/>
        </w:rPr>
        <w:t> sentidos,</w:t>
      </w:r>
      <w:r>
        <w:rPr>
          <w:w w:val="105"/>
        </w:rPr>
        <w:t> resultando</w:t>
      </w:r>
      <w:r>
        <w:rPr>
          <w:w w:val="105"/>
        </w:rPr>
        <w:t> em</w:t>
      </w:r>
      <w:r>
        <w:rPr>
          <w:w w:val="105"/>
        </w:rPr>
        <w:t> transferências</w:t>
      </w:r>
      <w:r>
        <w:rPr>
          <w:w w:val="105"/>
        </w:rPr>
        <w:t> e</w:t>
      </w:r>
      <w:r>
        <w:rPr>
          <w:w w:val="105"/>
        </w:rPr>
        <w:t> desloca- mentos</w:t>
      </w:r>
      <w:r>
        <w:rPr>
          <w:spacing w:val="-3"/>
          <w:w w:val="105"/>
        </w:rPr>
        <w:t> </w:t>
      </w:r>
      <w:r>
        <w:rPr>
          <w:w w:val="105"/>
        </w:rPr>
        <w:t>entre</w:t>
      </w:r>
      <w:r>
        <w:rPr>
          <w:spacing w:val="-3"/>
          <w:w w:val="105"/>
        </w:rPr>
        <w:t> </w:t>
      </w:r>
      <w:r>
        <w:rPr>
          <w:w w:val="105"/>
        </w:rPr>
        <w:t>diferentes</w:t>
      </w:r>
      <w:r>
        <w:rPr>
          <w:spacing w:val="-3"/>
          <w:w w:val="105"/>
        </w:rPr>
        <w:t> </w:t>
      </w:r>
      <w:r>
        <w:rPr>
          <w:w w:val="105"/>
        </w:rPr>
        <w:t>discursos.</w:t>
      </w:r>
      <w:r>
        <w:rPr>
          <w:w w:val="105"/>
        </w:rPr>
        <w:t> Após</w:t>
      </w:r>
      <w:r>
        <w:rPr>
          <w:spacing w:val="-3"/>
          <w:w w:val="105"/>
        </w:rPr>
        <w:t> </w:t>
      </w:r>
      <w:r>
        <w:rPr>
          <w:w w:val="105"/>
        </w:rPr>
        <w:t>repercutirem</w:t>
      </w:r>
      <w:r>
        <w:rPr>
          <w:spacing w:val="-3"/>
          <w:w w:val="105"/>
        </w:rPr>
        <w:t> </w:t>
      </w:r>
      <w:r>
        <w:rPr>
          <w:w w:val="105"/>
        </w:rPr>
        <w:t>diante</w:t>
      </w:r>
      <w:r>
        <w:rPr>
          <w:spacing w:val="-3"/>
          <w:w w:val="105"/>
        </w:rPr>
        <w:t> </w:t>
      </w:r>
      <w:r>
        <w:rPr>
          <w:w w:val="105"/>
        </w:rPr>
        <w:t>de</w:t>
      </w:r>
      <w:r>
        <w:rPr>
          <w:spacing w:val="-3"/>
          <w:w w:val="105"/>
        </w:rPr>
        <w:t> </w:t>
      </w:r>
      <w:r>
        <w:rPr>
          <w:w w:val="105"/>
        </w:rPr>
        <w:t>eventos</w:t>
      </w:r>
      <w:r>
        <w:rPr>
          <w:spacing w:val="-3"/>
          <w:w w:val="105"/>
        </w:rPr>
        <w:t> </w:t>
      </w:r>
      <w:r>
        <w:rPr>
          <w:w w:val="105"/>
        </w:rPr>
        <w:t>específicos,</w:t>
      </w:r>
      <w:r>
        <w:rPr>
          <w:spacing w:val="-3"/>
          <w:w w:val="105"/>
        </w:rPr>
        <w:t> </w:t>
      </w:r>
      <w:r>
        <w:rPr>
          <w:w w:val="105"/>
        </w:rPr>
        <w:t>esses discursos são organizados em um trabalho de arquivamento e moldam uma memória que se torna, enfim, institucionalizada (Nunes, 2013).</w:t>
      </w:r>
    </w:p>
    <w:p>
      <w:pPr>
        <w:pStyle w:val="BodyText"/>
        <w:spacing w:line="252" w:lineRule="auto"/>
        <w:ind w:left="23" w:right="869" w:firstLine="351"/>
        <w:jc w:val="both"/>
      </w:pPr>
      <w:r>
        <w:rPr>
          <w:w w:val="105"/>
        </w:rPr>
        <w:t>A</w:t>
      </w:r>
      <w:r>
        <w:rPr>
          <w:spacing w:val="-12"/>
          <w:w w:val="105"/>
        </w:rPr>
        <w:t> </w:t>
      </w:r>
      <w:r>
        <w:rPr>
          <w:w w:val="105"/>
        </w:rPr>
        <w:t>aplicação</w:t>
      </w:r>
      <w:r>
        <w:rPr>
          <w:spacing w:val="-12"/>
          <w:w w:val="105"/>
        </w:rPr>
        <w:t> </w:t>
      </w:r>
      <w:r>
        <w:rPr>
          <w:w w:val="105"/>
        </w:rPr>
        <w:t>de</w:t>
      </w:r>
      <w:r>
        <w:rPr>
          <w:spacing w:val="-12"/>
          <w:w w:val="105"/>
        </w:rPr>
        <w:t> </w:t>
      </w:r>
      <w:r>
        <w:rPr>
          <w:w w:val="105"/>
        </w:rPr>
        <w:t>novos</w:t>
      </w:r>
      <w:r>
        <w:rPr>
          <w:spacing w:val="-12"/>
          <w:w w:val="105"/>
        </w:rPr>
        <w:t> </w:t>
      </w:r>
      <w:r>
        <w:rPr>
          <w:w w:val="105"/>
        </w:rPr>
        <w:t>discursos</w:t>
      </w:r>
      <w:r>
        <w:rPr>
          <w:spacing w:val="-12"/>
          <w:w w:val="105"/>
        </w:rPr>
        <w:t> </w:t>
      </w:r>
      <w:r>
        <w:rPr>
          <w:w w:val="105"/>
        </w:rPr>
        <w:t>é</w:t>
      </w:r>
      <w:r>
        <w:rPr>
          <w:spacing w:val="-12"/>
          <w:w w:val="105"/>
        </w:rPr>
        <w:t> </w:t>
      </w:r>
      <w:r>
        <w:rPr>
          <w:w w:val="105"/>
        </w:rPr>
        <w:t>complexa.</w:t>
      </w:r>
      <w:r>
        <w:rPr>
          <w:spacing w:val="15"/>
          <w:w w:val="105"/>
        </w:rPr>
        <w:t> </w:t>
      </w:r>
      <w:r>
        <w:rPr>
          <w:w w:val="105"/>
        </w:rPr>
        <w:t>A</w:t>
      </w:r>
      <w:r>
        <w:rPr>
          <w:spacing w:val="-12"/>
          <w:w w:val="105"/>
        </w:rPr>
        <w:t> </w:t>
      </w:r>
      <w:r>
        <w:rPr>
          <w:w w:val="105"/>
        </w:rPr>
        <w:t>liberdade</w:t>
      </w:r>
      <w:r>
        <w:rPr>
          <w:spacing w:val="-12"/>
          <w:w w:val="105"/>
        </w:rPr>
        <w:t> </w:t>
      </w:r>
      <w:r>
        <w:rPr>
          <w:w w:val="105"/>
        </w:rPr>
        <w:t>e</w:t>
      </w:r>
      <w:r>
        <w:rPr>
          <w:spacing w:val="-12"/>
          <w:w w:val="105"/>
        </w:rPr>
        <w:t> </w:t>
      </w:r>
      <w:r>
        <w:rPr>
          <w:w w:val="105"/>
        </w:rPr>
        <w:t>a</w:t>
      </w:r>
      <w:r>
        <w:rPr>
          <w:spacing w:val="-12"/>
          <w:w w:val="105"/>
        </w:rPr>
        <w:t> </w:t>
      </w:r>
      <w:r>
        <w:rPr>
          <w:w w:val="105"/>
        </w:rPr>
        <w:t>expressão</w:t>
      </w:r>
      <w:r>
        <w:rPr>
          <w:spacing w:val="-12"/>
          <w:w w:val="105"/>
        </w:rPr>
        <w:t> </w:t>
      </w:r>
      <w:r>
        <w:rPr>
          <w:w w:val="105"/>
        </w:rPr>
        <w:t>sexual</w:t>
      </w:r>
      <w:r>
        <w:rPr>
          <w:spacing w:val="-12"/>
          <w:w w:val="105"/>
        </w:rPr>
        <w:t> </w:t>
      </w:r>
      <w:r>
        <w:rPr>
          <w:w w:val="105"/>
        </w:rPr>
        <w:t>avançam a</w:t>
      </w:r>
      <w:r>
        <w:rPr>
          <w:spacing w:val="-2"/>
          <w:w w:val="105"/>
        </w:rPr>
        <w:t> </w:t>
      </w:r>
      <w:r>
        <w:rPr>
          <w:w w:val="105"/>
        </w:rPr>
        <w:t>partir</w:t>
      </w:r>
      <w:r>
        <w:rPr>
          <w:spacing w:val="-3"/>
          <w:w w:val="105"/>
        </w:rPr>
        <w:t> </w:t>
      </w:r>
      <w:r>
        <w:rPr>
          <w:w w:val="105"/>
        </w:rPr>
        <w:t>do</w:t>
      </w:r>
      <w:r>
        <w:rPr>
          <w:spacing w:val="-2"/>
          <w:w w:val="105"/>
        </w:rPr>
        <w:t> </w:t>
      </w:r>
      <w:r>
        <w:rPr>
          <w:w w:val="105"/>
        </w:rPr>
        <w:t>avanço</w:t>
      </w:r>
      <w:r>
        <w:rPr>
          <w:spacing w:val="-2"/>
          <w:w w:val="105"/>
        </w:rPr>
        <w:t> </w:t>
      </w:r>
      <w:r>
        <w:rPr>
          <w:w w:val="105"/>
        </w:rPr>
        <w:t>da</w:t>
      </w:r>
      <w:r>
        <w:rPr>
          <w:spacing w:val="-2"/>
          <w:w w:val="105"/>
        </w:rPr>
        <w:t> </w:t>
      </w:r>
      <w:r>
        <w:rPr>
          <w:w w:val="105"/>
        </w:rPr>
        <w:t>sociedade</w:t>
      </w:r>
      <w:r>
        <w:rPr>
          <w:spacing w:val="-2"/>
          <w:w w:val="105"/>
        </w:rPr>
        <w:t> </w:t>
      </w:r>
      <w:r>
        <w:rPr>
          <w:w w:val="105"/>
        </w:rPr>
        <w:t>e</w:t>
      </w:r>
      <w:r>
        <w:rPr>
          <w:spacing w:val="-2"/>
          <w:w w:val="105"/>
        </w:rPr>
        <w:t> </w:t>
      </w:r>
      <w:r>
        <w:rPr>
          <w:w w:val="105"/>
        </w:rPr>
        <w:t>junto</w:t>
      </w:r>
      <w:r>
        <w:rPr>
          <w:spacing w:val="-2"/>
          <w:w w:val="105"/>
        </w:rPr>
        <w:t> </w:t>
      </w:r>
      <w:r>
        <w:rPr>
          <w:w w:val="105"/>
        </w:rPr>
        <w:t>dela</w:t>
      </w:r>
      <w:r>
        <w:rPr>
          <w:spacing w:val="-2"/>
          <w:w w:val="105"/>
        </w:rPr>
        <w:t> </w:t>
      </w:r>
      <w:r>
        <w:rPr>
          <w:w w:val="105"/>
        </w:rPr>
        <w:t>a</w:t>
      </w:r>
      <w:r>
        <w:rPr>
          <w:spacing w:val="-2"/>
          <w:w w:val="105"/>
        </w:rPr>
        <w:t> </w:t>
      </w:r>
      <w:r>
        <w:rPr>
          <w:w w:val="105"/>
        </w:rPr>
        <w:t>reafirmação</w:t>
      </w:r>
      <w:r>
        <w:rPr>
          <w:spacing w:val="-2"/>
          <w:w w:val="105"/>
        </w:rPr>
        <w:t> </w:t>
      </w:r>
      <w:r>
        <w:rPr>
          <w:w w:val="105"/>
        </w:rPr>
        <w:t>de</w:t>
      </w:r>
      <w:r>
        <w:rPr>
          <w:spacing w:val="-2"/>
          <w:w w:val="105"/>
        </w:rPr>
        <w:t> </w:t>
      </w:r>
      <w:r>
        <w:rPr>
          <w:w w:val="105"/>
        </w:rPr>
        <w:t>novas</w:t>
      </w:r>
      <w:r>
        <w:rPr>
          <w:spacing w:val="-2"/>
          <w:w w:val="105"/>
        </w:rPr>
        <w:t> </w:t>
      </w:r>
      <w:r>
        <w:rPr>
          <w:w w:val="105"/>
        </w:rPr>
        <w:t>identidades</w:t>
      </w:r>
      <w:r>
        <w:rPr>
          <w:spacing w:val="-2"/>
          <w:w w:val="105"/>
        </w:rPr>
        <w:t> </w:t>
      </w:r>
      <w:r>
        <w:rPr>
          <w:w w:val="105"/>
        </w:rPr>
        <w:t>antes</w:t>
      </w:r>
      <w:r>
        <w:rPr>
          <w:spacing w:val="-2"/>
          <w:w w:val="105"/>
        </w:rPr>
        <w:t> </w:t>
      </w:r>
      <w:r>
        <w:rPr>
          <w:w w:val="105"/>
        </w:rPr>
        <w:t>não nomeadas</w:t>
      </w:r>
      <w:r>
        <w:rPr>
          <w:spacing w:val="23"/>
          <w:w w:val="105"/>
        </w:rPr>
        <w:t> </w:t>
      </w:r>
      <w:r>
        <w:rPr>
          <w:w w:val="105"/>
        </w:rPr>
        <w:t>por</w:t>
      </w:r>
      <w:r>
        <w:rPr>
          <w:spacing w:val="23"/>
          <w:w w:val="105"/>
        </w:rPr>
        <w:t> </w:t>
      </w:r>
      <w:r>
        <w:rPr>
          <w:w w:val="105"/>
        </w:rPr>
        <w:t>ausência</w:t>
      </w:r>
      <w:r>
        <w:rPr>
          <w:spacing w:val="24"/>
          <w:w w:val="105"/>
        </w:rPr>
        <w:t> </w:t>
      </w:r>
      <w:r>
        <w:rPr>
          <w:w w:val="105"/>
        </w:rPr>
        <w:t>de</w:t>
      </w:r>
      <w:r>
        <w:rPr>
          <w:spacing w:val="24"/>
          <w:w w:val="105"/>
        </w:rPr>
        <w:t> </w:t>
      </w:r>
      <w:r>
        <w:rPr>
          <w:w w:val="105"/>
        </w:rPr>
        <w:t>fundamento</w:t>
      </w:r>
      <w:r>
        <w:rPr>
          <w:spacing w:val="23"/>
          <w:w w:val="105"/>
        </w:rPr>
        <w:t> </w:t>
      </w:r>
      <w:r>
        <w:rPr>
          <w:w w:val="105"/>
        </w:rPr>
        <w:t>teórico</w:t>
      </w:r>
      <w:r>
        <w:rPr>
          <w:spacing w:val="24"/>
          <w:w w:val="105"/>
        </w:rPr>
        <w:t> </w:t>
      </w:r>
      <w:r>
        <w:rPr>
          <w:w w:val="105"/>
        </w:rPr>
        <w:t>que</w:t>
      </w:r>
      <w:r>
        <w:rPr>
          <w:spacing w:val="23"/>
          <w:w w:val="105"/>
        </w:rPr>
        <w:t> </w:t>
      </w:r>
      <w:r>
        <w:rPr>
          <w:w w:val="105"/>
        </w:rPr>
        <w:t>as</w:t>
      </w:r>
      <w:r>
        <w:rPr>
          <w:spacing w:val="24"/>
          <w:w w:val="105"/>
        </w:rPr>
        <w:t> </w:t>
      </w:r>
      <w:r>
        <w:rPr>
          <w:w w:val="105"/>
        </w:rPr>
        <w:t>nomeassem.</w:t>
      </w:r>
      <w:r>
        <w:rPr>
          <w:spacing w:val="76"/>
          <w:w w:val="105"/>
        </w:rPr>
        <w:t> </w:t>
      </w:r>
      <w:r>
        <w:rPr>
          <w:w w:val="105"/>
        </w:rPr>
        <w:t>Porém,</w:t>
      </w:r>
      <w:r>
        <w:rPr>
          <w:spacing w:val="27"/>
          <w:w w:val="105"/>
        </w:rPr>
        <w:t> </w:t>
      </w:r>
      <w:r>
        <w:rPr>
          <w:w w:val="105"/>
        </w:rPr>
        <w:t>a</w:t>
      </w:r>
      <w:r>
        <w:rPr>
          <w:spacing w:val="24"/>
          <w:w w:val="105"/>
        </w:rPr>
        <w:t> </w:t>
      </w:r>
      <w:r>
        <w:rPr>
          <w:spacing w:val="-2"/>
          <w:w w:val="105"/>
        </w:rPr>
        <w:t>sociedade</w:t>
      </w:r>
    </w:p>
    <w:p>
      <w:pPr>
        <w:pStyle w:val="BodyText"/>
        <w:spacing w:before="4"/>
        <w:rPr>
          <w:sz w:val="11"/>
        </w:rPr>
      </w:pPr>
      <w:r>
        <w:rPr>
          <w:sz w:val="11"/>
        </w:rPr>
        <mc:AlternateContent>
          <mc:Choice Requires="wps">
            <w:drawing>
              <wp:anchor distT="0" distB="0" distL="0" distR="0" allowOverlap="1" layoutInCell="1" locked="0" behindDoc="1" simplePos="0" relativeHeight="487619072">
                <wp:simplePos x="0" y="0"/>
                <wp:positionH relativeFrom="page">
                  <wp:posOffset>914400</wp:posOffset>
                </wp:positionH>
                <wp:positionV relativeFrom="paragraph">
                  <wp:posOffset>98684</wp:posOffset>
                </wp:positionV>
                <wp:extent cx="2292985" cy="1270"/>
                <wp:effectExtent l="0" t="0" r="0" b="0"/>
                <wp:wrapTopAndBottom/>
                <wp:docPr id="196" name="Graphic 196"/>
                <wp:cNvGraphicFramePr>
                  <a:graphicFrameLocks/>
                </wp:cNvGraphicFramePr>
                <a:graphic>
                  <a:graphicData uri="http://schemas.microsoft.com/office/word/2010/wordprocessingShape">
                    <wps:wsp>
                      <wps:cNvPr id="196" name="Graphic 196"/>
                      <wps:cNvSpPr/>
                      <wps:spPr>
                        <a:xfrm>
                          <a:off x="0" y="0"/>
                          <a:ext cx="2292985" cy="1270"/>
                        </a:xfrm>
                        <a:custGeom>
                          <a:avLst/>
                          <a:gdLst/>
                          <a:ahLst/>
                          <a:cxnLst/>
                          <a:rect l="l" t="t" r="r" b="b"/>
                          <a:pathLst>
                            <a:path w="2292985" h="0">
                              <a:moveTo>
                                <a:pt x="0" y="0"/>
                              </a:moveTo>
                              <a:lnTo>
                                <a:pt x="2292438" y="0"/>
                              </a:lnTo>
                            </a:path>
                          </a:pathLst>
                        </a:custGeom>
                        <a:ln w="5054">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72pt;margin-top:7.770453pt;width:180.55pt;height:.1pt;mso-position-horizontal-relative:page;mso-position-vertical-relative:paragraph;z-index:-15697408;mso-wrap-distance-left:0;mso-wrap-distance-right:0" id="docshape157" coordorigin="1440,155" coordsize="3611,0" path="m1440,155l5050,155e" filled="false" stroked="true" strokeweight=".398pt" strokecolor="#000000">
                <v:path arrowok="t"/>
                <v:stroke dashstyle="solid"/>
                <w10:wrap type="topAndBottom"/>
              </v:shape>
            </w:pict>
          </mc:Fallback>
        </mc:AlternateContent>
      </w:r>
    </w:p>
    <w:p>
      <w:pPr>
        <w:spacing w:line="252" w:lineRule="auto" w:before="16"/>
        <w:ind w:left="23" w:right="873" w:firstLine="269"/>
        <w:jc w:val="both"/>
        <w:rPr>
          <w:rFonts w:ascii="Georgia" w:hAnsi="Georgia"/>
          <w:sz w:val="20"/>
        </w:rPr>
      </w:pPr>
      <w:r>
        <w:rPr>
          <w:rFonts w:ascii="Cambria" w:hAnsi="Cambria"/>
          <w:position w:val="7"/>
          <w:sz w:val="14"/>
        </w:rPr>
        <w:t>7</w:t>
      </w:r>
      <w:bookmarkStart w:name="_bookmark116" w:id="174"/>
      <w:bookmarkEnd w:id="174"/>
      <w:r>
        <w:rPr>
          <w:rFonts w:ascii="Cambria" w:hAnsi="Cambria"/>
          <w:spacing w:val="10"/>
          <w:position w:val="7"/>
          <w:sz w:val="14"/>
        </w:rPr>
      </w:r>
      <w:r>
        <w:rPr>
          <w:rFonts w:ascii="Georgia" w:hAnsi="Georgia"/>
          <w:sz w:val="20"/>
        </w:rPr>
        <w:t>Extraído da página oficial da Academia Brasileira de Letras, no endereço eletrônico &lt;https:// </w:t>
      </w:r>
      <w:hyperlink r:id="rId109">
        <w:r>
          <w:rPr>
            <w:rFonts w:ascii="Georgia" w:hAnsi="Georgia"/>
            <w:spacing w:val="-2"/>
            <w:sz w:val="20"/>
          </w:rPr>
          <w:t>www.academia.org.br/nossa-lingua/busca-no-vocabulario&gt;,</w:t>
        </w:r>
      </w:hyperlink>
      <w:r>
        <w:rPr>
          <w:rFonts w:ascii="Georgia" w:hAnsi="Georgia"/>
          <w:spacing w:val="-2"/>
          <w:sz w:val="20"/>
        </w:rPr>
        <w:t> acessado em 02 de julho de 2024.</w:t>
      </w:r>
    </w:p>
    <w:p>
      <w:pPr>
        <w:spacing w:after="0" w:line="252" w:lineRule="auto"/>
        <w:jc w:val="both"/>
        <w:rPr>
          <w:rFonts w:ascii="Georgia" w:hAnsi="Georgia"/>
          <w:sz w:val="20"/>
        </w:rPr>
        <w:sectPr>
          <w:headerReference w:type="even" r:id="rId108"/>
          <w:pgSz w:w="11910" w:h="16840"/>
          <w:pgMar w:header="819" w:footer="0" w:top="1120" w:bottom="280" w:left="1417" w:right="566"/>
          <w:pgNumType w:start="96"/>
        </w:sectPr>
      </w:pPr>
    </w:p>
    <w:p>
      <w:pPr>
        <w:pStyle w:val="ListParagraph"/>
        <w:numPr>
          <w:ilvl w:val="1"/>
          <w:numId w:val="24"/>
        </w:numPr>
        <w:tabs>
          <w:tab w:pos="624" w:val="left" w:leader="none"/>
          <w:tab w:pos="9048" w:val="right" w:leader="none"/>
        </w:tabs>
        <w:spacing w:line="240" w:lineRule="auto" w:before="82" w:after="0"/>
        <w:ind w:left="624" w:right="0" w:hanging="601"/>
        <w:jc w:val="left"/>
        <w:rPr>
          <w:sz w:val="24"/>
        </w:rPr>
      </w:pPr>
      <w:r>
        <w:rPr>
          <w:rFonts w:ascii="Georgia" w:hAnsi="Georgia"/>
          <w:i/>
          <w:sz w:val="24"/>
        </w:rPr>
        <w:t>ELABORAÇÃO</w:t>
      </w:r>
      <w:r>
        <w:rPr>
          <w:rFonts w:ascii="Georgia" w:hAnsi="Georgia"/>
          <w:i/>
          <w:spacing w:val="53"/>
          <w:sz w:val="24"/>
        </w:rPr>
        <w:t> </w:t>
      </w:r>
      <w:r>
        <w:rPr>
          <w:rFonts w:ascii="Georgia" w:hAnsi="Georgia"/>
          <w:i/>
          <w:sz w:val="24"/>
        </w:rPr>
        <w:t>DO</w:t>
      </w:r>
      <w:r>
        <w:rPr>
          <w:rFonts w:ascii="Georgia" w:hAnsi="Georgia"/>
          <w:i/>
          <w:spacing w:val="54"/>
          <w:sz w:val="24"/>
        </w:rPr>
        <w:t> </w:t>
      </w:r>
      <w:r>
        <w:rPr>
          <w:rFonts w:ascii="Georgia" w:hAnsi="Georgia"/>
          <w:i/>
          <w:spacing w:val="-2"/>
          <w:sz w:val="24"/>
        </w:rPr>
        <w:t>DISCURSO</w:t>
      </w:r>
      <w:r>
        <w:rPr>
          <w:sz w:val="24"/>
        </w:rPr>
        <w:tab/>
      </w:r>
      <w:r>
        <w:rPr>
          <w:spacing w:val="-5"/>
          <w:sz w:val="24"/>
        </w:rPr>
        <w:t>97</w:t>
      </w:r>
    </w:p>
    <w:p>
      <w:pPr>
        <w:pStyle w:val="BodyText"/>
        <w:spacing w:before="82"/>
      </w:pPr>
    </w:p>
    <w:p>
      <w:pPr>
        <w:pStyle w:val="BodyText"/>
        <w:spacing w:line="252" w:lineRule="auto"/>
        <w:ind w:left="23" w:right="867"/>
        <w:jc w:val="both"/>
      </w:pPr>
      <w:r>
        <w:rPr>
          <w:w w:val="105"/>
        </w:rPr>
        <w:t>como um todo não avança de igual maneira e isso impacta nas transformações e interpre- tações de sentidos e, por fim, no enraizamento cultural, requerendo aos grupos que aqui se</w:t>
      </w:r>
      <w:r>
        <w:rPr>
          <w:spacing w:val="-6"/>
          <w:w w:val="105"/>
        </w:rPr>
        <w:t> </w:t>
      </w:r>
      <w:r>
        <w:rPr>
          <w:w w:val="105"/>
        </w:rPr>
        <w:t>representam</w:t>
      </w:r>
      <w:r>
        <w:rPr>
          <w:spacing w:val="-6"/>
          <w:w w:val="105"/>
        </w:rPr>
        <w:t> </w:t>
      </w:r>
      <w:r>
        <w:rPr>
          <w:w w:val="105"/>
        </w:rPr>
        <w:t>e</w:t>
      </w:r>
      <w:r>
        <w:rPr>
          <w:spacing w:val="-6"/>
          <w:w w:val="105"/>
        </w:rPr>
        <w:t> </w:t>
      </w:r>
      <w:r>
        <w:rPr>
          <w:w w:val="105"/>
        </w:rPr>
        <w:t>se</w:t>
      </w:r>
      <w:r>
        <w:rPr>
          <w:spacing w:val="-6"/>
          <w:w w:val="105"/>
        </w:rPr>
        <w:t> </w:t>
      </w:r>
      <w:r>
        <w:rPr>
          <w:w w:val="105"/>
        </w:rPr>
        <w:t>expressam</w:t>
      </w:r>
      <w:r>
        <w:rPr>
          <w:spacing w:val="-6"/>
          <w:w w:val="105"/>
        </w:rPr>
        <w:t> </w:t>
      </w:r>
      <w:r>
        <w:rPr>
          <w:w w:val="105"/>
        </w:rPr>
        <w:t>por</w:t>
      </w:r>
      <w:r>
        <w:rPr>
          <w:spacing w:val="-6"/>
          <w:w w:val="105"/>
        </w:rPr>
        <w:t> </w:t>
      </w:r>
      <w:r>
        <w:rPr>
          <w:w w:val="105"/>
        </w:rPr>
        <w:t>suas</w:t>
      </w:r>
      <w:r>
        <w:rPr>
          <w:spacing w:val="-6"/>
          <w:w w:val="105"/>
        </w:rPr>
        <w:t> </w:t>
      </w:r>
      <w:r>
        <w:rPr>
          <w:w w:val="105"/>
        </w:rPr>
        <w:t>justas</w:t>
      </w:r>
      <w:r>
        <w:rPr>
          <w:spacing w:val="-6"/>
          <w:w w:val="105"/>
        </w:rPr>
        <w:t> </w:t>
      </w:r>
      <w:r>
        <w:rPr>
          <w:w w:val="105"/>
        </w:rPr>
        <w:t>vivências</w:t>
      </w:r>
      <w:r>
        <w:rPr>
          <w:spacing w:val="-6"/>
          <w:w w:val="105"/>
        </w:rPr>
        <w:t> </w:t>
      </w:r>
      <w:r>
        <w:rPr>
          <w:w w:val="105"/>
        </w:rPr>
        <w:t>e</w:t>
      </w:r>
      <w:r>
        <w:rPr>
          <w:spacing w:val="-6"/>
          <w:w w:val="105"/>
        </w:rPr>
        <w:t> </w:t>
      </w:r>
      <w:r>
        <w:rPr>
          <w:w w:val="105"/>
        </w:rPr>
        <w:t>materialidades</w:t>
      </w:r>
      <w:r>
        <w:rPr>
          <w:spacing w:val="-6"/>
          <w:w w:val="105"/>
        </w:rPr>
        <w:t> </w:t>
      </w:r>
      <w:r>
        <w:rPr>
          <w:w w:val="105"/>
        </w:rPr>
        <w:t>“a</w:t>
      </w:r>
      <w:r>
        <w:rPr>
          <w:spacing w:val="-6"/>
          <w:w w:val="105"/>
        </w:rPr>
        <w:t> </w:t>
      </w:r>
      <w:r>
        <w:rPr>
          <w:w w:val="105"/>
        </w:rPr>
        <w:t>sensibilidade, a</w:t>
      </w:r>
      <w:r>
        <w:rPr>
          <w:spacing w:val="-5"/>
          <w:w w:val="105"/>
        </w:rPr>
        <w:t> </w:t>
      </w:r>
      <w:r>
        <w:rPr>
          <w:w w:val="105"/>
        </w:rPr>
        <w:t>responsabilidade</w:t>
      </w:r>
      <w:r>
        <w:rPr>
          <w:spacing w:val="-5"/>
          <w:w w:val="105"/>
        </w:rPr>
        <w:t> </w:t>
      </w:r>
      <w:r>
        <w:rPr>
          <w:w w:val="105"/>
        </w:rPr>
        <w:t>e</w:t>
      </w:r>
      <w:r>
        <w:rPr>
          <w:spacing w:val="-5"/>
          <w:w w:val="105"/>
        </w:rPr>
        <w:t> </w:t>
      </w:r>
      <w:r>
        <w:rPr>
          <w:w w:val="105"/>
        </w:rPr>
        <w:t>o</w:t>
      </w:r>
      <w:r>
        <w:rPr>
          <w:spacing w:val="-5"/>
          <w:w w:val="105"/>
        </w:rPr>
        <w:t> </w:t>
      </w:r>
      <w:r>
        <w:rPr>
          <w:w w:val="105"/>
        </w:rPr>
        <w:t>cuidado” de</w:t>
      </w:r>
      <w:r>
        <w:rPr>
          <w:spacing w:val="-5"/>
          <w:w w:val="105"/>
        </w:rPr>
        <w:t> </w:t>
      </w:r>
      <w:r>
        <w:rPr>
          <w:w w:val="105"/>
        </w:rPr>
        <w:t>propor</w:t>
      </w:r>
      <w:r>
        <w:rPr>
          <w:spacing w:val="-5"/>
          <w:w w:val="105"/>
        </w:rPr>
        <w:t> </w:t>
      </w:r>
      <w:r>
        <w:rPr>
          <w:w w:val="105"/>
        </w:rPr>
        <w:t>–</w:t>
      </w:r>
      <w:r>
        <w:rPr>
          <w:spacing w:val="-5"/>
          <w:w w:val="105"/>
        </w:rPr>
        <w:t> </w:t>
      </w:r>
      <w:r>
        <w:rPr>
          <w:w w:val="105"/>
        </w:rPr>
        <w:t>e</w:t>
      </w:r>
      <w:r>
        <w:rPr>
          <w:spacing w:val="-5"/>
          <w:w w:val="105"/>
        </w:rPr>
        <w:t> </w:t>
      </w:r>
      <w:r>
        <w:rPr>
          <w:w w:val="105"/>
        </w:rPr>
        <w:t>não</w:t>
      </w:r>
      <w:r>
        <w:rPr>
          <w:spacing w:val="-5"/>
          <w:w w:val="105"/>
        </w:rPr>
        <w:t> </w:t>
      </w:r>
      <w:r>
        <w:rPr>
          <w:w w:val="105"/>
        </w:rPr>
        <w:t>impor</w:t>
      </w:r>
      <w:r>
        <w:rPr>
          <w:spacing w:val="-5"/>
          <w:w w:val="105"/>
        </w:rPr>
        <w:t> </w:t>
      </w:r>
      <w:r>
        <w:rPr>
          <w:w w:val="105"/>
        </w:rPr>
        <w:t>–</w:t>
      </w:r>
      <w:r>
        <w:rPr>
          <w:spacing w:val="-5"/>
          <w:w w:val="105"/>
        </w:rPr>
        <w:t> </w:t>
      </w:r>
      <w:r>
        <w:rPr>
          <w:w w:val="105"/>
        </w:rPr>
        <w:t>as</w:t>
      </w:r>
      <w:r>
        <w:rPr>
          <w:spacing w:val="-5"/>
          <w:w w:val="105"/>
        </w:rPr>
        <w:t> </w:t>
      </w:r>
      <w:r>
        <w:rPr>
          <w:w w:val="105"/>
        </w:rPr>
        <w:t>mudanças</w:t>
      </w:r>
      <w:r>
        <w:rPr>
          <w:spacing w:val="-5"/>
          <w:w w:val="105"/>
        </w:rPr>
        <w:t> </w:t>
      </w:r>
      <w:r>
        <w:rPr>
          <w:w w:val="105"/>
        </w:rPr>
        <w:t>de</w:t>
      </w:r>
      <w:r>
        <w:rPr>
          <w:spacing w:val="-5"/>
          <w:w w:val="105"/>
        </w:rPr>
        <w:t> </w:t>
      </w:r>
      <w:r>
        <w:rPr>
          <w:w w:val="105"/>
        </w:rPr>
        <w:t>acordo</w:t>
      </w:r>
      <w:r>
        <w:rPr>
          <w:spacing w:val="-5"/>
          <w:w w:val="105"/>
        </w:rPr>
        <w:t> </w:t>
      </w:r>
      <w:r>
        <w:rPr>
          <w:w w:val="105"/>
        </w:rPr>
        <w:t>com</w:t>
      </w:r>
      <w:r>
        <w:rPr>
          <w:spacing w:val="-5"/>
          <w:w w:val="105"/>
        </w:rPr>
        <w:t> </w:t>
      </w:r>
      <w:r>
        <w:rPr>
          <w:w w:val="105"/>
        </w:rPr>
        <w:t>as mudanças</w:t>
      </w:r>
      <w:r>
        <w:rPr>
          <w:spacing w:val="-1"/>
          <w:w w:val="105"/>
        </w:rPr>
        <w:t> </w:t>
      </w:r>
      <w:r>
        <w:rPr>
          <w:w w:val="105"/>
        </w:rPr>
        <w:t>do</w:t>
      </w:r>
      <w:r>
        <w:rPr>
          <w:spacing w:val="-1"/>
          <w:w w:val="105"/>
        </w:rPr>
        <w:t> </w:t>
      </w:r>
      <w:r>
        <w:rPr>
          <w:w w:val="105"/>
        </w:rPr>
        <w:t>tempo.</w:t>
      </w:r>
      <w:r>
        <w:rPr>
          <w:spacing w:val="23"/>
          <w:w w:val="105"/>
        </w:rPr>
        <w:t> </w:t>
      </w:r>
      <w:r>
        <w:rPr>
          <w:w w:val="105"/>
        </w:rPr>
        <w:t>A</w:t>
      </w:r>
      <w:r>
        <w:rPr>
          <w:spacing w:val="-1"/>
          <w:w w:val="105"/>
        </w:rPr>
        <w:t> </w:t>
      </w:r>
      <w:r>
        <w:rPr>
          <w:w w:val="105"/>
        </w:rPr>
        <w:t>inclusão</w:t>
      </w:r>
      <w:r>
        <w:rPr>
          <w:spacing w:val="-1"/>
          <w:w w:val="105"/>
        </w:rPr>
        <w:t> </w:t>
      </w:r>
      <w:r>
        <w:rPr>
          <w:w w:val="105"/>
        </w:rPr>
        <w:t>de</w:t>
      </w:r>
      <w:r>
        <w:rPr>
          <w:spacing w:val="-1"/>
          <w:w w:val="105"/>
        </w:rPr>
        <w:t> </w:t>
      </w:r>
      <w:r>
        <w:rPr>
          <w:w w:val="105"/>
        </w:rPr>
        <w:t>novos</w:t>
      </w:r>
      <w:r>
        <w:rPr>
          <w:spacing w:val="-1"/>
          <w:w w:val="105"/>
        </w:rPr>
        <w:t> </w:t>
      </w:r>
      <w:r>
        <w:rPr>
          <w:w w:val="105"/>
        </w:rPr>
        <w:t>gêneros</w:t>
      </w:r>
      <w:r>
        <w:rPr>
          <w:spacing w:val="-1"/>
          <w:w w:val="105"/>
        </w:rPr>
        <w:t> </w:t>
      </w:r>
      <w:r>
        <w:rPr>
          <w:w w:val="105"/>
        </w:rPr>
        <w:t>no</w:t>
      </w:r>
      <w:r>
        <w:rPr>
          <w:spacing w:val="-1"/>
          <w:w w:val="105"/>
        </w:rPr>
        <w:t> </w:t>
      </w:r>
      <w:r>
        <w:rPr>
          <w:w w:val="105"/>
        </w:rPr>
        <w:t>Volp, e/ou</w:t>
      </w:r>
      <w:r>
        <w:rPr>
          <w:spacing w:val="-1"/>
          <w:w w:val="105"/>
        </w:rPr>
        <w:t> </w:t>
      </w:r>
      <w:r>
        <w:rPr>
          <w:w w:val="105"/>
        </w:rPr>
        <w:t>mesmo</w:t>
      </w:r>
      <w:r>
        <w:rPr>
          <w:spacing w:val="-1"/>
          <w:w w:val="105"/>
        </w:rPr>
        <w:t> </w:t>
      </w:r>
      <w:r>
        <w:rPr>
          <w:w w:val="105"/>
        </w:rPr>
        <w:t>a</w:t>
      </w:r>
      <w:r>
        <w:rPr>
          <w:spacing w:val="-1"/>
          <w:w w:val="105"/>
        </w:rPr>
        <w:t> </w:t>
      </w:r>
      <w:r>
        <w:rPr>
          <w:w w:val="105"/>
        </w:rPr>
        <w:t>dicionarização destes,</w:t>
      </w:r>
      <w:r>
        <w:rPr>
          <w:w w:val="105"/>
        </w:rPr>
        <w:t> apresentam</w:t>
      </w:r>
      <w:r>
        <w:rPr>
          <w:w w:val="105"/>
        </w:rPr>
        <w:t> significado</w:t>
      </w:r>
      <w:r>
        <w:rPr>
          <w:w w:val="105"/>
        </w:rPr>
        <w:t> instrucional</w:t>
      </w:r>
      <w:r>
        <w:rPr>
          <w:w w:val="105"/>
        </w:rPr>
        <w:t> de</w:t>
      </w:r>
      <w:r>
        <w:rPr>
          <w:w w:val="105"/>
        </w:rPr>
        <w:t> visibilização</w:t>
      </w:r>
      <w:r>
        <w:rPr>
          <w:w w:val="105"/>
        </w:rPr>
        <w:t> e,</w:t>
      </w:r>
      <w:r>
        <w:rPr>
          <w:w w:val="105"/>
        </w:rPr>
        <w:t> de</w:t>
      </w:r>
      <w:r>
        <w:rPr>
          <w:w w:val="105"/>
        </w:rPr>
        <w:t> fato,</w:t>
      </w:r>
      <w:r>
        <w:rPr>
          <w:w w:val="105"/>
        </w:rPr>
        <w:t> podem</w:t>
      </w:r>
      <w:r>
        <w:rPr>
          <w:w w:val="105"/>
        </w:rPr>
        <w:t> demarcar postura social, mesmo que, como medida isolada, não traga garantias de dignidade.</w:t>
      </w:r>
    </w:p>
    <w:p>
      <w:pPr>
        <w:pStyle w:val="BodyText"/>
        <w:spacing w:before="226"/>
      </w:pPr>
    </w:p>
    <w:p>
      <w:pPr>
        <w:pStyle w:val="Heading2"/>
        <w:numPr>
          <w:ilvl w:val="1"/>
          <w:numId w:val="22"/>
        </w:numPr>
        <w:tabs>
          <w:tab w:pos="964" w:val="left" w:leader="none"/>
        </w:tabs>
        <w:spacing w:line="240" w:lineRule="auto" w:before="0" w:after="0"/>
        <w:ind w:left="964" w:right="0" w:hanging="941"/>
        <w:jc w:val="left"/>
      </w:pPr>
      <w:bookmarkStart w:name="Elaboração do discurso" w:id="175"/>
      <w:bookmarkEnd w:id="175"/>
      <w:r>
        <w:rPr>
          <w:b w:val="0"/>
        </w:rPr>
      </w:r>
      <w:bookmarkStart w:name="_bookmark117" w:id="176"/>
      <w:bookmarkEnd w:id="176"/>
      <w:r>
        <w:rPr>
          <w:b w:val="0"/>
        </w:rPr>
      </w:r>
      <w:r>
        <w:rPr/>
        <w:t>Elaboração</w:t>
      </w:r>
      <w:r>
        <w:rPr>
          <w:spacing w:val="71"/>
        </w:rPr>
        <w:t> </w:t>
      </w:r>
      <w:r>
        <w:rPr/>
        <w:t>do</w:t>
      </w:r>
      <w:r>
        <w:rPr>
          <w:spacing w:val="71"/>
        </w:rPr>
        <w:t> </w:t>
      </w:r>
      <w:r>
        <w:rPr>
          <w:spacing w:val="-2"/>
        </w:rPr>
        <w:t>discurso</w:t>
      </w:r>
    </w:p>
    <w:p>
      <w:pPr>
        <w:pStyle w:val="BodyText"/>
        <w:spacing w:line="244" w:lineRule="auto" w:before="258"/>
        <w:ind w:left="608" w:right="1457"/>
        <w:jc w:val="both"/>
        <w:rPr>
          <w:position w:val="9"/>
          <w:sz w:val="16"/>
        </w:rPr>
      </w:pPr>
      <w:r>
        <w:rPr>
          <w:w w:val="105"/>
        </w:rPr>
        <w:t>(...)</w:t>
      </w:r>
      <w:r>
        <w:rPr>
          <w:spacing w:val="40"/>
          <w:w w:val="105"/>
        </w:rPr>
        <w:t> </w:t>
      </w:r>
      <w:r>
        <w:rPr>
          <w:w w:val="105"/>
        </w:rPr>
        <w:t>o segredo [revolucionário] não está numa revolução que vai transformar tudo</w:t>
      </w:r>
      <w:r>
        <w:rPr>
          <w:w w:val="105"/>
        </w:rPr>
        <w:t> [pelo</w:t>
      </w:r>
      <w:r>
        <w:rPr>
          <w:w w:val="105"/>
        </w:rPr>
        <w:t> confronto</w:t>
      </w:r>
      <w:r>
        <w:rPr>
          <w:w w:val="105"/>
        </w:rPr>
        <w:t> armado],</w:t>
      </w:r>
      <w:r>
        <w:rPr>
          <w:w w:val="105"/>
        </w:rPr>
        <w:t> mas</w:t>
      </w:r>
      <w:r>
        <w:rPr>
          <w:w w:val="105"/>
        </w:rPr>
        <w:t> em</w:t>
      </w:r>
      <w:r>
        <w:rPr>
          <w:w w:val="105"/>
        </w:rPr>
        <w:t> você</w:t>
      </w:r>
      <w:r>
        <w:rPr>
          <w:w w:val="105"/>
        </w:rPr>
        <w:t> se</w:t>
      </w:r>
      <w:r>
        <w:rPr>
          <w:w w:val="105"/>
        </w:rPr>
        <w:t> posicionar</w:t>
      </w:r>
      <w:r>
        <w:rPr>
          <w:w w:val="105"/>
        </w:rPr>
        <w:t> estrategicamente dentro da estrutura [social] e mudá-la de dentro Antonio Gramsci, s/d</w:t>
      </w:r>
      <w:hyperlink w:history="true" w:anchor="_bookmark118">
        <w:r>
          <w:rPr>
            <w:w w:val="105"/>
            <w:position w:val="9"/>
            <w:sz w:val="16"/>
          </w:rPr>
          <w:t>8</w:t>
        </w:r>
      </w:hyperlink>
    </w:p>
    <w:p>
      <w:pPr>
        <w:pStyle w:val="BodyText"/>
        <w:spacing w:before="100"/>
      </w:pPr>
    </w:p>
    <w:p>
      <w:pPr>
        <w:pStyle w:val="BodyText"/>
        <w:spacing w:line="249" w:lineRule="auto"/>
        <w:ind w:left="22" w:right="867" w:firstLine="351"/>
        <w:jc w:val="both"/>
      </w:pPr>
      <w:r>
        <w:rPr>
          <w:w w:val="105"/>
        </w:rPr>
        <w:t>Os</w:t>
      </w:r>
      <w:r>
        <w:rPr>
          <w:w w:val="105"/>
        </w:rPr>
        <w:t> autores</w:t>
      </w:r>
      <w:r>
        <w:rPr>
          <w:w w:val="105"/>
        </w:rPr>
        <w:t> trabalham</w:t>
      </w:r>
      <w:r>
        <w:rPr>
          <w:w w:val="105"/>
        </w:rPr>
        <w:t> a</w:t>
      </w:r>
      <w:r>
        <w:rPr>
          <w:w w:val="105"/>
        </w:rPr>
        <w:t> construção</w:t>
      </w:r>
      <w:r>
        <w:rPr>
          <w:w w:val="105"/>
        </w:rPr>
        <w:t> dos</w:t>
      </w:r>
      <w:r>
        <w:rPr>
          <w:w w:val="105"/>
        </w:rPr>
        <w:t> novos</w:t>
      </w:r>
      <w:r>
        <w:rPr>
          <w:w w:val="105"/>
        </w:rPr>
        <w:t> gêneros</w:t>
      </w:r>
      <w:r>
        <w:rPr>
          <w:w w:val="105"/>
        </w:rPr>
        <w:t> linguísticos</w:t>
      </w:r>
      <w:r>
        <w:rPr>
          <w:w w:val="105"/>
        </w:rPr>
        <w:t> a</w:t>
      </w:r>
      <w:r>
        <w:rPr>
          <w:w w:val="105"/>
        </w:rPr>
        <w:t> partir</w:t>
      </w:r>
      <w:r>
        <w:rPr>
          <w:w w:val="105"/>
        </w:rPr>
        <w:t> de</w:t>
      </w:r>
      <w:r>
        <w:rPr>
          <w:w w:val="105"/>
        </w:rPr>
        <w:t> um discurso</w:t>
      </w:r>
      <w:r>
        <w:rPr>
          <w:w w:val="105"/>
        </w:rPr>
        <w:t> que</w:t>
      </w:r>
      <w:r>
        <w:rPr>
          <w:w w:val="105"/>
        </w:rPr>
        <w:t> não</w:t>
      </w:r>
      <w:r>
        <w:rPr>
          <w:w w:val="105"/>
        </w:rPr>
        <w:t> se</w:t>
      </w:r>
      <w:r>
        <w:rPr>
          <w:w w:val="105"/>
        </w:rPr>
        <w:t> encerra</w:t>
      </w:r>
      <w:r>
        <w:rPr>
          <w:w w:val="105"/>
        </w:rPr>
        <w:t> com</w:t>
      </w:r>
      <w:r>
        <w:rPr>
          <w:w w:val="105"/>
        </w:rPr>
        <w:t> seu</w:t>
      </w:r>
      <w:r>
        <w:rPr>
          <w:w w:val="105"/>
        </w:rPr>
        <w:t> uso,</w:t>
      </w:r>
      <w:r>
        <w:rPr>
          <w:w w:val="105"/>
        </w:rPr>
        <w:t> mas</w:t>
      </w:r>
      <w:r>
        <w:rPr>
          <w:w w:val="105"/>
        </w:rPr>
        <w:t> o</w:t>
      </w:r>
      <w:r>
        <w:rPr>
          <w:w w:val="105"/>
        </w:rPr>
        <w:t> traz</w:t>
      </w:r>
      <w:r>
        <w:rPr>
          <w:w w:val="105"/>
        </w:rPr>
        <w:t> como</w:t>
      </w:r>
      <w:r>
        <w:rPr>
          <w:w w:val="105"/>
        </w:rPr>
        <w:t> prática</w:t>
      </w:r>
      <w:r>
        <w:rPr>
          <w:w w:val="105"/>
        </w:rPr>
        <w:t> política</w:t>
      </w:r>
      <w:r>
        <w:rPr>
          <w:w w:val="105"/>
        </w:rPr>
        <w:t> e</w:t>
      </w:r>
      <w:r>
        <w:rPr>
          <w:w w:val="105"/>
        </w:rPr>
        <w:t> ideológica como</w:t>
      </w:r>
      <w:r>
        <w:rPr>
          <w:spacing w:val="-10"/>
          <w:w w:val="105"/>
        </w:rPr>
        <w:t> </w:t>
      </w:r>
      <w:r>
        <w:rPr>
          <w:w w:val="105"/>
        </w:rPr>
        <w:t>vertente</w:t>
      </w:r>
      <w:r>
        <w:rPr>
          <w:spacing w:val="-10"/>
          <w:w w:val="105"/>
        </w:rPr>
        <w:t> </w:t>
      </w:r>
      <w:r>
        <w:rPr>
          <w:w w:val="105"/>
        </w:rPr>
        <w:t>para</w:t>
      </w:r>
      <w:r>
        <w:rPr>
          <w:spacing w:val="-10"/>
          <w:w w:val="105"/>
        </w:rPr>
        <w:t> </w:t>
      </w:r>
      <w:r>
        <w:rPr>
          <w:w w:val="105"/>
        </w:rPr>
        <w:t>afirmação</w:t>
      </w:r>
      <w:r>
        <w:rPr>
          <w:spacing w:val="-10"/>
          <w:w w:val="105"/>
        </w:rPr>
        <w:t> </w:t>
      </w:r>
      <w:r>
        <w:rPr>
          <w:w w:val="105"/>
        </w:rPr>
        <w:t>de</w:t>
      </w:r>
      <w:r>
        <w:rPr>
          <w:spacing w:val="-10"/>
          <w:w w:val="105"/>
        </w:rPr>
        <w:t> </w:t>
      </w:r>
      <w:r>
        <w:rPr>
          <w:w w:val="105"/>
        </w:rPr>
        <w:t>representatividade</w:t>
      </w:r>
      <w:r>
        <w:rPr>
          <w:spacing w:val="-10"/>
          <w:w w:val="105"/>
        </w:rPr>
        <w:t> </w:t>
      </w:r>
      <w:r>
        <w:rPr>
          <w:w w:val="105"/>
        </w:rPr>
        <w:t>e</w:t>
      </w:r>
      <w:r>
        <w:rPr>
          <w:spacing w:val="-10"/>
          <w:w w:val="105"/>
        </w:rPr>
        <w:t> </w:t>
      </w:r>
      <w:r>
        <w:rPr>
          <w:w w:val="105"/>
        </w:rPr>
        <w:t>transformações</w:t>
      </w:r>
      <w:r>
        <w:rPr>
          <w:spacing w:val="-10"/>
          <w:w w:val="105"/>
        </w:rPr>
        <w:t> </w:t>
      </w:r>
      <w:r>
        <w:rPr>
          <w:w w:val="105"/>
        </w:rPr>
        <w:t>das</w:t>
      </w:r>
      <w:r>
        <w:rPr>
          <w:spacing w:val="-10"/>
          <w:w w:val="105"/>
        </w:rPr>
        <w:t> </w:t>
      </w:r>
      <w:r>
        <w:rPr>
          <w:w w:val="105"/>
        </w:rPr>
        <w:t>relações</w:t>
      </w:r>
      <w:r>
        <w:rPr>
          <w:spacing w:val="-10"/>
          <w:w w:val="105"/>
        </w:rPr>
        <w:t> </w:t>
      </w:r>
      <w:r>
        <w:rPr>
          <w:w w:val="105"/>
        </w:rPr>
        <w:t>sociais. A prática discursiva se manifesta, portanto, em forma linguística textual.</w:t>
      </w:r>
      <w:r>
        <w:rPr>
          <w:spacing w:val="40"/>
          <w:w w:val="105"/>
        </w:rPr>
        <w:t> </w:t>
      </w:r>
      <w:r>
        <w:rPr>
          <w:w w:val="105"/>
        </w:rPr>
        <w:t>O ex-deputado federal</w:t>
      </w:r>
      <w:r>
        <w:rPr>
          <w:w w:val="105"/>
        </w:rPr>
        <w:t> e</w:t>
      </w:r>
      <w:r>
        <w:rPr>
          <w:w w:val="105"/>
        </w:rPr>
        <w:t> professor</w:t>
      </w:r>
      <w:r>
        <w:rPr>
          <w:w w:val="105"/>
        </w:rPr>
        <w:t> universitário,</w:t>
      </w:r>
      <w:r>
        <w:rPr>
          <w:w w:val="105"/>
        </w:rPr>
        <w:t> Jean</w:t>
      </w:r>
      <w:r>
        <w:rPr>
          <w:w w:val="105"/>
        </w:rPr>
        <w:t> Wyllys</w:t>
      </w:r>
      <w:hyperlink w:history="true" w:anchor="_bookmark119">
        <w:r>
          <w:rPr>
            <w:w w:val="105"/>
            <w:position w:val="9"/>
            <w:sz w:val="16"/>
          </w:rPr>
          <w:t>9</w:t>
        </w:r>
      </w:hyperlink>
      <w:r>
        <w:rPr>
          <w:w w:val="105"/>
        </w:rPr>
        <w:t>,</w:t>
      </w:r>
      <w:r>
        <w:rPr>
          <w:w w:val="105"/>
        </w:rPr>
        <w:t> em</w:t>
      </w:r>
      <w:r>
        <w:rPr>
          <w:w w:val="105"/>
        </w:rPr>
        <w:t> entrevista</w:t>
      </w:r>
      <w:r>
        <w:rPr>
          <w:w w:val="105"/>
        </w:rPr>
        <w:t> dada</w:t>
      </w:r>
      <w:r>
        <w:rPr>
          <w:w w:val="105"/>
        </w:rPr>
        <w:t> ao</w:t>
      </w:r>
      <w:r>
        <w:rPr>
          <w:w w:val="105"/>
        </w:rPr>
        <w:t> jornalista</w:t>
      </w:r>
      <w:r>
        <w:rPr>
          <w:w w:val="105"/>
        </w:rPr>
        <w:t> Mário Sérgio Conti, reitera que a “própria linguagem já dá conta de o quanto ela é excludente... a linguagem não é neutra, a linguagem não é transparente.</w:t>
      </w:r>
      <w:r>
        <w:rPr>
          <w:spacing w:val="40"/>
          <w:w w:val="105"/>
        </w:rPr>
        <w:t> </w:t>
      </w:r>
      <w:r>
        <w:rPr>
          <w:w w:val="105"/>
        </w:rPr>
        <w:t>Existe a humanidade (...)</w:t>
      </w:r>
      <w:r>
        <w:rPr>
          <w:spacing w:val="40"/>
          <w:w w:val="105"/>
        </w:rPr>
        <w:t> </w:t>
      </w:r>
      <w:r>
        <w:rPr>
          <w:w w:val="105"/>
        </w:rPr>
        <w:t>e enfrentar as discriminações tem que ser inclusive na via da linguagem”.</w:t>
      </w:r>
    </w:p>
    <w:p>
      <w:pPr>
        <w:pStyle w:val="BodyText"/>
        <w:spacing w:line="252" w:lineRule="auto" w:before="16"/>
        <w:ind w:left="22" w:right="869" w:firstLine="351"/>
        <w:jc w:val="both"/>
      </w:pPr>
      <w:r>
        <w:rPr>
          <w:w w:val="105"/>
        </w:rPr>
        <w:t>A</w:t>
      </w:r>
      <w:r>
        <w:rPr>
          <w:w w:val="105"/>
        </w:rPr>
        <w:t> linguagem</w:t>
      </w:r>
      <w:r>
        <w:rPr>
          <w:w w:val="105"/>
        </w:rPr>
        <w:t> como</w:t>
      </w:r>
      <w:r>
        <w:rPr>
          <w:w w:val="105"/>
        </w:rPr>
        <w:t> estratégia</w:t>
      </w:r>
      <w:r>
        <w:rPr>
          <w:w w:val="105"/>
        </w:rPr>
        <w:t> constituída</w:t>
      </w:r>
      <w:r>
        <w:rPr>
          <w:w w:val="105"/>
        </w:rPr>
        <w:t> de</w:t>
      </w:r>
      <w:r>
        <w:rPr>
          <w:w w:val="105"/>
        </w:rPr>
        <w:t> interação</w:t>
      </w:r>
      <w:r>
        <w:rPr>
          <w:w w:val="105"/>
        </w:rPr>
        <w:t> entre</w:t>
      </w:r>
      <w:r>
        <w:rPr>
          <w:w w:val="105"/>
        </w:rPr>
        <w:t> as</w:t>
      </w:r>
      <w:r>
        <w:rPr>
          <w:w w:val="105"/>
        </w:rPr>
        <w:t> pessoas</w:t>
      </w:r>
      <w:r>
        <w:rPr>
          <w:w w:val="105"/>
        </w:rPr>
        <w:t> é</w:t>
      </w:r>
      <w:r>
        <w:rPr>
          <w:w w:val="105"/>
        </w:rPr>
        <w:t> sempre metafórica e</w:t>
      </w:r>
      <w:r>
        <w:rPr>
          <w:spacing w:val="-1"/>
          <w:w w:val="105"/>
        </w:rPr>
        <w:t> </w:t>
      </w:r>
      <w:r>
        <w:rPr>
          <w:w w:val="105"/>
        </w:rPr>
        <w:t>se transforma junto</w:t>
      </w:r>
      <w:r>
        <w:rPr>
          <w:spacing w:val="-1"/>
          <w:w w:val="105"/>
        </w:rPr>
        <w:t> </w:t>
      </w:r>
      <w:r>
        <w:rPr>
          <w:w w:val="105"/>
        </w:rPr>
        <w:t>com</w:t>
      </w:r>
      <w:r>
        <w:rPr>
          <w:spacing w:val="-1"/>
          <w:w w:val="105"/>
        </w:rPr>
        <w:t> </w:t>
      </w:r>
      <w:r>
        <w:rPr>
          <w:w w:val="105"/>
        </w:rPr>
        <w:t>a</w:t>
      </w:r>
      <w:r>
        <w:rPr>
          <w:spacing w:val="-1"/>
          <w:w w:val="105"/>
        </w:rPr>
        <w:t> </w:t>
      </w:r>
      <w:r>
        <w:rPr>
          <w:w w:val="105"/>
        </w:rPr>
        <w:t>sociedade, acompanhando o nascimento</w:t>
      </w:r>
      <w:r>
        <w:rPr>
          <w:spacing w:val="-1"/>
          <w:w w:val="105"/>
        </w:rPr>
        <w:t> </w:t>
      </w:r>
      <w:r>
        <w:rPr>
          <w:w w:val="105"/>
        </w:rPr>
        <w:t>de novas classes</w:t>
      </w:r>
      <w:r>
        <w:rPr>
          <w:w w:val="105"/>
        </w:rPr>
        <w:t> culturais.</w:t>
      </w:r>
      <w:r>
        <w:rPr>
          <w:spacing w:val="40"/>
          <w:w w:val="105"/>
        </w:rPr>
        <w:t> </w:t>
      </w:r>
      <w:r>
        <w:rPr>
          <w:w w:val="105"/>
        </w:rPr>
        <w:t>Toda</w:t>
      </w:r>
      <w:r>
        <w:rPr>
          <w:w w:val="105"/>
        </w:rPr>
        <w:t> cultura</w:t>
      </w:r>
      <w:r>
        <w:rPr>
          <w:w w:val="105"/>
        </w:rPr>
        <w:t> tem</w:t>
      </w:r>
      <w:r>
        <w:rPr>
          <w:w w:val="105"/>
        </w:rPr>
        <w:t> o</w:t>
      </w:r>
      <w:r>
        <w:rPr>
          <w:w w:val="105"/>
        </w:rPr>
        <w:t> seu</w:t>
      </w:r>
      <w:r>
        <w:rPr>
          <w:w w:val="105"/>
        </w:rPr>
        <w:t> momento</w:t>
      </w:r>
      <w:r>
        <w:rPr>
          <w:w w:val="105"/>
        </w:rPr>
        <w:t> hegemônico,</w:t>
      </w:r>
      <w:r>
        <w:rPr>
          <w:w w:val="105"/>
        </w:rPr>
        <w:t> que</w:t>
      </w:r>
      <w:r>
        <w:rPr>
          <w:w w:val="105"/>
        </w:rPr>
        <w:t> pode,</w:t>
      </w:r>
      <w:r>
        <w:rPr>
          <w:w w:val="105"/>
        </w:rPr>
        <w:t> paradoxal- mente,</w:t>
      </w:r>
      <w:r>
        <w:rPr>
          <w:spacing w:val="-16"/>
          <w:w w:val="105"/>
        </w:rPr>
        <w:t> </w:t>
      </w:r>
      <w:r>
        <w:rPr>
          <w:w w:val="105"/>
        </w:rPr>
        <w:t>coincidir</w:t>
      </w:r>
      <w:r>
        <w:rPr>
          <w:spacing w:val="-16"/>
          <w:w w:val="105"/>
        </w:rPr>
        <w:t> </w:t>
      </w:r>
      <w:r>
        <w:rPr>
          <w:w w:val="105"/>
        </w:rPr>
        <w:t>com</w:t>
      </w:r>
      <w:r>
        <w:rPr>
          <w:spacing w:val="-16"/>
          <w:w w:val="105"/>
        </w:rPr>
        <w:t> </w:t>
      </w:r>
      <w:r>
        <w:rPr>
          <w:w w:val="105"/>
        </w:rPr>
        <w:t>o</w:t>
      </w:r>
      <w:r>
        <w:rPr>
          <w:spacing w:val="-15"/>
          <w:w w:val="105"/>
        </w:rPr>
        <w:t> </w:t>
      </w:r>
      <w:r>
        <w:rPr>
          <w:w w:val="105"/>
        </w:rPr>
        <w:t>início</w:t>
      </w:r>
      <w:r>
        <w:rPr>
          <w:spacing w:val="-16"/>
          <w:w w:val="105"/>
        </w:rPr>
        <w:t> </w:t>
      </w:r>
      <w:r>
        <w:rPr>
          <w:w w:val="105"/>
        </w:rPr>
        <w:t>de</w:t>
      </w:r>
      <w:r>
        <w:rPr>
          <w:spacing w:val="-16"/>
          <w:w w:val="105"/>
        </w:rPr>
        <w:t> </w:t>
      </w:r>
      <w:r>
        <w:rPr>
          <w:w w:val="105"/>
        </w:rPr>
        <w:t>modificações</w:t>
      </w:r>
      <w:r>
        <w:rPr>
          <w:spacing w:val="-16"/>
          <w:w w:val="105"/>
        </w:rPr>
        <w:t> </w:t>
      </w:r>
      <w:r>
        <w:rPr>
          <w:w w:val="105"/>
        </w:rPr>
        <w:t>sensivelmente</w:t>
      </w:r>
      <w:r>
        <w:rPr>
          <w:spacing w:val="-15"/>
          <w:w w:val="105"/>
        </w:rPr>
        <w:t> </w:t>
      </w:r>
      <w:r>
        <w:rPr>
          <w:w w:val="105"/>
        </w:rPr>
        <w:t>reais.</w:t>
      </w:r>
      <w:r>
        <w:rPr>
          <w:spacing w:val="-12"/>
          <w:w w:val="105"/>
        </w:rPr>
        <w:t> </w:t>
      </w:r>
      <w:r>
        <w:rPr>
          <w:w w:val="105"/>
        </w:rPr>
        <w:t>Isso</w:t>
      </w:r>
      <w:r>
        <w:rPr>
          <w:spacing w:val="-16"/>
          <w:w w:val="105"/>
        </w:rPr>
        <w:t> </w:t>
      </w:r>
      <w:r>
        <w:rPr>
          <w:w w:val="105"/>
        </w:rPr>
        <w:t>pode</w:t>
      </w:r>
      <w:r>
        <w:rPr>
          <w:spacing w:val="-16"/>
          <w:w w:val="105"/>
        </w:rPr>
        <w:t> </w:t>
      </w:r>
      <w:r>
        <w:rPr>
          <w:w w:val="105"/>
        </w:rPr>
        <w:t>ocorrer</w:t>
      </w:r>
      <w:r>
        <w:rPr>
          <w:spacing w:val="-15"/>
          <w:w w:val="105"/>
        </w:rPr>
        <w:t> </w:t>
      </w:r>
      <w:r>
        <w:rPr>
          <w:w w:val="105"/>
        </w:rPr>
        <w:t>ainda enquanto a hegemonia cultural parece sólida (Gramsci,</w:t>
      </w:r>
      <w:r>
        <w:rPr>
          <w:w w:val="105"/>
        </w:rPr>
        <w:t> 1999).</w:t>
      </w:r>
      <w:r>
        <w:rPr>
          <w:spacing w:val="40"/>
          <w:w w:val="105"/>
        </w:rPr>
        <w:t> </w:t>
      </w:r>
      <w:r>
        <w:rPr>
          <w:w w:val="105"/>
        </w:rPr>
        <w:t>Guilherme Terreri Lima Pereira,</w:t>
      </w:r>
      <w:r>
        <w:rPr>
          <w:spacing w:val="-1"/>
          <w:w w:val="105"/>
        </w:rPr>
        <w:t> </w:t>
      </w:r>
      <w:r>
        <w:rPr>
          <w:w w:val="105"/>
        </w:rPr>
        <w:t>ator,</w:t>
      </w:r>
      <w:r>
        <w:rPr>
          <w:spacing w:val="-1"/>
          <w:w w:val="105"/>
        </w:rPr>
        <w:t> </w:t>
      </w:r>
      <w:r>
        <w:rPr>
          <w:w w:val="105"/>
        </w:rPr>
        <w:t>professor</w:t>
      </w:r>
      <w:r>
        <w:rPr>
          <w:spacing w:val="-3"/>
          <w:w w:val="105"/>
        </w:rPr>
        <w:t> </w:t>
      </w:r>
      <w:r>
        <w:rPr>
          <w:w w:val="105"/>
        </w:rPr>
        <w:t>e</w:t>
      </w:r>
      <w:r>
        <w:rPr>
          <w:spacing w:val="-3"/>
          <w:w w:val="105"/>
        </w:rPr>
        <w:t> </w:t>
      </w:r>
      <w:r>
        <w:rPr>
          <w:w w:val="105"/>
        </w:rPr>
        <w:t>drag</w:t>
      </w:r>
      <w:r>
        <w:rPr>
          <w:spacing w:val="-3"/>
          <w:w w:val="105"/>
        </w:rPr>
        <w:t> </w:t>
      </w:r>
      <w:r>
        <w:rPr>
          <w:w w:val="105"/>
        </w:rPr>
        <w:t>queen,</w:t>
      </w:r>
      <w:r>
        <w:rPr>
          <w:spacing w:val="-1"/>
          <w:w w:val="105"/>
        </w:rPr>
        <w:t> </w:t>
      </w:r>
      <w:r>
        <w:rPr>
          <w:w w:val="105"/>
        </w:rPr>
        <w:t>mais</w:t>
      </w:r>
      <w:r>
        <w:rPr>
          <w:spacing w:val="-3"/>
          <w:w w:val="105"/>
        </w:rPr>
        <w:t> </w:t>
      </w:r>
      <w:r>
        <w:rPr>
          <w:w w:val="105"/>
        </w:rPr>
        <w:t>conhecido</w:t>
      </w:r>
      <w:r>
        <w:rPr>
          <w:spacing w:val="-3"/>
          <w:w w:val="105"/>
        </w:rPr>
        <w:t> </w:t>
      </w:r>
      <w:r>
        <w:rPr>
          <w:w w:val="105"/>
        </w:rPr>
        <w:t>pelo</w:t>
      </w:r>
      <w:r>
        <w:rPr>
          <w:spacing w:val="-3"/>
          <w:w w:val="105"/>
        </w:rPr>
        <w:t> </w:t>
      </w:r>
      <w:r>
        <w:rPr>
          <w:w w:val="105"/>
        </w:rPr>
        <w:t>nome</w:t>
      </w:r>
      <w:r>
        <w:rPr>
          <w:spacing w:val="-3"/>
          <w:w w:val="105"/>
        </w:rPr>
        <w:t> </w:t>
      </w:r>
      <w:r>
        <w:rPr>
          <w:w w:val="105"/>
        </w:rPr>
        <w:t>artístico</w:t>
      </w:r>
      <w:r>
        <w:rPr>
          <w:spacing w:val="-3"/>
          <w:w w:val="105"/>
        </w:rPr>
        <w:t> </w:t>
      </w:r>
      <w:r>
        <w:rPr>
          <w:w w:val="105"/>
        </w:rPr>
        <w:t>Rita</w:t>
      </w:r>
      <w:r>
        <w:rPr>
          <w:spacing w:val="-3"/>
          <w:w w:val="105"/>
        </w:rPr>
        <w:t> </w:t>
      </w:r>
      <w:r>
        <w:rPr>
          <w:w w:val="105"/>
        </w:rPr>
        <w:t>von</w:t>
      </w:r>
      <w:r>
        <w:rPr>
          <w:spacing w:val="-3"/>
          <w:w w:val="105"/>
        </w:rPr>
        <w:t> </w:t>
      </w:r>
      <w:r>
        <w:rPr>
          <w:w w:val="105"/>
        </w:rPr>
        <w:t>Hunty, reforça</w:t>
      </w:r>
      <w:r>
        <w:rPr>
          <w:spacing w:val="-13"/>
          <w:w w:val="105"/>
        </w:rPr>
        <w:t> </w:t>
      </w:r>
      <w:r>
        <w:rPr>
          <w:w w:val="105"/>
        </w:rPr>
        <w:t>ao</w:t>
      </w:r>
      <w:r>
        <w:rPr>
          <w:spacing w:val="-13"/>
          <w:w w:val="105"/>
        </w:rPr>
        <w:t> </w:t>
      </w:r>
      <w:r>
        <w:rPr>
          <w:w w:val="105"/>
        </w:rPr>
        <w:t>se</w:t>
      </w:r>
      <w:r>
        <w:rPr>
          <w:spacing w:val="-13"/>
          <w:w w:val="105"/>
        </w:rPr>
        <w:t> </w:t>
      </w:r>
      <w:r>
        <w:rPr>
          <w:w w:val="105"/>
        </w:rPr>
        <w:t>expressar,</w:t>
      </w:r>
      <w:r>
        <w:rPr>
          <w:spacing w:val="-11"/>
          <w:w w:val="105"/>
        </w:rPr>
        <w:t> </w:t>
      </w:r>
      <w:r>
        <w:rPr>
          <w:w w:val="105"/>
        </w:rPr>
        <w:t>no</w:t>
      </w:r>
      <w:r>
        <w:rPr>
          <w:spacing w:val="-13"/>
          <w:w w:val="105"/>
        </w:rPr>
        <w:t> </w:t>
      </w:r>
      <w:r>
        <w:rPr>
          <w:w w:val="105"/>
        </w:rPr>
        <w:t>podcast</w:t>
      </w:r>
      <w:r>
        <w:rPr>
          <w:spacing w:val="-13"/>
          <w:w w:val="105"/>
        </w:rPr>
        <w:t> </w:t>
      </w:r>
      <w:r>
        <w:rPr>
          <w:w w:val="105"/>
        </w:rPr>
        <w:t>@entreamigues</w:t>
      </w:r>
      <w:r>
        <w:rPr>
          <w:spacing w:val="-13"/>
          <w:w w:val="105"/>
        </w:rPr>
        <w:t> </w:t>
      </w:r>
      <w:r>
        <w:rPr>
          <w:w w:val="105"/>
        </w:rPr>
        <w:t>no</w:t>
      </w:r>
      <w:r>
        <w:rPr>
          <w:spacing w:val="-13"/>
          <w:w w:val="105"/>
        </w:rPr>
        <w:t> </w:t>
      </w:r>
      <w:r>
        <w:rPr>
          <w:w w:val="105"/>
        </w:rPr>
        <w:t>dia</w:t>
      </w:r>
      <w:r>
        <w:rPr>
          <w:spacing w:val="-13"/>
          <w:w w:val="105"/>
        </w:rPr>
        <w:t> </w:t>
      </w:r>
      <w:r>
        <w:rPr>
          <w:w w:val="105"/>
        </w:rPr>
        <w:t>01</w:t>
      </w:r>
      <w:r>
        <w:rPr>
          <w:spacing w:val="-13"/>
          <w:w w:val="105"/>
        </w:rPr>
        <w:t> </w:t>
      </w:r>
      <w:r>
        <w:rPr>
          <w:w w:val="105"/>
        </w:rPr>
        <w:t>de</w:t>
      </w:r>
      <w:r>
        <w:rPr>
          <w:spacing w:val="-13"/>
          <w:w w:val="105"/>
        </w:rPr>
        <w:t> </w:t>
      </w:r>
      <w:r>
        <w:rPr>
          <w:w w:val="105"/>
        </w:rPr>
        <w:t>maio</w:t>
      </w:r>
      <w:r>
        <w:rPr>
          <w:spacing w:val="-13"/>
          <w:w w:val="105"/>
        </w:rPr>
        <w:t> </w:t>
      </w:r>
      <w:r>
        <w:rPr>
          <w:w w:val="105"/>
        </w:rPr>
        <w:t>de</w:t>
      </w:r>
      <w:r>
        <w:rPr>
          <w:spacing w:val="-13"/>
          <w:w w:val="105"/>
        </w:rPr>
        <w:t> </w:t>
      </w:r>
      <w:r>
        <w:rPr>
          <w:w w:val="105"/>
        </w:rPr>
        <w:t>2024,</w:t>
      </w:r>
      <w:r>
        <w:rPr>
          <w:spacing w:val="-11"/>
          <w:w w:val="105"/>
        </w:rPr>
        <w:t> </w:t>
      </w:r>
      <w:r>
        <w:rPr>
          <w:w w:val="105"/>
        </w:rPr>
        <w:t>sobre</w:t>
      </w:r>
      <w:r>
        <w:rPr>
          <w:spacing w:val="-13"/>
          <w:w w:val="105"/>
        </w:rPr>
        <w:t> </w:t>
      </w:r>
      <w:r>
        <w:rPr>
          <w:w w:val="105"/>
        </w:rPr>
        <w:t>como se</w:t>
      </w:r>
      <w:r>
        <w:rPr>
          <w:spacing w:val="16"/>
          <w:w w:val="105"/>
        </w:rPr>
        <w:t> </w:t>
      </w:r>
      <w:r>
        <w:rPr>
          <w:w w:val="105"/>
        </w:rPr>
        <w:t>constrói</w:t>
      </w:r>
      <w:r>
        <w:rPr>
          <w:spacing w:val="16"/>
          <w:w w:val="105"/>
        </w:rPr>
        <w:t> </w:t>
      </w:r>
      <w:r>
        <w:rPr>
          <w:w w:val="105"/>
        </w:rPr>
        <w:t>o</w:t>
      </w:r>
      <w:r>
        <w:rPr>
          <w:spacing w:val="16"/>
          <w:w w:val="105"/>
        </w:rPr>
        <w:t> </w:t>
      </w:r>
      <w:r>
        <w:rPr>
          <w:w w:val="105"/>
        </w:rPr>
        <w:t>“social”:</w:t>
      </w:r>
      <w:r>
        <w:rPr>
          <w:spacing w:val="40"/>
          <w:w w:val="105"/>
        </w:rPr>
        <w:t> </w:t>
      </w:r>
      <w:r>
        <w:rPr>
          <w:w w:val="105"/>
        </w:rPr>
        <w:t>“Toda</w:t>
      </w:r>
      <w:r>
        <w:rPr>
          <w:spacing w:val="17"/>
          <w:w w:val="105"/>
        </w:rPr>
        <w:t> </w:t>
      </w:r>
      <w:r>
        <w:rPr>
          <w:w w:val="105"/>
        </w:rPr>
        <w:t>palavra</w:t>
      </w:r>
      <w:r>
        <w:rPr>
          <w:spacing w:val="16"/>
          <w:w w:val="105"/>
        </w:rPr>
        <w:t> </w:t>
      </w:r>
      <w:r>
        <w:rPr>
          <w:w w:val="105"/>
        </w:rPr>
        <w:t>é</w:t>
      </w:r>
      <w:r>
        <w:rPr>
          <w:spacing w:val="16"/>
          <w:w w:val="105"/>
        </w:rPr>
        <w:t> </w:t>
      </w:r>
      <w:r>
        <w:rPr>
          <w:w w:val="105"/>
        </w:rPr>
        <w:t>inventada</w:t>
      </w:r>
      <w:r>
        <w:rPr>
          <w:spacing w:val="16"/>
          <w:w w:val="105"/>
        </w:rPr>
        <w:t> </w:t>
      </w:r>
      <w:r>
        <w:rPr>
          <w:w w:val="105"/>
        </w:rPr>
        <w:t>(...)</w:t>
      </w:r>
      <w:r>
        <w:rPr>
          <w:spacing w:val="40"/>
          <w:w w:val="105"/>
        </w:rPr>
        <w:t> </w:t>
      </w:r>
      <w:r>
        <w:rPr>
          <w:w w:val="105"/>
        </w:rPr>
        <w:t>Agora,</w:t>
      </w:r>
      <w:r>
        <w:rPr>
          <w:spacing w:val="19"/>
          <w:w w:val="105"/>
        </w:rPr>
        <w:t> </w:t>
      </w:r>
      <w:r>
        <w:rPr>
          <w:w w:val="105"/>
        </w:rPr>
        <w:t>qual</w:t>
      </w:r>
      <w:r>
        <w:rPr>
          <w:spacing w:val="16"/>
          <w:w w:val="105"/>
        </w:rPr>
        <w:t> </w:t>
      </w:r>
      <w:r>
        <w:rPr>
          <w:w w:val="105"/>
        </w:rPr>
        <w:t>grupo</w:t>
      </w:r>
      <w:r>
        <w:rPr>
          <w:spacing w:val="17"/>
          <w:w w:val="105"/>
        </w:rPr>
        <w:t> </w:t>
      </w:r>
      <w:r>
        <w:rPr>
          <w:w w:val="105"/>
        </w:rPr>
        <w:t>pode</w:t>
      </w:r>
      <w:r>
        <w:rPr>
          <w:spacing w:val="16"/>
          <w:w w:val="105"/>
        </w:rPr>
        <w:t> </w:t>
      </w:r>
      <w:r>
        <w:rPr>
          <w:w w:val="105"/>
        </w:rPr>
        <w:t>inventar e qual grupo você quer que morra quando inventa.</w:t>
      </w:r>
      <w:r>
        <w:rPr>
          <w:spacing w:val="40"/>
          <w:w w:val="105"/>
        </w:rPr>
        <w:t> </w:t>
      </w:r>
      <w:r>
        <w:rPr>
          <w:w w:val="105"/>
        </w:rPr>
        <w:t>Quem pode falar e quem merece ser silenciado;</w:t>
      </w:r>
      <w:r>
        <w:rPr>
          <w:w w:val="105"/>
        </w:rPr>
        <w:t> quem pode dizer de si e quem nunca poderá?”,</w:t>
      </w:r>
      <w:r>
        <w:rPr>
          <w:w w:val="105"/>
        </w:rPr>
        <w:t> ou seja,</w:t>
      </w:r>
      <w:r>
        <w:rPr>
          <w:w w:val="105"/>
        </w:rPr>
        <w:t> não é sobre “criação de palavras”</w:t>
      </w:r>
      <w:r>
        <w:rPr>
          <w:spacing w:val="40"/>
          <w:w w:val="105"/>
        </w:rPr>
        <w:t> </w:t>
      </w:r>
      <w:r>
        <w:rPr>
          <w:w w:val="105"/>
        </w:rPr>
        <w:t>e sim, quem se quer que tenha poder para influenciar a sociedade.</w:t>
      </w:r>
    </w:p>
    <w:p>
      <w:pPr>
        <w:pStyle w:val="BodyText"/>
        <w:spacing w:line="252" w:lineRule="auto" w:before="6"/>
        <w:ind w:left="22" w:right="868" w:firstLine="351"/>
        <w:jc w:val="both"/>
      </w:pPr>
      <w:r>
        <w:rPr>
          <w:w w:val="105"/>
        </w:rPr>
        <w:t>Para</w:t>
      </w:r>
      <w:r>
        <w:rPr>
          <w:w w:val="105"/>
        </w:rPr>
        <w:t> integrar</w:t>
      </w:r>
      <w:r>
        <w:rPr>
          <w:w w:val="105"/>
        </w:rPr>
        <w:t> novos</w:t>
      </w:r>
      <w:r>
        <w:rPr>
          <w:w w:val="105"/>
        </w:rPr>
        <w:t> padrões</w:t>
      </w:r>
      <w:r>
        <w:rPr>
          <w:w w:val="105"/>
        </w:rPr>
        <w:t> à</w:t>
      </w:r>
      <w:r>
        <w:rPr>
          <w:w w:val="105"/>
        </w:rPr>
        <w:t> norma</w:t>
      </w:r>
      <w:r>
        <w:rPr>
          <w:w w:val="105"/>
        </w:rPr>
        <w:t> da</w:t>
      </w:r>
      <w:r>
        <w:rPr>
          <w:w w:val="105"/>
        </w:rPr>
        <w:t> língua</w:t>
      </w:r>
      <w:r>
        <w:rPr>
          <w:w w:val="105"/>
        </w:rPr>
        <w:t> portuguesa,</w:t>
      </w:r>
      <w:r>
        <w:rPr>
          <w:w w:val="105"/>
        </w:rPr>
        <w:t> o</w:t>
      </w:r>
      <w:r>
        <w:rPr>
          <w:w w:val="105"/>
        </w:rPr>
        <w:t> Estudo</w:t>
      </w:r>
      <w:r>
        <w:rPr>
          <w:w w:val="105"/>
        </w:rPr>
        <w:t> recomenda</w:t>
      </w:r>
      <w:r>
        <w:rPr>
          <w:w w:val="105"/>
        </w:rPr>
        <w:t> a redefinição dos objetivos e a re-estruturação das instituições normativas.</w:t>
      </w:r>
      <w:r>
        <w:rPr>
          <w:w w:val="105"/>
        </w:rPr>
        <w:t> Sugere-se uma abordagem</w:t>
      </w:r>
      <w:r>
        <w:rPr>
          <w:spacing w:val="-8"/>
          <w:w w:val="105"/>
        </w:rPr>
        <w:t> </w:t>
      </w:r>
      <w:r>
        <w:rPr>
          <w:w w:val="105"/>
        </w:rPr>
        <w:t>inclusiva</w:t>
      </w:r>
      <w:r>
        <w:rPr>
          <w:spacing w:val="-8"/>
          <w:w w:val="105"/>
        </w:rPr>
        <w:t> </w:t>
      </w:r>
      <w:r>
        <w:rPr>
          <w:w w:val="105"/>
        </w:rPr>
        <w:t>que</w:t>
      </w:r>
      <w:r>
        <w:rPr>
          <w:spacing w:val="-8"/>
          <w:w w:val="105"/>
        </w:rPr>
        <w:t> </w:t>
      </w:r>
      <w:r>
        <w:rPr>
          <w:w w:val="105"/>
        </w:rPr>
        <w:t>reconheça</w:t>
      </w:r>
      <w:r>
        <w:rPr>
          <w:spacing w:val="-8"/>
          <w:w w:val="105"/>
        </w:rPr>
        <w:t> </w:t>
      </w:r>
      <w:r>
        <w:rPr>
          <w:w w:val="105"/>
        </w:rPr>
        <w:t>e</w:t>
      </w:r>
      <w:r>
        <w:rPr>
          <w:spacing w:val="-8"/>
          <w:w w:val="105"/>
        </w:rPr>
        <w:t> </w:t>
      </w:r>
      <w:r>
        <w:rPr>
          <w:w w:val="105"/>
        </w:rPr>
        <w:t>legitime</w:t>
      </w:r>
      <w:r>
        <w:rPr>
          <w:spacing w:val="-8"/>
          <w:w w:val="105"/>
        </w:rPr>
        <w:t> </w:t>
      </w:r>
      <w:r>
        <w:rPr>
          <w:w w:val="105"/>
        </w:rPr>
        <w:t>os</w:t>
      </w:r>
      <w:r>
        <w:rPr>
          <w:spacing w:val="-8"/>
          <w:w w:val="105"/>
        </w:rPr>
        <w:t> </w:t>
      </w:r>
      <w:r>
        <w:rPr>
          <w:w w:val="105"/>
        </w:rPr>
        <w:t>novos</w:t>
      </w:r>
      <w:r>
        <w:rPr>
          <w:spacing w:val="-9"/>
          <w:w w:val="105"/>
        </w:rPr>
        <w:t> </w:t>
      </w:r>
      <w:r>
        <w:rPr>
          <w:w w:val="105"/>
        </w:rPr>
        <w:t>padrões</w:t>
      </w:r>
      <w:r>
        <w:rPr>
          <w:spacing w:val="-8"/>
          <w:w w:val="105"/>
        </w:rPr>
        <w:t> </w:t>
      </w:r>
      <w:r>
        <w:rPr>
          <w:w w:val="105"/>
        </w:rPr>
        <w:t>nominais,</w:t>
      </w:r>
      <w:r>
        <w:rPr>
          <w:spacing w:val="-7"/>
          <w:w w:val="105"/>
        </w:rPr>
        <w:t> </w:t>
      </w:r>
      <w:r>
        <w:rPr>
          <w:w w:val="105"/>
        </w:rPr>
        <w:t>garantindo</w:t>
      </w:r>
      <w:r>
        <w:rPr>
          <w:spacing w:val="-8"/>
          <w:w w:val="105"/>
        </w:rPr>
        <w:t> </w:t>
      </w:r>
      <w:r>
        <w:rPr>
          <w:w w:val="105"/>
        </w:rPr>
        <w:t>que a língua evolua para refletir a diversidade de experiências de gênero.</w:t>
      </w:r>
    </w:p>
    <w:p>
      <w:pPr>
        <w:pStyle w:val="BodyText"/>
        <w:spacing w:line="252" w:lineRule="auto" w:before="12"/>
        <w:ind w:left="22" w:right="867" w:firstLine="351"/>
        <w:jc w:val="both"/>
      </w:pPr>
      <w:r>
        <w:rPr>
          <w:w w:val="105"/>
        </w:rPr>
        <w:t>Mesmo</w:t>
      </w:r>
      <w:r>
        <w:rPr>
          <w:w w:val="105"/>
        </w:rPr>
        <w:t> que</w:t>
      </w:r>
      <w:r>
        <w:rPr>
          <w:w w:val="105"/>
        </w:rPr>
        <w:t> conservadorismos</w:t>
      </w:r>
      <w:r>
        <w:rPr>
          <w:w w:val="105"/>
        </w:rPr>
        <w:t> sociais</w:t>
      </w:r>
      <w:r>
        <w:rPr>
          <w:w w:val="105"/>
        </w:rPr>
        <w:t> argumente</w:t>
      </w:r>
      <w:r>
        <w:rPr>
          <w:w w:val="105"/>
        </w:rPr>
        <w:t> de</w:t>
      </w:r>
      <w:r>
        <w:rPr>
          <w:w w:val="105"/>
        </w:rPr>
        <w:t> forma</w:t>
      </w:r>
      <w:r>
        <w:rPr>
          <w:w w:val="105"/>
        </w:rPr>
        <w:t> contrária</w:t>
      </w:r>
      <w:r>
        <w:rPr>
          <w:w w:val="105"/>
        </w:rPr>
        <w:t> e</w:t>
      </w:r>
      <w:r>
        <w:rPr>
          <w:w w:val="105"/>
        </w:rPr>
        <w:t> use</w:t>
      </w:r>
      <w:r>
        <w:rPr>
          <w:w w:val="105"/>
        </w:rPr>
        <w:t> as</w:t>
      </w:r>
      <w:r>
        <w:rPr>
          <w:w w:val="105"/>
        </w:rPr>
        <w:t> novas construções linguísticas – acusando-as de modismo e vilipêndio linguístico – como meio para</w:t>
      </w:r>
      <w:r>
        <w:rPr>
          <w:spacing w:val="36"/>
          <w:w w:val="105"/>
        </w:rPr>
        <w:t> </w:t>
      </w:r>
      <w:r>
        <w:rPr>
          <w:w w:val="105"/>
        </w:rPr>
        <w:t>atacar</w:t>
      </w:r>
      <w:r>
        <w:rPr>
          <w:spacing w:val="36"/>
          <w:w w:val="105"/>
        </w:rPr>
        <w:t> </w:t>
      </w:r>
      <w:r>
        <w:rPr>
          <w:w w:val="105"/>
        </w:rPr>
        <w:t>todo</w:t>
      </w:r>
      <w:r>
        <w:rPr>
          <w:spacing w:val="36"/>
          <w:w w:val="105"/>
        </w:rPr>
        <w:t> </w:t>
      </w:r>
      <w:r>
        <w:rPr>
          <w:w w:val="105"/>
        </w:rPr>
        <w:t>um</w:t>
      </w:r>
      <w:r>
        <w:rPr>
          <w:spacing w:val="36"/>
          <w:w w:val="105"/>
        </w:rPr>
        <w:t> </w:t>
      </w:r>
      <w:r>
        <w:rPr>
          <w:w w:val="105"/>
        </w:rPr>
        <w:t>grupo</w:t>
      </w:r>
      <w:r>
        <w:rPr>
          <w:spacing w:val="36"/>
          <w:w w:val="105"/>
        </w:rPr>
        <w:t> </w:t>
      </w:r>
      <w:r>
        <w:rPr>
          <w:w w:val="105"/>
        </w:rPr>
        <w:t>de</w:t>
      </w:r>
      <w:r>
        <w:rPr>
          <w:spacing w:val="35"/>
          <w:w w:val="105"/>
        </w:rPr>
        <w:t> </w:t>
      </w:r>
      <w:r>
        <w:rPr>
          <w:w w:val="105"/>
        </w:rPr>
        <w:t>pessoas</w:t>
      </w:r>
      <w:r>
        <w:rPr>
          <w:spacing w:val="36"/>
          <w:w w:val="105"/>
        </w:rPr>
        <w:t> </w:t>
      </w:r>
      <w:r>
        <w:rPr>
          <w:w w:val="105"/>
        </w:rPr>
        <w:t>(p.</w:t>
      </w:r>
      <w:r>
        <w:rPr>
          <w:spacing w:val="80"/>
          <w:w w:val="105"/>
        </w:rPr>
        <w:t> </w:t>
      </w:r>
      <w:r>
        <w:rPr>
          <w:w w:val="105"/>
        </w:rPr>
        <w:t>5</w:t>
      </w:r>
      <w:r>
        <w:rPr>
          <w:spacing w:val="36"/>
          <w:w w:val="105"/>
        </w:rPr>
        <w:t> </w:t>
      </w:r>
      <w:r>
        <w:rPr>
          <w:w w:val="105"/>
        </w:rPr>
        <w:t>do</w:t>
      </w:r>
      <w:r>
        <w:rPr>
          <w:spacing w:val="36"/>
          <w:w w:val="105"/>
        </w:rPr>
        <w:t> </w:t>
      </w:r>
      <w:r>
        <w:rPr>
          <w:w w:val="105"/>
        </w:rPr>
        <w:t>Estudo),</w:t>
      </w:r>
      <w:r>
        <w:rPr>
          <w:spacing w:val="40"/>
          <w:w w:val="105"/>
        </w:rPr>
        <w:t> </w:t>
      </w:r>
      <w:r>
        <w:rPr>
          <w:w w:val="105"/>
        </w:rPr>
        <w:t>o</w:t>
      </w:r>
      <w:r>
        <w:rPr>
          <w:spacing w:val="36"/>
          <w:w w:val="105"/>
        </w:rPr>
        <w:t> </w:t>
      </w:r>
      <w:r>
        <w:rPr>
          <w:w w:val="105"/>
        </w:rPr>
        <w:t>reforço</w:t>
      </w:r>
      <w:r>
        <w:rPr>
          <w:spacing w:val="36"/>
          <w:w w:val="105"/>
        </w:rPr>
        <w:t> </w:t>
      </w:r>
      <w:r>
        <w:rPr>
          <w:w w:val="105"/>
        </w:rPr>
        <w:t>da</w:t>
      </w:r>
      <w:r>
        <w:rPr>
          <w:spacing w:val="36"/>
          <w:w w:val="105"/>
        </w:rPr>
        <w:t> </w:t>
      </w:r>
      <w:r>
        <w:rPr>
          <w:w w:val="105"/>
        </w:rPr>
        <w:t>necessidade</w:t>
      </w:r>
      <w:r>
        <w:rPr>
          <w:spacing w:val="36"/>
          <w:w w:val="105"/>
        </w:rPr>
        <w:t> </w:t>
      </w:r>
      <w:r>
        <w:rPr>
          <w:w w:val="105"/>
        </w:rPr>
        <w:t>de sua criação apresenta-se como liturgia de visibilização de um grupo de pessoas que antes eram</w:t>
      </w:r>
      <w:r>
        <w:rPr>
          <w:spacing w:val="40"/>
          <w:w w:val="105"/>
        </w:rPr>
        <w:t> </w:t>
      </w:r>
      <w:r>
        <w:rPr>
          <w:w w:val="105"/>
        </w:rPr>
        <w:t>automaticamente</w:t>
      </w:r>
      <w:r>
        <w:rPr>
          <w:spacing w:val="41"/>
          <w:w w:val="105"/>
        </w:rPr>
        <w:t> </w:t>
      </w:r>
      <w:r>
        <w:rPr>
          <w:w w:val="105"/>
        </w:rPr>
        <w:t>apagadas.</w:t>
      </w:r>
      <w:r>
        <w:rPr>
          <w:spacing w:val="27"/>
          <w:w w:val="105"/>
        </w:rPr>
        <w:t>  </w:t>
      </w:r>
      <w:r>
        <w:rPr>
          <w:w w:val="105"/>
        </w:rPr>
        <w:t>E</w:t>
      </w:r>
      <w:r>
        <w:rPr>
          <w:spacing w:val="41"/>
          <w:w w:val="105"/>
        </w:rPr>
        <w:t> </w:t>
      </w:r>
      <w:r>
        <w:rPr>
          <w:w w:val="105"/>
        </w:rPr>
        <w:t>mesmo</w:t>
      </w:r>
      <w:r>
        <w:rPr>
          <w:spacing w:val="41"/>
          <w:w w:val="105"/>
        </w:rPr>
        <w:t> </w:t>
      </w:r>
      <w:r>
        <w:rPr>
          <w:w w:val="105"/>
        </w:rPr>
        <w:t>que</w:t>
      </w:r>
      <w:r>
        <w:rPr>
          <w:spacing w:val="41"/>
          <w:w w:val="105"/>
        </w:rPr>
        <w:t> </w:t>
      </w:r>
      <w:r>
        <w:rPr>
          <w:w w:val="105"/>
        </w:rPr>
        <w:t>haja</w:t>
      </w:r>
      <w:r>
        <w:rPr>
          <w:spacing w:val="41"/>
          <w:w w:val="105"/>
        </w:rPr>
        <w:t> </w:t>
      </w:r>
      <w:r>
        <w:rPr>
          <w:w w:val="105"/>
        </w:rPr>
        <w:t>muitos</w:t>
      </w:r>
      <w:r>
        <w:rPr>
          <w:spacing w:val="40"/>
          <w:w w:val="105"/>
        </w:rPr>
        <w:t> </w:t>
      </w:r>
      <w:r>
        <w:rPr>
          <w:w w:val="105"/>
        </w:rPr>
        <w:t>outros</w:t>
      </w:r>
      <w:r>
        <w:rPr>
          <w:spacing w:val="41"/>
          <w:w w:val="105"/>
        </w:rPr>
        <w:t> </w:t>
      </w:r>
      <w:r>
        <w:rPr>
          <w:w w:val="105"/>
        </w:rPr>
        <w:t>aspectos</w:t>
      </w:r>
      <w:r>
        <w:rPr>
          <w:spacing w:val="41"/>
          <w:w w:val="105"/>
        </w:rPr>
        <w:t> </w:t>
      </w:r>
      <w:r>
        <w:rPr>
          <w:w w:val="105"/>
        </w:rPr>
        <w:t>a</w:t>
      </w:r>
      <w:r>
        <w:rPr>
          <w:spacing w:val="41"/>
          <w:w w:val="105"/>
        </w:rPr>
        <w:t> </w:t>
      </w:r>
      <w:r>
        <w:rPr>
          <w:spacing w:val="-2"/>
          <w:w w:val="105"/>
        </w:rPr>
        <w:t>serem</w:t>
      </w:r>
    </w:p>
    <w:p>
      <w:pPr>
        <w:pStyle w:val="BodyText"/>
        <w:spacing w:before="3"/>
        <w:rPr>
          <w:sz w:val="15"/>
        </w:rPr>
      </w:pPr>
      <w:r>
        <w:rPr>
          <w:sz w:val="15"/>
        </w:rPr>
        <mc:AlternateContent>
          <mc:Choice Requires="wps">
            <w:drawing>
              <wp:anchor distT="0" distB="0" distL="0" distR="0" allowOverlap="1" layoutInCell="1" locked="0" behindDoc="1" simplePos="0" relativeHeight="487619584">
                <wp:simplePos x="0" y="0"/>
                <wp:positionH relativeFrom="page">
                  <wp:posOffset>914400</wp:posOffset>
                </wp:positionH>
                <wp:positionV relativeFrom="paragraph">
                  <wp:posOffset>127021</wp:posOffset>
                </wp:positionV>
                <wp:extent cx="2292985" cy="1270"/>
                <wp:effectExtent l="0" t="0" r="0" b="0"/>
                <wp:wrapTopAndBottom/>
                <wp:docPr id="197" name="Graphic 197"/>
                <wp:cNvGraphicFramePr>
                  <a:graphicFrameLocks/>
                </wp:cNvGraphicFramePr>
                <a:graphic>
                  <a:graphicData uri="http://schemas.microsoft.com/office/word/2010/wordprocessingShape">
                    <wps:wsp>
                      <wps:cNvPr id="197" name="Graphic 197"/>
                      <wps:cNvSpPr/>
                      <wps:spPr>
                        <a:xfrm>
                          <a:off x="0" y="0"/>
                          <a:ext cx="2292985" cy="1270"/>
                        </a:xfrm>
                        <a:custGeom>
                          <a:avLst/>
                          <a:gdLst/>
                          <a:ahLst/>
                          <a:cxnLst/>
                          <a:rect l="l" t="t" r="r" b="b"/>
                          <a:pathLst>
                            <a:path w="2292985" h="0">
                              <a:moveTo>
                                <a:pt x="0" y="0"/>
                              </a:moveTo>
                              <a:lnTo>
                                <a:pt x="2292438" y="0"/>
                              </a:lnTo>
                            </a:path>
                          </a:pathLst>
                        </a:custGeom>
                        <a:ln w="5054">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72pt;margin-top:10.001664pt;width:180.55pt;height:.1pt;mso-position-horizontal-relative:page;mso-position-vertical-relative:paragraph;z-index:-15696896;mso-wrap-distance-left:0;mso-wrap-distance-right:0" id="docshape158" coordorigin="1440,200" coordsize="3611,0" path="m1440,200l5050,200e" filled="false" stroked="true" strokeweight=".398pt" strokecolor="#000000">
                <v:path arrowok="t"/>
                <v:stroke dashstyle="solid"/>
                <w10:wrap type="topAndBottom"/>
              </v:shape>
            </w:pict>
          </mc:Fallback>
        </mc:AlternateContent>
      </w:r>
    </w:p>
    <w:p>
      <w:pPr>
        <w:spacing w:line="252" w:lineRule="auto" w:before="16"/>
        <w:ind w:left="23" w:right="393" w:firstLine="269"/>
        <w:jc w:val="left"/>
        <w:rPr>
          <w:rFonts w:ascii="Georgia" w:hAnsi="Georgia"/>
          <w:sz w:val="20"/>
        </w:rPr>
      </w:pPr>
      <w:r>
        <w:rPr>
          <w:rFonts w:ascii="Cambria" w:hAnsi="Cambria"/>
          <w:position w:val="7"/>
          <w:sz w:val="14"/>
        </w:rPr>
        <w:t>8</w:t>
      </w:r>
      <w:bookmarkStart w:name="_bookmark118" w:id="177"/>
      <w:bookmarkEnd w:id="177"/>
      <w:r>
        <w:rPr>
          <w:rFonts w:ascii="Cambria" w:hAnsi="Cambria"/>
          <w:spacing w:val="10"/>
          <w:position w:val="7"/>
          <w:sz w:val="14"/>
        </w:rPr>
      </w:r>
      <w:r>
        <w:rPr>
          <w:rFonts w:ascii="Georgia" w:hAnsi="Georgia"/>
          <w:sz w:val="20"/>
        </w:rPr>
        <w:t>Ideia</w:t>
      </w:r>
      <w:r>
        <w:rPr>
          <w:rFonts w:ascii="Georgia" w:hAnsi="Georgia"/>
          <w:spacing w:val="20"/>
          <w:sz w:val="20"/>
        </w:rPr>
        <w:t> </w:t>
      </w:r>
      <w:r>
        <w:rPr>
          <w:rFonts w:ascii="Georgia" w:hAnsi="Georgia"/>
          <w:sz w:val="20"/>
        </w:rPr>
        <w:t>atribuída</w:t>
      </w:r>
      <w:r>
        <w:rPr>
          <w:rFonts w:ascii="Georgia" w:hAnsi="Georgia"/>
          <w:spacing w:val="20"/>
          <w:sz w:val="20"/>
        </w:rPr>
        <w:t> </w:t>
      </w:r>
      <w:r>
        <w:rPr>
          <w:rFonts w:ascii="Georgia" w:hAnsi="Georgia"/>
          <w:sz w:val="20"/>
        </w:rPr>
        <w:t>a</w:t>
      </w:r>
      <w:r>
        <w:rPr>
          <w:rFonts w:ascii="Georgia" w:hAnsi="Georgia"/>
          <w:spacing w:val="20"/>
          <w:sz w:val="20"/>
        </w:rPr>
        <w:t> </w:t>
      </w:r>
      <w:r>
        <w:rPr>
          <w:rFonts w:ascii="Georgia" w:hAnsi="Georgia"/>
          <w:sz w:val="20"/>
        </w:rPr>
        <w:t>Antonio</w:t>
      </w:r>
      <w:r>
        <w:rPr>
          <w:rFonts w:ascii="Georgia" w:hAnsi="Georgia"/>
          <w:spacing w:val="20"/>
          <w:sz w:val="20"/>
        </w:rPr>
        <w:t> </w:t>
      </w:r>
      <w:r>
        <w:rPr>
          <w:rFonts w:ascii="Georgia" w:hAnsi="Georgia"/>
          <w:sz w:val="20"/>
        </w:rPr>
        <w:t>Gramsci</w:t>
      </w:r>
      <w:r>
        <w:rPr>
          <w:rFonts w:ascii="Georgia" w:hAnsi="Georgia"/>
          <w:spacing w:val="20"/>
          <w:sz w:val="20"/>
        </w:rPr>
        <w:t> </w:t>
      </w:r>
      <w:r>
        <w:rPr>
          <w:rFonts w:ascii="Georgia" w:hAnsi="Georgia"/>
          <w:sz w:val="20"/>
        </w:rPr>
        <w:t>(1981-1937),</w:t>
      </w:r>
      <w:r>
        <w:rPr>
          <w:rFonts w:ascii="Georgia" w:hAnsi="Georgia"/>
          <w:spacing w:val="25"/>
          <w:sz w:val="20"/>
        </w:rPr>
        <w:t> </w:t>
      </w:r>
      <w:r>
        <w:rPr>
          <w:rFonts w:ascii="Georgia" w:hAnsi="Georgia"/>
          <w:sz w:val="20"/>
        </w:rPr>
        <w:t>filósofo</w:t>
      </w:r>
      <w:r>
        <w:rPr>
          <w:rFonts w:ascii="Georgia" w:hAnsi="Georgia"/>
          <w:spacing w:val="20"/>
          <w:sz w:val="20"/>
        </w:rPr>
        <w:t> </w:t>
      </w:r>
      <w:r>
        <w:rPr>
          <w:rFonts w:ascii="Georgia" w:hAnsi="Georgia"/>
          <w:sz w:val="20"/>
        </w:rPr>
        <w:t>marxista,</w:t>
      </w:r>
      <w:r>
        <w:rPr>
          <w:rFonts w:ascii="Georgia" w:hAnsi="Georgia"/>
          <w:spacing w:val="25"/>
          <w:sz w:val="20"/>
        </w:rPr>
        <w:t> </w:t>
      </w:r>
      <w:r>
        <w:rPr>
          <w:rFonts w:ascii="Georgia" w:hAnsi="Georgia"/>
          <w:sz w:val="20"/>
        </w:rPr>
        <w:t>escritor,</w:t>
      </w:r>
      <w:r>
        <w:rPr>
          <w:rFonts w:ascii="Georgia" w:hAnsi="Georgia"/>
          <w:spacing w:val="25"/>
          <w:sz w:val="20"/>
        </w:rPr>
        <w:t> </w:t>
      </w:r>
      <w:r>
        <w:rPr>
          <w:rFonts w:ascii="Georgia" w:hAnsi="Georgia"/>
          <w:sz w:val="20"/>
        </w:rPr>
        <w:t>teórico,</w:t>
      </w:r>
      <w:r>
        <w:rPr>
          <w:rFonts w:ascii="Georgia" w:hAnsi="Georgia"/>
          <w:spacing w:val="25"/>
          <w:sz w:val="20"/>
        </w:rPr>
        <w:t> </w:t>
      </w:r>
      <w:r>
        <w:rPr>
          <w:rFonts w:ascii="Georgia" w:hAnsi="Georgia"/>
          <w:sz w:val="20"/>
        </w:rPr>
        <w:t>historiador</w:t>
      </w:r>
      <w:r>
        <w:rPr>
          <w:rFonts w:ascii="Georgia" w:hAnsi="Georgia"/>
          <w:spacing w:val="20"/>
          <w:sz w:val="20"/>
        </w:rPr>
        <w:t> </w:t>
      </w:r>
      <w:r>
        <w:rPr>
          <w:rFonts w:ascii="Georgia" w:hAnsi="Georgia"/>
          <w:sz w:val="20"/>
        </w:rPr>
        <w:t>e p</w:t>
      </w:r>
      <w:bookmarkStart w:name="_bookmark119" w:id="178"/>
      <w:bookmarkEnd w:id="178"/>
      <w:r>
        <w:rPr>
          <w:rFonts w:ascii="Georgia" w:hAnsi="Georgia"/>
          <w:sz w:val="20"/>
        </w:rPr>
        <w:t>olític</w:t>
      </w:r>
      <w:r>
        <w:rPr>
          <w:rFonts w:ascii="Georgia" w:hAnsi="Georgia"/>
          <w:sz w:val="20"/>
        </w:rPr>
        <w:t>o italiano.</w:t>
      </w:r>
    </w:p>
    <w:p>
      <w:pPr>
        <w:spacing w:line="228" w:lineRule="exact" w:before="0"/>
        <w:ind w:left="292" w:right="0" w:firstLine="0"/>
        <w:jc w:val="left"/>
        <w:rPr>
          <w:rFonts w:ascii="Georgia" w:hAnsi="Georgia"/>
          <w:sz w:val="20"/>
        </w:rPr>
      </w:pPr>
      <w:r>
        <w:rPr>
          <w:rFonts w:ascii="Cambria" w:hAnsi="Cambria"/>
          <w:spacing w:val="-2"/>
          <w:position w:val="7"/>
          <w:sz w:val="14"/>
        </w:rPr>
        <w:t>9</w:t>
      </w:r>
      <w:r>
        <w:rPr>
          <w:rFonts w:ascii="Georgia" w:hAnsi="Georgia"/>
          <w:spacing w:val="-2"/>
          <w:sz w:val="20"/>
        </w:rPr>
        <w:t>Entrevista</w:t>
      </w:r>
      <w:r>
        <w:rPr>
          <w:rFonts w:ascii="Georgia" w:hAnsi="Georgia"/>
          <w:spacing w:val="2"/>
          <w:sz w:val="20"/>
        </w:rPr>
        <w:t> </w:t>
      </w:r>
      <w:r>
        <w:rPr>
          <w:rFonts w:ascii="Georgia" w:hAnsi="Georgia"/>
          <w:spacing w:val="-2"/>
          <w:sz w:val="20"/>
        </w:rPr>
        <w:t>veiculada</w:t>
      </w:r>
      <w:r>
        <w:rPr>
          <w:rFonts w:ascii="Georgia" w:hAnsi="Georgia"/>
          <w:spacing w:val="2"/>
          <w:sz w:val="20"/>
        </w:rPr>
        <w:t> </w:t>
      </w:r>
      <w:r>
        <w:rPr>
          <w:rFonts w:ascii="Georgia" w:hAnsi="Georgia"/>
          <w:spacing w:val="-2"/>
          <w:sz w:val="20"/>
        </w:rPr>
        <w:t>no</w:t>
      </w:r>
      <w:r>
        <w:rPr>
          <w:rFonts w:ascii="Georgia" w:hAnsi="Georgia"/>
          <w:spacing w:val="3"/>
          <w:sz w:val="20"/>
        </w:rPr>
        <w:t> </w:t>
      </w:r>
      <w:r>
        <w:rPr>
          <w:rFonts w:ascii="Georgia" w:hAnsi="Georgia"/>
          <w:spacing w:val="-2"/>
          <w:sz w:val="20"/>
        </w:rPr>
        <w:t>programa</w:t>
      </w:r>
      <w:r>
        <w:rPr>
          <w:rFonts w:ascii="Georgia" w:hAnsi="Georgia"/>
          <w:spacing w:val="2"/>
          <w:sz w:val="20"/>
        </w:rPr>
        <w:t> </w:t>
      </w:r>
      <w:r>
        <w:rPr>
          <w:rFonts w:ascii="Georgia" w:hAnsi="Georgia"/>
          <w:spacing w:val="-2"/>
          <w:sz w:val="20"/>
        </w:rPr>
        <w:t>Globonews</w:t>
      </w:r>
      <w:r>
        <w:rPr>
          <w:rFonts w:ascii="Georgia" w:hAnsi="Georgia"/>
          <w:spacing w:val="2"/>
          <w:sz w:val="20"/>
        </w:rPr>
        <w:t> </w:t>
      </w:r>
      <w:r>
        <w:rPr>
          <w:rFonts w:ascii="Georgia" w:hAnsi="Georgia"/>
          <w:spacing w:val="-2"/>
          <w:sz w:val="20"/>
        </w:rPr>
        <w:t>Diálogo,</w:t>
      </w:r>
      <w:r>
        <w:rPr>
          <w:rFonts w:ascii="Georgia" w:hAnsi="Georgia"/>
          <w:spacing w:val="3"/>
          <w:sz w:val="20"/>
        </w:rPr>
        <w:t> </w:t>
      </w:r>
      <w:r>
        <w:rPr>
          <w:rFonts w:ascii="Georgia" w:hAnsi="Georgia"/>
          <w:spacing w:val="-2"/>
          <w:sz w:val="20"/>
        </w:rPr>
        <w:t>com</w:t>
      </w:r>
      <w:r>
        <w:rPr>
          <w:rFonts w:ascii="Georgia" w:hAnsi="Georgia"/>
          <w:spacing w:val="1"/>
          <w:sz w:val="20"/>
        </w:rPr>
        <w:t> </w:t>
      </w:r>
      <w:r>
        <w:rPr>
          <w:rFonts w:ascii="Georgia" w:hAnsi="Georgia"/>
          <w:spacing w:val="-2"/>
          <w:sz w:val="20"/>
        </w:rPr>
        <w:t>Mário</w:t>
      </w:r>
      <w:r>
        <w:rPr>
          <w:rFonts w:ascii="Georgia" w:hAnsi="Georgia"/>
          <w:spacing w:val="3"/>
          <w:sz w:val="20"/>
        </w:rPr>
        <w:t> </w:t>
      </w:r>
      <w:r>
        <w:rPr>
          <w:rFonts w:ascii="Georgia" w:hAnsi="Georgia"/>
          <w:spacing w:val="-2"/>
          <w:sz w:val="20"/>
        </w:rPr>
        <w:t>Sérgio</w:t>
      </w:r>
      <w:r>
        <w:rPr>
          <w:rFonts w:ascii="Georgia" w:hAnsi="Georgia"/>
          <w:spacing w:val="2"/>
          <w:sz w:val="20"/>
        </w:rPr>
        <w:t> </w:t>
      </w:r>
      <w:r>
        <w:rPr>
          <w:rFonts w:ascii="Georgia" w:hAnsi="Georgia"/>
          <w:spacing w:val="-2"/>
          <w:sz w:val="20"/>
        </w:rPr>
        <w:t>Conti,</w:t>
      </w:r>
      <w:r>
        <w:rPr>
          <w:rFonts w:ascii="Georgia" w:hAnsi="Georgia"/>
          <w:spacing w:val="3"/>
          <w:sz w:val="20"/>
        </w:rPr>
        <w:t> </w:t>
      </w:r>
      <w:r>
        <w:rPr>
          <w:rFonts w:ascii="Georgia" w:hAnsi="Georgia"/>
          <w:spacing w:val="-2"/>
          <w:sz w:val="20"/>
        </w:rPr>
        <w:t>no</w:t>
      </w:r>
      <w:r>
        <w:rPr>
          <w:rFonts w:ascii="Georgia" w:hAnsi="Georgia"/>
          <w:spacing w:val="2"/>
          <w:sz w:val="20"/>
        </w:rPr>
        <w:t> </w:t>
      </w:r>
      <w:r>
        <w:rPr>
          <w:rFonts w:ascii="Georgia" w:hAnsi="Georgia"/>
          <w:spacing w:val="-2"/>
          <w:sz w:val="20"/>
        </w:rPr>
        <w:t>dia</w:t>
      </w:r>
      <w:r>
        <w:rPr>
          <w:rFonts w:ascii="Georgia" w:hAnsi="Georgia"/>
          <w:spacing w:val="2"/>
          <w:sz w:val="20"/>
        </w:rPr>
        <w:t> </w:t>
      </w:r>
      <w:r>
        <w:rPr>
          <w:rFonts w:ascii="Georgia" w:hAnsi="Georgia"/>
          <w:spacing w:val="-2"/>
          <w:sz w:val="20"/>
        </w:rPr>
        <w:t>18</w:t>
      </w:r>
      <w:r>
        <w:rPr>
          <w:rFonts w:ascii="Georgia" w:hAnsi="Georgia"/>
          <w:spacing w:val="2"/>
          <w:sz w:val="20"/>
        </w:rPr>
        <w:t> </w:t>
      </w:r>
      <w:r>
        <w:rPr>
          <w:rFonts w:ascii="Georgia" w:hAnsi="Georgia"/>
          <w:spacing w:val="-2"/>
          <w:sz w:val="20"/>
        </w:rPr>
        <w:t>de</w:t>
      </w:r>
      <w:r>
        <w:rPr>
          <w:rFonts w:ascii="Georgia" w:hAnsi="Georgia"/>
          <w:spacing w:val="3"/>
          <w:sz w:val="20"/>
        </w:rPr>
        <w:t> </w:t>
      </w:r>
      <w:r>
        <w:rPr>
          <w:rFonts w:ascii="Georgia" w:hAnsi="Georgia"/>
          <w:spacing w:val="-2"/>
          <w:sz w:val="20"/>
        </w:rPr>
        <w:t>setem-</w:t>
      </w:r>
    </w:p>
    <w:p>
      <w:pPr>
        <w:spacing w:line="252" w:lineRule="auto" w:before="12"/>
        <w:ind w:left="23" w:right="867" w:firstLine="0"/>
        <w:jc w:val="left"/>
        <w:rPr>
          <w:rFonts w:ascii="Georgia"/>
          <w:sz w:val="20"/>
        </w:rPr>
      </w:pPr>
      <w:r>
        <w:rPr>
          <w:rFonts w:ascii="Georgia"/>
          <w:spacing w:val="-2"/>
          <w:sz w:val="20"/>
        </w:rPr>
        <w:t>bro</w:t>
      </w:r>
      <w:r>
        <w:rPr>
          <w:rFonts w:ascii="Georgia"/>
          <w:sz w:val="20"/>
        </w:rPr>
        <w:t> </w:t>
      </w:r>
      <w:r>
        <w:rPr>
          <w:rFonts w:ascii="Georgia"/>
          <w:spacing w:val="-2"/>
          <w:sz w:val="20"/>
        </w:rPr>
        <w:t>de</w:t>
      </w:r>
      <w:r>
        <w:rPr>
          <w:rFonts w:ascii="Georgia"/>
          <w:sz w:val="20"/>
        </w:rPr>
        <w:t> </w:t>
      </w:r>
      <w:r>
        <w:rPr>
          <w:rFonts w:ascii="Georgia"/>
          <w:spacing w:val="-2"/>
          <w:sz w:val="20"/>
        </w:rPr>
        <w:t>2015.</w:t>
      </w:r>
      <w:r>
        <w:rPr>
          <w:rFonts w:ascii="Georgia"/>
          <w:spacing w:val="25"/>
          <w:sz w:val="20"/>
        </w:rPr>
        <w:t> </w:t>
      </w:r>
      <w:r>
        <w:rPr>
          <w:rFonts w:ascii="Georgia"/>
          <w:spacing w:val="-2"/>
          <w:sz w:val="20"/>
        </w:rPr>
        <w:t>&lt;</w:t>
      </w:r>
      <w:r>
        <w:rPr>
          <w:rFonts w:ascii="Georgia"/>
          <w:sz w:val="20"/>
        </w:rPr>
        <w:t> </w:t>
      </w:r>
      <w:r>
        <w:rPr>
          <w:rFonts w:ascii="Georgia"/>
          <w:spacing w:val="-2"/>
          <w:sz w:val="20"/>
        </w:rPr>
        <w:t>https://g1.globo.com/globonews/dialogos-com-mario-sergio-conti/video/</w:t>
      </w:r>
      <w:r>
        <w:rPr>
          <w:rFonts w:ascii="Georgia"/>
          <w:sz w:val="20"/>
        </w:rPr>
        <w:t> </w:t>
      </w:r>
      <w:r>
        <w:rPr>
          <w:rFonts w:ascii="Georgia"/>
          <w:spacing w:val="-2"/>
          <w:sz w:val="20"/>
        </w:rPr>
        <w:t>dialogos-com- mario-sergio-conti-uma-entrevista-com-jean-wyllys-4476115.ghtml&gt;.</w:t>
      </w:r>
      <w:r>
        <w:rPr>
          <w:rFonts w:ascii="Georgia"/>
          <w:spacing w:val="10"/>
          <w:sz w:val="20"/>
        </w:rPr>
        <w:t> </w:t>
      </w:r>
      <w:r>
        <w:rPr>
          <w:rFonts w:ascii="Georgia"/>
          <w:spacing w:val="-2"/>
          <w:sz w:val="20"/>
        </w:rPr>
        <w:t>Acessado</w:t>
      </w:r>
      <w:r>
        <w:rPr>
          <w:rFonts w:ascii="Georgia"/>
          <w:spacing w:val="-5"/>
          <w:sz w:val="20"/>
        </w:rPr>
        <w:t> </w:t>
      </w:r>
      <w:r>
        <w:rPr>
          <w:rFonts w:ascii="Georgia"/>
          <w:spacing w:val="-2"/>
          <w:sz w:val="20"/>
        </w:rPr>
        <w:t>em</w:t>
      </w:r>
      <w:r>
        <w:rPr>
          <w:rFonts w:ascii="Georgia"/>
          <w:spacing w:val="-5"/>
          <w:sz w:val="20"/>
        </w:rPr>
        <w:t> </w:t>
      </w:r>
      <w:r>
        <w:rPr>
          <w:rFonts w:ascii="Georgia"/>
          <w:spacing w:val="-2"/>
          <w:sz w:val="20"/>
        </w:rPr>
        <w:t>04</w:t>
      </w:r>
      <w:r>
        <w:rPr>
          <w:rFonts w:ascii="Georgia"/>
          <w:spacing w:val="-5"/>
          <w:sz w:val="20"/>
        </w:rPr>
        <w:t> </w:t>
      </w:r>
      <w:r>
        <w:rPr>
          <w:rFonts w:ascii="Georgia"/>
          <w:spacing w:val="-2"/>
          <w:sz w:val="20"/>
        </w:rPr>
        <w:t>de</w:t>
      </w:r>
      <w:r>
        <w:rPr>
          <w:rFonts w:ascii="Georgia"/>
          <w:spacing w:val="-5"/>
          <w:sz w:val="20"/>
        </w:rPr>
        <w:t> </w:t>
      </w:r>
      <w:r>
        <w:rPr>
          <w:rFonts w:ascii="Georgia"/>
          <w:spacing w:val="-2"/>
          <w:sz w:val="20"/>
        </w:rPr>
        <w:t>julho</w:t>
      </w:r>
      <w:r>
        <w:rPr>
          <w:rFonts w:ascii="Georgia"/>
          <w:spacing w:val="-5"/>
          <w:sz w:val="20"/>
        </w:rPr>
        <w:t> </w:t>
      </w:r>
      <w:r>
        <w:rPr>
          <w:rFonts w:ascii="Georgia"/>
          <w:spacing w:val="-2"/>
          <w:sz w:val="20"/>
        </w:rPr>
        <w:t>de</w:t>
      </w:r>
      <w:r>
        <w:rPr>
          <w:rFonts w:ascii="Georgia"/>
          <w:spacing w:val="-5"/>
          <w:sz w:val="20"/>
        </w:rPr>
        <w:t> </w:t>
      </w:r>
      <w:r>
        <w:rPr>
          <w:rFonts w:ascii="Georgia"/>
          <w:spacing w:val="-2"/>
          <w:sz w:val="20"/>
        </w:rPr>
        <w:t>2024.</w:t>
      </w:r>
    </w:p>
    <w:p>
      <w:pPr>
        <w:spacing w:after="0" w:line="252" w:lineRule="auto"/>
        <w:jc w:val="left"/>
        <w:rPr>
          <w:rFonts w:ascii="Georgia"/>
          <w:sz w:val="20"/>
        </w:rPr>
        <w:sectPr>
          <w:headerReference w:type="default" r:id="rId110"/>
          <w:pgSz w:w="11910" w:h="16840"/>
          <w:pgMar w:header="0" w:footer="0" w:top="720" w:bottom="280" w:left="1417" w:right="566"/>
        </w:sectPr>
      </w:pPr>
    </w:p>
    <w:p>
      <w:pPr>
        <w:pStyle w:val="BodyText"/>
        <w:spacing w:before="61"/>
        <w:rPr>
          <w:rFonts w:ascii="Georgia"/>
        </w:rPr>
      </w:pPr>
    </w:p>
    <w:p>
      <w:pPr>
        <w:pStyle w:val="BodyText"/>
        <w:spacing w:line="252" w:lineRule="auto" w:before="1"/>
        <w:ind w:left="22" w:right="869"/>
        <w:jc w:val="both"/>
      </w:pPr>
      <w:r>
        <w:rPr/>
        <w:t>considerados</w:t>
      </w:r>
      <w:r>
        <w:rPr>
          <w:spacing w:val="26"/>
        </w:rPr>
        <w:t> </w:t>
      </w:r>
      <w:r>
        <w:rPr/>
        <w:t>para</w:t>
      </w:r>
      <w:r>
        <w:rPr>
          <w:spacing w:val="26"/>
        </w:rPr>
        <w:t> </w:t>
      </w:r>
      <w:r>
        <w:rPr/>
        <w:t>a</w:t>
      </w:r>
      <w:r>
        <w:rPr>
          <w:spacing w:val="26"/>
        </w:rPr>
        <w:t> </w:t>
      </w:r>
      <w:r>
        <w:rPr/>
        <w:t>inclusão</w:t>
      </w:r>
      <w:r>
        <w:rPr>
          <w:spacing w:val="26"/>
        </w:rPr>
        <w:t> </w:t>
      </w:r>
      <w:r>
        <w:rPr/>
        <w:t>social</w:t>
      </w:r>
      <w:r>
        <w:rPr>
          <w:spacing w:val="26"/>
        </w:rPr>
        <w:t> </w:t>
      </w:r>
      <w:r>
        <w:rPr/>
        <w:t>dessas</w:t>
      </w:r>
      <w:r>
        <w:rPr>
          <w:spacing w:val="26"/>
        </w:rPr>
        <w:t> </w:t>
      </w:r>
      <w:r>
        <w:rPr/>
        <w:t>pessoas</w:t>
      </w:r>
      <w:r>
        <w:rPr>
          <w:spacing w:val="26"/>
        </w:rPr>
        <w:t> </w:t>
      </w:r>
      <w:r>
        <w:rPr/>
        <w:t>na</w:t>
      </w:r>
      <w:r>
        <w:rPr>
          <w:spacing w:val="26"/>
        </w:rPr>
        <w:t> </w:t>
      </w:r>
      <w:r>
        <w:rPr/>
        <w:t>busca</w:t>
      </w:r>
      <w:r>
        <w:rPr>
          <w:spacing w:val="26"/>
        </w:rPr>
        <w:t> </w:t>
      </w:r>
      <w:r>
        <w:rPr/>
        <w:t>equânime</w:t>
      </w:r>
      <w:r>
        <w:rPr>
          <w:spacing w:val="26"/>
        </w:rPr>
        <w:t> </w:t>
      </w:r>
      <w:r>
        <w:rPr/>
        <w:t>de</w:t>
      </w:r>
      <w:r>
        <w:rPr>
          <w:spacing w:val="26"/>
        </w:rPr>
        <w:t> </w:t>
      </w:r>
      <w:r>
        <w:rPr/>
        <w:t>dignidade,</w:t>
      </w:r>
      <w:r>
        <w:rPr>
          <w:spacing w:val="28"/>
        </w:rPr>
        <w:t> </w:t>
      </w:r>
      <w:r>
        <w:rPr/>
        <w:t>o</w:t>
      </w:r>
      <w:r>
        <w:rPr>
          <w:spacing w:val="26"/>
        </w:rPr>
        <w:t> </w:t>
      </w:r>
      <w:r>
        <w:rPr/>
        <w:t>uso de</w:t>
      </w:r>
      <w:r>
        <w:rPr>
          <w:spacing w:val="40"/>
        </w:rPr>
        <w:t> </w:t>
      </w:r>
      <w:r>
        <w:rPr/>
        <w:t>novos</w:t>
      </w:r>
      <w:r>
        <w:rPr>
          <w:spacing w:val="40"/>
        </w:rPr>
        <w:t> </w:t>
      </w:r>
      <w:r>
        <w:rPr/>
        <w:t>recursos</w:t>
      </w:r>
      <w:r>
        <w:rPr>
          <w:spacing w:val="40"/>
        </w:rPr>
        <w:t> </w:t>
      </w:r>
      <w:r>
        <w:rPr/>
        <w:t>linguísticos</w:t>
      </w:r>
      <w:r>
        <w:rPr>
          <w:spacing w:val="40"/>
        </w:rPr>
        <w:t> </w:t>
      </w:r>
      <w:r>
        <w:rPr/>
        <w:t>é</w:t>
      </w:r>
      <w:r>
        <w:rPr>
          <w:spacing w:val="40"/>
        </w:rPr>
        <w:t> </w:t>
      </w:r>
      <w:r>
        <w:rPr/>
        <w:t>parte</w:t>
      </w:r>
      <w:r>
        <w:rPr>
          <w:spacing w:val="40"/>
        </w:rPr>
        <w:t> </w:t>
      </w:r>
      <w:r>
        <w:rPr/>
        <w:t>deste</w:t>
      </w:r>
      <w:r>
        <w:rPr>
          <w:spacing w:val="40"/>
        </w:rPr>
        <w:t> </w:t>
      </w:r>
      <w:r>
        <w:rPr/>
        <w:t>processo.</w:t>
      </w:r>
    </w:p>
    <w:p>
      <w:pPr>
        <w:pStyle w:val="BodyText"/>
        <w:spacing w:line="252" w:lineRule="auto" w:before="16"/>
        <w:ind w:left="22" w:right="867" w:firstLine="351"/>
        <w:jc w:val="both"/>
      </w:pPr>
      <w:r>
        <w:rPr>
          <w:w w:val="105"/>
        </w:rPr>
        <w:t>A</w:t>
      </w:r>
      <w:r>
        <w:rPr>
          <w:w w:val="105"/>
        </w:rPr>
        <w:t> estruturação</w:t>
      </w:r>
      <w:r>
        <w:rPr>
          <w:w w:val="105"/>
        </w:rPr>
        <w:t> de</w:t>
      </w:r>
      <w:r>
        <w:rPr>
          <w:w w:val="105"/>
        </w:rPr>
        <w:t> novo</w:t>
      </w:r>
      <w:r>
        <w:rPr>
          <w:w w:val="105"/>
        </w:rPr>
        <w:t> léxico</w:t>
      </w:r>
      <w:r>
        <w:rPr>
          <w:w w:val="105"/>
        </w:rPr>
        <w:t> aqui</w:t>
      </w:r>
      <w:r>
        <w:rPr>
          <w:w w:val="105"/>
        </w:rPr>
        <w:t> proposta</w:t>
      </w:r>
      <w:r>
        <w:rPr>
          <w:w w:val="105"/>
        </w:rPr>
        <w:t> é</w:t>
      </w:r>
      <w:r>
        <w:rPr>
          <w:w w:val="105"/>
        </w:rPr>
        <w:t> complexa</w:t>
      </w:r>
      <w:r>
        <w:rPr>
          <w:w w:val="105"/>
        </w:rPr>
        <w:t> e</w:t>
      </w:r>
      <w:r>
        <w:rPr>
          <w:w w:val="105"/>
        </w:rPr>
        <w:t> pode</w:t>
      </w:r>
      <w:r>
        <w:rPr>
          <w:w w:val="105"/>
        </w:rPr>
        <w:t> ser</w:t>
      </w:r>
      <w:r>
        <w:rPr>
          <w:w w:val="105"/>
        </w:rPr>
        <w:t> considerada</w:t>
      </w:r>
      <w:r>
        <w:rPr>
          <w:w w:val="105"/>
        </w:rPr>
        <w:t> de difícil</w:t>
      </w:r>
      <w:r>
        <w:rPr>
          <w:w w:val="105"/>
        </w:rPr>
        <w:t> aplicabilidade.</w:t>
      </w:r>
      <w:r>
        <w:rPr>
          <w:spacing w:val="40"/>
          <w:w w:val="105"/>
        </w:rPr>
        <w:t> </w:t>
      </w:r>
      <w:r>
        <w:rPr>
          <w:w w:val="105"/>
        </w:rPr>
        <w:t>Há</w:t>
      </w:r>
      <w:r>
        <w:rPr>
          <w:w w:val="105"/>
        </w:rPr>
        <w:t> obstáculos</w:t>
      </w:r>
      <w:r>
        <w:rPr>
          <w:w w:val="105"/>
        </w:rPr>
        <w:t> colocados</w:t>
      </w:r>
      <w:r>
        <w:rPr>
          <w:w w:val="105"/>
        </w:rPr>
        <w:t> não</w:t>
      </w:r>
      <w:r>
        <w:rPr>
          <w:w w:val="105"/>
        </w:rPr>
        <w:t> somente</w:t>
      </w:r>
      <w:r>
        <w:rPr>
          <w:w w:val="105"/>
        </w:rPr>
        <w:t> por</w:t>
      </w:r>
      <w:r>
        <w:rPr>
          <w:w w:val="105"/>
        </w:rPr>
        <w:t> pessoas</w:t>
      </w:r>
      <w:r>
        <w:rPr>
          <w:w w:val="105"/>
        </w:rPr>
        <w:t> –</w:t>
      </w:r>
      <w:r>
        <w:rPr>
          <w:w w:val="105"/>
        </w:rPr>
        <w:t> linguistas</w:t>
      </w:r>
      <w:r>
        <w:rPr>
          <w:w w:val="105"/>
        </w:rPr>
        <w:t> ou não</w:t>
      </w:r>
      <w:r>
        <w:rPr>
          <w:spacing w:val="40"/>
          <w:w w:val="105"/>
        </w:rPr>
        <w:t> </w:t>
      </w:r>
      <w:r>
        <w:rPr>
          <w:w w:val="105"/>
        </w:rPr>
        <w:t>–</w:t>
      </w:r>
      <w:r>
        <w:rPr>
          <w:spacing w:val="40"/>
          <w:w w:val="105"/>
        </w:rPr>
        <w:t> </w:t>
      </w:r>
      <w:r>
        <w:rPr>
          <w:w w:val="105"/>
        </w:rPr>
        <w:t>que</w:t>
      </w:r>
      <w:r>
        <w:rPr>
          <w:spacing w:val="40"/>
          <w:w w:val="105"/>
        </w:rPr>
        <w:t> </w:t>
      </w:r>
      <w:r>
        <w:rPr>
          <w:w w:val="105"/>
        </w:rPr>
        <w:t>entendem</w:t>
      </w:r>
      <w:r>
        <w:rPr>
          <w:spacing w:val="40"/>
          <w:w w:val="105"/>
        </w:rPr>
        <w:t> </w:t>
      </w:r>
      <w:r>
        <w:rPr>
          <w:w w:val="105"/>
        </w:rPr>
        <w:t>que</w:t>
      </w:r>
      <w:r>
        <w:rPr>
          <w:spacing w:val="40"/>
          <w:w w:val="105"/>
        </w:rPr>
        <w:t> </w:t>
      </w:r>
      <w:r>
        <w:rPr>
          <w:w w:val="105"/>
        </w:rPr>
        <w:t>a</w:t>
      </w:r>
      <w:r>
        <w:rPr>
          <w:spacing w:val="40"/>
          <w:w w:val="105"/>
        </w:rPr>
        <w:t> </w:t>
      </w:r>
      <w:r>
        <w:rPr>
          <w:w w:val="105"/>
        </w:rPr>
        <w:t>Língua</w:t>
      </w:r>
      <w:r>
        <w:rPr>
          <w:spacing w:val="40"/>
          <w:w w:val="105"/>
        </w:rPr>
        <w:t> </w:t>
      </w:r>
      <w:r>
        <w:rPr>
          <w:w w:val="105"/>
        </w:rPr>
        <w:t>não</w:t>
      </w:r>
      <w:r>
        <w:rPr>
          <w:spacing w:val="40"/>
          <w:w w:val="105"/>
        </w:rPr>
        <w:t> </w:t>
      </w:r>
      <w:r>
        <w:rPr>
          <w:w w:val="105"/>
        </w:rPr>
        <w:t>deve</w:t>
      </w:r>
      <w:r>
        <w:rPr>
          <w:spacing w:val="40"/>
          <w:w w:val="105"/>
        </w:rPr>
        <w:t> </w:t>
      </w:r>
      <w:r>
        <w:rPr>
          <w:w w:val="105"/>
        </w:rPr>
        <w:t>ser</w:t>
      </w:r>
      <w:r>
        <w:rPr>
          <w:spacing w:val="40"/>
          <w:w w:val="105"/>
        </w:rPr>
        <w:t> </w:t>
      </w:r>
      <w:r>
        <w:rPr>
          <w:w w:val="105"/>
        </w:rPr>
        <w:t>modificada</w:t>
      </w:r>
      <w:r>
        <w:rPr>
          <w:spacing w:val="40"/>
          <w:w w:val="105"/>
        </w:rPr>
        <w:t> </w:t>
      </w:r>
      <w:r>
        <w:rPr>
          <w:w w:val="105"/>
        </w:rPr>
        <w:t>de</w:t>
      </w:r>
      <w:r>
        <w:rPr>
          <w:spacing w:val="40"/>
          <w:w w:val="105"/>
        </w:rPr>
        <w:t> </w:t>
      </w:r>
      <w:r>
        <w:rPr>
          <w:w w:val="105"/>
        </w:rPr>
        <w:t>pronto,</w:t>
      </w:r>
      <w:r>
        <w:rPr>
          <w:spacing w:val="40"/>
          <w:w w:val="105"/>
        </w:rPr>
        <w:t> </w:t>
      </w:r>
      <w:r>
        <w:rPr>
          <w:w w:val="105"/>
        </w:rPr>
        <w:t>mas</w:t>
      </w:r>
      <w:r>
        <w:rPr>
          <w:spacing w:val="40"/>
          <w:w w:val="105"/>
        </w:rPr>
        <w:t> </w:t>
      </w:r>
      <w:r>
        <w:rPr>
          <w:w w:val="105"/>
        </w:rPr>
        <w:t>também pelas condições sociais que imperam no Brasil.</w:t>
      </w:r>
      <w:r>
        <w:rPr>
          <w:spacing w:val="29"/>
          <w:w w:val="105"/>
        </w:rPr>
        <w:t> </w:t>
      </w:r>
      <w:r>
        <w:rPr>
          <w:w w:val="105"/>
        </w:rPr>
        <w:t>Mesmo pessoas que se identificam como pessoas</w:t>
      </w:r>
      <w:r>
        <w:rPr>
          <w:w w:val="105"/>
        </w:rPr>
        <w:t> não-binárias</w:t>
      </w:r>
      <w:r>
        <w:rPr>
          <w:w w:val="105"/>
        </w:rPr>
        <w:t> podem</w:t>
      </w:r>
      <w:r>
        <w:rPr>
          <w:w w:val="105"/>
        </w:rPr>
        <w:t> não</w:t>
      </w:r>
      <w:r>
        <w:rPr>
          <w:w w:val="105"/>
        </w:rPr>
        <w:t> se</w:t>
      </w:r>
      <w:r>
        <w:rPr>
          <w:w w:val="105"/>
        </w:rPr>
        <w:t> valerem</w:t>
      </w:r>
      <w:r>
        <w:rPr>
          <w:w w:val="105"/>
        </w:rPr>
        <w:t> desses</w:t>
      </w:r>
      <w:r>
        <w:rPr>
          <w:w w:val="105"/>
        </w:rPr>
        <w:t> recursos,</w:t>
      </w:r>
      <w:r>
        <w:rPr>
          <w:w w:val="105"/>
        </w:rPr>
        <w:t> seja</w:t>
      </w:r>
      <w:r>
        <w:rPr>
          <w:w w:val="105"/>
        </w:rPr>
        <w:t> pela</w:t>
      </w:r>
      <w:r>
        <w:rPr>
          <w:w w:val="105"/>
        </w:rPr>
        <w:t> expressão</w:t>
      </w:r>
      <w:r>
        <w:rPr>
          <w:w w:val="105"/>
        </w:rPr>
        <w:t> dentro campo</w:t>
      </w:r>
      <w:r>
        <w:rPr>
          <w:w w:val="105"/>
        </w:rPr>
        <w:t> binário</w:t>
      </w:r>
      <w:r>
        <w:rPr>
          <w:w w:val="105"/>
        </w:rPr>
        <w:t> que</w:t>
      </w:r>
      <w:r>
        <w:rPr>
          <w:w w:val="105"/>
        </w:rPr>
        <w:t> manifestam</w:t>
      </w:r>
      <w:r>
        <w:rPr>
          <w:w w:val="105"/>
        </w:rPr>
        <w:t> –</w:t>
      </w:r>
      <w:r>
        <w:rPr>
          <w:w w:val="105"/>
        </w:rPr>
        <w:t> identidade</w:t>
      </w:r>
      <w:r>
        <w:rPr>
          <w:w w:val="105"/>
        </w:rPr>
        <w:t> e</w:t>
      </w:r>
      <w:r>
        <w:rPr>
          <w:w w:val="105"/>
        </w:rPr>
        <w:t> expressão</w:t>
      </w:r>
      <w:r>
        <w:rPr>
          <w:w w:val="105"/>
        </w:rPr>
        <w:t> de</w:t>
      </w:r>
      <w:r>
        <w:rPr>
          <w:w w:val="105"/>
        </w:rPr>
        <w:t> gênero</w:t>
      </w:r>
      <w:r>
        <w:rPr>
          <w:w w:val="105"/>
        </w:rPr>
        <w:t> como</w:t>
      </w:r>
      <w:r>
        <w:rPr>
          <w:w w:val="105"/>
        </w:rPr>
        <w:t> componentes independentes formadores do ser</w:t>
      </w:r>
      <w:r>
        <w:rPr>
          <w:spacing w:val="-1"/>
          <w:w w:val="105"/>
        </w:rPr>
        <w:t> </w:t>
      </w:r>
      <w:r>
        <w:rPr>
          <w:w w:val="105"/>
        </w:rPr>
        <w:t>–, seja por</w:t>
      </w:r>
      <w:r>
        <w:rPr>
          <w:spacing w:val="-1"/>
          <w:w w:val="105"/>
        </w:rPr>
        <w:t> </w:t>
      </w:r>
      <w:r>
        <w:rPr>
          <w:w w:val="105"/>
        </w:rPr>
        <w:t>não entenderem</w:t>
      </w:r>
      <w:r>
        <w:rPr>
          <w:spacing w:val="-1"/>
          <w:w w:val="105"/>
        </w:rPr>
        <w:t> </w:t>
      </w:r>
      <w:r>
        <w:rPr>
          <w:w w:val="105"/>
        </w:rPr>
        <w:t>necessário este</w:t>
      </w:r>
      <w:r>
        <w:rPr>
          <w:spacing w:val="-1"/>
          <w:w w:val="105"/>
        </w:rPr>
        <w:t> </w:t>
      </w:r>
      <w:r>
        <w:rPr>
          <w:w w:val="105"/>
        </w:rPr>
        <w:t>uso, seja por não estarem inseridos dentro do modelo educacional formal do Estado.</w:t>
      </w:r>
      <w:r>
        <w:rPr>
          <w:spacing w:val="40"/>
          <w:w w:val="105"/>
        </w:rPr>
        <w:t> </w:t>
      </w:r>
      <w:r>
        <w:rPr>
          <w:w w:val="105"/>
        </w:rPr>
        <w:t>A incorporação destas novas estruturar no Volp, ou sua dicionarização, traria garantia de defesa do seu uso; não necessariamente o seu uso.</w:t>
      </w:r>
    </w:p>
    <w:p>
      <w:pPr>
        <w:pStyle w:val="BodyText"/>
        <w:spacing w:before="235"/>
      </w:pPr>
    </w:p>
    <w:p>
      <w:pPr>
        <w:pStyle w:val="Heading2"/>
        <w:numPr>
          <w:ilvl w:val="1"/>
          <w:numId w:val="22"/>
        </w:numPr>
        <w:tabs>
          <w:tab w:pos="964" w:val="left" w:leader="none"/>
        </w:tabs>
        <w:spacing w:line="240" w:lineRule="auto" w:before="0" w:after="0"/>
        <w:ind w:left="964" w:right="0" w:hanging="942"/>
        <w:jc w:val="left"/>
      </w:pPr>
      <w:bookmarkStart w:name="Conclusão" w:id="179"/>
      <w:bookmarkEnd w:id="179"/>
      <w:r>
        <w:rPr>
          <w:b w:val="0"/>
        </w:rPr>
      </w:r>
      <w:bookmarkStart w:name="_bookmark120" w:id="180"/>
      <w:bookmarkEnd w:id="180"/>
      <w:r>
        <w:rPr>
          <w:b w:val="0"/>
        </w:rPr>
      </w:r>
      <w:r>
        <w:rPr>
          <w:spacing w:val="-2"/>
          <w:w w:val="105"/>
        </w:rPr>
        <w:t>Conclusão</w:t>
      </w:r>
    </w:p>
    <w:p>
      <w:pPr>
        <w:pStyle w:val="BodyText"/>
        <w:spacing w:line="252" w:lineRule="auto" w:before="262"/>
        <w:ind w:left="22" w:right="868"/>
        <w:jc w:val="both"/>
      </w:pPr>
      <w:r>
        <w:rPr>
          <w:w w:val="105"/>
        </w:rPr>
        <w:t>Apesar de não se propor medida temporal para sua instituição – o que seria ingenuidade, dito</w:t>
      </w:r>
      <w:r>
        <w:rPr>
          <w:w w:val="105"/>
        </w:rPr>
        <w:t> que</w:t>
      </w:r>
      <w:r>
        <w:rPr>
          <w:w w:val="105"/>
        </w:rPr>
        <w:t> mudanças</w:t>
      </w:r>
      <w:r>
        <w:rPr>
          <w:w w:val="105"/>
        </w:rPr>
        <w:t> culturais</w:t>
      </w:r>
      <w:r>
        <w:rPr>
          <w:w w:val="105"/>
        </w:rPr>
        <w:t> não</w:t>
      </w:r>
      <w:r>
        <w:rPr>
          <w:w w:val="105"/>
        </w:rPr>
        <w:t> devam</w:t>
      </w:r>
      <w:r>
        <w:rPr>
          <w:w w:val="105"/>
        </w:rPr>
        <w:t> ser</w:t>
      </w:r>
      <w:r>
        <w:rPr>
          <w:w w:val="105"/>
        </w:rPr>
        <w:t> impostas</w:t>
      </w:r>
      <w:r>
        <w:rPr>
          <w:w w:val="105"/>
        </w:rPr>
        <w:t> e,</w:t>
      </w:r>
      <w:r>
        <w:rPr>
          <w:w w:val="105"/>
        </w:rPr>
        <w:t> sim,</w:t>
      </w:r>
      <w:r>
        <w:rPr>
          <w:w w:val="105"/>
        </w:rPr>
        <w:t> incorporadas</w:t>
      </w:r>
      <w:r>
        <w:rPr>
          <w:w w:val="105"/>
        </w:rPr>
        <w:t> de</w:t>
      </w:r>
      <w:r>
        <w:rPr>
          <w:w w:val="105"/>
        </w:rPr>
        <w:t> maneira orgânica</w:t>
      </w:r>
      <w:r>
        <w:rPr>
          <w:w w:val="105"/>
        </w:rPr>
        <w:t> na</w:t>
      </w:r>
      <w:r>
        <w:rPr>
          <w:w w:val="105"/>
        </w:rPr>
        <w:t> sociedade</w:t>
      </w:r>
      <w:r>
        <w:rPr>
          <w:w w:val="105"/>
        </w:rPr>
        <w:t> –,</w:t>
      </w:r>
      <w:r>
        <w:rPr>
          <w:w w:val="105"/>
        </w:rPr>
        <w:t> esse</w:t>
      </w:r>
      <w:r>
        <w:rPr>
          <w:w w:val="105"/>
        </w:rPr>
        <w:t> Estudo</w:t>
      </w:r>
      <w:r>
        <w:rPr>
          <w:w w:val="105"/>
        </w:rPr>
        <w:t> é</w:t>
      </w:r>
      <w:r>
        <w:rPr>
          <w:w w:val="105"/>
        </w:rPr>
        <w:t> contribuição</w:t>
      </w:r>
      <w:r>
        <w:rPr>
          <w:w w:val="105"/>
        </w:rPr>
        <w:t> acadêmica,</w:t>
      </w:r>
      <w:r>
        <w:rPr>
          <w:w w:val="105"/>
        </w:rPr>
        <w:t> ainda</w:t>
      </w:r>
      <w:r>
        <w:rPr>
          <w:w w:val="105"/>
        </w:rPr>
        <w:t> que</w:t>
      </w:r>
      <w:r>
        <w:rPr>
          <w:w w:val="105"/>
        </w:rPr>
        <w:t> inicial</w:t>
      </w:r>
      <w:r>
        <w:rPr>
          <w:w w:val="105"/>
        </w:rPr>
        <w:t> e</w:t>
      </w:r>
      <w:r>
        <w:rPr>
          <w:w w:val="105"/>
        </w:rPr>
        <w:t> pe- quena,</w:t>
      </w:r>
      <w:r>
        <w:rPr>
          <w:w w:val="105"/>
        </w:rPr>
        <w:t> para</w:t>
      </w:r>
      <w:r>
        <w:rPr>
          <w:w w:val="105"/>
        </w:rPr>
        <w:t> provocações</w:t>
      </w:r>
      <w:r>
        <w:rPr>
          <w:w w:val="105"/>
        </w:rPr>
        <w:t> legítimas.</w:t>
      </w:r>
      <w:r>
        <w:rPr>
          <w:spacing w:val="40"/>
          <w:w w:val="105"/>
        </w:rPr>
        <w:t> </w:t>
      </w:r>
      <w:r>
        <w:rPr>
          <w:w w:val="105"/>
        </w:rPr>
        <w:t>A</w:t>
      </w:r>
      <w:r>
        <w:rPr>
          <w:w w:val="105"/>
        </w:rPr>
        <w:t> inclusão</w:t>
      </w:r>
      <w:r>
        <w:rPr>
          <w:w w:val="105"/>
        </w:rPr>
        <w:t> dos</w:t>
      </w:r>
      <w:r>
        <w:rPr>
          <w:w w:val="105"/>
        </w:rPr>
        <w:t> novos</w:t>
      </w:r>
      <w:r>
        <w:rPr>
          <w:w w:val="105"/>
        </w:rPr>
        <w:t> gêneros</w:t>
      </w:r>
      <w:r>
        <w:rPr>
          <w:w w:val="105"/>
        </w:rPr>
        <w:t> na</w:t>
      </w:r>
      <w:r>
        <w:rPr>
          <w:w w:val="105"/>
        </w:rPr>
        <w:t> norma</w:t>
      </w:r>
      <w:r>
        <w:rPr>
          <w:w w:val="105"/>
        </w:rPr>
        <w:t> linguística brasileira</w:t>
      </w:r>
      <w:r>
        <w:rPr>
          <w:w w:val="105"/>
        </w:rPr>
        <w:t> é</w:t>
      </w:r>
      <w:r>
        <w:rPr>
          <w:w w:val="105"/>
        </w:rPr>
        <w:t> uma</w:t>
      </w:r>
      <w:r>
        <w:rPr>
          <w:w w:val="105"/>
        </w:rPr>
        <w:t> questão</w:t>
      </w:r>
      <w:r>
        <w:rPr>
          <w:w w:val="105"/>
        </w:rPr>
        <w:t> de</w:t>
      </w:r>
      <w:r>
        <w:rPr>
          <w:w w:val="105"/>
        </w:rPr>
        <w:t> justiça</w:t>
      </w:r>
      <w:r>
        <w:rPr>
          <w:w w:val="105"/>
        </w:rPr>
        <w:t> social</w:t>
      </w:r>
      <w:r>
        <w:rPr>
          <w:w w:val="105"/>
        </w:rPr>
        <w:t> e</w:t>
      </w:r>
      <w:r>
        <w:rPr>
          <w:w w:val="105"/>
        </w:rPr>
        <w:t> representatividade.</w:t>
      </w:r>
      <w:r>
        <w:rPr>
          <w:spacing w:val="40"/>
          <w:w w:val="105"/>
        </w:rPr>
        <w:t> </w:t>
      </w:r>
      <w:r>
        <w:rPr>
          <w:w w:val="105"/>
        </w:rPr>
        <w:t>E</w:t>
      </w:r>
      <w:r>
        <w:rPr>
          <w:w w:val="105"/>
        </w:rPr>
        <w:t> mesmo</w:t>
      </w:r>
      <w:r>
        <w:rPr>
          <w:w w:val="105"/>
        </w:rPr>
        <w:t> que</w:t>
      </w:r>
      <w:r>
        <w:rPr>
          <w:w w:val="105"/>
        </w:rPr>
        <w:t> alguns atribuem</w:t>
      </w:r>
      <w:r>
        <w:rPr>
          <w:spacing w:val="-8"/>
          <w:w w:val="105"/>
        </w:rPr>
        <w:t> </w:t>
      </w:r>
      <w:r>
        <w:rPr>
          <w:w w:val="105"/>
        </w:rPr>
        <w:t>ao</w:t>
      </w:r>
      <w:r>
        <w:rPr>
          <w:spacing w:val="-8"/>
          <w:w w:val="105"/>
        </w:rPr>
        <w:t> </w:t>
      </w:r>
      <w:r>
        <w:rPr>
          <w:w w:val="105"/>
        </w:rPr>
        <w:t>movimento</w:t>
      </w:r>
      <w:r>
        <w:rPr>
          <w:spacing w:val="-8"/>
          <w:w w:val="105"/>
        </w:rPr>
        <w:t> </w:t>
      </w:r>
      <w:r>
        <w:rPr>
          <w:w w:val="105"/>
        </w:rPr>
        <w:t>linguístico</w:t>
      </w:r>
      <w:r>
        <w:rPr>
          <w:spacing w:val="-8"/>
          <w:w w:val="105"/>
        </w:rPr>
        <w:t> </w:t>
      </w:r>
      <w:r>
        <w:rPr>
          <w:w w:val="105"/>
        </w:rPr>
        <w:t>aspecto</w:t>
      </w:r>
      <w:r>
        <w:rPr>
          <w:spacing w:val="-8"/>
          <w:w w:val="105"/>
        </w:rPr>
        <w:t> </w:t>
      </w:r>
      <w:r>
        <w:rPr>
          <w:w w:val="105"/>
        </w:rPr>
        <w:t>menor</w:t>
      </w:r>
      <w:r>
        <w:rPr>
          <w:spacing w:val="-8"/>
          <w:w w:val="105"/>
        </w:rPr>
        <w:t> </w:t>
      </w:r>
      <w:r>
        <w:rPr>
          <w:w w:val="105"/>
        </w:rPr>
        <w:t>de</w:t>
      </w:r>
      <w:r>
        <w:rPr>
          <w:spacing w:val="-8"/>
          <w:w w:val="105"/>
        </w:rPr>
        <w:t> </w:t>
      </w:r>
      <w:r>
        <w:rPr>
          <w:w w:val="105"/>
        </w:rPr>
        <w:t>provimento</w:t>
      </w:r>
      <w:r>
        <w:rPr>
          <w:spacing w:val="-8"/>
          <w:w w:val="105"/>
        </w:rPr>
        <w:t> </w:t>
      </w:r>
      <w:r>
        <w:rPr>
          <w:w w:val="105"/>
        </w:rPr>
        <w:t>de</w:t>
      </w:r>
      <w:r>
        <w:rPr>
          <w:spacing w:val="-8"/>
          <w:w w:val="105"/>
        </w:rPr>
        <w:t> </w:t>
      </w:r>
      <w:r>
        <w:rPr>
          <w:w w:val="105"/>
        </w:rPr>
        <w:t>dignidade</w:t>
      </w:r>
      <w:r>
        <w:rPr>
          <w:spacing w:val="-8"/>
          <w:w w:val="105"/>
        </w:rPr>
        <w:t> </w:t>
      </w:r>
      <w:r>
        <w:rPr>
          <w:w w:val="105"/>
        </w:rPr>
        <w:t>e</w:t>
      </w:r>
      <w:r>
        <w:rPr>
          <w:spacing w:val="-8"/>
          <w:w w:val="105"/>
        </w:rPr>
        <w:t> </w:t>
      </w:r>
      <w:r>
        <w:rPr>
          <w:w w:val="105"/>
        </w:rPr>
        <w:t>inclusão, algo</w:t>
      </w:r>
      <w:r>
        <w:rPr>
          <w:spacing w:val="-10"/>
          <w:w w:val="105"/>
        </w:rPr>
        <w:t> </w:t>
      </w:r>
      <w:r>
        <w:rPr>
          <w:w w:val="105"/>
        </w:rPr>
        <w:t>como</w:t>
      </w:r>
      <w:r>
        <w:rPr>
          <w:spacing w:val="-10"/>
          <w:w w:val="105"/>
        </w:rPr>
        <w:t> </w:t>
      </w:r>
      <w:r>
        <w:rPr>
          <w:w w:val="105"/>
        </w:rPr>
        <w:t>estratégia</w:t>
      </w:r>
      <w:r>
        <w:rPr>
          <w:spacing w:val="-10"/>
          <w:w w:val="105"/>
        </w:rPr>
        <w:t> </w:t>
      </w:r>
      <w:r>
        <w:rPr>
          <w:w w:val="105"/>
        </w:rPr>
        <w:t>de</w:t>
      </w:r>
      <w:r>
        <w:rPr>
          <w:spacing w:val="-11"/>
          <w:w w:val="105"/>
        </w:rPr>
        <w:t> </w:t>
      </w:r>
      <w:r>
        <w:rPr>
          <w:w w:val="105"/>
        </w:rPr>
        <w:t>softpower,</w:t>
      </w:r>
      <w:r>
        <w:rPr>
          <w:spacing w:val="-9"/>
          <w:w w:val="105"/>
        </w:rPr>
        <w:t> </w:t>
      </w:r>
      <w:r>
        <w:rPr>
          <w:w w:val="105"/>
        </w:rPr>
        <w:t>devemos</w:t>
      </w:r>
      <w:r>
        <w:rPr>
          <w:spacing w:val="-11"/>
          <w:w w:val="105"/>
        </w:rPr>
        <w:t> </w:t>
      </w:r>
      <w:r>
        <w:rPr>
          <w:w w:val="105"/>
        </w:rPr>
        <w:t>lembrar</w:t>
      </w:r>
      <w:r>
        <w:rPr>
          <w:spacing w:val="-11"/>
          <w:w w:val="105"/>
        </w:rPr>
        <w:t> </w:t>
      </w:r>
      <w:r>
        <w:rPr>
          <w:w w:val="105"/>
        </w:rPr>
        <w:t>que</w:t>
      </w:r>
      <w:r>
        <w:rPr>
          <w:spacing w:val="-11"/>
          <w:w w:val="105"/>
        </w:rPr>
        <w:t> </w:t>
      </w:r>
      <w:r>
        <w:rPr>
          <w:w w:val="105"/>
        </w:rPr>
        <w:t>a</w:t>
      </w:r>
      <w:r>
        <w:rPr>
          <w:spacing w:val="-10"/>
          <w:w w:val="105"/>
        </w:rPr>
        <w:t> </w:t>
      </w:r>
      <w:r>
        <w:rPr>
          <w:w w:val="105"/>
        </w:rPr>
        <w:t>elaboração</w:t>
      </w:r>
      <w:r>
        <w:rPr>
          <w:spacing w:val="-10"/>
          <w:w w:val="105"/>
        </w:rPr>
        <w:t> </w:t>
      </w:r>
      <w:r>
        <w:rPr>
          <w:w w:val="105"/>
        </w:rPr>
        <w:t>de</w:t>
      </w:r>
      <w:r>
        <w:rPr>
          <w:spacing w:val="-10"/>
          <w:w w:val="105"/>
        </w:rPr>
        <w:t> </w:t>
      </w:r>
      <w:r>
        <w:rPr>
          <w:w w:val="105"/>
        </w:rPr>
        <w:t>recursos</w:t>
      </w:r>
      <w:r>
        <w:rPr>
          <w:spacing w:val="-11"/>
          <w:w w:val="105"/>
        </w:rPr>
        <w:t> </w:t>
      </w:r>
      <w:r>
        <w:rPr>
          <w:w w:val="105"/>
        </w:rPr>
        <w:t>linguís- ticos claros e que possa ser facilmente difundido e que se incorpore na estrutura social, trata</w:t>
      </w:r>
      <w:r>
        <w:rPr>
          <w:spacing w:val="20"/>
          <w:w w:val="105"/>
        </w:rPr>
        <w:t> </w:t>
      </w:r>
      <w:r>
        <w:rPr>
          <w:w w:val="105"/>
        </w:rPr>
        <w:t>de</w:t>
      </w:r>
      <w:r>
        <w:rPr>
          <w:spacing w:val="20"/>
          <w:w w:val="105"/>
        </w:rPr>
        <w:t> </w:t>
      </w:r>
      <w:r>
        <w:rPr>
          <w:w w:val="105"/>
        </w:rPr>
        <w:t>assertividade</w:t>
      </w:r>
      <w:r>
        <w:rPr>
          <w:spacing w:val="20"/>
          <w:w w:val="105"/>
        </w:rPr>
        <w:t> </w:t>
      </w:r>
      <w:r>
        <w:rPr>
          <w:w w:val="105"/>
        </w:rPr>
        <w:t>para</w:t>
      </w:r>
      <w:r>
        <w:rPr>
          <w:spacing w:val="20"/>
          <w:w w:val="105"/>
        </w:rPr>
        <w:t> </w:t>
      </w:r>
      <w:r>
        <w:rPr>
          <w:w w:val="105"/>
        </w:rPr>
        <w:t>conquista</w:t>
      </w:r>
      <w:r>
        <w:rPr>
          <w:spacing w:val="20"/>
          <w:w w:val="105"/>
        </w:rPr>
        <w:t> </w:t>
      </w:r>
      <w:r>
        <w:rPr>
          <w:w w:val="105"/>
        </w:rPr>
        <w:t>de</w:t>
      </w:r>
      <w:r>
        <w:rPr>
          <w:spacing w:val="20"/>
          <w:w w:val="105"/>
        </w:rPr>
        <w:t> </w:t>
      </w:r>
      <w:r>
        <w:rPr>
          <w:w w:val="105"/>
        </w:rPr>
        <w:t>espaço</w:t>
      </w:r>
      <w:r>
        <w:rPr>
          <w:spacing w:val="20"/>
          <w:w w:val="105"/>
        </w:rPr>
        <w:t> </w:t>
      </w:r>
      <w:r>
        <w:rPr>
          <w:w w:val="105"/>
        </w:rPr>
        <w:t>e</w:t>
      </w:r>
      <w:r>
        <w:rPr>
          <w:spacing w:val="20"/>
          <w:w w:val="105"/>
        </w:rPr>
        <w:t> </w:t>
      </w:r>
      <w:r>
        <w:rPr>
          <w:w w:val="105"/>
        </w:rPr>
        <w:t>um</w:t>
      </w:r>
      <w:r>
        <w:rPr>
          <w:spacing w:val="20"/>
          <w:w w:val="105"/>
        </w:rPr>
        <w:t> </w:t>
      </w:r>
      <w:r>
        <w:rPr>
          <w:w w:val="105"/>
        </w:rPr>
        <w:t>instrumento</w:t>
      </w:r>
      <w:r>
        <w:rPr>
          <w:spacing w:val="20"/>
          <w:w w:val="105"/>
        </w:rPr>
        <w:t> </w:t>
      </w:r>
      <w:r>
        <w:rPr>
          <w:w w:val="105"/>
        </w:rPr>
        <w:t>adequado</w:t>
      </w:r>
      <w:r>
        <w:rPr>
          <w:spacing w:val="20"/>
          <w:w w:val="105"/>
        </w:rPr>
        <w:t> </w:t>
      </w:r>
      <w:r>
        <w:rPr>
          <w:w w:val="105"/>
        </w:rPr>
        <w:t>ao</w:t>
      </w:r>
      <w:r>
        <w:rPr>
          <w:spacing w:val="20"/>
          <w:w w:val="105"/>
        </w:rPr>
        <w:t> </w:t>
      </w:r>
      <w:r>
        <w:rPr>
          <w:w w:val="105"/>
        </w:rPr>
        <w:t>seu</w:t>
      </w:r>
      <w:r>
        <w:rPr>
          <w:spacing w:val="20"/>
          <w:w w:val="105"/>
        </w:rPr>
        <w:t> </w:t>
      </w:r>
      <w:r>
        <w:rPr>
          <w:w w:val="105"/>
        </w:rPr>
        <w:t>fim. O estudo Novos Gêneros Na Cultura Brasileira fornece uma boa base teórica e descritiva para essa inclusão, oferecendo recomendações práticas para que a Língua evolua, mesmo que</w:t>
      </w:r>
      <w:r>
        <w:rPr>
          <w:w w:val="105"/>
        </w:rPr>
        <w:t> em</w:t>
      </w:r>
      <w:r>
        <w:rPr>
          <w:w w:val="105"/>
        </w:rPr>
        <w:t> seu</w:t>
      </w:r>
      <w:r>
        <w:rPr>
          <w:w w:val="105"/>
        </w:rPr>
        <w:t> tempo</w:t>
      </w:r>
      <w:r>
        <w:rPr>
          <w:w w:val="105"/>
        </w:rPr>
        <w:t> próprio,</w:t>
      </w:r>
      <w:r>
        <w:rPr>
          <w:w w:val="105"/>
        </w:rPr>
        <w:t> de</w:t>
      </w:r>
      <w:r>
        <w:rPr>
          <w:w w:val="105"/>
        </w:rPr>
        <w:t> maneira</w:t>
      </w:r>
      <w:r>
        <w:rPr>
          <w:w w:val="105"/>
        </w:rPr>
        <w:t> a</w:t>
      </w:r>
      <w:r>
        <w:rPr>
          <w:w w:val="105"/>
        </w:rPr>
        <w:t> refletir</w:t>
      </w:r>
      <w:r>
        <w:rPr>
          <w:w w:val="105"/>
        </w:rPr>
        <w:t> a</w:t>
      </w:r>
      <w:r>
        <w:rPr>
          <w:w w:val="105"/>
        </w:rPr>
        <w:t> diversidade</w:t>
      </w:r>
      <w:r>
        <w:rPr>
          <w:w w:val="105"/>
        </w:rPr>
        <w:t> de</w:t>
      </w:r>
      <w:r>
        <w:rPr>
          <w:w w:val="105"/>
        </w:rPr>
        <w:t> experimentações</w:t>
      </w:r>
      <w:r>
        <w:rPr>
          <w:w w:val="105"/>
        </w:rPr>
        <w:t> de gêneros – identitários e/ou linguísticos – presentes na sociedade brasileira.</w:t>
      </w:r>
    </w:p>
    <w:p>
      <w:pPr>
        <w:pStyle w:val="BodyText"/>
        <w:spacing w:before="233"/>
      </w:pPr>
    </w:p>
    <w:p>
      <w:pPr>
        <w:pStyle w:val="Heading2"/>
        <w:numPr>
          <w:ilvl w:val="1"/>
          <w:numId w:val="22"/>
        </w:numPr>
        <w:tabs>
          <w:tab w:pos="964" w:val="left" w:leader="none"/>
        </w:tabs>
        <w:spacing w:line="240" w:lineRule="auto" w:before="1" w:after="0"/>
        <w:ind w:left="964" w:right="0" w:hanging="942"/>
        <w:jc w:val="left"/>
      </w:pPr>
      <w:bookmarkStart w:name="Referências" w:id="181"/>
      <w:bookmarkEnd w:id="181"/>
      <w:r>
        <w:rPr>
          <w:b w:val="0"/>
        </w:rPr>
      </w:r>
      <w:bookmarkStart w:name="_bookmark121" w:id="182"/>
      <w:bookmarkEnd w:id="182"/>
      <w:r>
        <w:rPr>
          <w:b w:val="0"/>
        </w:rPr>
      </w:r>
      <w:r>
        <w:rPr>
          <w:spacing w:val="-2"/>
        </w:rPr>
        <w:t>Referências</w:t>
      </w:r>
    </w:p>
    <w:p>
      <w:pPr>
        <w:pStyle w:val="BodyText"/>
        <w:spacing w:line="252" w:lineRule="auto" w:before="262"/>
        <w:ind w:left="22" w:right="870"/>
        <w:jc w:val="both"/>
      </w:pPr>
      <w:r>
        <w:rPr>
          <w:w w:val="105"/>
        </w:rPr>
        <w:t>Acontece Arte</w:t>
      </w:r>
      <w:r>
        <w:rPr>
          <w:w w:val="105"/>
        </w:rPr>
        <w:t> e Política</w:t>
      </w:r>
      <w:r>
        <w:rPr>
          <w:w w:val="105"/>
        </w:rPr>
        <w:t> LGBTI+;</w:t>
      </w:r>
      <w:r>
        <w:rPr>
          <w:w w:val="105"/>
        </w:rPr>
        <w:t> ANTRA</w:t>
      </w:r>
      <w:r>
        <w:rPr>
          <w:w w:val="105"/>
        </w:rPr>
        <w:t> (Associação</w:t>
      </w:r>
      <w:r>
        <w:rPr>
          <w:w w:val="105"/>
        </w:rPr>
        <w:t> Nacional</w:t>
      </w:r>
      <w:r>
        <w:rPr>
          <w:w w:val="105"/>
        </w:rPr>
        <w:t> de Travestis</w:t>
      </w:r>
      <w:r>
        <w:rPr>
          <w:w w:val="105"/>
        </w:rPr>
        <w:t> e Tran- sexuais); ABGLT (Associação Brasileira de Lésbicas, Gays, Bissexuais, Travestis, Tran- sexuais</w:t>
      </w:r>
      <w:r>
        <w:rPr>
          <w:w w:val="105"/>
        </w:rPr>
        <w:t> e</w:t>
      </w:r>
      <w:r>
        <w:rPr>
          <w:w w:val="105"/>
        </w:rPr>
        <w:t> Intersexos).</w:t>
      </w:r>
      <w:r>
        <w:rPr>
          <w:spacing w:val="40"/>
          <w:w w:val="105"/>
        </w:rPr>
        <w:t> </w:t>
      </w:r>
      <w:r>
        <w:rPr>
          <w:w w:val="105"/>
        </w:rPr>
        <w:t>Mortes</w:t>
      </w:r>
      <w:r>
        <w:rPr>
          <w:w w:val="105"/>
        </w:rPr>
        <w:t> e</w:t>
      </w:r>
      <w:r>
        <w:rPr>
          <w:w w:val="105"/>
        </w:rPr>
        <w:t> violências</w:t>
      </w:r>
      <w:r>
        <w:rPr>
          <w:w w:val="105"/>
        </w:rPr>
        <w:t> contra</w:t>
      </w:r>
      <w:r>
        <w:rPr>
          <w:w w:val="105"/>
        </w:rPr>
        <w:t> LGBTI+</w:t>
      </w:r>
      <w:r>
        <w:rPr>
          <w:w w:val="105"/>
        </w:rPr>
        <w:t> no</w:t>
      </w:r>
      <w:r>
        <w:rPr>
          <w:w w:val="105"/>
        </w:rPr>
        <w:t> Brasil:</w:t>
      </w:r>
      <w:r>
        <w:rPr>
          <w:spacing w:val="40"/>
          <w:w w:val="105"/>
        </w:rPr>
        <w:t> </w:t>
      </w:r>
      <w:r>
        <w:rPr>
          <w:w w:val="105"/>
        </w:rPr>
        <w:t>Dossiê</w:t>
      </w:r>
      <w:r>
        <w:rPr>
          <w:w w:val="105"/>
        </w:rPr>
        <w:t> 2022</w:t>
      </w:r>
      <w:r>
        <w:rPr>
          <w:w w:val="105"/>
        </w:rPr>
        <w:t> /– Florianópolis, SC: Acontece, ANTRA, ABGLT, 2023.</w:t>
      </w:r>
    </w:p>
    <w:p>
      <w:pPr>
        <w:pStyle w:val="BodyText"/>
        <w:spacing w:line="252" w:lineRule="auto" w:before="14"/>
        <w:ind w:left="22" w:right="873" w:firstLine="351"/>
        <w:jc w:val="both"/>
      </w:pPr>
      <w:r>
        <w:rPr>
          <w:w w:val="105"/>
        </w:rPr>
        <w:t>BEEMY,</w:t>
      </w:r>
      <w:r>
        <w:rPr>
          <w:w w:val="105"/>
        </w:rPr>
        <w:t> G..</w:t>
      </w:r>
      <w:r>
        <w:rPr>
          <w:spacing w:val="40"/>
          <w:w w:val="105"/>
        </w:rPr>
        <w:t> </w:t>
      </w:r>
      <w:r>
        <w:rPr>
          <w:w w:val="105"/>
        </w:rPr>
        <w:t>A</w:t>
      </w:r>
      <w:r>
        <w:rPr>
          <w:w w:val="105"/>
        </w:rPr>
        <w:t> presence</w:t>
      </w:r>
      <w:r>
        <w:rPr>
          <w:w w:val="105"/>
        </w:rPr>
        <w:t> in</w:t>
      </w:r>
      <w:r>
        <w:rPr>
          <w:w w:val="105"/>
        </w:rPr>
        <w:t> the</w:t>
      </w:r>
      <w:r>
        <w:rPr>
          <w:w w:val="105"/>
        </w:rPr>
        <w:t> past:</w:t>
      </w:r>
      <w:r>
        <w:rPr>
          <w:w w:val="105"/>
        </w:rPr>
        <w:t> a</w:t>
      </w:r>
      <w:r>
        <w:rPr>
          <w:w w:val="105"/>
        </w:rPr>
        <w:t> transgender</w:t>
      </w:r>
      <w:r>
        <w:rPr>
          <w:w w:val="105"/>
        </w:rPr>
        <w:t> historiography.</w:t>
      </w:r>
      <w:r>
        <w:rPr>
          <w:spacing w:val="40"/>
          <w:w w:val="105"/>
        </w:rPr>
        <w:t> </w:t>
      </w:r>
      <w:r>
        <w:rPr>
          <w:w w:val="105"/>
        </w:rPr>
        <w:t>Journal</w:t>
      </w:r>
      <w:r>
        <w:rPr>
          <w:w w:val="105"/>
        </w:rPr>
        <w:t> of Women’s history, vol 5, n 4, p.</w:t>
      </w:r>
      <w:r>
        <w:rPr>
          <w:spacing w:val="33"/>
          <w:w w:val="105"/>
        </w:rPr>
        <w:t> </w:t>
      </w:r>
      <w:r>
        <w:rPr>
          <w:w w:val="105"/>
        </w:rPr>
        <w:t>113-121, 2013.</w:t>
      </w:r>
    </w:p>
    <w:p>
      <w:pPr>
        <w:pStyle w:val="BodyText"/>
        <w:spacing w:line="252" w:lineRule="auto" w:before="16"/>
        <w:ind w:left="22" w:right="870" w:firstLine="351"/>
        <w:jc w:val="both"/>
      </w:pPr>
      <w:r>
        <w:rPr>
          <w:w w:val="105"/>
        </w:rPr>
        <w:t>BENEVIDES,</w:t>
      </w:r>
      <w:r>
        <w:rPr>
          <w:w w:val="105"/>
        </w:rPr>
        <w:t> B.</w:t>
      </w:r>
      <w:r>
        <w:rPr>
          <w:w w:val="105"/>
        </w:rPr>
        <w:t> G.</w:t>
      </w:r>
      <w:r>
        <w:rPr>
          <w:w w:val="105"/>
        </w:rPr>
        <w:t> Dossiê:</w:t>
      </w:r>
      <w:r>
        <w:rPr>
          <w:spacing w:val="40"/>
          <w:w w:val="105"/>
        </w:rPr>
        <w:t> </w:t>
      </w:r>
      <w:r>
        <w:rPr>
          <w:w w:val="105"/>
        </w:rPr>
        <w:t>assassinatos</w:t>
      </w:r>
      <w:r>
        <w:rPr>
          <w:w w:val="105"/>
        </w:rPr>
        <w:t> e</w:t>
      </w:r>
      <w:r>
        <w:rPr>
          <w:w w:val="105"/>
        </w:rPr>
        <w:t> violências</w:t>
      </w:r>
      <w:r>
        <w:rPr>
          <w:w w:val="105"/>
        </w:rPr>
        <w:t> contra</w:t>
      </w:r>
      <w:r>
        <w:rPr>
          <w:w w:val="105"/>
        </w:rPr>
        <w:t> travestis</w:t>
      </w:r>
      <w:r>
        <w:rPr>
          <w:w w:val="105"/>
        </w:rPr>
        <w:t> e</w:t>
      </w:r>
      <w:r>
        <w:rPr>
          <w:w w:val="105"/>
        </w:rPr>
        <w:t> transexuais brasileiras em 2023 </w:t>
      </w:r>
      <w:r>
        <w:rPr>
          <w:w w:val="145"/>
        </w:rPr>
        <w:t>/</w:t>
      </w:r>
      <w:r>
        <w:rPr>
          <w:spacing w:val="-22"/>
          <w:w w:val="145"/>
        </w:rPr>
        <w:t> </w:t>
      </w:r>
      <w:r>
        <w:rPr>
          <w:w w:val="105"/>
        </w:rPr>
        <w:t>Bruna G. Benevides.</w:t>
      </w:r>
      <w:r>
        <w:rPr>
          <w:spacing w:val="25"/>
          <w:w w:val="105"/>
        </w:rPr>
        <w:t> </w:t>
      </w:r>
      <w:r>
        <w:rPr>
          <w:w w:val="105"/>
        </w:rPr>
        <w:t>ANTRA (Associação Nacional de Travestis e Transexuais) – Brasília, DF: Distrito Drag; ANTRA, 2024.</w:t>
      </w:r>
    </w:p>
    <w:p>
      <w:pPr>
        <w:pStyle w:val="BodyText"/>
        <w:spacing w:line="252" w:lineRule="auto" w:before="15"/>
        <w:ind w:left="22" w:right="527" w:firstLine="351"/>
      </w:pPr>
      <w:r>
        <w:rPr>
          <w:w w:val="105"/>
        </w:rPr>
        <w:t>CONECTAS.</w:t>
      </w:r>
      <w:r>
        <w:rPr>
          <w:spacing w:val="-16"/>
          <w:w w:val="105"/>
        </w:rPr>
        <w:t> </w:t>
      </w:r>
      <w:r>
        <w:rPr>
          <w:w w:val="105"/>
        </w:rPr>
        <w:t>Entrevista:</w:t>
      </w:r>
      <w:r>
        <w:rPr>
          <w:spacing w:val="-4"/>
          <w:w w:val="105"/>
        </w:rPr>
        <w:t> </w:t>
      </w:r>
      <w:r>
        <w:rPr>
          <w:w w:val="105"/>
        </w:rPr>
        <w:t>a</w:t>
      </w:r>
      <w:r>
        <w:rPr>
          <w:spacing w:val="-16"/>
          <w:w w:val="105"/>
        </w:rPr>
        <w:t> </w:t>
      </w:r>
      <w:r>
        <w:rPr>
          <w:w w:val="105"/>
        </w:rPr>
        <w:t>ofensiva</w:t>
      </w:r>
      <w:r>
        <w:rPr>
          <w:spacing w:val="-16"/>
          <w:w w:val="105"/>
        </w:rPr>
        <w:t> </w:t>
      </w:r>
      <w:r>
        <w:rPr>
          <w:w w:val="105"/>
        </w:rPr>
        <w:t>antigênero</w:t>
      </w:r>
      <w:r>
        <w:rPr>
          <w:spacing w:val="-15"/>
          <w:w w:val="105"/>
        </w:rPr>
        <w:t> </w:t>
      </w:r>
      <w:r>
        <w:rPr>
          <w:w w:val="105"/>
        </w:rPr>
        <w:t>como</w:t>
      </w:r>
      <w:r>
        <w:rPr>
          <w:spacing w:val="-16"/>
          <w:w w:val="105"/>
        </w:rPr>
        <w:t> </w:t>
      </w:r>
      <w:r>
        <w:rPr>
          <w:w w:val="105"/>
        </w:rPr>
        <w:t>política</w:t>
      </w:r>
      <w:r>
        <w:rPr>
          <w:spacing w:val="-16"/>
          <w:w w:val="105"/>
        </w:rPr>
        <w:t> </w:t>
      </w:r>
      <w:r>
        <w:rPr>
          <w:w w:val="105"/>
        </w:rPr>
        <w:t>de</w:t>
      </w:r>
      <w:r>
        <w:rPr>
          <w:spacing w:val="-16"/>
          <w:w w:val="105"/>
        </w:rPr>
        <w:t> </w:t>
      </w:r>
      <w:r>
        <w:rPr>
          <w:w w:val="105"/>
        </w:rPr>
        <w:t>Estado.</w:t>
      </w:r>
      <w:r>
        <w:rPr>
          <w:spacing w:val="-1"/>
          <w:w w:val="105"/>
        </w:rPr>
        <w:t> </w:t>
      </w:r>
      <w:r>
        <w:rPr>
          <w:w w:val="105"/>
        </w:rPr>
        <w:t>2020.</w:t>
      </w:r>
      <w:r>
        <w:rPr>
          <w:spacing w:val="-1"/>
          <w:w w:val="105"/>
        </w:rPr>
        <w:t> </w:t>
      </w:r>
      <w:r>
        <w:rPr>
          <w:w w:val="105"/>
        </w:rPr>
        <w:t>Disponível em:</w:t>
      </w:r>
      <w:r>
        <w:rPr>
          <w:spacing w:val="80"/>
          <w:w w:val="105"/>
        </w:rPr>
        <w:t> </w:t>
      </w:r>
      <w:r>
        <w:rPr>
          <w:w w:val="105"/>
        </w:rPr>
        <w:t>&lt;h</w:t>
      </w:r>
      <w:hyperlink r:id="rId112">
        <w:r>
          <w:rPr>
            <w:w w:val="105"/>
          </w:rPr>
          <w:t>ttps://www.conectas.org/noticias/ofensiva-antigenero-politica-</w:t>
        </w:r>
      </w:hyperlink>
      <w:r>
        <w:rPr>
          <w:spacing w:val="40"/>
          <w:w w:val="105"/>
        </w:rPr>
        <w:t> </w:t>
      </w:r>
      <w:r>
        <w:rPr>
          <w:w w:val="105"/>
        </w:rPr>
        <w:t>estado/&gt;.</w:t>
      </w:r>
      <w:r>
        <w:rPr>
          <w:spacing w:val="80"/>
          <w:w w:val="105"/>
        </w:rPr>
        <w:t> </w:t>
      </w:r>
      <w:r>
        <w:rPr>
          <w:w w:val="105"/>
        </w:rPr>
        <w:t>Acesso</w:t>
      </w:r>
      <w:r>
        <w:rPr>
          <w:spacing w:val="40"/>
          <w:w w:val="105"/>
        </w:rPr>
        <w:t> </w:t>
      </w:r>
      <w:r>
        <w:rPr>
          <w:w w:val="105"/>
        </w:rPr>
        <w:t>em:</w:t>
      </w:r>
      <w:r>
        <w:rPr>
          <w:spacing w:val="40"/>
          <w:w w:val="105"/>
        </w:rPr>
        <w:t> </w:t>
      </w:r>
      <w:r>
        <w:rPr>
          <w:w w:val="105"/>
        </w:rPr>
        <w:t>5 jul.</w:t>
      </w:r>
      <w:r>
        <w:rPr>
          <w:spacing w:val="40"/>
          <w:w w:val="105"/>
        </w:rPr>
        <w:t> </w:t>
      </w:r>
      <w:r>
        <w:rPr>
          <w:w w:val="105"/>
        </w:rPr>
        <w:t>2024.</w:t>
      </w:r>
    </w:p>
    <w:p>
      <w:pPr>
        <w:pStyle w:val="BodyText"/>
        <w:spacing w:line="252" w:lineRule="auto" w:before="16"/>
        <w:ind w:left="22" w:right="869" w:firstLine="351"/>
        <w:jc w:val="both"/>
      </w:pPr>
      <w:r>
        <w:rPr/>
        <w:t>GRAMSCI, A.. Cadernos do cárcere: volume 1. Edição e tradução de Carlos Nelson Coutinho.</w:t>
      </w:r>
      <w:r>
        <w:rPr>
          <w:spacing w:val="40"/>
        </w:rPr>
        <w:t> </w:t>
      </w:r>
      <w:r>
        <w:rPr/>
        <w:t>Co-edição de Luiz Sérgio Henriques e Marco Aurélio Nogueira.</w:t>
      </w:r>
      <w:r>
        <w:rPr>
          <w:spacing w:val="40"/>
        </w:rPr>
        <w:t> </w:t>
      </w:r>
      <w:r>
        <w:rPr/>
        <w:t>Rio de Janeiro: Civilização Brasileira, 1999.</w:t>
      </w:r>
    </w:p>
    <w:p>
      <w:pPr>
        <w:pStyle w:val="BodyText"/>
        <w:spacing w:after="0" w:line="252" w:lineRule="auto"/>
        <w:jc w:val="both"/>
        <w:sectPr>
          <w:headerReference w:type="even" r:id="rId111"/>
          <w:pgSz w:w="11910" w:h="16840"/>
          <w:pgMar w:header="819" w:footer="0" w:top="1120" w:bottom="280" w:left="1417" w:right="566"/>
          <w:pgNumType w:start="98"/>
        </w:sectPr>
      </w:pPr>
    </w:p>
    <w:p>
      <w:pPr>
        <w:tabs>
          <w:tab w:pos="8814" w:val="left" w:leader="none"/>
        </w:tabs>
        <w:spacing w:before="82"/>
        <w:ind w:left="23" w:right="0" w:firstLine="0"/>
        <w:jc w:val="left"/>
        <w:rPr>
          <w:sz w:val="24"/>
        </w:rPr>
      </w:pPr>
      <w:r>
        <w:rPr>
          <w:rFonts w:ascii="Georgia" w:hAnsi="Georgia"/>
          <w:i/>
          <w:sz w:val="24"/>
        </w:rPr>
        <w:t>A.7.</w:t>
      </w:r>
      <w:r>
        <w:rPr>
          <w:rFonts w:ascii="Georgia" w:hAnsi="Georgia"/>
          <w:i/>
          <w:spacing w:val="37"/>
          <w:sz w:val="24"/>
        </w:rPr>
        <w:t>  </w:t>
      </w:r>
      <w:r>
        <w:rPr>
          <w:rFonts w:ascii="Georgia" w:hAnsi="Georgia"/>
          <w:i/>
          <w:spacing w:val="-2"/>
          <w:sz w:val="24"/>
        </w:rPr>
        <w:t>REFERÊNCIAS</w:t>
      </w:r>
      <w:r>
        <w:rPr>
          <w:sz w:val="24"/>
        </w:rPr>
        <w:tab/>
      </w:r>
      <w:r>
        <w:rPr>
          <w:spacing w:val="-7"/>
          <w:sz w:val="24"/>
        </w:rPr>
        <w:t>99</w:t>
      </w:r>
    </w:p>
    <w:p>
      <w:pPr>
        <w:pStyle w:val="BodyText"/>
        <w:spacing w:before="82"/>
      </w:pPr>
    </w:p>
    <w:p>
      <w:pPr>
        <w:pStyle w:val="BodyText"/>
        <w:spacing w:line="252" w:lineRule="auto"/>
        <w:ind w:left="23" w:right="870" w:firstLine="351"/>
        <w:jc w:val="both"/>
      </w:pPr>
      <w:r>
        <w:rPr>
          <w:w w:val="105"/>
        </w:rPr>
        <w:t>LANZ,</w:t>
      </w:r>
      <w:r>
        <w:rPr>
          <w:w w:val="105"/>
        </w:rPr>
        <w:t> L..</w:t>
      </w:r>
      <w:r>
        <w:rPr>
          <w:spacing w:val="40"/>
          <w:w w:val="105"/>
        </w:rPr>
        <w:t> </w:t>
      </w:r>
      <w:r>
        <w:rPr>
          <w:w w:val="105"/>
        </w:rPr>
        <w:t>O</w:t>
      </w:r>
      <w:r>
        <w:rPr>
          <w:w w:val="105"/>
        </w:rPr>
        <w:t> corpo</w:t>
      </w:r>
      <w:r>
        <w:rPr>
          <w:w w:val="105"/>
        </w:rPr>
        <w:t> da</w:t>
      </w:r>
      <w:r>
        <w:rPr>
          <w:w w:val="105"/>
        </w:rPr>
        <w:t> roupa:</w:t>
      </w:r>
      <w:r>
        <w:rPr>
          <w:spacing w:val="40"/>
          <w:w w:val="105"/>
        </w:rPr>
        <w:t> </w:t>
      </w:r>
      <w:r>
        <w:rPr>
          <w:w w:val="105"/>
        </w:rPr>
        <w:t>a</w:t>
      </w:r>
      <w:r>
        <w:rPr>
          <w:w w:val="105"/>
        </w:rPr>
        <w:t> pessoa</w:t>
      </w:r>
      <w:r>
        <w:rPr>
          <w:w w:val="105"/>
        </w:rPr>
        <w:t> transgêneros</w:t>
      </w:r>
      <w:r>
        <w:rPr>
          <w:w w:val="105"/>
        </w:rPr>
        <w:t> entre</w:t>
      </w:r>
      <w:r>
        <w:rPr>
          <w:w w:val="105"/>
        </w:rPr>
        <w:t> a</w:t>
      </w:r>
      <w:r>
        <w:rPr>
          <w:w w:val="105"/>
        </w:rPr>
        <w:t> transgressão</w:t>
      </w:r>
      <w:r>
        <w:rPr>
          <w:w w:val="105"/>
        </w:rPr>
        <w:t> e</w:t>
      </w:r>
      <w:r>
        <w:rPr>
          <w:w w:val="105"/>
        </w:rPr>
        <w:t> a</w:t>
      </w:r>
      <w:r>
        <w:rPr>
          <w:w w:val="105"/>
        </w:rPr>
        <w:t> con- formidade</w:t>
      </w:r>
      <w:r>
        <w:rPr>
          <w:spacing w:val="-7"/>
          <w:w w:val="105"/>
        </w:rPr>
        <w:t> </w:t>
      </w:r>
      <w:r>
        <w:rPr>
          <w:w w:val="105"/>
        </w:rPr>
        <w:t>com</w:t>
      </w:r>
      <w:r>
        <w:rPr>
          <w:spacing w:val="-7"/>
          <w:w w:val="105"/>
        </w:rPr>
        <w:t> </w:t>
      </w:r>
      <w:r>
        <w:rPr>
          <w:w w:val="105"/>
        </w:rPr>
        <w:t>as</w:t>
      </w:r>
      <w:r>
        <w:rPr>
          <w:spacing w:val="-7"/>
          <w:w w:val="105"/>
        </w:rPr>
        <w:t> </w:t>
      </w:r>
      <w:r>
        <w:rPr>
          <w:w w:val="105"/>
        </w:rPr>
        <w:t>normas</w:t>
      </w:r>
      <w:r>
        <w:rPr>
          <w:spacing w:val="-7"/>
          <w:w w:val="105"/>
        </w:rPr>
        <w:t> </w:t>
      </w:r>
      <w:r>
        <w:rPr>
          <w:w w:val="105"/>
        </w:rPr>
        <w:t>de</w:t>
      </w:r>
      <w:r>
        <w:rPr>
          <w:spacing w:val="-7"/>
          <w:w w:val="105"/>
        </w:rPr>
        <w:t> </w:t>
      </w:r>
      <w:r>
        <w:rPr>
          <w:w w:val="105"/>
        </w:rPr>
        <w:t>gênero.</w:t>
      </w:r>
      <w:r>
        <w:rPr>
          <w:spacing w:val="28"/>
          <w:w w:val="105"/>
        </w:rPr>
        <w:t> </w:t>
      </w:r>
      <w:r>
        <w:rPr>
          <w:w w:val="105"/>
        </w:rPr>
        <w:t>Uma</w:t>
      </w:r>
      <w:r>
        <w:rPr>
          <w:spacing w:val="-7"/>
          <w:w w:val="105"/>
        </w:rPr>
        <w:t> </w:t>
      </w:r>
      <w:r>
        <w:rPr>
          <w:w w:val="105"/>
        </w:rPr>
        <w:t>introdução</w:t>
      </w:r>
      <w:r>
        <w:rPr>
          <w:spacing w:val="-7"/>
          <w:w w:val="105"/>
        </w:rPr>
        <w:t> </w:t>
      </w:r>
      <w:r>
        <w:rPr>
          <w:w w:val="105"/>
        </w:rPr>
        <w:t>aos</w:t>
      </w:r>
      <w:r>
        <w:rPr>
          <w:spacing w:val="-7"/>
          <w:w w:val="105"/>
        </w:rPr>
        <w:t> </w:t>
      </w:r>
      <w:r>
        <w:rPr>
          <w:w w:val="105"/>
        </w:rPr>
        <w:t>estudos</w:t>
      </w:r>
      <w:r>
        <w:rPr>
          <w:spacing w:val="-7"/>
          <w:w w:val="105"/>
        </w:rPr>
        <w:t> </w:t>
      </w:r>
      <w:r>
        <w:rPr>
          <w:w w:val="105"/>
        </w:rPr>
        <w:t>transgêneros.</w:t>
      </w:r>
      <w:r>
        <w:rPr>
          <w:spacing w:val="28"/>
          <w:w w:val="105"/>
        </w:rPr>
        <w:t> </w:t>
      </w:r>
      <w:r>
        <w:rPr>
          <w:w w:val="105"/>
        </w:rPr>
        <w:t>Curitiba: Transgente, 2015.</w:t>
      </w:r>
    </w:p>
    <w:p>
      <w:pPr>
        <w:pStyle w:val="BodyText"/>
        <w:spacing w:line="252" w:lineRule="auto"/>
        <w:ind w:left="23" w:right="871" w:firstLine="351"/>
        <w:jc w:val="both"/>
      </w:pPr>
      <w:r>
        <w:rPr>
          <w:w w:val="105"/>
        </w:rPr>
        <w:t>MOURA,</w:t>
      </w:r>
      <w:r>
        <w:rPr>
          <w:spacing w:val="-10"/>
          <w:w w:val="105"/>
        </w:rPr>
        <w:t> </w:t>
      </w:r>
      <w:r>
        <w:rPr>
          <w:w w:val="105"/>
        </w:rPr>
        <w:t>J.</w:t>
      </w:r>
      <w:r>
        <w:rPr>
          <w:spacing w:val="-10"/>
          <w:w w:val="105"/>
        </w:rPr>
        <w:t> </w:t>
      </w:r>
      <w:r>
        <w:rPr>
          <w:w w:val="105"/>
        </w:rPr>
        <w:t>R.</w:t>
      </w:r>
      <w:r>
        <w:rPr>
          <w:spacing w:val="-10"/>
          <w:w w:val="105"/>
        </w:rPr>
        <w:t> </w:t>
      </w:r>
      <w:r>
        <w:rPr>
          <w:w w:val="105"/>
        </w:rPr>
        <w:t>F.</w:t>
      </w:r>
      <w:r>
        <w:rPr>
          <w:spacing w:val="-10"/>
          <w:w w:val="105"/>
        </w:rPr>
        <w:t> </w:t>
      </w:r>
      <w:r>
        <w:rPr>
          <w:w w:val="105"/>
        </w:rPr>
        <w:t>de.</w:t>
      </w:r>
      <w:r>
        <w:rPr>
          <w:spacing w:val="20"/>
          <w:w w:val="105"/>
        </w:rPr>
        <w:t> </w:t>
      </w:r>
      <w:r>
        <w:rPr>
          <w:w w:val="105"/>
        </w:rPr>
        <w:t>A</w:t>
      </w:r>
      <w:r>
        <w:rPr>
          <w:spacing w:val="-10"/>
          <w:w w:val="105"/>
        </w:rPr>
        <w:t> </w:t>
      </w:r>
      <w:r>
        <w:rPr>
          <w:w w:val="105"/>
        </w:rPr>
        <w:t>verbetização</w:t>
      </w:r>
      <w:r>
        <w:rPr>
          <w:spacing w:val="-10"/>
          <w:w w:val="105"/>
        </w:rPr>
        <w:t> </w:t>
      </w:r>
      <w:r>
        <w:rPr>
          <w:w w:val="105"/>
        </w:rPr>
        <w:t>em</w:t>
      </w:r>
      <w:r>
        <w:rPr>
          <w:spacing w:val="-10"/>
          <w:w w:val="105"/>
        </w:rPr>
        <w:t> </w:t>
      </w:r>
      <w:r>
        <w:rPr>
          <w:w w:val="105"/>
        </w:rPr>
        <w:t>redes</w:t>
      </w:r>
      <w:r>
        <w:rPr>
          <w:spacing w:val="-10"/>
          <w:w w:val="105"/>
        </w:rPr>
        <w:t> </w:t>
      </w:r>
      <w:r>
        <w:rPr>
          <w:w w:val="105"/>
        </w:rPr>
        <w:t>sociais:</w:t>
      </w:r>
      <w:r>
        <w:rPr>
          <w:spacing w:val="18"/>
          <w:w w:val="105"/>
        </w:rPr>
        <w:t> </w:t>
      </w:r>
      <w:r>
        <w:rPr>
          <w:w w:val="105"/>
        </w:rPr>
        <w:t>o</w:t>
      </w:r>
      <w:r>
        <w:rPr>
          <w:spacing w:val="-10"/>
          <w:w w:val="105"/>
        </w:rPr>
        <w:t> </w:t>
      </w:r>
      <w:r>
        <w:rPr>
          <w:w w:val="105"/>
        </w:rPr>
        <w:t>processo</w:t>
      </w:r>
      <w:r>
        <w:rPr>
          <w:spacing w:val="-10"/>
          <w:w w:val="105"/>
        </w:rPr>
        <w:t> </w:t>
      </w:r>
      <w:r>
        <w:rPr>
          <w:w w:val="105"/>
        </w:rPr>
        <w:t>discursivo</w:t>
      </w:r>
      <w:r>
        <w:rPr>
          <w:spacing w:val="-10"/>
          <w:w w:val="105"/>
        </w:rPr>
        <w:t> </w:t>
      </w:r>
      <w:r>
        <w:rPr>
          <w:w w:val="105"/>
        </w:rPr>
        <w:t>diferente da dicionarização.</w:t>
      </w:r>
      <w:r>
        <w:rPr>
          <w:spacing w:val="40"/>
          <w:w w:val="105"/>
        </w:rPr>
        <w:t> </w:t>
      </w:r>
      <w:r>
        <w:rPr>
          <w:w w:val="105"/>
        </w:rPr>
        <w:t>Policromias Revista de Estudos do Discurso, Imagem e Som, Rio de Janeiro, v.</w:t>
      </w:r>
      <w:r>
        <w:rPr>
          <w:spacing w:val="40"/>
          <w:w w:val="105"/>
        </w:rPr>
        <w:t> </w:t>
      </w:r>
      <w:r>
        <w:rPr>
          <w:w w:val="105"/>
        </w:rPr>
        <w:t>5, n.</w:t>
      </w:r>
      <w:r>
        <w:rPr>
          <w:spacing w:val="40"/>
          <w:w w:val="105"/>
        </w:rPr>
        <w:t> </w:t>
      </w:r>
      <w:r>
        <w:rPr>
          <w:w w:val="105"/>
        </w:rPr>
        <w:t>2, p.</w:t>
      </w:r>
      <w:r>
        <w:rPr>
          <w:spacing w:val="40"/>
          <w:w w:val="105"/>
        </w:rPr>
        <w:t> </w:t>
      </w:r>
      <w:r>
        <w:rPr>
          <w:w w:val="105"/>
        </w:rPr>
        <w:t>118-146, maio/ago.</w:t>
      </w:r>
      <w:r>
        <w:rPr>
          <w:spacing w:val="40"/>
          <w:w w:val="105"/>
        </w:rPr>
        <w:t> </w:t>
      </w:r>
      <w:r>
        <w:rPr>
          <w:w w:val="105"/>
        </w:rPr>
        <w:t>2020.</w:t>
      </w:r>
    </w:p>
    <w:p>
      <w:pPr>
        <w:pStyle w:val="BodyText"/>
        <w:spacing w:line="252" w:lineRule="auto"/>
        <w:ind w:left="23" w:right="868" w:firstLine="351"/>
        <w:jc w:val="both"/>
      </w:pPr>
      <w:r>
        <w:rPr>
          <w:w w:val="105"/>
        </w:rPr>
        <w:t>NUNES,</w:t>
      </w:r>
      <w:r>
        <w:rPr>
          <w:spacing w:val="-9"/>
          <w:w w:val="105"/>
        </w:rPr>
        <w:t> </w:t>
      </w:r>
      <w:r>
        <w:rPr>
          <w:w w:val="105"/>
        </w:rPr>
        <w:t>J.</w:t>
      </w:r>
      <w:r>
        <w:rPr>
          <w:spacing w:val="-9"/>
          <w:w w:val="105"/>
        </w:rPr>
        <w:t> </w:t>
      </w:r>
      <w:r>
        <w:rPr>
          <w:w w:val="105"/>
        </w:rPr>
        <w:t>H.</w:t>
      </w:r>
      <w:r>
        <w:rPr>
          <w:spacing w:val="-9"/>
          <w:w w:val="105"/>
        </w:rPr>
        <w:t> </w:t>
      </w:r>
      <w:r>
        <w:rPr>
          <w:w w:val="105"/>
        </w:rPr>
        <w:t>A</w:t>
      </w:r>
      <w:r>
        <w:rPr>
          <w:spacing w:val="-9"/>
          <w:w w:val="105"/>
        </w:rPr>
        <w:t> </w:t>
      </w:r>
      <w:r>
        <w:rPr>
          <w:w w:val="105"/>
        </w:rPr>
        <w:t>Invenção</w:t>
      </w:r>
      <w:r>
        <w:rPr>
          <w:spacing w:val="-9"/>
          <w:w w:val="105"/>
        </w:rPr>
        <w:t> </w:t>
      </w:r>
      <w:r>
        <w:rPr>
          <w:w w:val="105"/>
        </w:rPr>
        <w:t>do</w:t>
      </w:r>
      <w:r>
        <w:rPr>
          <w:spacing w:val="-9"/>
          <w:w w:val="105"/>
        </w:rPr>
        <w:t> </w:t>
      </w:r>
      <w:r>
        <w:rPr>
          <w:w w:val="105"/>
        </w:rPr>
        <w:t>dicionário</w:t>
      </w:r>
      <w:r>
        <w:rPr>
          <w:spacing w:val="-9"/>
          <w:w w:val="105"/>
        </w:rPr>
        <w:t> </w:t>
      </w:r>
      <w:r>
        <w:rPr>
          <w:w w:val="105"/>
        </w:rPr>
        <w:t>brasileiro:</w:t>
      </w:r>
      <w:r>
        <w:rPr>
          <w:spacing w:val="16"/>
          <w:w w:val="105"/>
        </w:rPr>
        <w:t> </w:t>
      </w:r>
      <w:r>
        <w:rPr>
          <w:w w:val="105"/>
        </w:rPr>
        <w:t>transferência</w:t>
      </w:r>
      <w:r>
        <w:rPr>
          <w:spacing w:val="-9"/>
          <w:w w:val="105"/>
        </w:rPr>
        <w:t> </w:t>
      </w:r>
      <w:r>
        <w:rPr>
          <w:w w:val="105"/>
        </w:rPr>
        <w:t>tecnológica,</w:t>
      </w:r>
      <w:r>
        <w:rPr>
          <w:spacing w:val="-8"/>
          <w:w w:val="105"/>
        </w:rPr>
        <w:t> </w:t>
      </w:r>
      <w:r>
        <w:rPr>
          <w:w w:val="105"/>
        </w:rPr>
        <w:t>discurso literário e sociedade.</w:t>
      </w:r>
      <w:r>
        <w:rPr>
          <w:spacing w:val="39"/>
          <w:w w:val="105"/>
        </w:rPr>
        <w:t> </w:t>
      </w:r>
      <w:r>
        <w:rPr>
          <w:w w:val="105"/>
        </w:rPr>
        <w:t>Revista de historiografia linguística, v.</w:t>
      </w:r>
      <w:r>
        <w:rPr>
          <w:spacing w:val="39"/>
          <w:w w:val="105"/>
        </w:rPr>
        <w:t> </w:t>
      </w:r>
      <w:r>
        <w:rPr>
          <w:w w:val="105"/>
        </w:rPr>
        <w:t>2, p.</w:t>
      </w:r>
      <w:r>
        <w:rPr>
          <w:spacing w:val="39"/>
          <w:w w:val="105"/>
        </w:rPr>
        <w:t> </w:t>
      </w:r>
      <w:r>
        <w:rPr>
          <w:w w:val="105"/>
        </w:rPr>
        <w:t>159-172, 2013.</w:t>
      </w:r>
    </w:p>
    <w:p>
      <w:pPr>
        <w:pStyle w:val="BodyText"/>
        <w:spacing w:line="252" w:lineRule="auto"/>
        <w:ind w:left="23" w:right="872" w:firstLine="351"/>
        <w:jc w:val="both"/>
      </w:pPr>
      <w:r>
        <w:rPr>
          <w:w w:val="105"/>
        </w:rPr>
        <w:t>TGEU.</w:t>
      </w:r>
      <w:r>
        <w:rPr>
          <w:w w:val="105"/>
        </w:rPr>
        <w:t> Transgender</w:t>
      </w:r>
      <w:r>
        <w:rPr>
          <w:w w:val="105"/>
        </w:rPr>
        <w:t> Europe.</w:t>
      </w:r>
      <w:r>
        <w:rPr>
          <w:spacing w:val="40"/>
          <w:w w:val="105"/>
        </w:rPr>
        <w:t> </w:t>
      </w:r>
      <w:r>
        <w:rPr>
          <w:w w:val="105"/>
        </w:rPr>
        <w:t>2024.</w:t>
      </w:r>
      <w:r>
        <w:rPr>
          <w:spacing w:val="40"/>
          <w:w w:val="105"/>
        </w:rPr>
        <w:t> </w:t>
      </w:r>
      <w:r>
        <w:rPr>
          <w:w w:val="105"/>
        </w:rPr>
        <w:t>Member-based</w:t>
      </w:r>
      <w:r>
        <w:rPr>
          <w:w w:val="105"/>
        </w:rPr>
        <w:t> organization</w:t>
      </w:r>
      <w:r>
        <w:rPr>
          <w:w w:val="105"/>
        </w:rPr>
        <w:t> created</w:t>
      </w:r>
      <w:r>
        <w:rPr>
          <w:w w:val="105"/>
        </w:rPr>
        <w:t> to</w:t>
      </w:r>
      <w:r>
        <w:rPr>
          <w:w w:val="105"/>
        </w:rPr>
        <w:t> estab- lished itself as a legitimate voice for the trans community in Europe and Central Asia. Disponível</w:t>
      </w:r>
      <w:r>
        <w:rPr>
          <w:spacing w:val="40"/>
          <w:w w:val="105"/>
        </w:rPr>
        <w:t> </w:t>
      </w:r>
      <w:r>
        <w:rPr>
          <w:w w:val="105"/>
        </w:rPr>
        <w:t>em:</w:t>
      </w:r>
      <w:r>
        <w:rPr>
          <w:spacing w:val="80"/>
          <w:w w:val="105"/>
        </w:rPr>
        <w:t> </w:t>
      </w:r>
      <w:r>
        <w:rPr>
          <w:w w:val="105"/>
        </w:rPr>
        <w:t>&lt;https://transrespect.org/en/trans-murder-</w:t>
      </w:r>
      <w:r>
        <w:rPr>
          <w:spacing w:val="40"/>
          <w:w w:val="105"/>
        </w:rPr>
        <w:t> </w:t>
      </w:r>
      <w:r>
        <w:rPr>
          <w:w w:val="105"/>
        </w:rPr>
        <w:t>monitoring/&gt;.</w:t>
      </w:r>
      <w:r>
        <w:rPr>
          <w:spacing w:val="80"/>
          <w:w w:val="105"/>
        </w:rPr>
        <w:t> </w:t>
      </w:r>
      <w:r>
        <w:rPr>
          <w:w w:val="105"/>
        </w:rPr>
        <w:t>Acesso</w:t>
      </w:r>
      <w:r>
        <w:rPr>
          <w:spacing w:val="40"/>
          <w:w w:val="105"/>
        </w:rPr>
        <w:t> </w:t>
      </w:r>
      <w:r>
        <w:rPr>
          <w:w w:val="105"/>
        </w:rPr>
        <w:t>em: 31 de janeiro de 2024.</w:t>
      </w:r>
    </w:p>
    <w:p>
      <w:pPr>
        <w:pStyle w:val="BodyText"/>
        <w:spacing w:after="0" w:line="252" w:lineRule="auto"/>
        <w:jc w:val="both"/>
        <w:sectPr>
          <w:headerReference w:type="default" r:id="rId113"/>
          <w:pgSz w:w="11910" w:h="16840"/>
          <w:pgMar w:header="0" w:footer="0" w:top="720" w:bottom="280" w:left="1417" w:right="566"/>
        </w:sectPr>
      </w:pPr>
    </w:p>
    <w:p>
      <w:pPr>
        <w:pStyle w:val="BodyText"/>
        <w:spacing w:before="4"/>
        <w:rPr>
          <w:sz w:val="17"/>
        </w:rPr>
      </w:pPr>
    </w:p>
    <w:p>
      <w:pPr>
        <w:pStyle w:val="BodyText"/>
        <w:spacing w:after="0"/>
        <w:rPr>
          <w:sz w:val="17"/>
        </w:rPr>
        <w:sectPr>
          <w:headerReference w:type="even" r:id="rId114"/>
          <w:pgSz w:w="11910" w:h="16840"/>
          <w:pgMar w:header="819" w:footer="0" w:top="1120" w:bottom="280" w:left="1417" w:right="566"/>
          <w:pgNumType w:start="100"/>
        </w:sectPr>
      </w:pPr>
    </w:p>
    <w:p>
      <w:pPr>
        <w:pStyle w:val="BodyText"/>
        <w:spacing w:before="316"/>
        <w:rPr>
          <w:sz w:val="49"/>
        </w:rPr>
      </w:pPr>
    </w:p>
    <w:p>
      <w:pPr>
        <w:pStyle w:val="Heading1"/>
      </w:pPr>
      <w:r>
        <w:rPr>
          <w:spacing w:val="-2"/>
          <w:w w:val="105"/>
        </w:rPr>
        <w:t>Referências</w:t>
      </w:r>
    </w:p>
    <w:p>
      <w:pPr>
        <w:pStyle w:val="BodyText"/>
        <w:spacing w:before="192"/>
        <w:rPr>
          <w:b/>
          <w:sz w:val="49"/>
        </w:rPr>
      </w:pPr>
    </w:p>
    <w:p>
      <w:pPr>
        <w:pStyle w:val="BodyText"/>
        <w:ind w:left="23"/>
        <w:jc w:val="both"/>
      </w:pPr>
      <w:bookmarkStart w:name="_bookmark122" w:id="183"/>
      <w:bookmarkEnd w:id="183"/>
      <w:r>
        <w:rPr/>
      </w:r>
      <w:r>
        <w:rPr>
          <w:w w:val="105"/>
        </w:rPr>
        <w:t>Ash</w:t>
      </w:r>
      <w:r>
        <w:rPr>
          <w:spacing w:val="54"/>
          <w:w w:val="105"/>
        </w:rPr>
        <w:t> </w:t>
      </w:r>
      <w:r>
        <w:rPr>
          <w:w w:val="105"/>
        </w:rPr>
        <w:t>B.</w:t>
      </w:r>
      <w:r>
        <w:rPr>
          <w:spacing w:val="54"/>
          <w:w w:val="105"/>
        </w:rPr>
        <w:t> </w:t>
      </w:r>
      <w:r>
        <w:rPr>
          <w:w w:val="105"/>
        </w:rPr>
        <w:t>ALPERT,</w:t>
      </w:r>
      <w:r>
        <w:rPr>
          <w:spacing w:val="54"/>
          <w:w w:val="105"/>
        </w:rPr>
        <w:t> </w:t>
      </w:r>
      <w:r>
        <w:rPr>
          <w:w w:val="105"/>
        </w:rPr>
        <w:t>Jamie</w:t>
      </w:r>
      <w:r>
        <w:rPr>
          <w:spacing w:val="55"/>
          <w:w w:val="105"/>
        </w:rPr>
        <w:t> </w:t>
      </w:r>
      <w:r>
        <w:rPr>
          <w:w w:val="105"/>
        </w:rPr>
        <w:t>E.</w:t>
      </w:r>
      <w:r>
        <w:rPr>
          <w:spacing w:val="54"/>
          <w:w w:val="105"/>
        </w:rPr>
        <w:t> </w:t>
      </w:r>
      <w:r>
        <w:rPr>
          <w:w w:val="105"/>
        </w:rPr>
        <w:t>MEHRINGER,</w:t>
      </w:r>
      <w:r>
        <w:rPr>
          <w:spacing w:val="54"/>
          <w:w w:val="105"/>
        </w:rPr>
        <w:t> </w:t>
      </w:r>
      <w:r>
        <w:rPr>
          <w:w w:val="105"/>
        </w:rPr>
        <w:t>Sunshine</w:t>
      </w:r>
      <w:r>
        <w:rPr>
          <w:spacing w:val="55"/>
          <w:w w:val="105"/>
        </w:rPr>
        <w:t> </w:t>
      </w:r>
      <w:r>
        <w:rPr>
          <w:w w:val="105"/>
        </w:rPr>
        <w:t>J.</w:t>
      </w:r>
      <w:r>
        <w:rPr>
          <w:spacing w:val="54"/>
          <w:w w:val="105"/>
        </w:rPr>
        <w:t> </w:t>
      </w:r>
      <w:r>
        <w:rPr>
          <w:w w:val="105"/>
        </w:rPr>
        <w:t>ORTA,</w:t>
      </w:r>
      <w:r>
        <w:rPr>
          <w:spacing w:val="54"/>
          <w:w w:val="105"/>
        </w:rPr>
        <w:t> </w:t>
      </w:r>
      <w:r>
        <w:rPr>
          <w:w w:val="105"/>
        </w:rPr>
        <w:t>Emile</w:t>
      </w:r>
      <w:r>
        <w:rPr>
          <w:spacing w:val="55"/>
          <w:w w:val="105"/>
        </w:rPr>
        <w:t> </w:t>
      </w:r>
      <w:r>
        <w:rPr>
          <w:spacing w:val="-2"/>
          <w:w w:val="105"/>
        </w:rPr>
        <w:t>REDWOOD,</w:t>
      </w:r>
    </w:p>
    <w:p>
      <w:pPr>
        <w:pStyle w:val="BodyText"/>
        <w:spacing w:line="252" w:lineRule="auto" w:before="13"/>
        <w:ind w:left="257" w:right="872"/>
        <w:jc w:val="both"/>
      </w:pPr>
      <w:r>
        <w:rPr/>
        <w:t>Tresne</w:t>
      </w:r>
      <w:r>
        <w:rPr>
          <w:spacing w:val="40"/>
        </w:rPr>
        <w:t> </w:t>
      </w:r>
      <w:r>
        <w:rPr/>
        <w:t>HERNANDEZ,</w:t>
      </w:r>
      <w:r>
        <w:rPr>
          <w:spacing w:val="40"/>
        </w:rPr>
        <w:t> </w:t>
      </w:r>
      <w:r>
        <w:rPr/>
        <w:t>Lexis</w:t>
      </w:r>
      <w:r>
        <w:rPr>
          <w:spacing w:val="40"/>
        </w:rPr>
        <w:t> </w:t>
      </w:r>
      <w:r>
        <w:rPr/>
        <w:t>RIVERS,</w:t>
      </w:r>
      <w:r>
        <w:rPr>
          <w:spacing w:val="40"/>
        </w:rPr>
        <w:t> </w:t>
      </w:r>
      <w:r>
        <w:rPr/>
        <w:t>Charlie</w:t>
      </w:r>
      <w:r>
        <w:rPr>
          <w:spacing w:val="40"/>
        </w:rPr>
        <w:t> </w:t>
      </w:r>
      <w:r>
        <w:rPr/>
        <w:t>MANZANO,</w:t>
      </w:r>
      <w:r>
        <w:rPr>
          <w:spacing w:val="40"/>
        </w:rPr>
        <w:t> </w:t>
      </w:r>
      <w:r>
        <w:rPr/>
        <w:t>Roman</w:t>
      </w:r>
      <w:r>
        <w:rPr>
          <w:spacing w:val="40"/>
        </w:rPr>
        <w:t> </w:t>
      </w:r>
      <w:r>
        <w:rPr/>
        <w:t>RUDDICK, Spencer ADAMS, Catherine CERULLI, Don OPERARIO, and Jennifer J. GRIGGS. Experiences of Transgender People Reviewing Their Electronic Health Records, a Qualitative Study.</w:t>
      </w:r>
      <w:r>
        <w:rPr>
          <w:spacing w:val="40"/>
        </w:rPr>
        <w:t> </w:t>
      </w:r>
      <w:r>
        <w:rPr>
          <w:i/>
        </w:rPr>
        <w:t>Journal of General Internal Medicine</w:t>
      </w:r>
      <w:r>
        <w:rPr/>
        <w:t>, 38:970–977, 2022.</w:t>
      </w:r>
      <w:r>
        <w:rPr>
          <w:spacing w:val="40"/>
        </w:rPr>
        <w:t> </w:t>
      </w:r>
      <w:r>
        <w:rPr/>
        <w:t>doi: </w:t>
      </w:r>
      <w:r>
        <w:rPr>
          <w:spacing w:val="-2"/>
        </w:rPr>
        <w:t>10.1007/s11606-022-07671-6.</w:t>
      </w:r>
    </w:p>
    <w:p>
      <w:pPr>
        <w:pStyle w:val="BodyText"/>
        <w:spacing w:line="252" w:lineRule="auto" w:before="204"/>
        <w:ind w:left="257" w:right="869" w:hanging="235"/>
        <w:jc w:val="both"/>
      </w:pPr>
      <w:bookmarkStart w:name="_bookmark123" w:id="184"/>
      <w:bookmarkEnd w:id="184"/>
      <w:r>
        <w:rPr/>
      </w:r>
      <w:r>
        <w:rPr>
          <w:w w:val="105"/>
        </w:rPr>
        <w:t>Laís</w:t>
      </w:r>
      <w:r>
        <w:rPr>
          <w:w w:val="105"/>
        </w:rPr>
        <w:t> Virginia</w:t>
      </w:r>
      <w:r>
        <w:rPr>
          <w:w w:val="105"/>
        </w:rPr>
        <w:t> ALVES</w:t>
      </w:r>
      <w:r>
        <w:rPr>
          <w:w w:val="105"/>
        </w:rPr>
        <w:t> MEDEIROS</w:t>
      </w:r>
      <w:r>
        <w:rPr>
          <w:w w:val="105"/>
        </w:rPr>
        <w:t> and</w:t>
      </w:r>
      <w:r>
        <w:rPr>
          <w:w w:val="105"/>
        </w:rPr>
        <w:t> Michel</w:t>
      </w:r>
      <w:r>
        <w:rPr>
          <w:w w:val="105"/>
        </w:rPr>
        <w:t> MARQUES</w:t>
      </w:r>
      <w:r>
        <w:rPr>
          <w:w w:val="105"/>
        </w:rPr>
        <w:t> DE</w:t>
      </w:r>
      <w:r>
        <w:rPr>
          <w:w w:val="105"/>
        </w:rPr>
        <w:t> FARIA.</w:t>
      </w:r>
      <w:r>
        <w:rPr>
          <w:spacing w:val="40"/>
          <w:w w:val="105"/>
        </w:rPr>
        <w:t> </w:t>
      </w:r>
      <w:r>
        <w:rPr>
          <w:w w:val="105"/>
        </w:rPr>
        <w:t>Da</w:t>
      </w:r>
      <w:r>
        <w:rPr>
          <w:w w:val="105"/>
        </w:rPr>
        <w:t> língua</w:t>
      </w:r>
      <w:r>
        <w:rPr>
          <w:w w:val="105"/>
        </w:rPr>
        <w:t> que sempre dói:</w:t>
      </w:r>
      <w:r>
        <w:rPr>
          <w:w w:val="105"/>
        </w:rPr>
        <w:t> uma análise discursiva do par de palavras ‘presidenta’/‘presidente’.</w:t>
      </w:r>
      <w:r>
        <w:rPr>
          <w:w w:val="105"/>
        </w:rPr>
        <w:t> </w:t>
      </w:r>
      <w:r>
        <w:rPr>
          <w:i/>
          <w:w w:val="105"/>
        </w:rPr>
        <w:t>Inter- faces</w:t>
      </w:r>
      <w:r>
        <w:rPr>
          <w:w w:val="105"/>
        </w:rPr>
        <w:t>,</w:t>
      </w:r>
      <w:r>
        <w:rPr>
          <w:spacing w:val="-13"/>
          <w:w w:val="105"/>
        </w:rPr>
        <w:t> </w:t>
      </w:r>
      <w:r>
        <w:rPr>
          <w:w w:val="105"/>
        </w:rPr>
        <w:t>13(3):1–16,</w:t>
      </w:r>
      <w:r>
        <w:rPr>
          <w:spacing w:val="-13"/>
          <w:w w:val="105"/>
        </w:rPr>
        <w:t> </w:t>
      </w:r>
      <w:r>
        <w:rPr>
          <w:w w:val="105"/>
        </w:rPr>
        <w:t>2022.</w:t>
      </w:r>
      <w:r>
        <w:rPr>
          <w:spacing w:val="4"/>
          <w:w w:val="105"/>
        </w:rPr>
        <w:t> </w:t>
      </w:r>
      <w:r>
        <w:rPr>
          <w:w w:val="105"/>
        </w:rPr>
        <w:t>doi:</w:t>
      </w:r>
      <w:r>
        <w:rPr>
          <w:spacing w:val="4"/>
          <w:w w:val="105"/>
        </w:rPr>
        <w:t> </w:t>
      </w:r>
      <w:r>
        <w:rPr>
          <w:w w:val="105"/>
        </w:rPr>
        <w:t>10.5935/2179-0027.20220045.</w:t>
      </w:r>
    </w:p>
    <w:p>
      <w:pPr>
        <w:pStyle w:val="BodyText"/>
        <w:spacing w:line="247" w:lineRule="auto" w:before="205"/>
        <w:ind w:left="257" w:right="871" w:hanging="235"/>
        <w:jc w:val="both"/>
      </w:pPr>
      <w:bookmarkStart w:name="_bookmark124" w:id="185"/>
      <w:bookmarkEnd w:id="185"/>
      <w:r>
        <w:rPr/>
      </w:r>
      <w:r>
        <w:rPr>
          <w:w w:val="110"/>
        </w:rPr>
        <w:t>Luiz</w:t>
      </w:r>
      <w:r>
        <w:rPr>
          <w:spacing w:val="-11"/>
          <w:w w:val="110"/>
        </w:rPr>
        <w:t> </w:t>
      </w:r>
      <w:r>
        <w:rPr>
          <w:w w:val="110"/>
        </w:rPr>
        <w:t>Carlos</w:t>
      </w:r>
      <w:r>
        <w:rPr>
          <w:spacing w:val="-11"/>
          <w:w w:val="110"/>
        </w:rPr>
        <w:t> </w:t>
      </w:r>
      <w:r>
        <w:rPr>
          <w:w w:val="110"/>
        </w:rPr>
        <w:t>AMORIM.</w:t>
      </w:r>
      <w:r>
        <w:rPr>
          <w:spacing w:val="25"/>
          <w:w w:val="110"/>
        </w:rPr>
        <w:t> </w:t>
      </w:r>
      <w:r>
        <w:rPr>
          <w:w w:val="110"/>
        </w:rPr>
        <w:t>“Gênero</w:t>
      </w:r>
      <w:r>
        <w:rPr>
          <w:spacing w:val="-11"/>
          <w:w w:val="110"/>
        </w:rPr>
        <w:t> </w:t>
      </w:r>
      <w:r>
        <w:rPr>
          <w:w w:val="110"/>
        </w:rPr>
        <w:t>neutro”</w:t>
      </w:r>
      <w:r>
        <w:rPr>
          <w:w w:val="110"/>
        </w:rPr>
        <w:t> e</w:t>
      </w:r>
      <w:r>
        <w:rPr>
          <w:spacing w:val="-11"/>
          <w:w w:val="110"/>
        </w:rPr>
        <w:t> </w:t>
      </w:r>
      <w:r>
        <w:rPr>
          <w:w w:val="110"/>
        </w:rPr>
        <w:t>a</w:t>
      </w:r>
      <w:r>
        <w:rPr>
          <w:spacing w:val="-11"/>
          <w:w w:val="110"/>
        </w:rPr>
        <w:t> </w:t>
      </w:r>
      <w:r>
        <w:rPr>
          <w:w w:val="110"/>
        </w:rPr>
        <w:t>linguística.</w:t>
      </w:r>
      <w:r>
        <w:rPr>
          <w:spacing w:val="25"/>
          <w:w w:val="110"/>
        </w:rPr>
        <w:t> </w:t>
      </w:r>
      <w:r>
        <w:rPr>
          <w:i/>
          <w:w w:val="110"/>
        </w:rPr>
        <w:t>A</w:t>
      </w:r>
      <w:r>
        <w:rPr>
          <w:i/>
          <w:spacing w:val="-9"/>
          <w:w w:val="110"/>
        </w:rPr>
        <w:t> </w:t>
      </w:r>
      <w:r>
        <w:rPr>
          <w:i/>
          <w:w w:val="110"/>
        </w:rPr>
        <w:t>Tribuna</w:t>
      </w:r>
      <w:r>
        <w:rPr>
          <w:i/>
          <w:spacing w:val="-9"/>
          <w:w w:val="110"/>
        </w:rPr>
        <w:t> </w:t>
      </w:r>
      <w:r>
        <w:rPr>
          <w:i/>
          <w:w w:val="110"/>
        </w:rPr>
        <w:t>Mato</w:t>
      </w:r>
      <w:r>
        <w:rPr>
          <w:i/>
          <w:spacing w:val="-9"/>
          <w:w w:val="110"/>
        </w:rPr>
        <w:t> </w:t>
      </w:r>
      <w:r>
        <w:rPr>
          <w:i/>
          <w:w w:val="110"/>
        </w:rPr>
        <w:t>Grosso</w:t>
      </w:r>
      <w:r>
        <w:rPr>
          <w:w w:val="110"/>
        </w:rPr>
        <w:t>,</w:t>
      </w:r>
      <w:r>
        <w:rPr>
          <w:spacing w:val="-9"/>
          <w:w w:val="110"/>
        </w:rPr>
        <w:t> </w:t>
      </w:r>
      <w:r>
        <w:rPr>
          <w:w w:val="110"/>
        </w:rPr>
        <w:t>De- cember</w:t>
      </w:r>
      <w:r>
        <w:rPr>
          <w:w w:val="110"/>
        </w:rPr>
        <w:t> 2023.</w:t>
      </w:r>
      <w:r>
        <w:rPr>
          <w:spacing w:val="40"/>
          <w:w w:val="110"/>
        </w:rPr>
        <w:t> </w:t>
      </w:r>
      <w:r>
        <w:rPr>
          <w:w w:val="110"/>
        </w:rPr>
        <w:t>URL</w:t>
      </w:r>
      <w:r>
        <w:rPr>
          <w:w w:val="110"/>
        </w:rPr>
        <w:t> </w:t>
      </w:r>
      <w:hyperlink r:id="rId116">
        <w:r>
          <w:rPr>
            <w:rFonts w:ascii="Cambria" w:hAnsi="Cambria"/>
            <w:w w:val="110"/>
          </w:rPr>
          <w:t>https://www.atribunamt.com.br/opiniao-do-leitor/2023/</w:t>
        </w:r>
      </w:hyperlink>
      <w:r>
        <w:rPr>
          <w:rFonts w:ascii="Cambria" w:hAnsi="Cambria"/>
          <w:w w:val="110"/>
        </w:rPr>
        <w:t> </w:t>
      </w:r>
      <w:hyperlink r:id="rId116">
        <w:r>
          <w:rPr>
            <w:rFonts w:ascii="Cambria" w:hAnsi="Cambria"/>
            <w:spacing w:val="-2"/>
            <w:w w:val="110"/>
          </w:rPr>
          <w:t>02/genero-neutro-e-a-linguistica/</w:t>
        </w:r>
      </w:hyperlink>
      <w:r>
        <w:rPr>
          <w:spacing w:val="-2"/>
          <w:w w:val="110"/>
        </w:rPr>
        <w:t>.</w:t>
      </w:r>
    </w:p>
    <w:p>
      <w:pPr>
        <w:pStyle w:val="BodyText"/>
        <w:tabs>
          <w:tab w:pos="2308" w:val="left" w:leader="none"/>
          <w:tab w:pos="3034" w:val="left" w:leader="none"/>
        </w:tabs>
        <w:spacing w:line="249" w:lineRule="auto" w:before="211"/>
        <w:ind w:left="257" w:right="871" w:hanging="235"/>
        <w:jc w:val="both"/>
        <w:rPr>
          <w:rFonts w:ascii="Cambria" w:hAnsi="Cambria"/>
        </w:rPr>
      </w:pPr>
      <w:bookmarkStart w:name="_bookmark125" w:id="186"/>
      <w:bookmarkEnd w:id="186"/>
      <w:r>
        <w:rPr/>
      </w:r>
      <w:r>
        <w:rPr>
          <w:w w:val="105"/>
        </w:rPr>
        <w:t>Rubem</w:t>
      </w:r>
      <w:r>
        <w:rPr>
          <w:spacing w:val="80"/>
          <w:w w:val="105"/>
        </w:rPr>
        <w:t>  </w:t>
      </w:r>
      <w:r>
        <w:rPr>
          <w:w w:val="105"/>
        </w:rPr>
        <w:t>BARROS.</w:t>
      </w:r>
      <w:r>
        <w:rPr/>
        <w:tab/>
        <w:tab/>
      </w:r>
      <w:r>
        <w:rPr>
          <w:w w:val="105"/>
        </w:rPr>
        <w:t>Evanildo</w:t>
      </w:r>
      <w:r>
        <w:rPr>
          <w:spacing w:val="40"/>
          <w:w w:val="105"/>
        </w:rPr>
        <w:t>  </w:t>
      </w:r>
      <w:r>
        <w:rPr>
          <w:w w:val="105"/>
        </w:rPr>
        <w:t>Bechara,</w:t>
      </w:r>
      <w:r>
        <w:rPr>
          <w:spacing w:val="80"/>
          <w:w w:val="105"/>
        </w:rPr>
        <w:t>  </w:t>
      </w:r>
      <w:r>
        <w:rPr>
          <w:w w:val="105"/>
        </w:rPr>
        <w:t>da</w:t>
      </w:r>
      <w:r>
        <w:rPr>
          <w:spacing w:val="40"/>
          <w:w w:val="105"/>
        </w:rPr>
        <w:t>  </w:t>
      </w:r>
      <w:r>
        <w:rPr>
          <w:w w:val="105"/>
        </w:rPr>
        <w:t>ABL:</w:t>
      </w:r>
      <w:r>
        <w:rPr>
          <w:spacing w:val="40"/>
          <w:w w:val="105"/>
        </w:rPr>
        <w:t>  </w:t>
      </w:r>
      <w:r>
        <w:rPr>
          <w:w w:val="105"/>
        </w:rPr>
        <w:t>"A</w:t>
      </w:r>
      <w:r>
        <w:rPr>
          <w:spacing w:val="40"/>
          <w:w w:val="105"/>
        </w:rPr>
        <w:t>  </w:t>
      </w:r>
      <w:r>
        <w:rPr>
          <w:w w:val="105"/>
        </w:rPr>
        <w:t>língua</w:t>
      </w:r>
      <w:r>
        <w:rPr>
          <w:spacing w:val="40"/>
          <w:w w:val="105"/>
        </w:rPr>
        <w:t>  </w:t>
      </w:r>
      <w:r>
        <w:rPr>
          <w:w w:val="105"/>
        </w:rPr>
        <w:t>por- tuguesa</w:t>
      </w:r>
      <w:r>
        <w:rPr>
          <w:spacing w:val="58"/>
          <w:w w:val="105"/>
        </w:rPr>
        <w:t>  </w:t>
      </w:r>
      <w:r>
        <w:rPr>
          <w:w w:val="105"/>
        </w:rPr>
        <w:t>não</w:t>
      </w:r>
      <w:r>
        <w:rPr>
          <w:spacing w:val="58"/>
          <w:w w:val="105"/>
        </w:rPr>
        <w:t>  </w:t>
      </w:r>
      <w:r>
        <w:rPr>
          <w:w w:val="105"/>
        </w:rPr>
        <w:t>mudou,</w:t>
      </w:r>
      <w:r>
        <w:rPr>
          <w:spacing w:val="79"/>
          <w:w w:val="105"/>
        </w:rPr>
        <w:t>  </w:t>
      </w:r>
      <w:r>
        <w:rPr>
          <w:w w:val="105"/>
        </w:rPr>
        <w:t>quem</w:t>
      </w:r>
      <w:r>
        <w:rPr>
          <w:spacing w:val="58"/>
          <w:w w:val="105"/>
        </w:rPr>
        <w:t>  </w:t>
      </w:r>
      <w:r>
        <w:rPr>
          <w:w w:val="105"/>
        </w:rPr>
        <w:t>mudou</w:t>
      </w:r>
      <w:r>
        <w:rPr>
          <w:spacing w:val="58"/>
          <w:w w:val="105"/>
        </w:rPr>
        <w:t>  </w:t>
      </w:r>
      <w:r>
        <w:rPr>
          <w:w w:val="105"/>
        </w:rPr>
        <w:t>foi</w:t>
      </w:r>
      <w:r>
        <w:rPr>
          <w:spacing w:val="58"/>
          <w:w w:val="105"/>
        </w:rPr>
        <w:t>  </w:t>
      </w:r>
      <w:r>
        <w:rPr>
          <w:w w:val="105"/>
        </w:rPr>
        <w:t>a</w:t>
      </w:r>
      <w:r>
        <w:rPr>
          <w:spacing w:val="58"/>
          <w:w w:val="105"/>
        </w:rPr>
        <w:t>  </w:t>
      </w:r>
      <w:r>
        <w:rPr>
          <w:w w:val="105"/>
        </w:rPr>
        <w:t>roupa".</w:t>
      </w:r>
      <w:r>
        <w:rPr>
          <w:spacing w:val="80"/>
          <w:w w:val="105"/>
        </w:rPr>
        <w:t>    </w:t>
      </w:r>
      <w:r>
        <w:rPr>
          <w:i/>
          <w:w w:val="105"/>
        </w:rPr>
        <w:t>O</w:t>
      </w:r>
      <w:r>
        <w:rPr>
          <w:i/>
          <w:spacing w:val="40"/>
          <w:w w:val="105"/>
        </w:rPr>
        <w:t>  </w:t>
      </w:r>
      <w:r>
        <w:rPr>
          <w:i/>
          <w:w w:val="105"/>
        </w:rPr>
        <w:t>Valor</w:t>
      </w:r>
      <w:r>
        <w:rPr>
          <w:w w:val="105"/>
        </w:rPr>
        <w:t>,</w:t>
      </w:r>
      <w:r>
        <w:rPr>
          <w:spacing w:val="79"/>
          <w:w w:val="105"/>
        </w:rPr>
        <w:t>  </w:t>
      </w:r>
      <w:r>
        <w:rPr>
          <w:w w:val="105"/>
        </w:rPr>
        <w:t>Decem- ber</w:t>
      </w:r>
      <w:r>
        <w:rPr>
          <w:spacing w:val="78"/>
          <w:w w:val="150"/>
        </w:rPr>
        <w:t>  </w:t>
      </w:r>
      <w:r>
        <w:rPr>
          <w:spacing w:val="-2"/>
          <w:w w:val="105"/>
        </w:rPr>
        <w:t>2021.</w:t>
      </w:r>
      <w:r>
        <w:rPr/>
        <w:tab/>
      </w:r>
      <w:r>
        <w:rPr>
          <w:w w:val="105"/>
        </w:rPr>
        <w:t>URL</w:t>
      </w:r>
      <w:r>
        <w:rPr>
          <w:spacing w:val="77"/>
          <w:w w:val="105"/>
        </w:rPr>
        <w:t>    </w:t>
      </w:r>
      <w:hyperlink r:id="rId117">
        <w:r>
          <w:rPr>
            <w:rFonts w:ascii="Cambria" w:hAnsi="Cambria"/>
            <w:w w:val="105"/>
          </w:rPr>
          <w:t>https://valor.globo.com/eu-</w:t>
        </w:r>
        <w:r>
          <w:rPr>
            <w:rFonts w:ascii="Cambria" w:hAnsi="Cambria"/>
            <w:spacing w:val="-2"/>
            <w:w w:val="105"/>
          </w:rPr>
          <w:t>e/noticia/2021/10/12/</w:t>
        </w:r>
      </w:hyperlink>
    </w:p>
    <w:p>
      <w:pPr>
        <w:pStyle w:val="BodyText"/>
        <w:spacing w:line="247" w:lineRule="auto"/>
        <w:ind w:left="257" w:right="873"/>
      </w:pPr>
      <w:hyperlink r:id="rId117">
        <w:r>
          <w:rPr>
            <w:rFonts w:ascii="Cambria"/>
            <w:spacing w:val="-2"/>
          </w:rPr>
          <w:t>evanildo-bechara-da-abl-a-lingua-portuguesa-nao-mudou-quem-mudou-foi-a-</w:t>
        </w:r>
      </w:hyperlink>
      <w:r>
        <w:rPr>
          <w:rFonts w:ascii="Cambria"/>
          <w:spacing w:val="-2"/>
        </w:rPr>
        <w:t>roupa.</w:t>
      </w:r>
      <w:r>
        <w:rPr>
          <w:rFonts w:ascii="Cambria"/>
          <w:spacing w:val="80"/>
          <w:w w:val="150"/>
        </w:rPr>
        <w:t>      </w:t>
      </w:r>
      <w:hyperlink r:id="rId117">
        <w:r>
          <w:rPr>
            <w:rFonts w:ascii="Cambria"/>
            <w:spacing w:val="-2"/>
            <w:w w:val="110"/>
          </w:rPr>
          <w:t>ghtml</w:t>
        </w:r>
      </w:hyperlink>
      <w:r>
        <w:rPr>
          <w:spacing w:val="-2"/>
          <w:w w:val="110"/>
        </w:rPr>
        <w:t>.</w:t>
      </w:r>
    </w:p>
    <w:p>
      <w:pPr>
        <w:spacing w:before="207"/>
        <w:ind w:left="23" w:right="0" w:firstLine="0"/>
        <w:jc w:val="both"/>
        <w:rPr>
          <w:sz w:val="24"/>
        </w:rPr>
      </w:pPr>
      <w:bookmarkStart w:name="_bookmark126" w:id="187"/>
      <w:bookmarkEnd w:id="187"/>
      <w:r>
        <w:rPr/>
      </w:r>
      <w:r>
        <w:rPr>
          <w:w w:val="105"/>
          <w:sz w:val="24"/>
        </w:rPr>
        <w:t>Piérre</w:t>
      </w:r>
      <w:r>
        <w:rPr>
          <w:spacing w:val="-6"/>
          <w:w w:val="105"/>
          <w:sz w:val="24"/>
        </w:rPr>
        <w:t> </w:t>
      </w:r>
      <w:r>
        <w:rPr>
          <w:w w:val="105"/>
          <w:sz w:val="24"/>
        </w:rPr>
        <w:t>BOURDIEU.</w:t>
      </w:r>
      <w:r>
        <w:rPr>
          <w:spacing w:val="14"/>
          <w:w w:val="105"/>
          <w:sz w:val="24"/>
        </w:rPr>
        <w:t> </w:t>
      </w:r>
      <w:r>
        <w:rPr>
          <w:i/>
          <w:w w:val="105"/>
          <w:sz w:val="24"/>
        </w:rPr>
        <w:t>O</w:t>
      </w:r>
      <w:r>
        <w:rPr>
          <w:i/>
          <w:spacing w:val="-1"/>
          <w:w w:val="105"/>
          <w:sz w:val="24"/>
        </w:rPr>
        <w:t> </w:t>
      </w:r>
      <w:r>
        <w:rPr>
          <w:i/>
          <w:w w:val="105"/>
          <w:sz w:val="24"/>
        </w:rPr>
        <w:t>poder</w:t>
      </w:r>
      <w:r>
        <w:rPr>
          <w:i/>
          <w:spacing w:val="-1"/>
          <w:w w:val="105"/>
          <w:sz w:val="24"/>
        </w:rPr>
        <w:t> </w:t>
      </w:r>
      <w:r>
        <w:rPr>
          <w:i/>
          <w:w w:val="105"/>
          <w:sz w:val="24"/>
        </w:rPr>
        <w:t>simbólico</w:t>
      </w:r>
      <w:r>
        <w:rPr>
          <w:w w:val="105"/>
          <w:sz w:val="24"/>
        </w:rPr>
        <w:t>.</w:t>
      </w:r>
      <w:r>
        <w:rPr>
          <w:spacing w:val="14"/>
          <w:w w:val="105"/>
          <w:sz w:val="24"/>
        </w:rPr>
        <w:t> </w:t>
      </w:r>
      <w:r>
        <w:rPr>
          <w:w w:val="105"/>
          <w:sz w:val="24"/>
        </w:rPr>
        <w:t>DIFEL,</w:t>
      </w:r>
      <w:r>
        <w:rPr>
          <w:spacing w:val="-5"/>
          <w:w w:val="105"/>
          <w:sz w:val="24"/>
        </w:rPr>
        <w:t> </w:t>
      </w:r>
      <w:r>
        <w:rPr>
          <w:w w:val="105"/>
          <w:sz w:val="24"/>
        </w:rPr>
        <w:t>Lisboa,</w:t>
      </w:r>
      <w:r>
        <w:rPr>
          <w:spacing w:val="-6"/>
          <w:w w:val="105"/>
          <w:sz w:val="24"/>
        </w:rPr>
        <w:t> </w:t>
      </w:r>
      <w:r>
        <w:rPr>
          <w:spacing w:val="-2"/>
          <w:w w:val="105"/>
          <w:sz w:val="24"/>
        </w:rPr>
        <w:t>1989.</w:t>
      </w:r>
    </w:p>
    <w:p>
      <w:pPr>
        <w:spacing w:before="221"/>
        <w:ind w:left="23" w:right="0" w:firstLine="0"/>
        <w:jc w:val="both"/>
        <w:rPr>
          <w:sz w:val="24"/>
        </w:rPr>
      </w:pPr>
      <w:bookmarkStart w:name="_bookmark127" w:id="188"/>
      <w:bookmarkEnd w:id="188"/>
      <w:r>
        <w:rPr/>
      </w:r>
      <w:r>
        <w:rPr>
          <w:w w:val="105"/>
          <w:sz w:val="24"/>
        </w:rPr>
        <w:t>Judith</w:t>
      </w:r>
      <w:r>
        <w:rPr>
          <w:spacing w:val="5"/>
          <w:w w:val="105"/>
          <w:sz w:val="24"/>
        </w:rPr>
        <w:t> </w:t>
      </w:r>
      <w:r>
        <w:rPr>
          <w:w w:val="105"/>
          <w:sz w:val="24"/>
        </w:rPr>
        <w:t>BUTLER.</w:t>
      </w:r>
      <w:r>
        <w:rPr>
          <w:spacing w:val="29"/>
          <w:w w:val="105"/>
          <w:sz w:val="24"/>
        </w:rPr>
        <w:t> </w:t>
      </w:r>
      <w:r>
        <w:rPr>
          <w:i/>
          <w:w w:val="105"/>
          <w:sz w:val="24"/>
        </w:rPr>
        <w:t>Who’s</w:t>
      </w:r>
      <w:r>
        <w:rPr>
          <w:i/>
          <w:spacing w:val="11"/>
          <w:w w:val="105"/>
          <w:sz w:val="24"/>
        </w:rPr>
        <w:t> </w:t>
      </w:r>
      <w:r>
        <w:rPr>
          <w:i/>
          <w:w w:val="105"/>
          <w:sz w:val="24"/>
        </w:rPr>
        <w:t>afraid</w:t>
      </w:r>
      <w:r>
        <w:rPr>
          <w:i/>
          <w:spacing w:val="10"/>
          <w:w w:val="105"/>
          <w:sz w:val="24"/>
        </w:rPr>
        <w:t> </w:t>
      </w:r>
      <w:r>
        <w:rPr>
          <w:i/>
          <w:w w:val="105"/>
          <w:sz w:val="24"/>
        </w:rPr>
        <w:t>of</w:t>
      </w:r>
      <w:r>
        <w:rPr>
          <w:i/>
          <w:spacing w:val="11"/>
          <w:w w:val="105"/>
          <w:sz w:val="24"/>
        </w:rPr>
        <w:t> </w:t>
      </w:r>
      <w:r>
        <w:rPr>
          <w:i/>
          <w:w w:val="105"/>
          <w:sz w:val="24"/>
        </w:rPr>
        <w:t>gender?</w:t>
      </w:r>
      <w:r>
        <w:rPr>
          <w:i/>
          <w:spacing w:val="79"/>
          <w:w w:val="105"/>
          <w:sz w:val="24"/>
        </w:rPr>
        <w:t> </w:t>
      </w:r>
      <w:r>
        <w:rPr>
          <w:w w:val="105"/>
          <w:sz w:val="24"/>
        </w:rPr>
        <w:t>Penguin</w:t>
      </w:r>
      <w:r>
        <w:rPr>
          <w:spacing w:val="5"/>
          <w:w w:val="105"/>
          <w:sz w:val="24"/>
        </w:rPr>
        <w:t> </w:t>
      </w:r>
      <w:r>
        <w:rPr>
          <w:w w:val="105"/>
          <w:sz w:val="24"/>
        </w:rPr>
        <w:t>Books,</w:t>
      </w:r>
      <w:r>
        <w:rPr>
          <w:spacing w:val="7"/>
          <w:w w:val="105"/>
          <w:sz w:val="24"/>
        </w:rPr>
        <w:t> </w:t>
      </w:r>
      <w:r>
        <w:rPr>
          <w:w w:val="105"/>
          <w:sz w:val="24"/>
        </w:rPr>
        <w:t>Dublin,</w:t>
      </w:r>
      <w:r>
        <w:rPr>
          <w:spacing w:val="5"/>
          <w:w w:val="105"/>
          <w:sz w:val="24"/>
        </w:rPr>
        <w:t> </w:t>
      </w:r>
      <w:r>
        <w:rPr>
          <w:spacing w:val="-2"/>
          <w:w w:val="105"/>
          <w:sz w:val="24"/>
        </w:rPr>
        <w:t>2014.</w:t>
      </w:r>
    </w:p>
    <w:p>
      <w:pPr>
        <w:spacing w:line="252" w:lineRule="auto" w:before="221"/>
        <w:ind w:left="257" w:right="872" w:hanging="235"/>
        <w:jc w:val="both"/>
        <w:rPr>
          <w:sz w:val="24"/>
        </w:rPr>
      </w:pPr>
      <w:bookmarkStart w:name="_bookmark128" w:id="189"/>
      <w:bookmarkEnd w:id="189"/>
      <w:r>
        <w:rPr/>
      </w:r>
      <w:r>
        <w:rPr>
          <w:sz w:val="24"/>
        </w:rPr>
        <w:t>Danniel CARVALHO.</w:t>
      </w:r>
      <w:r>
        <w:rPr>
          <w:spacing w:val="40"/>
          <w:sz w:val="24"/>
        </w:rPr>
        <w:t> </w:t>
      </w:r>
      <w:r>
        <w:rPr>
          <w:i/>
          <w:sz w:val="24"/>
        </w:rPr>
        <w:t>Linguagem “neutra”:</w:t>
      </w:r>
      <w:r>
        <w:rPr>
          <w:i/>
          <w:spacing w:val="40"/>
          <w:sz w:val="24"/>
        </w:rPr>
        <w:t> </w:t>
      </w:r>
      <w:r>
        <w:rPr>
          <w:i/>
          <w:sz w:val="24"/>
        </w:rPr>
        <w:t>língua e gênero em debate</w:t>
      </w:r>
      <w:r>
        <w:rPr>
          <w:sz w:val="24"/>
        </w:rPr>
        <w:t>, chapter Quem é êla?</w:t>
      </w:r>
      <w:r>
        <w:rPr>
          <w:spacing w:val="80"/>
          <w:sz w:val="24"/>
        </w:rPr>
        <w:t> </w:t>
      </w:r>
      <w:r>
        <w:rPr>
          <w:sz w:val="24"/>
        </w:rPr>
        <w:t>A</w:t>
      </w:r>
      <w:r>
        <w:rPr>
          <w:spacing w:val="40"/>
          <w:sz w:val="24"/>
        </w:rPr>
        <w:t> </w:t>
      </w:r>
      <w:r>
        <w:rPr>
          <w:sz w:val="24"/>
        </w:rPr>
        <w:t>invenção</w:t>
      </w:r>
      <w:r>
        <w:rPr>
          <w:spacing w:val="40"/>
          <w:sz w:val="24"/>
        </w:rPr>
        <w:t> </w:t>
      </w:r>
      <w:r>
        <w:rPr>
          <w:sz w:val="24"/>
        </w:rPr>
        <w:t>de</w:t>
      </w:r>
      <w:r>
        <w:rPr>
          <w:spacing w:val="40"/>
          <w:sz w:val="24"/>
        </w:rPr>
        <w:t> </w:t>
      </w:r>
      <w:r>
        <w:rPr>
          <w:sz w:val="24"/>
        </w:rPr>
        <w:t>um</w:t>
      </w:r>
      <w:r>
        <w:rPr>
          <w:spacing w:val="40"/>
          <w:sz w:val="24"/>
        </w:rPr>
        <w:t> </w:t>
      </w:r>
      <w:r>
        <w:rPr>
          <w:sz w:val="24"/>
        </w:rPr>
        <w:t>pronome</w:t>
      </w:r>
      <w:r>
        <w:rPr>
          <w:spacing w:val="40"/>
          <w:sz w:val="24"/>
        </w:rPr>
        <w:t> </w:t>
      </w:r>
      <w:r>
        <w:rPr>
          <w:sz w:val="24"/>
        </w:rPr>
        <w:t>não-binário.</w:t>
      </w:r>
      <w:r>
        <w:rPr>
          <w:spacing w:val="80"/>
          <w:sz w:val="24"/>
        </w:rPr>
        <w:t> </w:t>
      </w:r>
      <w:r>
        <w:rPr>
          <w:sz w:val="24"/>
        </w:rPr>
        <w:t>Parábola,</w:t>
      </w:r>
      <w:r>
        <w:rPr>
          <w:spacing w:val="40"/>
          <w:sz w:val="24"/>
        </w:rPr>
        <w:t> </w:t>
      </w:r>
      <w:r>
        <w:rPr>
          <w:sz w:val="24"/>
        </w:rPr>
        <w:t>São</w:t>
      </w:r>
      <w:r>
        <w:rPr>
          <w:spacing w:val="40"/>
          <w:sz w:val="24"/>
        </w:rPr>
        <w:t> </w:t>
      </w:r>
      <w:r>
        <w:rPr>
          <w:sz w:val="24"/>
        </w:rPr>
        <w:t>Paulo,</w:t>
      </w:r>
      <w:r>
        <w:rPr>
          <w:spacing w:val="40"/>
          <w:sz w:val="24"/>
        </w:rPr>
        <w:t> </w:t>
      </w:r>
      <w:r>
        <w:rPr>
          <w:sz w:val="24"/>
        </w:rPr>
        <w:t>2022.</w:t>
      </w:r>
    </w:p>
    <w:p>
      <w:pPr>
        <w:pStyle w:val="BodyText"/>
        <w:spacing w:before="206"/>
        <w:ind w:left="22"/>
        <w:jc w:val="both"/>
      </w:pPr>
      <w:bookmarkStart w:name="_bookmark129" w:id="190"/>
      <w:bookmarkEnd w:id="190"/>
      <w:r>
        <w:rPr/>
      </w:r>
      <w:r>
        <w:rPr>
          <w:w w:val="105"/>
        </w:rPr>
        <w:t>Greville</w:t>
      </w:r>
      <w:r>
        <w:rPr>
          <w:spacing w:val="4"/>
          <w:w w:val="105"/>
        </w:rPr>
        <w:t> </w:t>
      </w:r>
      <w:r>
        <w:rPr>
          <w:w w:val="105"/>
        </w:rPr>
        <w:t>G.</w:t>
      </w:r>
      <w:r>
        <w:rPr>
          <w:spacing w:val="6"/>
          <w:w w:val="105"/>
        </w:rPr>
        <w:t> </w:t>
      </w:r>
      <w:r>
        <w:rPr>
          <w:w w:val="105"/>
        </w:rPr>
        <w:t>CORBETT.</w:t>
      </w:r>
      <w:r>
        <w:rPr>
          <w:spacing w:val="28"/>
          <w:w w:val="105"/>
        </w:rPr>
        <w:t> </w:t>
      </w:r>
      <w:r>
        <w:rPr>
          <w:i/>
          <w:w w:val="105"/>
        </w:rPr>
        <w:t>Gender</w:t>
      </w:r>
      <w:r>
        <w:rPr>
          <w:w w:val="105"/>
        </w:rPr>
        <w:t>.</w:t>
      </w:r>
      <w:r>
        <w:rPr>
          <w:spacing w:val="28"/>
          <w:w w:val="105"/>
        </w:rPr>
        <w:t> </w:t>
      </w:r>
      <w:r>
        <w:rPr>
          <w:w w:val="105"/>
        </w:rPr>
        <w:t>Cambridge</w:t>
      </w:r>
      <w:r>
        <w:rPr>
          <w:spacing w:val="5"/>
          <w:w w:val="105"/>
        </w:rPr>
        <w:t> </w:t>
      </w:r>
      <w:r>
        <w:rPr>
          <w:w w:val="105"/>
        </w:rPr>
        <w:t>University</w:t>
      </w:r>
      <w:r>
        <w:rPr>
          <w:spacing w:val="5"/>
          <w:w w:val="105"/>
        </w:rPr>
        <w:t> </w:t>
      </w:r>
      <w:r>
        <w:rPr>
          <w:w w:val="105"/>
        </w:rPr>
        <w:t>Press,</w:t>
      </w:r>
      <w:r>
        <w:rPr>
          <w:spacing w:val="5"/>
          <w:w w:val="105"/>
        </w:rPr>
        <w:t> </w:t>
      </w:r>
      <w:r>
        <w:rPr>
          <w:w w:val="105"/>
        </w:rPr>
        <w:t>Cambridge,</w:t>
      </w:r>
      <w:r>
        <w:rPr>
          <w:spacing w:val="6"/>
          <w:w w:val="105"/>
        </w:rPr>
        <w:t> </w:t>
      </w:r>
      <w:r>
        <w:rPr>
          <w:spacing w:val="-2"/>
          <w:w w:val="105"/>
        </w:rPr>
        <w:t>1991.</w:t>
      </w:r>
    </w:p>
    <w:p>
      <w:pPr>
        <w:pStyle w:val="BodyText"/>
        <w:spacing w:line="252" w:lineRule="auto" w:before="221"/>
        <w:ind w:left="257" w:right="872" w:hanging="235"/>
        <w:jc w:val="both"/>
      </w:pPr>
      <w:bookmarkStart w:name="_bookmark130" w:id="191"/>
      <w:bookmarkEnd w:id="191"/>
      <w:r>
        <w:rPr/>
      </w:r>
      <w:r>
        <w:rPr/>
        <w:t>Gilson COSTA FREIRE.</w:t>
      </w:r>
      <w:r>
        <w:rPr>
          <w:spacing w:val="40"/>
        </w:rPr>
        <w:t> </w:t>
      </w:r>
      <w:r>
        <w:rPr/>
        <w:t>Norma-padrão, norma gramatical e norma culta no Brasil: convergências, divergências e implicações para o ensino da escrita. </w:t>
      </w:r>
      <w:r>
        <w:rPr>
          <w:i/>
        </w:rPr>
        <w:t>Revista (Con)Textos Linguísticos</w:t>
      </w:r>
      <w:r>
        <w:rPr/>
        <w:t>, 14:p. 659–680, 2020.</w:t>
      </w:r>
      <w:r>
        <w:rPr>
          <w:spacing w:val="40"/>
        </w:rPr>
        <w:t> </w:t>
      </w:r>
      <w:r>
        <w:rPr/>
        <w:t>ISSN 2317-3475.</w:t>
      </w:r>
    </w:p>
    <w:p>
      <w:pPr>
        <w:pStyle w:val="BodyText"/>
        <w:spacing w:line="252" w:lineRule="auto" w:before="206"/>
        <w:ind w:left="257" w:right="869" w:hanging="235"/>
        <w:jc w:val="both"/>
      </w:pPr>
      <w:bookmarkStart w:name="_bookmark131" w:id="192"/>
      <w:bookmarkEnd w:id="192"/>
      <w:r>
        <w:rPr/>
      </w:r>
      <w:r>
        <w:rPr/>
        <w:t>Bruno Felipe DE CARVALHAES PINHEIRO, Andrei Ferreira; MARQUES PINHEIRO. Estratégias de neutralização de gênero no português brasileiro: questões estruturais e sociais. </w:t>
      </w:r>
      <w:r>
        <w:rPr>
          <w:i/>
        </w:rPr>
        <w:t>Cadernos de Linguística</w:t>
      </w:r>
      <w:r>
        <w:rPr/>
        <w:t>, 2:01–23, 2021. doi: 10.25189/2675-4916.2021.V2.N1. </w:t>
      </w:r>
      <w:r>
        <w:rPr>
          <w:spacing w:val="-2"/>
        </w:rPr>
        <w:t>ID326.</w:t>
      </w:r>
    </w:p>
    <w:p>
      <w:pPr>
        <w:spacing w:line="252" w:lineRule="auto" w:before="204"/>
        <w:ind w:left="257" w:right="871" w:hanging="235"/>
        <w:jc w:val="both"/>
        <w:rPr>
          <w:sz w:val="24"/>
        </w:rPr>
      </w:pPr>
      <w:bookmarkStart w:name="_bookmark132" w:id="193"/>
      <w:bookmarkEnd w:id="193"/>
      <w:r>
        <w:rPr/>
      </w:r>
      <w:r>
        <w:rPr>
          <w:w w:val="105"/>
          <w:sz w:val="24"/>
        </w:rPr>
        <w:t>Vanessa</w:t>
      </w:r>
      <w:r>
        <w:rPr>
          <w:spacing w:val="-12"/>
          <w:w w:val="105"/>
          <w:sz w:val="24"/>
        </w:rPr>
        <w:t> </w:t>
      </w:r>
      <w:r>
        <w:rPr>
          <w:w w:val="105"/>
          <w:sz w:val="24"/>
        </w:rPr>
        <w:t>DE</w:t>
      </w:r>
      <w:r>
        <w:rPr>
          <w:spacing w:val="-12"/>
          <w:w w:val="105"/>
          <w:sz w:val="24"/>
        </w:rPr>
        <w:t> </w:t>
      </w:r>
      <w:r>
        <w:rPr>
          <w:w w:val="105"/>
          <w:sz w:val="24"/>
        </w:rPr>
        <w:t>OLIVEIRA,</w:t>
      </w:r>
      <w:r>
        <w:rPr>
          <w:spacing w:val="-12"/>
          <w:w w:val="105"/>
          <w:sz w:val="24"/>
        </w:rPr>
        <w:t> </w:t>
      </w:r>
      <w:r>
        <w:rPr>
          <w:w w:val="105"/>
          <w:sz w:val="24"/>
        </w:rPr>
        <w:t>Niara;</w:t>
      </w:r>
      <w:r>
        <w:rPr>
          <w:spacing w:val="-12"/>
          <w:w w:val="105"/>
          <w:sz w:val="24"/>
        </w:rPr>
        <w:t> </w:t>
      </w:r>
      <w:r>
        <w:rPr>
          <w:w w:val="105"/>
          <w:sz w:val="24"/>
        </w:rPr>
        <w:t>RODRIGUES. </w:t>
      </w:r>
      <w:r>
        <w:rPr>
          <w:i/>
          <w:w w:val="105"/>
          <w:sz w:val="24"/>
        </w:rPr>
        <w:t>Histórias</w:t>
      </w:r>
      <w:r>
        <w:rPr>
          <w:i/>
          <w:spacing w:val="-7"/>
          <w:w w:val="105"/>
          <w:sz w:val="24"/>
        </w:rPr>
        <w:t> </w:t>
      </w:r>
      <w:r>
        <w:rPr>
          <w:i/>
          <w:w w:val="105"/>
          <w:sz w:val="24"/>
        </w:rPr>
        <w:t>de</w:t>
      </w:r>
      <w:r>
        <w:rPr>
          <w:i/>
          <w:spacing w:val="-7"/>
          <w:w w:val="105"/>
          <w:sz w:val="24"/>
        </w:rPr>
        <w:t> </w:t>
      </w:r>
      <w:r>
        <w:rPr>
          <w:i/>
          <w:w w:val="105"/>
          <w:sz w:val="24"/>
        </w:rPr>
        <w:t>morte</w:t>
      </w:r>
      <w:r>
        <w:rPr>
          <w:i/>
          <w:spacing w:val="-7"/>
          <w:w w:val="105"/>
          <w:sz w:val="24"/>
        </w:rPr>
        <w:t> </w:t>
      </w:r>
      <w:r>
        <w:rPr>
          <w:i/>
          <w:w w:val="105"/>
          <w:sz w:val="24"/>
        </w:rPr>
        <w:t>matada</w:t>
      </w:r>
      <w:r>
        <w:rPr>
          <w:i/>
          <w:spacing w:val="-7"/>
          <w:w w:val="105"/>
          <w:sz w:val="24"/>
        </w:rPr>
        <w:t> </w:t>
      </w:r>
      <w:r>
        <w:rPr>
          <w:i/>
          <w:w w:val="105"/>
          <w:sz w:val="24"/>
        </w:rPr>
        <w:t>contadas</w:t>
      </w:r>
      <w:r>
        <w:rPr>
          <w:i/>
          <w:spacing w:val="-7"/>
          <w:w w:val="105"/>
          <w:sz w:val="24"/>
        </w:rPr>
        <w:t> </w:t>
      </w:r>
      <w:r>
        <w:rPr>
          <w:i/>
          <w:w w:val="105"/>
          <w:sz w:val="24"/>
        </w:rPr>
        <w:t>feito morte</w:t>
      </w:r>
      <w:r>
        <w:rPr>
          <w:i/>
          <w:w w:val="105"/>
          <w:sz w:val="24"/>
        </w:rPr>
        <w:t> morrida:</w:t>
      </w:r>
      <w:r>
        <w:rPr>
          <w:i/>
          <w:w w:val="105"/>
          <w:sz w:val="24"/>
        </w:rPr>
        <w:t> A</w:t>
      </w:r>
      <w:r>
        <w:rPr>
          <w:i/>
          <w:w w:val="105"/>
          <w:sz w:val="24"/>
        </w:rPr>
        <w:t> narrativa</w:t>
      </w:r>
      <w:r>
        <w:rPr>
          <w:i/>
          <w:w w:val="105"/>
          <w:sz w:val="24"/>
        </w:rPr>
        <w:t> de</w:t>
      </w:r>
      <w:r>
        <w:rPr>
          <w:i/>
          <w:w w:val="105"/>
          <w:sz w:val="24"/>
        </w:rPr>
        <w:t> feminicídios</w:t>
      </w:r>
      <w:r>
        <w:rPr>
          <w:i/>
          <w:w w:val="105"/>
          <w:sz w:val="24"/>
        </w:rPr>
        <w:t> na</w:t>
      </w:r>
      <w:r>
        <w:rPr>
          <w:i/>
          <w:w w:val="105"/>
          <w:sz w:val="24"/>
        </w:rPr>
        <w:t> imprensa</w:t>
      </w:r>
      <w:r>
        <w:rPr>
          <w:i/>
          <w:w w:val="105"/>
          <w:sz w:val="24"/>
        </w:rPr>
        <w:t> brasileira</w:t>
      </w:r>
      <w:r>
        <w:rPr>
          <w:w w:val="105"/>
          <w:sz w:val="24"/>
        </w:rPr>
        <w:t>.</w:t>
      </w:r>
      <w:r>
        <w:rPr>
          <w:spacing w:val="40"/>
          <w:w w:val="105"/>
          <w:sz w:val="24"/>
        </w:rPr>
        <w:t> </w:t>
      </w:r>
      <w:r>
        <w:rPr>
          <w:w w:val="105"/>
          <w:sz w:val="24"/>
        </w:rPr>
        <w:t>Drops</w:t>
      </w:r>
      <w:r>
        <w:rPr>
          <w:w w:val="105"/>
          <w:sz w:val="24"/>
        </w:rPr>
        <w:t> Editora, FIXME, 2022.</w:t>
      </w:r>
    </w:p>
    <w:p>
      <w:pPr>
        <w:pStyle w:val="BodyText"/>
        <w:spacing w:before="30"/>
      </w:pPr>
    </w:p>
    <w:p>
      <w:pPr>
        <w:pStyle w:val="BodyText"/>
        <w:spacing w:before="1"/>
        <w:ind w:right="850"/>
        <w:jc w:val="center"/>
      </w:pPr>
      <w:r>
        <w:rPr>
          <w:spacing w:val="-5"/>
        </w:rPr>
        <w:t>101</w:t>
      </w:r>
    </w:p>
    <w:p>
      <w:pPr>
        <w:pStyle w:val="BodyText"/>
        <w:spacing w:after="0"/>
        <w:jc w:val="center"/>
        <w:sectPr>
          <w:headerReference w:type="default" r:id="rId115"/>
          <w:pgSz w:w="11910" w:h="16840"/>
          <w:pgMar w:header="0" w:footer="0" w:top="1920" w:bottom="280" w:left="1417" w:right="566"/>
        </w:sectPr>
      </w:pPr>
    </w:p>
    <w:p>
      <w:pPr>
        <w:pStyle w:val="BodyText"/>
        <w:spacing w:before="58"/>
      </w:pPr>
    </w:p>
    <w:p>
      <w:pPr>
        <w:spacing w:before="0"/>
        <w:ind w:left="23" w:right="0" w:firstLine="0"/>
        <w:jc w:val="left"/>
        <w:rPr>
          <w:sz w:val="24"/>
        </w:rPr>
      </w:pPr>
      <w:bookmarkStart w:name="_bookmark133" w:id="194"/>
      <w:bookmarkEnd w:id="194"/>
      <w:r>
        <w:rPr/>
      </w:r>
      <w:r>
        <w:rPr>
          <w:w w:val="105"/>
          <w:sz w:val="24"/>
        </w:rPr>
        <w:t>Ismar</w:t>
      </w:r>
      <w:r>
        <w:rPr>
          <w:spacing w:val="-5"/>
          <w:w w:val="105"/>
          <w:sz w:val="24"/>
        </w:rPr>
        <w:t> </w:t>
      </w:r>
      <w:r>
        <w:rPr>
          <w:w w:val="105"/>
          <w:sz w:val="24"/>
        </w:rPr>
        <w:t>Filho</w:t>
      </w:r>
      <w:r>
        <w:rPr>
          <w:spacing w:val="-3"/>
          <w:w w:val="105"/>
          <w:sz w:val="24"/>
        </w:rPr>
        <w:t> </w:t>
      </w:r>
      <w:r>
        <w:rPr>
          <w:w w:val="105"/>
          <w:sz w:val="24"/>
        </w:rPr>
        <w:t>DOS</w:t>
      </w:r>
      <w:r>
        <w:rPr>
          <w:spacing w:val="-4"/>
          <w:w w:val="105"/>
          <w:sz w:val="24"/>
        </w:rPr>
        <w:t> </w:t>
      </w:r>
      <w:r>
        <w:rPr>
          <w:w w:val="105"/>
          <w:sz w:val="24"/>
        </w:rPr>
        <w:t>SANTOS.</w:t>
      </w:r>
      <w:r>
        <w:rPr>
          <w:spacing w:val="15"/>
          <w:w w:val="105"/>
          <w:sz w:val="24"/>
        </w:rPr>
        <w:t> </w:t>
      </w:r>
      <w:r>
        <w:rPr>
          <w:i/>
          <w:w w:val="105"/>
          <w:sz w:val="24"/>
        </w:rPr>
        <w:t>Linguística</w:t>
      </w:r>
      <w:r>
        <w:rPr>
          <w:i/>
          <w:spacing w:val="1"/>
          <w:w w:val="105"/>
          <w:sz w:val="24"/>
        </w:rPr>
        <w:t> </w:t>
      </w:r>
      <w:r>
        <w:rPr>
          <w:i/>
          <w:w w:val="105"/>
          <w:sz w:val="24"/>
        </w:rPr>
        <w:t>Queer</w:t>
      </w:r>
      <w:r>
        <w:rPr>
          <w:w w:val="105"/>
          <w:sz w:val="24"/>
        </w:rPr>
        <w:t>.</w:t>
      </w:r>
      <w:r>
        <w:rPr>
          <w:spacing w:val="15"/>
          <w:w w:val="105"/>
          <w:sz w:val="24"/>
        </w:rPr>
        <w:t> </w:t>
      </w:r>
      <w:r>
        <w:rPr>
          <w:w w:val="105"/>
          <w:sz w:val="24"/>
        </w:rPr>
        <w:t>Pipa</w:t>
      </w:r>
      <w:r>
        <w:rPr>
          <w:spacing w:val="-3"/>
          <w:w w:val="105"/>
          <w:sz w:val="24"/>
        </w:rPr>
        <w:t> </w:t>
      </w:r>
      <w:r>
        <w:rPr>
          <w:w w:val="105"/>
          <w:sz w:val="24"/>
        </w:rPr>
        <w:t>Comunicação,</w:t>
      </w:r>
      <w:r>
        <w:rPr>
          <w:spacing w:val="-4"/>
          <w:w w:val="105"/>
          <w:sz w:val="24"/>
        </w:rPr>
        <w:t> </w:t>
      </w:r>
      <w:r>
        <w:rPr>
          <w:w w:val="105"/>
          <w:sz w:val="24"/>
        </w:rPr>
        <w:t>Recife,</w:t>
      </w:r>
      <w:r>
        <w:rPr>
          <w:spacing w:val="-4"/>
          <w:w w:val="105"/>
          <w:sz w:val="24"/>
        </w:rPr>
        <w:t> </w:t>
      </w:r>
      <w:r>
        <w:rPr>
          <w:spacing w:val="-2"/>
          <w:w w:val="105"/>
          <w:sz w:val="24"/>
        </w:rPr>
        <w:t>2021.</w:t>
      </w:r>
    </w:p>
    <w:p>
      <w:pPr>
        <w:pStyle w:val="BodyText"/>
        <w:spacing w:line="252" w:lineRule="auto" w:before="230"/>
        <w:ind w:left="257" w:right="872" w:hanging="235"/>
        <w:jc w:val="both"/>
      </w:pPr>
      <w:bookmarkStart w:name="_bookmark134" w:id="195"/>
      <w:bookmarkEnd w:id="195"/>
      <w:r>
        <w:rPr/>
      </w:r>
      <w:r>
        <w:rPr>
          <w:w w:val="105"/>
        </w:rPr>
        <w:t>Economic</w:t>
      </w:r>
      <w:r>
        <w:rPr>
          <w:w w:val="105"/>
        </w:rPr>
        <w:t> Commission</w:t>
      </w:r>
      <w:r>
        <w:rPr>
          <w:w w:val="105"/>
        </w:rPr>
        <w:t> for</w:t>
      </w:r>
      <w:r>
        <w:rPr>
          <w:w w:val="105"/>
        </w:rPr>
        <w:t> Europe.</w:t>
      </w:r>
      <w:r>
        <w:rPr>
          <w:spacing w:val="40"/>
          <w:w w:val="105"/>
        </w:rPr>
        <w:t> </w:t>
      </w:r>
      <w:r>
        <w:rPr>
          <w:w w:val="105"/>
        </w:rPr>
        <w:t>In-depth</w:t>
      </w:r>
      <w:r>
        <w:rPr>
          <w:w w:val="105"/>
        </w:rPr>
        <w:t> review</w:t>
      </w:r>
      <w:r>
        <w:rPr>
          <w:w w:val="105"/>
        </w:rPr>
        <w:t> of</w:t>
      </w:r>
      <w:r>
        <w:rPr>
          <w:w w:val="105"/>
        </w:rPr>
        <w:t> measuring</w:t>
      </w:r>
      <w:r>
        <w:rPr>
          <w:w w:val="105"/>
        </w:rPr>
        <w:t> gender</w:t>
      </w:r>
      <w:r>
        <w:rPr>
          <w:w w:val="105"/>
        </w:rPr>
        <w:t> identity.</w:t>
      </w:r>
      <w:r>
        <w:rPr>
          <w:spacing w:val="40"/>
          <w:w w:val="105"/>
        </w:rPr>
        <w:t> </w:t>
      </w:r>
      <w:r>
        <w:rPr>
          <w:w w:val="105"/>
        </w:rPr>
        <w:t>In </w:t>
      </w:r>
      <w:r>
        <w:rPr>
          <w:i/>
          <w:w w:val="105"/>
        </w:rPr>
        <w:t>Conference of European Statisticians</w:t>
      </w:r>
      <w:r>
        <w:rPr>
          <w:w w:val="105"/>
        </w:rPr>
        <w:t>, Paris, June 2019. Economic and Social Council of the United Nations.</w:t>
      </w:r>
    </w:p>
    <w:p>
      <w:pPr>
        <w:spacing w:line="252" w:lineRule="auto" w:before="213"/>
        <w:ind w:left="257" w:right="872" w:hanging="235"/>
        <w:jc w:val="both"/>
        <w:rPr>
          <w:sz w:val="24"/>
        </w:rPr>
      </w:pPr>
      <w:bookmarkStart w:name="_bookmark135" w:id="196"/>
      <w:bookmarkEnd w:id="196"/>
      <w:r>
        <w:rPr/>
      </w:r>
      <w:r>
        <w:rPr>
          <w:w w:val="105"/>
          <w:sz w:val="24"/>
        </w:rPr>
        <w:t>Yves</w:t>
      </w:r>
      <w:r>
        <w:rPr>
          <w:spacing w:val="-4"/>
          <w:w w:val="105"/>
          <w:sz w:val="24"/>
        </w:rPr>
        <w:t> </w:t>
      </w:r>
      <w:r>
        <w:rPr>
          <w:w w:val="105"/>
          <w:sz w:val="24"/>
        </w:rPr>
        <w:t>d’</w:t>
      </w:r>
      <w:r>
        <w:rPr>
          <w:spacing w:val="-4"/>
          <w:w w:val="105"/>
          <w:sz w:val="24"/>
        </w:rPr>
        <w:t> </w:t>
      </w:r>
      <w:r>
        <w:rPr>
          <w:w w:val="105"/>
          <w:sz w:val="24"/>
        </w:rPr>
        <w:t>ÉVREUX.</w:t>
      </w:r>
      <w:r>
        <w:rPr>
          <w:w w:val="105"/>
          <w:sz w:val="24"/>
        </w:rPr>
        <w:t> </w:t>
      </w:r>
      <w:r>
        <w:rPr>
          <w:i/>
          <w:w w:val="105"/>
          <w:sz w:val="24"/>
        </w:rPr>
        <w:t>Continuação da história das coisas mais memoráveis acontecidas no Maranhão nos anos 1613 e 1614</w:t>
      </w:r>
      <w:r>
        <w:rPr>
          <w:w w:val="105"/>
          <w:sz w:val="24"/>
        </w:rPr>
        <w:t>.</w:t>
      </w:r>
      <w:r>
        <w:rPr>
          <w:spacing w:val="29"/>
          <w:w w:val="105"/>
          <w:sz w:val="24"/>
        </w:rPr>
        <w:t> </w:t>
      </w:r>
      <w:r>
        <w:rPr>
          <w:w w:val="105"/>
          <w:sz w:val="24"/>
        </w:rPr>
        <w:t>Senado Federal, Conselho Editorial, Brasília, 2007.</w:t>
      </w:r>
    </w:p>
    <w:p>
      <w:pPr>
        <w:spacing w:line="252" w:lineRule="auto" w:before="215"/>
        <w:ind w:left="257" w:right="873" w:hanging="235"/>
        <w:jc w:val="both"/>
        <w:rPr>
          <w:sz w:val="24"/>
        </w:rPr>
      </w:pPr>
      <w:bookmarkStart w:name="_bookmark136" w:id="197"/>
      <w:bookmarkEnd w:id="197"/>
      <w:r>
        <w:rPr/>
      </w:r>
      <w:r>
        <w:rPr>
          <w:sz w:val="24"/>
        </w:rPr>
        <w:t>Norman</w:t>
      </w:r>
      <w:r>
        <w:rPr>
          <w:spacing w:val="40"/>
          <w:sz w:val="24"/>
        </w:rPr>
        <w:t> </w:t>
      </w:r>
      <w:r>
        <w:rPr>
          <w:sz w:val="24"/>
        </w:rPr>
        <w:t>FAIRCLOUGH.</w:t>
      </w:r>
      <w:r>
        <w:rPr>
          <w:spacing w:val="80"/>
          <w:sz w:val="24"/>
        </w:rPr>
        <w:t> </w:t>
      </w:r>
      <w:r>
        <w:rPr>
          <w:i/>
          <w:sz w:val="24"/>
        </w:rPr>
        <w:t>Discourse</w:t>
      </w:r>
      <w:r>
        <w:rPr>
          <w:i/>
          <w:spacing w:val="40"/>
          <w:sz w:val="24"/>
        </w:rPr>
        <w:t> </w:t>
      </w:r>
      <w:r>
        <w:rPr>
          <w:i/>
          <w:sz w:val="24"/>
        </w:rPr>
        <w:t>and</w:t>
      </w:r>
      <w:r>
        <w:rPr>
          <w:i/>
          <w:spacing w:val="40"/>
          <w:sz w:val="24"/>
        </w:rPr>
        <w:t> </w:t>
      </w:r>
      <w:r>
        <w:rPr>
          <w:i/>
          <w:sz w:val="24"/>
        </w:rPr>
        <w:t>Social</w:t>
      </w:r>
      <w:r>
        <w:rPr>
          <w:i/>
          <w:spacing w:val="40"/>
          <w:sz w:val="24"/>
        </w:rPr>
        <w:t> </w:t>
      </w:r>
      <w:r>
        <w:rPr>
          <w:i/>
          <w:sz w:val="24"/>
        </w:rPr>
        <w:t>Change</w:t>
      </w:r>
      <w:r>
        <w:rPr>
          <w:sz w:val="24"/>
        </w:rPr>
        <w:t>.</w:t>
      </w:r>
      <w:r>
        <w:rPr>
          <w:spacing w:val="80"/>
          <w:sz w:val="24"/>
        </w:rPr>
        <w:t> </w:t>
      </w:r>
      <w:r>
        <w:rPr>
          <w:sz w:val="24"/>
        </w:rPr>
        <w:t>Polity,</w:t>
      </w:r>
      <w:r>
        <w:rPr>
          <w:spacing w:val="40"/>
          <w:sz w:val="24"/>
        </w:rPr>
        <w:t> </w:t>
      </w:r>
      <w:r>
        <w:rPr>
          <w:sz w:val="24"/>
        </w:rPr>
        <w:t>Cambridge,</w:t>
      </w:r>
      <w:r>
        <w:rPr>
          <w:spacing w:val="40"/>
          <w:sz w:val="24"/>
        </w:rPr>
        <w:t> </w:t>
      </w:r>
      <w:r>
        <w:rPr>
          <w:sz w:val="24"/>
        </w:rPr>
        <w:t>UK,</w:t>
      </w:r>
      <w:r>
        <w:rPr>
          <w:spacing w:val="40"/>
          <w:sz w:val="24"/>
        </w:rPr>
        <w:t> </w:t>
      </w:r>
      <w:r>
        <w:rPr>
          <w:sz w:val="24"/>
        </w:rPr>
        <w:t>1993. doi:</w:t>
      </w:r>
      <w:r>
        <w:rPr>
          <w:spacing w:val="40"/>
          <w:sz w:val="24"/>
        </w:rPr>
        <w:t> </w:t>
      </w:r>
      <w:r>
        <w:rPr>
          <w:sz w:val="24"/>
        </w:rPr>
        <w:t>10.1017/S0047404500017309.</w:t>
      </w:r>
    </w:p>
    <w:p>
      <w:pPr>
        <w:tabs>
          <w:tab w:pos="2823" w:val="left" w:leader="none"/>
        </w:tabs>
        <w:spacing w:before="215"/>
        <w:ind w:left="23" w:right="0" w:firstLine="0"/>
        <w:jc w:val="left"/>
        <w:rPr>
          <w:sz w:val="24"/>
        </w:rPr>
      </w:pPr>
      <w:bookmarkStart w:name="_bookmark137" w:id="198"/>
      <w:bookmarkEnd w:id="198"/>
      <w:r>
        <w:rPr/>
      </w:r>
      <w:r>
        <w:rPr>
          <w:w w:val="105"/>
          <w:sz w:val="24"/>
        </w:rPr>
        <w:t>Norman</w:t>
      </w:r>
      <w:r>
        <w:rPr>
          <w:spacing w:val="38"/>
          <w:w w:val="105"/>
          <w:sz w:val="24"/>
        </w:rPr>
        <w:t> </w:t>
      </w:r>
      <w:r>
        <w:rPr>
          <w:spacing w:val="-2"/>
          <w:w w:val="105"/>
          <w:sz w:val="24"/>
        </w:rPr>
        <w:t>FAIRCLOUGH.</w:t>
      </w:r>
      <w:r>
        <w:rPr>
          <w:sz w:val="24"/>
        </w:rPr>
        <w:tab/>
      </w:r>
      <w:r>
        <w:rPr>
          <w:i/>
          <w:w w:val="105"/>
          <w:sz w:val="24"/>
        </w:rPr>
        <w:t>Critical</w:t>
      </w:r>
      <w:r>
        <w:rPr>
          <w:i/>
          <w:spacing w:val="32"/>
          <w:w w:val="105"/>
          <w:sz w:val="24"/>
        </w:rPr>
        <w:t> </w:t>
      </w:r>
      <w:r>
        <w:rPr>
          <w:i/>
          <w:w w:val="105"/>
          <w:sz w:val="24"/>
        </w:rPr>
        <w:t>Discourse</w:t>
      </w:r>
      <w:r>
        <w:rPr>
          <w:i/>
          <w:spacing w:val="32"/>
          <w:w w:val="105"/>
          <w:sz w:val="24"/>
        </w:rPr>
        <w:t> </w:t>
      </w:r>
      <w:r>
        <w:rPr>
          <w:i/>
          <w:w w:val="105"/>
          <w:sz w:val="24"/>
        </w:rPr>
        <w:t>Analysis:</w:t>
      </w:r>
      <w:r>
        <w:rPr>
          <w:i/>
          <w:spacing w:val="53"/>
          <w:w w:val="150"/>
          <w:sz w:val="24"/>
        </w:rPr>
        <w:t> </w:t>
      </w:r>
      <w:r>
        <w:rPr>
          <w:i/>
          <w:w w:val="105"/>
          <w:sz w:val="24"/>
        </w:rPr>
        <w:t>the</w:t>
      </w:r>
      <w:r>
        <w:rPr>
          <w:i/>
          <w:spacing w:val="32"/>
          <w:w w:val="105"/>
          <w:sz w:val="24"/>
        </w:rPr>
        <w:t> </w:t>
      </w:r>
      <w:r>
        <w:rPr>
          <w:i/>
          <w:w w:val="105"/>
          <w:sz w:val="24"/>
        </w:rPr>
        <w:t>critical</w:t>
      </w:r>
      <w:r>
        <w:rPr>
          <w:i/>
          <w:spacing w:val="33"/>
          <w:w w:val="105"/>
          <w:sz w:val="24"/>
        </w:rPr>
        <w:t> </w:t>
      </w:r>
      <w:r>
        <w:rPr>
          <w:i/>
          <w:w w:val="105"/>
          <w:sz w:val="24"/>
        </w:rPr>
        <w:t>study</w:t>
      </w:r>
      <w:r>
        <w:rPr>
          <w:i/>
          <w:spacing w:val="32"/>
          <w:w w:val="105"/>
          <w:sz w:val="24"/>
        </w:rPr>
        <w:t> </w:t>
      </w:r>
      <w:r>
        <w:rPr>
          <w:i/>
          <w:w w:val="105"/>
          <w:sz w:val="24"/>
        </w:rPr>
        <w:t>of</w:t>
      </w:r>
      <w:r>
        <w:rPr>
          <w:i/>
          <w:spacing w:val="33"/>
          <w:w w:val="105"/>
          <w:sz w:val="24"/>
        </w:rPr>
        <w:t> </w:t>
      </w:r>
      <w:r>
        <w:rPr>
          <w:i/>
          <w:spacing w:val="-2"/>
          <w:w w:val="105"/>
          <w:sz w:val="24"/>
        </w:rPr>
        <w:t>language</w:t>
      </w:r>
      <w:r>
        <w:rPr>
          <w:spacing w:val="-2"/>
          <w:w w:val="105"/>
          <w:sz w:val="24"/>
        </w:rPr>
        <w:t>.</w:t>
      </w:r>
    </w:p>
    <w:p>
      <w:pPr>
        <w:pStyle w:val="BodyText"/>
        <w:spacing w:before="12"/>
        <w:ind w:left="257"/>
        <w:jc w:val="both"/>
      </w:pPr>
      <w:r>
        <w:rPr/>
        <w:t>Routledge,</w:t>
      </w:r>
      <w:r>
        <w:rPr>
          <w:spacing w:val="26"/>
        </w:rPr>
        <w:t> </w:t>
      </w:r>
      <w:r>
        <w:rPr/>
        <w:t>Oxon,</w:t>
      </w:r>
      <w:r>
        <w:rPr>
          <w:spacing w:val="27"/>
        </w:rPr>
        <w:t> </w:t>
      </w:r>
      <w:r>
        <w:rPr/>
        <w:t>2</w:t>
      </w:r>
      <w:r>
        <w:rPr>
          <w:spacing w:val="27"/>
        </w:rPr>
        <w:t> </w:t>
      </w:r>
      <w:r>
        <w:rPr/>
        <w:t>edition,</w:t>
      </w:r>
      <w:r>
        <w:rPr>
          <w:spacing w:val="26"/>
        </w:rPr>
        <w:t> </w:t>
      </w:r>
      <w:r>
        <w:rPr/>
        <w:t>2013.</w:t>
      </w:r>
      <w:r>
        <w:rPr>
          <w:spacing w:val="55"/>
        </w:rPr>
        <w:t> </w:t>
      </w:r>
      <w:r>
        <w:rPr/>
        <w:t>doi:</w:t>
      </w:r>
      <w:r>
        <w:rPr>
          <w:spacing w:val="55"/>
        </w:rPr>
        <w:t> </w:t>
      </w:r>
      <w:r>
        <w:rPr>
          <w:spacing w:val="-2"/>
        </w:rPr>
        <w:t>10.4324/9781315834368.</w:t>
      </w:r>
    </w:p>
    <w:p>
      <w:pPr>
        <w:pStyle w:val="BodyText"/>
        <w:spacing w:line="252" w:lineRule="auto" w:before="230"/>
        <w:ind w:left="257" w:right="871" w:hanging="235"/>
        <w:jc w:val="both"/>
      </w:pPr>
      <w:bookmarkStart w:name="_bookmark138" w:id="199"/>
      <w:bookmarkEnd w:id="199"/>
      <w:r>
        <w:rPr/>
      </w:r>
      <w:r>
        <w:rPr>
          <w:w w:val="105"/>
        </w:rPr>
        <w:t>Iran</w:t>
      </w:r>
      <w:r>
        <w:rPr>
          <w:w w:val="105"/>
        </w:rPr>
        <w:t> FERREIRA</w:t>
      </w:r>
      <w:r>
        <w:rPr>
          <w:w w:val="105"/>
        </w:rPr>
        <w:t> DE</w:t>
      </w:r>
      <w:r>
        <w:rPr>
          <w:w w:val="105"/>
        </w:rPr>
        <w:t> MELO.</w:t>
      </w:r>
      <w:r>
        <w:rPr>
          <w:spacing w:val="40"/>
          <w:w w:val="105"/>
        </w:rPr>
        <w:t> </w:t>
      </w:r>
      <w:r>
        <w:rPr>
          <w:w w:val="105"/>
        </w:rPr>
        <w:t>Quando</w:t>
      </w:r>
      <w:r>
        <w:rPr>
          <w:w w:val="105"/>
        </w:rPr>
        <w:t> os</w:t>
      </w:r>
      <w:r>
        <w:rPr>
          <w:w w:val="105"/>
        </w:rPr>
        <w:t> estudos</w:t>
      </w:r>
      <w:r>
        <w:rPr>
          <w:w w:val="105"/>
        </w:rPr>
        <w:t> do</w:t>
      </w:r>
      <w:r>
        <w:rPr>
          <w:w w:val="105"/>
        </w:rPr>
        <w:t> discurso</w:t>
      </w:r>
      <w:r>
        <w:rPr>
          <w:w w:val="105"/>
        </w:rPr>
        <w:t> encontram</w:t>
      </w:r>
      <w:r>
        <w:rPr>
          <w:w w:val="105"/>
        </w:rPr>
        <w:t> os</w:t>
      </w:r>
      <w:r>
        <w:rPr>
          <w:w w:val="105"/>
        </w:rPr>
        <w:t> estudos LGBT.</w:t>
      </w:r>
      <w:r>
        <w:rPr>
          <w:spacing w:val="40"/>
          <w:w w:val="105"/>
        </w:rPr>
        <w:t> </w:t>
      </w:r>
      <w:r>
        <w:rPr>
          <w:i/>
          <w:w w:val="105"/>
        </w:rPr>
        <w:t>Matraga</w:t>
      </w:r>
      <w:r>
        <w:rPr>
          <w:w w:val="105"/>
        </w:rPr>
        <w:t>, 24, jan/abr 2017.</w:t>
      </w:r>
      <w:r>
        <w:rPr>
          <w:spacing w:val="40"/>
          <w:w w:val="105"/>
        </w:rPr>
        <w:t> </w:t>
      </w:r>
      <w:r>
        <w:rPr>
          <w:w w:val="105"/>
        </w:rPr>
        <w:t>doi:</w:t>
      </w:r>
      <w:r>
        <w:rPr>
          <w:spacing w:val="40"/>
          <w:w w:val="105"/>
        </w:rPr>
        <w:t> </w:t>
      </w:r>
      <w:r>
        <w:rPr>
          <w:w w:val="105"/>
        </w:rPr>
        <w:t>10.12957/matraga.2017.26172.</w:t>
      </w:r>
    </w:p>
    <w:p>
      <w:pPr>
        <w:pStyle w:val="BodyText"/>
        <w:spacing w:line="252" w:lineRule="auto" w:before="214"/>
        <w:ind w:left="257" w:right="871" w:hanging="235"/>
        <w:jc w:val="both"/>
      </w:pPr>
      <w:bookmarkStart w:name="_bookmark139" w:id="200"/>
      <w:bookmarkEnd w:id="200"/>
      <w:r>
        <w:rPr/>
      </w:r>
      <w:r>
        <w:rPr/>
        <w:t>Michael A.K. HALLIDAY. Systemic background (1985). In </w:t>
      </w:r>
      <w:r>
        <w:rPr>
          <w:i/>
        </w:rPr>
        <w:t>On Language and Linguistics</w:t>
      </w:r>
      <w:r>
        <w:rPr/>
        <w:t>, pages 185–198. Bloomsbury, London, 2003.</w:t>
      </w:r>
      <w:r>
        <w:rPr>
          <w:spacing w:val="40"/>
        </w:rPr>
        <w:t> </w:t>
      </w:r>
      <w:r>
        <w:rPr/>
        <w:t>doi:</w:t>
      </w:r>
      <w:r>
        <w:rPr>
          <w:spacing w:val="40"/>
        </w:rPr>
        <w:t> </w:t>
      </w:r>
      <w:r>
        <w:rPr/>
        <w:t>10.5040/9781474211932.</w:t>
      </w:r>
    </w:p>
    <w:p>
      <w:pPr>
        <w:spacing w:line="252" w:lineRule="auto" w:before="215"/>
        <w:ind w:left="257" w:right="872" w:hanging="235"/>
        <w:jc w:val="both"/>
        <w:rPr>
          <w:sz w:val="24"/>
        </w:rPr>
      </w:pPr>
      <w:bookmarkStart w:name="_bookmark140" w:id="201"/>
      <w:bookmarkEnd w:id="201"/>
      <w:r>
        <w:rPr/>
      </w:r>
      <w:r>
        <w:rPr>
          <w:spacing w:val="-2"/>
          <w:w w:val="105"/>
          <w:sz w:val="24"/>
        </w:rPr>
        <w:t>Michael</w:t>
      </w:r>
      <w:r>
        <w:rPr>
          <w:spacing w:val="-8"/>
          <w:w w:val="105"/>
          <w:sz w:val="24"/>
        </w:rPr>
        <w:t> </w:t>
      </w:r>
      <w:r>
        <w:rPr>
          <w:spacing w:val="-2"/>
          <w:w w:val="105"/>
          <w:sz w:val="24"/>
        </w:rPr>
        <w:t>A.K.</w:t>
      </w:r>
      <w:r>
        <w:rPr>
          <w:spacing w:val="-8"/>
          <w:w w:val="105"/>
          <w:sz w:val="24"/>
        </w:rPr>
        <w:t> </w:t>
      </w:r>
      <w:r>
        <w:rPr>
          <w:spacing w:val="-2"/>
          <w:w w:val="105"/>
          <w:sz w:val="24"/>
        </w:rPr>
        <w:t>HALLIDAY</w:t>
      </w:r>
      <w:r>
        <w:rPr>
          <w:spacing w:val="-8"/>
          <w:w w:val="105"/>
          <w:sz w:val="24"/>
        </w:rPr>
        <w:t> </w:t>
      </w:r>
      <w:r>
        <w:rPr>
          <w:spacing w:val="-2"/>
          <w:w w:val="105"/>
          <w:sz w:val="24"/>
        </w:rPr>
        <w:t>and</w:t>
      </w:r>
      <w:r>
        <w:rPr>
          <w:spacing w:val="-8"/>
          <w:w w:val="105"/>
          <w:sz w:val="24"/>
        </w:rPr>
        <w:t> </w:t>
      </w:r>
      <w:r>
        <w:rPr>
          <w:spacing w:val="-2"/>
          <w:w w:val="105"/>
          <w:sz w:val="24"/>
        </w:rPr>
        <w:t>Christian</w:t>
      </w:r>
      <w:r>
        <w:rPr>
          <w:spacing w:val="-8"/>
          <w:w w:val="105"/>
          <w:sz w:val="24"/>
        </w:rPr>
        <w:t> </w:t>
      </w:r>
      <w:r>
        <w:rPr>
          <w:spacing w:val="-2"/>
          <w:w w:val="105"/>
          <w:sz w:val="24"/>
        </w:rPr>
        <w:t>M.I.M.</w:t>
      </w:r>
      <w:r>
        <w:rPr>
          <w:spacing w:val="-8"/>
          <w:w w:val="105"/>
          <w:sz w:val="24"/>
        </w:rPr>
        <w:t> </w:t>
      </w:r>
      <w:r>
        <w:rPr>
          <w:spacing w:val="-2"/>
          <w:w w:val="105"/>
          <w:sz w:val="24"/>
        </w:rPr>
        <w:t>MATTHIESSEN. </w:t>
      </w:r>
      <w:r>
        <w:rPr>
          <w:i/>
          <w:spacing w:val="-2"/>
          <w:w w:val="105"/>
          <w:sz w:val="24"/>
        </w:rPr>
        <w:t>Construing experience </w:t>
      </w:r>
      <w:r>
        <w:rPr>
          <w:i/>
          <w:w w:val="105"/>
          <w:sz w:val="24"/>
        </w:rPr>
        <w:t>through</w:t>
      </w:r>
      <w:r>
        <w:rPr>
          <w:i/>
          <w:w w:val="105"/>
          <w:sz w:val="24"/>
        </w:rPr>
        <w:t> meaning:</w:t>
      </w:r>
      <w:r>
        <w:rPr>
          <w:i/>
          <w:w w:val="105"/>
          <w:sz w:val="24"/>
        </w:rPr>
        <w:t> a</w:t>
      </w:r>
      <w:r>
        <w:rPr>
          <w:i/>
          <w:w w:val="105"/>
          <w:sz w:val="24"/>
        </w:rPr>
        <w:t> language-based</w:t>
      </w:r>
      <w:r>
        <w:rPr>
          <w:i/>
          <w:w w:val="105"/>
          <w:sz w:val="24"/>
        </w:rPr>
        <w:t> approach</w:t>
      </w:r>
      <w:r>
        <w:rPr>
          <w:i/>
          <w:w w:val="105"/>
          <w:sz w:val="24"/>
        </w:rPr>
        <w:t> to</w:t>
      </w:r>
      <w:r>
        <w:rPr>
          <w:i/>
          <w:w w:val="105"/>
          <w:sz w:val="24"/>
        </w:rPr>
        <w:t> cognition</w:t>
      </w:r>
      <w:r>
        <w:rPr>
          <w:w w:val="105"/>
          <w:sz w:val="24"/>
        </w:rPr>
        <w:t>.</w:t>
      </w:r>
      <w:r>
        <w:rPr>
          <w:spacing w:val="35"/>
          <w:w w:val="105"/>
          <w:sz w:val="24"/>
        </w:rPr>
        <w:t> </w:t>
      </w:r>
      <w:r>
        <w:rPr>
          <w:w w:val="105"/>
          <w:sz w:val="24"/>
        </w:rPr>
        <w:t>Continuum,</w:t>
      </w:r>
      <w:r>
        <w:rPr>
          <w:w w:val="105"/>
          <w:sz w:val="24"/>
        </w:rPr>
        <w:t> London/New York, 1999.</w:t>
      </w:r>
    </w:p>
    <w:p>
      <w:pPr>
        <w:spacing w:line="252" w:lineRule="auto" w:before="214"/>
        <w:ind w:left="257" w:right="871" w:hanging="235"/>
        <w:jc w:val="both"/>
        <w:rPr>
          <w:sz w:val="24"/>
        </w:rPr>
      </w:pPr>
      <w:bookmarkStart w:name="_bookmark141" w:id="202"/>
      <w:bookmarkEnd w:id="202"/>
      <w:r>
        <w:rPr/>
      </w:r>
      <w:r>
        <w:rPr>
          <w:sz w:val="24"/>
        </w:rPr>
        <w:t>Michael A.K. HALLIDAY and Christian M.I.M. MATTHIESSEN.</w:t>
      </w:r>
      <w:r>
        <w:rPr>
          <w:spacing w:val="40"/>
          <w:sz w:val="24"/>
        </w:rPr>
        <w:t> </w:t>
      </w:r>
      <w:r>
        <w:rPr>
          <w:i/>
          <w:sz w:val="24"/>
        </w:rPr>
        <w:t>Halliday’s</w:t>
      </w:r>
      <w:r>
        <w:rPr>
          <w:i/>
          <w:spacing w:val="40"/>
          <w:sz w:val="24"/>
        </w:rPr>
        <w:t> </w:t>
      </w:r>
      <w:r>
        <w:rPr>
          <w:i/>
          <w:sz w:val="24"/>
        </w:rPr>
        <w:t>Introduc-</w:t>
      </w:r>
      <w:r>
        <w:rPr>
          <w:i/>
          <w:spacing w:val="40"/>
          <w:sz w:val="24"/>
        </w:rPr>
        <w:t> </w:t>
      </w:r>
      <w:r>
        <w:rPr>
          <w:i/>
          <w:sz w:val="24"/>
        </w:rPr>
        <w:t>tion to Functional Grammar</w:t>
      </w:r>
      <w:r>
        <w:rPr>
          <w:sz w:val="24"/>
        </w:rPr>
        <w:t>.</w:t>
      </w:r>
      <w:r>
        <w:rPr>
          <w:spacing w:val="40"/>
          <w:sz w:val="24"/>
        </w:rPr>
        <w:t> </w:t>
      </w:r>
      <w:r>
        <w:rPr>
          <w:sz w:val="24"/>
        </w:rPr>
        <w:t>Routledge, London/New York, 4 edition, 2014.</w:t>
      </w:r>
      <w:r>
        <w:rPr>
          <w:spacing w:val="40"/>
          <w:sz w:val="24"/>
        </w:rPr>
        <w:t> </w:t>
      </w:r>
      <w:r>
        <w:rPr>
          <w:sz w:val="24"/>
        </w:rPr>
        <w:t>doi: </w:t>
      </w:r>
      <w:r>
        <w:rPr>
          <w:spacing w:val="-2"/>
          <w:sz w:val="24"/>
        </w:rPr>
        <w:t>10.4324/9780203431269.</w:t>
      </w:r>
    </w:p>
    <w:p>
      <w:pPr>
        <w:spacing w:line="252" w:lineRule="auto" w:before="214"/>
        <w:ind w:left="257" w:right="871" w:hanging="235"/>
        <w:jc w:val="both"/>
        <w:rPr>
          <w:sz w:val="24"/>
        </w:rPr>
      </w:pPr>
      <w:bookmarkStart w:name="_bookmark142" w:id="203"/>
      <w:bookmarkEnd w:id="203"/>
      <w:r>
        <w:rPr/>
      </w:r>
      <w:r>
        <w:rPr>
          <w:w w:val="105"/>
          <w:sz w:val="24"/>
        </w:rPr>
        <w:t>Ruqaiya</w:t>
      </w:r>
      <w:r>
        <w:rPr>
          <w:spacing w:val="-3"/>
          <w:w w:val="105"/>
          <w:sz w:val="24"/>
        </w:rPr>
        <w:t> </w:t>
      </w:r>
      <w:r>
        <w:rPr>
          <w:w w:val="105"/>
          <w:sz w:val="24"/>
        </w:rPr>
        <w:t>HASAN. The</w:t>
      </w:r>
      <w:r>
        <w:rPr>
          <w:spacing w:val="-3"/>
          <w:w w:val="105"/>
          <w:sz w:val="24"/>
        </w:rPr>
        <w:t> </w:t>
      </w:r>
      <w:r>
        <w:rPr>
          <w:w w:val="105"/>
          <w:sz w:val="24"/>
        </w:rPr>
        <w:t>grammarian’s</w:t>
      </w:r>
      <w:r>
        <w:rPr>
          <w:spacing w:val="-3"/>
          <w:w w:val="105"/>
          <w:sz w:val="24"/>
        </w:rPr>
        <w:t> </w:t>
      </w:r>
      <w:r>
        <w:rPr>
          <w:w w:val="105"/>
          <w:sz w:val="24"/>
        </w:rPr>
        <w:t>dream:</w:t>
      </w:r>
      <w:r>
        <w:rPr>
          <w:spacing w:val="26"/>
          <w:w w:val="105"/>
          <w:sz w:val="24"/>
        </w:rPr>
        <w:t> </w:t>
      </w:r>
      <w:r>
        <w:rPr>
          <w:w w:val="105"/>
          <w:sz w:val="24"/>
        </w:rPr>
        <w:t>lexis</w:t>
      </w:r>
      <w:r>
        <w:rPr>
          <w:spacing w:val="-3"/>
          <w:w w:val="105"/>
          <w:sz w:val="24"/>
        </w:rPr>
        <w:t> </w:t>
      </w:r>
      <w:r>
        <w:rPr>
          <w:w w:val="105"/>
          <w:sz w:val="24"/>
        </w:rPr>
        <w:t>as</w:t>
      </w:r>
      <w:r>
        <w:rPr>
          <w:spacing w:val="-3"/>
          <w:w w:val="105"/>
          <w:sz w:val="24"/>
        </w:rPr>
        <w:t> </w:t>
      </w:r>
      <w:r>
        <w:rPr>
          <w:w w:val="105"/>
          <w:sz w:val="24"/>
        </w:rPr>
        <w:t>most</w:t>
      </w:r>
      <w:r>
        <w:rPr>
          <w:spacing w:val="-3"/>
          <w:w w:val="105"/>
          <w:sz w:val="24"/>
        </w:rPr>
        <w:t> </w:t>
      </w:r>
      <w:r>
        <w:rPr>
          <w:w w:val="105"/>
          <w:sz w:val="24"/>
        </w:rPr>
        <w:t>delicate</w:t>
      </w:r>
      <w:r>
        <w:rPr>
          <w:spacing w:val="-3"/>
          <w:w w:val="105"/>
          <w:sz w:val="24"/>
        </w:rPr>
        <w:t> </w:t>
      </w:r>
      <w:r>
        <w:rPr>
          <w:w w:val="105"/>
          <w:sz w:val="24"/>
        </w:rPr>
        <w:t>grammar. In</w:t>
      </w:r>
      <w:r>
        <w:rPr>
          <w:spacing w:val="-3"/>
          <w:w w:val="105"/>
          <w:sz w:val="24"/>
        </w:rPr>
        <w:t> </w:t>
      </w:r>
      <w:r>
        <w:rPr>
          <w:w w:val="105"/>
          <w:sz w:val="24"/>
        </w:rPr>
        <w:t>Halliday and</w:t>
      </w:r>
      <w:r>
        <w:rPr>
          <w:spacing w:val="-13"/>
          <w:w w:val="105"/>
          <w:sz w:val="24"/>
        </w:rPr>
        <w:t> </w:t>
      </w:r>
      <w:r>
        <w:rPr>
          <w:w w:val="105"/>
          <w:sz w:val="24"/>
        </w:rPr>
        <w:t>Fawcett,</w:t>
      </w:r>
      <w:r>
        <w:rPr>
          <w:spacing w:val="-10"/>
          <w:w w:val="105"/>
          <w:sz w:val="24"/>
        </w:rPr>
        <w:t> </w:t>
      </w:r>
      <w:r>
        <w:rPr>
          <w:w w:val="105"/>
          <w:sz w:val="24"/>
        </w:rPr>
        <w:t>editors,</w:t>
      </w:r>
      <w:r>
        <w:rPr>
          <w:spacing w:val="-10"/>
          <w:w w:val="105"/>
          <w:sz w:val="24"/>
        </w:rPr>
        <w:t> </w:t>
      </w:r>
      <w:r>
        <w:rPr>
          <w:i/>
          <w:w w:val="105"/>
          <w:sz w:val="24"/>
        </w:rPr>
        <w:t>New</w:t>
      </w:r>
      <w:r>
        <w:rPr>
          <w:i/>
          <w:spacing w:val="-7"/>
          <w:w w:val="105"/>
          <w:sz w:val="24"/>
        </w:rPr>
        <w:t> </w:t>
      </w:r>
      <w:r>
        <w:rPr>
          <w:i/>
          <w:w w:val="105"/>
          <w:sz w:val="24"/>
        </w:rPr>
        <w:t>developments</w:t>
      </w:r>
      <w:r>
        <w:rPr>
          <w:i/>
          <w:spacing w:val="-7"/>
          <w:w w:val="105"/>
          <w:sz w:val="24"/>
        </w:rPr>
        <w:t> </w:t>
      </w:r>
      <w:r>
        <w:rPr>
          <w:i/>
          <w:w w:val="105"/>
          <w:sz w:val="24"/>
        </w:rPr>
        <w:t>in</w:t>
      </w:r>
      <w:r>
        <w:rPr>
          <w:i/>
          <w:spacing w:val="-7"/>
          <w:w w:val="105"/>
          <w:sz w:val="24"/>
        </w:rPr>
        <w:t> </w:t>
      </w:r>
      <w:r>
        <w:rPr>
          <w:i/>
          <w:w w:val="105"/>
          <w:sz w:val="24"/>
        </w:rPr>
        <w:t>systemic</w:t>
      </w:r>
      <w:r>
        <w:rPr>
          <w:i/>
          <w:spacing w:val="-7"/>
          <w:w w:val="105"/>
          <w:sz w:val="24"/>
        </w:rPr>
        <w:t> </w:t>
      </w:r>
      <w:r>
        <w:rPr>
          <w:i/>
          <w:w w:val="105"/>
          <w:sz w:val="24"/>
        </w:rPr>
        <w:t>linguistics:</w:t>
      </w:r>
      <w:r>
        <w:rPr>
          <w:i/>
          <w:spacing w:val="21"/>
          <w:w w:val="105"/>
          <w:sz w:val="24"/>
        </w:rPr>
        <w:t> </w:t>
      </w:r>
      <w:r>
        <w:rPr>
          <w:i/>
          <w:w w:val="105"/>
          <w:sz w:val="24"/>
        </w:rPr>
        <w:t>theory</w:t>
      </w:r>
      <w:r>
        <w:rPr>
          <w:i/>
          <w:spacing w:val="-7"/>
          <w:w w:val="105"/>
          <w:sz w:val="24"/>
        </w:rPr>
        <w:t> </w:t>
      </w:r>
      <w:r>
        <w:rPr>
          <w:i/>
          <w:w w:val="105"/>
          <w:sz w:val="24"/>
        </w:rPr>
        <w:t>and</w:t>
      </w:r>
      <w:r>
        <w:rPr>
          <w:i/>
          <w:spacing w:val="-7"/>
          <w:w w:val="105"/>
          <w:sz w:val="24"/>
        </w:rPr>
        <w:t> </w:t>
      </w:r>
      <w:r>
        <w:rPr>
          <w:i/>
          <w:w w:val="105"/>
          <w:sz w:val="24"/>
        </w:rPr>
        <w:t>description</w:t>
      </w:r>
      <w:r>
        <w:rPr>
          <w:w w:val="105"/>
          <w:sz w:val="24"/>
        </w:rPr>
        <w:t>. Pinter, London, 1987.</w:t>
      </w:r>
    </w:p>
    <w:p>
      <w:pPr>
        <w:pStyle w:val="BodyText"/>
        <w:spacing w:line="252" w:lineRule="auto" w:before="213"/>
        <w:ind w:left="257" w:right="871" w:hanging="235"/>
        <w:jc w:val="both"/>
      </w:pPr>
      <w:bookmarkStart w:name="_bookmark143" w:id="204"/>
      <w:bookmarkEnd w:id="204"/>
      <w:r>
        <w:rPr/>
      </w:r>
      <w:r>
        <w:rPr>
          <w:w w:val="105"/>
        </w:rPr>
        <w:t>HASAN, Ruqaiya.</w:t>
      </w:r>
      <w:r>
        <w:rPr>
          <w:w w:val="105"/>
        </w:rPr>
        <w:t> Speaking with reference to context.</w:t>
      </w:r>
      <w:r>
        <w:rPr>
          <w:w w:val="105"/>
        </w:rPr>
        <w:t> In Mohsen GHADESSY, editor, </w:t>
      </w:r>
      <w:r>
        <w:rPr>
          <w:i/>
          <w:w w:val="105"/>
        </w:rPr>
        <w:t>Text and context in functional linguistics</w:t>
      </w:r>
      <w:r>
        <w:rPr>
          <w:w w:val="105"/>
        </w:rPr>
        <w:t>, chapter 8, pages 219–240. John Benjamins, 1999.</w:t>
      </w:r>
      <w:r>
        <w:rPr>
          <w:spacing w:val="40"/>
          <w:w w:val="105"/>
        </w:rPr>
        <w:t> </w:t>
      </w:r>
      <w:r>
        <w:rPr>
          <w:w w:val="105"/>
        </w:rPr>
        <w:t>doi:</w:t>
      </w:r>
      <w:r>
        <w:rPr>
          <w:spacing w:val="40"/>
          <w:w w:val="105"/>
        </w:rPr>
        <w:t> </w:t>
      </w:r>
      <w:r>
        <w:rPr>
          <w:w w:val="105"/>
        </w:rPr>
        <w:t>https://doi.org/10.1075/cilt.169.11has.</w:t>
      </w:r>
    </w:p>
    <w:p>
      <w:pPr>
        <w:spacing w:before="214"/>
        <w:ind w:left="23" w:right="0" w:firstLine="0"/>
        <w:jc w:val="left"/>
        <w:rPr>
          <w:sz w:val="24"/>
        </w:rPr>
      </w:pPr>
      <w:bookmarkStart w:name="_bookmark144" w:id="205"/>
      <w:bookmarkEnd w:id="205"/>
      <w:r>
        <w:rPr/>
      </w:r>
      <w:r>
        <w:rPr>
          <w:w w:val="105"/>
          <w:sz w:val="24"/>
        </w:rPr>
        <w:t>Valter</w:t>
      </w:r>
      <w:r>
        <w:rPr>
          <w:spacing w:val="5"/>
          <w:w w:val="105"/>
          <w:sz w:val="24"/>
        </w:rPr>
        <w:t> </w:t>
      </w:r>
      <w:r>
        <w:rPr>
          <w:w w:val="105"/>
          <w:sz w:val="24"/>
        </w:rPr>
        <w:t>KEHDI.</w:t>
      </w:r>
      <w:r>
        <w:rPr>
          <w:spacing w:val="29"/>
          <w:w w:val="105"/>
          <w:sz w:val="24"/>
        </w:rPr>
        <w:t> </w:t>
      </w:r>
      <w:r>
        <w:rPr>
          <w:i/>
          <w:w w:val="105"/>
          <w:sz w:val="24"/>
        </w:rPr>
        <w:t>Morfemas</w:t>
      </w:r>
      <w:r>
        <w:rPr>
          <w:i/>
          <w:spacing w:val="10"/>
          <w:w w:val="105"/>
          <w:sz w:val="24"/>
        </w:rPr>
        <w:t> </w:t>
      </w:r>
      <w:r>
        <w:rPr>
          <w:i/>
          <w:w w:val="105"/>
          <w:sz w:val="24"/>
        </w:rPr>
        <w:t>do</w:t>
      </w:r>
      <w:r>
        <w:rPr>
          <w:i/>
          <w:spacing w:val="10"/>
          <w:w w:val="105"/>
          <w:sz w:val="24"/>
        </w:rPr>
        <w:t> </w:t>
      </w:r>
      <w:r>
        <w:rPr>
          <w:i/>
          <w:w w:val="105"/>
          <w:sz w:val="24"/>
        </w:rPr>
        <w:t>português</w:t>
      </w:r>
      <w:r>
        <w:rPr>
          <w:w w:val="105"/>
          <w:sz w:val="24"/>
        </w:rPr>
        <w:t>.</w:t>
      </w:r>
      <w:r>
        <w:rPr>
          <w:spacing w:val="28"/>
          <w:w w:val="105"/>
          <w:sz w:val="24"/>
        </w:rPr>
        <w:t> </w:t>
      </w:r>
      <w:r>
        <w:rPr>
          <w:w w:val="105"/>
          <w:sz w:val="24"/>
        </w:rPr>
        <w:t>Editora</w:t>
      </w:r>
      <w:r>
        <w:rPr>
          <w:spacing w:val="5"/>
          <w:w w:val="105"/>
          <w:sz w:val="24"/>
        </w:rPr>
        <w:t> </w:t>
      </w:r>
      <w:r>
        <w:rPr>
          <w:w w:val="105"/>
          <w:sz w:val="24"/>
        </w:rPr>
        <w:t>Ática,</w:t>
      </w:r>
      <w:r>
        <w:rPr>
          <w:spacing w:val="6"/>
          <w:w w:val="105"/>
          <w:sz w:val="24"/>
        </w:rPr>
        <w:t> </w:t>
      </w:r>
      <w:r>
        <w:rPr>
          <w:w w:val="105"/>
          <w:sz w:val="24"/>
        </w:rPr>
        <w:t>São</w:t>
      </w:r>
      <w:r>
        <w:rPr>
          <w:spacing w:val="6"/>
          <w:w w:val="105"/>
          <w:sz w:val="24"/>
        </w:rPr>
        <w:t> </w:t>
      </w:r>
      <w:r>
        <w:rPr>
          <w:w w:val="105"/>
          <w:sz w:val="24"/>
        </w:rPr>
        <w:t>Paulo,</w:t>
      </w:r>
      <w:r>
        <w:rPr>
          <w:spacing w:val="4"/>
          <w:w w:val="105"/>
          <w:sz w:val="24"/>
        </w:rPr>
        <w:t> </w:t>
      </w:r>
      <w:r>
        <w:rPr>
          <w:spacing w:val="-2"/>
          <w:w w:val="105"/>
          <w:sz w:val="24"/>
        </w:rPr>
        <w:t>1990.</w:t>
      </w:r>
    </w:p>
    <w:p>
      <w:pPr>
        <w:pStyle w:val="BodyText"/>
        <w:spacing w:line="252" w:lineRule="auto" w:before="229"/>
        <w:ind w:left="257" w:right="872" w:hanging="235"/>
        <w:jc w:val="both"/>
      </w:pPr>
      <w:bookmarkStart w:name="_bookmark145" w:id="206"/>
      <w:bookmarkEnd w:id="206"/>
      <w:r>
        <w:rPr/>
      </w:r>
      <w:r>
        <w:rPr>
          <w:w w:val="105"/>
        </w:rPr>
        <w:t>Clair</w:t>
      </w:r>
      <w:r>
        <w:rPr>
          <w:w w:val="105"/>
        </w:rPr>
        <w:t> A.</w:t>
      </w:r>
      <w:r>
        <w:rPr>
          <w:w w:val="105"/>
        </w:rPr>
        <w:t> KRONK,</w:t>
      </w:r>
      <w:r>
        <w:rPr>
          <w:w w:val="105"/>
        </w:rPr>
        <w:t> Avery</w:t>
      </w:r>
      <w:r>
        <w:rPr>
          <w:w w:val="105"/>
        </w:rPr>
        <w:t> R.</w:t>
      </w:r>
      <w:r>
        <w:rPr>
          <w:w w:val="105"/>
        </w:rPr>
        <w:t> EVERHART,</w:t>
      </w:r>
      <w:r>
        <w:rPr>
          <w:w w:val="105"/>
        </w:rPr>
        <w:t> Florence</w:t>
      </w:r>
      <w:r>
        <w:rPr>
          <w:w w:val="105"/>
        </w:rPr>
        <w:t> ASHLEY,</w:t>
      </w:r>
      <w:r>
        <w:rPr>
          <w:w w:val="105"/>
        </w:rPr>
        <w:t> Hale</w:t>
      </w:r>
      <w:r>
        <w:rPr>
          <w:w w:val="105"/>
        </w:rPr>
        <w:t> M.</w:t>
      </w:r>
      <w:r>
        <w:rPr>
          <w:w w:val="105"/>
        </w:rPr>
        <w:t> THOMPSON, Theodore</w:t>
      </w:r>
      <w:r>
        <w:rPr>
          <w:w w:val="105"/>
        </w:rPr>
        <w:t> E.</w:t>
      </w:r>
      <w:r>
        <w:rPr>
          <w:w w:val="105"/>
        </w:rPr>
        <w:t> SCHALL,</w:t>
      </w:r>
      <w:r>
        <w:rPr>
          <w:w w:val="105"/>
        </w:rPr>
        <w:t> Teddy</w:t>
      </w:r>
      <w:r>
        <w:rPr>
          <w:w w:val="105"/>
        </w:rPr>
        <w:t> G.</w:t>
      </w:r>
      <w:r>
        <w:rPr>
          <w:w w:val="105"/>
        </w:rPr>
        <w:t> GOETZ,</w:t>
      </w:r>
      <w:r>
        <w:rPr>
          <w:w w:val="105"/>
        </w:rPr>
        <w:t> Laurel</w:t>
      </w:r>
      <w:r>
        <w:rPr>
          <w:w w:val="105"/>
        </w:rPr>
        <w:t> HIATT,</w:t>
      </w:r>
      <w:r>
        <w:rPr>
          <w:w w:val="105"/>
        </w:rPr>
        <w:t> Zackary</w:t>
      </w:r>
      <w:r>
        <w:rPr>
          <w:w w:val="105"/>
        </w:rPr>
        <w:t> DERRICK,</w:t>
      </w:r>
      <w:r>
        <w:rPr>
          <w:w w:val="105"/>
        </w:rPr>
        <w:t> Roz QUEEN,</w:t>
      </w:r>
      <w:r>
        <w:rPr>
          <w:spacing w:val="15"/>
          <w:w w:val="105"/>
        </w:rPr>
        <w:t> </w:t>
      </w:r>
      <w:r>
        <w:rPr>
          <w:w w:val="105"/>
        </w:rPr>
        <w:t>A</w:t>
      </w:r>
      <w:r>
        <w:rPr>
          <w:spacing w:val="15"/>
          <w:w w:val="105"/>
        </w:rPr>
        <w:t> </w:t>
      </w:r>
      <w:r>
        <w:rPr>
          <w:w w:val="105"/>
        </w:rPr>
        <w:t>RAM,</w:t>
      </w:r>
      <w:r>
        <w:rPr>
          <w:spacing w:val="15"/>
          <w:w w:val="105"/>
        </w:rPr>
        <w:t> </w:t>
      </w:r>
      <w:r>
        <w:rPr>
          <w:w w:val="105"/>
        </w:rPr>
        <w:t>E.</w:t>
      </w:r>
      <w:r>
        <w:rPr>
          <w:spacing w:val="15"/>
          <w:w w:val="105"/>
        </w:rPr>
        <w:t> </w:t>
      </w:r>
      <w:r>
        <w:rPr>
          <w:w w:val="105"/>
        </w:rPr>
        <w:t>Mae</w:t>
      </w:r>
      <w:r>
        <w:rPr>
          <w:spacing w:val="15"/>
          <w:w w:val="105"/>
        </w:rPr>
        <w:t> </w:t>
      </w:r>
      <w:r>
        <w:rPr>
          <w:w w:val="105"/>
        </w:rPr>
        <w:t>GUTHMAN,</w:t>
      </w:r>
      <w:r>
        <w:rPr>
          <w:spacing w:val="15"/>
          <w:w w:val="105"/>
        </w:rPr>
        <w:t> </w:t>
      </w:r>
      <w:r>
        <w:rPr>
          <w:w w:val="105"/>
        </w:rPr>
        <w:t>Olivia</w:t>
      </w:r>
      <w:r>
        <w:rPr>
          <w:spacing w:val="15"/>
          <w:w w:val="105"/>
        </w:rPr>
        <w:t> </w:t>
      </w:r>
      <w:r>
        <w:rPr>
          <w:w w:val="105"/>
        </w:rPr>
        <w:t>M.</w:t>
      </w:r>
      <w:r>
        <w:rPr>
          <w:spacing w:val="16"/>
          <w:w w:val="105"/>
        </w:rPr>
        <w:t> </w:t>
      </w:r>
      <w:r>
        <w:rPr>
          <w:w w:val="105"/>
        </w:rPr>
        <w:t>DANFORTH,</w:t>
      </w:r>
      <w:r>
        <w:rPr>
          <w:spacing w:val="15"/>
          <w:w w:val="105"/>
        </w:rPr>
        <w:t> </w:t>
      </w:r>
      <w:r>
        <w:rPr>
          <w:w w:val="105"/>
        </w:rPr>
        <w:t>Elle</w:t>
      </w:r>
      <w:r>
        <w:rPr>
          <w:spacing w:val="15"/>
          <w:w w:val="105"/>
        </w:rPr>
        <w:t> </w:t>
      </w:r>
      <w:r>
        <w:rPr>
          <w:w w:val="105"/>
        </w:rPr>
        <w:t>LETT,</w:t>
      </w:r>
      <w:r>
        <w:rPr>
          <w:spacing w:val="15"/>
          <w:w w:val="105"/>
        </w:rPr>
        <w:t> </w:t>
      </w:r>
      <w:r>
        <w:rPr>
          <w:spacing w:val="-2"/>
          <w:w w:val="105"/>
        </w:rPr>
        <w:t>Emery</w:t>
      </w:r>
    </w:p>
    <w:p>
      <w:pPr>
        <w:spacing w:line="252" w:lineRule="auto" w:before="0"/>
        <w:ind w:left="257" w:right="872" w:firstLine="0"/>
        <w:jc w:val="both"/>
        <w:rPr>
          <w:sz w:val="24"/>
        </w:rPr>
      </w:pPr>
      <w:r>
        <w:rPr>
          <w:w w:val="105"/>
          <w:sz w:val="24"/>
        </w:rPr>
        <w:t>POTTER,</w:t>
      </w:r>
      <w:r>
        <w:rPr>
          <w:spacing w:val="-7"/>
          <w:w w:val="105"/>
          <w:sz w:val="24"/>
        </w:rPr>
        <w:t> </w:t>
      </w:r>
      <w:r>
        <w:rPr>
          <w:w w:val="105"/>
          <w:sz w:val="24"/>
        </w:rPr>
        <w:t>Simon(e)</w:t>
      </w:r>
      <w:r>
        <w:rPr>
          <w:spacing w:val="-8"/>
          <w:w w:val="105"/>
          <w:sz w:val="24"/>
        </w:rPr>
        <w:t> </w:t>
      </w:r>
      <w:r>
        <w:rPr>
          <w:w w:val="105"/>
          <w:sz w:val="24"/>
        </w:rPr>
        <w:t>D.</w:t>
      </w:r>
      <w:r>
        <w:rPr>
          <w:spacing w:val="-7"/>
          <w:w w:val="105"/>
          <w:sz w:val="24"/>
        </w:rPr>
        <w:t> </w:t>
      </w:r>
      <w:r>
        <w:rPr>
          <w:w w:val="105"/>
          <w:sz w:val="24"/>
        </w:rPr>
        <w:t>SUN,</w:t>
      </w:r>
      <w:r>
        <w:rPr>
          <w:spacing w:val="-7"/>
          <w:w w:val="105"/>
          <w:sz w:val="24"/>
        </w:rPr>
        <w:t> </w:t>
      </w:r>
      <w:r>
        <w:rPr>
          <w:w w:val="105"/>
          <w:sz w:val="24"/>
        </w:rPr>
        <w:t>Zack</w:t>
      </w:r>
      <w:r>
        <w:rPr>
          <w:spacing w:val="-8"/>
          <w:w w:val="105"/>
          <w:sz w:val="24"/>
        </w:rPr>
        <w:t> </w:t>
      </w:r>
      <w:r>
        <w:rPr>
          <w:w w:val="105"/>
          <w:sz w:val="24"/>
        </w:rPr>
        <w:t>MARSHALL,</w:t>
      </w:r>
      <w:r>
        <w:rPr>
          <w:spacing w:val="-7"/>
          <w:w w:val="105"/>
          <w:sz w:val="24"/>
        </w:rPr>
        <w:t> </w:t>
      </w:r>
      <w:r>
        <w:rPr>
          <w:w w:val="105"/>
          <w:sz w:val="24"/>
        </w:rPr>
        <w:t>and</w:t>
      </w:r>
      <w:r>
        <w:rPr>
          <w:spacing w:val="-8"/>
          <w:w w:val="105"/>
          <w:sz w:val="24"/>
        </w:rPr>
        <w:t> </w:t>
      </w:r>
      <w:r>
        <w:rPr>
          <w:w w:val="105"/>
          <w:sz w:val="24"/>
        </w:rPr>
        <w:t>Ryan</w:t>
      </w:r>
      <w:r>
        <w:rPr>
          <w:spacing w:val="-8"/>
          <w:w w:val="105"/>
          <w:sz w:val="24"/>
        </w:rPr>
        <w:t> </w:t>
      </w:r>
      <w:r>
        <w:rPr>
          <w:w w:val="105"/>
          <w:sz w:val="24"/>
        </w:rPr>
        <w:t>KARNOSKI. Transgender data</w:t>
      </w:r>
      <w:r>
        <w:rPr>
          <w:spacing w:val="24"/>
          <w:w w:val="105"/>
          <w:sz w:val="24"/>
        </w:rPr>
        <w:t> </w:t>
      </w:r>
      <w:r>
        <w:rPr>
          <w:w w:val="105"/>
          <w:sz w:val="24"/>
        </w:rPr>
        <w:t>collection</w:t>
      </w:r>
      <w:r>
        <w:rPr>
          <w:spacing w:val="24"/>
          <w:w w:val="105"/>
          <w:sz w:val="24"/>
        </w:rPr>
        <w:t> </w:t>
      </w:r>
      <w:r>
        <w:rPr>
          <w:w w:val="105"/>
          <w:sz w:val="24"/>
        </w:rPr>
        <w:t>in</w:t>
      </w:r>
      <w:r>
        <w:rPr>
          <w:spacing w:val="24"/>
          <w:w w:val="105"/>
          <w:sz w:val="24"/>
        </w:rPr>
        <w:t> </w:t>
      </w:r>
      <w:r>
        <w:rPr>
          <w:w w:val="105"/>
          <w:sz w:val="24"/>
        </w:rPr>
        <w:t>the</w:t>
      </w:r>
      <w:r>
        <w:rPr>
          <w:spacing w:val="24"/>
          <w:w w:val="105"/>
          <w:sz w:val="24"/>
        </w:rPr>
        <w:t> </w:t>
      </w:r>
      <w:r>
        <w:rPr>
          <w:w w:val="105"/>
          <w:sz w:val="24"/>
        </w:rPr>
        <w:t>electronic</w:t>
      </w:r>
      <w:r>
        <w:rPr>
          <w:spacing w:val="24"/>
          <w:w w:val="105"/>
          <w:sz w:val="24"/>
        </w:rPr>
        <w:t> </w:t>
      </w:r>
      <w:r>
        <w:rPr>
          <w:w w:val="105"/>
          <w:sz w:val="24"/>
        </w:rPr>
        <w:t>health</w:t>
      </w:r>
      <w:r>
        <w:rPr>
          <w:spacing w:val="24"/>
          <w:w w:val="105"/>
          <w:sz w:val="24"/>
        </w:rPr>
        <w:t> </w:t>
      </w:r>
      <w:r>
        <w:rPr>
          <w:w w:val="105"/>
          <w:sz w:val="24"/>
        </w:rPr>
        <w:t>record:</w:t>
      </w:r>
      <w:r>
        <w:rPr>
          <w:spacing w:val="40"/>
          <w:w w:val="105"/>
          <w:sz w:val="24"/>
        </w:rPr>
        <w:t> </w:t>
      </w:r>
      <w:r>
        <w:rPr>
          <w:w w:val="105"/>
          <w:sz w:val="24"/>
        </w:rPr>
        <w:t>Current</w:t>
      </w:r>
      <w:r>
        <w:rPr>
          <w:spacing w:val="24"/>
          <w:w w:val="105"/>
          <w:sz w:val="24"/>
        </w:rPr>
        <w:t> </w:t>
      </w:r>
      <w:r>
        <w:rPr>
          <w:w w:val="105"/>
          <w:sz w:val="24"/>
        </w:rPr>
        <w:t>concepts</w:t>
      </w:r>
      <w:r>
        <w:rPr>
          <w:spacing w:val="24"/>
          <w:w w:val="105"/>
          <w:sz w:val="24"/>
        </w:rPr>
        <w:t> </w:t>
      </w:r>
      <w:r>
        <w:rPr>
          <w:w w:val="105"/>
          <w:sz w:val="24"/>
        </w:rPr>
        <w:t>and</w:t>
      </w:r>
      <w:r>
        <w:rPr>
          <w:spacing w:val="24"/>
          <w:w w:val="105"/>
          <w:sz w:val="24"/>
        </w:rPr>
        <w:t> </w:t>
      </w:r>
      <w:r>
        <w:rPr>
          <w:w w:val="105"/>
          <w:sz w:val="24"/>
        </w:rPr>
        <w:t>issues.</w:t>
      </w:r>
      <w:r>
        <w:rPr>
          <w:spacing w:val="40"/>
          <w:w w:val="105"/>
          <w:sz w:val="24"/>
        </w:rPr>
        <w:t> </w:t>
      </w:r>
      <w:r>
        <w:rPr>
          <w:i/>
          <w:w w:val="105"/>
          <w:sz w:val="24"/>
        </w:rPr>
        <w:t>Journal of the American Medical Informatics Association</w:t>
      </w:r>
      <w:r>
        <w:rPr>
          <w:w w:val="105"/>
          <w:sz w:val="24"/>
        </w:rPr>
        <w:t>, 29:271–284, 2022.</w:t>
      </w:r>
    </w:p>
    <w:p>
      <w:pPr>
        <w:spacing w:line="252" w:lineRule="auto" w:before="212"/>
        <w:ind w:left="257" w:right="872" w:hanging="235"/>
        <w:jc w:val="both"/>
        <w:rPr>
          <w:sz w:val="24"/>
        </w:rPr>
      </w:pPr>
      <w:bookmarkStart w:name="_bookmark146" w:id="207"/>
      <w:bookmarkEnd w:id="207"/>
      <w:r>
        <w:rPr/>
      </w:r>
      <w:r>
        <w:rPr>
          <w:w w:val="105"/>
          <w:sz w:val="24"/>
        </w:rPr>
        <w:t>George</w:t>
      </w:r>
      <w:r>
        <w:rPr>
          <w:w w:val="105"/>
          <w:sz w:val="24"/>
        </w:rPr>
        <w:t> LAKOFF.</w:t>
      </w:r>
      <w:r>
        <w:rPr>
          <w:spacing w:val="40"/>
          <w:w w:val="105"/>
          <w:sz w:val="24"/>
        </w:rPr>
        <w:t> </w:t>
      </w:r>
      <w:r>
        <w:rPr>
          <w:i/>
          <w:w w:val="105"/>
          <w:sz w:val="24"/>
        </w:rPr>
        <w:t>Women,</w:t>
      </w:r>
      <w:r>
        <w:rPr>
          <w:i/>
          <w:w w:val="105"/>
          <w:sz w:val="24"/>
        </w:rPr>
        <w:t> Fire,</w:t>
      </w:r>
      <w:r>
        <w:rPr>
          <w:i/>
          <w:w w:val="105"/>
          <w:sz w:val="24"/>
        </w:rPr>
        <w:t> and</w:t>
      </w:r>
      <w:r>
        <w:rPr>
          <w:i/>
          <w:w w:val="105"/>
          <w:sz w:val="24"/>
        </w:rPr>
        <w:t> Dangerous</w:t>
      </w:r>
      <w:r>
        <w:rPr>
          <w:i/>
          <w:w w:val="105"/>
          <w:sz w:val="24"/>
        </w:rPr>
        <w:t> Things</w:t>
      </w:r>
      <w:r>
        <w:rPr>
          <w:w w:val="105"/>
          <w:sz w:val="24"/>
        </w:rPr>
        <w:t>.</w:t>
      </w:r>
      <w:r>
        <w:rPr>
          <w:spacing w:val="40"/>
          <w:w w:val="105"/>
          <w:sz w:val="24"/>
        </w:rPr>
        <w:t> </w:t>
      </w:r>
      <w:r>
        <w:rPr>
          <w:w w:val="105"/>
          <w:sz w:val="24"/>
        </w:rPr>
        <w:t>University</w:t>
      </w:r>
      <w:r>
        <w:rPr>
          <w:w w:val="105"/>
          <w:sz w:val="24"/>
        </w:rPr>
        <w:t> of</w:t>
      </w:r>
      <w:r>
        <w:rPr>
          <w:w w:val="105"/>
          <w:sz w:val="24"/>
        </w:rPr>
        <w:t> Chicago</w:t>
      </w:r>
      <w:r>
        <w:rPr>
          <w:w w:val="105"/>
          <w:sz w:val="24"/>
        </w:rPr>
        <w:t> Press, Chicago, 1987.</w:t>
      </w:r>
    </w:p>
    <w:p>
      <w:pPr>
        <w:spacing w:line="252" w:lineRule="auto" w:before="214"/>
        <w:ind w:left="257" w:right="871" w:hanging="235"/>
        <w:jc w:val="both"/>
        <w:rPr>
          <w:sz w:val="24"/>
        </w:rPr>
      </w:pPr>
      <w:bookmarkStart w:name="_bookmark147" w:id="208"/>
      <w:bookmarkEnd w:id="208"/>
      <w:r>
        <w:rPr/>
      </w:r>
      <w:r>
        <w:rPr>
          <w:w w:val="105"/>
          <w:sz w:val="24"/>
        </w:rPr>
        <w:t>Paulo Fernando LIEDTKE.</w:t>
      </w:r>
      <w:r>
        <w:rPr>
          <w:spacing w:val="40"/>
          <w:w w:val="105"/>
          <w:sz w:val="24"/>
        </w:rPr>
        <w:t> </w:t>
      </w:r>
      <w:r>
        <w:rPr>
          <w:w w:val="105"/>
          <w:sz w:val="24"/>
        </w:rPr>
        <w:t>EBC: O governo interino Temer e o golpe na comunicação pública.</w:t>
      </w:r>
      <w:r>
        <w:rPr>
          <w:spacing w:val="40"/>
          <w:w w:val="105"/>
          <w:sz w:val="24"/>
        </w:rPr>
        <w:t> </w:t>
      </w:r>
      <w:r>
        <w:rPr>
          <w:w w:val="105"/>
          <w:sz w:val="24"/>
        </w:rPr>
        <w:t>In</w:t>
      </w:r>
      <w:r>
        <w:rPr>
          <w:w w:val="105"/>
          <w:sz w:val="24"/>
        </w:rPr>
        <w:t> </w:t>
      </w:r>
      <w:r>
        <w:rPr>
          <w:i/>
          <w:w w:val="105"/>
          <w:sz w:val="24"/>
        </w:rPr>
        <w:t>XXXIX</w:t>
      </w:r>
      <w:r>
        <w:rPr>
          <w:i/>
          <w:w w:val="105"/>
          <w:sz w:val="24"/>
        </w:rPr>
        <w:t> Congresso</w:t>
      </w:r>
      <w:r>
        <w:rPr>
          <w:i/>
          <w:w w:val="105"/>
          <w:sz w:val="24"/>
        </w:rPr>
        <w:t> Brasileiro</w:t>
      </w:r>
      <w:r>
        <w:rPr>
          <w:i/>
          <w:w w:val="105"/>
          <w:sz w:val="24"/>
        </w:rPr>
        <w:t> de</w:t>
      </w:r>
      <w:r>
        <w:rPr>
          <w:i/>
          <w:w w:val="105"/>
          <w:sz w:val="24"/>
        </w:rPr>
        <w:t> Ciências</w:t>
      </w:r>
      <w:r>
        <w:rPr>
          <w:i/>
          <w:w w:val="105"/>
          <w:sz w:val="24"/>
        </w:rPr>
        <w:t> da</w:t>
      </w:r>
      <w:r>
        <w:rPr>
          <w:i/>
          <w:w w:val="105"/>
          <w:sz w:val="24"/>
        </w:rPr>
        <w:t> Comunicação</w:t>
      </w:r>
      <w:r>
        <w:rPr>
          <w:w w:val="105"/>
          <w:sz w:val="24"/>
        </w:rPr>
        <w:t>,</w:t>
      </w:r>
      <w:r>
        <w:rPr>
          <w:w w:val="105"/>
          <w:sz w:val="24"/>
        </w:rPr>
        <w:t> São</w:t>
      </w:r>
      <w:r>
        <w:rPr>
          <w:w w:val="105"/>
          <w:sz w:val="24"/>
        </w:rPr>
        <w:t> Paulo, September 2016.</w:t>
      </w:r>
    </w:p>
    <w:p>
      <w:pPr>
        <w:spacing w:after="0" w:line="252" w:lineRule="auto"/>
        <w:jc w:val="both"/>
        <w:rPr>
          <w:sz w:val="24"/>
        </w:rPr>
        <w:sectPr>
          <w:headerReference w:type="even" r:id="rId118"/>
          <w:pgSz w:w="11910" w:h="16840"/>
          <w:pgMar w:header="819" w:footer="0" w:top="1120" w:bottom="280" w:left="1417" w:right="566"/>
          <w:pgNumType w:start="102"/>
        </w:sectPr>
      </w:pPr>
    </w:p>
    <w:p>
      <w:pPr>
        <w:tabs>
          <w:tab w:pos="9048" w:val="right" w:leader="none"/>
        </w:tabs>
        <w:spacing w:before="82"/>
        <w:ind w:left="23" w:right="0" w:firstLine="0"/>
        <w:jc w:val="left"/>
        <w:rPr>
          <w:sz w:val="24"/>
        </w:rPr>
      </w:pPr>
      <w:r>
        <w:rPr>
          <w:rFonts w:ascii="Georgia" w:hAnsi="Georgia"/>
          <w:i/>
          <w:spacing w:val="-2"/>
          <w:sz w:val="24"/>
        </w:rPr>
        <w:t>REFERÊNCIAS</w:t>
      </w:r>
      <w:r>
        <w:rPr>
          <w:sz w:val="24"/>
        </w:rPr>
        <w:tab/>
      </w:r>
      <w:r>
        <w:rPr>
          <w:spacing w:val="-5"/>
          <w:sz w:val="24"/>
        </w:rPr>
        <w:t>103</w:t>
      </w:r>
    </w:p>
    <w:p>
      <w:pPr>
        <w:pStyle w:val="BodyText"/>
        <w:spacing w:before="82"/>
      </w:pPr>
    </w:p>
    <w:p>
      <w:pPr>
        <w:spacing w:line="252" w:lineRule="auto" w:before="0"/>
        <w:ind w:left="257" w:right="871" w:hanging="235"/>
        <w:jc w:val="both"/>
        <w:rPr>
          <w:sz w:val="24"/>
        </w:rPr>
      </w:pPr>
      <w:bookmarkStart w:name="_bookmark148" w:id="209"/>
      <w:bookmarkEnd w:id="209"/>
      <w:r>
        <w:rPr/>
      </w:r>
      <w:r>
        <w:rPr>
          <w:w w:val="105"/>
          <w:sz w:val="24"/>
        </w:rPr>
        <w:t>Karl MARX.</w:t>
      </w:r>
      <w:r>
        <w:rPr>
          <w:w w:val="105"/>
          <w:sz w:val="24"/>
        </w:rPr>
        <w:t> Thesen über Feuerbach:</w:t>
      </w:r>
      <w:r>
        <w:rPr>
          <w:w w:val="105"/>
          <w:sz w:val="24"/>
        </w:rPr>
        <w:t> 1. ad Feuerbach.</w:t>
      </w:r>
      <w:r>
        <w:rPr>
          <w:w w:val="105"/>
          <w:sz w:val="24"/>
        </w:rPr>
        <w:t> In Volker Gerhardt, editor, </w:t>
      </w:r>
      <w:r>
        <w:rPr>
          <w:i/>
          <w:w w:val="105"/>
          <w:sz w:val="24"/>
        </w:rPr>
        <w:t>Eine angeschlagene</w:t>
      </w:r>
      <w:r>
        <w:rPr>
          <w:i/>
          <w:spacing w:val="-16"/>
          <w:w w:val="105"/>
          <w:sz w:val="24"/>
        </w:rPr>
        <w:t> </w:t>
      </w:r>
      <w:r>
        <w:rPr>
          <w:i/>
          <w:w w:val="105"/>
          <w:sz w:val="24"/>
        </w:rPr>
        <w:t>These:</w:t>
      </w:r>
      <w:r>
        <w:rPr>
          <w:i/>
          <w:spacing w:val="3"/>
          <w:w w:val="105"/>
          <w:sz w:val="24"/>
        </w:rPr>
        <w:t> </w:t>
      </w:r>
      <w:r>
        <w:rPr>
          <w:i/>
          <w:w w:val="105"/>
          <w:sz w:val="24"/>
        </w:rPr>
        <w:t>Die</w:t>
      </w:r>
      <w:r>
        <w:rPr>
          <w:i/>
          <w:spacing w:val="-16"/>
          <w:w w:val="105"/>
          <w:sz w:val="24"/>
        </w:rPr>
        <w:t> </w:t>
      </w:r>
      <w:r>
        <w:rPr>
          <w:i/>
          <w:w w:val="105"/>
          <w:sz w:val="24"/>
        </w:rPr>
        <w:t>11.Feuerbach-These</w:t>
      </w:r>
      <w:r>
        <w:rPr>
          <w:i/>
          <w:spacing w:val="-16"/>
          <w:w w:val="105"/>
          <w:sz w:val="24"/>
        </w:rPr>
        <w:t> </w:t>
      </w:r>
      <w:r>
        <w:rPr>
          <w:i/>
          <w:w w:val="105"/>
          <w:sz w:val="24"/>
        </w:rPr>
        <w:t>von</w:t>
      </w:r>
      <w:r>
        <w:rPr>
          <w:i/>
          <w:spacing w:val="-15"/>
          <w:w w:val="105"/>
          <w:sz w:val="24"/>
        </w:rPr>
        <w:t> </w:t>
      </w:r>
      <w:r>
        <w:rPr>
          <w:i/>
          <w:w w:val="105"/>
          <w:sz w:val="24"/>
        </w:rPr>
        <w:t>Karl</w:t>
      </w:r>
      <w:r>
        <w:rPr>
          <w:i/>
          <w:spacing w:val="-16"/>
          <w:w w:val="105"/>
          <w:sz w:val="24"/>
        </w:rPr>
        <w:t> </w:t>
      </w:r>
      <w:r>
        <w:rPr>
          <w:i/>
          <w:w w:val="105"/>
          <w:sz w:val="24"/>
        </w:rPr>
        <w:t>Marx</w:t>
      </w:r>
      <w:r>
        <w:rPr>
          <w:i/>
          <w:spacing w:val="-16"/>
          <w:w w:val="105"/>
          <w:sz w:val="24"/>
        </w:rPr>
        <w:t> </w:t>
      </w:r>
      <w:r>
        <w:rPr>
          <w:i/>
          <w:w w:val="105"/>
          <w:sz w:val="24"/>
        </w:rPr>
        <w:t>im</w:t>
      </w:r>
      <w:r>
        <w:rPr>
          <w:i/>
          <w:spacing w:val="-15"/>
          <w:w w:val="105"/>
          <w:sz w:val="24"/>
        </w:rPr>
        <w:t> </w:t>
      </w:r>
      <w:r>
        <w:rPr>
          <w:i/>
          <w:w w:val="105"/>
          <w:sz w:val="24"/>
        </w:rPr>
        <w:t>Foyer</w:t>
      </w:r>
      <w:r>
        <w:rPr>
          <w:i/>
          <w:spacing w:val="-16"/>
          <w:w w:val="105"/>
          <w:sz w:val="24"/>
        </w:rPr>
        <w:t> </w:t>
      </w:r>
      <w:r>
        <w:rPr>
          <w:i/>
          <w:w w:val="105"/>
          <w:sz w:val="24"/>
        </w:rPr>
        <w:t>der</w:t>
      </w:r>
      <w:r>
        <w:rPr>
          <w:i/>
          <w:spacing w:val="-16"/>
          <w:w w:val="105"/>
          <w:sz w:val="24"/>
        </w:rPr>
        <w:t> </w:t>
      </w:r>
      <w:r>
        <w:rPr>
          <w:i/>
          <w:w w:val="105"/>
          <w:sz w:val="24"/>
        </w:rPr>
        <w:t>Humboldt- Universität zu Berlin</w:t>
      </w:r>
      <w:r>
        <w:rPr>
          <w:w w:val="105"/>
          <w:sz w:val="24"/>
        </w:rPr>
        <w:t>, pages 295–298. Akademie Verlag, 1996.</w:t>
      </w:r>
    </w:p>
    <w:p>
      <w:pPr>
        <w:spacing w:line="252" w:lineRule="auto" w:before="208"/>
        <w:ind w:left="257" w:right="871" w:hanging="235"/>
        <w:jc w:val="both"/>
        <w:rPr>
          <w:sz w:val="24"/>
        </w:rPr>
      </w:pPr>
      <w:bookmarkStart w:name="_bookmark149" w:id="210"/>
      <w:bookmarkEnd w:id="210"/>
      <w:r>
        <w:rPr/>
      </w:r>
      <w:r>
        <w:rPr>
          <w:sz w:val="24"/>
        </w:rPr>
        <w:t>Mario A. PERINI. </w:t>
      </w:r>
      <w:r>
        <w:rPr>
          <w:i/>
          <w:sz w:val="24"/>
        </w:rPr>
        <w:t>Gramática gerativa do português</w:t>
      </w:r>
      <w:r>
        <w:rPr>
          <w:sz w:val="24"/>
        </w:rPr>
        <w:t>. Editora Ática, São Paulo, 3 edition, 1998.</w:t>
      </w:r>
      <w:r>
        <w:rPr>
          <w:spacing w:val="40"/>
          <w:sz w:val="24"/>
        </w:rPr>
        <w:t> </w:t>
      </w:r>
      <w:r>
        <w:rPr>
          <w:sz w:val="24"/>
        </w:rPr>
        <w:t>ISBN 85 08 05550 1.</w:t>
      </w:r>
    </w:p>
    <w:p>
      <w:pPr>
        <w:pStyle w:val="BodyText"/>
        <w:spacing w:line="252" w:lineRule="auto" w:before="210"/>
        <w:ind w:left="257" w:right="873" w:hanging="235"/>
        <w:jc w:val="both"/>
      </w:pPr>
      <w:bookmarkStart w:name="_bookmark150" w:id="211"/>
      <w:bookmarkEnd w:id="211"/>
      <w:r>
        <w:rPr/>
      </w:r>
      <w:r>
        <w:rPr>
          <w:w w:val="105"/>
        </w:rPr>
        <w:t>Kathleen PÖGE, Alexander ROMMEL, Anne STARKER, Franziska PRÜTZ, Katharina TOLKSDORF, Ilter ÖZTüRK, Sarah STRASSER, Sabine BORN, and Anke-Christine SASS.</w:t>
      </w:r>
      <w:r>
        <w:rPr>
          <w:spacing w:val="-16"/>
          <w:w w:val="105"/>
        </w:rPr>
        <w:t> </w:t>
      </w:r>
      <w:r>
        <w:rPr>
          <w:w w:val="105"/>
        </w:rPr>
        <w:t>Survey</w:t>
      </w:r>
      <w:r>
        <w:rPr>
          <w:spacing w:val="-16"/>
          <w:w w:val="105"/>
        </w:rPr>
        <w:t> </w:t>
      </w:r>
      <w:r>
        <w:rPr>
          <w:w w:val="105"/>
        </w:rPr>
        <w:t>of</w:t>
      </w:r>
      <w:r>
        <w:rPr>
          <w:spacing w:val="-16"/>
          <w:w w:val="105"/>
        </w:rPr>
        <w:t> </w:t>
      </w:r>
      <w:r>
        <w:rPr>
          <w:w w:val="105"/>
        </w:rPr>
        <w:t>sex/gender</w:t>
      </w:r>
      <w:r>
        <w:rPr>
          <w:spacing w:val="-15"/>
          <w:w w:val="105"/>
        </w:rPr>
        <w:t> </w:t>
      </w:r>
      <w:r>
        <w:rPr>
          <w:w w:val="105"/>
        </w:rPr>
        <w:t>diversity</w:t>
      </w:r>
      <w:r>
        <w:rPr>
          <w:spacing w:val="-16"/>
          <w:w w:val="105"/>
        </w:rPr>
        <w:t> </w:t>
      </w:r>
      <w:r>
        <w:rPr>
          <w:w w:val="105"/>
        </w:rPr>
        <w:t>in</w:t>
      </w:r>
      <w:r>
        <w:rPr>
          <w:spacing w:val="-16"/>
          <w:w w:val="105"/>
        </w:rPr>
        <w:t> </w:t>
      </w:r>
      <w:r>
        <w:rPr>
          <w:w w:val="105"/>
        </w:rPr>
        <w:t>the</w:t>
      </w:r>
      <w:r>
        <w:rPr>
          <w:spacing w:val="-16"/>
          <w:w w:val="105"/>
        </w:rPr>
        <w:t> </w:t>
      </w:r>
      <w:r>
        <w:rPr>
          <w:w w:val="105"/>
        </w:rPr>
        <w:t>GEDA</w:t>
      </w:r>
      <w:r>
        <w:rPr>
          <w:spacing w:val="-15"/>
          <w:w w:val="105"/>
        </w:rPr>
        <w:t> </w:t>
      </w:r>
      <w:r>
        <w:rPr>
          <w:w w:val="105"/>
        </w:rPr>
        <w:t>2019/2020-EHIS</w:t>
      </w:r>
      <w:r>
        <w:rPr>
          <w:spacing w:val="-16"/>
          <w:w w:val="105"/>
        </w:rPr>
        <w:t> </w:t>
      </w:r>
      <w:r>
        <w:rPr>
          <w:w w:val="105"/>
        </w:rPr>
        <w:t>study</w:t>
      </w:r>
      <w:r>
        <w:rPr>
          <w:spacing w:val="-16"/>
          <w:w w:val="105"/>
        </w:rPr>
        <w:t> </w:t>
      </w:r>
      <w:r>
        <w:rPr>
          <w:w w:val="105"/>
        </w:rPr>
        <w:t>–</w:t>
      </w:r>
      <w:r>
        <w:rPr>
          <w:spacing w:val="-16"/>
          <w:w w:val="105"/>
        </w:rPr>
        <w:t> </w:t>
      </w:r>
      <w:r>
        <w:rPr>
          <w:w w:val="105"/>
        </w:rPr>
        <w:t>objectives, procedure and experiences.</w:t>
      </w:r>
      <w:r>
        <w:rPr>
          <w:spacing w:val="40"/>
          <w:w w:val="105"/>
        </w:rPr>
        <w:t> </w:t>
      </w:r>
      <w:r>
        <w:rPr>
          <w:i/>
          <w:w w:val="105"/>
        </w:rPr>
        <w:t>Journal of Health Monitoring</w:t>
      </w:r>
      <w:r>
        <w:rPr>
          <w:w w:val="105"/>
        </w:rPr>
        <w:t>, 7(2), 2022.</w:t>
      </w:r>
    </w:p>
    <w:p>
      <w:pPr>
        <w:pStyle w:val="BodyText"/>
        <w:spacing w:line="247" w:lineRule="auto" w:before="207"/>
        <w:ind w:left="257" w:right="871" w:hanging="235"/>
        <w:jc w:val="both"/>
      </w:pPr>
      <w:bookmarkStart w:name="_bookmark151" w:id="212"/>
      <w:bookmarkEnd w:id="212"/>
      <w:r>
        <w:rPr/>
      </w:r>
      <w:r>
        <w:rPr>
          <w:w w:val="105"/>
        </w:rPr>
        <w:t>Redação</w:t>
      </w:r>
      <w:r>
        <w:rPr>
          <w:w w:val="105"/>
        </w:rPr>
        <w:t> Brasil</w:t>
      </w:r>
      <w:r>
        <w:rPr>
          <w:w w:val="105"/>
        </w:rPr>
        <w:t> Paralelo.</w:t>
      </w:r>
      <w:r>
        <w:rPr>
          <w:spacing w:val="40"/>
          <w:w w:val="105"/>
        </w:rPr>
        <w:t> </w:t>
      </w:r>
      <w:r>
        <w:rPr>
          <w:w w:val="105"/>
        </w:rPr>
        <w:t>O</w:t>
      </w:r>
      <w:r>
        <w:rPr>
          <w:w w:val="105"/>
        </w:rPr>
        <w:t> que</w:t>
      </w:r>
      <w:r>
        <w:rPr>
          <w:w w:val="105"/>
        </w:rPr>
        <w:t> são</w:t>
      </w:r>
      <w:r>
        <w:rPr>
          <w:w w:val="105"/>
        </w:rPr>
        <w:t> linguagem</w:t>
      </w:r>
      <w:r>
        <w:rPr>
          <w:w w:val="105"/>
        </w:rPr>
        <w:t> inclusiva</w:t>
      </w:r>
      <w:r>
        <w:rPr>
          <w:w w:val="105"/>
        </w:rPr>
        <w:t> e</w:t>
      </w:r>
      <w:r>
        <w:rPr>
          <w:w w:val="105"/>
        </w:rPr>
        <w:t> linguagem</w:t>
      </w:r>
      <w:r>
        <w:rPr>
          <w:w w:val="105"/>
        </w:rPr>
        <w:t> neutra?</w:t>
      </w:r>
      <w:r>
        <w:rPr>
          <w:spacing w:val="40"/>
          <w:w w:val="105"/>
        </w:rPr>
        <w:t> </w:t>
      </w:r>
      <w:r>
        <w:rPr>
          <w:i/>
          <w:w w:val="105"/>
        </w:rPr>
        <w:t>Brasil Paralelo</w:t>
      </w:r>
      <w:r>
        <w:rPr>
          <w:w w:val="105"/>
        </w:rPr>
        <w:t>,</w:t>
      </w:r>
      <w:r>
        <w:rPr>
          <w:w w:val="105"/>
        </w:rPr>
        <w:t> December</w:t>
      </w:r>
      <w:r>
        <w:rPr>
          <w:w w:val="105"/>
        </w:rPr>
        <w:t> 2022.</w:t>
      </w:r>
      <w:r>
        <w:rPr>
          <w:spacing w:val="40"/>
          <w:w w:val="105"/>
        </w:rPr>
        <w:t> </w:t>
      </w:r>
      <w:r>
        <w:rPr>
          <w:w w:val="105"/>
        </w:rPr>
        <w:t>URL</w:t>
      </w:r>
      <w:r>
        <w:rPr>
          <w:w w:val="105"/>
        </w:rPr>
        <w:t> </w:t>
      </w:r>
      <w:hyperlink r:id="rId120">
        <w:r>
          <w:rPr>
            <w:rFonts w:ascii="Cambria" w:hAnsi="Cambria"/>
            <w:w w:val="105"/>
          </w:rPr>
          <w:t>https://www.brasilparalelo.com.br/artigos/</w:t>
        </w:r>
      </w:hyperlink>
      <w:r>
        <w:rPr>
          <w:rFonts w:ascii="Cambria" w:hAnsi="Cambria"/>
          <w:w w:val="105"/>
        </w:rPr>
        <w:t> </w:t>
      </w:r>
      <w:hyperlink r:id="rId120">
        <w:r>
          <w:rPr>
            <w:rFonts w:ascii="Cambria" w:hAnsi="Cambria"/>
            <w:spacing w:val="-2"/>
            <w:w w:val="105"/>
          </w:rPr>
          <w:t>linguagem-inclusiva</w:t>
        </w:r>
      </w:hyperlink>
      <w:r>
        <w:rPr>
          <w:spacing w:val="-2"/>
          <w:w w:val="105"/>
        </w:rPr>
        <w:t>.</w:t>
      </w:r>
    </w:p>
    <w:p>
      <w:pPr>
        <w:spacing w:line="252" w:lineRule="auto" w:before="213"/>
        <w:ind w:left="257" w:right="872" w:hanging="235"/>
        <w:jc w:val="both"/>
        <w:rPr>
          <w:sz w:val="24"/>
        </w:rPr>
      </w:pPr>
      <w:bookmarkStart w:name="_bookmark152" w:id="213"/>
      <w:bookmarkEnd w:id="213"/>
      <w:r>
        <w:rPr/>
      </w:r>
      <w:r>
        <w:rPr>
          <w:w w:val="105"/>
          <w:sz w:val="24"/>
        </w:rPr>
        <w:t>Guilherme</w:t>
      </w:r>
      <w:r>
        <w:rPr>
          <w:spacing w:val="-16"/>
          <w:w w:val="105"/>
          <w:sz w:val="24"/>
        </w:rPr>
        <w:t> </w:t>
      </w:r>
      <w:r>
        <w:rPr>
          <w:w w:val="105"/>
          <w:sz w:val="24"/>
        </w:rPr>
        <w:t>RIBEIRO</w:t>
      </w:r>
      <w:r>
        <w:rPr>
          <w:spacing w:val="-16"/>
          <w:w w:val="105"/>
          <w:sz w:val="24"/>
        </w:rPr>
        <w:t> </w:t>
      </w:r>
      <w:r>
        <w:rPr>
          <w:w w:val="105"/>
          <w:sz w:val="24"/>
        </w:rPr>
        <w:t>COLAÇO</w:t>
      </w:r>
      <w:r>
        <w:rPr>
          <w:spacing w:val="-16"/>
          <w:w w:val="105"/>
          <w:sz w:val="24"/>
        </w:rPr>
        <w:t> </w:t>
      </w:r>
      <w:r>
        <w:rPr>
          <w:w w:val="105"/>
          <w:sz w:val="24"/>
        </w:rPr>
        <w:t>MÄDER.</w:t>
      </w:r>
      <w:r>
        <w:rPr>
          <w:spacing w:val="-15"/>
          <w:w w:val="105"/>
          <w:sz w:val="24"/>
        </w:rPr>
        <w:t> </w:t>
      </w:r>
      <w:r>
        <w:rPr>
          <w:i/>
          <w:w w:val="105"/>
          <w:sz w:val="24"/>
        </w:rPr>
        <w:t>Masculino</w:t>
      </w:r>
      <w:r>
        <w:rPr>
          <w:i/>
          <w:spacing w:val="-16"/>
          <w:w w:val="105"/>
          <w:sz w:val="24"/>
        </w:rPr>
        <w:t> </w:t>
      </w:r>
      <w:r>
        <w:rPr>
          <w:i/>
          <w:w w:val="105"/>
          <w:sz w:val="24"/>
        </w:rPr>
        <w:t>genérico</w:t>
      </w:r>
      <w:r>
        <w:rPr>
          <w:i/>
          <w:spacing w:val="-16"/>
          <w:w w:val="105"/>
          <w:sz w:val="24"/>
        </w:rPr>
        <w:t> </w:t>
      </w:r>
      <w:r>
        <w:rPr>
          <w:i/>
          <w:w w:val="105"/>
          <w:sz w:val="24"/>
        </w:rPr>
        <w:t>e</w:t>
      </w:r>
      <w:r>
        <w:rPr>
          <w:i/>
          <w:spacing w:val="-16"/>
          <w:w w:val="105"/>
          <w:sz w:val="24"/>
        </w:rPr>
        <w:t> </w:t>
      </w:r>
      <w:r>
        <w:rPr>
          <w:i/>
          <w:w w:val="105"/>
          <w:sz w:val="24"/>
        </w:rPr>
        <w:t>sexismo</w:t>
      </w:r>
      <w:r>
        <w:rPr>
          <w:i/>
          <w:spacing w:val="-15"/>
          <w:w w:val="105"/>
          <w:sz w:val="24"/>
        </w:rPr>
        <w:t> </w:t>
      </w:r>
      <w:r>
        <w:rPr>
          <w:i/>
          <w:w w:val="105"/>
          <w:sz w:val="24"/>
        </w:rPr>
        <w:t>gramatical</w:t>
      </w:r>
      <w:r>
        <w:rPr>
          <w:w w:val="105"/>
          <w:sz w:val="24"/>
        </w:rPr>
        <w:t>.</w:t>
      </w:r>
      <w:r>
        <w:rPr>
          <w:spacing w:val="-16"/>
          <w:w w:val="105"/>
          <w:sz w:val="24"/>
        </w:rPr>
        <w:t> </w:t>
      </w:r>
      <w:r>
        <w:rPr>
          <w:w w:val="105"/>
          <w:sz w:val="24"/>
        </w:rPr>
        <w:t>PhD thesis, Universidade Federal de Santa Catarina, 2005.</w:t>
      </w:r>
    </w:p>
    <w:p>
      <w:pPr>
        <w:spacing w:line="252" w:lineRule="auto" w:before="210"/>
        <w:ind w:left="257" w:right="872" w:hanging="235"/>
        <w:jc w:val="both"/>
        <w:rPr>
          <w:sz w:val="24"/>
        </w:rPr>
      </w:pPr>
      <w:bookmarkStart w:name="_bookmark153" w:id="214"/>
      <w:bookmarkEnd w:id="214"/>
      <w:r>
        <w:rPr/>
      </w:r>
      <w:r>
        <w:rPr>
          <w:w w:val="105"/>
          <w:sz w:val="24"/>
        </w:rPr>
        <w:t>Justin RICHARDSON and Peter PARNELL. </w:t>
      </w:r>
      <w:r>
        <w:rPr>
          <w:i/>
          <w:w w:val="105"/>
          <w:sz w:val="24"/>
        </w:rPr>
        <w:t>Con Tango son tres</w:t>
      </w:r>
      <w:r>
        <w:rPr>
          <w:w w:val="105"/>
          <w:sz w:val="24"/>
        </w:rPr>
        <w:t>. Kalandraka, Matosin- hos, 2016a.</w:t>
      </w:r>
    </w:p>
    <w:p>
      <w:pPr>
        <w:pStyle w:val="BodyText"/>
        <w:spacing w:line="252" w:lineRule="auto" w:before="209"/>
        <w:ind w:left="257" w:right="873" w:hanging="235"/>
        <w:jc w:val="both"/>
      </w:pPr>
      <w:bookmarkStart w:name="_bookmark154" w:id="215"/>
      <w:bookmarkEnd w:id="215"/>
      <w:r>
        <w:rPr/>
      </w:r>
      <w:r>
        <w:rPr>
          <w:w w:val="105"/>
        </w:rPr>
        <w:t>Justin RICHARDSON and Peter PARNELL. </w:t>
      </w:r>
      <w:r>
        <w:rPr>
          <w:i/>
          <w:w w:val="105"/>
        </w:rPr>
        <w:t>Três com Tango</w:t>
      </w:r>
      <w:r>
        <w:rPr>
          <w:w w:val="105"/>
        </w:rPr>
        <w:t>. Kalandraka, Matosinhos, </w:t>
      </w:r>
      <w:r>
        <w:rPr>
          <w:spacing w:val="-2"/>
          <w:w w:val="105"/>
        </w:rPr>
        <w:t>2016b.</w:t>
      </w:r>
    </w:p>
    <w:p>
      <w:pPr>
        <w:pStyle w:val="BodyText"/>
        <w:spacing w:line="252" w:lineRule="auto" w:before="209"/>
        <w:ind w:left="257" w:right="872" w:hanging="235"/>
        <w:jc w:val="both"/>
      </w:pPr>
      <w:bookmarkStart w:name="_bookmark155" w:id="216"/>
      <w:bookmarkEnd w:id="216"/>
      <w:r>
        <w:rPr/>
      </w:r>
      <w:r>
        <w:rPr/>
        <w:t>Gayle</w:t>
      </w:r>
      <w:r>
        <w:rPr>
          <w:spacing w:val="40"/>
        </w:rPr>
        <w:t> </w:t>
      </w:r>
      <w:r>
        <w:rPr/>
        <w:t>RUBIN.</w:t>
      </w:r>
      <w:r>
        <w:rPr>
          <w:spacing w:val="80"/>
        </w:rPr>
        <w:t> </w:t>
      </w:r>
      <w:r>
        <w:rPr/>
        <w:t>The</w:t>
      </w:r>
      <w:r>
        <w:rPr>
          <w:spacing w:val="40"/>
        </w:rPr>
        <w:t> </w:t>
      </w:r>
      <w:r>
        <w:rPr/>
        <w:t>Traffic</w:t>
      </w:r>
      <w:r>
        <w:rPr>
          <w:spacing w:val="40"/>
        </w:rPr>
        <w:t> </w:t>
      </w:r>
      <w:r>
        <w:rPr/>
        <w:t>in</w:t>
      </w:r>
      <w:r>
        <w:rPr>
          <w:spacing w:val="40"/>
        </w:rPr>
        <w:t> </w:t>
      </w:r>
      <w:r>
        <w:rPr/>
        <w:t>Women:</w:t>
      </w:r>
      <w:r>
        <w:rPr>
          <w:spacing w:val="80"/>
        </w:rPr>
        <w:t> </w:t>
      </w:r>
      <w:r>
        <w:rPr/>
        <w:t>Notes</w:t>
      </w:r>
      <w:r>
        <w:rPr>
          <w:spacing w:val="40"/>
        </w:rPr>
        <w:t> </w:t>
      </w:r>
      <w:r>
        <w:rPr/>
        <w:t>on</w:t>
      </w:r>
      <w:r>
        <w:rPr>
          <w:spacing w:val="40"/>
        </w:rPr>
        <w:t> </w:t>
      </w:r>
      <w:r>
        <w:rPr/>
        <w:t>the</w:t>
      </w:r>
      <w:r>
        <w:rPr>
          <w:spacing w:val="40"/>
        </w:rPr>
        <w:t> </w:t>
      </w:r>
      <w:r>
        <w:rPr/>
        <w:t>"Political</w:t>
      </w:r>
      <w:r>
        <w:rPr>
          <w:spacing w:val="40"/>
        </w:rPr>
        <w:t> </w:t>
      </w:r>
      <w:r>
        <w:rPr/>
        <w:t>Economy"</w:t>
      </w:r>
      <w:r>
        <w:rPr>
          <w:spacing w:val="40"/>
        </w:rPr>
        <w:t> </w:t>
      </w:r>
      <w:r>
        <w:rPr/>
        <w:t>of</w:t>
      </w:r>
      <w:r>
        <w:rPr>
          <w:spacing w:val="40"/>
        </w:rPr>
        <w:t> </w:t>
      </w:r>
      <w:r>
        <w:rPr/>
        <w:t>Sex.</w:t>
      </w:r>
      <w:r>
        <w:rPr>
          <w:spacing w:val="80"/>
        </w:rPr>
        <w:t> </w:t>
      </w:r>
      <w:r>
        <w:rPr/>
        <w:t>In Rayna R. Reiter, editor, </w:t>
      </w:r>
      <w:r>
        <w:rPr>
          <w:i/>
        </w:rPr>
        <w:t>Towards an anthropology of women</w:t>
      </w:r>
      <w:r>
        <w:rPr/>
        <w:t>, pages 157–210. Monthly Review Press, New York, London, 1975.</w:t>
      </w:r>
    </w:p>
    <w:p>
      <w:pPr>
        <w:pStyle w:val="BodyText"/>
        <w:spacing w:before="208"/>
        <w:ind w:left="23"/>
      </w:pPr>
      <w:bookmarkStart w:name="_bookmark156" w:id="217"/>
      <w:bookmarkEnd w:id="217"/>
      <w:r>
        <w:rPr/>
      </w:r>
      <w:r>
        <w:rPr/>
        <w:t>Luiz</w:t>
      </w:r>
      <w:r>
        <w:rPr>
          <w:spacing w:val="14"/>
        </w:rPr>
        <w:t> </w:t>
      </w:r>
      <w:r>
        <w:rPr/>
        <w:t>Carlos</w:t>
      </w:r>
      <w:r>
        <w:rPr>
          <w:spacing w:val="14"/>
        </w:rPr>
        <w:t> </w:t>
      </w:r>
      <w:r>
        <w:rPr/>
        <w:t>SCHWINDT.</w:t>
      </w:r>
      <w:r>
        <w:rPr>
          <w:spacing w:val="27"/>
        </w:rPr>
        <w:t> </w:t>
      </w:r>
      <w:r>
        <w:rPr/>
        <w:t>Exponência</w:t>
      </w:r>
      <w:r>
        <w:rPr>
          <w:spacing w:val="14"/>
        </w:rPr>
        <w:t> </w:t>
      </w:r>
      <w:r>
        <w:rPr/>
        <w:t>de</w:t>
      </w:r>
      <w:r>
        <w:rPr>
          <w:spacing w:val="14"/>
        </w:rPr>
        <w:t> </w:t>
      </w:r>
      <w:r>
        <w:rPr/>
        <w:t>gênero</w:t>
      </w:r>
      <w:r>
        <w:rPr>
          <w:spacing w:val="14"/>
        </w:rPr>
        <w:t> </w:t>
      </w:r>
      <w:r>
        <w:rPr/>
        <w:t>e</w:t>
      </w:r>
      <w:r>
        <w:rPr>
          <w:spacing w:val="14"/>
        </w:rPr>
        <w:t> </w:t>
      </w:r>
      <w:r>
        <w:rPr/>
        <w:t>classe</w:t>
      </w:r>
      <w:r>
        <w:rPr>
          <w:spacing w:val="14"/>
        </w:rPr>
        <w:t> </w:t>
      </w:r>
      <w:r>
        <w:rPr/>
        <w:t>temática</w:t>
      </w:r>
      <w:r>
        <w:rPr>
          <w:spacing w:val="14"/>
        </w:rPr>
        <w:t> </w:t>
      </w:r>
      <w:r>
        <w:rPr/>
        <w:t>em</w:t>
      </w:r>
      <w:r>
        <w:rPr>
          <w:spacing w:val="15"/>
        </w:rPr>
        <w:t> </w:t>
      </w:r>
      <w:r>
        <w:rPr/>
        <w:t>português</w:t>
      </w:r>
      <w:r>
        <w:rPr>
          <w:spacing w:val="14"/>
        </w:rPr>
        <w:t> </w:t>
      </w:r>
      <w:r>
        <w:rPr>
          <w:spacing w:val="-2"/>
        </w:rPr>
        <w:t>brasileiro.</w:t>
      </w:r>
    </w:p>
    <w:p>
      <w:pPr>
        <w:pStyle w:val="BodyText"/>
        <w:spacing w:before="13"/>
        <w:ind w:left="257"/>
        <w:jc w:val="both"/>
      </w:pPr>
      <w:r>
        <w:rPr>
          <w:i/>
        </w:rPr>
        <w:t>D.E.L.T.A.</w:t>
      </w:r>
      <w:r>
        <w:rPr/>
        <w:t>,</w:t>
      </w:r>
      <w:r>
        <w:rPr>
          <w:spacing w:val="38"/>
        </w:rPr>
        <w:t> </w:t>
      </w:r>
      <w:r>
        <w:rPr/>
        <w:t>34:745–768,</w:t>
      </w:r>
      <w:r>
        <w:rPr>
          <w:spacing w:val="39"/>
        </w:rPr>
        <w:t> </w:t>
      </w:r>
      <w:r>
        <w:rPr/>
        <w:t>2018.</w:t>
      </w:r>
      <w:r>
        <w:rPr>
          <w:spacing w:val="71"/>
        </w:rPr>
        <w:t> </w:t>
      </w:r>
      <w:r>
        <w:rPr/>
        <w:t>doi:</w:t>
      </w:r>
      <w:r>
        <w:rPr>
          <w:spacing w:val="72"/>
        </w:rPr>
        <w:t> </w:t>
      </w:r>
      <w:r>
        <w:rPr/>
        <w:t>10.1590/0102-</w:t>
      </w:r>
      <w:r>
        <w:rPr>
          <w:spacing w:val="-2"/>
        </w:rPr>
        <w:t>44509154975775546.</w:t>
      </w:r>
    </w:p>
    <w:p>
      <w:pPr>
        <w:pStyle w:val="BodyText"/>
        <w:spacing w:line="252" w:lineRule="auto" w:before="223"/>
        <w:ind w:left="257" w:right="868" w:hanging="235"/>
        <w:jc w:val="both"/>
      </w:pPr>
      <w:bookmarkStart w:name="_bookmark157" w:id="218"/>
      <w:bookmarkEnd w:id="218"/>
      <w:r>
        <w:rPr/>
      </w:r>
      <w:r>
        <w:rPr>
          <w:w w:val="105"/>
        </w:rPr>
        <w:t>Luiz</w:t>
      </w:r>
      <w:r>
        <w:rPr>
          <w:w w:val="105"/>
        </w:rPr>
        <w:t> Carlos</w:t>
      </w:r>
      <w:r>
        <w:rPr>
          <w:w w:val="105"/>
        </w:rPr>
        <w:t> SCHWINDT.</w:t>
      </w:r>
      <w:r>
        <w:rPr>
          <w:spacing w:val="40"/>
          <w:w w:val="105"/>
        </w:rPr>
        <w:t> </w:t>
      </w:r>
      <w:r>
        <w:rPr>
          <w:w w:val="105"/>
        </w:rPr>
        <w:t>Sobre</w:t>
      </w:r>
      <w:r>
        <w:rPr>
          <w:w w:val="105"/>
        </w:rPr>
        <w:t> gênero</w:t>
      </w:r>
      <w:r>
        <w:rPr>
          <w:w w:val="105"/>
        </w:rPr>
        <w:t> neutro</w:t>
      </w:r>
      <w:r>
        <w:rPr>
          <w:w w:val="105"/>
        </w:rPr>
        <w:t> em</w:t>
      </w:r>
      <w:r>
        <w:rPr>
          <w:w w:val="105"/>
        </w:rPr>
        <w:t> português</w:t>
      </w:r>
      <w:r>
        <w:rPr>
          <w:w w:val="105"/>
        </w:rPr>
        <w:t> brasileiro</w:t>
      </w:r>
      <w:r>
        <w:rPr>
          <w:w w:val="105"/>
        </w:rPr>
        <w:t> e</w:t>
      </w:r>
      <w:r>
        <w:rPr>
          <w:w w:val="105"/>
        </w:rPr>
        <w:t> os</w:t>
      </w:r>
      <w:r>
        <w:rPr>
          <w:w w:val="105"/>
        </w:rPr>
        <w:t> limites</w:t>
      </w:r>
      <w:r>
        <w:rPr>
          <w:w w:val="105"/>
        </w:rPr>
        <w:t> do sistema linguístico.</w:t>
      </w:r>
      <w:r>
        <w:rPr>
          <w:spacing w:val="40"/>
          <w:w w:val="105"/>
        </w:rPr>
        <w:t> </w:t>
      </w:r>
      <w:r>
        <w:rPr>
          <w:i/>
          <w:w w:val="105"/>
        </w:rPr>
        <w:t>ABRALIN</w:t>
      </w:r>
      <w:r>
        <w:rPr>
          <w:w w:val="105"/>
        </w:rPr>
        <w:t>, 19:1–20, 2020a.</w:t>
      </w:r>
      <w:r>
        <w:rPr>
          <w:spacing w:val="40"/>
          <w:w w:val="105"/>
        </w:rPr>
        <w:t> </w:t>
      </w:r>
      <w:r>
        <w:rPr>
          <w:w w:val="105"/>
        </w:rPr>
        <w:t>doi:</w:t>
      </w:r>
      <w:r>
        <w:rPr>
          <w:spacing w:val="40"/>
          <w:w w:val="105"/>
        </w:rPr>
        <w:t> </w:t>
      </w:r>
      <w:r>
        <w:rPr>
          <w:w w:val="105"/>
        </w:rPr>
        <w:t>10.25189/rabralin.v19i1.1709.</w:t>
      </w:r>
    </w:p>
    <w:p>
      <w:pPr>
        <w:pStyle w:val="BodyText"/>
        <w:spacing w:line="252" w:lineRule="auto" w:before="209"/>
        <w:ind w:left="257" w:right="870" w:hanging="235"/>
        <w:jc w:val="both"/>
      </w:pPr>
      <w:bookmarkStart w:name="_bookmark158" w:id="219"/>
      <w:bookmarkEnd w:id="219"/>
      <w:r>
        <w:rPr/>
      </w:r>
      <w:r>
        <w:rPr>
          <w:w w:val="105"/>
        </w:rPr>
        <w:t>Luiz</w:t>
      </w:r>
      <w:r>
        <w:rPr>
          <w:spacing w:val="-10"/>
          <w:w w:val="105"/>
        </w:rPr>
        <w:t> </w:t>
      </w:r>
      <w:r>
        <w:rPr>
          <w:w w:val="105"/>
        </w:rPr>
        <w:t>Carlos</w:t>
      </w:r>
      <w:r>
        <w:rPr>
          <w:spacing w:val="-10"/>
          <w:w w:val="105"/>
        </w:rPr>
        <w:t> </w:t>
      </w:r>
      <w:r>
        <w:rPr>
          <w:w w:val="105"/>
        </w:rPr>
        <w:t>SCHWINDT. Predizibilidade</w:t>
      </w:r>
      <w:r>
        <w:rPr>
          <w:spacing w:val="-10"/>
          <w:w w:val="105"/>
        </w:rPr>
        <w:t> </w:t>
      </w:r>
      <w:r>
        <w:rPr>
          <w:w w:val="105"/>
        </w:rPr>
        <w:t>da</w:t>
      </w:r>
      <w:r>
        <w:rPr>
          <w:spacing w:val="-10"/>
          <w:w w:val="105"/>
        </w:rPr>
        <w:t> </w:t>
      </w:r>
      <w:r>
        <w:rPr>
          <w:w w:val="105"/>
        </w:rPr>
        <w:t>marcação</w:t>
      </w:r>
      <w:r>
        <w:rPr>
          <w:spacing w:val="-10"/>
          <w:w w:val="105"/>
        </w:rPr>
        <w:t> </w:t>
      </w:r>
      <w:r>
        <w:rPr>
          <w:w w:val="105"/>
        </w:rPr>
        <w:t>de</w:t>
      </w:r>
      <w:r>
        <w:rPr>
          <w:spacing w:val="-10"/>
          <w:w w:val="105"/>
        </w:rPr>
        <w:t> </w:t>
      </w:r>
      <w:r>
        <w:rPr>
          <w:w w:val="105"/>
        </w:rPr>
        <w:t>gênero</w:t>
      </w:r>
      <w:r>
        <w:rPr>
          <w:spacing w:val="-10"/>
          <w:w w:val="105"/>
        </w:rPr>
        <w:t> </w:t>
      </w:r>
      <w:r>
        <w:rPr>
          <w:w w:val="105"/>
        </w:rPr>
        <w:t>em</w:t>
      </w:r>
      <w:r>
        <w:rPr>
          <w:spacing w:val="-10"/>
          <w:w w:val="105"/>
        </w:rPr>
        <w:t> </w:t>
      </w:r>
      <w:r>
        <w:rPr>
          <w:w w:val="105"/>
        </w:rPr>
        <w:t>substantivos</w:t>
      </w:r>
      <w:r>
        <w:rPr>
          <w:spacing w:val="-10"/>
          <w:w w:val="105"/>
        </w:rPr>
        <w:t> </w:t>
      </w:r>
      <w:r>
        <w:rPr>
          <w:w w:val="105"/>
        </w:rPr>
        <w:t>no</w:t>
      </w:r>
      <w:r>
        <w:rPr>
          <w:spacing w:val="-10"/>
          <w:w w:val="105"/>
        </w:rPr>
        <w:t> </w:t>
      </w:r>
      <w:r>
        <w:rPr>
          <w:w w:val="105"/>
        </w:rPr>
        <w:t>por- tuguês brasileiro.</w:t>
      </w:r>
      <w:r>
        <w:rPr>
          <w:w w:val="105"/>
        </w:rPr>
        <w:t> In Carvalho, Danniel; Brito, Dorothy, editor, </w:t>
      </w:r>
      <w:r>
        <w:rPr>
          <w:i/>
          <w:w w:val="105"/>
        </w:rPr>
        <w:t>Gênero e língua(gem): formas e usos.</w:t>
      </w:r>
      <w:r>
        <w:rPr>
          <w:w w:val="105"/>
        </w:rPr>
        <w:t>, pages 279–294. Editora da UFBA, 2020b.</w:t>
      </w:r>
    </w:p>
    <w:p>
      <w:pPr>
        <w:pStyle w:val="BodyText"/>
        <w:spacing w:line="252" w:lineRule="auto" w:before="209"/>
        <w:ind w:left="257" w:right="870" w:hanging="235"/>
        <w:jc w:val="both"/>
      </w:pPr>
      <w:bookmarkStart w:name="_bookmark159" w:id="220"/>
      <w:bookmarkEnd w:id="220"/>
      <w:r>
        <w:rPr/>
      </w:r>
      <w:r>
        <w:rPr/>
        <w:t>Leilane SERRATINE GRUBBA.</w:t>
      </w:r>
      <w:r>
        <w:rPr>
          <w:spacing w:val="40"/>
        </w:rPr>
        <w:t> </w:t>
      </w:r>
      <w:r>
        <w:rPr/>
        <w:t>Registro Civil de crianças intersexuais no Brasil:</w:t>
      </w:r>
      <w:r>
        <w:rPr>
          <w:spacing w:val="40"/>
        </w:rPr>
        <w:t> </w:t>
      </w:r>
      <w:r>
        <w:rPr/>
        <w:t>Re-</w:t>
      </w:r>
      <w:r>
        <w:rPr>
          <w:spacing w:val="80"/>
        </w:rPr>
        <w:t> </w:t>
      </w:r>
      <w:r>
        <w:rPr/>
        <w:t>visão Integrativa (2011-2021). </w:t>
      </w:r>
      <w:r>
        <w:rPr>
          <w:i/>
        </w:rPr>
        <w:t>Revista Brasileira de Estudos Políticos</w:t>
      </w:r>
      <w:r>
        <w:rPr/>
        <w:t>, pages 261–288, 2023.</w:t>
      </w:r>
      <w:r>
        <w:rPr>
          <w:spacing w:val="40"/>
        </w:rPr>
        <w:t> </w:t>
      </w:r>
      <w:r>
        <w:rPr/>
        <w:t>doi:</w:t>
      </w:r>
      <w:r>
        <w:rPr>
          <w:spacing w:val="40"/>
        </w:rPr>
        <w:t> </w:t>
      </w:r>
      <w:r>
        <w:rPr/>
        <w:t>10.9732/2023.V126.969.</w:t>
      </w:r>
    </w:p>
    <w:p>
      <w:pPr>
        <w:pStyle w:val="BodyText"/>
        <w:spacing w:line="252" w:lineRule="auto" w:before="208"/>
        <w:ind w:left="257" w:right="870" w:hanging="235"/>
        <w:jc w:val="both"/>
      </w:pPr>
      <w:bookmarkStart w:name="_bookmark160" w:id="221"/>
      <w:bookmarkEnd w:id="221"/>
      <w:r>
        <w:rPr/>
      </w:r>
      <w:r>
        <w:rPr>
          <w:w w:val="105"/>
        </w:rPr>
        <w:t>Giancarlo SPIZZIRRI, Raí EUFRÁSIO, Maria Cristina PEREIRA LIMA, Hélio Rubens DE</w:t>
      </w:r>
      <w:r>
        <w:rPr>
          <w:spacing w:val="-6"/>
          <w:w w:val="105"/>
        </w:rPr>
        <w:t> </w:t>
      </w:r>
      <w:r>
        <w:rPr>
          <w:w w:val="105"/>
        </w:rPr>
        <w:t>CARVALHO</w:t>
      </w:r>
      <w:r>
        <w:rPr>
          <w:spacing w:val="-6"/>
          <w:w w:val="105"/>
        </w:rPr>
        <w:t> </w:t>
      </w:r>
      <w:r>
        <w:rPr>
          <w:w w:val="105"/>
        </w:rPr>
        <w:t>NUNES,</w:t>
      </w:r>
      <w:r>
        <w:rPr>
          <w:spacing w:val="-6"/>
          <w:w w:val="105"/>
        </w:rPr>
        <w:t> </w:t>
      </w:r>
      <w:r>
        <w:rPr>
          <w:w w:val="105"/>
        </w:rPr>
        <w:t>Baudewijntje</w:t>
      </w:r>
      <w:r>
        <w:rPr>
          <w:spacing w:val="-6"/>
          <w:w w:val="105"/>
        </w:rPr>
        <w:t> </w:t>
      </w:r>
      <w:r>
        <w:rPr>
          <w:w w:val="105"/>
        </w:rPr>
        <w:t>P.</w:t>
      </w:r>
      <w:r>
        <w:rPr>
          <w:spacing w:val="-7"/>
          <w:w w:val="105"/>
        </w:rPr>
        <w:t> </w:t>
      </w:r>
      <w:r>
        <w:rPr>
          <w:w w:val="105"/>
        </w:rPr>
        <w:t>C.</w:t>
      </w:r>
      <w:r>
        <w:rPr>
          <w:spacing w:val="-6"/>
          <w:w w:val="105"/>
        </w:rPr>
        <w:t> </w:t>
      </w:r>
      <w:r>
        <w:rPr>
          <w:w w:val="105"/>
        </w:rPr>
        <w:t>KREUKELS,</w:t>
      </w:r>
      <w:r>
        <w:rPr>
          <w:spacing w:val="-6"/>
          <w:w w:val="105"/>
        </w:rPr>
        <w:t> </w:t>
      </w:r>
      <w:r>
        <w:rPr>
          <w:w w:val="105"/>
        </w:rPr>
        <w:t>Thomas</w:t>
      </w:r>
      <w:r>
        <w:rPr>
          <w:spacing w:val="-6"/>
          <w:w w:val="105"/>
        </w:rPr>
        <w:t> </w:t>
      </w:r>
      <w:r>
        <w:rPr>
          <w:w w:val="105"/>
        </w:rPr>
        <w:t>D.</w:t>
      </w:r>
      <w:r>
        <w:rPr>
          <w:spacing w:val="-6"/>
          <w:w w:val="105"/>
        </w:rPr>
        <w:t> </w:t>
      </w:r>
      <w:r>
        <w:rPr>
          <w:w w:val="105"/>
        </w:rPr>
        <w:t>STEENSMA,</w:t>
      </w:r>
    </w:p>
    <w:p>
      <w:pPr>
        <w:pStyle w:val="BodyText"/>
        <w:spacing w:line="252" w:lineRule="auto"/>
        <w:ind w:left="257" w:right="872"/>
        <w:jc w:val="both"/>
      </w:pPr>
      <w:r>
        <w:rPr>
          <w:w w:val="105"/>
        </w:rPr>
        <w:t>and Carmita Helena NAJJAR ABDO.</w:t>
      </w:r>
      <w:r>
        <w:rPr>
          <w:spacing w:val="40"/>
          <w:w w:val="105"/>
        </w:rPr>
        <w:t> </w:t>
      </w:r>
      <w:r>
        <w:rPr>
          <w:w w:val="105"/>
        </w:rPr>
        <w:t>Proportion of people identified as transgender and non-binary gender in Brazil.</w:t>
      </w:r>
      <w:r>
        <w:rPr>
          <w:w w:val="105"/>
        </w:rPr>
        <w:t> </w:t>
      </w:r>
      <w:r>
        <w:rPr>
          <w:i/>
          <w:w w:val="105"/>
        </w:rPr>
        <w:t>Scientific Report</w:t>
      </w:r>
      <w:r>
        <w:rPr>
          <w:w w:val="105"/>
        </w:rPr>
        <w:t>, 11, 2021.</w:t>
      </w:r>
      <w:r>
        <w:rPr>
          <w:w w:val="105"/>
        </w:rPr>
        <w:t> doi:</w:t>
      </w:r>
      <w:r>
        <w:rPr>
          <w:w w:val="105"/>
        </w:rPr>
        <w:t> https://doi.org/10. </w:t>
      </w:r>
      <w:r>
        <w:rPr>
          <w:spacing w:val="-2"/>
          <w:w w:val="105"/>
        </w:rPr>
        <w:t>1038/s41598-021-81411-4.</w:t>
      </w:r>
    </w:p>
    <w:p>
      <w:pPr>
        <w:pStyle w:val="BodyText"/>
        <w:spacing w:line="252" w:lineRule="auto" w:before="206"/>
        <w:ind w:left="257" w:right="871" w:hanging="235"/>
        <w:jc w:val="both"/>
      </w:pPr>
      <w:bookmarkStart w:name="_bookmark161" w:id="222"/>
      <w:bookmarkEnd w:id="222"/>
      <w:r>
        <w:rPr/>
      </w:r>
      <w:r>
        <w:rPr/>
        <w:t>Luiz Carlos SURREAUX, Pedro; SCHWINDT.</w:t>
      </w:r>
      <w:r>
        <w:rPr>
          <w:spacing w:val="40"/>
        </w:rPr>
        <w:t> </w:t>
      </w:r>
      <w:r>
        <w:rPr/>
        <w:t>Marcação de gênero gramatical em for- mações novas em português brasileiro.</w:t>
      </w:r>
      <w:r>
        <w:rPr>
          <w:spacing w:val="40"/>
        </w:rPr>
        <w:t> </w:t>
      </w:r>
      <w:r>
        <w:rPr>
          <w:i/>
        </w:rPr>
        <w:t>Estudos Linguísticos e Literários</w:t>
      </w:r>
      <w:r>
        <w:rPr/>
        <w:t>, 72:390–414, 2022.</w:t>
      </w:r>
      <w:r>
        <w:rPr>
          <w:spacing w:val="40"/>
        </w:rPr>
        <w:t> </w:t>
      </w:r>
      <w:r>
        <w:rPr/>
        <w:t>doi:</w:t>
      </w:r>
      <w:r>
        <w:rPr>
          <w:spacing w:val="40"/>
        </w:rPr>
        <w:t> </w:t>
      </w:r>
      <w:r>
        <w:rPr/>
        <w:t>10.9771/ell.i72.45847.</w:t>
      </w:r>
    </w:p>
    <w:p>
      <w:pPr>
        <w:pStyle w:val="BodyText"/>
        <w:spacing w:after="0" w:line="252" w:lineRule="auto"/>
        <w:jc w:val="both"/>
        <w:sectPr>
          <w:headerReference w:type="default" r:id="rId119"/>
          <w:pgSz w:w="11910" w:h="16840"/>
          <w:pgMar w:header="0" w:footer="0" w:top="720" w:bottom="280" w:left="1417" w:right="566"/>
        </w:sectPr>
      </w:pPr>
    </w:p>
    <w:p>
      <w:pPr>
        <w:pStyle w:val="BodyText"/>
        <w:spacing w:before="58"/>
      </w:pPr>
    </w:p>
    <w:p>
      <w:pPr>
        <w:pStyle w:val="BodyText"/>
        <w:spacing w:line="252" w:lineRule="auto"/>
        <w:ind w:left="257" w:right="871" w:hanging="235"/>
        <w:jc w:val="both"/>
      </w:pPr>
      <w:bookmarkStart w:name="_bookmark162" w:id="223"/>
      <w:bookmarkEnd w:id="223"/>
      <w:r>
        <w:rPr/>
      </w:r>
      <w:r>
        <w:rPr>
          <w:w w:val="105"/>
        </w:rPr>
        <w:t>Leilane TOLENTINO STAUFFER.</w:t>
      </w:r>
      <w:r>
        <w:rPr>
          <w:spacing w:val="36"/>
          <w:w w:val="105"/>
        </w:rPr>
        <w:t> </w:t>
      </w:r>
      <w:r>
        <w:rPr>
          <w:w w:val="105"/>
        </w:rPr>
        <w:t>Presidenta com a:</w:t>
      </w:r>
      <w:r>
        <w:rPr>
          <w:spacing w:val="36"/>
          <w:w w:val="105"/>
        </w:rPr>
        <w:t> </w:t>
      </w:r>
      <w:r>
        <w:rPr>
          <w:w w:val="105"/>
        </w:rPr>
        <w:t>notas sobre marcações históricas e políticas da língua.</w:t>
      </w:r>
      <w:r>
        <w:rPr>
          <w:spacing w:val="40"/>
          <w:w w:val="105"/>
        </w:rPr>
        <w:t> </w:t>
      </w:r>
      <w:r>
        <w:rPr>
          <w:i/>
          <w:w w:val="105"/>
        </w:rPr>
        <w:t>SCRIPTA</w:t>
      </w:r>
      <w:r>
        <w:rPr>
          <w:w w:val="105"/>
        </w:rPr>
        <w:t>, 23(47):11–24, 2019.</w:t>
      </w:r>
    </w:p>
    <w:p>
      <w:pPr>
        <w:pStyle w:val="BodyText"/>
        <w:spacing w:line="247" w:lineRule="auto" w:before="138"/>
        <w:ind w:left="257" w:right="871" w:hanging="235"/>
        <w:jc w:val="both"/>
      </w:pPr>
      <w:bookmarkStart w:name="_bookmark163" w:id="224"/>
      <w:bookmarkEnd w:id="224"/>
      <w:r>
        <w:rPr/>
      </w:r>
      <w:r>
        <w:rPr>
          <w:spacing w:val="16"/>
          <w:w w:val="101"/>
        </w:rPr>
        <w:t>M</w:t>
      </w:r>
      <w:r>
        <w:rPr>
          <w:spacing w:val="-101"/>
          <w:w w:val="98"/>
        </w:rPr>
        <w:t>¯</w:t>
      </w:r>
      <w:r>
        <w:rPr>
          <w:spacing w:val="15"/>
          <w:w w:val="110"/>
        </w:rPr>
        <w:t>a</w:t>
      </w:r>
      <w:r>
        <w:rPr>
          <w:spacing w:val="16"/>
          <w:w w:val="105"/>
        </w:rPr>
        <w:t>rcus</w:t>
      </w:r>
      <w:r>
        <w:rPr>
          <w:spacing w:val="-1"/>
          <w:w w:val="104"/>
        </w:rPr>
        <w:t> </w:t>
      </w:r>
      <w:r>
        <w:rPr>
          <w:w w:val="105"/>
        </w:rPr>
        <w:t>Terentius</w:t>
      </w:r>
      <w:r>
        <w:rPr>
          <w:w w:val="105"/>
        </w:rPr>
        <w:t> </w:t>
      </w:r>
      <w:r>
        <w:rPr>
          <w:spacing w:val="2"/>
          <w:w w:val="103"/>
        </w:rPr>
        <w:t>V</w:t>
      </w:r>
      <w:r>
        <w:rPr>
          <w:spacing w:val="29"/>
          <w:w w:val="103"/>
        </w:rPr>
        <w:t>A</w:t>
      </w:r>
      <w:r>
        <w:rPr>
          <w:spacing w:val="29"/>
          <w:w w:val="109"/>
        </w:rPr>
        <w:t>R</w:t>
      </w:r>
      <w:r>
        <w:rPr>
          <w:spacing w:val="28"/>
          <w:w w:val="109"/>
        </w:rPr>
        <w:t>R</w:t>
      </w:r>
      <w:r>
        <w:rPr>
          <w:spacing w:val="-121"/>
          <w:w w:val="106"/>
        </w:rPr>
        <w:t>O</w:t>
      </w:r>
      <w:r>
        <w:rPr>
          <w:spacing w:val="29"/>
          <w:w w:val="99"/>
          <w:position w:val="6"/>
        </w:rPr>
        <w:t>¯</w:t>
      </w:r>
      <w:r>
        <w:rPr>
          <w:spacing w:val="-15"/>
          <w:w w:val="104"/>
          <w:position w:val="6"/>
        </w:rPr>
        <w:t> </w:t>
      </w:r>
      <w:r>
        <w:rPr>
          <w:w w:val="105"/>
        </w:rPr>
        <w:t>.</w:t>
      </w:r>
      <w:r>
        <w:rPr>
          <w:spacing w:val="40"/>
          <w:w w:val="105"/>
        </w:rPr>
        <w:t> </w:t>
      </w:r>
      <w:r>
        <w:rPr>
          <w:spacing w:val="32"/>
          <w:w w:val="109"/>
        </w:rPr>
        <w:t>D</w:t>
      </w:r>
      <w:r>
        <w:rPr>
          <w:spacing w:val="-72"/>
          <w:w w:val="103"/>
        </w:rPr>
        <w:t>¯</w:t>
      </w:r>
      <w:r>
        <w:rPr>
          <w:spacing w:val="39"/>
          <w:w w:val="103"/>
        </w:rPr>
        <w:t>e</w:t>
      </w:r>
      <w:r>
        <w:rPr>
          <w:spacing w:val="-1"/>
          <w:w w:val="105"/>
        </w:rPr>
        <w:t> </w:t>
      </w:r>
      <w:r>
        <w:rPr>
          <w:spacing w:val="16"/>
          <w:w w:val="104"/>
        </w:rPr>
        <w:t>lingu</w:t>
      </w:r>
      <w:r>
        <w:rPr>
          <w:spacing w:val="-101"/>
          <w:w w:val="99"/>
        </w:rPr>
        <w:t>¯</w:t>
      </w:r>
      <w:r>
        <w:rPr>
          <w:spacing w:val="16"/>
          <w:w w:val="111"/>
        </w:rPr>
        <w:t>a</w:t>
      </w:r>
      <w:r>
        <w:rPr>
          <w:spacing w:val="-1"/>
          <w:w w:val="104"/>
        </w:rPr>
        <w:t> </w:t>
      </w:r>
      <w:r>
        <w:rPr>
          <w:spacing w:val="25"/>
          <w:w w:val="103"/>
        </w:rPr>
        <w:t>la</w:t>
      </w:r>
      <w:r>
        <w:rPr>
          <w:spacing w:val="-1"/>
          <w:w w:val="134"/>
        </w:rPr>
        <w:t>t</w:t>
      </w:r>
      <w:r>
        <w:rPr>
          <w:spacing w:val="-65"/>
          <w:w w:val="95"/>
        </w:rPr>
        <w:t>¯</w:t>
      </w:r>
      <w:r>
        <w:rPr>
          <w:spacing w:val="26"/>
          <w:w w:val="95"/>
        </w:rPr>
        <w:t>ı</w:t>
      </w:r>
      <w:r>
        <w:rPr>
          <w:spacing w:val="26"/>
          <w:w w:val="106"/>
        </w:rPr>
        <w:t>n</w:t>
      </w:r>
      <w:r>
        <w:rPr>
          <w:spacing w:val="-91"/>
          <w:w w:val="107"/>
        </w:rPr>
        <w:t>a</w:t>
      </w:r>
      <w:r>
        <w:rPr>
          <w:spacing w:val="25"/>
          <w:w w:val="95"/>
        </w:rPr>
        <w:t>¯</w:t>
      </w:r>
      <w:r>
        <w:rPr>
          <w:spacing w:val="26"/>
          <w:w w:val="106"/>
        </w:rPr>
        <w:t>,</w:t>
      </w:r>
      <w:r>
        <w:rPr>
          <w:spacing w:val="-1"/>
          <w:w w:val="104"/>
        </w:rPr>
        <w:t> </w:t>
      </w:r>
      <w:r>
        <w:rPr>
          <w:w w:val="105"/>
        </w:rPr>
        <w:t>44BCE.</w:t>
      </w:r>
      <w:r>
        <w:rPr>
          <w:spacing w:val="40"/>
          <w:w w:val="105"/>
        </w:rPr>
        <w:t> </w:t>
      </w:r>
      <w:r>
        <w:rPr>
          <w:w w:val="105"/>
        </w:rPr>
        <w:t>URL</w:t>
      </w:r>
      <w:r>
        <w:rPr>
          <w:w w:val="105"/>
        </w:rPr>
        <w:t> </w:t>
      </w:r>
      <w:hyperlink r:id="rId122">
        <w:r>
          <w:rPr>
            <w:rFonts w:ascii="Cambria" w:hAnsi="Cambria"/>
            <w:w w:val="105"/>
          </w:rPr>
          <w:t>https://www.</w:t>
        </w:r>
      </w:hyperlink>
      <w:r>
        <w:rPr>
          <w:rFonts w:ascii="Cambria" w:hAnsi="Cambria"/>
          <w:w w:val="105"/>
        </w:rPr>
        <w:t> </w:t>
      </w:r>
      <w:hyperlink r:id="rId122">
        <w:r>
          <w:rPr>
            <w:rFonts w:ascii="Cambria" w:hAnsi="Cambria"/>
            <w:spacing w:val="-2"/>
            <w:w w:val="105"/>
          </w:rPr>
          <w:t>thelatinlibrary.com/varro.ll9.html</w:t>
        </w:r>
      </w:hyperlink>
      <w:r>
        <w:rPr>
          <w:spacing w:val="-2"/>
          <w:w w:val="105"/>
        </w:rPr>
        <w:t>.</w:t>
      </w:r>
    </w:p>
    <w:p>
      <w:pPr>
        <w:spacing w:line="252" w:lineRule="auto" w:before="201"/>
        <w:ind w:left="257" w:right="872" w:hanging="235"/>
        <w:jc w:val="both"/>
        <w:rPr>
          <w:sz w:val="24"/>
        </w:rPr>
      </w:pPr>
      <w:bookmarkStart w:name="_bookmark164" w:id="225"/>
      <w:bookmarkEnd w:id="225"/>
      <w:r>
        <w:rPr/>
      </w:r>
      <w:r>
        <w:rPr>
          <w:w w:val="105"/>
          <w:sz w:val="24"/>
        </w:rPr>
        <w:t>Benjamin</w:t>
      </w:r>
      <w:r>
        <w:rPr>
          <w:w w:val="105"/>
          <w:sz w:val="24"/>
        </w:rPr>
        <w:t> Lee</w:t>
      </w:r>
      <w:r>
        <w:rPr>
          <w:w w:val="105"/>
          <w:sz w:val="24"/>
        </w:rPr>
        <w:t> WHORF.</w:t>
      </w:r>
      <w:r>
        <w:rPr>
          <w:spacing w:val="40"/>
          <w:w w:val="105"/>
          <w:sz w:val="24"/>
        </w:rPr>
        <w:t> </w:t>
      </w:r>
      <w:r>
        <w:rPr>
          <w:w w:val="105"/>
          <w:sz w:val="24"/>
        </w:rPr>
        <w:t>Some</w:t>
      </w:r>
      <w:r>
        <w:rPr>
          <w:w w:val="105"/>
          <w:sz w:val="24"/>
        </w:rPr>
        <w:t> verbal</w:t>
      </w:r>
      <w:r>
        <w:rPr>
          <w:w w:val="105"/>
          <w:sz w:val="24"/>
        </w:rPr>
        <w:t> categories</w:t>
      </w:r>
      <w:r>
        <w:rPr>
          <w:w w:val="105"/>
          <w:sz w:val="24"/>
        </w:rPr>
        <w:t> of</w:t>
      </w:r>
      <w:r>
        <w:rPr>
          <w:w w:val="105"/>
          <w:sz w:val="24"/>
        </w:rPr>
        <w:t> Hopi</w:t>
      </w:r>
      <w:r>
        <w:rPr>
          <w:w w:val="105"/>
          <w:sz w:val="24"/>
        </w:rPr>
        <w:t> (1938).</w:t>
      </w:r>
      <w:r>
        <w:rPr>
          <w:spacing w:val="40"/>
          <w:w w:val="105"/>
          <w:sz w:val="24"/>
        </w:rPr>
        <w:t> </w:t>
      </w:r>
      <w:r>
        <w:rPr>
          <w:w w:val="105"/>
          <w:sz w:val="24"/>
        </w:rPr>
        <w:t>In</w:t>
      </w:r>
      <w:r>
        <w:rPr>
          <w:w w:val="105"/>
          <w:sz w:val="24"/>
        </w:rPr>
        <w:t> John</w:t>
      </w:r>
      <w:r>
        <w:rPr>
          <w:w w:val="105"/>
          <w:sz w:val="24"/>
        </w:rPr>
        <w:t> B.</w:t>
      </w:r>
      <w:r>
        <w:rPr>
          <w:w w:val="105"/>
          <w:sz w:val="24"/>
        </w:rPr>
        <w:t> Carroll, Stephen C. Levinson, and Penny Lee, editors, </w:t>
      </w:r>
      <w:r>
        <w:rPr>
          <w:i/>
          <w:w w:val="105"/>
          <w:sz w:val="24"/>
        </w:rPr>
        <w:t>Language,</w:t>
      </w:r>
      <w:r>
        <w:rPr>
          <w:i/>
          <w:w w:val="105"/>
          <w:sz w:val="24"/>
        </w:rPr>
        <w:t> thought and reality:</w:t>
      </w:r>
      <w:r>
        <w:rPr>
          <w:i/>
          <w:w w:val="105"/>
          <w:sz w:val="24"/>
        </w:rPr>
        <w:t> selected writings</w:t>
      </w:r>
      <w:r>
        <w:rPr>
          <w:i/>
          <w:w w:val="105"/>
          <w:sz w:val="24"/>
        </w:rPr>
        <w:t> of</w:t>
      </w:r>
      <w:r>
        <w:rPr>
          <w:i/>
          <w:w w:val="105"/>
          <w:sz w:val="24"/>
        </w:rPr>
        <w:t> Benjamin</w:t>
      </w:r>
      <w:r>
        <w:rPr>
          <w:i/>
          <w:w w:val="105"/>
          <w:sz w:val="24"/>
        </w:rPr>
        <w:t> Lee</w:t>
      </w:r>
      <w:r>
        <w:rPr>
          <w:i/>
          <w:w w:val="105"/>
          <w:sz w:val="24"/>
        </w:rPr>
        <w:t> Whorf</w:t>
      </w:r>
      <w:r>
        <w:rPr>
          <w:w w:val="105"/>
          <w:sz w:val="24"/>
        </w:rPr>
        <w:t>,</w:t>
      </w:r>
      <w:r>
        <w:rPr>
          <w:w w:val="105"/>
          <w:sz w:val="24"/>
        </w:rPr>
        <w:t> pages</w:t>
      </w:r>
      <w:r>
        <w:rPr>
          <w:w w:val="105"/>
          <w:sz w:val="24"/>
        </w:rPr>
        <w:t> 143–158.</w:t>
      </w:r>
      <w:r>
        <w:rPr>
          <w:w w:val="105"/>
          <w:sz w:val="24"/>
        </w:rPr>
        <w:t> The</w:t>
      </w:r>
      <w:r>
        <w:rPr>
          <w:w w:val="105"/>
          <w:sz w:val="24"/>
        </w:rPr>
        <w:t> MIT</w:t>
      </w:r>
      <w:r>
        <w:rPr>
          <w:w w:val="105"/>
          <w:sz w:val="24"/>
        </w:rPr>
        <w:t> Press,</w:t>
      </w:r>
      <w:r>
        <w:rPr>
          <w:w w:val="105"/>
          <w:sz w:val="24"/>
        </w:rPr>
        <w:t> Cambridge,</w:t>
      </w:r>
      <w:r>
        <w:rPr>
          <w:w w:val="105"/>
          <w:sz w:val="24"/>
        </w:rPr>
        <w:t> MA, </w:t>
      </w:r>
      <w:r>
        <w:rPr>
          <w:spacing w:val="-2"/>
          <w:w w:val="105"/>
          <w:sz w:val="24"/>
        </w:rPr>
        <w:t>1956a.</w:t>
      </w:r>
    </w:p>
    <w:p>
      <w:pPr>
        <w:spacing w:line="252" w:lineRule="auto" w:before="196"/>
        <w:ind w:left="257" w:right="872" w:hanging="235"/>
        <w:jc w:val="both"/>
        <w:rPr>
          <w:sz w:val="24"/>
        </w:rPr>
      </w:pPr>
      <w:bookmarkStart w:name="_bookmark165" w:id="226"/>
      <w:bookmarkEnd w:id="226"/>
      <w:r>
        <w:rPr/>
      </w:r>
      <w:r>
        <w:rPr>
          <w:w w:val="105"/>
          <w:sz w:val="24"/>
        </w:rPr>
        <w:t>Benjamin</w:t>
      </w:r>
      <w:r>
        <w:rPr>
          <w:w w:val="105"/>
          <w:sz w:val="24"/>
        </w:rPr>
        <w:t> Lee</w:t>
      </w:r>
      <w:r>
        <w:rPr>
          <w:w w:val="105"/>
          <w:sz w:val="24"/>
        </w:rPr>
        <w:t> WHORF.</w:t>
      </w:r>
      <w:r>
        <w:rPr>
          <w:spacing w:val="80"/>
          <w:w w:val="105"/>
          <w:sz w:val="24"/>
        </w:rPr>
        <w:t> </w:t>
      </w:r>
      <w:r>
        <w:rPr>
          <w:w w:val="105"/>
          <w:sz w:val="24"/>
        </w:rPr>
        <w:t>Language,</w:t>
      </w:r>
      <w:r>
        <w:rPr>
          <w:spacing w:val="40"/>
          <w:w w:val="105"/>
          <w:sz w:val="24"/>
        </w:rPr>
        <w:t> </w:t>
      </w:r>
      <w:r>
        <w:rPr>
          <w:w w:val="105"/>
          <w:sz w:val="24"/>
        </w:rPr>
        <w:t>mind</w:t>
      </w:r>
      <w:r>
        <w:rPr>
          <w:w w:val="105"/>
          <w:sz w:val="24"/>
        </w:rPr>
        <w:t> and</w:t>
      </w:r>
      <w:r>
        <w:rPr>
          <w:w w:val="105"/>
          <w:sz w:val="24"/>
        </w:rPr>
        <w:t> reality</w:t>
      </w:r>
      <w:r>
        <w:rPr>
          <w:w w:val="105"/>
          <w:sz w:val="24"/>
        </w:rPr>
        <w:t> (1941).</w:t>
      </w:r>
      <w:r>
        <w:rPr>
          <w:spacing w:val="80"/>
          <w:w w:val="105"/>
          <w:sz w:val="24"/>
        </w:rPr>
        <w:t> </w:t>
      </w:r>
      <w:r>
        <w:rPr>
          <w:w w:val="105"/>
          <w:sz w:val="24"/>
        </w:rPr>
        <w:t>In</w:t>
      </w:r>
      <w:r>
        <w:rPr>
          <w:w w:val="105"/>
          <w:sz w:val="24"/>
        </w:rPr>
        <w:t> John</w:t>
      </w:r>
      <w:r>
        <w:rPr>
          <w:w w:val="105"/>
          <w:sz w:val="24"/>
        </w:rPr>
        <w:t> B.</w:t>
      </w:r>
      <w:r>
        <w:rPr>
          <w:w w:val="105"/>
          <w:sz w:val="24"/>
        </w:rPr>
        <w:t> Carroll, Stephen C. Levinson, and Penny Lee, editors, </w:t>
      </w:r>
      <w:r>
        <w:rPr>
          <w:i/>
          <w:w w:val="105"/>
          <w:sz w:val="24"/>
        </w:rPr>
        <w:t>Language,</w:t>
      </w:r>
      <w:r>
        <w:rPr>
          <w:i/>
          <w:w w:val="105"/>
          <w:sz w:val="24"/>
        </w:rPr>
        <w:t> thought and reality:</w:t>
      </w:r>
      <w:r>
        <w:rPr>
          <w:i/>
          <w:w w:val="105"/>
          <w:sz w:val="24"/>
        </w:rPr>
        <w:t> selected writings</w:t>
      </w:r>
      <w:r>
        <w:rPr>
          <w:i/>
          <w:w w:val="105"/>
          <w:sz w:val="24"/>
        </w:rPr>
        <w:t> of</w:t>
      </w:r>
      <w:r>
        <w:rPr>
          <w:i/>
          <w:w w:val="105"/>
          <w:sz w:val="24"/>
        </w:rPr>
        <w:t> Benjamin</w:t>
      </w:r>
      <w:r>
        <w:rPr>
          <w:i/>
          <w:w w:val="105"/>
          <w:sz w:val="24"/>
        </w:rPr>
        <w:t> Lee</w:t>
      </w:r>
      <w:r>
        <w:rPr>
          <w:i/>
          <w:w w:val="105"/>
          <w:sz w:val="24"/>
        </w:rPr>
        <w:t> Whorf</w:t>
      </w:r>
      <w:r>
        <w:rPr>
          <w:w w:val="105"/>
          <w:sz w:val="24"/>
        </w:rPr>
        <w:t>,</w:t>
      </w:r>
      <w:r>
        <w:rPr>
          <w:w w:val="105"/>
          <w:sz w:val="24"/>
        </w:rPr>
        <w:t> pages</w:t>
      </w:r>
      <w:r>
        <w:rPr>
          <w:w w:val="105"/>
          <w:sz w:val="24"/>
        </w:rPr>
        <w:t> 315–344.</w:t>
      </w:r>
      <w:r>
        <w:rPr>
          <w:w w:val="105"/>
          <w:sz w:val="24"/>
        </w:rPr>
        <w:t> The</w:t>
      </w:r>
      <w:r>
        <w:rPr>
          <w:w w:val="105"/>
          <w:sz w:val="24"/>
        </w:rPr>
        <w:t> MIT</w:t>
      </w:r>
      <w:r>
        <w:rPr>
          <w:w w:val="105"/>
          <w:sz w:val="24"/>
        </w:rPr>
        <w:t> Press,</w:t>
      </w:r>
      <w:r>
        <w:rPr>
          <w:w w:val="105"/>
          <w:sz w:val="24"/>
        </w:rPr>
        <w:t> Cambridge,</w:t>
      </w:r>
      <w:r>
        <w:rPr>
          <w:w w:val="105"/>
          <w:sz w:val="24"/>
        </w:rPr>
        <w:t> MA, </w:t>
      </w:r>
      <w:r>
        <w:rPr>
          <w:spacing w:val="-2"/>
          <w:w w:val="105"/>
          <w:sz w:val="24"/>
        </w:rPr>
        <w:t>1956b.</w:t>
      </w:r>
    </w:p>
    <w:p>
      <w:pPr>
        <w:spacing w:line="252" w:lineRule="auto" w:before="196"/>
        <w:ind w:left="257" w:right="872" w:hanging="235"/>
        <w:jc w:val="both"/>
        <w:rPr>
          <w:sz w:val="24"/>
        </w:rPr>
      </w:pPr>
      <w:bookmarkStart w:name="_bookmark166" w:id="227"/>
      <w:bookmarkEnd w:id="227"/>
      <w:r>
        <w:rPr/>
      </w:r>
      <w:r>
        <w:rPr>
          <w:w w:val="105"/>
          <w:sz w:val="24"/>
        </w:rPr>
        <w:t>Benjamin Lee WHORF.</w:t>
      </w:r>
      <w:r>
        <w:rPr>
          <w:w w:val="105"/>
          <w:sz w:val="24"/>
        </w:rPr>
        <w:t> Grammatical categories (1937).</w:t>
      </w:r>
      <w:r>
        <w:rPr>
          <w:w w:val="105"/>
          <w:sz w:val="24"/>
        </w:rPr>
        <w:t> In John B. Carroll, Stephen C. Levinson, and Penny Lee, editors,</w:t>
      </w:r>
      <w:r>
        <w:rPr>
          <w:w w:val="105"/>
          <w:sz w:val="24"/>
        </w:rPr>
        <w:t> </w:t>
      </w:r>
      <w:r>
        <w:rPr>
          <w:i/>
          <w:w w:val="105"/>
          <w:sz w:val="24"/>
        </w:rPr>
        <w:t>Language,</w:t>
      </w:r>
      <w:r>
        <w:rPr>
          <w:i/>
          <w:w w:val="105"/>
          <w:sz w:val="24"/>
        </w:rPr>
        <w:t> thought</w:t>
      </w:r>
      <w:r>
        <w:rPr>
          <w:i/>
          <w:w w:val="105"/>
          <w:sz w:val="24"/>
        </w:rPr>
        <w:t> and</w:t>
      </w:r>
      <w:r>
        <w:rPr>
          <w:i/>
          <w:w w:val="105"/>
          <w:sz w:val="24"/>
        </w:rPr>
        <w:t> reality:</w:t>
      </w:r>
      <w:r>
        <w:rPr>
          <w:i/>
          <w:w w:val="105"/>
          <w:sz w:val="24"/>
        </w:rPr>
        <w:t> selected</w:t>
      </w:r>
      <w:r>
        <w:rPr>
          <w:i/>
          <w:w w:val="105"/>
          <w:sz w:val="24"/>
        </w:rPr>
        <w:t> writings</w:t>
      </w:r>
      <w:r>
        <w:rPr>
          <w:i/>
          <w:w w:val="105"/>
          <w:sz w:val="24"/>
        </w:rPr>
        <w:t> of Benjamin Lee Whorf</w:t>
      </w:r>
      <w:r>
        <w:rPr>
          <w:w w:val="105"/>
          <w:sz w:val="24"/>
        </w:rPr>
        <w:t>, pages 113–130. The MIT Press, Cambridge, MA, 1956c.</w:t>
      </w:r>
    </w:p>
    <w:p>
      <w:pPr>
        <w:pStyle w:val="BodyText"/>
        <w:spacing w:line="252" w:lineRule="auto" w:before="197"/>
        <w:ind w:left="257" w:right="872" w:hanging="235"/>
        <w:jc w:val="both"/>
      </w:pPr>
      <w:bookmarkStart w:name="_bookmark167" w:id="228"/>
      <w:bookmarkEnd w:id="228"/>
      <w:r>
        <w:rPr/>
      </w:r>
      <w:r>
        <w:rPr>
          <w:w w:val="105"/>
        </w:rPr>
        <w:t>Raymond</w:t>
      </w:r>
      <w:r>
        <w:rPr>
          <w:w w:val="105"/>
        </w:rPr>
        <w:t> WILLIAMS.</w:t>
      </w:r>
      <w:r>
        <w:rPr>
          <w:spacing w:val="40"/>
          <w:w w:val="105"/>
        </w:rPr>
        <w:t> </w:t>
      </w:r>
      <w:r>
        <w:rPr>
          <w:w w:val="105"/>
        </w:rPr>
        <w:t>Base</w:t>
      </w:r>
      <w:r>
        <w:rPr>
          <w:w w:val="105"/>
        </w:rPr>
        <w:t> e</w:t>
      </w:r>
      <w:r>
        <w:rPr>
          <w:w w:val="105"/>
        </w:rPr>
        <w:t> superestrutura</w:t>
      </w:r>
      <w:r>
        <w:rPr>
          <w:w w:val="105"/>
        </w:rPr>
        <w:t> na</w:t>
      </w:r>
      <w:r>
        <w:rPr>
          <w:w w:val="105"/>
        </w:rPr>
        <w:t> teoria</w:t>
      </w:r>
      <w:r>
        <w:rPr>
          <w:w w:val="105"/>
        </w:rPr>
        <w:t> cultural</w:t>
      </w:r>
      <w:r>
        <w:rPr>
          <w:w w:val="105"/>
        </w:rPr>
        <w:t> marxista.</w:t>
      </w:r>
      <w:r>
        <w:rPr>
          <w:spacing w:val="40"/>
          <w:w w:val="105"/>
        </w:rPr>
        <w:t> </w:t>
      </w:r>
      <w:r>
        <w:rPr>
          <w:i/>
          <w:w w:val="105"/>
        </w:rPr>
        <w:t>REVISTA</w:t>
      </w:r>
      <w:r>
        <w:rPr>
          <w:i/>
          <w:spacing w:val="40"/>
          <w:w w:val="105"/>
        </w:rPr>
        <w:t> </w:t>
      </w:r>
      <w:r>
        <w:rPr>
          <w:i/>
          <w:w w:val="105"/>
        </w:rPr>
        <w:t>USP</w:t>
      </w:r>
      <w:r>
        <w:rPr>
          <w:w w:val="105"/>
        </w:rPr>
        <w:t>, 65:210–224, 2005.</w:t>
      </w:r>
    </w:p>
    <w:sectPr>
      <w:headerReference w:type="even" r:id="rId121"/>
      <w:pgSz w:w="11910" w:h="16840"/>
      <w:pgMar w:header="819" w:footer="0" w:top="1120" w:bottom="280" w:left="1417" w:right="566"/>
      <w:pgNumType w:start="104"/>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 w:name="Lucida Sans Unicode">
    <w:altName w:val="Lucida Sans Unicode"/>
    <w:charset w:val="1"/>
    <w:family w:val="swiss"/>
    <w:pitch w:val="variable"/>
  </w:font>
  <w:font w:name="Georgia">
    <w:altName w:val="Georgia"/>
    <w:charset w:val="1"/>
    <w:family w:val="roman"/>
    <w:pitch w:val="variable"/>
  </w:font>
  <w:font w:name="Cambria">
    <w:altName w:val="Cambria"/>
    <w:charset w:val="1"/>
    <w:family w:val="roman"/>
    <w:pitch w:val="variable"/>
  </w:font>
  <w:font w:name="Arial">
    <w:altName w:val="Arial"/>
    <w:charset w:val="1"/>
    <w:family w:val="swiss"/>
    <w:pitch w:val="variable"/>
  </w:font>
  <w:font w:name="Verdana">
    <w:altName w:val="Verdana"/>
    <w:charset w:val="1"/>
    <w:family w:val="swiss"/>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header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5458944">
              <wp:simplePos x="0" y="0"/>
              <wp:positionH relativeFrom="page">
                <wp:posOffset>876300</wp:posOffset>
              </wp:positionH>
              <wp:positionV relativeFrom="page">
                <wp:posOffset>507228</wp:posOffset>
              </wp:positionV>
              <wp:extent cx="253365" cy="217170"/>
              <wp:effectExtent l="0" t="0" r="0" b="0"/>
              <wp:wrapNone/>
              <wp:docPr id="1" name="Textbox 1"/>
              <wp:cNvGraphicFramePr>
                <a:graphicFrameLocks/>
              </wp:cNvGraphicFramePr>
              <a:graphic>
                <a:graphicData uri="http://schemas.microsoft.com/office/word/2010/wordprocessingShape">
                  <wps:wsp>
                    <wps:cNvPr id="1" name="Textbox 1"/>
                    <wps:cNvSpPr txBox="1"/>
                    <wps:spPr>
                      <a:xfrm>
                        <a:off x="0" y="0"/>
                        <a:ext cx="253365" cy="217170"/>
                      </a:xfrm>
                      <a:prstGeom prst="rect">
                        <a:avLst/>
                      </a:prstGeom>
                    </wps:spPr>
                    <wps:txbx>
                      <w:txbxContent>
                        <w:p>
                          <w:pPr>
                            <w:pStyle w:val="BodyText"/>
                            <w:spacing w:before="21"/>
                            <w:ind w:left="60"/>
                          </w:pPr>
                          <w:r>
                            <w:rPr>
                              <w:spacing w:val="-4"/>
                            </w:rPr>
                            <w:fldChar w:fldCharType="begin"/>
                          </w:r>
                          <w:r>
                            <w:rPr>
                              <w:spacing w:val="-4"/>
                            </w:rPr>
                            <w:instrText> PAGE  \* roman </w:instrText>
                          </w:r>
                          <w:r>
                            <w:rPr>
                              <w:spacing w:val="-4"/>
                            </w:rPr>
                            <w:fldChar w:fldCharType="separate"/>
                          </w:r>
                          <w:r>
                            <w:rPr>
                              <w:spacing w:val="-4"/>
                            </w:rPr>
                            <w:t>viii</w:t>
                          </w:r>
                          <w:r>
                            <w:rPr>
                              <w:spacing w:val="-4"/>
                            </w:rPr>
                            <w:fldChar w:fldCharType="end"/>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69pt;margin-top:39.939217pt;width:19.95pt;height:17.1pt;mso-position-horizontal-relative:page;mso-position-vertical-relative:page;z-index:-17857536" type="#_x0000_t202" id="docshape1" filled="false" stroked="false">
              <v:textbox inset="0,0,0,0">
                <w:txbxContent>
                  <w:p>
                    <w:pPr>
                      <w:pStyle w:val="BodyText"/>
                      <w:spacing w:before="21"/>
                      <w:ind w:left="60"/>
                    </w:pPr>
                    <w:r>
                      <w:rPr>
                        <w:spacing w:val="-4"/>
                      </w:rPr>
                      <w:fldChar w:fldCharType="begin"/>
                    </w:r>
                    <w:r>
                      <w:rPr>
                        <w:spacing w:val="-4"/>
                      </w:rPr>
                      <w:instrText> PAGE  \* roman </w:instrText>
                    </w:r>
                    <w:r>
                      <w:rPr>
                        <w:spacing w:val="-4"/>
                      </w:rPr>
                      <w:fldChar w:fldCharType="separate"/>
                    </w:r>
                    <w:r>
                      <w:rPr>
                        <w:spacing w:val="-4"/>
                      </w:rPr>
                      <w:t>viii</w:t>
                    </w:r>
                    <w:r>
                      <w:rPr>
                        <w:spacing w:val="-4"/>
                      </w:rPr>
                      <w:fldChar w:fldCharType="end"/>
                    </w:r>
                  </w:p>
                </w:txbxContent>
              </v:textbox>
              <w10:wrap type="none"/>
            </v:shape>
          </w:pict>
        </mc:Fallback>
      </mc:AlternateContent>
    </w:r>
  </w:p>
</w:hdr>
</file>

<file path=word/header10.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header1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header12.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header13.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header14.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5462528">
              <wp:simplePos x="0" y="0"/>
              <wp:positionH relativeFrom="page">
                <wp:posOffset>876300</wp:posOffset>
              </wp:positionH>
              <wp:positionV relativeFrom="page">
                <wp:posOffset>507228</wp:posOffset>
              </wp:positionV>
              <wp:extent cx="163195" cy="217170"/>
              <wp:effectExtent l="0" t="0" r="0" b="0"/>
              <wp:wrapNone/>
              <wp:docPr id="9" name="Textbox 9"/>
              <wp:cNvGraphicFramePr>
                <a:graphicFrameLocks/>
              </wp:cNvGraphicFramePr>
              <a:graphic>
                <a:graphicData uri="http://schemas.microsoft.com/office/word/2010/wordprocessingShape">
                  <wps:wsp>
                    <wps:cNvPr id="9" name="Textbox 9"/>
                    <wps:cNvSpPr txBox="1"/>
                    <wps:spPr>
                      <a:xfrm>
                        <a:off x="0" y="0"/>
                        <a:ext cx="163195" cy="217170"/>
                      </a:xfrm>
                      <a:prstGeom prst="rect">
                        <a:avLst/>
                      </a:prstGeom>
                    </wps:spPr>
                    <wps:txbx>
                      <w:txbxContent>
                        <w:p>
                          <w:pPr>
                            <w:pStyle w:val="BodyText"/>
                            <w:spacing w:before="21"/>
                            <w:ind w:left="60"/>
                          </w:pPr>
                          <w:r>
                            <w:rPr>
                              <w:spacing w:val="-10"/>
                            </w:rPr>
                            <w:fldChar w:fldCharType="begin"/>
                          </w:r>
                          <w:r>
                            <w:rPr>
                              <w:spacing w:val="-10"/>
                            </w:rPr>
                            <w:instrText> PAGE </w:instrText>
                          </w:r>
                          <w:r>
                            <w:rPr>
                              <w:spacing w:val="-10"/>
                            </w:rPr>
                            <w:fldChar w:fldCharType="separate"/>
                          </w:r>
                          <w:r>
                            <w:rPr>
                              <w:spacing w:val="-10"/>
                            </w:rPr>
                            <w:t>2</w:t>
                          </w:r>
                          <w:r>
                            <w:rPr>
                              <w:spacing w:val="-10"/>
                            </w:rPr>
                            <w:fldChar w:fldCharType="end"/>
                          </w:r>
                        </w:p>
                      </w:txbxContent>
                    </wps:txbx>
                    <wps:bodyPr wrap="square" lIns="0" tIns="0" rIns="0" bIns="0" rtlCol="0">
                      <a:noAutofit/>
                    </wps:bodyPr>
                  </wps:wsp>
                </a:graphicData>
              </a:graphic>
            </wp:anchor>
          </w:drawing>
        </mc:Choice>
        <mc:Fallback>
          <w:pict>
            <v:shape style="position:absolute;margin-left:69pt;margin-top:39.939217pt;width:12.85pt;height:17.1pt;mso-position-horizontal-relative:page;mso-position-vertical-relative:page;z-index:-17853952" type="#_x0000_t202" id="docshape8" filled="false" stroked="false">
              <v:textbox inset="0,0,0,0">
                <w:txbxContent>
                  <w:p>
                    <w:pPr>
                      <w:pStyle w:val="BodyText"/>
                      <w:spacing w:before="21"/>
                      <w:ind w:left="60"/>
                    </w:pPr>
                    <w:r>
                      <w:rPr>
                        <w:spacing w:val="-10"/>
                      </w:rPr>
                      <w:fldChar w:fldCharType="begin"/>
                    </w:r>
                    <w:r>
                      <w:rPr>
                        <w:spacing w:val="-10"/>
                      </w:rPr>
                      <w:instrText> PAGE </w:instrText>
                    </w:r>
                    <w:r>
                      <w:rPr>
                        <w:spacing w:val="-10"/>
                      </w:rPr>
                      <w:fldChar w:fldCharType="separate"/>
                    </w:r>
                    <w:r>
                      <w:rPr>
                        <w:spacing w:val="-10"/>
                      </w:rPr>
                      <w:t>2</w:t>
                    </w:r>
                    <w:r>
                      <w:rPr>
                        <w:spacing w:val="-10"/>
                      </w:rPr>
                      <w:fldChar w:fldCharType="end"/>
                    </w:r>
                  </w:p>
                </w:txbxContent>
              </v:textbox>
              <w10:wrap type="none"/>
            </v:shape>
          </w:pict>
        </mc:Fallback>
      </mc:AlternateContent>
    </w:r>
    <w:r>
      <w:rPr>
        <w:sz w:val="20"/>
      </w:rPr>
      <mc:AlternateContent>
        <mc:Choice Requires="wps">
          <w:drawing>
            <wp:anchor distT="0" distB="0" distL="0" distR="0" allowOverlap="1" layoutInCell="1" locked="0" behindDoc="1" simplePos="0" relativeHeight="485463040">
              <wp:simplePos x="0" y="0"/>
              <wp:positionH relativeFrom="page">
                <wp:posOffset>4606213</wp:posOffset>
              </wp:positionH>
              <wp:positionV relativeFrom="page">
                <wp:posOffset>507228</wp:posOffset>
              </wp:positionV>
              <wp:extent cx="2052320" cy="217170"/>
              <wp:effectExtent l="0" t="0" r="0" b="0"/>
              <wp:wrapNone/>
              <wp:docPr id="10" name="Textbox 10"/>
              <wp:cNvGraphicFramePr>
                <a:graphicFrameLocks/>
              </wp:cNvGraphicFramePr>
              <a:graphic>
                <a:graphicData uri="http://schemas.microsoft.com/office/word/2010/wordprocessingShape">
                  <wps:wsp>
                    <wps:cNvPr id="10" name="Textbox 10"/>
                    <wps:cNvSpPr txBox="1"/>
                    <wps:spPr>
                      <a:xfrm>
                        <a:off x="0" y="0"/>
                        <a:ext cx="2052320" cy="217170"/>
                      </a:xfrm>
                      <a:prstGeom prst="rect">
                        <a:avLst/>
                      </a:prstGeom>
                    </wps:spPr>
                    <wps:txbx>
                      <w:txbxContent>
                        <w:p>
                          <w:pPr>
                            <w:spacing w:before="25"/>
                            <w:ind w:left="20" w:right="0" w:firstLine="0"/>
                            <w:jc w:val="left"/>
                            <w:rPr>
                              <w:rFonts w:ascii="Georgia" w:hAnsi="Georgia"/>
                              <w:i/>
                              <w:sz w:val="24"/>
                            </w:rPr>
                          </w:pPr>
                          <w:r>
                            <w:rPr>
                              <w:rFonts w:ascii="Georgia" w:hAnsi="Georgia"/>
                              <w:i/>
                              <w:w w:val="105"/>
                              <w:sz w:val="24"/>
                            </w:rPr>
                            <w:t>CAPÍTULO</w:t>
                          </w:r>
                          <w:r>
                            <w:rPr>
                              <w:rFonts w:ascii="Georgia" w:hAnsi="Georgia"/>
                              <w:i/>
                              <w:spacing w:val="14"/>
                              <w:w w:val="105"/>
                              <w:sz w:val="24"/>
                            </w:rPr>
                            <w:t> </w:t>
                          </w:r>
                          <w:r>
                            <w:rPr>
                              <w:rFonts w:ascii="Georgia" w:hAnsi="Georgia"/>
                              <w:i/>
                              <w:w w:val="105"/>
                              <w:sz w:val="24"/>
                            </w:rPr>
                            <w:t>1.</w:t>
                          </w:r>
                          <w:r>
                            <w:rPr>
                              <w:rFonts w:ascii="Georgia" w:hAnsi="Georgia"/>
                              <w:i/>
                              <w:spacing w:val="27"/>
                              <w:w w:val="105"/>
                              <w:sz w:val="24"/>
                            </w:rPr>
                            <w:t>  </w:t>
                          </w:r>
                          <w:r>
                            <w:rPr>
                              <w:rFonts w:ascii="Georgia" w:hAnsi="Georgia"/>
                              <w:i/>
                              <w:spacing w:val="-2"/>
                              <w:w w:val="105"/>
                              <w:sz w:val="24"/>
                            </w:rPr>
                            <w:t>MOTIVAÇÃO</w:t>
                          </w:r>
                        </w:p>
                      </w:txbxContent>
                    </wps:txbx>
                    <wps:bodyPr wrap="square" lIns="0" tIns="0" rIns="0" bIns="0" rtlCol="0">
                      <a:noAutofit/>
                    </wps:bodyPr>
                  </wps:wsp>
                </a:graphicData>
              </a:graphic>
            </wp:anchor>
          </w:drawing>
        </mc:Choice>
        <mc:Fallback>
          <w:pict>
            <v:shape style="position:absolute;margin-left:362.694pt;margin-top:39.939217pt;width:161.6pt;height:17.1pt;mso-position-horizontal-relative:page;mso-position-vertical-relative:page;z-index:-17853440" type="#_x0000_t202" id="docshape9" filled="false" stroked="false">
              <v:textbox inset="0,0,0,0">
                <w:txbxContent>
                  <w:p>
                    <w:pPr>
                      <w:spacing w:before="25"/>
                      <w:ind w:left="20" w:right="0" w:firstLine="0"/>
                      <w:jc w:val="left"/>
                      <w:rPr>
                        <w:rFonts w:ascii="Georgia" w:hAnsi="Georgia"/>
                        <w:i/>
                        <w:sz w:val="24"/>
                      </w:rPr>
                    </w:pPr>
                    <w:r>
                      <w:rPr>
                        <w:rFonts w:ascii="Georgia" w:hAnsi="Georgia"/>
                        <w:i/>
                        <w:w w:val="105"/>
                        <w:sz w:val="24"/>
                      </w:rPr>
                      <w:t>CAPÍTULO</w:t>
                    </w:r>
                    <w:r>
                      <w:rPr>
                        <w:rFonts w:ascii="Georgia" w:hAnsi="Georgia"/>
                        <w:i/>
                        <w:spacing w:val="14"/>
                        <w:w w:val="105"/>
                        <w:sz w:val="24"/>
                      </w:rPr>
                      <w:t> </w:t>
                    </w:r>
                    <w:r>
                      <w:rPr>
                        <w:rFonts w:ascii="Georgia" w:hAnsi="Georgia"/>
                        <w:i/>
                        <w:w w:val="105"/>
                        <w:sz w:val="24"/>
                      </w:rPr>
                      <w:t>1.</w:t>
                    </w:r>
                    <w:r>
                      <w:rPr>
                        <w:rFonts w:ascii="Georgia" w:hAnsi="Georgia"/>
                        <w:i/>
                        <w:spacing w:val="27"/>
                        <w:w w:val="105"/>
                        <w:sz w:val="24"/>
                      </w:rPr>
                      <w:t>  </w:t>
                    </w:r>
                    <w:r>
                      <w:rPr>
                        <w:rFonts w:ascii="Georgia" w:hAnsi="Georgia"/>
                        <w:i/>
                        <w:spacing w:val="-2"/>
                        <w:w w:val="105"/>
                        <w:sz w:val="24"/>
                      </w:rPr>
                      <w:t>MOTIVAÇÃO</w:t>
                    </w:r>
                  </w:p>
                </w:txbxContent>
              </v:textbox>
              <w10:wrap type="none"/>
            </v:shape>
          </w:pict>
        </mc:Fallback>
      </mc:AlternateContent>
    </w:r>
  </w:p>
</w:hdr>
</file>

<file path=word/header15.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header16.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5463552">
              <wp:simplePos x="0" y="0"/>
              <wp:positionH relativeFrom="page">
                <wp:posOffset>876300</wp:posOffset>
              </wp:positionH>
              <wp:positionV relativeFrom="page">
                <wp:posOffset>507228</wp:posOffset>
              </wp:positionV>
              <wp:extent cx="163195" cy="217170"/>
              <wp:effectExtent l="0" t="0" r="0" b="0"/>
              <wp:wrapNone/>
              <wp:docPr id="13" name="Textbox 13"/>
              <wp:cNvGraphicFramePr>
                <a:graphicFrameLocks/>
              </wp:cNvGraphicFramePr>
              <a:graphic>
                <a:graphicData uri="http://schemas.microsoft.com/office/word/2010/wordprocessingShape">
                  <wps:wsp>
                    <wps:cNvPr id="13" name="Textbox 13"/>
                    <wps:cNvSpPr txBox="1"/>
                    <wps:spPr>
                      <a:xfrm>
                        <a:off x="0" y="0"/>
                        <a:ext cx="163195" cy="217170"/>
                      </a:xfrm>
                      <a:prstGeom prst="rect">
                        <a:avLst/>
                      </a:prstGeom>
                    </wps:spPr>
                    <wps:txbx>
                      <w:txbxContent>
                        <w:p>
                          <w:pPr>
                            <w:pStyle w:val="BodyText"/>
                            <w:spacing w:before="21"/>
                            <w:ind w:left="60"/>
                          </w:pPr>
                          <w:r>
                            <w:rPr>
                              <w:spacing w:val="-10"/>
                            </w:rPr>
                            <w:fldChar w:fldCharType="begin"/>
                          </w:r>
                          <w:r>
                            <w:rPr>
                              <w:spacing w:val="-10"/>
                            </w:rPr>
                            <w:instrText> PAGE </w:instrText>
                          </w:r>
                          <w:r>
                            <w:rPr>
                              <w:spacing w:val="-10"/>
                            </w:rPr>
                            <w:fldChar w:fldCharType="separate"/>
                          </w:r>
                          <w:r>
                            <w:rPr>
                              <w:spacing w:val="-10"/>
                            </w:rPr>
                            <w:t>4</w:t>
                          </w:r>
                          <w:r>
                            <w:rPr>
                              <w:spacing w:val="-10"/>
                            </w:rPr>
                            <w:fldChar w:fldCharType="end"/>
                          </w:r>
                        </w:p>
                      </w:txbxContent>
                    </wps:txbx>
                    <wps:bodyPr wrap="square" lIns="0" tIns="0" rIns="0" bIns="0" rtlCol="0">
                      <a:noAutofit/>
                    </wps:bodyPr>
                  </wps:wsp>
                </a:graphicData>
              </a:graphic>
            </wp:anchor>
          </w:drawing>
        </mc:Choice>
        <mc:Fallback>
          <w:pict>
            <v:shape style="position:absolute;margin-left:69pt;margin-top:39.939217pt;width:12.85pt;height:17.1pt;mso-position-horizontal-relative:page;mso-position-vertical-relative:page;z-index:-17852928" type="#_x0000_t202" id="docshape12" filled="false" stroked="false">
              <v:textbox inset="0,0,0,0">
                <w:txbxContent>
                  <w:p>
                    <w:pPr>
                      <w:pStyle w:val="BodyText"/>
                      <w:spacing w:before="21"/>
                      <w:ind w:left="60"/>
                    </w:pPr>
                    <w:r>
                      <w:rPr>
                        <w:spacing w:val="-10"/>
                      </w:rPr>
                      <w:fldChar w:fldCharType="begin"/>
                    </w:r>
                    <w:r>
                      <w:rPr>
                        <w:spacing w:val="-10"/>
                      </w:rPr>
                      <w:instrText> PAGE </w:instrText>
                    </w:r>
                    <w:r>
                      <w:rPr>
                        <w:spacing w:val="-10"/>
                      </w:rPr>
                      <w:fldChar w:fldCharType="separate"/>
                    </w:r>
                    <w:r>
                      <w:rPr>
                        <w:spacing w:val="-10"/>
                      </w:rPr>
                      <w:t>4</w:t>
                    </w:r>
                    <w:r>
                      <w:rPr>
                        <w:spacing w:val="-10"/>
                      </w:rPr>
                      <w:fldChar w:fldCharType="end"/>
                    </w:r>
                  </w:p>
                </w:txbxContent>
              </v:textbox>
              <w10:wrap type="none"/>
            </v:shape>
          </w:pict>
        </mc:Fallback>
      </mc:AlternateContent>
    </w:r>
    <w:r>
      <w:rPr>
        <w:sz w:val="20"/>
      </w:rPr>
      <mc:AlternateContent>
        <mc:Choice Requires="wps">
          <w:drawing>
            <wp:anchor distT="0" distB="0" distL="0" distR="0" allowOverlap="1" layoutInCell="1" locked="0" behindDoc="1" simplePos="0" relativeHeight="485464064">
              <wp:simplePos x="0" y="0"/>
              <wp:positionH relativeFrom="page">
                <wp:posOffset>4606213</wp:posOffset>
              </wp:positionH>
              <wp:positionV relativeFrom="page">
                <wp:posOffset>507228</wp:posOffset>
              </wp:positionV>
              <wp:extent cx="2052320" cy="217170"/>
              <wp:effectExtent l="0" t="0" r="0" b="0"/>
              <wp:wrapNone/>
              <wp:docPr id="14" name="Textbox 14"/>
              <wp:cNvGraphicFramePr>
                <a:graphicFrameLocks/>
              </wp:cNvGraphicFramePr>
              <a:graphic>
                <a:graphicData uri="http://schemas.microsoft.com/office/word/2010/wordprocessingShape">
                  <wps:wsp>
                    <wps:cNvPr id="14" name="Textbox 14"/>
                    <wps:cNvSpPr txBox="1"/>
                    <wps:spPr>
                      <a:xfrm>
                        <a:off x="0" y="0"/>
                        <a:ext cx="2052320" cy="217170"/>
                      </a:xfrm>
                      <a:prstGeom prst="rect">
                        <a:avLst/>
                      </a:prstGeom>
                    </wps:spPr>
                    <wps:txbx>
                      <w:txbxContent>
                        <w:p>
                          <w:pPr>
                            <w:spacing w:before="25"/>
                            <w:ind w:left="20" w:right="0" w:firstLine="0"/>
                            <w:jc w:val="left"/>
                            <w:rPr>
                              <w:rFonts w:ascii="Georgia" w:hAnsi="Georgia"/>
                              <w:i/>
                              <w:sz w:val="24"/>
                            </w:rPr>
                          </w:pPr>
                          <w:r>
                            <w:rPr>
                              <w:rFonts w:ascii="Georgia" w:hAnsi="Georgia"/>
                              <w:i/>
                              <w:w w:val="105"/>
                              <w:sz w:val="24"/>
                            </w:rPr>
                            <w:t>CAPÍTULO</w:t>
                          </w:r>
                          <w:r>
                            <w:rPr>
                              <w:rFonts w:ascii="Georgia" w:hAnsi="Georgia"/>
                              <w:i/>
                              <w:spacing w:val="14"/>
                              <w:w w:val="105"/>
                              <w:sz w:val="24"/>
                            </w:rPr>
                            <w:t> </w:t>
                          </w:r>
                          <w:r>
                            <w:rPr>
                              <w:rFonts w:ascii="Georgia" w:hAnsi="Georgia"/>
                              <w:i/>
                              <w:w w:val="105"/>
                              <w:sz w:val="24"/>
                            </w:rPr>
                            <w:t>1.</w:t>
                          </w:r>
                          <w:r>
                            <w:rPr>
                              <w:rFonts w:ascii="Georgia" w:hAnsi="Georgia"/>
                              <w:i/>
                              <w:spacing w:val="27"/>
                              <w:w w:val="105"/>
                              <w:sz w:val="24"/>
                            </w:rPr>
                            <w:t>  </w:t>
                          </w:r>
                          <w:r>
                            <w:rPr>
                              <w:rFonts w:ascii="Georgia" w:hAnsi="Georgia"/>
                              <w:i/>
                              <w:spacing w:val="-2"/>
                              <w:w w:val="105"/>
                              <w:sz w:val="24"/>
                            </w:rPr>
                            <w:t>MOTIVAÇÃO</w:t>
                          </w:r>
                        </w:p>
                      </w:txbxContent>
                    </wps:txbx>
                    <wps:bodyPr wrap="square" lIns="0" tIns="0" rIns="0" bIns="0" rtlCol="0">
                      <a:noAutofit/>
                    </wps:bodyPr>
                  </wps:wsp>
                </a:graphicData>
              </a:graphic>
            </wp:anchor>
          </w:drawing>
        </mc:Choice>
        <mc:Fallback>
          <w:pict>
            <v:shape style="position:absolute;margin-left:362.694pt;margin-top:39.939217pt;width:161.6pt;height:17.1pt;mso-position-horizontal-relative:page;mso-position-vertical-relative:page;z-index:-17852416" type="#_x0000_t202" id="docshape13" filled="false" stroked="false">
              <v:textbox inset="0,0,0,0">
                <w:txbxContent>
                  <w:p>
                    <w:pPr>
                      <w:spacing w:before="25"/>
                      <w:ind w:left="20" w:right="0" w:firstLine="0"/>
                      <w:jc w:val="left"/>
                      <w:rPr>
                        <w:rFonts w:ascii="Georgia" w:hAnsi="Georgia"/>
                        <w:i/>
                        <w:sz w:val="24"/>
                      </w:rPr>
                    </w:pPr>
                    <w:r>
                      <w:rPr>
                        <w:rFonts w:ascii="Georgia" w:hAnsi="Georgia"/>
                        <w:i/>
                        <w:w w:val="105"/>
                        <w:sz w:val="24"/>
                      </w:rPr>
                      <w:t>CAPÍTULO</w:t>
                    </w:r>
                    <w:r>
                      <w:rPr>
                        <w:rFonts w:ascii="Georgia" w:hAnsi="Georgia"/>
                        <w:i/>
                        <w:spacing w:val="14"/>
                        <w:w w:val="105"/>
                        <w:sz w:val="24"/>
                      </w:rPr>
                      <w:t> </w:t>
                    </w:r>
                    <w:r>
                      <w:rPr>
                        <w:rFonts w:ascii="Georgia" w:hAnsi="Georgia"/>
                        <w:i/>
                        <w:w w:val="105"/>
                        <w:sz w:val="24"/>
                      </w:rPr>
                      <w:t>1.</w:t>
                    </w:r>
                    <w:r>
                      <w:rPr>
                        <w:rFonts w:ascii="Georgia" w:hAnsi="Georgia"/>
                        <w:i/>
                        <w:spacing w:val="27"/>
                        <w:w w:val="105"/>
                        <w:sz w:val="24"/>
                      </w:rPr>
                      <w:t>  </w:t>
                    </w:r>
                    <w:r>
                      <w:rPr>
                        <w:rFonts w:ascii="Georgia" w:hAnsi="Georgia"/>
                        <w:i/>
                        <w:spacing w:val="-2"/>
                        <w:w w:val="105"/>
                        <w:sz w:val="24"/>
                      </w:rPr>
                      <w:t>MOTIVAÇÃO</w:t>
                    </w:r>
                  </w:p>
                </w:txbxContent>
              </v:textbox>
              <w10:wrap type="none"/>
            </v:shape>
          </w:pict>
        </mc:Fallback>
      </mc:AlternateContent>
    </w:r>
  </w:p>
</w:hdr>
</file>

<file path=word/header17.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header18.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5464576">
              <wp:simplePos x="0" y="0"/>
              <wp:positionH relativeFrom="page">
                <wp:posOffset>876300</wp:posOffset>
              </wp:positionH>
              <wp:positionV relativeFrom="page">
                <wp:posOffset>507228</wp:posOffset>
              </wp:positionV>
              <wp:extent cx="163195" cy="217170"/>
              <wp:effectExtent l="0" t="0" r="0" b="0"/>
              <wp:wrapNone/>
              <wp:docPr id="16" name="Textbox 16"/>
              <wp:cNvGraphicFramePr>
                <a:graphicFrameLocks/>
              </wp:cNvGraphicFramePr>
              <a:graphic>
                <a:graphicData uri="http://schemas.microsoft.com/office/word/2010/wordprocessingShape">
                  <wps:wsp>
                    <wps:cNvPr id="16" name="Textbox 16"/>
                    <wps:cNvSpPr txBox="1"/>
                    <wps:spPr>
                      <a:xfrm>
                        <a:off x="0" y="0"/>
                        <a:ext cx="163195" cy="217170"/>
                      </a:xfrm>
                      <a:prstGeom prst="rect">
                        <a:avLst/>
                      </a:prstGeom>
                    </wps:spPr>
                    <wps:txbx>
                      <w:txbxContent>
                        <w:p>
                          <w:pPr>
                            <w:pStyle w:val="BodyText"/>
                            <w:spacing w:before="21"/>
                            <w:ind w:left="60"/>
                          </w:pPr>
                          <w:r>
                            <w:rPr>
                              <w:spacing w:val="-10"/>
                            </w:rPr>
                            <w:fldChar w:fldCharType="begin"/>
                          </w:r>
                          <w:r>
                            <w:rPr>
                              <w:spacing w:val="-10"/>
                            </w:rPr>
                            <w:instrText> PAGE </w:instrText>
                          </w:r>
                          <w:r>
                            <w:rPr>
                              <w:spacing w:val="-10"/>
                            </w:rPr>
                            <w:fldChar w:fldCharType="separate"/>
                          </w:r>
                          <w:r>
                            <w:rPr>
                              <w:spacing w:val="-10"/>
                            </w:rPr>
                            <w:t>6</w:t>
                          </w:r>
                          <w:r>
                            <w:rPr>
                              <w:spacing w:val="-10"/>
                            </w:rPr>
                            <w:fldChar w:fldCharType="end"/>
                          </w:r>
                        </w:p>
                      </w:txbxContent>
                    </wps:txbx>
                    <wps:bodyPr wrap="square" lIns="0" tIns="0" rIns="0" bIns="0" rtlCol="0">
                      <a:noAutofit/>
                    </wps:bodyPr>
                  </wps:wsp>
                </a:graphicData>
              </a:graphic>
            </wp:anchor>
          </w:drawing>
        </mc:Choice>
        <mc:Fallback>
          <w:pict>
            <v:shape style="position:absolute;margin-left:69pt;margin-top:39.939217pt;width:12.85pt;height:17.1pt;mso-position-horizontal-relative:page;mso-position-vertical-relative:page;z-index:-17851904" type="#_x0000_t202" id="docshape15" filled="false" stroked="false">
              <v:textbox inset="0,0,0,0">
                <w:txbxContent>
                  <w:p>
                    <w:pPr>
                      <w:pStyle w:val="BodyText"/>
                      <w:spacing w:before="21"/>
                      <w:ind w:left="60"/>
                    </w:pPr>
                    <w:r>
                      <w:rPr>
                        <w:spacing w:val="-10"/>
                      </w:rPr>
                      <w:fldChar w:fldCharType="begin"/>
                    </w:r>
                    <w:r>
                      <w:rPr>
                        <w:spacing w:val="-10"/>
                      </w:rPr>
                      <w:instrText> PAGE </w:instrText>
                    </w:r>
                    <w:r>
                      <w:rPr>
                        <w:spacing w:val="-10"/>
                      </w:rPr>
                      <w:fldChar w:fldCharType="separate"/>
                    </w:r>
                    <w:r>
                      <w:rPr>
                        <w:spacing w:val="-10"/>
                      </w:rPr>
                      <w:t>6</w:t>
                    </w:r>
                    <w:r>
                      <w:rPr>
                        <w:spacing w:val="-10"/>
                      </w:rPr>
                      <w:fldChar w:fldCharType="end"/>
                    </w:r>
                  </w:p>
                </w:txbxContent>
              </v:textbox>
              <w10:wrap type="none"/>
            </v:shape>
          </w:pict>
        </mc:Fallback>
      </mc:AlternateContent>
    </w:r>
    <w:r>
      <w:rPr>
        <w:sz w:val="20"/>
      </w:rPr>
      <mc:AlternateContent>
        <mc:Choice Requires="wps">
          <w:drawing>
            <wp:anchor distT="0" distB="0" distL="0" distR="0" allowOverlap="1" layoutInCell="1" locked="0" behindDoc="1" simplePos="0" relativeHeight="485465088">
              <wp:simplePos x="0" y="0"/>
              <wp:positionH relativeFrom="page">
                <wp:posOffset>4606213</wp:posOffset>
              </wp:positionH>
              <wp:positionV relativeFrom="page">
                <wp:posOffset>507228</wp:posOffset>
              </wp:positionV>
              <wp:extent cx="2052320" cy="217170"/>
              <wp:effectExtent l="0" t="0" r="0" b="0"/>
              <wp:wrapNone/>
              <wp:docPr id="17" name="Textbox 17"/>
              <wp:cNvGraphicFramePr>
                <a:graphicFrameLocks/>
              </wp:cNvGraphicFramePr>
              <a:graphic>
                <a:graphicData uri="http://schemas.microsoft.com/office/word/2010/wordprocessingShape">
                  <wps:wsp>
                    <wps:cNvPr id="17" name="Textbox 17"/>
                    <wps:cNvSpPr txBox="1"/>
                    <wps:spPr>
                      <a:xfrm>
                        <a:off x="0" y="0"/>
                        <a:ext cx="2052320" cy="217170"/>
                      </a:xfrm>
                      <a:prstGeom prst="rect">
                        <a:avLst/>
                      </a:prstGeom>
                    </wps:spPr>
                    <wps:txbx>
                      <w:txbxContent>
                        <w:p>
                          <w:pPr>
                            <w:spacing w:before="25"/>
                            <w:ind w:left="20" w:right="0" w:firstLine="0"/>
                            <w:jc w:val="left"/>
                            <w:rPr>
                              <w:rFonts w:ascii="Georgia" w:hAnsi="Georgia"/>
                              <w:i/>
                              <w:sz w:val="24"/>
                            </w:rPr>
                          </w:pPr>
                          <w:r>
                            <w:rPr>
                              <w:rFonts w:ascii="Georgia" w:hAnsi="Georgia"/>
                              <w:i/>
                              <w:w w:val="105"/>
                              <w:sz w:val="24"/>
                            </w:rPr>
                            <w:t>CAPÍTULO</w:t>
                          </w:r>
                          <w:r>
                            <w:rPr>
                              <w:rFonts w:ascii="Georgia" w:hAnsi="Georgia"/>
                              <w:i/>
                              <w:spacing w:val="14"/>
                              <w:w w:val="105"/>
                              <w:sz w:val="24"/>
                            </w:rPr>
                            <w:t> </w:t>
                          </w:r>
                          <w:r>
                            <w:rPr>
                              <w:rFonts w:ascii="Georgia" w:hAnsi="Georgia"/>
                              <w:i/>
                              <w:w w:val="105"/>
                              <w:sz w:val="24"/>
                            </w:rPr>
                            <w:t>1.</w:t>
                          </w:r>
                          <w:r>
                            <w:rPr>
                              <w:rFonts w:ascii="Georgia" w:hAnsi="Georgia"/>
                              <w:i/>
                              <w:spacing w:val="27"/>
                              <w:w w:val="105"/>
                              <w:sz w:val="24"/>
                            </w:rPr>
                            <w:t>  </w:t>
                          </w:r>
                          <w:r>
                            <w:rPr>
                              <w:rFonts w:ascii="Georgia" w:hAnsi="Georgia"/>
                              <w:i/>
                              <w:spacing w:val="-2"/>
                              <w:w w:val="105"/>
                              <w:sz w:val="24"/>
                            </w:rPr>
                            <w:t>MOTIVAÇÃO</w:t>
                          </w:r>
                        </w:p>
                      </w:txbxContent>
                    </wps:txbx>
                    <wps:bodyPr wrap="square" lIns="0" tIns="0" rIns="0" bIns="0" rtlCol="0">
                      <a:noAutofit/>
                    </wps:bodyPr>
                  </wps:wsp>
                </a:graphicData>
              </a:graphic>
            </wp:anchor>
          </w:drawing>
        </mc:Choice>
        <mc:Fallback>
          <w:pict>
            <v:shape style="position:absolute;margin-left:362.694pt;margin-top:39.939217pt;width:161.6pt;height:17.1pt;mso-position-horizontal-relative:page;mso-position-vertical-relative:page;z-index:-17851392" type="#_x0000_t202" id="docshape16" filled="false" stroked="false">
              <v:textbox inset="0,0,0,0">
                <w:txbxContent>
                  <w:p>
                    <w:pPr>
                      <w:spacing w:before="25"/>
                      <w:ind w:left="20" w:right="0" w:firstLine="0"/>
                      <w:jc w:val="left"/>
                      <w:rPr>
                        <w:rFonts w:ascii="Georgia" w:hAnsi="Georgia"/>
                        <w:i/>
                        <w:sz w:val="24"/>
                      </w:rPr>
                    </w:pPr>
                    <w:r>
                      <w:rPr>
                        <w:rFonts w:ascii="Georgia" w:hAnsi="Georgia"/>
                        <w:i/>
                        <w:w w:val="105"/>
                        <w:sz w:val="24"/>
                      </w:rPr>
                      <w:t>CAPÍTULO</w:t>
                    </w:r>
                    <w:r>
                      <w:rPr>
                        <w:rFonts w:ascii="Georgia" w:hAnsi="Georgia"/>
                        <w:i/>
                        <w:spacing w:val="14"/>
                        <w:w w:val="105"/>
                        <w:sz w:val="24"/>
                      </w:rPr>
                      <w:t> </w:t>
                    </w:r>
                    <w:r>
                      <w:rPr>
                        <w:rFonts w:ascii="Georgia" w:hAnsi="Georgia"/>
                        <w:i/>
                        <w:w w:val="105"/>
                        <w:sz w:val="24"/>
                      </w:rPr>
                      <w:t>1.</w:t>
                    </w:r>
                    <w:r>
                      <w:rPr>
                        <w:rFonts w:ascii="Georgia" w:hAnsi="Georgia"/>
                        <w:i/>
                        <w:spacing w:val="27"/>
                        <w:w w:val="105"/>
                        <w:sz w:val="24"/>
                      </w:rPr>
                      <w:t>  </w:t>
                    </w:r>
                    <w:r>
                      <w:rPr>
                        <w:rFonts w:ascii="Georgia" w:hAnsi="Georgia"/>
                        <w:i/>
                        <w:spacing w:val="-2"/>
                        <w:w w:val="105"/>
                        <w:sz w:val="24"/>
                      </w:rPr>
                      <w:t>MOTIVAÇÃO</w:t>
                    </w:r>
                  </w:p>
                </w:txbxContent>
              </v:textbox>
              <w10:wrap type="none"/>
            </v:shape>
          </w:pict>
        </mc:Fallback>
      </mc:AlternateContent>
    </w:r>
  </w:p>
</w:hdr>
</file>

<file path=word/header19.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header2.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header20.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5465600">
              <wp:simplePos x="0" y="0"/>
              <wp:positionH relativeFrom="page">
                <wp:posOffset>876300</wp:posOffset>
              </wp:positionH>
              <wp:positionV relativeFrom="page">
                <wp:posOffset>507228</wp:posOffset>
              </wp:positionV>
              <wp:extent cx="200025" cy="217170"/>
              <wp:effectExtent l="0" t="0" r="0" b="0"/>
              <wp:wrapNone/>
              <wp:docPr id="18" name="Textbox 18"/>
              <wp:cNvGraphicFramePr>
                <a:graphicFrameLocks/>
              </wp:cNvGraphicFramePr>
              <a:graphic>
                <a:graphicData uri="http://schemas.microsoft.com/office/word/2010/wordprocessingShape">
                  <wps:wsp>
                    <wps:cNvPr id="18" name="Textbox 18"/>
                    <wps:cNvSpPr txBox="1"/>
                    <wps:spPr>
                      <a:xfrm>
                        <a:off x="0" y="0"/>
                        <a:ext cx="200025" cy="217170"/>
                      </a:xfrm>
                      <a:prstGeom prst="rect">
                        <a:avLst/>
                      </a:prstGeom>
                    </wps:spPr>
                    <wps:txbx>
                      <w:txbxContent>
                        <w:p>
                          <w:pPr>
                            <w:pStyle w:val="BodyText"/>
                            <w:spacing w:before="21"/>
                            <w:ind w:left="60"/>
                          </w:pPr>
                          <w:r>
                            <w:rPr>
                              <w:spacing w:val="-5"/>
                            </w:rPr>
                            <w:fldChar w:fldCharType="begin"/>
                          </w:r>
                          <w:r>
                            <w:rPr>
                              <w:spacing w:val="-5"/>
                            </w:rPr>
                            <w:instrText> PAGE </w:instrText>
                          </w:r>
                          <w:r>
                            <w:rPr>
                              <w:spacing w:val="-5"/>
                            </w:rPr>
                            <w:fldChar w:fldCharType="separate"/>
                          </w:r>
                          <w:r>
                            <w:rPr>
                              <w:spacing w:val="-5"/>
                            </w:rPr>
                            <w:t>10</w:t>
                          </w:r>
                          <w:r>
                            <w:rPr>
                              <w:spacing w:val="-5"/>
                            </w:rPr>
                            <w:fldChar w:fldCharType="end"/>
                          </w:r>
                        </w:p>
                      </w:txbxContent>
                    </wps:txbx>
                    <wps:bodyPr wrap="square" lIns="0" tIns="0" rIns="0" bIns="0" rtlCol="0">
                      <a:noAutofit/>
                    </wps:bodyPr>
                  </wps:wsp>
                </a:graphicData>
              </a:graphic>
            </wp:anchor>
          </w:drawing>
        </mc:Choice>
        <mc:Fallback>
          <w:pict>
            <v:shape style="position:absolute;margin-left:69pt;margin-top:39.939217pt;width:15.75pt;height:17.1pt;mso-position-horizontal-relative:page;mso-position-vertical-relative:page;z-index:-17850880" type="#_x0000_t202" id="docshape17" filled="false" stroked="false">
              <v:textbox inset="0,0,0,0">
                <w:txbxContent>
                  <w:p>
                    <w:pPr>
                      <w:pStyle w:val="BodyText"/>
                      <w:spacing w:before="21"/>
                      <w:ind w:left="60"/>
                    </w:pPr>
                    <w:r>
                      <w:rPr>
                        <w:spacing w:val="-5"/>
                      </w:rPr>
                      <w:fldChar w:fldCharType="begin"/>
                    </w:r>
                    <w:r>
                      <w:rPr>
                        <w:spacing w:val="-5"/>
                      </w:rPr>
                      <w:instrText> PAGE </w:instrText>
                    </w:r>
                    <w:r>
                      <w:rPr>
                        <w:spacing w:val="-5"/>
                      </w:rPr>
                      <w:fldChar w:fldCharType="separate"/>
                    </w:r>
                    <w:r>
                      <w:rPr>
                        <w:spacing w:val="-5"/>
                      </w:rPr>
                      <w:t>10</w:t>
                    </w:r>
                    <w:r>
                      <w:rPr>
                        <w:spacing w:val="-5"/>
                      </w:rPr>
                      <w:fldChar w:fldCharType="end"/>
                    </w:r>
                  </w:p>
                </w:txbxContent>
              </v:textbox>
              <w10:wrap type="none"/>
            </v:shape>
          </w:pict>
        </mc:Fallback>
      </mc:AlternateContent>
    </w:r>
    <w:r>
      <w:rPr>
        <w:sz w:val="20"/>
      </w:rPr>
      <mc:AlternateContent>
        <mc:Choice Requires="wps">
          <w:drawing>
            <wp:anchor distT="0" distB="0" distL="0" distR="0" allowOverlap="1" layoutInCell="1" locked="0" behindDoc="1" simplePos="0" relativeHeight="485466112">
              <wp:simplePos x="0" y="0"/>
              <wp:positionH relativeFrom="page">
                <wp:posOffset>4862029</wp:posOffset>
              </wp:positionH>
              <wp:positionV relativeFrom="page">
                <wp:posOffset>507228</wp:posOffset>
              </wp:positionV>
              <wp:extent cx="1797050" cy="217170"/>
              <wp:effectExtent l="0" t="0" r="0" b="0"/>
              <wp:wrapNone/>
              <wp:docPr id="19" name="Textbox 19"/>
              <wp:cNvGraphicFramePr>
                <a:graphicFrameLocks/>
              </wp:cNvGraphicFramePr>
              <a:graphic>
                <a:graphicData uri="http://schemas.microsoft.com/office/word/2010/wordprocessingShape">
                  <wps:wsp>
                    <wps:cNvPr id="19" name="Textbox 19"/>
                    <wps:cNvSpPr txBox="1"/>
                    <wps:spPr>
                      <a:xfrm>
                        <a:off x="0" y="0"/>
                        <a:ext cx="1797050" cy="217170"/>
                      </a:xfrm>
                      <a:prstGeom prst="rect">
                        <a:avLst/>
                      </a:prstGeom>
                    </wps:spPr>
                    <wps:txbx>
                      <w:txbxContent>
                        <w:p>
                          <w:pPr>
                            <w:spacing w:before="25"/>
                            <w:ind w:left="20" w:right="0" w:firstLine="0"/>
                            <w:jc w:val="left"/>
                            <w:rPr>
                              <w:rFonts w:ascii="Georgia" w:hAnsi="Georgia"/>
                              <w:i/>
                              <w:sz w:val="24"/>
                            </w:rPr>
                          </w:pPr>
                          <w:r>
                            <w:rPr>
                              <w:rFonts w:ascii="Georgia" w:hAnsi="Georgia"/>
                              <w:i/>
                              <w:sz w:val="24"/>
                            </w:rPr>
                            <w:t>CAPÍTULO</w:t>
                          </w:r>
                          <w:r>
                            <w:rPr>
                              <w:rFonts w:ascii="Georgia" w:hAnsi="Georgia"/>
                              <w:i/>
                              <w:spacing w:val="28"/>
                              <w:sz w:val="24"/>
                            </w:rPr>
                            <w:t> </w:t>
                          </w:r>
                          <w:r>
                            <w:rPr>
                              <w:rFonts w:ascii="Georgia" w:hAnsi="Georgia"/>
                              <w:i/>
                              <w:sz w:val="24"/>
                            </w:rPr>
                            <w:t>2.</w:t>
                          </w:r>
                          <w:r>
                            <w:rPr>
                              <w:rFonts w:ascii="Georgia" w:hAnsi="Georgia"/>
                              <w:i/>
                              <w:spacing w:val="43"/>
                              <w:sz w:val="24"/>
                            </w:rPr>
                            <w:t>  </w:t>
                          </w:r>
                          <w:r>
                            <w:rPr>
                              <w:rFonts w:ascii="Georgia" w:hAnsi="Georgia"/>
                              <w:i/>
                              <w:spacing w:val="-2"/>
                              <w:sz w:val="24"/>
                            </w:rPr>
                            <w:t>MÉTODO</w:t>
                          </w:r>
                        </w:p>
                      </w:txbxContent>
                    </wps:txbx>
                    <wps:bodyPr wrap="square" lIns="0" tIns="0" rIns="0" bIns="0" rtlCol="0">
                      <a:noAutofit/>
                    </wps:bodyPr>
                  </wps:wsp>
                </a:graphicData>
              </a:graphic>
            </wp:anchor>
          </w:drawing>
        </mc:Choice>
        <mc:Fallback>
          <w:pict>
            <v:shape style="position:absolute;margin-left:382.837006pt;margin-top:39.939217pt;width:141.5pt;height:17.1pt;mso-position-horizontal-relative:page;mso-position-vertical-relative:page;z-index:-17850368" type="#_x0000_t202" id="docshape18" filled="false" stroked="false">
              <v:textbox inset="0,0,0,0">
                <w:txbxContent>
                  <w:p>
                    <w:pPr>
                      <w:spacing w:before="25"/>
                      <w:ind w:left="20" w:right="0" w:firstLine="0"/>
                      <w:jc w:val="left"/>
                      <w:rPr>
                        <w:rFonts w:ascii="Georgia" w:hAnsi="Georgia"/>
                        <w:i/>
                        <w:sz w:val="24"/>
                      </w:rPr>
                    </w:pPr>
                    <w:r>
                      <w:rPr>
                        <w:rFonts w:ascii="Georgia" w:hAnsi="Georgia"/>
                        <w:i/>
                        <w:sz w:val="24"/>
                      </w:rPr>
                      <w:t>CAPÍTULO</w:t>
                    </w:r>
                    <w:r>
                      <w:rPr>
                        <w:rFonts w:ascii="Georgia" w:hAnsi="Georgia"/>
                        <w:i/>
                        <w:spacing w:val="28"/>
                        <w:sz w:val="24"/>
                      </w:rPr>
                      <w:t> </w:t>
                    </w:r>
                    <w:r>
                      <w:rPr>
                        <w:rFonts w:ascii="Georgia" w:hAnsi="Georgia"/>
                        <w:i/>
                        <w:sz w:val="24"/>
                      </w:rPr>
                      <w:t>2.</w:t>
                    </w:r>
                    <w:r>
                      <w:rPr>
                        <w:rFonts w:ascii="Georgia" w:hAnsi="Georgia"/>
                        <w:i/>
                        <w:spacing w:val="43"/>
                        <w:sz w:val="24"/>
                      </w:rPr>
                      <w:t>  </w:t>
                    </w:r>
                    <w:r>
                      <w:rPr>
                        <w:rFonts w:ascii="Georgia" w:hAnsi="Georgia"/>
                        <w:i/>
                        <w:spacing w:val="-2"/>
                        <w:sz w:val="24"/>
                      </w:rPr>
                      <w:t>MÉTODO</w:t>
                    </w:r>
                  </w:p>
                </w:txbxContent>
              </v:textbox>
              <w10:wrap type="none"/>
            </v:shape>
          </w:pict>
        </mc:Fallback>
      </mc:AlternateContent>
    </w:r>
  </w:p>
</w:hdr>
</file>

<file path=word/header2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header22.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5466624">
              <wp:simplePos x="0" y="0"/>
              <wp:positionH relativeFrom="page">
                <wp:posOffset>876300</wp:posOffset>
              </wp:positionH>
              <wp:positionV relativeFrom="page">
                <wp:posOffset>507228</wp:posOffset>
              </wp:positionV>
              <wp:extent cx="238125" cy="217170"/>
              <wp:effectExtent l="0" t="0" r="0" b="0"/>
              <wp:wrapNone/>
              <wp:docPr id="21" name="Textbox 21"/>
              <wp:cNvGraphicFramePr>
                <a:graphicFrameLocks/>
              </wp:cNvGraphicFramePr>
              <a:graphic>
                <a:graphicData uri="http://schemas.microsoft.com/office/word/2010/wordprocessingShape">
                  <wps:wsp>
                    <wps:cNvPr id="21" name="Textbox 21"/>
                    <wps:cNvSpPr txBox="1"/>
                    <wps:spPr>
                      <a:xfrm>
                        <a:off x="0" y="0"/>
                        <a:ext cx="238125" cy="217170"/>
                      </a:xfrm>
                      <a:prstGeom prst="rect">
                        <a:avLst/>
                      </a:prstGeom>
                    </wps:spPr>
                    <wps:txbx>
                      <w:txbxContent>
                        <w:p>
                          <w:pPr>
                            <w:pStyle w:val="BodyText"/>
                            <w:spacing w:before="21"/>
                            <w:ind w:left="60"/>
                          </w:pPr>
                          <w:r>
                            <w:rPr>
                              <w:spacing w:val="-5"/>
                            </w:rPr>
                            <w:fldChar w:fldCharType="begin"/>
                          </w:r>
                          <w:r>
                            <w:rPr>
                              <w:spacing w:val="-5"/>
                            </w:rPr>
                            <w:instrText> PAGE </w:instrText>
                          </w:r>
                          <w:r>
                            <w:rPr>
                              <w:spacing w:val="-5"/>
                            </w:rPr>
                            <w:fldChar w:fldCharType="separate"/>
                          </w:r>
                          <w:r>
                            <w:rPr>
                              <w:spacing w:val="-5"/>
                            </w:rPr>
                            <w:t>10</w:t>
                          </w:r>
                          <w:r>
                            <w:rPr>
                              <w:spacing w:val="-5"/>
                            </w:rPr>
                            <w:fldChar w:fldCharType="end"/>
                          </w:r>
                        </w:p>
                      </w:txbxContent>
                    </wps:txbx>
                    <wps:bodyPr wrap="square" lIns="0" tIns="0" rIns="0" bIns="0" rtlCol="0">
                      <a:noAutofit/>
                    </wps:bodyPr>
                  </wps:wsp>
                </a:graphicData>
              </a:graphic>
            </wp:anchor>
          </w:drawing>
        </mc:Choice>
        <mc:Fallback>
          <w:pict>
            <v:shape style="position:absolute;margin-left:69pt;margin-top:39.939217pt;width:18.75pt;height:17.1pt;mso-position-horizontal-relative:page;mso-position-vertical-relative:page;z-index:-17849856" type="#_x0000_t202" id="docshape20" filled="false" stroked="false">
              <v:textbox inset="0,0,0,0">
                <w:txbxContent>
                  <w:p>
                    <w:pPr>
                      <w:pStyle w:val="BodyText"/>
                      <w:spacing w:before="21"/>
                      <w:ind w:left="60"/>
                    </w:pPr>
                    <w:r>
                      <w:rPr>
                        <w:spacing w:val="-5"/>
                      </w:rPr>
                      <w:fldChar w:fldCharType="begin"/>
                    </w:r>
                    <w:r>
                      <w:rPr>
                        <w:spacing w:val="-5"/>
                      </w:rPr>
                      <w:instrText> PAGE </w:instrText>
                    </w:r>
                    <w:r>
                      <w:rPr>
                        <w:spacing w:val="-5"/>
                      </w:rPr>
                      <w:fldChar w:fldCharType="separate"/>
                    </w:r>
                    <w:r>
                      <w:rPr>
                        <w:spacing w:val="-5"/>
                      </w:rPr>
                      <w:t>10</w:t>
                    </w:r>
                    <w:r>
                      <w:rPr>
                        <w:spacing w:val="-5"/>
                      </w:rPr>
                      <w:fldChar w:fldCharType="end"/>
                    </w:r>
                  </w:p>
                </w:txbxContent>
              </v:textbox>
              <w10:wrap type="none"/>
            </v:shape>
          </w:pict>
        </mc:Fallback>
      </mc:AlternateContent>
    </w:r>
    <w:r>
      <w:rPr>
        <w:sz w:val="20"/>
      </w:rPr>
      <mc:AlternateContent>
        <mc:Choice Requires="wps">
          <w:drawing>
            <wp:anchor distT="0" distB="0" distL="0" distR="0" allowOverlap="1" layoutInCell="1" locked="0" behindDoc="1" simplePos="0" relativeHeight="485467136">
              <wp:simplePos x="0" y="0"/>
              <wp:positionH relativeFrom="page">
                <wp:posOffset>4862029</wp:posOffset>
              </wp:positionH>
              <wp:positionV relativeFrom="page">
                <wp:posOffset>507228</wp:posOffset>
              </wp:positionV>
              <wp:extent cx="1797050" cy="217170"/>
              <wp:effectExtent l="0" t="0" r="0" b="0"/>
              <wp:wrapNone/>
              <wp:docPr id="22" name="Textbox 22"/>
              <wp:cNvGraphicFramePr>
                <a:graphicFrameLocks/>
              </wp:cNvGraphicFramePr>
              <a:graphic>
                <a:graphicData uri="http://schemas.microsoft.com/office/word/2010/wordprocessingShape">
                  <wps:wsp>
                    <wps:cNvPr id="22" name="Textbox 22"/>
                    <wps:cNvSpPr txBox="1"/>
                    <wps:spPr>
                      <a:xfrm>
                        <a:off x="0" y="0"/>
                        <a:ext cx="1797050" cy="217170"/>
                      </a:xfrm>
                      <a:prstGeom prst="rect">
                        <a:avLst/>
                      </a:prstGeom>
                    </wps:spPr>
                    <wps:txbx>
                      <w:txbxContent>
                        <w:p>
                          <w:pPr>
                            <w:spacing w:before="25"/>
                            <w:ind w:left="20" w:right="0" w:firstLine="0"/>
                            <w:jc w:val="left"/>
                            <w:rPr>
                              <w:rFonts w:ascii="Georgia" w:hAnsi="Georgia"/>
                              <w:i/>
                              <w:sz w:val="24"/>
                            </w:rPr>
                          </w:pPr>
                          <w:r>
                            <w:rPr>
                              <w:rFonts w:ascii="Georgia" w:hAnsi="Georgia"/>
                              <w:i/>
                              <w:sz w:val="24"/>
                            </w:rPr>
                            <w:t>CAPÍTULO</w:t>
                          </w:r>
                          <w:r>
                            <w:rPr>
                              <w:rFonts w:ascii="Georgia" w:hAnsi="Georgia"/>
                              <w:i/>
                              <w:spacing w:val="28"/>
                              <w:sz w:val="24"/>
                            </w:rPr>
                            <w:t> </w:t>
                          </w:r>
                          <w:r>
                            <w:rPr>
                              <w:rFonts w:ascii="Georgia" w:hAnsi="Georgia"/>
                              <w:i/>
                              <w:sz w:val="24"/>
                            </w:rPr>
                            <w:t>2.</w:t>
                          </w:r>
                          <w:r>
                            <w:rPr>
                              <w:rFonts w:ascii="Georgia" w:hAnsi="Georgia"/>
                              <w:i/>
                              <w:spacing w:val="43"/>
                              <w:sz w:val="24"/>
                            </w:rPr>
                            <w:t>  </w:t>
                          </w:r>
                          <w:r>
                            <w:rPr>
                              <w:rFonts w:ascii="Georgia" w:hAnsi="Georgia"/>
                              <w:i/>
                              <w:spacing w:val="-2"/>
                              <w:sz w:val="24"/>
                            </w:rPr>
                            <w:t>MÉTODO</w:t>
                          </w:r>
                        </w:p>
                      </w:txbxContent>
                    </wps:txbx>
                    <wps:bodyPr wrap="square" lIns="0" tIns="0" rIns="0" bIns="0" rtlCol="0">
                      <a:noAutofit/>
                    </wps:bodyPr>
                  </wps:wsp>
                </a:graphicData>
              </a:graphic>
            </wp:anchor>
          </w:drawing>
        </mc:Choice>
        <mc:Fallback>
          <w:pict>
            <v:shape style="position:absolute;margin-left:382.837006pt;margin-top:39.939217pt;width:141.5pt;height:17.1pt;mso-position-horizontal-relative:page;mso-position-vertical-relative:page;z-index:-17849344" type="#_x0000_t202" id="docshape21" filled="false" stroked="false">
              <v:textbox inset="0,0,0,0">
                <w:txbxContent>
                  <w:p>
                    <w:pPr>
                      <w:spacing w:before="25"/>
                      <w:ind w:left="20" w:right="0" w:firstLine="0"/>
                      <w:jc w:val="left"/>
                      <w:rPr>
                        <w:rFonts w:ascii="Georgia" w:hAnsi="Georgia"/>
                        <w:i/>
                        <w:sz w:val="24"/>
                      </w:rPr>
                    </w:pPr>
                    <w:r>
                      <w:rPr>
                        <w:rFonts w:ascii="Georgia" w:hAnsi="Georgia"/>
                        <w:i/>
                        <w:sz w:val="24"/>
                      </w:rPr>
                      <w:t>CAPÍTULO</w:t>
                    </w:r>
                    <w:r>
                      <w:rPr>
                        <w:rFonts w:ascii="Georgia" w:hAnsi="Georgia"/>
                        <w:i/>
                        <w:spacing w:val="28"/>
                        <w:sz w:val="24"/>
                      </w:rPr>
                      <w:t> </w:t>
                    </w:r>
                    <w:r>
                      <w:rPr>
                        <w:rFonts w:ascii="Georgia" w:hAnsi="Georgia"/>
                        <w:i/>
                        <w:sz w:val="24"/>
                      </w:rPr>
                      <w:t>2.</w:t>
                    </w:r>
                    <w:r>
                      <w:rPr>
                        <w:rFonts w:ascii="Georgia" w:hAnsi="Georgia"/>
                        <w:i/>
                        <w:spacing w:val="43"/>
                        <w:sz w:val="24"/>
                      </w:rPr>
                      <w:t>  </w:t>
                    </w:r>
                    <w:r>
                      <w:rPr>
                        <w:rFonts w:ascii="Georgia" w:hAnsi="Georgia"/>
                        <w:i/>
                        <w:spacing w:val="-2"/>
                        <w:sz w:val="24"/>
                      </w:rPr>
                      <w:t>MÉTODO</w:t>
                    </w:r>
                  </w:p>
                </w:txbxContent>
              </v:textbox>
              <w10:wrap type="none"/>
            </v:shape>
          </w:pict>
        </mc:Fallback>
      </mc:AlternateContent>
    </w:r>
  </w:p>
</w:hdr>
</file>

<file path=word/header23.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5467648">
              <wp:simplePos x="0" y="0"/>
              <wp:positionH relativeFrom="page">
                <wp:posOffset>901700</wp:posOffset>
              </wp:positionH>
              <wp:positionV relativeFrom="page">
                <wp:posOffset>507228</wp:posOffset>
              </wp:positionV>
              <wp:extent cx="2021839" cy="217170"/>
              <wp:effectExtent l="0" t="0" r="0" b="0"/>
              <wp:wrapNone/>
              <wp:docPr id="23" name="Textbox 23"/>
              <wp:cNvGraphicFramePr>
                <a:graphicFrameLocks/>
              </wp:cNvGraphicFramePr>
              <a:graphic>
                <a:graphicData uri="http://schemas.microsoft.com/office/word/2010/wordprocessingShape">
                  <wps:wsp>
                    <wps:cNvPr id="23" name="Textbox 23"/>
                    <wps:cNvSpPr txBox="1"/>
                    <wps:spPr>
                      <a:xfrm>
                        <a:off x="0" y="0"/>
                        <a:ext cx="2021839" cy="217170"/>
                      </a:xfrm>
                      <a:prstGeom prst="rect">
                        <a:avLst/>
                      </a:prstGeom>
                    </wps:spPr>
                    <wps:txbx>
                      <w:txbxContent>
                        <w:p>
                          <w:pPr>
                            <w:spacing w:before="25"/>
                            <w:ind w:left="20" w:right="0" w:firstLine="0"/>
                            <w:jc w:val="left"/>
                            <w:rPr>
                              <w:rFonts w:ascii="Georgia" w:hAnsi="Georgia"/>
                              <w:i/>
                              <w:sz w:val="24"/>
                            </w:rPr>
                          </w:pPr>
                          <w:r>
                            <w:rPr>
                              <w:rFonts w:ascii="Georgia" w:hAnsi="Georgia"/>
                              <w:i/>
                              <w:sz w:val="24"/>
                            </w:rPr>
                            <w:t>2.2.</w:t>
                          </w:r>
                          <w:r>
                            <w:rPr>
                              <w:rFonts w:ascii="Georgia" w:hAnsi="Georgia"/>
                              <w:i/>
                              <w:spacing w:val="29"/>
                              <w:sz w:val="24"/>
                            </w:rPr>
                            <w:t>  </w:t>
                          </w:r>
                          <w:r>
                            <w:rPr>
                              <w:rFonts w:ascii="Georgia" w:hAnsi="Georgia"/>
                              <w:i/>
                              <w:sz w:val="24"/>
                            </w:rPr>
                            <w:t>TEORIA</w:t>
                          </w:r>
                          <w:r>
                            <w:rPr>
                              <w:rFonts w:ascii="Georgia" w:hAnsi="Georgia"/>
                              <w:i/>
                              <w:spacing w:val="19"/>
                              <w:sz w:val="24"/>
                            </w:rPr>
                            <w:t> </w:t>
                          </w:r>
                          <w:r>
                            <w:rPr>
                              <w:rFonts w:ascii="Georgia" w:hAnsi="Georgia"/>
                              <w:i/>
                              <w:spacing w:val="-2"/>
                              <w:sz w:val="24"/>
                            </w:rPr>
                            <w:t>LINGUÍSTICA</w:t>
                          </w:r>
                        </w:p>
                      </w:txbxContent>
                    </wps:txbx>
                    <wps:bodyPr wrap="square" lIns="0" tIns="0" rIns="0" bIns="0" rtlCol="0">
                      <a:noAutofit/>
                    </wps:bodyPr>
                  </wps:wsp>
                </a:graphicData>
              </a:graphic>
            </wp:anchor>
          </w:drawing>
        </mc:Choice>
        <mc:Fallback>
          <w:pict>
            <v:shape style="position:absolute;margin-left:71pt;margin-top:39.939217pt;width:159.2pt;height:17.1pt;mso-position-horizontal-relative:page;mso-position-vertical-relative:page;z-index:-17848832" type="#_x0000_t202" id="docshape22" filled="false" stroked="false">
              <v:textbox inset="0,0,0,0">
                <w:txbxContent>
                  <w:p>
                    <w:pPr>
                      <w:spacing w:before="25"/>
                      <w:ind w:left="20" w:right="0" w:firstLine="0"/>
                      <w:jc w:val="left"/>
                      <w:rPr>
                        <w:rFonts w:ascii="Georgia" w:hAnsi="Georgia"/>
                        <w:i/>
                        <w:sz w:val="24"/>
                      </w:rPr>
                    </w:pPr>
                    <w:r>
                      <w:rPr>
                        <w:rFonts w:ascii="Georgia" w:hAnsi="Georgia"/>
                        <w:i/>
                        <w:sz w:val="24"/>
                      </w:rPr>
                      <w:t>2.2.</w:t>
                    </w:r>
                    <w:r>
                      <w:rPr>
                        <w:rFonts w:ascii="Georgia" w:hAnsi="Georgia"/>
                        <w:i/>
                        <w:spacing w:val="29"/>
                        <w:sz w:val="24"/>
                      </w:rPr>
                      <w:t>  </w:t>
                    </w:r>
                    <w:r>
                      <w:rPr>
                        <w:rFonts w:ascii="Georgia" w:hAnsi="Georgia"/>
                        <w:i/>
                        <w:sz w:val="24"/>
                      </w:rPr>
                      <w:t>TEORIA</w:t>
                    </w:r>
                    <w:r>
                      <w:rPr>
                        <w:rFonts w:ascii="Georgia" w:hAnsi="Georgia"/>
                        <w:i/>
                        <w:spacing w:val="19"/>
                        <w:sz w:val="24"/>
                      </w:rPr>
                      <w:t> </w:t>
                    </w:r>
                    <w:r>
                      <w:rPr>
                        <w:rFonts w:ascii="Georgia" w:hAnsi="Georgia"/>
                        <w:i/>
                        <w:spacing w:val="-2"/>
                        <w:sz w:val="24"/>
                      </w:rPr>
                      <w:t>LINGUÍSTICA</w:t>
                    </w:r>
                  </w:p>
                </w:txbxContent>
              </v:textbox>
              <w10:wrap type="none"/>
            </v:shape>
          </w:pict>
        </mc:Fallback>
      </mc:AlternateContent>
    </w:r>
    <w:r>
      <w:rPr>
        <w:sz w:val="20"/>
      </w:rPr>
      <mc:AlternateContent>
        <mc:Choice Requires="wps">
          <w:drawing>
            <wp:anchor distT="0" distB="0" distL="0" distR="0" allowOverlap="1" layoutInCell="1" locked="0" behindDoc="1" simplePos="0" relativeHeight="485468160">
              <wp:simplePos x="0" y="0"/>
              <wp:positionH relativeFrom="page">
                <wp:posOffset>6458864</wp:posOffset>
              </wp:positionH>
              <wp:positionV relativeFrom="page">
                <wp:posOffset>507228</wp:posOffset>
              </wp:positionV>
              <wp:extent cx="238125" cy="217170"/>
              <wp:effectExtent l="0" t="0" r="0" b="0"/>
              <wp:wrapNone/>
              <wp:docPr id="24" name="Textbox 24"/>
              <wp:cNvGraphicFramePr>
                <a:graphicFrameLocks/>
              </wp:cNvGraphicFramePr>
              <a:graphic>
                <a:graphicData uri="http://schemas.microsoft.com/office/word/2010/wordprocessingShape">
                  <wps:wsp>
                    <wps:cNvPr id="24" name="Textbox 24"/>
                    <wps:cNvSpPr txBox="1"/>
                    <wps:spPr>
                      <a:xfrm>
                        <a:off x="0" y="0"/>
                        <a:ext cx="238125" cy="217170"/>
                      </a:xfrm>
                      <a:prstGeom prst="rect">
                        <a:avLst/>
                      </a:prstGeom>
                    </wps:spPr>
                    <wps:txbx>
                      <w:txbxContent>
                        <w:p>
                          <w:pPr>
                            <w:pStyle w:val="BodyText"/>
                            <w:spacing w:before="21"/>
                            <w:ind w:left="60"/>
                          </w:pPr>
                          <w:r>
                            <w:rPr>
                              <w:spacing w:val="-5"/>
                            </w:rPr>
                            <w:fldChar w:fldCharType="begin"/>
                          </w:r>
                          <w:r>
                            <w:rPr>
                              <w:spacing w:val="-5"/>
                            </w:rPr>
                            <w:instrText> PAGE </w:instrText>
                          </w:r>
                          <w:r>
                            <w:rPr>
                              <w:spacing w:val="-5"/>
                            </w:rPr>
                            <w:fldChar w:fldCharType="separate"/>
                          </w:r>
                          <w:r>
                            <w:rPr>
                              <w:spacing w:val="-5"/>
                            </w:rPr>
                            <w:t>11</w:t>
                          </w:r>
                          <w:r>
                            <w:rPr>
                              <w:spacing w:val="-5"/>
                            </w:rPr>
                            <w:fldChar w:fldCharType="end"/>
                          </w:r>
                        </w:p>
                      </w:txbxContent>
                    </wps:txbx>
                    <wps:bodyPr wrap="square" lIns="0" tIns="0" rIns="0" bIns="0" rtlCol="0">
                      <a:noAutofit/>
                    </wps:bodyPr>
                  </wps:wsp>
                </a:graphicData>
              </a:graphic>
            </wp:anchor>
          </w:drawing>
        </mc:Choice>
        <mc:Fallback>
          <w:pict>
            <v:shape style="position:absolute;margin-left:508.571991pt;margin-top:39.939217pt;width:18.75pt;height:17.1pt;mso-position-horizontal-relative:page;mso-position-vertical-relative:page;z-index:-17848320" type="#_x0000_t202" id="docshape23" filled="false" stroked="false">
              <v:textbox inset="0,0,0,0">
                <w:txbxContent>
                  <w:p>
                    <w:pPr>
                      <w:pStyle w:val="BodyText"/>
                      <w:spacing w:before="21"/>
                      <w:ind w:left="60"/>
                    </w:pPr>
                    <w:r>
                      <w:rPr>
                        <w:spacing w:val="-5"/>
                      </w:rPr>
                      <w:fldChar w:fldCharType="begin"/>
                    </w:r>
                    <w:r>
                      <w:rPr>
                        <w:spacing w:val="-5"/>
                      </w:rPr>
                      <w:instrText> PAGE </w:instrText>
                    </w:r>
                    <w:r>
                      <w:rPr>
                        <w:spacing w:val="-5"/>
                      </w:rPr>
                      <w:fldChar w:fldCharType="separate"/>
                    </w:r>
                    <w:r>
                      <w:rPr>
                        <w:spacing w:val="-5"/>
                      </w:rPr>
                      <w:t>11</w:t>
                    </w:r>
                    <w:r>
                      <w:rPr>
                        <w:spacing w:val="-5"/>
                      </w:rPr>
                      <w:fldChar w:fldCharType="end"/>
                    </w:r>
                  </w:p>
                </w:txbxContent>
              </v:textbox>
              <w10:wrap type="none"/>
            </v:shape>
          </w:pict>
        </mc:Fallback>
      </mc:AlternateContent>
    </w:r>
  </w:p>
</w:hdr>
</file>

<file path=word/header24.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header25.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5468672">
              <wp:simplePos x="0" y="0"/>
              <wp:positionH relativeFrom="page">
                <wp:posOffset>876300</wp:posOffset>
              </wp:positionH>
              <wp:positionV relativeFrom="page">
                <wp:posOffset>507228</wp:posOffset>
              </wp:positionV>
              <wp:extent cx="238125" cy="217170"/>
              <wp:effectExtent l="0" t="0" r="0" b="0"/>
              <wp:wrapNone/>
              <wp:docPr id="67" name="Textbox 67"/>
              <wp:cNvGraphicFramePr>
                <a:graphicFrameLocks/>
              </wp:cNvGraphicFramePr>
              <a:graphic>
                <a:graphicData uri="http://schemas.microsoft.com/office/word/2010/wordprocessingShape">
                  <wps:wsp>
                    <wps:cNvPr id="67" name="Textbox 67"/>
                    <wps:cNvSpPr txBox="1"/>
                    <wps:spPr>
                      <a:xfrm>
                        <a:off x="0" y="0"/>
                        <a:ext cx="238125" cy="217170"/>
                      </a:xfrm>
                      <a:prstGeom prst="rect">
                        <a:avLst/>
                      </a:prstGeom>
                    </wps:spPr>
                    <wps:txbx>
                      <w:txbxContent>
                        <w:p>
                          <w:pPr>
                            <w:pStyle w:val="BodyText"/>
                            <w:spacing w:before="21"/>
                            <w:ind w:left="60"/>
                          </w:pPr>
                          <w:r>
                            <w:rPr>
                              <w:spacing w:val="-5"/>
                            </w:rPr>
                            <w:fldChar w:fldCharType="begin"/>
                          </w:r>
                          <w:r>
                            <w:rPr>
                              <w:spacing w:val="-5"/>
                            </w:rPr>
                            <w:instrText> PAGE </w:instrText>
                          </w:r>
                          <w:r>
                            <w:rPr>
                              <w:spacing w:val="-5"/>
                            </w:rPr>
                            <w:fldChar w:fldCharType="separate"/>
                          </w:r>
                          <w:r>
                            <w:rPr>
                              <w:spacing w:val="-5"/>
                            </w:rPr>
                            <w:t>18</w:t>
                          </w:r>
                          <w:r>
                            <w:rPr>
                              <w:spacing w:val="-5"/>
                            </w:rPr>
                            <w:fldChar w:fldCharType="end"/>
                          </w:r>
                        </w:p>
                      </w:txbxContent>
                    </wps:txbx>
                    <wps:bodyPr wrap="square" lIns="0" tIns="0" rIns="0" bIns="0" rtlCol="0">
                      <a:noAutofit/>
                    </wps:bodyPr>
                  </wps:wsp>
                </a:graphicData>
              </a:graphic>
            </wp:anchor>
          </w:drawing>
        </mc:Choice>
        <mc:Fallback>
          <w:pict>
            <v:shape style="position:absolute;margin-left:69pt;margin-top:39.939217pt;width:18.75pt;height:17.1pt;mso-position-horizontal-relative:page;mso-position-vertical-relative:page;z-index:-17847808" type="#_x0000_t202" id="docshape42" filled="false" stroked="false">
              <v:textbox inset="0,0,0,0">
                <w:txbxContent>
                  <w:p>
                    <w:pPr>
                      <w:pStyle w:val="BodyText"/>
                      <w:spacing w:before="21"/>
                      <w:ind w:left="60"/>
                    </w:pPr>
                    <w:r>
                      <w:rPr>
                        <w:spacing w:val="-5"/>
                      </w:rPr>
                      <w:fldChar w:fldCharType="begin"/>
                    </w:r>
                    <w:r>
                      <w:rPr>
                        <w:spacing w:val="-5"/>
                      </w:rPr>
                      <w:instrText> PAGE </w:instrText>
                    </w:r>
                    <w:r>
                      <w:rPr>
                        <w:spacing w:val="-5"/>
                      </w:rPr>
                      <w:fldChar w:fldCharType="separate"/>
                    </w:r>
                    <w:r>
                      <w:rPr>
                        <w:spacing w:val="-5"/>
                      </w:rPr>
                      <w:t>18</w:t>
                    </w:r>
                    <w:r>
                      <w:rPr>
                        <w:spacing w:val="-5"/>
                      </w:rPr>
                      <w:fldChar w:fldCharType="end"/>
                    </w:r>
                  </w:p>
                </w:txbxContent>
              </v:textbox>
              <w10:wrap type="none"/>
            </v:shape>
          </w:pict>
        </mc:Fallback>
      </mc:AlternateContent>
    </w:r>
    <w:r>
      <w:rPr>
        <w:sz w:val="20"/>
      </w:rPr>
      <mc:AlternateContent>
        <mc:Choice Requires="wps">
          <w:drawing>
            <wp:anchor distT="0" distB="0" distL="0" distR="0" allowOverlap="1" layoutInCell="1" locked="0" behindDoc="1" simplePos="0" relativeHeight="485469184">
              <wp:simplePos x="0" y="0"/>
              <wp:positionH relativeFrom="page">
                <wp:posOffset>3602189</wp:posOffset>
              </wp:positionH>
              <wp:positionV relativeFrom="page">
                <wp:posOffset>507228</wp:posOffset>
              </wp:positionV>
              <wp:extent cx="3056255" cy="217170"/>
              <wp:effectExtent l="0" t="0" r="0" b="0"/>
              <wp:wrapNone/>
              <wp:docPr id="68" name="Textbox 68"/>
              <wp:cNvGraphicFramePr>
                <a:graphicFrameLocks/>
              </wp:cNvGraphicFramePr>
              <a:graphic>
                <a:graphicData uri="http://schemas.microsoft.com/office/word/2010/wordprocessingShape">
                  <wps:wsp>
                    <wps:cNvPr id="68" name="Textbox 68"/>
                    <wps:cNvSpPr txBox="1"/>
                    <wps:spPr>
                      <a:xfrm>
                        <a:off x="0" y="0"/>
                        <a:ext cx="3056255" cy="217170"/>
                      </a:xfrm>
                      <a:prstGeom prst="rect">
                        <a:avLst/>
                      </a:prstGeom>
                    </wps:spPr>
                    <wps:txbx>
                      <w:txbxContent>
                        <w:p>
                          <w:pPr>
                            <w:spacing w:before="25"/>
                            <w:ind w:left="20" w:right="0" w:firstLine="0"/>
                            <w:jc w:val="left"/>
                            <w:rPr>
                              <w:rFonts w:ascii="Georgia" w:hAnsi="Georgia"/>
                              <w:i/>
                              <w:sz w:val="24"/>
                            </w:rPr>
                          </w:pPr>
                          <w:r>
                            <w:rPr>
                              <w:rFonts w:ascii="Georgia" w:hAnsi="Georgia"/>
                              <w:i/>
                              <w:sz w:val="24"/>
                            </w:rPr>
                            <w:t>CAPÍTULO</w:t>
                          </w:r>
                          <w:r>
                            <w:rPr>
                              <w:rFonts w:ascii="Georgia" w:hAnsi="Georgia"/>
                              <w:i/>
                              <w:spacing w:val="30"/>
                              <w:sz w:val="24"/>
                            </w:rPr>
                            <w:t> </w:t>
                          </w:r>
                          <w:r>
                            <w:rPr>
                              <w:rFonts w:ascii="Georgia" w:hAnsi="Georgia"/>
                              <w:i/>
                              <w:sz w:val="24"/>
                            </w:rPr>
                            <w:t>3.</w:t>
                          </w:r>
                          <w:r>
                            <w:rPr>
                              <w:rFonts w:ascii="Georgia" w:hAnsi="Georgia"/>
                              <w:i/>
                              <w:spacing w:val="45"/>
                              <w:sz w:val="24"/>
                            </w:rPr>
                            <w:t>  </w:t>
                          </w:r>
                          <w:r>
                            <w:rPr>
                              <w:rFonts w:ascii="Georgia" w:hAnsi="Georgia"/>
                              <w:i/>
                              <w:sz w:val="24"/>
                            </w:rPr>
                            <w:t>DESCRIÇÃO</w:t>
                          </w:r>
                          <w:r>
                            <w:rPr>
                              <w:rFonts w:ascii="Georgia" w:hAnsi="Georgia"/>
                              <w:i/>
                              <w:spacing w:val="31"/>
                              <w:sz w:val="24"/>
                            </w:rPr>
                            <w:t> </w:t>
                          </w:r>
                          <w:r>
                            <w:rPr>
                              <w:rFonts w:ascii="Georgia" w:hAnsi="Georgia"/>
                              <w:i/>
                              <w:spacing w:val="-2"/>
                              <w:sz w:val="24"/>
                            </w:rPr>
                            <w:t>LINGUÍSTICA</w:t>
                          </w:r>
                        </w:p>
                      </w:txbxContent>
                    </wps:txbx>
                    <wps:bodyPr wrap="square" lIns="0" tIns="0" rIns="0" bIns="0" rtlCol="0">
                      <a:noAutofit/>
                    </wps:bodyPr>
                  </wps:wsp>
                </a:graphicData>
              </a:graphic>
            </wp:anchor>
          </w:drawing>
        </mc:Choice>
        <mc:Fallback>
          <w:pict>
            <v:shape style="position:absolute;margin-left:283.636993pt;margin-top:39.939217pt;width:240.65pt;height:17.1pt;mso-position-horizontal-relative:page;mso-position-vertical-relative:page;z-index:-17847296" type="#_x0000_t202" id="docshape43" filled="false" stroked="false">
              <v:textbox inset="0,0,0,0">
                <w:txbxContent>
                  <w:p>
                    <w:pPr>
                      <w:spacing w:before="25"/>
                      <w:ind w:left="20" w:right="0" w:firstLine="0"/>
                      <w:jc w:val="left"/>
                      <w:rPr>
                        <w:rFonts w:ascii="Georgia" w:hAnsi="Georgia"/>
                        <w:i/>
                        <w:sz w:val="24"/>
                      </w:rPr>
                    </w:pPr>
                    <w:r>
                      <w:rPr>
                        <w:rFonts w:ascii="Georgia" w:hAnsi="Georgia"/>
                        <w:i/>
                        <w:sz w:val="24"/>
                      </w:rPr>
                      <w:t>CAPÍTULO</w:t>
                    </w:r>
                    <w:r>
                      <w:rPr>
                        <w:rFonts w:ascii="Georgia" w:hAnsi="Georgia"/>
                        <w:i/>
                        <w:spacing w:val="30"/>
                        <w:sz w:val="24"/>
                      </w:rPr>
                      <w:t> </w:t>
                    </w:r>
                    <w:r>
                      <w:rPr>
                        <w:rFonts w:ascii="Georgia" w:hAnsi="Georgia"/>
                        <w:i/>
                        <w:sz w:val="24"/>
                      </w:rPr>
                      <w:t>3.</w:t>
                    </w:r>
                    <w:r>
                      <w:rPr>
                        <w:rFonts w:ascii="Georgia" w:hAnsi="Georgia"/>
                        <w:i/>
                        <w:spacing w:val="45"/>
                        <w:sz w:val="24"/>
                      </w:rPr>
                      <w:t>  </w:t>
                    </w:r>
                    <w:r>
                      <w:rPr>
                        <w:rFonts w:ascii="Georgia" w:hAnsi="Georgia"/>
                        <w:i/>
                        <w:sz w:val="24"/>
                      </w:rPr>
                      <w:t>DESCRIÇÃO</w:t>
                    </w:r>
                    <w:r>
                      <w:rPr>
                        <w:rFonts w:ascii="Georgia" w:hAnsi="Georgia"/>
                        <w:i/>
                        <w:spacing w:val="31"/>
                        <w:sz w:val="24"/>
                      </w:rPr>
                      <w:t> </w:t>
                    </w:r>
                    <w:r>
                      <w:rPr>
                        <w:rFonts w:ascii="Georgia" w:hAnsi="Georgia"/>
                        <w:i/>
                        <w:spacing w:val="-2"/>
                        <w:sz w:val="24"/>
                      </w:rPr>
                      <w:t>LINGUÍSTICA</w:t>
                    </w:r>
                  </w:p>
                </w:txbxContent>
              </v:textbox>
              <w10:wrap type="none"/>
            </v:shape>
          </w:pict>
        </mc:Fallback>
      </mc:AlternateContent>
    </w:r>
  </w:p>
</w:hdr>
</file>

<file path=word/header26.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5469696">
              <wp:simplePos x="0" y="0"/>
              <wp:positionH relativeFrom="page">
                <wp:posOffset>901700</wp:posOffset>
              </wp:positionH>
              <wp:positionV relativeFrom="page">
                <wp:posOffset>507228</wp:posOffset>
              </wp:positionV>
              <wp:extent cx="3054985" cy="217170"/>
              <wp:effectExtent l="0" t="0" r="0" b="0"/>
              <wp:wrapNone/>
              <wp:docPr id="69" name="Textbox 69"/>
              <wp:cNvGraphicFramePr>
                <a:graphicFrameLocks/>
              </wp:cNvGraphicFramePr>
              <a:graphic>
                <a:graphicData uri="http://schemas.microsoft.com/office/word/2010/wordprocessingShape">
                  <wps:wsp>
                    <wps:cNvPr id="69" name="Textbox 69"/>
                    <wps:cNvSpPr txBox="1"/>
                    <wps:spPr>
                      <a:xfrm>
                        <a:off x="0" y="0"/>
                        <a:ext cx="3054985" cy="217170"/>
                      </a:xfrm>
                      <a:prstGeom prst="rect">
                        <a:avLst/>
                      </a:prstGeom>
                    </wps:spPr>
                    <wps:txbx>
                      <w:txbxContent>
                        <w:p>
                          <w:pPr>
                            <w:spacing w:before="25"/>
                            <w:ind w:left="20" w:right="0" w:firstLine="0"/>
                            <w:jc w:val="left"/>
                            <w:rPr>
                              <w:rFonts w:ascii="Georgia"/>
                              <w:i/>
                              <w:sz w:val="24"/>
                            </w:rPr>
                          </w:pPr>
                          <w:r>
                            <w:rPr>
                              <w:rFonts w:ascii="Georgia"/>
                              <w:i/>
                              <w:sz w:val="24"/>
                            </w:rPr>
                            <w:t>3.1.</w:t>
                          </w:r>
                          <w:r>
                            <w:rPr>
                              <w:rFonts w:ascii="Georgia"/>
                              <w:i/>
                              <w:spacing w:val="41"/>
                              <w:sz w:val="24"/>
                            </w:rPr>
                            <w:t>  </w:t>
                          </w:r>
                          <w:r>
                            <w:rPr>
                              <w:rFonts w:ascii="Georgia"/>
                              <w:i/>
                              <w:sz w:val="24"/>
                            </w:rPr>
                            <w:t>ESTRATO</w:t>
                          </w:r>
                          <w:r>
                            <w:rPr>
                              <w:rFonts w:ascii="Georgia"/>
                              <w:i/>
                              <w:spacing w:val="27"/>
                              <w:sz w:val="24"/>
                            </w:rPr>
                            <w:t> </w:t>
                          </w:r>
                          <w:r>
                            <w:rPr>
                              <w:rFonts w:ascii="Georgia"/>
                              <w:i/>
                              <w:sz w:val="24"/>
                            </w:rPr>
                            <w:t>DAS</w:t>
                          </w:r>
                          <w:r>
                            <w:rPr>
                              <w:rFonts w:ascii="Georgia"/>
                              <w:i/>
                              <w:spacing w:val="28"/>
                              <w:sz w:val="24"/>
                            </w:rPr>
                            <w:t> </w:t>
                          </w:r>
                          <w:r>
                            <w:rPr>
                              <w:rFonts w:ascii="Georgia"/>
                              <w:i/>
                              <w:sz w:val="24"/>
                            </w:rPr>
                            <w:t>LETRAS</w:t>
                          </w:r>
                          <w:r>
                            <w:rPr>
                              <w:rFonts w:ascii="Georgia"/>
                              <w:i/>
                              <w:spacing w:val="27"/>
                              <w:sz w:val="24"/>
                            </w:rPr>
                            <w:t> </w:t>
                          </w:r>
                          <w:r>
                            <w:rPr>
                              <w:rFonts w:ascii="Georgia"/>
                              <w:i/>
                              <w:sz w:val="24"/>
                            </w:rPr>
                            <w:t>E</w:t>
                          </w:r>
                          <w:r>
                            <w:rPr>
                              <w:rFonts w:ascii="Georgia"/>
                              <w:i/>
                              <w:spacing w:val="27"/>
                              <w:sz w:val="24"/>
                            </w:rPr>
                            <w:t> </w:t>
                          </w:r>
                          <w:r>
                            <w:rPr>
                              <w:rFonts w:ascii="Georgia"/>
                              <w:i/>
                              <w:sz w:val="24"/>
                            </w:rPr>
                            <w:t>DOS</w:t>
                          </w:r>
                          <w:r>
                            <w:rPr>
                              <w:rFonts w:ascii="Georgia"/>
                              <w:i/>
                              <w:spacing w:val="28"/>
                              <w:sz w:val="24"/>
                            </w:rPr>
                            <w:t> </w:t>
                          </w:r>
                          <w:r>
                            <w:rPr>
                              <w:rFonts w:ascii="Georgia"/>
                              <w:i/>
                              <w:spacing w:val="-4"/>
                              <w:sz w:val="24"/>
                            </w:rPr>
                            <w:t>SONS</w:t>
                          </w:r>
                        </w:p>
                      </w:txbxContent>
                    </wps:txbx>
                    <wps:bodyPr wrap="square" lIns="0" tIns="0" rIns="0" bIns="0" rtlCol="0">
                      <a:noAutofit/>
                    </wps:bodyPr>
                  </wps:wsp>
                </a:graphicData>
              </a:graphic>
            </wp:anchor>
          </w:drawing>
        </mc:Choice>
        <mc:Fallback>
          <w:pict>
            <v:shape style="position:absolute;margin-left:71pt;margin-top:39.939217pt;width:240.55pt;height:17.1pt;mso-position-horizontal-relative:page;mso-position-vertical-relative:page;z-index:-17846784" type="#_x0000_t202" id="docshape44" filled="false" stroked="false">
              <v:textbox inset="0,0,0,0">
                <w:txbxContent>
                  <w:p>
                    <w:pPr>
                      <w:spacing w:before="25"/>
                      <w:ind w:left="20" w:right="0" w:firstLine="0"/>
                      <w:jc w:val="left"/>
                      <w:rPr>
                        <w:rFonts w:ascii="Georgia"/>
                        <w:i/>
                        <w:sz w:val="24"/>
                      </w:rPr>
                    </w:pPr>
                    <w:r>
                      <w:rPr>
                        <w:rFonts w:ascii="Georgia"/>
                        <w:i/>
                        <w:sz w:val="24"/>
                      </w:rPr>
                      <w:t>3.1.</w:t>
                    </w:r>
                    <w:r>
                      <w:rPr>
                        <w:rFonts w:ascii="Georgia"/>
                        <w:i/>
                        <w:spacing w:val="41"/>
                        <w:sz w:val="24"/>
                      </w:rPr>
                      <w:t>  </w:t>
                    </w:r>
                    <w:r>
                      <w:rPr>
                        <w:rFonts w:ascii="Georgia"/>
                        <w:i/>
                        <w:sz w:val="24"/>
                      </w:rPr>
                      <w:t>ESTRATO</w:t>
                    </w:r>
                    <w:r>
                      <w:rPr>
                        <w:rFonts w:ascii="Georgia"/>
                        <w:i/>
                        <w:spacing w:val="27"/>
                        <w:sz w:val="24"/>
                      </w:rPr>
                      <w:t> </w:t>
                    </w:r>
                    <w:r>
                      <w:rPr>
                        <w:rFonts w:ascii="Georgia"/>
                        <w:i/>
                        <w:sz w:val="24"/>
                      </w:rPr>
                      <w:t>DAS</w:t>
                    </w:r>
                    <w:r>
                      <w:rPr>
                        <w:rFonts w:ascii="Georgia"/>
                        <w:i/>
                        <w:spacing w:val="28"/>
                        <w:sz w:val="24"/>
                      </w:rPr>
                      <w:t> </w:t>
                    </w:r>
                    <w:r>
                      <w:rPr>
                        <w:rFonts w:ascii="Georgia"/>
                        <w:i/>
                        <w:sz w:val="24"/>
                      </w:rPr>
                      <w:t>LETRAS</w:t>
                    </w:r>
                    <w:r>
                      <w:rPr>
                        <w:rFonts w:ascii="Georgia"/>
                        <w:i/>
                        <w:spacing w:val="27"/>
                        <w:sz w:val="24"/>
                      </w:rPr>
                      <w:t> </w:t>
                    </w:r>
                    <w:r>
                      <w:rPr>
                        <w:rFonts w:ascii="Georgia"/>
                        <w:i/>
                        <w:sz w:val="24"/>
                      </w:rPr>
                      <w:t>E</w:t>
                    </w:r>
                    <w:r>
                      <w:rPr>
                        <w:rFonts w:ascii="Georgia"/>
                        <w:i/>
                        <w:spacing w:val="27"/>
                        <w:sz w:val="24"/>
                      </w:rPr>
                      <w:t> </w:t>
                    </w:r>
                    <w:r>
                      <w:rPr>
                        <w:rFonts w:ascii="Georgia"/>
                        <w:i/>
                        <w:sz w:val="24"/>
                      </w:rPr>
                      <w:t>DOS</w:t>
                    </w:r>
                    <w:r>
                      <w:rPr>
                        <w:rFonts w:ascii="Georgia"/>
                        <w:i/>
                        <w:spacing w:val="28"/>
                        <w:sz w:val="24"/>
                      </w:rPr>
                      <w:t> </w:t>
                    </w:r>
                    <w:r>
                      <w:rPr>
                        <w:rFonts w:ascii="Georgia"/>
                        <w:i/>
                        <w:spacing w:val="-4"/>
                        <w:sz w:val="24"/>
                      </w:rPr>
                      <w:t>SONS</w:t>
                    </w:r>
                  </w:p>
                </w:txbxContent>
              </v:textbox>
              <w10:wrap type="none"/>
            </v:shape>
          </w:pict>
        </mc:Fallback>
      </mc:AlternateContent>
    </w:r>
    <w:r>
      <w:rPr>
        <w:sz w:val="20"/>
      </w:rPr>
      <mc:AlternateContent>
        <mc:Choice Requires="wps">
          <w:drawing>
            <wp:anchor distT="0" distB="0" distL="0" distR="0" allowOverlap="1" layoutInCell="1" locked="0" behindDoc="1" simplePos="0" relativeHeight="485470208">
              <wp:simplePos x="0" y="0"/>
              <wp:positionH relativeFrom="page">
                <wp:posOffset>6458864</wp:posOffset>
              </wp:positionH>
              <wp:positionV relativeFrom="page">
                <wp:posOffset>507228</wp:posOffset>
              </wp:positionV>
              <wp:extent cx="238125" cy="217170"/>
              <wp:effectExtent l="0" t="0" r="0" b="0"/>
              <wp:wrapNone/>
              <wp:docPr id="70" name="Textbox 70"/>
              <wp:cNvGraphicFramePr>
                <a:graphicFrameLocks/>
              </wp:cNvGraphicFramePr>
              <a:graphic>
                <a:graphicData uri="http://schemas.microsoft.com/office/word/2010/wordprocessingShape">
                  <wps:wsp>
                    <wps:cNvPr id="70" name="Textbox 70"/>
                    <wps:cNvSpPr txBox="1"/>
                    <wps:spPr>
                      <a:xfrm>
                        <a:off x="0" y="0"/>
                        <a:ext cx="238125" cy="217170"/>
                      </a:xfrm>
                      <a:prstGeom prst="rect">
                        <a:avLst/>
                      </a:prstGeom>
                    </wps:spPr>
                    <wps:txbx>
                      <w:txbxContent>
                        <w:p>
                          <w:pPr>
                            <w:pStyle w:val="BodyText"/>
                            <w:spacing w:before="21"/>
                            <w:ind w:left="60"/>
                          </w:pPr>
                          <w:r>
                            <w:rPr>
                              <w:spacing w:val="-5"/>
                            </w:rPr>
                            <w:fldChar w:fldCharType="begin"/>
                          </w:r>
                          <w:r>
                            <w:rPr>
                              <w:spacing w:val="-5"/>
                            </w:rPr>
                            <w:instrText> PAGE </w:instrText>
                          </w:r>
                          <w:r>
                            <w:rPr>
                              <w:spacing w:val="-5"/>
                            </w:rPr>
                            <w:fldChar w:fldCharType="separate"/>
                          </w:r>
                          <w:r>
                            <w:rPr>
                              <w:spacing w:val="-5"/>
                            </w:rPr>
                            <w:t>19</w:t>
                          </w:r>
                          <w:r>
                            <w:rPr>
                              <w:spacing w:val="-5"/>
                            </w:rPr>
                            <w:fldChar w:fldCharType="end"/>
                          </w:r>
                        </w:p>
                      </w:txbxContent>
                    </wps:txbx>
                    <wps:bodyPr wrap="square" lIns="0" tIns="0" rIns="0" bIns="0" rtlCol="0">
                      <a:noAutofit/>
                    </wps:bodyPr>
                  </wps:wsp>
                </a:graphicData>
              </a:graphic>
            </wp:anchor>
          </w:drawing>
        </mc:Choice>
        <mc:Fallback>
          <w:pict>
            <v:shape style="position:absolute;margin-left:508.571991pt;margin-top:39.939217pt;width:18.75pt;height:17.1pt;mso-position-horizontal-relative:page;mso-position-vertical-relative:page;z-index:-17846272" type="#_x0000_t202" id="docshape45" filled="false" stroked="false">
              <v:textbox inset="0,0,0,0">
                <w:txbxContent>
                  <w:p>
                    <w:pPr>
                      <w:pStyle w:val="BodyText"/>
                      <w:spacing w:before="21"/>
                      <w:ind w:left="60"/>
                    </w:pPr>
                    <w:r>
                      <w:rPr>
                        <w:spacing w:val="-5"/>
                      </w:rPr>
                      <w:fldChar w:fldCharType="begin"/>
                    </w:r>
                    <w:r>
                      <w:rPr>
                        <w:spacing w:val="-5"/>
                      </w:rPr>
                      <w:instrText> PAGE </w:instrText>
                    </w:r>
                    <w:r>
                      <w:rPr>
                        <w:spacing w:val="-5"/>
                      </w:rPr>
                      <w:fldChar w:fldCharType="separate"/>
                    </w:r>
                    <w:r>
                      <w:rPr>
                        <w:spacing w:val="-5"/>
                      </w:rPr>
                      <w:t>19</w:t>
                    </w:r>
                    <w:r>
                      <w:rPr>
                        <w:spacing w:val="-5"/>
                      </w:rPr>
                      <w:fldChar w:fldCharType="end"/>
                    </w:r>
                  </w:p>
                </w:txbxContent>
              </v:textbox>
              <w10:wrap type="none"/>
            </v:shape>
          </w:pict>
        </mc:Fallback>
      </mc:AlternateContent>
    </w:r>
  </w:p>
</w:hdr>
</file>

<file path=word/header27.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5470720">
              <wp:simplePos x="0" y="0"/>
              <wp:positionH relativeFrom="page">
                <wp:posOffset>901700</wp:posOffset>
              </wp:positionH>
              <wp:positionV relativeFrom="page">
                <wp:posOffset>507228</wp:posOffset>
              </wp:positionV>
              <wp:extent cx="2299970" cy="217170"/>
              <wp:effectExtent l="0" t="0" r="0" b="0"/>
              <wp:wrapNone/>
              <wp:docPr id="74" name="Textbox 74"/>
              <wp:cNvGraphicFramePr>
                <a:graphicFrameLocks/>
              </wp:cNvGraphicFramePr>
              <a:graphic>
                <a:graphicData uri="http://schemas.microsoft.com/office/word/2010/wordprocessingShape">
                  <wps:wsp>
                    <wps:cNvPr id="74" name="Textbox 74"/>
                    <wps:cNvSpPr txBox="1"/>
                    <wps:spPr>
                      <a:xfrm>
                        <a:off x="0" y="0"/>
                        <a:ext cx="2299970" cy="217170"/>
                      </a:xfrm>
                      <a:prstGeom prst="rect">
                        <a:avLst/>
                      </a:prstGeom>
                    </wps:spPr>
                    <wps:txbx>
                      <w:txbxContent>
                        <w:p>
                          <w:pPr>
                            <w:spacing w:before="25"/>
                            <w:ind w:left="20" w:right="0" w:firstLine="0"/>
                            <w:jc w:val="left"/>
                            <w:rPr>
                              <w:rFonts w:ascii="Georgia"/>
                              <w:i/>
                              <w:sz w:val="24"/>
                            </w:rPr>
                          </w:pPr>
                          <w:r>
                            <w:rPr>
                              <w:rFonts w:ascii="Georgia"/>
                              <w:i/>
                              <w:w w:val="105"/>
                              <w:sz w:val="24"/>
                            </w:rPr>
                            <w:t>3.2.</w:t>
                          </w:r>
                          <w:r>
                            <w:rPr>
                              <w:rFonts w:ascii="Georgia"/>
                              <w:i/>
                              <w:spacing w:val="63"/>
                              <w:w w:val="105"/>
                              <w:sz w:val="24"/>
                            </w:rPr>
                            <w:t> </w:t>
                          </w:r>
                          <w:r>
                            <w:rPr>
                              <w:rFonts w:ascii="Georgia"/>
                              <w:i/>
                              <w:w w:val="105"/>
                              <w:sz w:val="24"/>
                            </w:rPr>
                            <w:t>ESTRATO</w:t>
                          </w:r>
                          <w:r>
                            <w:rPr>
                              <w:rFonts w:ascii="Georgia"/>
                              <w:i/>
                              <w:spacing w:val="-7"/>
                              <w:w w:val="105"/>
                              <w:sz w:val="24"/>
                            </w:rPr>
                            <w:t> </w:t>
                          </w:r>
                          <w:r>
                            <w:rPr>
                              <w:rFonts w:ascii="Georgia"/>
                              <w:i/>
                              <w:w w:val="105"/>
                              <w:sz w:val="24"/>
                            </w:rPr>
                            <w:t>DAS</w:t>
                          </w:r>
                          <w:r>
                            <w:rPr>
                              <w:rFonts w:ascii="Georgia"/>
                              <w:i/>
                              <w:spacing w:val="-7"/>
                              <w:w w:val="105"/>
                              <w:sz w:val="24"/>
                            </w:rPr>
                            <w:t> </w:t>
                          </w:r>
                          <w:r>
                            <w:rPr>
                              <w:rFonts w:ascii="Georgia"/>
                              <w:i/>
                              <w:spacing w:val="-2"/>
                              <w:w w:val="105"/>
                              <w:sz w:val="24"/>
                            </w:rPr>
                            <w:t>PALAVRAS</w:t>
                          </w:r>
                        </w:p>
                      </w:txbxContent>
                    </wps:txbx>
                    <wps:bodyPr wrap="square" lIns="0" tIns="0" rIns="0" bIns="0" rtlCol="0">
                      <a:noAutofit/>
                    </wps:bodyPr>
                  </wps:wsp>
                </a:graphicData>
              </a:graphic>
            </wp:anchor>
          </w:drawing>
        </mc:Choice>
        <mc:Fallback>
          <w:pict>
            <v:shape style="position:absolute;margin-left:71pt;margin-top:39.939217pt;width:181.1pt;height:17.1pt;mso-position-horizontal-relative:page;mso-position-vertical-relative:page;z-index:-17845760" type="#_x0000_t202" id="docshape49" filled="false" stroked="false">
              <v:textbox inset="0,0,0,0">
                <w:txbxContent>
                  <w:p>
                    <w:pPr>
                      <w:spacing w:before="25"/>
                      <w:ind w:left="20" w:right="0" w:firstLine="0"/>
                      <w:jc w:val="left"/>
                      <w:rPr>
                        <w:rFonts w:ascii="Georgia"/>
                        <w:i/>
                        <w:sz w:val="24"/>
                      </w:rPr>
                    </w:pPr>
                    <w:r>
                      <w:rPr>
                        <w:rFonts w:ascii="Georgia"/>
                        <w:i/>
                        <w:w w:val="105"/>
                        <w:sz w:val="24"/>
                      </w:rPr>
                      <w:t>3.2.</w:t>
                    </w:r>
                    <w:r>
                      <w:rPr>
                        <w:rFonts w:ascii="Georgia"/>
                        <w:i/>
                        <w:spacing w:val="63"/>
                        <w:w w:val="105"/>
                        <w:sz w:val="24"/>
                      </w:rPr>
                      <w:t> </w:t>
                    </w:r>
                    <w:r>
                      <w:rPr>
                        <w:rFonts w:ascii="Georgia"/>
                        <w:i/>
                        <w:w w:val="105"/>
                        <w:sz w:val="24"/>
                      </w:rPr>
                      <w:t>ESTRATO</w:t>
                    </w:r>
                    <w:r>
                      <w:rPr>
                        <w:rFonts w:ascii="Georgia"/>
                        <w:i/>
                        <w:spacing w:val="-7"/>
                        <w:w w:val="105"/>
                        <w:sz w:val="24"/>
                      </w:rPr>
                      <w:t> </w:t>
                    </w:r>
                    <w:r>
                      <w:rPr>
                        <w:rFonts w:ascii="Georgia"/>
                        <w:i/>
                        <w:w w:val="105"/>
                        <w:sz w:val="24"/>
                      </w:rPr>
                      <w:t>DAS</w:t>
                    </w:r>
                    <w:r>
                      <w:rPr>
                        <w:rFonts w:ascii="Georgia"/>
                        <w:i/>
                        <w:spacing w:val="-7"/>
                        <w:w w:val="105"/>
                        <w:sz w:val="24"/>
                      </w:rPr>
                      <w:t> </w:t>
                    </w:r>
                    <w:r>
                      <w:rPr>
                        <w:rFonts w:ascii="Georgia"/>
                        <w:i/>
                        <w:spacing w:val="-2"/>
                        <w:w w:val="105"/>
                        <w:sz w:val="24"/>
                      </w:rPr>
                      <w:t>PALAVRAS</w:t>
                    </w:r>
                  </w:p>
                </w:txbxContent>
              </v:textbox>
              <w10:wrap type="none"/>
            </v:shape>
          </w:pict>
        </mc:Fallback>
      </mc:AlternateContent>
    </w:r>
    <w:r>
      <w:rPr>
        <w:sz w:val="20"/>
      </w:rPr>
      <mc:AlternateContent>
        <mc:Choice Requires="wps">
          <w:drawing>
            <wp:anchor distT="0" distB="0" distL="0" distR="0" allowOverlap="1" layoutInCell="1" locked="0" behindDoc="1" simplePos="0" relativeHeight="485471232">
              <wp:simplePos x="0" y="0"/>
              <wp:positionH relativeFrom="page">
                <wp:posOffset>6458864</wp:posOffset>
              </wp:positionH>
              <wp:positionV relativeFrom="page">
                <wp:posOffset>507228</wp:posOffset>
              </wp:positionV>
              <wp:extent cx="238125" cy="217170"/>
              <wp:effectExtent l="0" t="0" r="0" b="0"/>
              <wp:wrapNone/>
              <wp:docPr id="75" name="Textbox 75"/>
              <wp:cNvGraphicFramePr>
                <a:graphicFrameLocks/>
              </wp:cNvGraphicFramePr>
              <a:graphic>
                <a:graphicData uri="http://schemas.microsoft.com/office/word/2010/wordprocessingShape">
                  <wps:wsp>
                    <wps:cNvPr id="75" name="Textbox 75"/>
                    <wps:cNvSpPr txBox="1"/>
                    <wps:spPr>
                      <a:xfrm>
                        <a:off x="0" y="0"/>
                        <a:ext cx="238125" cy="217170"/>
                      </a:xfrm>
                      <a:prstGeom prst="rect">
                        <a:avLst/>
                      </a:prstGeom>
                    </wps:spPr>
                    <wps:txbx>
                      <w:txbxContent>
                        <w:p>
                          <w:pPr>
                            <w:pStyle w:val="BodyText"/>
                            <w:spacing w:before="21"/>
                            <w:ind w:left="60"/>
                          </w:pPr>
                          <w:r>
                            <w:rPr>
                              <w:spacing w:val="-5"/>
                            </w:rPr>
                            <w:fldChar w:fldCharType="begin"/>
                          </w:r>
                          <w:r>
                            <w:rPr>
                              <w:spacing w:val="-5"/>
                            </w:rPr>
                            <w:instrText> PAGE </w:instrText>
                          </w:r>
                          <w:r>
                            <w:rPr>
                              <w:spacing w:val="-5"/>
                            </w:rPr>
                            <w:fldChar w:fldCharType="separate"/>
                          </w:r>
                          <w:r>
                            <w:rPr>
                              <w:spacing w:val="-5"/>
                            </w:rPr>
                            <w:t>23</w:t>
                          </w:r>
                          <w:r>
                            <w:rPr>
                              <w:spacing w:val="-5"/>
                            </w:rPr>
                            <w:fldChar w:fldCharType="end"/>
                          </w:r>
                        </w:p>
                      </w:txbxContent>
                    </wps:txbx>
                    <wps:bodyPr wrap="square" lIns="0" tIns="0" rIns="0" bIns="0" rtlCol="0">
                      <a:noAutofit/>
                    </wps:bodyPr>
                  </wps:wsp>
                </a:graphicData>
              </a:graphic>
            </wp:anchor>
          </w:drawing>
        </mc:Choice>
        <mc:Fallback>
          <w:pict>
            <v:shape style="position:absolute;margin-left:508.571991pt;margin-top:39.939217pt;width:18.75pt;height:17.1pt;mso-position-horizontal-relative:page;mso-position-vertical-relative:page;z-index:-17845248" type="#_x0000_t202" id="docshape50" filled="false" stroked="false">
              <v:textbox inset="0,0,0,0">
                <w:txbxContent>
                  <w:p>
                    <w:pPr>
                      <w:pStyle w:val="BodyText"/>
                      <w:spacing w:before="21"/>
                      <w:ind w:left="60"/>
                    </w:pPr>
                    <w:r>
                      <w:rPr>
                        <w:spacing w:val="-5"/>
                      </w:rPr>
                      <w:fldChar w:fldCharType="begin"/>
                    </w:r>
                    <w:r>
                      <w:rPr>
                        <w:spacing w:val="-5"/>
                      </w:rPr>
                      <w:instrText> PAGE </w:instrText>
                    </w:r>
                    <w:r>
                      <w:rPr>
                        <w:spacing w:val="-5"/>
                      </w:rPr>
                      <w:fldChar w:fldCharType="separate"/>
                    </w:r>
                    <w:r>
                      <w:rPr>
                        <w:spacing w:val="-5"/>
                      </w:rPr>
                      <w:t>23</w:t>
                    </w:r>
                    <w:r>
                      <w:rPr>
                        <w:spacing w:val="-5"/>
                      </w:rPr>
                      <w:fldChar w:fldCharType="end"/>
                    </w:r>
                  </w:p>
                </w:txbxContent>
              </v:textbox>
              <w10:wrap type="none"/>
            </v:shape>
          </w:pict>
        </mc:Fallback>
      </mc:AlternateContent>
    </w:r>
  </w:p>
</w:hdr>
</file>

<file path=word/header28.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5471744">
              <wp:simplePos x="0" y="0"/>
              <wp:positionH relativeFrom="page">
                <wp:posOffset>876300</wp:posOffset>
              </wp:positionH>
              <wp:positionV relativeFrom="page">
                <wp:posOffset>507228</wp:posOffset>
              </wp:positionV>
              <wp:extent cx="238125" cy="217170"/>
              <wp:effectExtent l="0" t="0" r="0" b="0"/>
              <wp:wrapNone/>
              <wp:docPr id="76" name="Textbox 76"/>
              <wp:cNvGraphicFramePr>
                <a:graphicFrameLocks/>
              </wp:cNvGraphicFramePr>
              <a:graphic>
                <a:graphicData uri="http://schemas.microsoft.com/office/word/2010/wordprocessingShape">
                  <wps:wsp>
                    <wps:cNvPr id="76" name="Textbox 76"/>
                    <wps:cNvSpPr txBox="1"/>
                    <wps:spPr>
                      <a:xfrm>
                        <a:off x="0" y="0"/>
                        <a:ext cx="238125" cy="217170"/>
                      </a:xfrm>
                      <a:prstGeom prst="rect">
                        <a:avLst/>
                      </a:prstGeom>
                    </wps:spPr>
                    <wps:txbx>
                      <w:txbxContent>
                        <w:p>
                          <w:pPr>
                            <w:pStyle w:val="BodyText"/>
                            <w:spacing w:before="21"/>
                            <w:ind w:left="60"/>
                          </w:pPr>
                          <w:r>
                            <w:rPr>
                              <w:spacing w:val="-5"/>
                            </w:rPr>
                            <w:fldChar w:fldCharType="begin"/>
                          </w:r>
                          <w:r>
                            <w:rPr>
                              <w:spacing w:val="-5"/>
                            </w:rPr>
                            <w:instrText> PAGE </w:instrText>
                          </w:r>
                          <w:r>
                            <w:rPr>
                              <w:spacing w:val="-5"/>
                            </w:rPr>
                            <w:fldChar w:fldCharType="separate"/>
                          </w:r>
                          <w:r>
                            <w:rPr>
                              <w:spacing w:val="-5"/>
                            </w:rPr>
                            <w:t>24</w:t>
                          </w:r>
                          <w:r>
                            <w:rPr>
                              <w:spacing w:val="-5"/>
                            </w:rPr>
                            <w:fldChar w:fldCharType="end"/>
                          </w:r>
                        </w:p>
                      </w:txbxContent>
                    </wps:txbx>
                    <wps:bodyPr wrap="square" lIns="0" tIns="0" rIns="0" bIns="0" rtlCol="0">
                      <a:noAutofit/>
                    </wps:bodyPr>
                  </wps:wsp>
                </a:graphicData>
              </a:graphic>
            </wp:anchor>
          </w:drawing>
        </mc:Choice>
        <mc:Fallback>
          <w:pict>
            <v:shape style="position:absolute;margin-left:69pt;margin-top:39.939217pt;width:18.75pt;height:17.1pt;mso-position-horizontal-relative:page;mso-position-vertical-relative:page;z-index:-17844736" type="#_x0000_t202" id="docshape51" filled="false" stroked="false">
              <v:textbox inset="0,0,0,0">
                <w:txbxContent>
                  <w:p>
                    <w:pPr>
                      <w:pStyle w:val="BodyText"/>
                      <w:spacing w:before="21"/>
                      <w:ind w:left="60"/>
                    </w:pPr>
                    <w:r>
                      <w:rPr>
                        <w:spacing w:val="-5"/>
                      </w:rPr>
                      <w:fldChar w:fldCharType="begin"/>
                    </w:r>
                    <w:r>
                      <w:rPr>
                        <w:spacing w:val="-5"/>
                      </w:rPr>
                      <w:instrText> PAGE </w:instrText>
                    </w:r>
                    <w:r>
                      <w:rPr>
                        <w:spacing w:val="-5"/>
                      </w:rPr>
                      <w:fldChar w:fldCharType="separate"/>
                    </w:r>
                    <w:r>
                      <w:rPr>
                        <w:spacing w:val="-5"/>
                      </w:rPr>
                      <w:t>24</w:t>
                    </w:r>
                    <w:r>
                      <w:rPr>
                        <w:spacing w:val="-5"/>
                      </w:rPr>
                      <w:fldChar w:fldCharType="end"/>
                    </w:r>
                  </w:p>
                </w:txbxContent>
              </v:textbox>
              <w10:wrap type="none"/>
            </v:shape>
          </w:pict>
        </mc:Fallback>
      </mc:AlternateContent>
    </w:r>
    <w:r>
      <w:rPr>
        <w:sz w:val="20"/>
      </w:rPr>
      <mc:AlternateContent>
        <mc:Choice Requires="wps">
          <w:drawing>
            <wp:anchor distT="0" distB="0" distL="0" distR="0" allowOverlap="1" layoutInCell="1" locked="0" behindDoc="1" simplePos="0" relativeHeight="485472256">
              <wp:simplePos x="0" y="0"/>
              <wp:positionH relativeFrom="page">
                <wp:posOffset>3602189</wp:posOffset>
              </wp:positionH>
              <wp:positionV relativeFrom="page">
                <wp:posOffset>507228</wp:posOffset>
              </wp:positionV>
              <wp:extent cx="3056255" cy="217170"/>
              <wp:effectExtent l="0" t="0" r="0" b="0"/>
              <wp:wrapNone/>
              <wp:docPr id="77" name="Textbox 77"/>
              <wp:cNvGraphicFramePr>
                <a:graphicFrameLocks/>
              </wp:cNvGraphicFramePr>
              <a:graphic>
                <a:graphicData uri="http://schemas.microsoft.com/office/word/2010/wordprocessingShape">
                  <wps:wsp>
                    <wps:cNvPr id="77" name="Textbox 77"/>
                    <wps:cNvSpPr txBox="1"/>
                    <wps:spPr>
                      <a:xfrm>
                        <a:off x="0" y="0"/>
                        <a:ext cx="3056255" cy="217170"/>
                      </a:xfrm>
                      <a:prstGeom prst="rect">
                        <a:avLst/>
                      </a:prstGeom>
                    </wps:spPr>
                    <wps:txbx>
                      <w:txbxContent>
                        <w:p>
                          <w:pPr>
                            <w:spacing w:before="25"/>
                            <w:ind w:left="20" w:right="0" w:firstLine="0"/>
                            <w:jc w:val="left"/>
                            <w:rPr>
                              <w:rFonts w:ascii="Georgia" w:hAnsi="Georgia"/>
                              <w:i/>
                              <w:sz w:val="24"/>
                            </w:rPr>
                          </w:pPr>
                          <w:r>
                            <w:rPr>
                              <w:rFonts w:ascii="Georgia" w:hAnsi="Georgia"/>
                              <w:i/>
                              <w:sz w:val="24"/>
                            </w:rPr>
                            <w:t>CAPÍTULO</w:t>
                          </w:r>
                          <w:r>
                            <w:rPr>
                              <w:rFonts w:ascii="Georgia" w:hAnsi="Georgia"/>
                              <w:i/>
                              <w:spacing w:val="30"/>
                              <w:sz w:val="24"/>
                            </w:rPr>
                            <w:t> </w:t>
                          </w:r>
                          <w:r>
                            <w:rPr>
                              <w:rFonts w:ascii="Georgia" w:hAnsi="Georgia"/>
                              <w:i/>
                              <w:sz w:val="24"/>
                            </w:rPr>
                            <w:t>3.</w:t>
                          </w:r>
                          <w:r>
                            <w:rPr>
                              <w:rFonts w:ascii="Georgia" w:hAnsi="Georgia"/>
                              <w:i/>
                              <w:spacing w:val="45"/>
                              <w:sz w:val="24"/>
                            </w:rPr>
                            <w:t>  </w:t>
                          </w:r>
                          <w:r>
                            <w:rPr>
                              <w:rFonts w:ascii="Georgia" w:hAnsi="Georgia"/>
                              <w:i/>
                              <w:sz w:val="24"/>
                            </w:rPr>
                            <w:t>DESCRIÇÃO</w:t>
                          </w:r>
                          <w:r>
                            <w:rPr>
                              <w:rFonts w:ascii="Georgia" w:hAnsi="Georgia"/>
                              <w:i/>
                              <w:spacing w:val="31"/>
                              <w:sz w:val="24"/>
                            </w:rPr>
                            <w:t> </w:t>
                          </w:r>
                          <w:r>
                            <w:rPr>
                              <w:rFonts w:ascii="Georgia" w:hAnsi="Georgia"/>
                              <w:i/>
                              <w:spacing w:val="-2"/>
                              <w:sz w:val="24"/>
                            </w:rPr>
                            <w:t>LINGUÍSTICA</w:t>
                          </w:r>
                        </w:p>
                      </w:txbxContent>
                    </wps:txbx>
                    <wps:bodyPr wrap="square" lIns="0" tIns="0" rIns="0" bIns="0" rtlCol="0">
                      <a:noAutofit/>
                    </wps:bodyPr>
                  </wps:wsp>
                </a:graphicData>
              </a:graphic>
            </wp:anchor>
          </w:drawing>
        </mc:Choice>
        <mc:Fallback>
          <w:pict>
            <v:shape style="position:absolute;margin-left:283.636993pt;margin-top:39.939217pt;width:240.65pt;height:17.1pt;mso-position-horizontal-relative:page;mso-position-vertical-relative:page;z-index:-17844224" type="#_x0000_t202" id="docshape52" filled="false" stroked="false">
              <v:textbox inset="0,0,0,0">
                <w:txbxContent>
                  <w:p>
                    <w:pPr>
                      <w:spacing w:before="25"/>
                      <w:ind w:left="20" w:right="0" w:firstLine="0"/>
                      <w:jc w:val="left"/>
                      <w:rPr>
                        <w:rFonts w:ascii="Georgia" w:hAnsi="Georgia"/>
                        <w:i/>
                        <w:sz w:val="24"/>
                      </w:rPr>
                    </w:pPr>
                    <w:r>
                      <w:rPr>
                        <w:rFonts w:ascii="Georgia" w:hAnsi="Georgia"/>
                        <w:i/>
                        <w:sz w:val="24"/>
                      </w:rPr>
                      <w:t>CAPÍTULO</w:t>
                    </w:r>
                    <w:r>
                      <w:rPr>
                        <w:rFonts w:ascii="Georgia" w:hAnsi="Georgia"/>
                        <w:i/>
                        <w:spacing w:val="30"/>
                        <w:sz w:val="24"/>
                      </w:rPr>
                      <w:t> </w:t>
                    </w:r>
                    <w:r>
                      <w:rPr>
                        <w:rFonts w:ascii="Georgia" w:hAnsi="Georgia"/>
                        <w:i/>
                        <w:sz w:val="24"/>
                      </w:rPr>
                      <w:t>3.</w:t>
                    </w:r>
                    <w:r>
                      <w:rPr>
                        <w:rFonts w:ascii="Georgia" w:hAnsi="Georgia"/>
                        <w:i/>
                        <w:spacing w:val="45"/>
                        <w:sz w:val="24"/>
                      </w:rPr>
                      <w:t>  </w:t>
                    </w:r>
                    <w:r>
                      <w:rPr>
                        <w:rFonts w:ascii="Georgia" w:hAnsi="Georgia"/>
                        <w:i/>
                        <w:sz w:val="24"/>
                      </w:rPr>
                      <w:t>DESCRIÇÃO</w:t>
                    </w:r>
                    <w:r>
                      <w:rPr>
                        <w:rFonts w:ascii="Georgia" w:hAnsi="Georgia"/>
                        <w:i/>
                        <w:spacing w:val="31"/>
                        <w:sz w:val="24"/>
                      </w:rPr>
                      <w:t> </w:t>
                    </w:r>
                    <w:r>
                      <w:rPr>
                        <w:rFonts w:ascii="Georgia" w:hAnsi="Georgia"/>
                        <w:i/>
                        <w:spacing w:val="-2"/>
                        <w:sz w:val="24"/>
                      </w:rPr>
                      <w:t>LINGUÍSTICA</w:t>
                    </w:r>
                  </w:p>
                </w:txbxContent>
              </v:textbox>
              <w10:wrap type="none"/>
            </v:shape>
          </w:pict>
        </mc:Fallback>
      </mc:AlternateContent>
    </w:r>
  </w:p>
</w:hdr>
</file>

<file path=word/header29.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5472768">
              <wp:simplePos x="0" y="0"/>
              <wp:positionH relativeFrom="page">
                <wp:posOffset>901700</wp:posOffset>
              </wp:positionH>
              <wp:positionV relativeFrom="page">
                <wp:posOffset>507228</wp:posOffset>
              </wp:positionV>
              <wp:extent cx="2388235" cy="217170"/>
              <wp:effectExtent l="0" t="0" r="0" b="0"/>
              <wp:wrapNone/>
              <wp:docPr id="99" name="Textbox 99"/>
              <wp:cNvGraphicFramePr>
                <a:graphicFrameLocks/>
              </wp:cNvGraphicFramePr>
              <a:graphic>
                <a:graphicData uri="http://schemas.microsoft.com/office/word/2010/wordprocessingShape">
                  <wps:wsp>
                    <wps:cNvPr id="99" name="Textbox 99"/>
                    <wps:cNvSpPr txBox="1"/>
                    <wps:spPr>
                      <a:xfrm>
                        <a:off x="0" y="0"/>
                        <a:ext cx="2388235" cy="217170"/>
                      </a:xfrm>
                      <a:prstGeom prst="rect">
                        <a:avLst/>
                      </a:prstGeom>
                    </wps:spPr>
                    <wps:txbx>
                      <w:txbxContent>
                        <w:p>
                          <w:pPr>
                            <w:spacing w:before="25"/>
                            <w:ind w:left="20" w:right="0" w:firstLine="0"/>
                            <w:jc w:val="left"/>
                            <w:rPr>
                              <w:rFonts w:ascii="Georgia"/>
                              <w:i/>
                              <w:sz w:val="24"/>
                            </w:rPr>
                          </w:pPr>
                          <w:r>
                            <w:rPr>
                              <w:rFonts w:ascii="Georgia"/>
                              <w:i/>
                              <w:sz w:val="24"/>
                            </w:rPr>
                            <w:t>3.3.</w:t>
                          </w:r>
                          <w:r>
                            <w:rPr>
                              <w:rFonts w:ascii="Georgia"/>
                              <w:i/>
                              <w:spacing w:val="65"/>
                              <w:w w:val="150"/>
                              <w:sz w:val="24"/>
                            </w:rPr>
                            <w:t> </w:t>
                          </w:r>
                          <w:r>
                            <w:rPr>
                              <w:rFonts w:ascii="Georgia"/>
                              <w:i/>
                              <w:sz w:val="24"/>
                            </w:rPr>
                            <w:t>SENTIDOS</w:t>
                          </w:r>
                          <w:r>
                            <w:rPr>
                              <w:rFonts w:ascii="Georgia"/>
                              <w:i/>
                              <w:spacing w:val="7"/>
                              <w:sz w:val="24"/>
                            </w:rPr>
                            <w:t> </w:t>
                          </w:r>
                          <w:r>
                            <w:rPr>
                              <w:rFonts w:ascii="Georgia"/>
                              <w:i/>
                              <w:spacing w:val="-2"/>
                              <w:sz w:val="24"/>
                            </w:rPr>
                            <w:t>EXPERIENCIAIS</w:t>
                          </w:r>
                        </w:p>
                      </w:txbxContent>
                    </wps:txbx>
                    <wps:bodyPr wrap="square" lIns="0" tIns="0" rIns="0" bIns="0" rtlCol="0">
                      <a:noAutofit/>
                    </wps:bodyPr>
                  </wps:wsp>
                </a:graphicData>
              </a:graphic>
            </wp:anchor>
          </w:drawing>
        </mc:Choice>
        <mc:Fallback>
          <w:pict>
            <v:shape style="position:absolute;margin-left:71pt;margin-top:39.939217pt;width:188.05pt;height:17.1pt;mso-position-horizontal-relative:page;mso-position-vertical-relative:page;z-index:-17843712" type="#_x0000_t202" id="docshape71" filled="false" stroked="false">
              <v:textbox inset="0,0,0,0">
                <w:txbxContent>
                  <w:p>
                    <w:pPr>
                      <w:spacing w:before="25"/>
                      <w:ind w:left="20" w:right="0" w:firstLine="0"/>
                      <w:jc w:val="left"/>
                      <w:rPr>
                        <w:rFonts w:ascii="Georgia"/>
                        <w:i/>
                        <w:sz w:val="24"/>
                      </w:rPr>
                    </w:pPr>
                    <w:r>
                      <w:rPr>
                        <w:rFonts w:ascii="Georgia"/>
                        <w:i/>
                        <w:sz w:val="24"/>
                      </w:rPr>
                      <w:t>3.3.</w:t>
                    </w:r>
                    <w:r>
                      <w:rPr>
                        <w:rFonts w:ascii="Georgia"/>
                        <w:i/>
                        <w:spacing w:val="65"/>
                        <w:w w:val="150"/>
                        <w:sz w:val="24"/>
                      </w:rPr>
                      <w:t> </w:t>
                    </w:r>
                    <w:r>
                      <w:rPr>
                        <w:rFonts w:ascii="Georgia"/>
                        <w:i/>
                        <w:sz w:val="24"/>
                      </w:rPr>
                      <w:t>SENTIDOS</w:t>
                    </w:r>
                    <w:r>
                      <w:rPr>
                        <w:rFonts w:ascii="Georgia"/>
                        <w:i/>
                        <w:spacing w:val="7"/>
                        <w:sz w:val="24"/>
                      </w:rPr>
                      <w:t> </w:t>
                    </w:r>
                    <w:r>
                      <w:rPr>
                        <w:rFonts w:ascii="Georgia"/>
                        <w:i/>
                        <w:spacing w:val="-2"/>
                        <w:sz w:val="24"/>
                      </w:rPr>
                      <w:t>EXPERIENCIAIS</w:t>
                    </w:r>
                  </w:p>
                </w:txbxContent>
              </v:textbox>
              <w10:wrap type="none"/>
            </v:shape>
          </w:pict>
        </mc:Fallback>
      </mc:AlternateContent>
    </w:r>
    <w:r>
      <w:rPr>
        <w:sz w:val="20"/>
      </w:rPr>
      <mc:AlternateContent>
        <mc:Choice Requires="wps">
          <w:drawing>
            <wp:anchor distT="0" distB="0" distL="0" distR="0" allowOverlap="1" layoutInCell="1" locked="0" behindDoc="1" simplePos="0" relativeHeight="485473280">
              <wp:simplePos x="0" y="0"/>
              <wp:positionH relativeFrom="page">
                <wp:posOffset>6458864</wp:posOffset>
              </wp:positionH>
              <wp:positionV relativeFrom="page">
                <wp:posOffset>507228</wp:posOffset>
              </wp:positionV>
              <wp:extent cx="238125" cy="217170"/>
              <wp:effectExtent l="0" t="0" r="0" b="0"/>
              <wp:wrapNone/>
              <wp:docPr id="100" name="Textbox 100"/>
              <wp:cNvGraphicFramePr>
                <a:graphicFrameLocks/>
              </wp:cNvGraphicFramePr>
              <a:graphic>
                <a:graphicData uri="http://schemas.microsoft.com/office/word/2010/wordprocessingShape">
                  <wps:wsp>
                    <wps:cNvPr id="100" name="Textbox 100"/>
                    <wps:cNvSpPr txBox="1"/>
                    <wps:spPr>
                      <a:xfrm>
                        <a:off x="0" y="0"/>
                        <a:ext cx="238125" cy="217170"/>
                      </a:xfrm>
                      <a:prstGeom prst="rect">
                        <a:avLst/>
                      </a:prstGeom>
                    </wps:spPr>
                    <wps:txbx>
                      <w:txbxContent>
                        <w:p>
                          <w:pPr>
                            <w:pStyle w:val="BodyText"/>
                            <w:spacing w:before="21"/>
                            <w:ind w:left="60"/>
                          </w:pPr>
                          <w:r>
                            <w:rPr>
                              <w:spacing w:val="-5"/>
                            </w:rPr>
                            <w:fldChar w:fldCharType="begin"/>
                          </w:r>
                          <w:r>
                            <w:rPr>
                              <w:spacing w:val="-5"/>
                            </w:rPr>
                            <w:instrText> PAGE </w:instrText>
                          </w:r>
                          <w:r>
                            <w:rPr>
                              <w:spacing w:val="-5"/>
                            </w:rPr>
                            <w:fldChar w:fldCharType="separate"/>
                          </w:r>
                          <w:r>
                            <w:rPr>
                              <w:spacing w:val="-5"/>
                            </w:rPr>
                            <w:t>31</w:t>
                          </w:r>
                          <w:r>
                            <w:rPr>
                              <w:spacing w:val="-5"/>
                            </w:rPr>
                            <w:fldChar w:fldCharType="end"/>
                          </w:r>
                        </w:p>
                      </w:txbxContent>
                    </wps:txbx>
                    <wps:bodyPr wrap="square" lIns="0" tIns="0" rIns="0" bIns="0" rtlCol="0">
                      <a:noAutofit/>
                    </wps:bodyPr>
                  </wps:wsp>
                </a:graphicData>
              </a:graphic>
            </wp:anchor>
          </w:drawing>
        </mc:Choice>
        <mc:Fallback>
          <w:pict>
            <v:shape style="position:absolute;margin-left:508.571991pt;margin-top:39.939217pt;width:18.75pt;height:17.1pt;mso-position-horizontal-relative:page;mso-position-vertical-relative:page;z-index:-17843200" type="#_x0000_t202" id="docshape72" filled="false" stroked="false">
              <v:textbox inset="0,0,0,0">
                <w:txbxContent>
                  <w:p>
                    <w:pPr>
                      <w:pStyle w:val="BodyText"/>
                      <w:spacing w:before="21"/>
                      <w:ind w:left="60"/>
                    </w:pPr>
                    <w:r>
                      <w:rPr>
                        <w:spacing w:val="-5"/>
                      </w:rPr>
                      <w:fldChar w:fldCharType="begin"/>
                    </w:r>
                    <w:r>
                      <w:rPr>
                        <w:spacing w:val="-5"/>
                      </w:rPr>
                      <w:instrText> PAGE </w:instrText>
                    </w:r>
                    <w:r>
                      <w:rPr>
                        <w:spacing w:val="-5"/>
                      </w:rPr>
                      <w:fldChar w:fldCharType="separate"/>
                    </w:r>
                    <w:r>
                      <w:rPr>
                        <w:spacing w:val="-5"/>
                      </w:rPr>
                      <w:t>31</w:t>
                    </w:r>
                    <w:r>
                      <w:rPr>
                        <w:spacing w:val="-5"/>
                      </w:rPr>
                      <w:fldChar w:fldCharType="end"/>
                    </w:r>
                  </w:p>
                </w:txbxContent>
              </v:textbox>
              <w10:wrap type="none"/>
            </v:shape>
          </w:pict>
        </mc:Fallback>
      </mc:AlternateContent>
    </w:r>
  </w:p>
</w:hdr>
</file>

<file path=word/header3.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5459456">
              <wp:simplePos x="0" y="0"/>
              <wp:positionH relativeFrom="page">
                <wp:posOffset>876300</wp:posOffset>
              </wp:positionH>
              <wp:positionV relativeFrom="page">
                <wp:posOffset>507228</wp:posOffset>
              </wp:positionV>
              <wp:extent cx="208915" cy="217170"/>
              <wp:effectExtent l="0" t="0" r="0" b="0"/>
              <wp:wrapNone/>
              <wp:docPr id="2" name="Textbox 2"/>
              <wp:cNvGraphicFramePr>
                <a:graphicFrameLocks/>
              </wp:cNvGraphicFramePr>
              <a:graphic>
                <a:graphicData uri="http://schemas.microsoft.com/office/word/2010/wordprocessingShape">
                  <wps:wsp>
                    <wps:cNvPr id="2" name="Textbox 2"/>
                    <wps:cNvSpPr txBox="1"/>
                    <wps:spPr>
                      <a:xfrm>
                        <a:off x="0" y="0"/>
                        <a:ext cx="208915" cy="217170"/>
                      </a:xfrm>
                      <a:prstGeom prst="rect">
                        <a:avLst/>
                      </a:prstGeom>
                    </wps:spPr>
                    <wps:txbx>
                      <w:txbxContent>
                        <w:p>
                          <w:pPr>
                            <w:pStyle w:val="BodyText"/>
                            <w:spacing w:before="21"/>
                            <w:ind w:left="60"/>
                          </w:pPr>
                          <w:r>
                            <w:rPr>
                              <w:spacing w:val="-5"/>
                            </w:rPr>
                            <w:fldChar w:fldCharType="begin"/>
                          </w:r>
                          <w:r>
                            <w:rPr>
                              <w:spacing w:val="-5"/>
                            </w:rPr>
                            <w:instrText> PAGE  \* roman </w:instrText>
                          </w:r>
                          <w:r>
                            <w:rPr>
                              <w:spacing w:val="-5"/>
                            </w:rPr>
                            <w:fldChar w:fldCharType="separate"/>
                          </w:r>
                          <w:r>
                            <w:rPr>
                              <w:spacing w:val="-5"/>
                            </w:rPr>
                            <w:t>iv</w:t>
                          </w:r>
                          <w:r>
                            <w:rPr>
                              <w:spacing w:val="-5"/>
                            </w:rPr>
                            <w:fldChar w:fldCharType="end"/>
                          </w:r>
                        </w:p>
                      </w:txbxContent>
                    </wps:txbx>
                    <wps:bodyPr wrap="square" lIns="0" tIns="0" rIns="0" bIns="0" rtlCol="0">
                      <a:noAutofit/>
                    </wps:bodyPr>
                  </wps:wsp>
                </a:graphicData>
              </a:graphic>
            </wp:anchor>
          </w:drawing>
        </mc:Choice>
        <mc:Fallback>
          <w:pict>
            <v:shape style="position:absolute;margin-left:69pt;margin-top:39.939217pt;width:16.45pt;height:17.1pt;mso-position-horizontal-relative:page;mso-position-vertical-relative:page;z-index:-17857024" type="#_x0000_t202" id="docshape2" filled="false" stroked="false">
              <v:textbox inset="0,0,0,0">
                <w:txbxContent>
                  <w:p>
                    <w:pPr>
                      <w:pStyle w:val="BodyText"/>
                      <w:spacing w:before="21"/>
                      <w:ind w:left="60"/>
                    </w:pPr>
                    <w:r>
                      <w:rPr>
                        <w:spacing w:val="-5"/>
                      </w:rPr>
                      <w:fldChar w:fldCharType="begin"/>
                    </w:r>
                    <w:r>
                      <w:rPr>
                        <w:spacing w:val="-5"/>
                      </w:rPr>
                      <w:instrText> PAGE  \* roman </w:instrText>
                    </w:r>
                    <w:r>
                      <w:rPr>
                        <w:spacing w:val="-5"/>
                      </w:rPr>
                      <w:fldChar w:fldCharType="separate"/>
                    </w:r>
                    <w:r>
                      <w:rPr>
                        <w:spacing w:val="-5"/>
                      </w:rPr>
                      <w:t>iv</w:t>
                    </w:r>
                    <w:r>
                      <w:rPr>
                        <w:spacing w:val="-5"/>
                      </w:rPr>
                      <w:fldChar w:fldCharType="end"/>
                    </w:r>
                  </w:p>
                </w:txbxContent>
              </v:textbox>
              <w10:wrap type="none"/>
            </v:shape>
          </w:pict>
        </mc:Fallback>
      </mc:AlternateContent>
    </w:r>
  </w:p>
</w:hdr>
</file>

<file path=word/header30.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5473792">
              <wp:simplePos x="0" y="0"/>
              <wp:positionH relativeFrom="page">
                <wp:posOffset>876300</wp:posOffset>
              </wp:positionH>
              <wp:positionV relativeFrom="page">
                <wp:posOffset>507228</wp:posOffset>
              </wp:positionV>
              <wp:extent cx="238125" cy="217170"/>
              <wp:effectExtent l="0" t="0" r="0" b="0"/>
              <wp:wrapNone/>
              <wp:docPr id="101" name="Textbox 101"/>
              <wp:cNvGraphicFramePr>
                <a:graphicFrameLocks/>
              </wp:cNvGraphicFramePr>
              <a:graphic>
                <a:graphicData uri="http://schemas.microsoft.com/office/word/2010/wordprocessingShape">
                  <wps:wsp>
                    <wps:cNvPr id="101" name="Textbox 101"/>
                    <wps:cNvSpPr txBox="1"/>
                    <wps:spPr>
                      <a:xfrm>
                        <a:off x="0" y="0"/>
                        <a:ext cx="238125" cy="217170"/>
                      </a:xfrm>
                      <a:prstGeom prst="rect">
                        <a:avLst/>
                      </a:prstGeom>
                    </wps:spPr>
                    <wps:txbx>
                      <w:txbxContent>
                        <w:p>
                          <w:pPr>
                            <w:pStyle w:val="BodyText"/>
                            <w:spacing w:before="21"/>
                            <w:ind w:left="60"/>
                          </w:pPr>
                          <w:r>
                            <w:rPr>
                              <w:spacing w:val="-5"/>
                            </w:rPr>
                            <w:fldChar w:fldCharType="begin"/>
                          </w:r>
                          <w:r>
                            <w:rPr>
                              <w:spacing w:val="-5"/>
                            </w:rPr>
                            <w:instrText> PAGE </w:instrText>
                          </w:r>
                          <w:r>
                            <w:rPr>
                              <w:spacing w:val="-5"/>
                            </w:rPr>
                            <w:fldChar w:fldCharType="separate"/>
                          </w:r>
                          <w:r>
                            <w:rPr>
                              <w:spacing w:val="-5"/>
                            </w:rPr>
                            <w:t>32</w:t>
                          </w:r>
                          <w:r>
                            <w:rPr>
                              <w:spacing w:val="-5"/>
                            </w:rPr>
                            <w:fldChar w:fldCharType="end"/>
                          </w:r>
                        </w:p>
                      </w:txbxContent>
                    </wps:txbx>
                    <wps:bodyPr wrap="square" lIns="0" tIns="0" rIns="0" bIns="0" rtlCol="0">
                      <a:noAutofit/>
                    </wps:bodyPr>
                  </wps:wsp>
                </a:graphicData>
              </a:graphic>
            </wp:anchor>
          </w:drawing>
        </mc:Choice>
        <mc:Fallback>
          <w:pict>
            <v:shape style="position:absolute;margin-left:69pt;margin-top:39.939217pt;width:18.75pt;height:17.1pt;mso-position-horizontal-relative:page;mso-position-vertical-relative:page;z-index:-17842688" type="#_x0000_t202" id="docshape73" filled="false" stroked="false">
              <v:textbox inset="0,0,0,0">
                <w:txbxContent>
                  <w:p>
                    <w:pPr>
                      <w:pStyle w:val="BodyText"/>
                      <w:spacing w:before="21"/>
                      <w:ind w:left="60"/>
                    </w:pPr>
                    <w:r>
                      <w:rPr>
                        <w:spacing w:val="-5"/>
                      </w:rPr>
                      <w:fldChar w:fldCharType="begin"/>
                    </w:r>
                    <w:r>
                      <w:rPr>
                        <w:spacing w:val="-5"/>
                      </w:rPr>
                      <w:instrText> PAGE </w:instrText>
                    </w:r>
                    <w:r>
                      <w:rPr>
                        <w:spacing w:val="-5"/>
                      </w:rPr>
                      <w:fldChar w:fldCharType="separate"/>
                    </w:r>
                    <w:r>
                      <w:rPr>
                        <w:spacing w:val="-5"/>
                      </w:rPr>
                      <w:t>32</w:t>
                    </w:r>
                    <w:r>
                      <w:rPr>
                        <w:spacing w:val="-5"/>
                      </w:rPr>
                      <w:fldChar w:fldCharType="end"/>
                    </w:r>
                  </w:p>
                </w:txbxContent>
              </v:textbox>
              <w10:wrap type="none"/>
            </v:shape>
          </w:pict>
        </mc:Fallback>
      </mc:AlternateContent>
    </w:r>
    <w:r>
      <w:rPr>
        <w:sz w:val="20"/>
      </w:rPr>
      <mc:AlternateContent>
        <mc:Choice Requires="wps">
          <w:drawing>
            <wp:anchor distT="0" distB="0" distL="0" distR="0" allowOverlap="1" layoutInCell="1" locked="0" behindDoc="1" simplePos="0" relativeHeight="485474304">
              <wp:simplePos x="0" y="0"/>
              <wp:positionH relativeFrom="page">
                <wp:posOffset>3602189</wp:posOffset>
              </wp:positionH>
              <wp:positionV relativeFrom="page">
                <wp:posOffset>507228</wp:posOffset>
              </wp:positionV>
              <wp:extent cx="3056255" cy="217170"/>
              <wp:effectExtent l="0" t="0" r="0" b="0"/>
              <wp:wrapNone/>
              <wp:docPr id="102" name="Textbox 102"/>
              <wp:cNvGraphicFramePr>
                <a:graphicFrameLocks/>
              </wp:cNvGraphicFramePr>
              <a:graphic>
                <a:graphicData uri="http://schemas.microsoft.com/office/word/2010/wordprocessingShape">
                  <wps:wsp>
                    <wps:cNvPr id="102" name="Textbox 102"/>
                    <wps:cNvSpPr txBox="1"/>
                    <wps:spPr>
                      <a:xfrm>
                        <a:off x="0" y="0"/>
                        <a:ext cx="3056255" cy="217170"/>
                      </a:xfrm>
                      <a:prstGeom prst="rect">
                        <a:avLst/>
                      </a:prstGeom>
                    </wps:spPr>
                    <wps:txbx>
                      <w:txbxContent>
                        <w:p>
                          <w:pPr>
                            <w:spacing w:before="25"/>
                            <w:ind w:left="20" w:right="0" w:firstLine="0"/>
                            <w:jc w:val="left"/>
                            <w:rPr>
                              <w:rFonts w:ascii="Georgia" w:hAnsi="Georgia"/>
                              <w:i/>
                              <w:sz w:val="24"/>
                            </w:rPr>
                          </w:pPr>
                          <w:r>
                            <w:rPr>
                              <w:rFonts w:ascii="Georgia" w:hAnsi="Georgia"/>
                              <w:i/>
                              <w:sz w:val="24"/>
                            </w:rPr>
                            <w:t>CAPÍTULO</w:t>
                          </w:r>
                          <w:r>
                            <w:rPr>
                              <w:rFonts w:ascii="Georgia" w:hAnsi="Georgia"/>
                              <w:i/>
                              <w:spacing w:val="30"/>
                              <w:sz w:val="24"/>
                            </w:rPr>
                            <w:t> </w:t>
                          </w:r>
                          <w:r>
                            <w:rPr>
                              <w:rFonts w:ascii="Georgia" w:hAnsi="Georgia"/>
                              <w:i/>
                              <w:sz w:val="24"/>
                            </w:rPr>
                            <w:t>3.</w:t>
                          </w:r>
                          <w:r>
                            <w:rPr>
                              <w:rFonts w:ascii="Georgia" w:hAnsi="Georgia"/>
                              <w:i/>
                              <w:spacing w:val="45"/>
                              <w:sz w:val="24"/>
                            </w:rPr>
                            <w:t>  </w:t>
                          </w:r>
                          <w:r>
                            <w:rPr>
                              <w:rFonts w:ascii="Georgia" w:hAnsi="Georgia"/>
                              <w:i/>
                              <w:sz w:val="24"/>
                            </w:rPr>
                            <w:t>DESCRIÇÃO</w:t>
                          </w:r>
                          <w:r>
                            <w:rPr>
                              <w:rFonts w:ascii="Georgia" w:hAnsi="Georgia"/>
                              <w:i/>
                              <w:spacing w:val="31"/>
                              <w:sz w:val="24"/>
                            </w:rPr>
                            <w:t> </w:t>
                          </w:r>
                          <w:r>
                            <w:rPr>
                              <w:rFonts w:ascii="Georgia" w:hAnsi="Georgia"/>
                              <w:i/>
                              <w:spacing w:val="-2"/>
                              <w:sz w:val="24"/>
                            </w:rPr>
                            <w:t>LINGUÍSTICA</w:t>
                          </w:r>
                        </w:p>
                      </w:txbxContent>
                    </wps:txbx>
                    <wps:bodyPr wrap="square" lIns="0" tIns="0" rIns="0" bIns="0" rtlCol="0">
                      <a:noAutofit/>
                    </wps:bodyPr>
                  </wps:wsp>
                </a:graphicData>
              </a:graphic>
            </wp:anchor>
          </w:drawing>
        </mc:Choice>
        <mc:Fallback>
          <w:pict>
            <v:shape style="position:absolute;margin-left:283.636993pt;margin-top:39.939217pt;width:240.65pt;height:17.1pt;mso-position-horizontal-relative:page;mso-position-vertical-relative:page;z-index:-17842176" type="#_x0000_t202" id="docshape74" filled="false" stroked="false">
              <v:textbox inset="0,0,0,0">
                <w:txbxContent>
                  <w:p>
                    <w:pPr>
                      <w:spacing w:before="25"/>
                      <w:ind w:left="20" w:right="0" w:firstLine="0"/>
                      <w:jc w:val="left"/>
                      <w:rPr>
                        <w:rFonts w:ascii="Georgia" w:hAnsi="Georgia"/>
                        <w:i/>
                        <w:sz w:val="24"/>
                      </w:rPr>
                    </w:pPr>
                    <w:r>
                      <w:rPr>
                        <w:rFonts w:ascii="Georgia" w:hAnsi="Georgia"/>
                        <w:i/>
                        <w:sz w:val="24"/>
                      </w:rPr>
                      <w:t>CAPÍTULO</w:t>
                    </w:r>
                    <w:r>
                      <w:rPr>
                        <w:rFonts w:ascii="Georgia" w:hAnsi="Georgia"/>
                        <w:i/>
                        <w:spacing w:val="30"/>
                        <w:sz w:val="24"/>
                      </w:rPr>
                      <w:t> </w:t>
                    </w:r>
                    <w:r>
                      <w:rPr>
                        <w:rFonts w:ascii="Georgia" w:hAnsi="Georgia"/>
                        <w:i/>
                        <w:sz w:val="24"/>
                      </w:rPr>
                      <w:t>3.</w:t>
                    </w:r>
                    <w:r>
                      <w:rPr>
                        <w:rFonts w:ascii="Georgia" w:hAnsi="Georgia"/>
                        <w:i/>
                        <w:spacing w:val="45"/>
                        <w:sz w:val="24"/>
                      </w:rPr>
                      <w:t>  </w:t>
                    </w:r>
                    <w:r>
                      <w:rPr>
                        <w:rFonts w:ascii="Georgia" w:hAnsi="Georgia"/>
                        <w:i/>
                        <w:sz w:val="24"/>
                      </w:rPr>
                      <w:t>DESCRIÇÃO</w:t>
                    </w:r>
                    <w:r>
                      <w:rPr>
                        <w:rFonts w:ascii="Georgia" w:hAnsi="Georgia"/>
                        <w:i/>
                        <w:spacing w:val="31"/>
                        <w:sz w:val="24"/>
                      </w:rPr>
                      <w:t> </w:t>
                    </w:r>
                    <w:r>
                      <w:rPr>
                        <w:rFonts w:ascii="Georgia" w:hAnsi="Georgia"/>
                        <w:i/>
                        <w:spacing w:val="-2"/>
                        <w:sz w:val="24"/>
                      </w:rPr>
                      <w:t>LINGUÍSTICA</w:t>
                    </w:r>
                  </w:p>
                </w:txbxContent>
              </v:textbox>
              <w10:wrap type="none"/>
            </v:shape>
          </w:pict>
        </mc:Fallback>
      </mc:AlternateContent>
    </w:r>
  </w:p>
</w:hdr>
</file>

<file path=word/header3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5474816">
              <wp:simplePos x="0" y="0"/>
              <wp:positionH relativeFrom="page">
                <wp:posOffset>901700</wp:posOffset>
              </wp:positionH>
              <wp:positionV relativeFrom="page">
                <wp:posOffset>507228</wp:posOffset>
              </wp:positionV>
              <wp:extent cx="2399030" cy="217170"/>
              <wp:effectExtent l="0" t="0" r="0" b="0"/>
              <wp:wrapNone/>
              <wp:docPr id="134" name="Textbox 134"/>
              <wp:cNvGraphicFramePr>
                <a:graphicFrameLocks/>
              </wp:cNvGraphicFramePr>
              <a:graphic>
                <a:graphicData uri="http://schemas.microsoft.com/office/word/2010/wordprocessingShape">
                  <wps:wsp>
                    <wps:cNvPr id="134" name="Textbox 134"/>
                    <wps:cNvSpPr txBox="1"/>
                    <wps:spPr>
                      <a:xfrm>
                        <a:off x="0" y="0"/>
                        <a:ext cx="2399030" cy="217170"/>
                      </a:xfrm>
                      <a:prstGeom prst="rect">
                        <a:avLst/>
                      </a:prstGeom>
                    </wps:spPr>
                    <wps:txbx>
                      <w:txbxContent>
                        <w:p>
                          <w:pPr>
                            <w:spacing w:before="25"/>
                            <w:ind w:left="20" w:right="0" w:firstLine="0"/>
                            <w:jc w:val="left"/>
                            <w:rPr>
                              <w:rFonts w:ascii="Georgia"/>
                              <w:i/>
                              <w:sz w:val="24"/>
                            </w:rPr>
                          </w:pPr>
                          <w:r>
                            <w:rPr>
                              <w:rFonts w:ascii="Georgia"/>
                              <w:i/>
                              <w:sz w:val="24"/>
                            </w:rPr>
                            <w:t>3.4.</w:t>
                          </w:r>
                          <w:r>
                            <w:rPr>
                              <w:rFonts w:ascii="Georgia"/>
                              <w:i/>
                              <w:spacing w:val="62"/>
                              <w:w w:val="150"/>
                              <w:sz w:val="24"/>
                            </w:rPr>
                            <w:t> </w:t>
                          </w:r>
                          <w:r>
                            <w:rPr>
                              <w:rFonts w:ascii="Georgia"/>
                              <w:i/>
                              <w:sz w:val="24"/>
                            </w:rPr>
                            <w:t>SENTIDOS</w:t>
                          </w:r>
                          <w:r>
                            <w:rPr>
                              <w:rFonts w:ascii="Georgia"/>
                              <w:i/>
                              <w:spacing w:val="6"/>
                              <w:sz w:val="24"/>
                            </w:rPr>
                            <w:t> </w:t>
                          </w:r>
                          <w:r>
                            <w:rPr>
                              <w:rFonts w:ascii="Georgia"/>
                              <w:i/>
                              <w:spacing w:val="-2"/>
                              <w:sz w:val="24"/>
                            </w:rPr>
                            <w:t>INTERPESSOAIS</w:t>
                          </w:r>
                        </w:p>
                      </w:txbxContent>
                    </wps:txbx>
                    <wps:bodyPr wrap="square" lIns="0" tIns="0" rIns="0" bIns="0" rtlCol="0">
                      <a:noAutofit/>
                    </wps:bodyPr>
                  </wps:wsp>
                </a:graphicData>
              </a:graphic>
            </wp:anchor>
          </w:drawing>
        </mc:Choice>
        <mc:Fallback>
          <w:pict>
            <v:shape style="position:absolute;margin-left:71pt;margin-top:39.939217pt;width:188.9pt;height:17.1pt;mso-position-horizontal-relative:page;mso-position-vertical-relative:page;z-index:-17841664" type="#_x0000_t202" id="docshape105" filled="false" stroked="false">
              <v:textbox inset="0,0,0,0">
                <w:txbxContent>
                  <w:p>
                    <w:pPr>
                      <w:spacing w:before="25"/>
                      <w:ind w:left="20" w:right="0" w:firstLine="0"/>
                      <w:jc w:val="left"/>
                      <w:rPr>
                        <w:rFonts w:ascii="Georgia"/>
                        <w:i/>
                        <w:sz w:val="24"/>
                      </w:rPr>
                    </w:pPr>
                    <w:r>
                      <w:rPr>
                        <w:rFonts w:ascii="Georgia"/>
                        <w:i/>
                        <w:sz w:val="24"/>
                      </w:rPr>
                      <w:t>3.4.</w:t>
                    </w:r>
                    <w:r>
                      <w:rPr>
                        <w:rFonts w:ascii="Georgia"/>
                        <w:i/>
                        <w:spacing w:val="62"/>
                        <w:w w:val="150"/>
                        <w:sz w:val="24"/>
                      </w:rPr>
                      <w:t> </w:t>
                    </w:r>
                    <w:r>
                      <w:rPr>
                        <w:rFonts w:ascii="Georgia"/>
                        <w:i/>
                        <w:sz w:val="24"/>
                      </w:rPr>
                      <w:t>SENTIDOS</w:t>
                    </w:r>
                    <w:r>
                      <w:rPr>
                        <w:rFonts w:ascii="Georgia"/>
                        <w:i/>
                        <w:spacing w:val="6"/>
                        <w:sz w:val="24"/>
                      </w:rPr>
                      <w:t> </w:t>
                    </w:r>
                    <w:r>
                      <w:rPr>
                        <w:rFonts w:ascii="Georgia"/>
                        <w:i/>
                        <w:spacing w:val="-2"/>
                        <w:sz w:val="24"/>
                      </w:rPr>
                      <w:t>INTERPESSOAIS</w:t>
                    </w:r>
                  </w:p>
                </w:txbxContent>
              </v:textbox>
              <w10:wrap type="none"/>
            </v:shape>
          </w:pict>
        </mc:Fallback>
      </mc:AlternateContent>
    </w:r>
    <w:r>
      <w:rPr>
        <w:sz w:val="20"/>
      </w:rPr>
      <mc:AlternateContent>
        <mc:Choice Requires="wps">
          <w:drawing>
            <wp:anchor distT="0" distB="0" distL="0" distR="0" allowOverlap="1" layoutInCell="1" locked="0" behindDoc="1" simplePos="0" relativeHeight="485475328">
              <wp:simplePos x="0" y="0"/>
              <wp:positionH relativeFrom="page">
                <wp:posOffset>6458864</wp:posOffset>
              </wp:positionH>
              <wp:positionV relativeFrom="page">
                <wp:posOffset>507228</wp:posOffset>
              </wp:positionV>
              <wp:extent cx="238125" cy="217170"/>
              <wp:effectExtent l="0" t="0" r="0" b="0"/>
              <wp:wrapNone/>
              <wp:docPr id="135" name="Textbox 135"/>
              <wp:cNvGraphicFramePr>
                <a:graphicFrameLocks/>
              </wp:cNvGraphicFramePr>
              <a:graphic>
                <a:graphicData uri="http://schemas.microsoft.com/office/word/2010/wordprocessingShape">
                  <wps:wsp>
                    <wps:cNvPr id="135" name="Textbox 135"/>
                    <wps:cNvSpPr txBox="1"/>
                    <wps:spPr>
                      <a:xfrm>
                        <a:off x="0" y="0"/>
                        <a:ext cx="238125" cy="217170"/>
                      </a:xfrm>
                      <a:prstGeom prst="rect">
                        <a:avLst/>
                      </a:prstGeom>
                    </wps:spPr>
                    <wps:txbx>
                      <w:txbxContent>
                        <w:p>
                          <w:pPr>
                            <w:pStyle w:val="BodyText"/>
                            <w:spacing w:before="21"/>
                            <w:ind w:left="60"/>
                          </w:pPr>
                          <w:r>
                            <w:rPr>
                              <w:spacing w:val="-5"/>
                            </w:rPr>
                            <w:fldChar w:fldCharType="begin"/>
                          </w:r>
                          <w:r>
                            <w:rPr>
                              <w:spacing w:val="-5"/>
                            </w:rPr>
                            <w:instrText> PAGE </w:instrText>
                          </w:r>
                          <w:r>
                            <w:rPr>
                              <w:spacing w:val="-5"/>
                            </w:rPr>
                            <w:fldChar w:fldCharType="separate"/>
                          </w:r>
                          <w:r>
                            <w:rPr>
                              <w:spacing w:val="-5"/>
                            </w:rPr>
                            <w:t>37</w:t>
                          </w:r>
                          <w:r>
                            <w:rPr>
                              <w:spacing w:val="-5"/>
                            </w:rPr>
                            <w:fldChar w:fldCharType="end"/>
                          </w:r>
                        </w:p>
                      </w:txbxContent>
                    </wps:txbx>
                    <wps:bodyPr wrap="square" lIns="0" tIns="0" rIns="0" bIns="0" rtlCol="0">
                      <a:noAutofit/>
                    </wps:bodyPr>
                  </wps:wsp>
                </a:graphicData>
              </a:graphic>
            </wp:anchor>
          </w:drawing>
        </mc:Choice>
        <mc:Fallback>
          <w:pict>
            <v:shape style="position:absolute;margin-left:508.571991pt;margin-top:39.939217pt;width:18.75pt;height:17.1pt;mso-position-horizontal-relative:page;mso-position-vertical-relative:page;z-index:-17841152" type="#_x0000_t202" id="docshape106" filled="false" stroked="false">
              <v:textbox inset="0,0,0,0">
                <w:txbxContent>
                  <w:p>
                    <w:pPr>
                      <w:pStyle w:val="BodyText"/>
                      <w:spacing w:before="21"/>
                      <w:ind w:left="60"/>
                    </w:pPr>
                    <w:r>
                      <w:rPr>
                        <w:spacing w:val="-5"/>
                      </w:rPr>
                      <w:fldChar w:fldCharType="begin"/>
                    </w:r>
                    <w:r>
                      <w:rPr>
                        <w:spacing w:val="-5"/>
                      </w:rPr>
                      <w:instrText> PAGE </w:instrText>
                    </w:r>
                    <w:r>
                      <w:rPr>
                        <w:spacing w:val="-5"/>
                      </w:rPr>
                      <w:fldChar w:fldCharType="separate"/>
                    </w:r>
                    <w:r>
                      <w:rPr>
                        <w:spacing w:val="-5"/>
                      </w:rPr>
                      <w:t>37</w:t>
                    </w:r>
                    <w:r>
                      <w:rPr>
                        <w:spacing w:val="-5"/>
                      </w:rPr>
                      <w:fldChar w:fldCharType="end"/>
                    </w:r>
                  </w:p>
                </w:txbxContent>
              </v:textbox>
              <w10:wrap type="none"/>
            </v:shape>
          </w:pict>
        </mc:Fallback>
      </mc:AlternateContent>
    </w:r>
  </w:p>
</w:hdr>
</file>

<file path=word/header32.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5475840">
              <wp:simplePos x="0" y="0"/>
              <wp:positionH relativeFrom="page">
                <wp:posOffset>876300</wp:posOffset>
              </wp:positionH>
              <wp:positionV relativeFrom="page">
                <wp:posOffset>507228</wp:posOffset>
              </wp:positionV>
              <wp:extent cx="238125" cy="217170"/>
              <wp:effectExtent l="0" t="0" r="0" b="0"/>
              <wp:wrapNone/>
              <wp:docPr id="136" name="Textbox 136"/>
              <wp:cNvGraphicFramePr>
                <a:graphicFrameLocks/>
              </wp:cNvGraphicFramePr>
              <a:graphic>
                <a:graphicData uri="http://schemas.microsoft.com/office/word/2010/wordprocessingShape">
                  <wps:wsp>
                    <wps:cNvPr id="136" name="Textbox 136"/>
                    <wps:cNvSpPr txBox="1"/>
                    <wps:spPr>
                      <a:xfrm>
                        <a:off x="0" y="0"/>
                        <a:ext cx="238125" cy="217170"/>
                      </a:xfrm>
                      <a:prstGeom prst="rect">
                        <a:avLst/>
                      </a:prstGeom>
                    </wps:spPr>
                    <wps:txbx>
                      <w:txbxContent>
                        <w:p>
                          <w:pPr>
                            <w:pStyle w:val="BodyText"/>
                            <w:spacing w:before="21"/>
                            <w:ind w:left="60"/>
                          </w:pPr>
                          <w:r>
                            <w:rPr>
                              <w:spacing w:val="-5"/>
                            </w:rPr>
                            <w:fldChar w:fldCharType="begin"/>
                          </w:r>
                          <w:r>
                            <w:rPr>
                              <w:spacing w:val="-5"/>
                            </w:rPr>
                            <w:instrText> PAGE </w:instrText>
                          </w:r>
                          <w:r>
                            <w:rPr>
                              <w:spacing w:val="-5"/>
                            </w:rPr>
                            <w:fldChar w:fldCharType="separate"/>
                          </w:r>
                          <w:r>
                            <w:rPr>
                              <w:spacing w:val="-5"/>
                            </w:rPr>
                            <w:t>38</w:t>
                          </w:r>
                          <w:r>
                            <w:rPr>
                              <w:spacing w:val="-5"/>
                            </w:rPr>
                            <w:fldChar w:fldCharType="end"/>
                          </w:r>
                        </w:p>
                      </w:txbxContent>
                    </wps:txbx>
                    <wps:bodyPr wrap="square" lIns="0" tIns="0" rIns="0" bIns="0" rtlCol="0">
                      <a:noAutofit/>
                    </wps:bodyPr>
                  </wps:wsp>
                </a:graphicData>
              </a:graphic>
            </wp:anchor>
          </w:drawing>
        </mc:Choice>
        <mc:Fallback>
          <w:pict>
            <v:shape style="position:absolute;margin-left:69pt;margin-top:39.939217pt;width:18.75pt;height:17.1pt;mso-position-horizontal-relative:page;mso-position-vertical-relative:page;z-index:-17840640" type="#_x0000_t202" id="docshape107" filled="false" stroked="false">
              <v:textbox inset="0,0,0,0">
                <w:txbxContent>
                  <w:p>
                    <w:pPr>
                      <w:pStyle w:val="BodyText"/>
                      <w:spacing w:before="21"/>
                      <w:ind w:left="60"/>
                    </w:pPr>
                    <w:r>
                      <w:rPr>
                        <w:spacing w:val="-5"/>
                      </w:rPr>
                      <w:fldChar w:fldCharType="begin"/>
                    </w:r>
                    <w:r>
                      <w:rPr>
                        <w:spacing w:val="-5"/>
                      </w:rPr>
                      <w:instrText> PAGE </w:instrText>
                    </w:r>
                    <w:r>
                      <w:rPr>
                        <w:spacing w:val="-5"/>
                      </w:rPr>
                      <w:fldChar w:fldCharType="separate"/>
                    </w:r>
                    <w:r>
                      <w:rPr>
                        <w:spacing w:val="-5"/>
                      </w:rPr>
                      <w:t>38</w:t>
                    </w:r>
                    <w:r>
                      <w:rPr>
                        <w:spacing w:val="-5"/>
                      </w:rPr>
                      <w:fldChar w:fldCharType="end"/>
                    </w:r>
                  </w:p>
                </w:txbxContent>
              </v:textbox>
              <w10:wrap type="none"/>
            </v:shape>
          </w:pict>
        </mc:Fallback>
      </mc:AlternateContent>
    </w:r>
    <w:r>
      <w:rPr>
        <w:sz w:val="20"/>
      </w:rPr>
      <mc:AlternateContent>
        <mc:Choice Requires="wps">
          <w:drawing>
            <wp:anchor distT="0" distB="0" distL="0" distR="0" allowOverlap="1" layoutInCell="1" locked="0" behindDoc="1" simplePos="0" relativeHeight="485476352">
              <wp:simplePos x="0" y="0"/>
              <wp:positionH relativeFrom="page">
                <wp:posOffset>3602189</wp:posOffset>
              </wp:positionH>
              <wp:positionV relativeFrom="page">
                <wp:posOffset>507228</wp:posOffset>
              </wp:positionV>
              <wp:extent cx="3056255" cy="217170"/>
              <wp:effectExtent l="0" t="0" r="0" b="0"/>
              <wp:wrapNone/>
              <wp:docPr id="137" name="Textbox 137"/>
              <wp:cNvGraphicFramePr>
                <a:graphicFrameLocks/>
              </wp:cNvGraphicFramePr>
              <a:graphic>
                <a:graphicData uri="http://schemas.microsoft.com/office/word/2010/wordprocessingShape">
                  <wps:wsp>
                    <wps:cNvPr id="137" name="Textbox 137"/>
                    <wps:cNvSpPr txBox="1"/>
                    <wps:spPr>
                      <a:xfrm>
                        <a:off x="0" y="0"/>
                        <a:ext cx="3056255" cy="217170"/>
                      </a:xfrm>
                      <a:prstGeom prst="rect">
                        <a:avLst/>
                      </a:prstGeom>
                    </wps:spPr>
                    <wps:txbx>
                      <w:txbxContent>
                        <w:p>
                          <w:pPr>
                            <w:spacing w:before="25"/>
                            <w:ind w:left="20" w:right="0" w:firstLine="0"/>
                            <w:jc w:val="left"/>
                            <w:rPr>
                              <w:rFonts w:ascii="Georgia" w:hAnsi="Georgia"/>
                              <w:i/>
                              <w:sz w:val="24"/>
                            </w:rPr>
                          </w:pPr>
                          <w:r>
                            <w:rPr>
                              <w:rFonts w:ascii="Georgia" w:hAnsi="Georgia"/>
                              <w:i/>
                              <w:sz w:val="24"/>
                            </w:rPr>
                            <w:t>CAPÍTULO</w:t>
                          </w:r>
                          <w:r>
                            <w:rPr>
                              <w:rFonts w:ascii="Georgia" w:hAnsi="Georgia"/>
                              <w:i/>
                              <w:spacing w:val="30"/>
                              <w:sz w:val="24"/>
                            </w:rPr>
                            <w:t> </w:t>
                          </w:r>
                          <w:r>
                            <w:rPr>
                              <w:rFonts w:ascii="Georgia" w:hAnsi="Georgia"/>
                              <w:i/>
                              <w:sz w:val="24"/>
                            </w:rPr>
                            <w:t>3.</w:t>
                          </w:r>
                          <w:r>
                            <w:rPr>
                              <w:rFonts w:ascii="Georgia" w:hAnsi="Georgia"/>
                              <w:i/>
                              <w:spacing w:val="45"/>
                              <w:sz w:val="24"/>
                            </w:rPr>
                            <w:t>  </w:t>
                          </w:r>
                          <w:r>
                            <w:rPr>
                              <w:rFonts w:ascii="Georgia" w:hAnsi="Georgia"/>
                              <w:i/>
                              <w:sz w:val="24"/>
                            </w:rPr>
                            <w:t>DESCRIÇÃO</w:t>
                          </w:r>
                          <w:r>
                            <w:rPr>
                              <w:rFonts w:ascii="Georgia" w:hAnsi="Georgia"/>
                              <w:i/>
                              <w:spacing w:val="31"/>
                              <w:sz w:val="24"/>
                            </w:rPr>
                            <w:t> </w:t>
                          </w:r>
                          <w:r>
                            <w:rPr>
                              <w:rFonts w:ascii="Georgia" w:hAnsi="Georgia"/>
                              <w:i/>
                              <w:spacing w:val="-2"/>
                              <w:sz w:val="24"/>
                            </w:rPr>
                            <w:t>LINGUÍSTICA</w:t>
                          </w:r>
                        </w:p>
                      </w:txbxContent>
                    </wps:txbx>
                    <wps:bodyPr wrap="square" lIns="0" tIns="0" rIns="0" bIns="0" rtlCol="0">
                      <a:noAutofit/>
                    </wps:bodyPr>
                  </wps:wsp>
                </a:graphicData>
              </a:graphic>
            </wp:anchor>
          </w:drawing>
        </mc:Choice>
        <mc:Fallback>
          <w:pict>
            <v:shape style="position:absolute;margin-left:283.636993pt;margin-top:39.939217pt;width:240.65pt;height:17.1pt;mso-position-horizontal-relative:page;mso-position-vertical-relative:page;z-index:-17840128" type="#_x0000_t202" id="docshape108" filled="false" stroked="false">
              <v:textbox inset="0,0,0,0">
                <w:txbxContent>
                  <w:p>
                    <w:pPr>
                      <w:spacing w:before="25"/>
                      <w:ind w:left="20" w:right="0" w:firstLine="0"/>
                      <w:jc w:val="left"/>
                      <w:rPr>
                        <w:rFonts w:ascii="Georgia" w:hAnsi="Georgia"/>
                        <w:i/>
                        <w:sz w:val="24"/>
                      </w:rPr>
                    </w:pPr>
                    <w:r>
                      <w:rPr>
                        <w:rFonts w:ascii="Georgia" w:hAnsi="Georgia"/>
                        <w:i/>
                        <w:sz w:val="24"/>
                      </w:rPr>
                      <w:t>CAPÍTULO</w:t>
                    </w:r>
                    <w:r>
                      <w:rPr>
                        <w:rFonts w:ascii="Georgia" w:hAnsi="Georgia"/>
                        <w:i/>
                        <w:spacing w:val="30"/>
                        <w:sz w:val="24"/>
                      </w:rPr>
                      <w:t> </w:t>
                    </w:r>
                    <w:r>
                      <w:rPr>
                        <w:rFonts w:ascii="Georgia" w:hAnsi="Georgia"/>
                        <w:i/>
                        <w:sz w:val="24"/>
                      </w:rPr>
                      <w:t>3.</w:t>
                    </w:r>
                    <w:r>
                      <w:rPr>
                        <w:rFonts w:ascii="Georgia" w:hAnsi="Georgia"/>
                        <w:i/>
                        <w:spacing w:val="45"/>
                        <w:sz w:val="24"/>
                      </w:rPr>
                      <w:t>  </w:t>
                    </w:r>
                    <w:r>
                      <w:rPr>
                        <w:rFonts w:ascii="Georgia" w:hAnsi="Georgia"/>
                        <w:i/>
                        <w:sz w:val="24"/>
                      </w:rPr>
                      <w:t>DESCRIÇÃO</w:t>
                    </w:r>
                    <w:r>
                      <w:rPr>
                        <w:rFonts w:ascii="Georgia" w:hAnsi="Georgia"/>
                        <w:i/>
                        <w:spacing w:val="31"/>
                        <w:sz w:val="24"/>
                      </w:rPr>
                      <w:t> </w:t>
                    </w:r>
                    <w:r>
                      <w:rPr>
                        <w:rFonts w:ascii="Georgia" w:hAnsi="Georgia"/>
                        <w:i/>
                        <w:spacing w:val="-2"/>
                        <w:sz w:val="24"/>
                      </w:rPr>
                      <w:t>LINGUÍSTICA</w:t>
                    </w:r>
                  </w:p>
                </w:txbxContent>
              </v:textbox>
              <w10:wrap type="none"/>
            </v:shape>
          </w:pict>
        </mc:Fallback>
      </mc:AlternateContent>
    </w:r>
  </w:p>
</w:hdr>
</file>

<file path=word/header33.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header34.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5476864">
              <wp:simplePos x="0" y="0"/>
              <wp:positionH relativeFrom="page">
                <wp:posOffset>876300</wp:posOffset>
              </wp:positionH>
              <wp:positionV relativeFrom="page">
                <wp:posOffset>507228</wp:posOffset>
              </wp:positionV>
              <wp:extent cx="238125" cy="217170"/>
              <wp:effectExtent l="0" t="0" r="0" b="0"/>
              <wp:wrapNone/>
              <wp:docPr id="143" name="Textbox 143"/>
              <wp:cNvGraphicFramePr>
                <a:graphicFrameLocks/>
              </wp:cNvGraphicFramePr>
              <a:graphic>
                <a:graphicData uri="http://schemas.microsoft.com/office/word/2010/wordprocessingShape">
                  <wps:wsp>
                    <wps:cNvPr id="143" name="Textbox 143"/>
                    <wps:cNvSpPr txBox="1"/>
                    <wps:spPr>
                      <a:xfrm>
                        <a:off x="0" y="0"/>
                        <a:ext cx="238125" cy="217170"/>
                      </a:xfrm>
                      <a:prstGeom prst="rect">
                        <a:avLst/>
                      </a:prstGeom>
                    </wps:spPr>
                    <wps:txbx>
                      <w:txbxContent>
                        <w:p>
                          <w:pPr>
                            <w:pStyle w:val="BodyText"/>
                            <w:spacing w:before="21"/>
                            <w:ind w:left="60"/>
                          </w:pPr>
                          <w:r>
                            <w:rPr>
                              <w:spacing w:val="-5"/>
                            </w:rPr>
                            <w:fldChar w:fldCharType="begin"/>
                          </w:r>
                          <w:r>
                            <w:rPr>
                              <w:spacing w:val="-5"/>
                            </w:rPr>
                            <w:instrText> PAGE </w:instrText>
                          </w:r>
                          <w:r>
                            <w:rPr>
                              <w:spacing w:val="-5"/>
                            </w:rPr>
                            <w:fldChar w:fldCharType="separate"/>
                          </w:r>
                          <w:r>
                            <w:rPr>
                              <w:spacing w:val="-5"/>
                            </w:rPr>
                            <w:t>44</w:t>
                          </w:r>
                          <w:r>
                            <w:rPr>
                              <w:spacing w:val="-5"/>
                            </w:rPr>
                            <w:fldChar w:fldCharType="end"/>
                          </w:r>
                        </w:p>
                      </w:txbxContent>
                    </wps:txbx>
                    <wps:bodyPr wrap="square" lIns="0" tIns="0" rIns="0" bIns="0" rtlCol="0">
                      <a:noAutofit/>
                    </wps:bodyPr>
                  </wps:wsp>
                </a:graphicData>
              </a:graphic>
            </wp:anchor>
          </w:drawing>
        </mc:Choice>
        <mc:Fallback>
          <w:pict>
            <v:shape style="position:absolute;margin-left:69pt;margin-top:39.939217pt;width:18.75pt;height:17.1pt;mso-position-horizontal-relative:page;mso-position-vertical-relative:page;z-index:-17839616" type="#_x0000_t202" id="docshape114" filled="false" stroked="false">
              <v:textbox inset="0,0,0,0">
                <w:txbxContent>
                  <w:p>
                    <w:pPr>
                      <w:pStyle w:val="BodyText"/>
                      <w:spacing w:before="21"/>
                      <w:ind w:left="60"/>
                    </w:pPr>
                    <w:r>
                      <w:rPr>
                        <w:spacing w:val="-5"/>
                      </w:rPr>
                      <w:fldChar w:fldCharType="begin"/>
                    </w:r>
                    <w:r>
                      <w:rPr>
                        <w:spacing w:val="-5"/>
                      </w:rPr>
                      <w:instrText> PAGE </w:instrText>
                    </w:r>
                    <w:r>
                      <w:rPr>
                        <w:spacing w:val="-5"/>
                      </w:rPr>
                      <w:fldChar w:fldCharType="separate"/>
                    </w:r>
                    <w:r>
                      <w:rPr>
                        <w:spacing w:val="-5"/>
                      </w:rPr>
                      <w:t>44</w:t>
                    </w:r>
                    <w:r>
                      <w:rPr>
                        <w:spacing w:val="-5"/>
                      </w:rPr>
                      <w:fldChar w:fldCharType="end"/>
                    </w:r>
                  </w:p>
                </w:txbxContent>
              </v:textbox>
              <w10:wrap type="none"/>
            </v:shape>
          </w:pict>
        </mc:Fallback>
      </mc:AlternateContent>
    </w:r>
    <w:r>
      <w:rPr>
        <w:sz w:val="20"/>
      </w:rPr>
      <mc:AlternateContent>
        <mc:Choice Requires="wps">
          <w:drawing>
            <wp:anchor distT="0" distB="0" distL="0" distR="0" allowOverlap="1" layoutInCell="1" locked="0" behindDoc="1" simplePos="0" relativeHeight="485477376">
              <wp:simplePos x="0" y="0"/>
              <wp:positionH relativeFrom="page">
                <wp:posOffset>4578324</wp:posOffset>
              </wp:positionH>
              <wp:positionV relativeFrom="page">
                <wp:posOffset>507228</wp:posOffset>
              </wp:positionV>
              <wp:extent cx="2080895" cy="217170"/>
              <wp:effectExtent l="0" t="0" r="0" b="0"/>
              <wp:wrapNone/>
              <wp:docPr id="144" name="Textbox 144"/>
              <wp:cNvGraphicFramePr>
                <a:graphicFrameLocks/>
              </wp:cNvGraphicFramePr>
              <a:graphic>
                <a:graphicData uri="http://schemas.microsoft.com/office/word/2010/wordprocessingShape">
                  <wps:wsp>
                    <wps:cNvPr id="144" name="Textbox 144"/>
                    <wps:cNvSpPr txBox="1"/>
                    <wps:spPr>
                      <a:xfrm>
                        <a:off x="0" y="0"/>
                        <a:ext cx="2080895" cy="217170"/>
                      </a:xfrm>
                      <a:prstGeom prst="rect">
                        <a:avLst/>
                      </a:prstGeom>
                    </wps:spPr>
                    <wps:txbx>
                      <w:txbxContent>
                        <w:p>
                          <w:pPr>
                            <w:spacing w:before="25"/>
                            <w:ind w:left="20" w:right="0" w:firstLine="0"/>
                            <w:jc w:val="left"/>
                            <w:rPr>
                              <w:rFonts w:ascii="Georgia" w:hAnsi="Georgia"/>
                              <w:i/>
                              <w:sz w:val="24"/>
                            </w:rPr>
                          </w:pPr>
                          <w:r>
                            <w:rPr>
                              <w:rFonts w:ascii="Georgia" w:hAnsi="Georgia"/>
                              <w:i/>
                              <w:sz w:val="24"/>
                            </w:rPr>
                            <w:t>CAPÍTULO</w:t>
                          </w:r>
                          <w:r>
                            <w:rPr>
                              <w:rFonts w:ascii="Georgia" w:hAnsi="Georgia"/>
                              <w:i/>
                              <w:spacing w:val="28"/>
                              <w:sz w:val="24"/>
                            </w:rPr>
                            <w:t> </w:t>
                          </w:r>
                          <w:r>
                            <w:rPr>
                              <w:rFonts w:ascii="Georgia" w:hAnsi="Georgia"/>
                              <w:i/>
                              <w:sz w:val="24"/>
                            </w:rPr>
                            <w:t>4.</w:t>
                          </w:r>
                          <w:r>
                            <w:rPr>
                              <w:rFonts w:ascii="Georgia" w:hAnsi="Georgia"/>
                              <w:i/>
                              <w:spacing w:val="42"/>
                              <w:sz w:val="24"/>
                            </w:rPr>
                            <w:t>  </w:t>
                          </w:r>
                          <w:r>
                            <w:rPr>
                              <w:rFonts w:ascii="Georgia" w:hAnsi="Georgia"/>
                              <w:i/>
                              <w:spacing w:val="-2"/>
                              <w:sz w:val="24"/>
                            </w:rPr>
                            <w:t>FILOGÊNESE</w:t>
                          </w:r>
                        </w:p>
                      </w:txbxContent>
                    </wps:txbx>
                    <wps:bodyPr wrap="square" lIns="0" tIns="0" rIns="0" bIns="0" rtlCol="0">
                      <a:noAutofit/>
                    </wps:bodyPr>
                  </wps:wsp>
                </a:graphicData>
              </a:graphic>
            </wp:anchor>
          </w:drawing>
        </mc:Choice>
        <mc:Fallback>
          <w:pict>
            <v:shape style="position:absolute;margin-left:360.497986pt;margin-top:39.939217pt;width:163.85pt;height:17.1pt;mso-position-horizontal-relative:page;mso-position-vertical-relative:page;z-index:-17839104" type="#_x0000_t202" id="docshape115" filled="false" stroked="false">
              <v:textbox inset="0,0,0,0">
                <w:txbxContent>
                  <w:p>
                    <w:pPr>
                      <w:spacing w:before="25"/>
                      <w:ind w:left="20" w:right="0" w:firstLine="0"/>
                      <w:jc w:val="left"/>
                      <w:rPr>
                        <w:rFonts w:ascii="Georgia" w:hAnsi="Georgia"/>
                        <w:i/>
                        <w:sz w:val="24"/>
                      </w:rPr>
                    </w:pPr>
                    <w:r>
                      <w:rPr>
                        <w:rFonts w:ascii="Georgia" w:hAnsi="Georgia"/>
                        <w:i/>
                        <w:sz w:val="24"/>
                      </w:rPr>
                      <w:t>CAPÍTULO</w:t>
                    </w:r>
                    <w:r>
                      <w:rPr>
                        <w:rFonts w:ascii="Georgia" w:hAnsi="Georgia"/>
                        <w:i/>
                        <w:spacing w:val="28"/>
                        <w:sz w:val="24"/>
                      </w:rPr>
                      <w:t> </w:t>
                    </w:r>
                    <w:r>
                      <w:rPr>
                        <w:rFonts w:ascii="Georgia" w:hAnsi="Georgia"/>
                        <w:i/>
                        <w:sz w:val="24"/>
                      </w:rPr>
                      <w:t>4.</w:t>
                    </w:r>
                    <w:r>
                      <w:rPr>
                        <w:rFonts w:ascii="Georgia" w:hAnsi="Georgia"/>
                        <w:i/>
                        <w:spacing w:val="42"/>
                        <w:sz w:val="24"/>
                      </w:rPr>
                      <w:t>  </w:t>
                    </w:r>
                    <w:r>
                      <w:rPr>
                        <w:rFonts w:ascii="Georgia" w:hAnsi="Georgia"/>
                        <w:i/>
                        <w:spacing w:val="-2"/>
                        <w:sz w:val="24"/>
                      </w:rPr>
                      <w:t>FILOGÊNESE</w:t>
                    </w:r>
                  </w:p>
                </w:txbxContent>
              </v:textbox>
              <w10:wrap type="none"/>
            </v:shape>
          </w:pict>
        </mc:Fallback>
      </mc:AlternateContent>
    </w:r>
  </w:p>
</w:hdr>
</file>

<file path=word/header35.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5477888">
              <wp:simplePos x="0" y="0"/>
              <wp:positionH relativeFrom="page">
                <wp:posOffset>901700</wp:posOffset>
              </wp:positionH>
              <wp:positionV relativeFrom="page">
                <wp:posOffset>507228</wp:posOffset>
              </wp:positionV>
              <wp:extent cx="2523490" cy="217170"/>
              <wp:effectExtent l="0" t="0" r="0" b="0"/>
              <wp:wrapNone/>
              <wp:docPr id="145" name="Textbox 145"/>
              <wp:cNvGraphicFramePr>
                <a:graphicFrameLocks/>
              </wp:cNvGraphicFramePr>
              <a:graphic>
                <a:graphicData uri="http://schemas.microsoft.com/office/word/2010/wordprocessingShape">
                  <wps:wsp>
                    <wps:cNvPr id="145" name="Textbox 145"/>
                    <wps:cNvSpPr txBox="1"/>
                    <wps:spPr>
                      <a:xfrm>
                        <a:off x="0" y="0"/>
                        <a:ext cx="2523490" cy="217170"/>
                      </a:xfrm>
                      <a:prstGeom prst="rect">
                        <a:avLst/>
                      </a:prstGeom>
                    </wps:spPr>
                    <wps:txbx>
                      <w:txbxContent>
                        <w:p>
                          <w:pPr>
                            <w:spacing w:before="25"/>
                            <w:ind w:left="20" w:right="0" w:firstLine="0"/>
                            <w:jc w:val="left"/>
                            <w:rPr>
                              <w:rFonts w:ascii="Georgia" w:hAnsi="Georgia"/>
                              <w:i/>
                              <w:sz w:val="24"/>
                            </w:rPr>
                          </w:pPr>
                          <w:r>
                            <w:rPr>
                              <w:rFonts w:ascii="Georgia" w:hAnsi="Georgia"/>
                              <w:i/>
                              <w:sz w:val="24"/>
                            </w:rPr>
                            <w:t>4.2.</w:t>
                          </w:r>
                          <w:r>
                            <w:rPr>
                              <w:rFonts w:ascii="Georgia" w:hAnsi="Georgia"/>
                              <w:i/>
                              <w:spacing w:val="72"/>
                              <w:w w:val="150"/>
                              <w:sz w:val="24"/>
                            </w:rPr>
                            <w:t> </w:t>
                          </w:r>
                          <w:r>
                            <w:rPr>
                              <w:rFonts w:ascii="Georgia" w:hAnsi="Georgia"/>
                              <w:i/>
                              <w:sz w:val="24"/>
                            </w:rPr>
                            <w:t>FILOGÊNESE</w:t>
                          </w:r>
                          <w:r>
                            <w:rPr>
                              <w:rFonts w:ascii="Georgia" w:hAnsi="Georgia"/>
                              <w:i/>
                              <w:spacing w:val="10"/>
                              <w:sz w:val="24"/>
                            </w:rPr>
                            <w:t> </w:t>
                          </w:r>
                          <w:r>
                            <w:rPr>
                              <w:rFonts w:ascii="Georgia" w:hAnsi="Georgia"/>
                              <w:i/>
                              <w:sz w:val="24"/>
                            </w:rPr>
                            <w:t>DOS</w:t>
                          </w:r>
                          <w:r>
                            <w:rPr>
                              <w:rFonts w:ascii="Georgia" w:hAnsi="Georgia"/>
                              <w:i/>
                              <w:spacing w:val="11"/>
                              <w:sz w:val="24"/>
                            </w:rPr>
                            <w:t> </w:t>
                          </w:r>
                          <w:r>
                            <w:rPr>
                              <w:rFonts w:ascii="Georgia" w:hAnsi="Georgia"/>
                              <w:i/>
                              <w:spacing w:val="-2"/>
                              <w:sz w:val="24"/>
                            </w:rPr>
                            <w:t>SENTIDOS</w:t>
                          </w:r>
                        </w:p>
                      </w:txbxContent>
                    </wps:txbx>
                    <wps:bodyPr wrap="square" lIns="0" tIns="0" rIns="0" bIns="0" rtlCol="0">
                      <a:noAutofit/>
                    </wps:bodyPr>
                  </wps:wsp>
                </a:graphicData>
              </a:graphic>
            </wp:anchor>
          </w:drawing>
        </mc:Choice>
        <mc:Fallback>
          <w:pict>
            <v:shape style="position:absolute;margin-left:71pt;margin-top:39.939217pt;width:198.7pt;height:17.1pt;mso-position-horizontal-relative:page;mso-position-vertical-relative:page;z-index:-17838592" type="#_x0000_t202" id="docshape116" filled="false" stroked="false">
              <v:textbox inset="0,0,0,0">
                <w:txbxContent>
                  <w:p>
                    <w:pPr>
                      <w:spacing w:before="25"/>
                      <w:ind w:left="20" w:right="0" w:firstLine="0"/>
                      <w:jc w:val="left"/>
                      <w:rPr>
                        <w:rFonts w:ascii="Georgia" w:hAnsi="Georgia"/>
                        <w:i/>
                        <w:sz w:val="24"/>
                      </w:rPr>
                    </w:pPr>
                    <w:r>
                      <w:rPr>
                        <w:rFonts w:ascii="Georgia" w:hAnsi="Georgia"/>
                        <w:i/>
                        <w:sz w:val="24"/>
                      </w:rPr>
                      <w:t>4.2.</w:t>
                    </w:r>
                    <w:r>
                      <w:rPr>
                        <w:rFonts w:ascii="Georgia" w:hAnsi="Georgia"/>
                        <w:i/>
                        <w:spacing w:val="72"/>
                        <w:w w:val="150"/>
                        <w:sz w:val="24"/>
                      </w:rPr>
                      <w:t> </w:t>
                    </w:r>
                    <w:r>
                      <w:rPr>
                        <w:rFonts w:ascii="Georgia" w:hAnsi="Georgia"/>
                        <w:i/>
                        <w:sz w:val="24"/>
                      </w:rPr>
                      <w:t>FILOGÊNESE</w:t>
                    </w:r>
                    <w:r>
                      <w:rPr>
                        <w:rFonts w:ascii="Georgia" w:hAnsi="Georgia"/>
                        <w:i/>
                        <w:spacing w:val="10"/>
                        <w:sz w:val="24"/>
                      </w:rPr>
                      <w:t> </w:t>
                    </w:r>
                    <w:r>
                      <w:rPr>
                        <w:rFonts w:ascii="Georgia" w:hAnsi="Georgia"/>
                        <w:i/>
                        <w:sz w:val="24"/>
                      </w:rPr>
                      <w:t>DOS</w:t>
                    </w:r>
                    <w:r>
                      <w:rPr>
                        <w:rFonts w:ascii="Georgia" w:hAnsi="Georgia"/>
                        <w:i/>
                        <w:spacing w:val="11"/>
                        <w:sz w:val="24"/>
                      </w:rPr>
                      <w:t> </w:t>
                    </w:r>
                    <w:r>
                      <w:rPr>
                        <w:rFonts w:ascii="Georgia" w:hAnsi="Georgia"/>
                        <w:i/>
                        <w:spacing w:val="-2"/>
                        <w:sz w:val="24"/>
                      </w:rPr>
                      <w:t>SENTIDOS</w:t>
                    </w:r>
                  </w:p>
                </w:txbxContent>
              </v:textbox>
              <w10:wrap type="none"/>
            </v:shape>
          </w:pict>
        </mc:Fallback>
      </mc:AlternateContent>
    </w:r>
    <w:r>
      <w:rPr>
        <w:sz w:val="20"/>
      </w:rPr>
      <mc:AlternateContent>
        <mc:Choice Requires="wps">
          <w:drawing>
            <wp:anchor distT="0" distB="0" distL="0" distR="0" allowOverlap="1" layoutInCell="1" locked="0" behindDoc="1" simplePos="0" relativeHeight="485478400">
              <wp:simplePos x="0" y="0"/>
              <wp:positionH relativeFrom="page">
                <wp:posOffset>6458864</wp:posOffset>
              </wp:positionH>
              <wp:positionV relativeFrom="page">
                <wp:posOffset>507228</wp:posOffset>
              </wp:positionV>
              <wp:extent cx="238125" cy="217170"/>
              <wp:effectExtent l="0" t="0" r="0" b="0"/>
              <wp:wrapNone/>
              <wp:docPr id="146" name="Textbox 146"/>
              <wp:cNvGraphicFramePr>
                <a:graphicFrameLocks/>
              </wp:cNvGraphicFramePr>
              <a:graphic>
                <a:graphicData uri="http://schemas.microsoft.com/office/word/2010/wordprocessingShape">
                  <wps:wsp>
                    <wps:cNvPr id="146" name="Textbox 146"/>
                    <wps:cNvSpPr txBox="1"/>
                    <wps:spPr>
                      <a:xfrm>
                        <a:off x="0" y="0"/>
                        <a:ext cx="238125" cy="217170"/>
                      </a:xfrm>
                      <a:prstGeom prst="rect">
                        <a:avLst/>
                      </a:prstGeom>
                    </wps:spPr>
                    <wps:txbx>
                      <w:txbxContent>
                        <w:p>
                          <w:pPr>
                            <w:pStyle w:val="BodyText"/>
                            <w:spacing w:before="21"/>
                            <w:ind w:left="60"/>
                          </w:pPr>
                          <w:r>
                            <w:rPr>
                              <w:spacing w:val="-5"/>
                            </w:rPr>
                            <w:fldChar w:fldCharType="begin"/>
                          </w:r>
                          <w:r>
                            <w:rPr>
                              <w:spacing w:val="-5"/>
                            </w:rPr>
                            <w:instrText> PAGE </w:instrText>
                          </w:r>
                          <w:r>
                            <w:rPr>
                              <w:spacing w:val="-5"/>
                            </w:rPr>
                            <w:fldChar w:fldCharType="separate"/>
                          </w:r>
                          <w:r>
                            <w:rPr>
                              <w:spacing w:val="-5"/>
                            </w:rPr>
                            <w:t>45</w:t>
                          </w:r>
                          <w:r>
                            <w:rPr>
                              <w:spacing w:val="-5"/>
                            </w:rPr>
                            <w:fldChar w:fldCharType="end"/>
                          </w:r>
                        </w:p>
                      </w:txbxContent>
                    </wps:txbx>
                    <wps:bodyPr wrap="square" lIns="0" tIns="0" rIns="0" bIns="0" rtlCol="0">
                      <a:noAutofit/>
                    </wps:bodyPr>
                  </wps:wsp>
                </a:graphicData>
              </a:graphic>
            </wp:anchor>
          </w:drawing>
        </mc:Choice>
        <mc:Fallback>
          <w:pict>
            <v:shape style="position:absolute;margin-left:508.571991pt;margin-top:39.939217pt;width:18.75pt;height:17.1pt;mso-position-horizontal-relative:page;mso-position-vertical-relative:page;z-index:-17838080" type="#_x0000_t202" id="docshape117" filled="false" stroked="false">
              <v:textbox inset="0,0,0,0">
                <w:txbxContent>
                  <w:p>
                    <w:pPr>
                      <w:pStyle w:val="BodyText"/>
                      <w:spacing w:before="21"/>
                      <w:ind w:left="60"/>
                    </w:pPr>
                    <w:r>
                      <w:rPr>
                        <w:spacing w:val="-5"/>
                      </w:rPr>
                      <w:fldChar w:fldCharType="begin"/>
                    </w:r>
                    <w:r>
                      <w:rPr>
                        <w:spacing w:val="-5"/>
                      </w:rPr>
                      <w:instrText> PAGE </w:instrText>
                    </w:r>
                    <w:r>
                      <w:rPr>
                        <w:spacing w:val="-5"/>
                      </w:rPr>
                      <w:fldChar w:fldCharType="separate"/>
                    </w:r>
                    <w:r>
                      <w:rPr>
                        <w:spacing w:val="-5"/>
                      </w:rPr>
                      <w:t>45</w:t>
                    </w:r>
                    <w:r>
                      <w:rPr>
                        <w:spacing w:val="-5"/>
                      </w:rPr>
                      <w:fldChar w:fldCharType="end"/>
                    </w:r>
                  </w:p>
                </w:txbxContent>
              </v:textbox>
              <w10:wrap type="none"/>
            </v:shape>
          </w:pict>
        </mc:Fallback>
      </mc:AlternateContent>
    </w:r>
  </w:p>
</w:hdr>
</file>

<file path=word/header36.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5478912">
              <wp:simplePos x="0" y="0"/>
              <wp:positionH relativeFrom="page">
                <wp:posOffset>901700</wp:posOffset>
              </wp:positionH>
              <wp:positionV relativeFrom="page">
                <wp:posOffset>1775502</wp:posOffset>
              </wp:positionV>
              <wp:extent cx="1544955" cy="415290"/>
              <wp:effectExtent l="0" t="0" r="0" b="0"/>
              <wp:wrapNone/>
              <wp:docPr id="158" name="Textbox 158"/>
              <wp:cNvGraphicFramePr>
                <a:graphicFrameLocks/>
              </wp:cNvGraphicFramePr>
              <a:graphic>
                <a:graphicData uri="http://schemas.microsoft.com/office/word/2010/wordprocessingShape">
                  <wps:wsp>
                    <wps:cNvPr id="158" name="Textbox 158"/>
                    <wps:cNvSpPr txBox="1"/>
                    <wps:spPr>
                      <a:xfrm>
                        <a:off x="0" y="0"/>
                        <a:ext cx="1544955" cy="415290"/>
                      </a:xfrm>
                      <a:prstGeom prst="rect">
                        <a:avLst/>
                      </a:prstGeom>
                    </wps:spPr>
                    <wps:txbx>
                      <w:txbxContent>
                        <w:p>
                          <w:pPr>
                            <w:spacing w:before="19"/>
                            <w:ind w:left="20" w:right="0" w:firstLine="0"/>
                            <w:jc w:val="left"/>
                            <w:rPr>
                              <w:b/>
                              <w:sz w:val="49"/>
                            </w:rPr>
                          </w:pPr>
                          <w:r>
                            <w:rPr>
                              <w:b/>
                              <w:w w:val="105"/>
                              <w:sz w:val="49"/>
                            </w:rPr>
                            <w:t>Capítulo</w:t>
                          </w:r>
                          <w:r>
                            <w:rPr>
                              <w:b/>
                              <w:spacing w:val="73"/>
                              <w:w w:val="105"/>
                              <w:sz w:val="49"/>
                            </w:rPr>
                            <w:t> </w:t>
                          </w:r>
                          <w:r>
                            <w:rPr>
                              <w:b/>
                              <w:spacing w:val="-10"/>
                              <w:w w:val="105"/>
                              <w:sz w:val="49"/>
                            </w:rPr>
                            <w:t>5</w:t>
                          </w:r>
                        </w:p>
                      </w:txbxContent>
                    </wps:txbx>
                    <wps:bodyPr wrap="square" lIns="0" tIns="0" rIns="0" bIns="0" rtlCol="0">
                      <a:noAutofit/>
                    </wps:bodyPr>
                  </wps:wsp>
                </a:graphicData>
              </a:graphic>
            </wp:anchor>
          </w:drawing>
        </mc:Choice>
        <mc:Fallback>
          <w:pict>
            <v:shape style="position:absolute;margin-left:71pt;margin-top:139.803314pt;width:121.65pt;height:32.7pt;mso-position-horizontal-relative:page;mso-position-vertical-relative:page;z-index:-17837568" type="#_x0000_t202" id="docshape120" filled="false" stroked="false">
              <v:textbox inset="0,0,0,0">
                <w:txbxContent>
                  <w:p>
                    <w:pPr>
                      <w:spacing w:before="19"/>
                      <w:ind w:left="20" w:right="0" w:firstLine="0"/>
                      <w:jc w:val="left"/>
                      <w:rPr>
                        <w:b/>
                        <w:sz w:val="49"/>
                      </w:rPr>
                    </w:pPr>
                    <w:r>
                      <w:rPr>
                        <w:b/>
                        <w:w w:val="105"/>
                        <w:sz w:val="49"/>
                      </w:rPr>
                      <w:t>Capítulo</w:t>
                    </w:r>
                    <w:r>
                      <w:rPr>
                        <w:b/>
                        <w:spacing w:val="73"/>
                        <w:w w:val="105"/>
                        <w:sz w:val="49"/>
                      </w:rPr>
                      <w:t> </w:t>
                    </w:r>
                    <w:r>
                      <w:rPr>
                        <w:b/>
                        <w:spacing w:val="-10"/>
                        <w:w w:val="105"/>
                        <w:sz w:val="49"/>
                      </w:rPr>
                      <w:t>5</w:t>
                    </w:r>
                  </w:p>
                </w:txbxContent>
              </v:textbox>
              <w10:wrap type="none"/>
            </v:shape>
          </w:pict>
        </mc:Fallback>
      </mc:AlternateContent>
    </w:r>
  </w:p>
</w:hdr>
</file>

<file path=word/header37.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5479424">
              <wp:simplePos x="0" y="0"/>
              <wp:positionH relativeFrom="page">
                <wp:posOffset>876300</wp:posOffset>
              </wp:positionH>
              <wp:positionV relativeFrom="page">
                <wp:posOffset>507228</wp:posOffset>
              </wp:positionV>
              <wp:extent cx="238125" cy="217170"/>
              <wp:effectExtent l="0" t="0" r="0" b="0"/>
              <wp:wrapNone/>
              <wp:docPr id="159" name="Textbox 159"/>
              <wp:cNvGraphicFramePr>
                <a:graphicFrameLocks/>
              </wp:cNvGraphicFramePr>
              <a:graphic>
                <a:graphicData uri="http://schemas.microsoft.com/office/word/2010/wordprocessingShape">
                  <wps:wsp>
                    <wps:cNvPr id="159" name="Textbox 159"/>
                    <wps:cNvSpPr txBox="1"/>
                    <wps:spPr>
                      <a:xfrm>
                        <a:off x="0" y="0"/>
                        <a:ext cx="238125" cy="217170"/>
                      </a:xfrm>
                      <a:prstGeom prst="rect">
                        <a:avLst/>
                      </a:prstGeom>
                    </wps:spPr>
                    <wps:txbx>
                      <w:txbxContent>
                        <w:p>
                          <w:pPr>
                            <w:pStyle w:val="BodyText"/>
                            <w:spacing w:before="21"/>
                            <w:ind w:left="60"/>
                          </w:pPr>
                          <w:r>
                            <w:rPr>
                              <w:spacing w:val="-5"/>
                            </w:rPr>
                            <w:fldChar w:fldCharType="begin"/>
                          </w:r>
                          <w:r>
                            <w:rPr>
                              <w:spacing w:val="-5"/>
                            </w:rPr>
                            <w:instrText> PAGE </w:instrText>
                          </w:r>
                          <w:r>
                            <w:rPr>
                              <w:spacing w:val="-5"/>
                            </w:rPr>
                            <w:fldChar w:fldCharType="separate"/>
                          </w:r>
                          <w:r>
                            <w:rPr>
                              <w:spacing w:val="-5"/>
                            </w:rPr>
                            <w:t>50</w:t>
                          </w:r>
                          <w:r>
                            <w:rPr>
                              <w:spacing w:val="-5"/>
                            </w:rPr>
                            <w:fldChar w:fldCharType="end"/>
                          </w:r>
                        </w:p>
                      </w:txbxContent>
                    </wps:txbx>
                    <wps:bodyPr wrap="square" lIns="0" tIns="0" rIns="0" bIns="0" rtlCol="0">
                      <a:noAutofit/>
                    </wps:bodyPr>
                  </wps:wsp>
                </a:graphicData>
              </a:graphic>
            </wp:anchor>
          </w:drawing>
        </mc:Choice>
        <mc:Fallback>
          <w:pict>
            <v:shape style="position:absolute;margin-left:69pt;margin-top:39.939217pt;width:18.75pt;height:17.1pt;mso-position-horizontal-relative:page;mso-position-vertical-relative:page;z-index:-17837056" type="#_x0000_t202" id="docshape121" filled="false" stroked="false">
              <v:textbox inset="0,0,0,0">
                <w:txbxContent>
                  <w:p>
                    <w:pPr>
                      <w:pStyle w:val="BodyText"/>
                      <w:spacing w:before="21"/>
                      <w:ind w:left="60"/>
                    </w:pPr>
                    <w:r>
                      <w:rPr>
                        <w:spacing w:val="-5"/>
                      </w:rPr>
                      <w:fldChar w:fldCharType="begin"/>
                    </w:r>
                    <w:r>
                      <w:rPr>
                        <w:spacing w:val="-5"/>
                      </w:rPr>
                      <w:instrText> PAGE </w:instrText>
                    </w:r>
                    <w:r>
                      <w:rPr>
                        <w:spacing w:val="-5"/>
                      </w:rPr>
                      <w:fldChar w:fldCharType="separate"/>
                    </w:r>
                    <w:r>
                      <w:rPr>
                        <w:spacing w:val="-5"/>
                      </w:rPr>
                      <w:t>50</w:t>
                    </w:r>
                    <w:r>
                      <w:rPr>
                        <w:spacing w:val="-5"/>
                      </w:rPr>
                      <w:fldChar w:fldCharType="end"/>
                    </w:r>
                  </w:p>
                </w:txbxContent>
              </v:textbox>
              <w10:wrap type="none"/>
            </v:shape>
          </w:pict>
        </mc:Fallback>
      </mc:AlternateContent>
    </w:r>
    <w:r>
      <w:rPr>
        <w:sz w:val="20"/>
      </w:rPr>
      <mc:AlternateContent>
        <mc:Choice Requires="wps">
          <w:drawing>
            <wp:anchor distT="0" distB="0" distL="0" distR="0" allowOverlap="1" layoutInCell="1" locked="0" behindDoc="1" simplePos="0" relativeHeight="485479936">
              <wp:simplePos x="0" y="0"/>
              <wp:positionH relativeFrom="page">
                <wp:posOffset>2082368</wp:posOffset>
              </wp:positionH>
              <wp:positionV relativeFrom="page">
                <wp:posOffset>507228</wp:posOffset>
              </wp:positionV>
              <wp:extent cx="4575810" cy="217170"/>
              <wp:effectExtent l="0" t="0" r="0" b="0"/>
              <wp:wrapNone/>
              <wp:docPr id="160" name="Textbox 160"/>
              <wp:cNvGraphicFramePr>
                <a:graphicFrameLocks/>
              </wp:cNvGraphicFramePr>
              <a:graphic>
                <a:graphicData uri="http://schemas.microsoft.com/office/word/2010/wordprocessingShape">
                  <wps:wsp>
                    <wps:cNvPr id="160" name="Textbox 160"/>
                    <wps:cNvSpPr txBox="1"/>
                    <wps:spPr>
                      <a:xfrm>
                        <a:off x="0" y="0"/>
                        <a:ext cx="4575810" cy="217170"/>
                      </a:xfrm>
                      <a:prstGeom prst="rect">
                        <a:avLst/>
                      </a:prstGeom>
                    </wps:spPr>
                    <wps:txbx>
                      <w:txbxContent>
                        <w:p>
                          <w:pPr>
                            <w:spacing w:before="25"/>
                            <w:ind w:left="20" w:right="0" w:firstLine="0"/>
                            <w:jc w:val="left"/>
                            <w:rPr>
                              <w:rFonts w:ascii="Georgia" w:hAnsi="Georgia"/>
                              <w:i/>
                              <w:sz w:val="24"/>
                            </w:rPr>
                          </w:pPr>
                          <w:r>
                            <w:rPr>
                              <w:rFonts w:ascii="Georgia" w:hAnsi="Georgia"/>
                              <w:i/>
                              <w:sz w:val="24"/>
                            </w:rPr>
                            <w:t>CAPÍTULO</w:t>
                          </w:r>
                          <w:r>
                            <w:rPr>
                              <w:rFonts w:ascii="Georgia" w:hAnsi="Georgia"/>
                              <w:i/>
                              <w:spacing w:val="31"/>
                              <w:sz w:val="24"/>
                            </w:rPr>
                            <w:t> </w:t>
                          </w:r>
                          <w:r>
                            <w:rPr>
                              <w:rFonts w:ascii="Georgia" w:hAnsi="Georgia"/>
                              <w:i/>
                              <w:sz w:val="24"/>
                            </w:rPr>
                            <w:t>5.</w:t>
                          </w:r>
                          <w:r>
                            <w:rPr>
                              <w:rFonts w:ascii="Georgia" w:hAnsi="Georgia"/>
                              <w:i/>
                              <w:spacing w:val="46"/>
                              <w:sz w:val="24"/>
                            </w:rPr>
                            <w:t>  </w:t>
                          </w:r>
                          <w:r>
                            <w:rPr>
                              <w:rFonts w:ascii="Georgia" w:hAnsi="Georgia"/>
                              <w:i/>
                              <w:sz w:val="24"/>
                            </w:rPr>
                            <w:t>INTERNACIONALIZAÇÃO</w:t>
                          </w:r>
                          <w:r>
                            <w:rPr>
                              <w:rFonts w:ascii="Georgia" w:hAnsi="Georgia"/>
                              <w:i/>
                              <w:spacing w:val="31"/>
                              <w:sz w:val="24"/>
                            </w:rPr>
                            <w:t> </w:t>
                          </w:r>
                          <w:r>
                            <w:rPr>
                              <w:rFonts w:ascii="Georgia" w:hAnsi="Georgia"/>
                              <w:i/>
                              <w:sz w:val="24"/>
                            </w:rPr>
                            <w:t>E</w:t>
                          </w:r>
                          <w:r>
                            <w:rPr>
                              <w:rFonts w:ascii="Georgia" w:hAnsi="Georgia"/>
                              <w:i/>
                              <w:spacing w:val="32"/>
                              <w:sz w:val="24"/>
                            </w:rPr>
                            <w:t> </w:t>
                          </w:r>
                          <w:r>
                            <w:rPr>
                              <w:rFonts w:ascii="Georgia" w:hAnsi="Georgia"/>
                              <w:i/>
                              <w:spacing w:val="-2"/>
                              <w:sz w:val="24"/>
                            </w:rPr>
                            <w:t>NACIONALIZAÇÃO</w:t>
                          </w:r>
                        </w:p>
                      </w:txbxContent>
                    </wps:txbx>
                    <wps:bodyPr wrap="square" lIns="0" tIns="0" rIns="0" bIns="0" rtlCol="0">
                      <a:noAutofit/>
                    </wps:bodyPr>
                  </wps:wsp>
                </a:graphicData>
              </a:graphic>
            </wp:anchor>
          </w:drawing>
        </mc:Choice>
        <mc:Fallback>
          <w:pict>
            <v:shape style="position:absolute;margin-left:163.966003pt;margin-top:39.939217pt;width:360.3pt;height:17.1pt;mso-position-horizontal-relative:page;mso-position-vertical-relative:page;z-index:-17836544" type="#_x0000_t202" id="docshape122" filled="false" stroked="false">
              <v:textbox inset="0,0,0,0">
                <w:txbxContent>
                  <w:p>
                    <w:pPr>
                      <w:spacing w:before="25"/>
                      <w:ind w:left="20" w:right="0" w:firstLine="0"/>
                      <w:jc w:val="left"/>
                      <w:rPr>
                        <w:rFonts w:ascii="Georgia" w:hAnsi="Georgia"/>
                        <w:i/>
                        <w:sz w:val="24"/>
                      </w:rPr>
                    </w:pPr>
                    <w:r>
                      <w:rPr>
                        <w:rFonts w:ascii="Georgia" w:hAnsi="Georgia"/>
                        <w:i/>
                        <w:sz w:val="24"/>
                      </w:rPr>
                      <w:t>CAPÍTULO</w:t>
                    </w:r>
                    <w:r>
                      <w:rPr>
                        <w:rFonts w:ascii="Georgia" w:hAnsi="Georgia"/>
                        <w:i/>
                        <w:spacing w:val="31"/>
                        <w:sz w:val="24"/>
                      </w:rPr>
                      <w:t> </w:t>
                    </w:r>
                    <w:r>
                      <w:rPr>
                        <w:rFonts w:ascii="Georgia" w:hAnsi="Georgia"/>
                        <w:i/>
                        <w:sz w:val="24"/>
                      </w:rPr>
                      <w:t>5.</w:t>
                    </w:r>
                    <w:r>
                      <w:rPr>
                        <w:rFonts w:ascii="Georgia" w:hAnsi="Georgia"/>
                        <w:i/>
                        <w:spacing w:val="46"/>
                        <w:sz w:val="24"/>
                      </w:rPr>
                      <w:t>  </w:t>
                    </w:r>
                    <w:r>
                      <w:rPr>
                        <w:rFonts w:ascii="Georgia" w:hAnsi="Georgia"/>
                        <w:i/>
                        <w:sz w:val="24"/>
                      </w:rPr>
                      <w:t>INTERNACIONALIZAÇÃO</w:t>
                    </w:r>
                    <w:r>
                      <w:rPr>
                        <w:rFonts w:ascii="Georgia" w:hAnsi="Georgia"/>
                        <w:i/>
                        <w:spacing w:val="31"/>
                        <w:sz w:val="24"/>
                      </w:rPr>
                      <w:t> </w:t>
                    </w:r>
                    <w:r>
                      <w:rPr>
                        <w:rFonts w:ascii="Georgia" w:hAnsi="Georgia"/>
                        <w:i/>
                        <w:sz w:val="24"/>
                      </w:rPr>
                      <w:t>E</w:t>
                    </w:r>
                    <w:r>
                      <w:rPr>
                        <w:rFonts w:ascii="Georgia" w:hAnsi="Georgia"/>
                        <w:i/>
                        <w:spacing w:val="32"/>
                        <w:sz w:val="24"/>
                      </w:rPr>
                      <w:t> </w:t>
                    </w:r>
                    <w:r>
                      <w:rPr>
                        <w:rFonts w:ascii="Georgia" w:hAnsi="Georgia"/>
                        <w:i/>
                        <w:spacing w:val="-2"/>
                        <w:sz w:val="24"/>
                      </w:rPr>
                      <w:t>NACIONALIZAÇÃO</w:t>
                    </w:r>
                  </w:p>
                </w:txbxContent>
              </v:textbox>
              <w10:wrap type="none"/>
            </v:shape>
          </w:pict>
        </mc:Fallback>
      </mc:AlternateContent>
    </w:r>
  </w:p>
</w:hdr>
</file>

<file path=word/header38.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5480448">
              <wp:simplePos x="0" y="0"/>
              <wp:positionH relativeFrom="page">
                <wp:posOffset>901700</wp:posOffset>
              </wp:positionH>
              <wp:positionV relativeFrom="page">
                <wp:posOffset>1775502</wp:posOffset>
              </wp:positionV>
              <wp:extent cx="1544955" cy="415290"/>
              <wp:effectExtent l="0" t="0" r="0" b="0"/>
              <wp:wrapNone/>
              <wp:docPr id="161" name="Textbox 161"/>
              <wp:cNvGraphicFramePr>
                <a:graphicFrameLocks/>
              </wp:cNvGraphicFramePr>
              <a:graphic>
                <a:graphicData uri="http://schemas.microsoft.com/office/word/2010/wordprocessingShape">
                  <wps:wsp>
                    <wps:cNvPr id="161" name="Textbox 161"/>
                    <wps:cNvSpPr txBox="1"/>
                    <wps:spPr>
                      <a:xfrm>
                        <a:off x="0" y="0"/>
                        <a:ext cx="1544955" cy="415290"/>
                      </a:xfrm>
                      <a:prstGeom prst="rect">
                        <a:avLst/>
                      </a:prstGeom>
                    </wps:spPr>
                    <wps:txbx>
                      <w:txbxContent>
                        <w:p>
                          <w:pPr>
                            <w:spacing w:before="19"/>
                            <w:ind w:left="20" w:right="0" w:firstLine="0"/>
                            <w:jc w:val="left"/>
                            <w:rPr>
                              <w:b/>
                              <w:sz w:val="49"/>
                            </w:rPr>
                          </w:pPr>
                          <w:r>
                            <w:rPr>
                              <w:b/>
                              <w:w w:val="105"/>
                              <w:sz w:val="49"/>
                            </w:rPr>
                            <w:t>Capítulo</w:t>
                          </w:r>
                          <w:r>
                            <w:rPr>
                              <w:b/>
                              <w:spacing w:val="73"/>
                              <w:w w:val="105"/>
                              <w:sz w:val="49"/>
                            </w:rPr>
                            <w:t> </w:t>
                          </w:r>
                          <w:r>
                            <w:rPr>
                              <w:b/>
                              <w:spacing w:val="-10"/>
                              <w:w w:val="105"/>
                              <w:sz w:val="49"/>
                            </w:rPr>
                            <w:t>6</w:t>
                          </w:r>
                        </w:p>
                      </w:txbxContent>
                    </wps:txbx>
                    <wps:bodyPr wrap="square" lIns="0" tIns="0" rIns="0" bIns="0" rtlCol="0">
                      <a:noAutofit/>
                    </wps:bodyPr>
                  </wps:wsp>
                </a:graphicData>
              </a:graphic>
            </wp:anchor>
          </w:drawing>
        </mc:Choice>
        <mc:Fallback>
          <w:pict>
            <v:shape style="position:absolute;margin-left:71pt;margin-top:139.803314pt;width:121.65pt;height:32.7pt;mso-position-horizontal-relative:page;mso-position-vertical-relative:page;z-index:-17836032" type="#_x0000_t202" id="docshape123" filled="false" stroked="false">
              <v:textbox inset="0,0,0,0">
                <w:txbxContent>
                  <w:p>
                    <w:pPr>
                      <w:spacing w:before="19"/>
                      <w:ind w:left="20" w:right="0" w:firstLine="0"/>
                      <w:jc w:val="left"/>
                      <w:rPr>
                        <w:b/>
                        <w:sz w:val="49"/>
                      </w:rPr>
                    </w:pPr>
                    <w:r>
                      <w:rPr>
                        <w:b/>
                        <w:w w:val="105"/>
                        <w:sz w:val="49"/>
                      </w:rPr>
                      <w:t>Capítulo</w:t>
                    </w:r>
                    <w:r>
                      <w:rPr>
                        <w:b/>
                        <w:spacing w:val="73"/>
                        <w:w w:val="105"/>
                        <w:sz w:val="49"/>
                      </w:rPr>
                      <w:t> </w:t>
                    </w:r>
                    <w:r>
                      <w:rPr>
                        <w:b/>
                        <w:spacing w:val="-10"/>
                        <w:w w:val="105"/>
                        <w:sz w:val="49"/>
                      </w:rPr>
                      <w:t>6</w:t>
                    </w:r>
                  </w:p>
                </w:txbxContent>
              </v:textbox>
              <w10:wrap type="none"/>
            </v:shape>
          </w:pict>
        </mc:Fallback>
      </mc:AlternateContent>
    </w:r>
  </w:p>
</w:hdr>
</file>

<file path=word/header39.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5480960">
              <wp:simplePos x="0" y="0"/>
              <wp:positionH relativeFrom="page">
                <wp:posOffset>876300</wp:posOffset>
              </wp:positionH>
              <wp:positionV relativeFrom="page">
                <wp:posOffset>507228</wp:posOffset>
              </wp:positionV>
              <wp:extent cx="238125" cy="217170"/>
              <wp:effectExtent l="0" t="0" r="0" b="0"/>
              <wp:wrapNone/>
              <wp:docPr id="162" name="Textbox 162"/>
              <wp:cNvGraphicFramePr>
                <a:graphicFrameLocks/>
              </wp:cNvGraphicFramePr>
              <a:graphic>
                <a:graphicData uri="http://schemas.microsoft.com/office/word/2010/wordprocessingShape">
                  <wps:wsp>
                    <wps:cNvPr id="162" name="Textbox 162"/>
                    <wps:cNvSpPr txBox="1"/>
                    <wps:spPr>
                      <a:xfrm>
                        <a:off x="0" y="0"/>
                        <a:ext cx="238125" cy="217170"/>
                      </a:xfrm>
                      <a:prstGeom prst="rect">
                        <a:avLst/>
                      </a:prstGeom>
                    </wps:spPr>
                    <wps:txbx>
                      <w:txbxContent>
                        <w:p>
                          <w:pPr>
                            <w:pStyle w:val="BodyText"/>
                            <w:spacing w:before="21"/>
                            <w:ind w:left="60"/>
                          </w:pPr>
                          <w:r>
                            <w:rPr>
                              <w:spacing w:val="-5"/>
                            </w:rPr>
                            <w:fldChar w:fldCharType="begin"/>
                          </w:r>
                          <w:r>
                            <w:rPr>
                              <w:spacing w:val="-5"/>
                            </w:rPr>
                            <w:instrText> PAGE </w:instrText>
                          </w:r>
                          <w:r>
                            <w:rPr>
                              <w:spacing w:val="-5"/>
                            </w:rPr>
                            <w:fldChar w:fldCharType="separate"/>
                          </w:r>
                          <w:r>
                            <w:rPr>
                              <w:spacing w:val="-5"/>
                            </w:rPr>
                            <w:t>52</w:t>
                          </w:r>
                          <w:r>
                            <w:rPr>
                              <w:spacing w:val="-5"/>
                            </w:rPr>
                            <w:fldChar w:fldCharType="end"/>
                          </w:r>
                        </w:p>
                      </w:txbxContent>
                    </wps:txbx>
                    <wps:bodyPr wrap="square" lIns="0" tIns="0" rIns="0" bIns="0" rtlCol="0">
                      <a:noAutofit/>
                    </wps:bodyPr>
                  </wps:wsp>
                </a:graphicData>
              </a:graphic>
            </wp:anchor>
          </w:drawing>
        </mc:Choice>
        <mc:Fallback>
          <w:pict>
            <v:shape style="position:absolute;margin-left:69pt;margin-top:39.939217pt;width:18.75pt;height:17.1pt;mso-position-horizontal-relative:page;mso-position-vertical-relative:page;z-index:-17835520" type="#_x0000_t202" id="docshape124" filled="false" stroked="false">
              <v:textbox inset="0,0,0,0">
                <w:txbxContent>
                  <w:p>
                    <w:pPr>
                      <w:pStyle w:val="BodyText"/>
                      <w:spacing w:before="21"/>
                      <w:ind w:left="60"/>
                    </w:pPr>
                    <w:r>
                      <w:rPr>
                        <w:spacing w:val="-5"/>
                      </w:rPr>
                      <w:fldChar w:fldCharType="begin"/>
                    </w:r>
                    <w:r>
                      <w:rPr>
                        <w:spacing w:val="-5"/>
                      </w:rPr>
                      <w:instrText> PAGE </w:instrText>
                    </w:r>
                    <w:r>
                      <w:rPr>
                        <w:spacing w:val="-5"/>
                      </w:rPr>
                      <w:fldChar w:fldCharType="separate"/>
                    </w:r>
                    <w:r>
                      <w:rPr>
                        <w:spacing w:val="-5"/>
                      </w:rPr>
                      <w:t>52</w:t>
                    </w:r>
                    <w:r>
                      <w:rPr>
                        <w:spacing w:val="-5"/>
                      </w:rPr>
                      <w:fldChar w:fldCharType="end"/>
                    </w:r>
                  </w:p>
                </w:txbxContent>
              </v:textbox>
              <w10:wrap type="none"/>
            </v:shape>
          </w:pict>
        </mc:Fallback>
      </mc:AlternateContent>
    </w:r>
    <w:r>
      <w:rPr>
        <w:sz w:val="20"/>
      </w:rPr>
      <mc:AlternateContent>
        <mc:Choice Requires="wps">
          <w:drawing>
            <wp:anchor distT="0" distB="0" distL="0" distR="0" allowOverlap="1" layoutInCell="1" locked="0" behindDoc="1" simplePos="0" relativeHeight="485481472">
              <wp:simplePos x="0" y="0"/>
              <wp:positionH relativeFrom="page">
                <wp:posOffset>3978871</wp:posOffset>
              </wp:positionH>
              <wp:positionV relativeFrom="page">
                <wp:posOffset>507228</wp:posOffset>
              </wp:positionV>
              <wp:extent cx="2680970" cy="217170"/>
              <wp:effectExtent l="0" t="0" r="0" b="0"/>
              <wp:wrapNone/>
              <wp:docPr id="163" name="Textbox 163"/>
              <wp:cNvGraphicFramePr>
                <a:graphicFrameLocks/>
              </wp:cNvGraphicFramePr>
              <a:graphic>
                <a:graphicData uri="http://schemas.microsoft.com/office/word/2010/wordprocessingShape">
                  <wps:wsp>
                    <wps:cNvPr id="163" name="Textbox 163"/>
                    <wps:cNvSpPr txBox="1"/>
                    <wps:spPr>
                      <a:xfrm>
                        <a:off x="0" y="0"/>
                        <a:ext cx="2680970" cy="217170"/>
                      </a:xfrm>
                      <a:prstGeom prst="rect">
                        <a:avLst/>
                      </a:prstGeom>
                    </wps:spPr>
                    <wps:txbx>
                      <w:txbxContent>
                        <w:p>
                          <w:pPr>
                            <w:spacing w:before="25"/>
                            <w:ind w:left="20" w:right="0" w:firstLine="0"/>
                            <w:jc w:val="left"/>
                            <w:rPr>
                              <w:rFonts w:ascii="Georgia" w:hAnsi="Georgia"/>
                              <w:i/>
                              <w:sz w:val="24"/>
                            </w:rPr>
                          </w:pPr>
                          <w:r>
                            <w:rPr>
                              <w:rFonts w:ascii="Georgia" w:hAnsi="Georgia"/>
                              <w:i/>
                              <w:sz w:val="24"/>
                            </w:rPr>
                            <w:t>CAPÍTULO</w:t>
                          </w:r>
                          <w:r>
                            <w:rPr>
                              <w:rFonts w:ascii="Georgia" w:hAnsi="Georgia"/>
                              <w:i/>
                              <w:spacing w:val="28"/>
                              <w:sz w:val="24"/>
                            </w:rPr>
                            <w:t> </w:t>
                          </w:r>
                          <w:r>
                            <w:rPr>
                              <w:rFonts w:ascii="Georgia" w:hAnsi="Georgia"/>
                              <w:i/>
                              <w:sz w:val="24"/>
                            </w:rPr>
                            <w:t>6.</w:t>
                          </w:r>
                          <w:r>
                            <w:rPr>
                              <w:rFonts w:ascii="Georgia" w:hAnsi="Georgia"/>
                              <w:i/>
                              <w:spacing w:val="42"/>
                              <w:sz w:val="24"/>
                            </w:rPr>
                            <w:t>  </w:t>
                          </w:r>
                          <w:r>
                            <w:rPr>
                              <w:rFonts w:ascii="Georgia" w:hAnsi="Georgia"/>
                              <w:i/>
                              <w:spacing w:val="-2"/>
                              <w:sz w:val="24"/>
                            </w:rPr>
                            <w:t>ANTICOLONIALISMO</w:t>
                          </w:r>
                        </w:p>
                      </w:txbxContent>
                    </wps:txbx>
                    <wps:bodyPr wrap="square" lIns="0" tIns="0" rIns="0" bIns="0" rtlCol="0">
                      <a:noAutofit/>
                    </wps:bodyPr>
                  </wps:wsp>
                </a:graphicData>
              </a:graphic>
            </wp:anchor>
          </w:drawing>
        </mc:Choice>
        <mc:Fallback>
          <w:pict>
            <v:shape style="position:absolute;margin-left:313.296997pt;margin-top:39.939217pt;width:211.1pt;height:17.1pt;mso-position-horizontal-relative:page;mso-position-vertical-relative:page;z-index:-17835008" type="#_x0000_t202" id="docshape125" filled="false" stroked="false">
              <v:textbox inset="0,0,0,0">
                <w:txbxContent>
                  <w:p>
                    <w:pPr>
                      <w:spacing w:before="25"/>
                      <w:ind w:left="20" w:right="0" w:firstLine="0"/>
                      <w:jc w:val="left"/>
                      <w:rPr>
                        <w:rFonts w:ascii="Georgia" w:hAnsi="Georgia"/>
                        <w:i/>
                        <w:sz w:val="24"/>
                      </w:rPr>
                    </w:pPr>
                    <w:r>
                      <w:rPr>
                        <w:rFonts w:ascii="Georgia" w:hAnsi="Georgia"/>
                        <w:i/>
                        <w:sz w:val="24"/>
                      </w:rPr>
                      <w:t>CAPÍTULO</w:t>
                    </w:r>
                    <w:r>
                      <w:rPr>
                        <w:rFonts w:ascii="Georgia" w:hAnsi="Georgia"/>
                        <w:i/>
                        <w:spacing w:val="28"/>
                        <w:sz w:val="24"/>
                      </w:rPr>
                      <w:t> </w:t>
                    </w:r>
                    <w:r>
                      <w:rPr>
                        <w:rFonts w:ascii="Georgia" w:hAnsi="Georgia"/>
                        <w:i/>
                        <w:sz w:val="24"/>
                      </w:rPr>
                      <w:t>6.</w:t>
                    </w:r>
                    <w:r>
                      <w:rPr>
                        <w:rFonts w:ascii="Georgia" w:hAnsi="Georgia"/>
                        <w:i/>
                        <w:spacing w:val="42"/>
                        <w:sz w:val="24"/>
                      </w:rPr>
                      <w:t>  </w:t>
                    </w:r>
                    <w:r>
                      <w:rPr>
                        <w:rFonts w:ascii="Georgia" w:hAnsi="Georgia"/>
                        <w:i/>
                        <w:spacing w:val="-2"/>
                        <w:sz w:val="24"/>
                      </w:rPr>
                      <w:t>ANTICOLONIALISMO</w:t>
                    </w:r>
                  </w:p>
                </w:txbxContent>
              </v:textbox>
              <w10:wrap type="none"/>
            </v:shape>
          </w:pict>
        </mc:Fallback>
      </mc:AlternateContent>
    </w:r>
  </w:p>
</w:hdr>
</file>

<file path=word/header4.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header40.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header4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5481984">
              <wp:simplePos x="0" y="0"/>
              <wp:positionH relativeFrom="page">
                <wp:posOffset>876300</wp:posOffset>
              </wp:positionH>
              <wp:positionV relativeFrom="page">
                <wp:posOffset>507228</wp:posOffset>
              </wp:positionV>
              <wp:extent cx="238125" cy="217170"/>
              <wp:effectExtent l="0" t="0" r="0" b="0"/>
              <wp:wrapNone/>
              <wp:docPr id="164" name="Textbox 164"/>
              <wp:cNvGraphicFramePr>
                <a:graphicFrameLocks/>
              </wp:cNvGraphicFramePr>
              <a:graphic>
                <a:graphicData uri="http://schemas.microsoft.com/office/word/2010/wordprocessingShape">
                  <wps:wsp>
                    <wps:cNvPr id="164" name="Textbox 164"/>
                    <wps:cNvSpPr txBox="1"/>
                    <wps:spPr>
                      <a:xfrm>
                        <a:off x="0" y="0"/>
                        <a:ext cx="238125" cy="217170"/>
                      </a:xfrm>
                      <a:prstGeom prst="rect">
                        <a:avLst/>
                      </a:prstGeom>
                    </wps:spPr>
                    <wps:txbx>
                      <w:txbxContent>
                        <w:p>
                          <w:pPr>
                            <w:pStyle w:val="BodyText"/>
                            <w:spacing w:before="21"/>
                            <w:ind w:left="60"/>
                          </w:pPr>
                          <w:r>
                            <w:rPr>
                              <w:spacing w:val="-5"/>
                            </w:rPr>
                            <w:fldChar w:fldCharType="begin"/>
                          </w:r>
                          <w:r>
                            <w:rPr>
                              <w:spacing w:val="-5"/>
                            </w:rPr>
                            <w:instrText> PAGE </w:instrText>
                          </w:r>
                          <w:r>
                            <w:rPr>
                              <w:spacing w:val="-5"/>
                            </w:rPr>
                            <w:fldChar w:fldCharType="separate"/>
                          </w:r>
                          <w:r>
                            <w:rPr>
                              <w:spacing w:val="-5"/>
                            </w:rPr>
                            <w:t>54</w:t>
                          </w:r>
                          <w:r>
                            <w:rPr>
                              <w:spacing w:val="-5"/>
                            </w:rPr>
                            <w:fldChar w:fldCharType="end"/>
                          </w:r>
                        </w:p>
                      </w:txbxContent>
                    </wps:txbx>
                    <wps:bodyPr wrap="square" lIns="0" tIns="0" rIns="0" bIns="0" rtlCol="0">
                      <a:noAutofit/>
                    </wps:bodyPr>
                  </wps:wsp>
                </a:graphicData>
              </a:graphic>
            </wp:anchor>
          </w:drawing>
        </mc:Choice>
        <mc:Fallback>
          <w:pict>
            <v:shape style="position:absolute;margin-left:69pt;margin-top:39.939217pt;width:18.75pt;height:17.1pt;mso-position-horizontal-relative:page;mso-position-vertical-relative:page;z-index:-17834496" type="#_x0000_t202" id="docshape126" filled="false" stroked="false">
              <v:textbox inset="0,0,0,0">
                <w:txbxContent>
                  <w:p>
                    <w:pPr>
                      <w:pStyle w:val="BodyText"/>
                      <w:spacing w:before="21"/>
                      <w:ind w:left="60"/>
                    </w:pPr>
                    <w:r>
                      <w:rPr>
                        <w:spacing w:val="-5"/>
                      </w:rPr>
                      <w:fldChar w:fldCharType="begin"/>
                    </w:r>
                    <w:r>
                      <w:rPr>
                        <w:spacing w:val="-5"/>
                      </w:rPr>
                      <w:instrText> PAGE </w:instrText>
                    </w:r>
                    <w:r>
                      <w:rPr>
                        <w:spacing w:val="-5"/>
                      </w:rPr>
                      <w:fldChar w:fldCharType="separate"/>
                    </w:r>
                    <w:r>
                      <w:rPr>
                        <w:spacing w:val="-5"/>
                      </w:rPr>
                      <w:t>54</w:t>
                    </w:r>
                    <w:r>
                      <w:rPr>
                        <w:spacing w:val="-5"/>
                      </w:rPr>
                      <w:fldChar w:fldCharType="end"/>
                    </w:r>
                  </w:p>
                </w:txbxContent>
              </v:textbox>
              <w10:wrap type="none"/>
            </v:shape>
          </w:pict>
        </mc:Fallback>
      </mc:AlternateContent>
    </w:r>
    <w:r>
      <w:rPr>
        <w:sz w:val="20"/>
      </w:rPr>
      <mc:AlternateContent>
        <mc:Choice Requires="wps">
          <w:drawing>
            <wp:anchor distT="0" distB="0" distL="0" distR="0" allowOverlap="1" layoutInCell="1" locked="0" behindDoc="1" simplePos="0" relativeHeight="485482496">
              <wp:simplePos x="0" y="0"/>
              <wp:positionH relativeFrom="page">
                <wp:posOffset>3978871</wp:posOffset>
              </wp:positionH>
              <wp:positionV relativeFrom="page">
                <wp:posOffset>507228</wp:posOffset>
              </wp:positionV>
              <wp:extent cx="2680970" cy="217170"/>
              <wp:effectExtent l="0" t="0" r="0" b="0"/>
              <wp:wrapNone/>
              <wp:docPr id="165" name="Textbox 165"/>
              <wp:cNvGraphicFramePr>
                <a:graphicFrameLocks/>
              </wp:cNvGraphicFramePr>
              <a:graphic>
                <a:graphicData uri="http://schemas.microsoft.com/office/word/2010/wordprocessingShape">
                  <wps:wsp>
                    <wps:cNvPr id="165" name="Textbox 165"/>
                    <wps:cNvSpPr txBox="1"/>
                    <wps:spPr>
                      <a:xfrm>
                        <a:off x="0" y="0"/>
                        <a:ext cx="2680970" cy="217170"/>
                      </a:xfrm>
                      <a:prstGeom prst="rect">
                        <a:avLst/>
                      </a:prstGeom>
                    </wps:spPr>
                    <wps:txbx>
                      <w:txbxContent>
                        <w:p>
                          <w:pPr>
                            <w:spacing w:before="25"/>
                            <w:ind w:left="20" w:right="0" w:firstLine="0"/>
                            <w:jc w:val="left"/>
                            <w:rPr>
                              <w:rFonts w:ascii="Georgia" w:hAnsi="Georgia"/>
                              <w:i/>
                              <w:sz w:val="24"/>
                            </w:rPr>
                          </w:pPr>
                          <w:r>
                            <w:rPr>
                              <w:rFonts w:ascii="Georgia" w:hAnsi="Georgia"/>
                              <w:i/>
                              <w:sz w:val="24"/>
                            </w:rPr>
                            <w:t>CAPÍTULO</w:t>
                          </w:r>
                          <w:r>
                            <w:rPr>
                              <w:rFonts w:ascii="Georgia" w:hAnsi="Georgia"/>
                              <w:i/>
                              <w:spacing w:val="28"/>
                              <w:sz w:val="24"/>
                            </w:rPr>
                            <w:t> </w:t>
                          </w:r>
                          <w:r>
                            <w:rPr>
                              <w:rFonts w:ascii="Georgia" w:hAnsi="Georgia"/>
                              <w:i/>
                              <w:sz w:val="24"/>
                            </w:rPr>
                            <w:t>6.</w:t>
                          </w:r>
                          <w:r>
                            <w:rPr>
                              <w:rFonts w:ascii="Georgia" w:hAnsi="Georgia"/>
                              <w:i/>
                              <w:spacing w:val="42"/>
                              <w:sz w:val="24"/>
                            </w:rPr>
                            <w:t>  </w:t>
                          </w:r>
                          <w:r>
                            <w:rPr>
                              <w:rFonts w:ascii="Georgia" w:hAnsi="Georgia"/>
                              <w:i/>
                              <w:spacing w:val="-2"/>
                              <w:sz w:val="24"/>
                            </w:rPr>
                            <w:t>ANTICOLONIALISMO</w:t>
                          </w:r>
                        </w:p>
                      </w:txbxContent>
                    </wps:txbx>
                    <wps:bodyPr wrap="square" lIns="0" tIns="0" rIns="0" bIns="0" rtlCol="0">
                      <a:noAutofit/>
                    </wps:bodyPr>
                  </wps:wsp>
                </a:graphicData>
              </a:graphic>
            </wp:anchor>
          </w:drawing>
        </mc:Choice>
        <mc:Fallback>
          <w:pict>
            <v:shape style="position:absolute;margin-left:313.296997pt;margin-top:39.939217pt;width:211.1pt;height:17.1pt;mso-position-horizontal-relative:page;mso-position-vertical-relative:page;z-index:-17833984" type="#_x0000_t202" id="docshape127" filled="false" stroked="false">
              <v:textbox inset="0,0,0,0">
                <w:txbxContent>
                  <w:p>
                    <w:pPr>
                      <w:spacing w:before="25"/>
                      <w:ind w:left="20" w:right="0" w:firstLine="0"/>
                      <w:jc w:val="left"/>
                      <w:rPr>
                        <w:rFonts w:ascii="Georgia" w:hAnsi="Georgia"/>
                        <w:i/>
                        <w:sz w:val="24"/>
                      </w:rPr>
                    </w:pPr>
                    <w:r>
                      <w:rPr>
                        <w:rFonts w:ascii="Georgia" w:hAnsi="Georgia"/>
                        <w:i/>
                        <w:sz w:val="24"/>
                      </w:rPr>
                      <w:t>CAPÍTULO</w:t>
                    </w:r>
                    <w:r>
                      <w:rPr>
                        <w:rFonts w:ascii="Georgia" w:hAnsi="Georgia"/>
                        <w:i/>
                        <w:spacing w:val="28"/>
                        <w:sz w:val="24"/>
                      </w:rPr>
                      <w:t> </w:t>
                    </w:r>
                    <w:r>
                      <w:rPr>
                        <w:rFonts w:ascii="Georgia" w:hAnsi="Georgia"/>
                        <w:i/>
                        <w:sz w:val="24"/>
                      </w:rPr>
                      <w:t>6.</w:t>
                    </w:r>
                    <w:r>
                      <w:rPr>
                        <w:rFonts w:ascii="Georgia" w:hAnsi="Georgia"/>
                        <w:i/>
                        <w:spacing w:val="42"/>
                        <w:sz w:val="24"/>
                      </w:rPr>
                      <w:t>  </w:t>
                    </w:r>
                    <w:r>
                      <w:rPr>
                        <w:rFonts w:ascii="Georgia" w:hAnsi="Georgia"/>
                        <w:i/>
                        <w:spacing w:val="-2"/>
                        <w:sz w:val="24"/>
                      </w:rPr>
                      <w:t>ANTICOLONIALISMO</w:t>
                    </w:r>
                  </w:p>
                </w:txbxContent>
              </v:textbox>
              <w10:wrap type="none"/>
            </v:shape>
          </w:pict>
        </mc:Fallback>
      </mc:AlternateContent>
    </w:r>
  </w:p>
</w:hdr>
</file>

<file path=word/header42.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header43.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5483008">
              <wp:simplePos x="0" y="0"/>
              <wp:positionH relativeFrom="page">
                <wp:posOffset>876300</wp:posOffset>
              </wp:positionH>
              <wp:positionV relativeFrom="page">
                <wp:posOffset>507228</wp:posOffset>
              </wp:positionV>
              <wp:extent cx="238125" cy="217170"/>
              <wp:effectExtent l="0" t="0" r="0" b="0"/>
              <wp:wrapNone/>
              <wp:docPr id="166" name="Textbox 166"/>
              <wp:cNvGraphicFramePr>
                <a:graphicFrameLocks/>
              </wp:cNvGraphicFramePr>
              <a:graphic>
                <a:graphicData uri="http://schemas.microsoft.com/office/word/2010/wordprocessingShape">
                  <wps:wsp>
                    <wps:cNvPr id="166" name="Textbox 166"/>
                    <wps:cNvSpPr txBox="1"/>
                    <wps:spPr>
                      <a:xfrm>
                        <a:off x="0" y="0"/>
                        <a:ext cx="238125" cy="217170"/>
                      </a:xfrm>
                      <a:prstGeom prst="rect">
                        <a:avLst/>
                      </a:prstGeom>
                    </wps:spPr>
                    <wps:txbx>
                      <w:txbxContent>
                        <w:p>
                          <w:pPr>
                            <w:pStyle w:val="BodyText"/>
                            <w:spacing w:before="21"/>
                            <w:ind w:left="60"/>
                          </w:pPr>
                          <w:r>
                            <w:rPr>
                              <w:spacing w:val="-5"/>
                            </w:rPr>
                            <w:fldChar w:fldCharType="begin"/>
                          </w:r>
                          <w:r>
                            <w:rPr>
                              <w:spacing w:val="-5"/>
                            </w:rPr>
                            <w:instrText> PAGE </w:instrText>
                          </w:r>
                          <w:r>
                            <w:rPr>
                              <w:spacing w:val="-5"/>
                            </w:rPr>
                            <w:fldChar w:fldCharType="separate"/>
                          </w:r>
                          <w:r>
                            <w:rPr>
                              <w:spacing w:val="-5"/>
                            </w:rPr>
                            <w:t>56</w:t>
                          </w:r>
                          <w:r>
                            <w:rPr>
                              <w:spacing w:val="-5"/>
                            </w:rPr>
                            <w:fldChar w:fldCharType="end"/>
                          </w:r>
                        </w:p>
                      </w:txbxContent>
                    </wps:txbx>
                    <wps:bodyPr wrap="square" lIns="0" tIns="0" rIns="0" bIns="0" rtlCol="0">
                      <a:noAutofit/>
                    </wps:bodyPr>
                  </wps:wsp>
                </a:graphicData>
              </a:graphic>
            </wp:anchor>
          </w:drawing>
        </mc:Choice>
        <mc:Fallback>
          <w:pict>
            <v:shape style="position:absolute;margin-left:69pt;margin-top:39.939217pt;width:18.75pt;height:17.1pt;mso-position-horizontal-relative:page;mso-position-vertical-relative:page;z-index:-17833472" type="#_x0000_t202" id="docshape128" filled="false" stroked="false">
              <v:textbox inset="0,0,0,0">
                <w:txbxContent>
                  <w:p>
                    <w:pPr>
                      <w:pStyle w:val="BodyText"/>
                      <w:spacing w:before="21"/>
                      <w:ind w:left="60"/>
                    </w:pPr>
                    <w:r>
                      <w:rPr>
                        <w:spacing w:val="-5"/>
                      </w:rPr>
                      <w:fldChar w:fldCharType="begin"/>
                    </w:r>
                    <w:r>
                      <w:rPr>
                        <w:spacing w:val="-5"/>
                      </w:rPr>
                      <w:instrText> PAGE </w:instrText>
                    </w:r>
                    <w:r>
                      <w:rPr>
                        <w:spacing w:val="-5"/>
                      </w:rPr>
                      <w:fldChar w:fldCharType="separate"/>
                    </w:r>
                    <w:r>
                      <w:rPr>
                        <w:spacing w:val="-5"/>
                      </w:rPr>
                      <w:t>56</w:t>
                    </w:r>
                    <w:r>
                      <w:rPr>
                        <w:spacing w:val="-5"/>
                      </w:rPr>
                      <w:fldChar w:fldCharType="end"/>
                    </w:r>
                  </w:p>
                </w:txbxContent>
              </v:textbox>
              <w10:wrap type="none"/>
            </v:shape>
          </w:pict>
        </mc:Fallback>
      </mc:AlternateContent>
    </w:r>
    <w:r>
      <w:rPr>
        <w:sz w:val="20"/>
      </w:rPr>
      <mc:AlternateContent>
        <mc:Choice Requires="wps">
          <w:drawing>
            <wp:anchor distT="0" distB="0" distL="0" distR="0" allowOverlap="1" layoutInCell="1" locked="0" behindDoc="1" simplePos="0" relativeHeight="485483520">
              <wp:simplePos x="0" y="0"/>
              <wp:positionH relativeFrom="page">
                <wp:posOffset>3978871</wp:posOffset>
              </wp:positionH>
              <wp:positionV relativeFrom="page">
                <wp:posOffset>507228</wp:posOffset>
              </wp:positionV>
              <wp:extent cx="2680970" cy="217170"/>
              <wp:effectExtent l="0" t="0" r="0" b="0"/>
              <wp:wrapNone/>
              <wp:docPr id="167" name="Textbox 167"/>
              <wp:cNvGraphicFramePr>
                <a:graphicFrameLocks/>
              </wp:cNvGraphicFramePr>
              <a:graphic>
                <a:graphicData uri="http://schemas.microsoft.com/office/word/2010/wordprocessingShape">
                  <wps:wsp>
                    <wps:cNvPr id="167" name="Textbox 167"/>
                    <wps:cNvSpPr txBox="1"/>
                    <wps:spPr>
                      <a:xfrm>
                        <a:off x="0" y="0"/>
                        <a:ext cx="2680970" cy="217170"/>
                      </a:xfrm>
                      <a:prstGeom prst="rect">
                        <a:avLst/>
                      </a:prstGeom>
                    </wps:spPr>
                    <wps:txbx>
                      <w:txbxContent>
                        <w:p>
                          <w:pPr>
                            <w:spacing w:before="25"/>
                            <w:ind w:left="20" w:right="0" w:firstLine="0"/>
                            <w:jc w:val="left"/>
                            <w:rPr>
                              <w:rFonts w:ascii="Georgia" w:hAnsi="Georgia"/>
                              <w:i/>
                              <w:sz w:val="24"/>
                            </w:rPr>
                          </w:pPr>
                          <w:r>
                            <w:rPr>
                              <w:rFonts w:ascii="Georgia" w:hAnsi="Georgia"/>
                              <w:i/>
                              <w:sz w:val="24"/>
                            </w:rPr>
                            <w:t>CAPÍTULO</w:t>
                          </w:r>
                          <w:r>
                            <w:rPr>
                              <w:rFonts w:ascii="Georgia" w:hAnsi="Georgia"/>
                              <w:i/>
                              <w:spacing w:val="28"/>
                              <w:sz w:val="24"/>
                            </w:rPr>
                            <w:t> </w:t>
                          </w:r>
                          <w:r>
                            <w:rPr>
                              <w:rFonts w:ascii="Georgia" w:hAnsi="Georgia"/>
                              <w:i/>
                              <w:sz w:val="24"/>
                            </w:rPr>
                            <w:t>6.</w:t>
                          </w:r>
                          <w:r>
                            <w:rPr>
                              <w:rFonts w:ascii="Georgia" w:hAnsi="Georgia"/>
                              <w:i/>
                              <w:spacing w:val="42"/>
                              <w:sz w:val="24"/>
                            </w:rPr>
                            <w:t>  </w:t>
                          </w:r>
                          <w:r>
                            <w:rPr>
                              <w:rFonts w:ascii="Georgia" w:hAnsi="Georgia"/>
                              <w:i/>
                              <w:spacing w:val="-2"/>
                              <w:sz w:val="24"/>
                            </w:rPr>
                            <w:t>ANTICOLONIALISMO</w:t>
                          </w:r>
                        </w:p>
                      </w:txbxContent>
                    </wps:txbx>
                    <wps:bodyPr wrap="square" lIns="0" tIns="0" rIns="0" bIns="0" rtlCol="0">
                      <a:noAutofit/>
                    </wps:bodyPr>
                  </wps:wsp>
                </a:graphicData>
              </a:graphic>
            </wp:anchor>
          </w:drawing>
        </mc:Choice>
        <mc:Fallback>
          <w:pict>
            <v:shape style="position:absolute;margin-left:313.296997pt;margin-top:39.939217pt;width:211.1pt;height:17.1pt;mso-position-horizontal-relative:page;mso-position-vertical-relative:page;z-index:-17832960" type="#_x0000_t202" id="docshape129" filled="false" stroked="false">
              <v:textbox inset="0,0,0,0">
                <w:txbxContent>
                  <w:p>
                    <w:pPr>
                      <w:spacing w:before="25"/>
                      <w:ind w:left="20" w:right="0" w:firstLine="0"/>
                      <w:jc w:val="left"/>
                      <w:rPr>
                        <w:rFonts w:ascii="Georgia" w:hAnsi="Georgia"/>
                        <w:i/>
                        <w:sz w:val="24"/>
                      </w:rPr>
                    </w:pPr>
                    <w:r>
                      <w:rPr>
                        <w:rFonts w:ascii="Georgia" w:hAnsi="Georgia"/>
                        <w:i/>
                        <w:sz w:val="24"/>
                      </w:rPr>
                      <w:t>CAPÍTULO</w:t>
                    </w:r>
                    <w:r>
                      <w:rPr>
                        <w:rFonts w:ascii="Georgia" w:hAnsi="Georgia"/>
                        <w:i/>
                        <w:spacing w:val="28"/>
                        <w:sz w:val="24"/>
                      </w:rPr>
                      <w:t> </w:t>
                    </w:r>
                    <w:r>
                      <w:rPr>
                        <w:rFonts w:ascii="Georgia" w:hAnsi="Georgia"/>
                        <w:i/>
                        <w:sz w:val="24"/>
                      </w:rPr>
                      <w:t>6.</w:t>
                    </w:r>
                    <w:r>
                      <w:rPr>
                        <w:rFonts w:ascii="Georgia" w:hAnsi="Georgia"/>
                        <w:i/>
                        <w:spacing w:val="42"/>
                        <w:sz w:val="24"/>
                      </w:rPr>
                      <w:t>  </w:t>
                    </w:r>
                    <w:r>
                      <w:rPr>
                        <w:rFonts w:ascii="Georgia" w:hAnsi="Georgia"/>
                        <w:i/>
                        <w:spacing w:val="-2"/>
                        <w:sz w:val="24"/>
                      </w:rPr>
                      <w:t>ANTICOLONIALISMO</w:t>
                    </w:r>
                  </w:p>
                </w:txbxContent>
              </v:textbox>
              <w10:wrap type="none"/>
            </v:shape>
          </w:pict>
        </mc:Fallback>
      </mc:AlternateContent>
    </w:r>
  </w:p>
</w:hdr>
</file>

<file path=word/header44.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header45.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5484032">
              <wp:simplePos x="0" y="0"/>
              <wp:positionH relativeFrom="page">
                <wp:posOffset>876300</wp:posOffset>
              </wp:positionH>
              <wp:positionV relativeFrom="page">
                <wp:posOffset>507228</wp:posOffset>
              </wp:positionV>
              <wp:extent cx="238125" cy="217170"/>
              <wp:effectExtent l="0" t="0" r="0" b="0"/>
              <wp:wrapNone/>
              <wp:docPr id="168" name="Textbox 168"/>
              <wp:cNvGraphicFramePr>
                <a:graphicFrameLocks/>
              </wp:cNvGraphicFramePr>
              <a:graphic>
                <a:graphicData uri="http://schemas.microsoft.com/office/word/2010/wordprocessingShape">
                  <wps:wsp>
                    <wps:cNvPr id="168" name="Textbox 168"/>
                    <wps:cNvSpPr txBox="1"/>
                    <wps:spPr>
                      <a:xfrm>
                        <a:off x="0" y="0"/>
                        <a:ext cx="238125" cy="217170"/>
                      </a:xfrm>
                      <a:prstGeom prst="rect">
                        <a:avLst/>
                      </a:prstGeom>
                    </wps:spPr>
                    <wps:txbx>
                      <w:txbxContent>
                        <w:p>
                          <w:pPr>
                            <w:pStyle w:val="BodyText"/>
                            <w:spacing w:before="21"/>
                            <w:ind w:left="60"/>
                          </w:pPr>
                          <w:r>
                            <w:rPr>
                              <w:spacing w:val="-5"/>
                            </w:rPr>
                            <w:fldChar w:fldCharType="begin"/>
                          </w:r>
                          <w:r>
                            <w:rPr>
                              <w:spacing w:val="-5"/>
                            </w:rPr>
                            <w:instrText> PAGE </w:instrText>
                          </w:r>
                          <w:r>
                            <w:rPr>
                              <w:spacing w:val="-5"/>
                            </w:rPr>
                            <w:fldChar w:fldCharType="separate"/>
                          </w:r>
                          <w:r>
                            <w:rPr>
                              <w:spacing w:val="-5"/>
                            </w:rPr>
                            <w:t>58</w:t>
                          </w:r>
                          <w:r>
                            <w:rPr>
                              <w:spacing w:val="-5"/>
                            </w:rPr>
                            <w:fldChar w:fldCharType="end"/>
                          </w:r>
                        </w:p>
                      </w:txbxContent>
                    </wps:txbx>
                    <wps:bodyPr wrap="square" lIns="0" tIns="0" rIns="0" bIns="0" rtlCol="0">
                      <a:noAutofit/>
                    </wps:bodyPr>
                  </wps:wsp>
                </a:graphicData>
              </a:graphic>
            </wp:anchor>
          </w:drawing>
        </mc:Choice>
        <mc:Fallback>
          <w:pict>
            <v:shape style="position:absolute;margin-left:69pt;margin-top:39.939217pt;width:18.75pt;height:17.1pt;mso-position-horizontal-relative:page;mso-position-vertical-relative:page;z-index:-17832448" type="#_x0000_t202" id="docshape130" filled="false" stroked="false">
              <v:textbox inset="0,0,0,0">
                <w:txbxContent>
                  <w:p>
                    <w:pPr>
                      <w:pStyle w:val="BodyText"/>
                      <w:spacing w:before="21"/>
                      <w:ind w:left="60"/>
                    </w:pPr>
                    <w:r>
                      <w:rPr>
                        <w:spacing w:val="-5"/>
                      </w:rPr>
                      <w:fldChar w:fldCharType="begin"/>
                    </w:r>
                    <w:r>
                      <w:rPr>
                        <w:spacing w:val="-5"/>
                      </w:rPr>
                      <w:instrText> PAGE </w:instrText>
                    </w:r>
                    <w:r>
                      <w:rPr>
                        <w:spacing w:val="-5"/>
                      </w:rPr>
                      <w:fldChar w:fldCharType="separate"/>
                    </w:r>
                    <w:r>
                      <w:rPr>
                        <w:spacing w:val="-5"/>
                      </w:rPr>
                      <w:t>58</w:t>
                    </w:r>
                    <w:r>
                      <w:rPr>
                        <w:spacing w:val="-5"/>
                      </w:rPr>
                      <w:fldChar w:fldCharType="end"/>
                    </w:r>
                  </w:p>
                </w:txbxContent>
              </v:textbox>
              <w10:wrap type="none"/>
            </v:shape>
          </w:pict>
        </mc:Fallback>
      </mc:AlternateContent>
    </w:r>
    <w:r>
      <w:rPr>
        <w:sz w:val="20"/>
      </w:rPr>
      <mc:AlternateContent>
        <mc:Choice Requires="wps">
          <w:drawing>
            <wp:anchor distT="0" distB="0" distL="0" distR="0" allowOverlap="1" layoutInCell="1" locked="0" behindDoc="1" simplePos="0" relativeHeight="485484544">
              <wp:simplePos x="0" y="0"/>
              <wp:positionH relativeFrom="page">
                <wp:posOffset>4145889</wp:posOffset>
              </wp:positionH>
              <wp:positionV relativeFrom="page">
                <wp:posOffset>507228</wp:posOffset>
              </wp:positionV>
              <wp:extent cx="2512695" cy="217170"/>
              <wp:effectExtent l="0" t="0" r="0" b="0"/>
              <wp:wrapNone/>
              <wp:docPr id="169" name="Textbox 169"/>
              <wp:cNvGraphicFramePr>
                <a:graphicFrameLocks/>
              </wp:cNvGraphicFramePr>
              <a:graphic>
                <a:graphicData uri="http://schemas.microsoft.com/office/word/2010/wordprocessingShape">
                  <wps:wsp>
                    <wps:cNvPr id="169" name="Textbox 169"/>
                    <wps:cNvSpPr txBox="1"/>
                    <wps:spPr>
                      <a:xfrm>
                        <a:off x="0" y="0"/>
                        <a:ext cx="2512695" cy="217170"/>
                      </a:xfrm>
                      <a:prstGeom prst="rect">
                        <a:avLst/>
                      </a:prstGeom>
                    </wps:spPr>
                    <wps:txbx>
                      <w:txbxContent>
                        <w:p>
                          <w:pPr>
                            <w:spacing w:before="25"/>
                            <w:ind w:left="20" w:right="0" w:firstLine="0"/>
                            <w:jc w:val="left"/>
                            <w:rPr>
                              <w:rFonts w:ascii="Georgia" w:hAnsi="Georgia"/>
                              <w:i/>
                              <w:sz w:val="24"/>
                            </w:rPr>
                          </w:pPr>
                          <w:r>
                            <w:rPr>
                              <w:rFonts w:ascii="Georgia" w:hAnsi="Georgia"/>
                              <w:i/>
                              <w:sz w:val="24"/>
                            </w:rPr>
                            <w:t>CAPÍTULO</w:t>
                          </w:r>
                          <w:r>
                            <w:rPr>
                              <w:rFonts w:ascii="Georgia" w:hAnsi="Georgia"/>
                              <w:i/>
                              <w:spacing w:val="33"/>
                              <w:sz w:val="24"/>
                            </w:rPr>
                            <w:t> </w:t>
                          </w:r>
                          <w:r>
                            <w:rPr>
                              <w:rFonts w:ascii="Georgia" w:hAnsi="Georgia"/>
                              <w:i/>
                              <w:sz w:val="24"/>
                            </w:rPr>
                            <w:t>7.</w:t>
                          </w:r>
                          <w:r>
                            <w:rPr>
                              <w:rFonts w:ascii="Georgia" w:hAnsi="Georgia"/>
                              <w:i/>
                              <w:spacing w:val="47"/>
                              <w:sz w:val="24"/>
                            </w:rPr>
                            <w:t>  </w:t>
                          </w:r>
                          <w:r>
                            <w:rPr>
                              <w:rFonts w:ascii="Georgia" w:hAnsi="Georgia"/>
                              <w:i/>
                              <w:spacing w:val="-2"/>
                              <w:sz w:val="24"/>
                            </w:rPr>
                            <w:t>RECOMENDAÇÕES</w:t>
                          </w:r>
                        </w:p>
                      </w:txbxContent>
                    </wps:txbx>
                    <wps:bodyPr wrap="square" lIns="0" tIns="0" rIns="0" bIns="0" rtlCol="0">
                      <a:noAutofit/>
                    </wps:bodyPr>
                  </wps:wsp>
                </a:graphicData>
              </a:graphic>
            </wp:anchor>
          </w:drawing>
        </mc:Choice>
        <mc:Fallback>
          <w:pict>
            <v:shape style="position:absolute;margin-left:326.447998pt;margin-top:39.939217pt;width:197.85pt;height:17.1pt;mso-position-horizontal-relative:page;mso-position-vertical-relative:page;z-index:-17831936" type="#_x0000_t202" id="docshape131" filled="false" stroked="false">
              <v:textbox inset="0,0,0,0">
                <w:txbxContent>
                  <w:p>
                    <w:pPr>
                      <w:spacing w:before="25"/>
                      <w:ind w:left="20" w:right="0" w:firstLine="0"/>
                      <w:jc w:val="left"/>
                      <w:rPr>
                        <w:rFonts w:ascii="Georgia" w:hAnsi="Georgia"/>
                        <w:i/>
                        <w:sz w:val="24"/>
                      </w:rPr>
                    </w:pPr>
                    <w:r>
                      <w:rPr>
                        <w:rFonts w:ascii="Georgia" w:hAnsi="Georgia"/>
                        <w:i/>
                        <w:sz w:val="24"/>
                      </w:rPr>
                      <w:t>CAPÍTULO</w:t>
                    </w:r>
                    <w:r>
                      <w:rPr>
                        <w:rFonts w:ascii="Georgia" w:hAnsi="Georgia"/>
                        <w:i/>
                        <w:spacing w:val="33"/>
                        <w:sz w:val="24"/>
                      </w:rPr>
                      <w:t> </w:t>
                    </w:r>
                    <w:r>
                      <w:rPr>
                        <w:rFonts w:ascii="Georgia" w:hAnsi="Georgia"/>
                        <w:i/>
                        <w:sz w:val="24"/>
                      </w:rPr>
                      <w:t>7.</w:t>
                    </w:r>
                    <w:r>
                      <w:rPr>
                        <w:rFonts w:ascii="Georgia" w:hAnsi="Georgia"/>
                        <w:i/>
                        <w:spacing w:val="47"/>
                        <w:sz w:val="24"/>
                      </w:rPr>
                      <w:t>  </w:t>
                    </w:r>
                    <w:r>
                      <w:rPr>
                        <w:rFonts w:ascii="Georgia" w:hAnsi="Georgia"/>
                        <w:i/>
                        <w:spacing w:val="-2"/>
                        <w:sz w:val="24"/>
                      </w:rPr>
                      <w:t>RECOMENDAÇÕES</w:t>
                    </w:r>
                  </w:p>
                </w:txbxContent>
              </v:textbox>
              <w10:wrap type="none"/>
            </v:shape>
          </w:pict>
        </mc:Fallback>
      </mc:AlternateContent>
    </w:r>
  </w:p>
</w:hdr>
</file>

<file path=word/header46.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header47.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5485056">
              <wp:simplePos x="0" y="0"/>
              <wp:positionH relativeFrom="page">
                <wp:posOffset>876300</wp:posOffset>
              </wp:positionH>
              <wp:positionV relativeFrom="page">
                <wp:posOffset>507228</wp:posOffset>
              </wp:positionV>
              <wp:extent cx="238125" cy="217170"/>
              <wp:effectExtent l="0" t="0" r="0" b="0"/>
              <wp:wrapNone/>
              <wp:docPr id="170" name="Textbox 170"/>
              <wp:cNvGraphicFramePr>
                <a:graphicFrameLocks/>
              </wp:cNvGraphicFramePr>
              <a:graphic>
                <a:graphicData uri="http://schemas.microsoft.com/office/word/2010/wordprocessingShape">
                  <wps:wsp>
                    <wps:cNvPr id="170" name="Textbox 170"/>
                    <wps:cNvSpPr txBox="1"/>
                    <wps:spPr>
                      <a:xfrm>
                        <a:off x="0" y="0"/>
                        <a:ext cx="238125" cy="217170"/>
                      </a:xfrm>
                      <a:prstGeom prst="rect">
                        <a:avLst/>
                      </a:prstGeom>
                    </wps:spPr>
                    <wps:txbx>
                      <w:txbxContent>
                        <w:p>
                          <w:pPr>
                            <w:pStyle w:val="BodyText"/>
                            <w:spacing w:before="21"/>
                            <w:ind w:left="60"/>
                          </w:pPr>
                          <w:r>
                            <w:rPr>
                              <w:spacing w:val="-5"/>
                            </w:rPr>
                            <w:fldChar w:fldCharType="begin"/>
                          </w:r>
                          <w:r>
                            <w:rPr>
                              <w:spacing w:val="-5"/>
                            </w:rPr>
                            <w:instrText> PAGE </w:instrText>
                          </w:r>
                          <w:r>
                            <w:rPr>
                              <w:spacing w:val="-5"/>
                            </w:rPr>
                            <w:fldChar w:fldCharType="separate"/>
                          </w:r>
                          <w:r>
                            <w:rPr>
                              <w:spacing w:val="-5"/>
                            </w:rPr>
                            <w:t>60</w:t>
                          </w:r>
                          <w:r>
                            <w:rPr>
                              <w:spacing w:val="-5"/>
                            </w:rPr>
                            <w:fldChar w:fldCharType="end"/>
                          </w:r>
                        </w:p>
                      </w:txbxContent>
                    </wps:txbx>
                    <wps:bodyPr wrap="square" lIns="0" tIns="0" rIns="0" bIns="0" rtlCol="0">
                      <a:noAutofit/>
                    </wps:bodyPr>
                  </wps:wsp>
                </a:graphicData>
              </a:graphic>
            </wp:anchor>
          </w:drawing>
        </mc:Choice>
        <mc:Fallback>
          <w:pict>
            <v:shape style="position:absolute;margin-left:69pt;margin-top:39.939217pt;width:18.75pt;height:17.1pt;mso-position-horizontal-relative:page;mso-position-vertical-relative:page;z-index:-17831424" type="#_x0000_t202" id="docshape132" filled="false" stroked="false">
              <v:textbox inset="0,0,0,0">
                <w:txbxContent>
                  <w:p>
                    <w:pPr>
                      <w:pStyle w:val="BodyText"/>
                      <w:spacing w:before="21"/>
                      <w:ind w:left="60"/>
                    </w:pPr>
                    <w:r>
                      <w:rPr>
                        <w:spacing w:val="-5"/>
                      </w:rPr>
                      <w:fldChar w:fldCharType="begin"/>
                    </w:r>
                    <w:r>
                      <w:rPr>
                        <w:spacing w:val="-5"/>
                      </w:rPr>
                      <w:instrText> PAGE </w:instrText>
                    </w:r>
                    <w:r>
                      <w:rPr>
                        <w:spacing w:val="-5"/>
                      </w:rPr>
                      <w:fldChar w:fldCharType="separate"/>
                    </w:r>
                    <w:r>
                      <w:rPr>
                        <w:spacing w:val="-5"/>
                      </w:rPr>
                      <w:t>60</w:t>
                    </w:r>
                    <w:r>
                      <w:rPr>
                        <w:spacing w:val="-5"/>
                      </w:rPr>
                      <w:fldChar w:fldCharType="end"/>
                    </w:r>
                  </w:p>
                </w:txbxContent>
              </v:textbox>
              <w10:wrap type="none"/>
            </v:shape>
          </w:pict>
        </mc:Fallback>
      </mc:AlternateContent>
    </w:r>
    <w:r>
      <w:rPr>
        <w:sz w:val="20"/>
      </w:rPr>
      <mc:AlternateContent>
        <mc:Choice Requires="wps">
          <w:drawing>
            <wp:anchor distT="0" distB="0" distL="0" distR="0" allowOverlap="1" layoutInCell="1" locked="0" behindDoc="1" simplePos="0" relativeHeight="485485568">
              <wp:simplePos x="0" y="0"/>
              <wp:positionH relativeFrom="page">
                <wp:posOffset>4145889</wp:posOffset>
              </wp:positionH>
              <wp:positionV relativeFrom="page">
                <wp:posOffset>507228</wp:posOffset>
              </wp:positionV>
              <wp:extent cx="2512695" cy="217170"/>
              <wp:effectExtent l="0" t="0" r="0" b="0"/>
              <wp:wrapNone/>
              <wp:docPr id="171" name="Textbox 171"/>
              <wp:cNvGraphicFramePr>
                <a:graphicFrameLocks/>
              </wp:cNvGraphicFramePr>
              <a:graphic>
                <a:graphicData uri="http://schemas.microsoft.com/office/word/2010/wordprocessingShape">
                  <wps:wsp>
                    <wps:cNvPr id="171" name="Textbox 171"/>
                    <wps:cNvSpPr txBox="1"/>
                    <wps:spPr>
                      <a:xfrm>
                        <a:off x="0" y="0"/>
                        <a:ext cx="2512695" cy="217170"/>
                      </a:xfrm>
                      <a:prstGeom prst="rect">
                        <a:avLst/>
                      </a:prstGeom>
                    </wps:spPr>
                    <wps:txbx>
                      <w:txbxContent>
                        <w:p>
                          <w:pPr>
                            <w:spacing w:before="25"/>
                            <w:ind w:left="20" w:right="0" w:firstLine="0"/>
                            <w:jc w:val="left"/>
                            <w:rPr>
                              <w:rFonts w:ascii="Georgia" w:hAnsi="Georgia"/>
                              <w:i/>
                              <w:sz w:val="24"/>
                            </w:rPr>
                          </w:pPr>
                          <w:r>
                            <w:rPr>
                              <w:rFonts w:ascii="Georgia" w:hAnsi="Georgia"/>
                              <w:i/>
                              <w:sz w:val="24"/>
                            </w:rPr>
                            <w:t>CAPÍTULO</w:t>
                          </w:r>
                          <w:r>
                            <w:rPr>
                              <w:rFonts w:ascii="Georgia" w:hAnsi="Georgia"/>
                              <w:i/>
                              <w:spacing w:val="33"/>
                              <w:sz w:val="24"/>
                            </w:rPr>
                            <w:t> </w:t>
                          </w:r>
                          <w:r>
                            <w:rPr>
                              <w:rFonts w:ascii="Georgia" w:hAnsi="Georgia"/>
                              <w:i/>
                              <w:sz w:val="24"/>
                            </w:rPr>
                            <w:t>7.</w:t>
                          </w:r>
                          <w:r>
                            <w:rPr>
                              <w:rFonts w:ascii="Georgia" w:hAnsi="Georgia"/>
                              <w:i/>
                              <w:spacing w:val="47"/>
                              <w:sz w:val="24"/>
                            </w:rPr>
                            <w:t>  </w:t>
                          </w:r>
                          <w:r>
                            <w:rPr>
                              <w:rFonts w:ascii="Georgia" w:hAnsi="Georgia"/>
                              <w:i/>
                              <w:spacing w:val="-2"/>
                              <w:sz w:val="24"/>
                            </w:rPr>
                            <w:t>RECOMENDAÇÕES</w:t>
                          </w:r>
                        </w:p>
                      </w:txbxContent>
                    </wps:txbx>
                    <wps:bodyPr wrap="square" lIns="0" tIns="0" rIns="0" bIns="0" rtlCol="0">
                      <a:noAutofit/>
                    </wps:bodyPr>
                  </wps:wsp>
                </a:graphicData>
              </a:graphic>
            </wp:anchor>
          </w:drawing>
        </mc:Choice>
        <mc:Fallback>
          <w:pict>
            <v:shape style="position:absolute;margin-left:326.447998pt;margin-top:39.939217pt;width:197.85pt;height:17.1pt;mso-position-horizontal-relative:page;mso-position-vertical-relative:page;z-index:-17830912" type="#_x0000_t202" id="docshape133" filled="false" stroked="false">
              <v:textbox inset="0,0,0,0">
                <w:txbxContent>
                  <w:p>
                    <w:pPr>
                      <w:spacing w:before="25"/>
                      <w:ind w:left="20" w:right="0" w:firstLine="0"/>
                      <w:jc w:val="left"/>
                      <w:rPr>
                        <w:rFonts w:ascii="Georgia" w:hAnsi="Georgia"/>
                        <w:i/>
                        <w:sz w:val="24"/>
                      </w:rPr>
                    </w:pPr>
                    <w:r>
                      <w:rPr>
                        <w:rFonts w:ascii="Georgia" w:hAnsi="Georgia"/>
                        <w:i/>
                        <w:sz w:val="24"/>
                      </w:rPr>
                      <w:t>CAPÍTULO</w:t>
                    </w:r>
                    <w:r>
                      <w:rPr>
                        <w:rFonts w:ascii="Georgia" w:hAnsi="Georgia"/>
                        <w:i/>
                        <w:spacing w:val="33"/>
                        <w:sz w:val="24"/>
                      </w:rPr>
                      <w:t> </w:t>
                    </w:r>
                    <w:r>
                      <w:rPr>
                        <w:rFonts w:ascii="Georgia" w:hAnsi="Georgia"/>
                        <w:i/>
                        <w:sz w:val="24"/>
                      </w:rPr>
                      <w:t>7.</w:t>
                    </w:r>
                    <w:r>
                      <w:rPr>
                        <w:rFonts w:ascii="Georgia" w:hAnsi="Georgia"/>
                        <w:i/>
                        <w:spacing w:val="47"/>
                        <w:sz w:val="24"/>
                      </w:rPr>
                      <w:t>  </w:t>
                    </w:r>
                    <w:r>
                      <w:rPr>
                        <w:rFonts w:ascii="Georgia" w:hAnsi="Georgia"/>
                        <w:i/>
                        <w:spacing w:val="-2"/>
                        <w:sz w:val="24"/>
                      </w:rPr>
                      <w:t>RECOMENDAÇÕES</w:t>
                    </w:r>
                  </w:p>
                </w:txbxContent>
              </v:textbox>
              <w10:wrap type="none"/>
            </v:shape>
          </w:pict>
        </mc:Fallback>
      </mc:AlternateContent>
    </w:r>
  </w:p>
</w:hdr>
</file>

<file path=word/header48.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header49.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header5.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5459968">
              <wp:simplePos x="0" y="0"/>
              <wp:positionH relativeFrom="page">
                <wp:posOffset>876300</wp:posOffset>
              </wp:positionH>
              <wp:positionV relativeFrom="page">
                <wp:posOffset>507228</wp:posOffset>
              </wp:positionV>
              <wp:extent cx="208915" cy="217170"/>
              <wp:effectExtent l="0" t="0" r="0" b="0"/>
              <wp:wrapNone/>
              <wp:docPr id="3" name="Textbox 3"/>
              <wp:cNvGraphicFramePr>
                <a:graphicFrameLocks/>
              </wp:cNvGraphicFramePr>
              <a:graphic>
                <a:graphicData uri="http://schemas.microsoft.com/office/word/2010/wordprocessingShape">
                  <wps:wsp>
                    <wps:cNvPr id="3" name="Textbox 3"/>
                    <wps:cNvSpPr txBox="1"/>
                    <wps:spPr>
                      <a:xfrm>
                        <a:off x="0" y="0"/>
                        <a:ext cx="208915" cy="217170"/>
                      </a:xfrm>
                      <a:prstGeom prst="rect">
                        <a:avLst/>
                      </a:prstGeom>
                    </wps:spPr>
                    <wps:txbx>
                      <w:txbxContent>
                        <w:p>
                          <w:pPr>
                            <w:pStyle w:val="BodyText"/>
                            <w:spacing w:before="21"/>
                            <w:ind w:left="60"/>
                          </w:pPr>
                          <w:r>
                            <w:rPr>
                              <w:spacing w:val="-5"/>
                            </w:rPr>
                            <w:fldChar w:fldCharType="begin"/>
                          </w:r>
                          <w:r>
                            <w:rPr>
                              <w:spacing w:val="-5"/>
                            </w:rPr>
                            <w:instrText> PAGE  \* roman </w:instrText>
                          </w:r>
                          <w:r>
                            <w:rPr>
                              <w:spacing w:val="-5"/>
                            </w:rPr>
                            <w:fldChar w:fldCharType="separate"/>
                          </w:r>
                          <w:r>
                            <w:rPr>
                              <w:spacing w:val="-5"/>
                            </w:rPr>
                            <w:t>vi</w:t>
                          </w:r>
                          <w:r>
                            <w:rPr>
                              <w:spacing w:val="-5"/>
                            </w:rPr>
                            <w:fldChar w:fldCharType="end"/>
                          </w:r>
                        </w:p>
                      </w:txbxContent>
                    </wps:txbx>
                    <wps:bodyPr wrap="square" lIns="0" tIns="0" rIns="0" bIns="0" rtlCol="0">
                      <a:noAutofit/>
                    </wps:bodyPr>
                  </wps:wsp>
                </a:graphicData>
              </a:graphic>
            </wp:anchor>
          </w:drawing>
        </mc:Choice>
        <mc:Fallback>
          <w:pict>
            <v:shape style="position:absolute;margin-left:69pt;margin-top:39.939217pt;width:16.45pt;height:17.1pt;mso-position-horizontal-relative:page;mso-position-vertical-relative:page;z-index:-17856512" type="#_x0000_t202" id="docshape3" filled="false" stroked="false">
              <v:textbox inset="0,0,0,0">
                <w:txbxContent>
                  <w:p>
                    <w:pPr>
                      <w:pStyle w:val="BodyText"/>
                      <w:spacing w:before="21"/>
                      <w:ind w:left="60"/>
                    </w:pPr>
                    <w:r>
                      <w:rPr>
                        <w:spacing w:val="-5"/>
                      </w:rPr>
                      <w:fldChar w:fldCharType="begin"/>
                    </w:r>
                    <w:r>
                      <w:rPr>
                        <w:spacing w:val="-5"/>
                      </w:rPr>
                      <w:instrText> PAGE  \* roman </w:instrText>
                    </w:r>
                    <w:r>
                      <w:rPr>
                        <w:spacing w:val="-5"/>
                      </w:rPr>
                      <w:fldChar w:fldCharType="separate"/>
                    </w:r>
                    <w:r>
                      <w:rPr>
                        <w:spacing w:val="-5"/>
                      </w:rPr>
                      <w:t>vi</w:t>
                    </w:r>
                    <w:r>
                      <w:rPr>
                        <w:spacing w:val="-5"/>
                      </w:rPr>
                      <w:fldChar w:fldCharType="end"/>
                    </w:r>
                  </w:p>
                </w:txbxContent>
              </v:textbox>
              <w10:wrap type="none"/>
            </v:shape>
          </w:pict>
        </mc:Fallback>
      </mc:AlternateContent>
    </w:r>
  </w:p>
</w:hdr>
</file>

<file path=word/header50.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header5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5486080">
              <wp:simplePos x="0" y="0"/>
              <wp:positionH relativeFrom="page">
                <wp:posOffset>876300</wp:posOffset>
              </wp:positionH>
              <wp:positionV relativeFrom="page">
                <wp:posOffset>507228</wp:posOffset>
              </wp:positionV>
              <wp:extent cx="238125" cy="217170"/>
              <wp:effectExtent l="0" t="0" r="0" b="0"/>
              <wp:wrapNone/>
              <wp:docPr id="173" name="Textbox 173"/>
              <wp:cNvGraphicFramePr>
                <a:graphicFrameLocks/>
              </wp:cNvGraphicFramePr>
              <a:graphic>
                <a:graphicData uri="http://schemas.microsoft.com/office/word/2010/wordprocessingShape">
                  <wps:wsp>
                    <wps:cNvPr id="173" name="Textbox 173"/>
                    <wps:cNvSpPr txBox="1"/>
                    <wps:spPr>
                      <a:xfrm>
                        <a:off x="0" y="0"/>
                        <a:ext cx="238125" cy="217170"/>
                      </a:xfrm>
                      <a:prstGeom prst="rect">
                        <a:avLst/>
                      </a:prstGeom>
                    </wps:spPr>
                    <wps:txbx>
                      <w:txbxContent>
                        <w:p>
                          <w:pPr>
                            <w:pStyle w:val="BodyText"/>
                            <w:spacing w:before="21"/>
                            <w:ind w:left="60"/>
                          </w:pPr>
                          <w:r>
                            <w:rPr>
                              <w:spacing w:val="-5"/>
                            </w:rPr>
                            <w:fldChar w:fldCharType="begin"/>
                          </w:r>
                          <w:r>
                            <w:rPr>
                              <w:spacing w:val="-5"/>
                            </w:rPr>
                            <w:instrText> PAGE </w:instrText>
                          </w:r>
                          <w:r>
                            <w:rPr>
                              <w:spacing w:val="-5"/>
                            </w:rPr>
                            <w:fldChar w:fldCharType="separate"/>
                          </w:r>
                          <w:r>
                            <w:rPr>
                              <w:spacing w:val="-5"/>
                            </w:rPr>
                            <w:t>64</w:t>
                          </w:r>
                          <w:r>
                            <w:rPr>
                              <w:spacing w:val="-5"/>
                            </w:rPr>
                            <w:fldChar w:fldCharType="end"/>
                          </w:r>
                        </w:p>
                      </w:txbxContent>
                    </wps:txbx>
                    <wps:bodyPr wrap="square" lIns="0" tIns="0" rIns="0" bIns="0" rtlCol="0">
                      <a:noAutofit/>
                    </wps:bodyPr>
                  </wps:wsp>
                </a:graphicData>
              </a:graphic>
            </wp:anchor>
          </w:drawing>
        </mc:Choice>
        <mc:Fallback>
          <w:pict>
            <v:shape style="position:absolute;margin-left:69pt;margin-top:39.939217pt;width:18.75pt;height:17.1pt;mso-position-horizontal-relative:page;mso-position-vertical-relative:page;z-index:-17830400" type="#_x0000_t202" id="docshape135" filled="false" stroked="false">
              <v:textbox inset="0,0,0,0">
                <w:txbxContent>
                  <w:p>
                    <w:pPr>
                      <w:pStyle w:val="BodyText"/>
                      <w:spacing w:before="21"/>
                      <w:ind w:left="60"/>
                    </w:pPr>
                    <w:r>
                      <w:rPr>
                        <w:spacing w:val="-5"/>
                      </w:rPr>
                      <w:fldChar w:fldCharType="begin"/>
                    </w:r>
                    <w:r>
                      <w:rPr>
                        <w:spacing w:val="-5"/>
                      </w:rPr>
                      <w:instrText> PAGE </w:instrText>
                    </w:r>
                    <w:r>
                      <w:rPr>
                        <w:spacing w:val="-5"/>
                      </w:rPr>
                      <w:fldChar w:fldCharType="separate"/>
                    </w:r>
                    <w:r>
                      <w:rPr>
                        <w:spacing w:val="-5"/>
                      </w:rPr>
                      <w:t>64</w:t>
                    </w:r>
                    <w:r>
                      <w:rPr>
                        <w:spacing w:val="-5"/>
                      </w:rPr>
                      <w:fldChar w:fldCharType="end"/>
                    </w:r>
                  </w:p>
                </w:txbxContent>
              </v:textbox>
              <w10:wrap type="none"/>
            </v:shape>
          </w:pict>
        </mc:Fallback>
      </mc:AlternateContent>
    </w:r>
    <w:r>
      <w:rPr>
        <w:sz w:val="20"/>
      </w:rPr>
      <mc:AlternateContent>
        <mc:Choice Requires="wps">
          <w:drawing>
            <wp:anchor distT="0" distB="0" distL="0" distR="0" allowOverlap="1" layoutInCell="1" locked="0" behindDoc="1" simplePos="0" relativeHeight="485486592">
              <wp:simplePos x="0" y="0"/>
              <wp:positionH relativeFrom="page">
                <wp:posOffset>2277224</wp:posOffset>
              </wp:positionH>
              <wp:positionV relativeFrom="page">
                <wp:posOffset>507228</wp:posOffset>
              </wp:positionV>
              <wp:extent cx="4381500" cy="217170"/>
              <wp:effectExtent l="0" t="0" r="0" b="0"/>
              <wp:wrapNone/>
              <wp:docPr id="174" name="Textbox 174"/>
              <wp:cNvGraphicFramePr>
                <a:graphicFrameLocks/>
              </wp:cNvGraphicFramePr>
              <a:graphic>
                <a:graphicData uri="http://schemas.microsoft.com/office/word/2010/wordprocessingShape">
                  <wps:wsp>
                    <wps:cNvPr id="174" name="Textbox 174"/>
                    <wps:cNvSpPr txBox="1"/>
                    <wps:spPr>
                      <a:xfrm>
                        <a:off x="0" y="0"/>
                        <a:ext cx="4381500" cy="217170"/>
                      </a:xfrm>
                      <a:prstGeom prst="rect">
                        <a:avLst/>
                      </a:prstGeom>
                    </wps:spPr>
                    <wps:txbx>
                      <w:txbxContent>
                        <w:p>
                          <w:pPr>
                            <w:spacing w:before="25"/>
                            <w:ind w:left="20" w:right="0" w:firstLine="0"/>
                            <w:jc w:val="left"/>
                            <w:rPr>
                              <w:rFonts w:ascii="Georgia" w:hAnsi="Georgia"/>
                              <w:i/>
                              <w:sz w:val="24"/>
                            </w:rPr>
                          </w:pPr>
                          <w:r>
                            <w:rPr>
                              <w:rFonts w:ascii="Georgia" w:hAnsi="Georgia"/>
                              <w:i/>
                              <w:sz w:val="24"/>
                            </w:rPr>
                            <w:t>CAPÍTULO</w:t>
                          </w:r>
                          <w:r>
                            <w:rPr>
                              <w:rFonts w:ascii="Georgia" w:hAnsi="Georgia"/>
                              <w:i/>
                              <w:spacing w:val="28"/>
                              <w:sz w:val="24"/>
                            </w:rPr>
                            <w:t> </w:t>
                          </w:r>
                          <w:r>
                            <w:rPr>
                              <w:rFonts w:ascii="Georgia" w:hAnsi="Georgia"/>
                              <w:i/>
                              <w:sz w:val="24"/>
                            </w:rPr>
                            <w:t>8.</w:t>
                          </w:r>
                          <w:r>
                            <w:rPr>
                              <w:rFonts w:ascii="Georgia" w:hAnsi="Georgia"/>
                              <w:i/>
                              <w:spacing w:val="42"/>
                              <w:sz w:val="24"/>
                            </w:rPr>
                            <w:t>  </w:t>
                          </w:r>
                          <w:r>
                            <w:rPr>
                              <w:rFonts w:ascii="Georgia" w:hAnsi="Georgia"/>
                              <w:i/>
                              <w:sz w:val="24"/>
                            </w:rPr>
                            <w:t>REVISORA</w:t>
                          </w:r>
                          <w:r>
                            <w:rPr>
                              <w:rFonts w:ascii="Georgia" w:hAnsi="Georgia"/>
                              <w:i/>
                              <w:spacing w:val="29"/>
                              <w:sz w:val="24"/>
                            </w:rPr>
                            <w:t> </w:t>
                          </w:r>
                          <w:r>
                            <w:rPr>
                              <w:rFonts w:ascii="Georgia" w:hAnsi="Georgia"/>
                              <w:i/>
                              <w:sz w:val="24"/>
                            </w:rPr>
                            <w:t>RAQUEL</w:t>
                          </w:r>
                          <w:r>
                            <w:rPr>
                              <w:rFonts w:ascii="Georgia" w:hAnsi="Georgia"/>
                              <w:i/>
                              <w:spacing w:val="27"/>
                              <w:sz w:val="24"/>
                            </w:rPr>
                            <w:t> </w:t>
                          </w:r>
                          <w:r>
                            <w:rPr>
                              <w:rFonts w:ascii="Georgia" w:hAnsi="Georgia"/>
                              <w:i/>
                              <w:sz w:val="24"/>
                            </w:rPr>
                            <w:t>MEISTER</w:t>
                          </w:r>
                          <w:r>
                            <w:rPr>
                              <w:rFonts w:ascii="Georgia" w:hAnsi="Georgia"/>
                              <w:i/>
                              <w:spacing w:val="29"/>
                              <w:sz w:val="24"/>
                            </w:rPr>
                            <w:t> </w:t>
                          </w:r>
                          <w:r>
                            <w:rPr>
                              <w:rFonts w:ascii="Georgia" w:hAnsi="Georgia"/>
                              <w:i/>
                              <w:sz w:val="24"/>
                            </w:rPr>
                            <w:t>KO.</w:t>
                          </w:r>
                          <w:r>
                            <w:rPr>
                              <w:rFonts w:ascii="Georgia" w:hAnsi="Georgia"/>
                              <w:i/>
                              <w:spacing w:val="28"/>
                              <w:sz w:val="24"/>
                            </w:rPr>
                            <w:t> </w:t>
                          </w:r>
                          <w:r>
                            <w:rPr>
                              <w:rFonts w:ascii="Georgia" w:hAnsi="Georgia"/>
                              <w:i/>
                              <w:spacing w:val="-2"/>
                              <w:sz w:val="24"/>
                            </w:rPr>
                            <w:t>FREITAG</w:t>
                          </w:r>
                        </w:p>
                      </w:txbxContent>
                    </wps:txbx>
                    <wps:bodyPr wrap="square" lIns="0" tIns="0" rIns="0" bIns="0" rtlCol="0">
                      <a:noAutofit/>
                    </wps:bodyPr>
                  </wps:wsp>
                </a:graphicData>
              </a:graphic>
            </wp:anchor>
          </w:drawing>
        </mc:Choice>
        <mc:Fallback>
          <w:pict>
            <v:shape style="position:absolute;margin-left:179.309006pt;margin-top:39.939217pt;width:345pt;height:17.1pt;mso-position-horizontal-relative:page;mso-position-vertical-relative:page;z-index:-17829888" type="#_x0000_t202" id="docshape136" filled="false" stroked="false">
              <v:textbox inset="0,0,0,0">
                <w:txbxContent>
                  <w:p>
                    <w:pPr>
                      <w:spacing w:before="25"/>
                      <w:ind w:left="20" w:right="0" w:firstLine="0"/>
                      <w:jc w:val="left"/>
                      <w:rPr>
                        <w:rFonts w:ascii="Georgia" w:hAnsi="Georgia"/>
                        <w:i/>
                        <w:sz w:val="24"/>
                      </w:rPr>
                    </w:pPr>
                    <w:r>
                      <w:rPr>
                        <w:rFonts w:ascii="Georgia" w:hAnsi="Georgia"/>
                        <w:i/>
                        <w:sz w:val="24"/>
                      </w:rPr>
                      <w:t>CAPÍTULO</w:t>
                    </w:r>
                    <w:r>
                      <w:rPr>
                        <w:rFonts w:ascii="Georgia" w:hAnsi="Georgia"/>
                        <w:i/>
                        <w:spacing w:val="28"/>
                        <w:sz w:val="24"/>
                      </w:rPr>
                      <w:t> </w:t>
                    </w:r>
                    <w:r>
                      <w:rPr>
                        <w:rFonts w:ascii="Georgia" w:hAnsi="Georgia"/>
                        <w:i/>
                        <w:sz w:val="24"/>
                      </w:rPr>
                      <w:t>8.</w:t>
                    </w:r>
                    <w:r>
                      <w:rPr>
                        <w:rFonts w:ascii="Georgia" w:hAnsi="Georgia"/>
                        <w:i/>
                        <w:spacing w:val="42"/>
                        <w:sz w:val="24"/>
                      </w:rPr>
                      <w:t>  </w:t>
                    </w:r>
                    <w:r>
                      <w:rPr>
                        <w:rFonts w:ascii="Georgia" w:hAnsi="Georgia"/>
                        <w:i/>
                        <w:sz w:val="24"/>
                      </w:rPr>
                      <w:t>REVISORA</w:t>
                    </w:r>
                    <w:r>
                      <w:rPr>
                        <w:rFonts w:ascii="Georgia" w:hAnsi="Georgia"/>
                        <w:i/>
                        <w:spacing w:val="29"/>
                        <w:sz w:val="24"/>
                      </w:rPr>
                      <w:t> </w:t>
                    </w:r>
                    <w:r>
                      <w:rPr>
                        <w:rFonts w:ascii="Georgia" w:hAnsi="Georgia"/>
                        <w:i/>
                        <w:sz w:val="24"/>
                      </w:rPr>
                      <w:t>RAQUEL</w:t>
                    </w:r>
                    <w:r>
                      <w:rPr>
                        <w:rFonts w:ascii="Georgia" w:hAnsi="Georgia"/>
                        <w:i/>
                        <w:spacing w:val="27"/>
                        <w:sz w:val="24"/>
                      </w:rPr>
                      <w:t> </w:t>
                    </w:r>
                    <w:r>
                      <w:rPr>
                        <w:rFonts w:ascii="Georgia" w:hAnsi="Georgia"/>
                        <w:i/>
                        <w:sz w:val="24"/>
                      </w:rPr>
                      <w:t>MEISTER</w:t>
                    </w:r>
                    <w:r>
                      <w:rPr>
                        <w:rFonts w:ascii="Georgia" w:hAnsi="Georgia"/>
                        <w:i/>
                        <w:spacing w:val="29"/>
                        <w:sz w:val="24"/>
                      </w:rPr>
                      <w:t> </w:t>
                    </w:r>
                    <w:r>
                      <w:rPr>
                        <w:rFonts w:ascii="Georgia" w:hAnsi="Georgia"/>
                        <w:i/>
                        <w:sz w:val="24"/>
                      </w:rPr>
                      <w:t>KO.</w:t>
                    </w:r>
                    <w:r>
                      <w:rPr>
                        <w:rFonts w:ascii="Georgia" w:hAnsi="Georgia"/>
                        <w:i/>
                        <w:spacing w:val="28"/>
                        <w:sz w:val="24"/>
                      </w:rPr>
                      <w:t> </w:t>
                    </w:r>
                    <w:r>
                      <w:rPr>
                        <w:rFonts w:ascii="Georgia" w:hAnsi="Georgia"/>
                        <w:i/>
                        <w:spacing w:val="-2"/>
                        <w:sz w:val="24"/>
                      </w:rPr>
                      <w:t>FREITAG</w:t>
                    </w:r>
                  </w:p>
                </w:txbxContent>
              </v:textbox>
              <w10:wrap type="none"/>
            </v:shape>
          </w:pict>
        </mc:Fallback>
      </mc:AlternateContent>
    </w:r>
  </w:p>
</w:hdr>
</file>

<file path=word/header52.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5487104">
              <wp:simplePos x="0" y="0"/>
              <wp:positionH relativeFrom="page">
                <wp:posOffset>901700</wp:posOffset>
              </wp:positionH>
              <wp:positionV relativeFrom="page">
                <wp:posOffset>507228</wp:posOffset>
              </wp:positionV>
              <wp:extent cx="2033905" cy="217170"/>
              <wp:effectExtent l="0" t="0" r="0" b="0"/>
              <wp:wrapNone/>
              <wp:docPr id="175" name="Textbox 175"/>
              <wp:cNvGraphicFramePr>
                <a:graphicFrameLocks/>
              </wp:cNvGraphicFramePr>
              <a:graphic>
                <a:graphicData uri="http://schemas.microsoft.com/office/word/2010/wordprocessingShape">
                  <wps:wsp>
                    <wps:cNvPr id="175" name="Textbox 175"/>
                    <wps:cNvSpPr txBox="1"/>
                    <wps:spPr>
                      <a:xfrm>
                        <a:off x="0" y="0"/>
                        <a:ext cx="2033905" cy="217170"/>
                      </a:xfrm>
                      <a:prstGeom prst="rect">
                        <a:avLst/>
                      </a:prstGeom>
                    </wps:spPr>
                    <wps:txbx>
                      <w:txbxContent>
                        <w:p>
                          <w:pPr>
                            <w:spacing w:before="25"/>
                            <w:ind w:left="20" w:right="0" w:firstLine="0"/>
                            <w:jc w:val="left"/>
                            <w:rPr>
                              <w:rFonts w:ascii="Georgia"/>
                              <w:i/>
                              <w:sz w:val="24"/>
                            </w:rPr>
                          </w:pPr>
                          <w:r>
                            <w:rPr>
                              <w:rFonts w:ascii="Georgia"/>
                              <w:i/>
                              <w:sz w:val="24"/>
                            </w:rPr>
                            <w:t>8.3.</w:t>
                          </w:r>
                          <w:r>
                            <w:rPr>
                              <w:rFonts w:ascii="Georgia"/>
                              <w:i/>
                              <w:spacing w:val="69"/>
                              <w:w w:val="150"/>
                              <w:sz w:val="24"/>
                            </w:rPr>
                            <w:t> </w:t>
                          </w:r>
                          <w:r>
                            <w:rPr>
                              <w:rFonts w:ascii="Georgia"/>
                              <w:i/>
                              <w:sz w:val="24"/>
                            </w:rPr>
                            <w:t>NOTAS</w:t>
                          </w:r>
                          <w:r>
                            <w:rPr>
                              <w:rFonts w:ascii="Georgia"/>
                              <w:i/>
                              <w:spacing w:val="9"/>
                              <w:sz w:val="24"/>
                            </w:rPr>
                            <w:t> </w:t>
                          </w:r>
                          <w:r>
                            <w:rPr>
                              <w:rFonts w:ascii="Georgia"/>
                              <w:i/>
                              <w:sz w:val="24"/>
                            </w:rPr>
                            <w:t>DOS</w:t>
                          </w:r>
                          <w:r>
                            <w:rPr>
                              <w:rFonts w:ascii="Georgia"/>
                              <w:i/>
                              <w:spacing w:val="9"/>
                              <w:sz w:val="24"/>
                            </w:rPr>
                            <w:t> </w:t>
                          </w:r>
                          <w:r>
                            <w:rPr>
                              <w:rFonts w:ascii="Georgia"/>
                              <w:i/>
                              <w:spacing w:val="-2"/>
                              <w:sz w:val="24"/>
                            </w:rPr>
                            <w:t>AUTORES</w:t>
                          </w:r>
                        </w:p>
                      </w:txbxContent>
                    </wps:txbx>
                    <wps:bodyPr wrap="square" lIns="0" tIns="0" rIns="0" bIns="0" rtlCol="0">
                      <a:noAutofit/>
                    </wps:bodyPr>
                  </wps:wsp>
                </a:graphicData>
              </a:graphic>
            </wp:anchor>
          </w:drawing>
        </mc:Choice>
        <mc:Fallback>
          <w:pict>
            <v:shape style="position:absolute;margin-left:71pt;margin-top:39.939217pt;width:160.15pt;height:17.1pt;mso-position-horizontal-relative:page;mso-position-vertical-relative:page;z-index:-17829376" type="#_x0000_t202" id="docshape137" filled="false" stroked="false">
              <v:textbox inset="0,0,0,0">
                <w:txbxContent>
                  <w:p>
                    <w:pPr>
                      <w:spacing w:before="25"/>
                      <w:ind w:left="20" w:right="0" w:firstLine="0"/>
                      <w:jc w:val="left"/>
                      <w:rPr>
                        <w:rFonts w:ascii="Georgia"/>
                        <w:i/>
                        <w:sz w:val="24"/>
                      </w:rPr>
                    </w:pPr>
                    <w:r>
                      <w:rPr>
                        <w:rFonts w:ascii="Georgia"/>
                        <w:i/>
                        <w:sz w:val="24"/>
                      </w:rPr>
                      <w:t>8.3.</w:t>
                    </w:r>
                    <w:r>
                      <w:rPr>
                        <w:rFonts w:ascii="Georgia"/>
                        <w:i/>
                        <w:spacing w:val="69"/>
                        <w:w w:val="150"/>
                        <w:sz w:val="24"/>
                      </w:rPr>
                      <w:t> </w:t>
                    </w:r>
                    <w:r>
                      <w:rPr>
                        <w:rFonts w:ascii="Georgia"/>
                        <w:i/>
                        <w:sz w:val="24"/>
                      </w:rPr>
                      <w:t>NOTAS</w:t>
                    </w:r>
                    <w:r>
                      <w:rPr>
                        <w:rFonts w:ascii="Georgia"/>
                        <w:i/>
                        <w:spacing w:val="9"/>
                        <w:sz w:val="24"/>
                      </w:rPr>
                      <w:t> </w:t>
                    </w:r>
                    <w:r>
                      <w:rPr>
                        <w:rFonts w:ascii="Georgia"/>
                        <w:i/>
                        <w:sz w:val="24"/>
                      </w:rPr>
                      <w:t>DOS</w:t>
                    </w:r>
                    <w:r>
                      <w:rPr>
                        <w:rFonts w:ascii="Georgia"/>
                        <w:i/>
                        <w:spacing w:val="9"/>
                        <w:sz w:val="24"/>
                      </w:rPr>
                      <w:t> </w:t>
                    </w:r>
                    <w:r>
                      <w:rPr>
                        <w:rFonts w:ascii="Georgia"/>
                        <w:i/>
                        <w:spacing w:val="-2"/>
                        <w:sz w:val="24"/>
                      </w:rPr>
                      <w:t>AUTORES</w:t>
                    </w:r>
                  </w:p>
                </w:txbxContent>
              </v:textbox>
              <w10:wrap type="none"/>
            </v:shape>
          </w:pict>
        </mc:Fallback>
      </mc:AlternateContent>
    </w:r>
    <w:r>
      <w:rPr>
        <w:sz w:val="20"/>
      </w:rPr>
      <mc:AlternateContent>
        <mc:Choice Requires="wps">
          <w:drawing>
            <wp:anchor distT="0" distB="0" distL="0" distR="0" allowOverlap="1" layoutInCell="1" locked="0" behindDoc="1" simplePos="0" relativeHeight="485487616">
              <wp:simplePos x="0" y="0"/>
              <wp:positionH relativeFrom="page">
                <wp:posOffset>6458864</wp:posOffset>
              </wp:positionH>
              <wp:positionV relativeFrom="page">
                <wp:posOffset>507228</wp:posOffset>
              </wp:positionV>
              <wp:extent cx="238125" cy="217170"/>
              <wp:effectExtent l="0" t="0" r="0" b="0"/>
              <wp:wrapNone/>
              <wp:docPr id="176" name="Textbox 176"/>
              <wp:cNvGraphicFramePr>
                <a:graphicFrameLocks/>
              </wp:cNvGraphicFramePr>
              <a:graphic>
                <a:graphicData uri="http://schemas.microsoft.com/office/word/2010/wordprocessingShape">
                  <wps:wsp>
                    <wps:cNvPr id="176" name="Textbox 176"/>
                    <wps:cNvSpPr txBox="1"/>
                    <wps:spPr>
                      <a:xfrm>
                        <a:off x="0" y="0"/>
                        <a:ext cx="238125" cy="217170"/>
                      </a:xfrm>
                      <a:prstGeom prst="rect">
                        <a:avLst/>
                      </a:prstGeom>
                    </wps:spPr>
                    <wps:txbx>
                      <w:txbxContent>
                        <w:p>
                          <w:pPr>
                            <w:pStyle w:val="BodyText"/>
                            <w:spacing w:before="21"/>
                            <w:ind w:left="60"/>
                          </w:pPr>
                          <w:r>
                            <w:rPr>
                              <w:spacing w:val="-5"/>
                            </w:rPr>
                            <w:fldChar w:fldCharType="begin"/>
                          </w:r>
                          <w:r>
                            <w:rPr>
                              <w:spacing w:val="-5"/>
                            </w:rPr>
                            <w:instrText> PAGE </w:instrText>
                          </w:r>
                          <w:r>
                            <w:rPr>
                              <w:spacing w:val="-5"/>
                            </w:rPr>
                            <w:fldChar w:fldCharType="separate"/>
                          </w:r>
                          <w:r>
                            <w:rPr>
                              <w:spacing w:val="-5"/>
                            </w:rPr>
                            <w:t>65</w:t>
                          </w:r>
                          <w:r>
                            <w:rPr>
                              <w:spacing w:val="-5"/>
                            </w:rPr>
                            <w:fldChar w:fldCharType="end"/>
                          </w:r>
                        </w:p>
                      </w:txbxContent>
                    </wps:txbx>
                    <wps:bodyPr wrap="square" lIns="0" tIns="0" rIns="0" bIns="0" rtlCol="0">
                      <a:noAutofit/>
                    </wps:bodyPr>
                  </wps:wsp>
                </a:graphicData>
              </a:graphic>
            </wp:anchor>
          </w:drawing>
        </mc:Choice>
        <mc:Fallback>
          <w:pict>
            <v:shape style="position:absolute;margin-left:508.571991pt;margin-top:39.939217pt;width:18.75pt;height:17.1pt;mso-position-horizontal-relative:page;mso-position-vertical-relative:page;z-index:-17828864" type="#_x0000_t202" id="docshape138" filled="false" stroked="false">
              <v:textbox inset="0,0,0,0">
                <w:txbxContent>
                  <w:p>
                    <w:pPr>
                      <w:pStyle w:val="BodyText"/>
                      <w:spacing w:before="21"/>
                      <w:ind w:left="60"/>
                    </w:pPr>
                    <w:r>
                      <w:rPr>
                        <w:spacing w:val="-5"/>
                      </w:rPr>
                      <w:fldChar w:fldCharType="begin"/>
                    </w:r>
                    <w:r>
                      <w:rPr>
                        <w:spacing w:val="-5"/>
                      </w:rPr>
                      <w:instrText> PAGE </w:instrText>
                    </w:r>
                    <w:r>
                      <w:rPr>
                        <w:spacing w:val="-5"/>
                      </w:rPr>
                      <w:fldChar w:fldCharType="separate"/>
                    </w:r>
                    <w:r>
                      <w:rPr>
                        <w:spacing w:val="-5"/>
                      </w:rPr>
                      <w:t>65</w:t>
                    </w:r>
                    <w:r>
                      <w:rPr>
                        <w:spacing w:val="-5"/>
                      </w:rPr>
                      <w:fldChar w:fldCharType="end"/>
                    </w:r>
                  </w:p>
                </w:txbxContent>
              </v:textbox>
              <w10:wrap type="none"/>
            </v:shape>
          </w:pict>
        </mc:Fallback>
      </mc:AlternateContent>
    </w:r>
  </w:p>
</w:hdr>
</file>

<file path=word/header53.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header54.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5488128">
              <wp:simplePos x="0" y="0"/>
              <wp:positionH relativeFrom="page">
                <wp:posOffset>876300</wp:posOffset>
              </wp:positionH>
              <wp:positionV relativeFrom="page">
                <wp:posOffset>507228</wp:posOffset>
              </wp:positionV>
              <wp:extent cx="238125" cy="217170"/>
              <wp:effectExtent l="0" t="0" r="0" b="0"/>
              <wp:wrapNone/>
              <wp:docPr id="179" name="Textbox 179"/>
              <wp:cNvGraphicFramePr>
                <a:graphicFrameLocks/>
              </wp:cNvGraphicFramePr>
              <a:graphic>
                <a:graphicData uri="http://schemas.microsoft.com/office/word/2010/wordprocessingShape">
                  <wps:wsp>
                    <wps:cNvPr id="179" name="Textbox 179"/>
                    <wps:cNvSpPr txBox="1"/>
                    <wps:spPr>
                      <a:xfrm>
                        <a:off x="0" y="0"/>
                        <a:ext cx="238125" cy="217170"/>
                      </a:xfrm>
                      <a:prstGeom prst="rect">
                        <a:avLst/>
                      </a:prstGeom>
                    </wps:spPr>
                    <wps:txbx>
                      <w:txbxContent>
                        <w:p>
                          <w:pPr>
                            <w:pStyle w:val="BodyText"/>
                            <w:spacing w:before="21"/>
                            <w:ind w:left="60"/>
                          </w:pPr>
                          <w:r>
                            <w:rPr>
                              <w:spacing w:val="-5"/>
                            </w:rPr>
                            <w:fldChar w:fldCharType="begin"/>
                          </w:r>
                          <w:r>
                            <w:rPr>
                              <w:spacing w:val="-5"/>
                            </w:rPr>
                            <w:instrText> PAGE </w:instrText>
                          </w:r>
                          <w:r>
                            <w:rPr>
                              <w:spacing w:val="-5"/>
                            </w:rPr>
                            <w:fldChar w:fldCharType="separate"/>
                          </w:r>
                          <w:r>
                            <w:rPr>
                              <w:spacing w:val="-5"/>
                            </w:rPr>
                            <w:t>80</w:t>
                          </w:r>
                          <w:r>
                            <w:rPr>
                              <w:spacing w:val="-5"/>
                            </w:rPr>
                            <w:fldChar w:fldCharType="end"/>
                          </w:r>
                        </w:p>
                      </w:txbxContent>
                    </wps:txbx>
                    <wps:bodyPr wrap="square" lIns="0" tIns="0" rIns="0" bIns="0" rtlCol="0">
                      <a:noAutofit/>
                    </wps:bodyPr>
                  </wps:wsp>
                </a:graphicData>
              </a:graphic>
            </wp:anchor>
          </w:drawing>
        </mc:Choice>
        <mc:Fallback>
          <w:pict>
            <v:shape style="position:absolute;margin-left:69pt;margin-top:39.939217pt;width:18.75pt;height:17.1pt;mso-position-horizontal-relative:page;mso-position-vertical-relative:page;z-index:-17828352" type="#_x0000_t202" id="docshape140" filled="false" stroked="false">
              <v:textbox inset="0,0,0,0">
                <w:txbxContent>
                  <w:p>
                    <w:pPr>
                      <w:pStyle w:val="BodyText"/>
                      <w:spacing w:before="21"/>
                      <w:ind w:left="60"/>
                    </w:pPr>
                    <w:r>
                      <w:rPr>
                        <w:spacing w:val="-5"/>
                      </w:rPr>
                      <w:fldChar w:fldCharType="begin"/>
                    </w:r>
                    <w:r>
                      <w:rPr>
                        <w:spacing w:val="-5"/>
                      </w:rPr>
                      <w:instrText> PAGE </w:instrText>
                    </w:r>
                    <w:r>
                      <w:rPr>
                        <w:spacing w:val="-5"/>
                      </w:rPr>
                      <w:fldChar w:fldCharType="separate"/>
                    </w:r>
                    <w:r>
                      <w:rPr>
                        <w:spacing w:val="-5"/>
                      </w:rPr>
                      <w:t>80</w:t>
                    </w:r>
                    <w:r>
                      <w:rPr>
                        <w:spacing w:val="-5"/>
                      </w:rPr>
                      <w:fldChar w:fldCharType="end"/>
                    </w:r>
                  </w:p>
                </w:txbxContent>
              </v:textbox>
              <w10:wrap type="none"/>
            </v:shape>
          </w:pict>
        </mc:Fallback>
      </mc:AlternateContent>
    </w:r>
    <w:r>
      <w:rPr>
        <w:sz w:val="20"/>
      </w:rPr>
      <mc:AlternateContent>
        <mc:Choice Requires="wps">
          <w:drawing>
            <wp:anchor distT="0" distB="0" distL="0" distR="0" allowOverlap="1" layoutInCell="1" locked="0" behindDoc="1" simplePos="0" relativeHeight="485488640">
              <wp:simplePos x="0" y="0"/>
              <wp:positionH relativeFrom="page">
                <wp:posOffset>2265959</wp:posOffset>
              </wp:positionH>
              <wp:positionV relativeFrom="page">
                <wp:posOffset>507228</wp:posOffset>
              </wp:positionV>
              <wp:extent cx="4393565" cy="217170"/>
              <wp:effectExtent l="0" t="0" r="0" b="0"/>
              <wp:wrapNone/>
              <wp:docPr id="180" name="Textbox 180"/>
              <wp:cNvGraphicFramePr>
                <a:graphicFrameLocks/>
              </wp:cNvGraphicFramePr>
              <a:graphic>
                <a:graphicData uri="http://schemas.microsoft.com/office/word/2010/wordprocessingShape">
                  <wps:wsp>
                    <wps:cNvPr id="180" name="Textbox 180"/>
                    <wps:cNvSpPr txBox="1"/>
                    <wps:spPr>
                      <a:xfrm>
                        <a:off x="0" y="0"/>
                        <a:ext cx="4393565" cy="217170"/>
                      </a:xfrm>
                      <a:prstGeom prst="rect">
                        <a:avLst/>
                      </a:prstGeom>
                    </wps:spPr>
                    <wps:txbx>
                      <w:txbxContent>
                        <w:p>
                          <w:pPr>
                            <w:spacing w:before="25"/>
                            <w:ind w:left="20" w:right="0" w:firstLine="0"/>
                            <w:jc w:val="left"/>
                            <w:rPr>
                              <w:rFonts w:ascii="Georgia" w:hAnsi="Georgia"/>
                              <w:i/>
                              <w:sz w:val="24"/>
                            </w:rPr>
                          </w:pPr>
                          <w:r>
                            <w:rPr>
                              <w:rFonts w:ascii="Georgia" w:hAnsi="Georgia"/>
                              <w:i/>
                              <w:sz w:val="24"/>
                            </w:rPr>
                            <w:t>CAPÍTULO</w:t>
                          </w:r>
                          <w:r>
                            <w:rPr>
                              <w:rFonts w:ascii="Georgia" w:hAnsi="Georgia"/>
                              <w:i/>
                              <w:spacing w:val="24"/>
                              <w:sz w:val="24"/>
                            </w:rPr>
                            <w:t> </w:t>
                          </w:r>
                          <w:r>
                            <w:rPr>
                              <w:rFonts w:ascii="Georgia" w:hAnsi="Georgia"/>
                              <w:i/>
                              <w:sz w:val="24"/>
                            </w:rPr>
                            <w:t>9.</w:t>
                          </w:r>
                          <w:r>
                            <w:rPr>
                              <w:rFonts w:ascii="Georgia" w:hAnsi="Georgia"/>
                              <w:i/>
                              <w:spacing w:val="38"/>
                              <w:sz w:val="24"/>
                            </w:rPr>
                            <w:t>  </w:t>
                          </w:r>
                          <w:r>
                            <w:rPr>
                              <w:rFonts w:ascii="Georgia" w:hAnsi="Georgia"/>
                              <w:i/>
                              <w:sz w:val="24"/>
                            </w:rPr>
                            <w:t>REVISOR</w:t>
                          </w:r>
                          <w:r>
                            <w:rPr>
                              <w:rFonts w:ascii="Georgia" w:hAnsi="Georgia"/>
                              <w:i/>
                              <w:spacing w:val="26"/>
                              <w:sz w:val="24"/>
                            </w:rPr>
                            <w:t> </w:t>
                          </w:r>
                          <w:r>
                            <w:rPr>
                              <w:rFonts w:ascii="Georgia" w:hAnsi="Georgia"/>
                              <w:i/>
                              <w:sz w:val="24"/>
                            </w:rPr>
                            <w:t>EDUARDO</w:t>
                          </w:r>
                          <w:r>
                            <w:rPr>
                              <w:rFonts w:ascii="Georgia" w:hAnsi="Georgia"/>
                              <w:i/>
                              <w:spacing w:val="25"/>
                              <w:sz w:val="24"/>
                            </w:rPr>
                            <w:t> </w:t>
                          </w:r>
                          <w:r>
                            <w:rPr>
                              <w:rFonts w:ascii="Georgia" w:hAnsi="Georgia"/>
                              <w:i/>
                              <w:sz w:val="24"/>
                            </w:rPr>
                            <w:t>SIQUEIRA</w:t>
                          </w:r>
                          <w:r>
                            <w:rPr>
                              <w:rFonts w:ascii="Georgia" w:hAnsi="Georgia"/>
                              <w:i/>
                              <w:spacing w:val="25"/>
                              <w:sz w:val="24"/>
                            </w:rPr>
                            <w:t> </w:t>
                          </w:r>
                          <w:r>
                            <w:rPr>
                              <w:rFonts w:ascii="Georgia" w:hAnsi="Georgia"/>
                              <w:i/>
                              <w:spacing w:val="-2"/>
                              <w:sz w:val="24"/>
                            </w:rPr>
                            <w:t>FERNANDES</w:t>
                          </w:r>
                        </w:p>
                      </w:txbxContent>
                    </wps:txbx>
                    <wps:bodyPr wrap="square" lIns="0" tIns="0" rIns="0" bIns="0" rtlCol="0">
                      <a:noAutofit/>
                    </wps:bodyPr>
                  </wps:wsp>
                </a:graphicData>
              </a:graphic>
            </wp:anchor>
          </w:drawing>
        </mc:Choice>
        <mc:Fallback>
          <w:pict>
            <v:shape style="position:absolute;margin-left:178.421997pt;margin-top:39.939217pt;width:345.95pt;height:17.1pt;mso-position-horizontal-relative:page;mso-position-vertical-relative:page;z-index:-17827840" type="#_x0000_t202" id="docshape141" filled="false" stroked="false">
              <v:textbox inset="0,0,0,0">
                <w:txbxContent>
                  <w:p>
                    <w:pPr>
                      <w:spacing w:before="25"/>
                      <w:ind w:left="20" w:right="0" w:firstLine="0"/>
                      <w:jc w:val="left"/>
                      <w:rPr>
                        <w:rFonts w:ascii="Georgia" w:hAnsi="Georgia"/>
                        <w:i/>
                        <w:sz w:val="24"/>
                      </w:rPr>
                    </w:pPr>
                    <w:r>
                      <w:rPr>
                        <w:rFonts w:ascii="Georgia" w:hAnsi="Georgia"/>
                        <w:i/>
                        <w:sz w:val="24"/>
                      </w:rPr>
                      <w:t>CAPÍTULO</w:t>
                    </w:r>
                    <w:r>
                      <w:rPr>
                        <w:rFonts w:ascii="Georgia" w:hAnsi="Georgia"/>
                        <w:i/>
                        <w:spacing w:val="24"/>
                        <w:sz w:val="24"/>
                      </w:rPr>
                      <w:t> </w:t>
                    </w:r>
                    <w:r>
                      <w:rPr>
                        <w:rFonts w:ascii="Georgia" w:hAnsi="Georgia"/>
                        <w:i/>
                        <w:sz w:val="24"/>
                      </w:rPr>
                      <w:t>9.</w:t>
                    </w:r>
                    <w:r>
                      <w:rPr>
                        <w:rFonts w:ascii="Georgia" w:hAnsi="Georgia"/>
                        <w:i/>
                        <w:spacing w:val="38"/>
                        <w:sz w:val="24"/>
                      </w:rPr>
                      <w:t>  </w:t>
                    </w:r>
                    <w:r>
                      <w:rPr>
                        <w:rFonts w:ascii="Georgia" w:hAnsi="Georgia"/>
                        <w:i/>
                        <w:sz w:val="24"/>
                      </w:rPr>
                      <w:t>REVISOR</w:t>
                    </w:r>
                    <w:r>
                      <w:rPr>
                        <w:rFonts w:ascii="Georgia" w:hAnsi="Georgia"/>
                        <w:i/>
                        <w:spacing w:val="26"/>
                        <w:sz w:val="24"/>
                      </w:rPr>
                      <w:t> </w:t>
                    </w:r>
                    <w:r>
                      <w:rPr>
                        <w:rFonts w:ascii="Georgia" w:hAnsi="Georgia"/>
                        <w:i/>
                        <w:sz w:val="24"/>
                      </w:rPr>
                      <w:t>EDUARDO</w:t>
                    </w:r>
                    <w:r>
                      <w:rPr>
                        <w:rFonts w:ascii="Georgia" w:hAnsi="Georgia"/>
                        <w:i/>
                        <w:spacing w:val="25"/>
                        <w:sz w:val="24"/>
                      </w:rPr>
                      <w:t> </w:t>
                    </w:r>
                    <w:r>
                      <w:rPr>
                        <w:rFonts w:ascii="Georgia" w:hAnsi="Georgia"/>
                        <w:i/>
                        <w:sz w:val="24"/>
                      </w:rPr>
                      <w:t>SIQUEIRA</w:t>
                    </w:r>
                    <w:r>
                      <w:rPr>
                        <w:rFonts w:ascii="Georgia" w:hAnsi="Georgia"/>
                        <w:i/>
                        <w:spacing w:val="25"/>
                        <w:sz w:val="24"/>
                      </w:rPr>
                      <w:t> </w:t>
                    </w:r>
                    <w:r>
                      <w:rPr>
                        <w:rFonts w:ascii="Georgia" w:hAnsi="Georgia"/>
                        <w:i/>
                        <w:spacing w:val="-2"/>
                        <w:sz w:val="24"/>
                      </w:rPr>
                      <w:t>FERNANDES</w:t>
                    </w:r>
                  </w:p>
                </w:txbxContent>
              </v:textbox>
              <w10:wrap type="none"/>
            </v:shape>
          </w:pict>
        </mc:Fallback>
      </mc:AlternateContent>
    </w:r>
  </w:p>
</w:hdr>
</file>

<file path=word/header55.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5489152">
              <wp:simplePos x="0" y="0"/>
              <wp:positionH relativeFrom="page">
                <wp:posOffset>901700</wp:posOffset>
              </wp:positionH>
              <wp:positionV relativeFrom="page">
                <wp:posOffset>507228</wp:posOffset>
              </wp:positionV>
              <wp:extent cx="2033905" cy="217170"/>
              <wp:effectExtent l="0" t="0" r="0" b="0"/>
              <wp:wrapNone/>
              <wp:docPr id="181" name="Textbox 181"/>
              <wp:cNvGraphicFramePr>
                <a:graphicFrameLocks/>
              </wp:cNvGraphicFramePr>
              <a:graphic>
                <a:graphicData uri="http://schemas.microsoft.com/office/word/2010/wordprocessingShape">
                  <wps:wsp>
                    <wps:cNvPr id="181" name="Textbox 181"/>
                    <wps:cNvSpPr txBox="1"/>
                    <wps:spPr>
                      <a:xfrm>
                        <a:off x="0" y="0"/>
                        <a:ext cx="2033905" cy="217170"/>
                      </a:xfrm>
                      <a:prstGeom prst="rect">
                        <a:avLst/>
                      </a:prstGeom>
                    </wps:spPr>
                    <wps:txbx>
                      <w:txbxContent>
                        <w:p>
                          <w:pPr>
                            <w:spacing w:before="25"/>
                            <w:ind w:left="20" w:right="0" w:firstLine="0"/>
                            <w:jc w:val="left"/>
                            <w:rPr>
                              <w:rFonts w:ascii="Georgia"/>
                              <w:i/>
                              <w:sz w:val="24"/>
                            </w:rPr>
                          </w:pPr>
                          <w:r>
                            <w:rPr>
                              <w:rFonts w:ascii="Georgia"/>
                              <w:i/>
                              <w:sz w:val="24"/>
                            </w:rPr>
                            <w:t>9.3.</w:t>
                          </w:r>
                          <w:r>
                            <w:rPr>
                              <w:rFonts w:ascii="Georgia"/>
                              <w:i/>
                              <w:spacing w:val="73"/>
                              <w:w w:val="150"/>
                              <w:sz w:val="24"/>
                            </w:rPr>
                            <w:t> </w:t>
                          </w:r>
                          <w:r>
                            <w:rPr>
                              <w:rFonts w:ascii="Georgia"/>
                              <w:i/>
                              <w:sz w:val="24"/>
                            </w:rPr>
                            <w:t>NOTAS</w:t>
                          </w:r>
                          <w:r>
                            <w:rPr>
                              <w:rFonts w:ascii="Georgia"/>
                              <w:i/>
                              <w:spacing w:val="12"/>
                              <w:sz w:val="24"/>
                            </w:rPr>
                            <w:t> </w:t>
                          </w:r>
                          <w:r>
                            <w:rPr>
                              <w:rFonts w:ascii="Georgia"/>
                              <w:i/>
                              <w:sz w:val="24"/>
                            </w:rPr>
                            <w:t>DOS</w:t>
                          </w:r>
                          <w:r>
                            <w:rPr>
                              <w:rFonts w:ascii="Georgia"/>
                              <w:i/>
                              <w:spacing w:val="11"/>
                              <w:sz w:val="24"/>
                            </w:rPr>
                            <w:t> </w:t>
                          </w:r>
                          <w:r>
                            <w:rPr>
                              <w:rFonts w:ascii="Georgia"/>
                              <w:i/>
                              <w:spacing w:val="-2"/>
                              <w:sz w:val="24"/>
                            </w:rPr>
                            <w:t>AUTORES</w:t>
                          </w:r>
                        </w:p>
                      </w:txbxContent>
                    </wps:txbx>
                    <wps:bodyPr wrap="square" lIns="0" tIns="0" rIns="0" bIns="0" rtlCol="0">
                      <a:noAutofit/>
                    </wps:bodyPr>
                  </wps:wsp>
                </a:graphicData>
              </a:graphic>
            </wp:anchor>
          </w:drawing>
        </mc:Choice>
        <mc:Fallback>
          <w:pict>
            <v:shape style="position:absolute;margin-left:71pt;margin-top:39.939217pt;width:160.15pt;height:17.1pt;mso-position-horizontal-relative:page;mso-position-vertical-relative:page;z-index:-17827328" type="#_x0000_t202" id="docshape142" filled="false" stroked="false">
              <v:textbox inset="0,0,0,0">
                <w:txbxContent>
                  <w:p>
                    <w:pPr>
                      <w:spacing w:before="25"/>
                      <w:ind w:left="20" w:right="0" w:firstLine="0"/>
                      <w:jc w:val="left"/>
                      <w:rPr>
                        <w:rFonts w:ascii="Georgia"/>
                        <w:i/>
                        <w:sz w:val="24"/>
                      </w:rPr>
                    </w:pPr>
                    <w:r>
                      <w:rPr>
                        <w:rFonts w:ascii="Georgia"/>
                        <w:i/>
                        <w:sz w:val="24"/>
                      </w:rPr>
                      <w:t>9.3.</w:t>
                    </w:r>
                    <w:r>
                      <w:rPr>
                        <w:rFonts w:ascii="Georgia"/>
                        <w:i/>
                        <w:spacing w:val="73"/>
                        <w:w w:val="150"/>
                        <w:sz w:val="24"/>
                      </w:rPr>
                      <w:t> </w:t>
                    </w:r>
                    <w:r>
                      <w:rPr>
                        <w:rFonts w:ascii="Georgia"/>
                        <w:i/>
                        <w:sz w:val="24"/>
                      </w:rPr>
                      <w:t>NOTAS</w:t>
                    </w:r>
                    <w:r>
                      <w:rPr>
                        <w:rFonts w:ascii="Georgia"/>
                        <w:i/>
                        <w:spacing w:val="12"/>
                        <w:sz w:val="24"/>
                      </w:rPr>
                      <w:t> </w:t>
                    </w:r>
                    <w:r>
                      <w:rPr>
                        <w:rFonts w:ascii="Georgia"/>
                        <w:i/>
                        <w:sz w:val="24"/>
                      </w:rPr>
                      <w:t>DOS</w:t>
                    </w:r>
                    <w:r>
                      <w:rPr>
                        <w:rFonts w:ascii="Georgia"/>
                        <w:i/>
                        <w:spacing w:val="11"/>
                        <w:sz w:val="24"/>
                      </w:rPr>
                      <w:t> </w:t>
                    </w:r>
                    <w:r>
                      <w:rPr>
                        <w:rFonts w:ascii="Georgia"/>
                        <w:i/>
                        <w:spacing w:val="-2"/>
                        <w:sz w:val="24"/>
                      </w:rPr>
                      <w:t>AUTORES</w:t>
                    </w:r>
                  </w:p>
                </w:txbxContent>
              </v:textbox>
              <w10:wrap type="none"/>
            </v:shape>
          </w:pict>
        </mc:Fallback>
      </mc:AlternateContent>
    </w:r>
    <w:r>
      <w:rPr>
        <w:sz w:val="20"/>
      </w:rPr>
      <mc:AlternateContent>
        <mc:Choice Requires="wps">
          <w:drawing>
            <wp:anchor distT="0" distB="0" distL="0" distR="0" allowOverlap="1" layoutInCell="1" locked="0" behindDoc="1" simplePos="0" relativeHeight="485489664">
              <wp:simplePos x="0" y="0"/>
              <wp:positionH relativeFrom="page">
                <wp:posOffset>6458864</wp:posOffset>
              </wp:positionH>
              <wp:positionV relativeFrom="page">
                <wp:posOffset>507228</wp:posOffset>
              </wp:positionV>
              <wp:extent cx="238125" cy="217170"/>
              <wp:effectExtent l="0" t="0" r="0" b="0"/>
              <wp:wrapNone/>
              <wp:docPr id="182" name="Textbox 182"/>
              <wp:cNvGraphicFramePr>
                <a:graphicFrameLocks/>
              </wp:cNvGraphicFramePr>
              <a:graphic>
                <a:graphicData uri="http://schemas.microsoft.com/office/word/2010/wordprocessingShape">
                  <wps:wsp>
                    <wps:cNvPr id="182" name="Textbox 182"/>
                    <wps:cNvSpPr txBox="1"/>
                    <wps:spPr>
                      <a:xfrm>
                        <a:off x="0" y="0"/>
                        <a:ext cx="238125" cy="217170"/>
                      </a:xfrm>
                      <a:prstGeom prst="rect">
                        <a:avLst/>
                      </a:prstGeom>
                    </wps:spPr>
                    <wps:txbx>
                      <w:txbxContent>
                        <w:p>
                          <w:pPr>
                            <w:pStyle w:val="BodyText"/>
                            <w:spacing w:before="21"/>
                            <w:ind w:left="60"/>
                          </w:pPr>
                          <w:r>
                            <w:rPr>
                              <w:spacing w:val="-5"/>
                            </w:rPr>
                            <w:fldChar w:fldCharType="begin"/>
                          </w:r>
                          <w:r>
                            <w:rPr>
                              <w:spacing w:val="-5"/>
                            </w:rPr>
                            <w:instrText> PAGE </w:instrText>
                          </w:r>
                          <w:r>
                            <w:rPr>
                              <w:spacing w:val="-5"/>
                            </w:rPr>
                            <w:fldChar w:fldCharType="separate"/>
                          </w:r>
                          <w:r>
                            <w:rPr>
                              <w:spacing w:val="-5"/>
                            </w:rPr>
                            <w:t>81</w:t>
                          </w:r>
                          <w:r>
                            <w:rPr>
                              <w:spacing w:val="-5"/>
                            </w:rPr>
                            <w:fldChar w:fldCharType="end"/>
                          </w:r>
                        </w:p>
                      </w:txbxContent>
                    </wps:txbx>
                    <wps:bodyPr wrap="square" lIns="0" tIns="0" rIns="0" bIns="0" rtlCol="0">
                      <a:noAutofit/>
                    </wps:bodyPr>
                  </wps:wsp>
                </a:graphicData>
              </a:graphic>
            </wp:anchor>
          </w:drawing>
        </mc:Choice>
        <mc:Fallback>
          <w:pict>
            <v:shape style="position:absolute;margin-left:508.571991pt;margin-top:39.939217pt;width:18.75pt;height:17.1pt;mso-position-horizontal-relative:page;mso-position-vertical-relative:page;z-index:-17826816" type="#_x0000_t202" id="docshape143" filled="false" stroked="false">
              <v:textbox inset="0,0,0,0">
                <w:txbxContent>
                  <w:p>
                    <w:pPr>
                      <w:pStyle w:val="BodyText"/>
                      <w:spacing w:before="21"/>
                      <w:ind w:left="60"/>
                    </w:pPr>
                    <w:r>
                      <w:rPr>
                        <w:spacing w:val="-5"/>
                      </w:rPr>
                      <w:fldChar w:fldCharType="begin"/>
                    </w:r>
                    <w:r>
                      <w:rPr>
                        <w:spacing w:val="-5"/>
                      </w:rPr>
                      <w:instrText> PAGE </w:instrText>
                    </w:r>
                    <w:r>
                      <w:rPr>
                        <w:spacing w:val="-5"/>
                      </w:rPr>
                      <w:fldChar w:fldCharType="separate"/>
                    </w:r>
                    <w:r>
                      <w:rPr>
                        <w:spacing w:val="-5"/>
                      </w:rPr>
                      <w:t>81</w:t>
                    </w:r>
                    <w:r>
                      <w:rPr>
                        <w:spacing w:val="-5"/>
                      </w:rPr>
                      <w:fldChar w:fldCharType="end"/>
                    </w:r>
                  </w:p>
                </w:txbxContent>
              </v:textbox>
              <w10:wrap type="none"/>
            </v:shape>
          </w:pict>
        </mc:Fallback>
      </mc:AlternateContent>
    </w:r>
  </w:p>
</w:hdr>
</file>

<file path=word/header56.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header57.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header58.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header59.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5490176">
              <wp:simplePos x="0" y="0"/>
              <wp:positionH relativeFrom="page">
                <wp:posOffset>876300</wp:posOffset>
              </wp:positionH>
              <wp:positionV relativeFrom="page">
                <wp:posOffset>507228</wp:posOffset>
              </wp:positionV>
              <wp:extent cx="274320" cy="217170"/>
              <wp:effectExtent l="0" t="0" r="0" b="0"/>
              <wp:wrapNone/>
              <wp:docPr id="186" name="Textbox 186"/>
              <wp:cNvGraphicFramePr>
                <a:graphicFrameLocks/>
              </wp:cNvGraphicFramePr>
              <a:graphic>
                <a:graphicData uri="http://schemas.microsoft.com/office/word/2010/wordprocessingShape">
                  <wps:wsp>
                    <wps:cNvPr id="186" name="Textbox 186"/>
                    <wps:cNvSpPr txBox="1"/>
                    <wps:spPr>
                      <a:xfrm>
                        <a:off x="0" y="0"/>
                        <a:ext cx="274320" cy="217170"/>
                      </a:xfrm>
                      <a:prstGeom prst="rect">
                        <a:avLst/>
                      </a:prstGeom>
                    </wps:spPr>
                    <wps:txbx>
                      <w:txbxContent>
                        <w:p>
                          <w:pPr>
                            <w:pStyle w:val="BodyText"/>
                            <w:spacing w:before="21"/>
                            <w:ind w:left="60"/>
                          </w:pPr>
                          <w:r>
                            <w:rPr>
                              <w:spacing w:val="-5"/>
                            </w:rPr>
                            <w:fldChar w:fldCharType="begin"/>
                          </w:r>
                          <w:r>
                            <w:rPr>
                              <w:spacing w:val="-5"/>
                            </w:rPr>
                            <w:instrText> PAGE </w:instrText>
                          </w:r>
                          <w:r>
                            <w:rPr>
                              <w:spacing w:val="-5"/>
                            </w:rPr>
                            <w:fldChar w:fldCharType="separate"/>
                          </w:r>
                          <w:r>
                            <w:rPr>
                              <w:spacing w:val="-5"/>
                            </w:rPr>
                            <w:t>100</w:t>
                          </w:r>
                          <w:r>
                            <w:rPr>
                              <w:spacing w:val="-5"/>
                            </w:rPr>
                            <w:fldChar w:fldCharType="end"/>
                          </w:r>
                        </w:p>
                      </w:txbxContent>
                    </wps:txbx>
                    <wps:bodyPr wrap="square" lIns="0" tIns="0" rIns="0" bIns="0" rtlCol="0">
                      <a:noAutofit/>
                    </wps:bodyPr>
                  </wps:wsp>
                </a:graphicData>
              </a:graphic>
            </wp:anchor>
          </w:drawing>
        </mc:Choice>
        <mc:Fallback>
          <w:pict>
            <v:shape style="position:absolute;margin-left:69pt;margin-top:39.939217pt;width:21.6pt;height:17.1pt;mso-position-horizontal-relative:page;mso-position-vertical-relative:page;z-index:-17826304" type="#_x0000_t202" id="docshape147" filled="false" stroked="false">
              <v:textbox inset="0,0,0,0">
                <w:txbxContent>
                  <w:p>
                    <w:pPr>
                      <w:pStyle w:val="BodyText"/>
                      <w:spacing w:before="21"/>
                      <w:ind w:left="60"/>
                    </w:pPr>
                    <w:r>
                      <w:rPr>
                        <w:spacing w:val="-5"/>
                      </w:rPr>
                      <w:fldChar w:fldCharType="begin"/>
                    </w:r>
                    <w:r>
                      <w:rPr>
                        <w:spacing w:val="-5"/>
                      </w:rPr>
                      <w:instrText> PAGE </w:instrText>
                    </w:r>
                    <w:r>
                      <w:rPr>
                        <w:spacing w:val="-5"/>
                      </w:rPr>
                      <w:fldChar w:fldCharType="separate"/>
                    </w:r>
                    <w:r>
                      <w:rPr>
                        <w:spacing w:val="-5"/>
                      </w:rPr>
                      <w:t>100</w:t>
                    </w:r>
                    <w:r>
                      <w:rPr>
                        <w:spacing w:val="-5"/>
                      </w:rPr>
                      <w:fldChar w:fldCharType="end"/>
                    </w:r>
                  </w:p>
                </w:txbxContent>
              </v:textbox>
              <w10:wrap type="none"/>
            </v:shape>
          </w:pict>
        </mc:Fallback>
      </mc:AlternateContent>
    </w:r>
    <w:r>
      <w:rPr>
        <w:sz w:val="20"/>
      </w:rPr>
      <mc:AlternateContent>
        <mc:Choice Requires="wps">
          <w:drawing>
            <wp:anchor distT="0" distB="0" distL="0" distR="0" allowOverlap="1" layoutInCell="1" locked="0" behindDoc="1" simplePos="0" relativeHeight="485490688">
              <wp:simplePos x="0" y="0"/>
              <wp:positionH relativeFrom="page">
                <wp:posOffset>3862400</wp:posOffset>
              </wp:positionH>
              <wp:positionV relativeFrom="page">
                <wp:posOffset>507228</wp:posOffset>
              </wp:positionV>
              <wp:extent cx="2795905" cy="217170"/>
              <wp:effectExtent l="0" t="0" r="0" b="0"/>
              <wp:wrapNone/>
              <wp:docPr id="187" name="Textbox 187"/>
              <wp:cNvGraphicFramePr>
                <a:graphicFrameLocks/>
              </wp:cNvGraphicFramePr>
              <a:graphic>
                <a:graphicData uri="http://schemas.microsoft.com/office/word/2010/wordprocessingShape">
                  <wps:wsp>
                    <wps:cNvPr id="187" name="Textbox 187"/>
                    <wps:cNvSpPr txBox="1"/>
                    <wps:spPr>
                      <a:xfrm>
                        <a:off x="0" y="0"/>
                        <a:ext cx="2795905" cy="217170"/>
                      </a:xfrm>
                      <a:prstGeom prst="rect">
                        <a:avLst/>
                      </a:prstGeom>
                    </wps:spPr>
                    <wps:txbx>
                      <w:txbxContent>
                        <w:p>
                          <w:pPr>
                            <w:spacing w:before="25"/>
                            <w:ind w:left="20" w:right="0" w:firstLine="0"/>
                            <w:jc w:val="left"/>
                            <w:rPr>
                              <w:rFonts w:ascii="Georgia" w:hAnsi="Georgia"/>
                              <w:i/>
                              <w:sz w:val="24"/>
                            </w:rPr>
                          </w:pPr>
                          <w:r>
                            <w:rPr>
                              <w:rFonts w:ascii="Georgia" w:hAnsi="Georgia"/>
                              <w:i/>
                              <w:w w:val="105"/>
                              <w:sz w:val="24"/>
                            </w:rPr>
                            <w:t>ANEXO</w:t>
                          </w:r>
                          <w:r>
                            <w:rPr>
                              <w:rFonts w:ascii="Georgia" w:hAnsi="Georgia"/>
                              <w:i/>
                              <w:spacing w:val="-1"/>
                              <w:w w:val="105"/>
                              <w:sz w:val="24"/>
                            </w:rPr>
                            <w:t> </w:t>
                          </w:r>
                          <w:r>
                            <w:rPr>
                              <w:rFonts w:ascii="Georgia" w:hAnsi="Georgia"/>
                              <w:i/>
                              <w:w w:val="105"/>
                              <w:sz w:val="24"/>
                            </w:rPr>
                            <w:t>A.</w:t>
                          </w:r>
                          <w:r>
                            <w:rPr>
                              <w:rFonts w:ascii="Georgia" w:hAnsi="Georgia"/>
                              <w:i/>
                              <w:spacing w:val="60"/>
                              <w:w w:val="105"/>
                              <w:sz w:val="24"/>
                            </w:rPr>
                            <w:t> </w:t>
                          </w:r>
                          <w:r>
                            <w:rPr>
                              <w:rFonts w:ascii="Georgia" w:hAnsi="Georgia"/>
                              <w:i/>
                              <w:w w:val="105"/>
                              <w:sz w:val="24"/>
                            </w:rPr>
                            <w:t>PARECER II NA </w:t>
                          </w:r>
                          <w:r>
                            <w:rPr>
                              <w:rFonts w:ascii="Georgia" w:hAnsi="Georgia"/>
                              <w:i/>
                              <w:spacing w:val="-2"/>
                              <w:w w:val="105"/>
                              <w:sz w:val="24"/>
                            </w:rPr>
                            <w:t>ÍNTEGRA</w:t>
                          </w:r>
                        </w:p>
                      </w:txbxContent>
                    </wps:txbx>
                    <wps:bodyPr wrap="square" lIns="0" tIns="0" rIns="0" bIns="0" rtlCol="0">
                      <a:noAutofit/>
                    </wps:bodyPr>
                  </wps:wsp>
                </a:graphicData>
              </a:graphic>
            </wp:anchor>
          </w:drawing>
        </mc:Choice>
        <mc:Fallback>
          <w:pict>
            <v:shape style="position:absolute;margin-left:304.126007pt;margin-top:39.939217pt;width:220.15pt;height:17.1pt;mso-position-horizontal-relative:page;mso-position-vertical-relative:page;z-index:-17825792" type="#_x0000_t202" id="docshape148" filled="false" stroked="false">
              <v:textbox inset="0,0,0,0">
                <w:txbxContent>
                  <w:p>
                    <w:pPr>
                      <w:spacing w:before="25"/>
                      <w:ind w:left="20" w:right="0" w:firstLine="0"/>
                      <w:jc w:val="left"/>
                      <w:rPr>
                        <w:rFonts w:ascii="Georgia" w:hAnsi="Georgia"/>
                        <w:i/>
                        <w:sz w:val="24"/>
                      </w:rPr>
                    </w:pPr>
                    <w:r>
                      <w:rPr>
                        <w:rFonts w:ascii="Georgia" w:hAnsi="Georgia"/>
                        <w:i/>
                        <w:w w:val="105"/>
                        <w:sz w:val="24"/>
                      </w:rPr>
                      <w:t>ANEXO</w:t>
                    </w:r>
                    <w:r>
                      <w:rPr>
                        <w:rFonts w:ascii="Georgia" w:hAnsi="Georgia"/>
                        <w:i/>
                        <w:spacing w:val="-1"/>
                        <w:w w:val="105"/>
                        <w:sz w:val="24"/>
                      </w:rPr>
                      <w:t> </w:t>
                    </w:r>
                    <w:r>
                      <w:rPr>
                        <w:rFonts w:ascii="Georgia" w:hAnsi="Georgia"/>
                        <w:i/>
                        <w:w w:val="105"/>
                        <w:sz w:val="24"/>
                      </w:rPr>
                      <w:t>A.</w:t>
                    </w:r>
                    <w:r>
                      <w:rPr>
                        <w:rFonts w:ascii="Georgia" w:hAnsi="Georgia"/>
                        <w:i/>
                        <w:spacing w:val="60"/>
                        <w:w w:val="105"/>
                        <w:sz w:val="24"/>
                      </w:rPr>
                      <w:t> </w:t>
                    </w:r>
                    <w:r>
                      <w:rPr>
                        <w:rFonts w:ascii="Georgia" w:hAnsi="Georgia"/>
                        <w:i/>
                        <w:w w:val="105"/>
                        <w:sz w:val="24"/>
                      </w:rPr>
                      <w:t>PARECER II NA </w:t>
                    </w:r>
                    <w:r>
                      <w:rPr>
                        <w:rFonts w:ascii="Georgia" w:hAnsi="Georgia"/>
                        <w:i/>
                        <w:spacing w:val="-2"/>
                        <w:w w:val="105"/>
                        <w:sz w:val="24"/>
                      </w:rPr>
                      <w:t>ÍNTEGRA</w:t>
                    </w:r>
                  </w:p>
                </w:txbxContent>
              </v:textbox>
              <w10:wrap type="none"/>
            </v:shape>
          </w:pict>
        </mc:Fallback>
      </mc:AlternateContent>
    </w:r>
  </w:p>
</w:hdr>
</file>

<file path=word/header6.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header60.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header6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5491200">
              <wp:simplePos x="0" y="0"/>
              <wp:positionH relativeFrom="page">
                <wp:posOffset>876300</wp:posOffset>
              </wp:positionH>
              <wp:positionV relativeFrom="page">
                <wp:posOffset>507228</wp:posOffset>
              </wp:positionV>
              <wp:extent cx="238125" cy="217170"/>
              <wp:effectExtent l="0" t="0" r="0" b="0"/>
              <wp:wrapNone/>
              <wp:docPr id="190" name="Textbox 190"/>
              <wp:cNvGraphicFramePr>
                <a:graphicFrameLocks/>
              </wp:cNvGraphicFramePr>
              <a:graphic>
                <a:graphicData uri="http://schemas.microsoft.com/office/word/2010/wordprocessingShape">
                  <wps:wsp>
                    <wps:cNvPr id="190" name="Textbox 190"/>
                    <wps:cNvSpPr txBox="1"/>
                    <wps:spPr>
                      <a:xfrm>
                        <a:off x="0" y="0"/>
                        <a:ext cx="238125" cy="217170"/>
                      </a:xfrm>
                      <a:prstGeom prst="rect">
                        <a:avLst/>
                      </a:prstGeom>
                    </wps:spPr>
                    <wps:txbx>
                      <w:txbxContent>
                        <w:p>
                          <w:pPr>
                            <w:pStyle w:val="BodyText"/>
                            <w:spacing w:before="21"/>
                            <w:ind w:left="60"/>
                          </w:pPr>
                          <w:r>
                            <w:rPr>
                              <w:spacing w:val="-5"/>
                            </w:rPr>
                            <w:fldChar w:fldCharType="begin"/>
                          </w:r>
                          <w:r>
                            <w:rPr>
                              <w:spacing w:val="-5"/>
                            </w:rPr>
                            <w:instrText> PAGE </w:instrText>
                          </w:r>
                          <w:r>
                            <w:rPr>
                              <w:spacing w:val="-5"/>
                            </w:rPr>
                            <w:fldChar w:fldCharType="separate"/>
                          </w:r>
                          <w:r>
                            <w:rPr>
                              <w:spacing w:val="-5"/>
                            </w:rPr>
                            <w:t>94</w:t>
                          </w:r>
                          <w:r>
                            <w:rPr>
                              <w:spacing w:val="-5"/>
                            </w:rPr>
                            <w:fldChar w:fldCharType="end"/>
                          </w:r>
                        </w:p>
                      </w:txbxContent>
                    </wps:txbx>
                    <wps:bodyPr wrap="square" lIns="0" tIns="0" rIns="0" bIns="0" rtlCol="0">
                      <a:noAutofit/>
                    </wps:bodyPr>
                  </wps:wsp>
                </a:graphicData>
              </a:graphic>
            </wp:anchor>
          </w:drawing>
        </mc:Choice>
        <mc:Fallback>
          <w:pict>
            <v:shape style="position:absolute;margin-left:69pt;margin-top:39.939217pt;width:18.75pt;height:17.1pt;mso-position-horizontal-relative:page;mso-position-vertical-relative:page;z-index:-17825280" type="#_x0000_t202" id="docshape151" filled="false" stroked="false">
              <v:textbox inset="0,0,0,0">
                <w:txbxContent>
                  <w:p>
                    <w:pPr>
                      <w:pStyle w:val="BodyText"/>
                      <w:spacing w:before="21"/>
                      <w:ind w:left="60"/>
                    </w:pPr>
                    <w:r>
                      <w:rPr>
                        <w:spacing w:val="-5"/>
                      </w:rPr>
                      <w:fldChar w:fldCharType="begin"/>
                    </w:r>
                    <w:r>
                      <w:rPr>
                        <w:spacing w:val="-5"/>
                      </w:rPr>
                      <w:instrText> PAGE </w:instrText>
                    </w:r>
                    <w:r>
                      <w:rPr>
                        <w:spacing w:val="-5"/>
                      </w:rPr>
                      <w:fldChar w:fldCharType="separate"/>
                    </w:r>
                    <w:r>
                      <w:rPr>
                        <w:spacing w:val="-5"/>
                      </w:rPr>
                      <w:t>94</w:t>
                    </w:r>
                    <w:r>
                      <w:rPr>
                        <w:spacing w:val="-5"/>
                      </w:rPr>
                      <w:fldChar w:fldCharType="end"/>
                    </w:r>
                  </w:p>
                </w:txbxContent>
              </v:textbox>
              <w10:wrap type="none"/>
            </v:shape>
          </w:pict>
        </mc:Fallback>
      </mc:AlternateContent>
    </w:r>
    <w:r>
      <w:rPr>
        <w:sz w:val="20"/>
      </w:rPr>
      <mc:AlternateContent>
        <mc:Choice Requires="wps">
          <w:drawing>
            <wp:anchor distT="0" distB="0" distL="0" distR="0" allowOverlap="1" layoutInCell="1" locked="0" behindDoc="1" simplePos="0" relativeHeight="485491712">
              <wp:simplePos x="0" y="0"/>
              <wp:positionH relativeFrom="page">
                <wp:posOffset>3862400</wp:posOffset>
              </wp:positionH>
              <wp:positionV relativeFrom="page">
                <wp:posOffset>507228</wp:posOffset>
              </wp:positionV>
              <wp:extent cx="2795905" cy="217170"/>
              <wp:effectExtent l="0" t="0" r="0" b="0"/>
              <wp:wrapNone/>
              <wp:docPr id="191" name="Textbox 191"/>
              <wp:cNvGraphicFramePr>
                <a:graphicFrameLocks/>
              </wp:cNvGraphicFramePr>
              <a:graphic>
                <a:graphicData uri="http://schemas.microsoft.com/office/word/2010/wordprocessingShape">
                  <wps:wsp>
                    <wps:cNvPr id="191" name="Textbox 191"/>
                    <wps:cNvSpPr txBox="1"/>
                    <wps:spPr>
                      <a:xfrm>
                        <a:off x="0" y="0"/>
                        <a:ext cx="2795905" cy="217170"/>
                      </a:xfrm>
                      <a:prstGeom prst="rect">
                        <a:avLst/>
                      </a:prstGeom>
                    </wps:spPr>
                    <wps:txbx>
                      <w:txbxContent>
                        <w:p>
                          <w:pPr>
                            <w:spacing w:before="25"/>
                            <w:ind w:left="20" w:right="0" w:firstLine="0"/>
                            <w:jc w:val="left"/>
                            <w:rPr>
                              <w:rFonts w:ascii="Georgia" w:hAnsi="Georgia"/>
                              <w:i/>
                              <w:sz w:val="24"/>
                            </w:rPr>
                          </w:pPr>
                          <w:r>
                            <w:rPr>
                              <w:rFonts w:ascii="Georgia" w:hAnsi="Georgia"/>
                              <w:i/>
                              <w:w w:val="105"/>
                              <w:sz w:val="24"/>
                            </w:rPr>
                            <w:t>ANEXO</w:t>
                          </w:r>
                          <w:r>
                            <w:rPr>
                              <w:rFonts w:ascii="Georgia" w:hAnsi="Georgia"/>
                              <w:i/>
                              <w:spacing w:val="-1"/>
                              <w:w w:val="105"/>
                              <w:sz w:val="24"/>
                            </w:rPr>
                            <w:t> </w:t>
                          </w:r>
                          <w:r>
                            <w:rPr>
                              <w:rFonts w:ascii="Georgia" w:hAnsi="Georgia"/>
                              <w:i/>
                              <w:w w:val="105"/>
                              <w:sz w:val="24"/>
                            </w:rPr>
                            <w:t>A.</w:t>
                          </w:r>
                          <w:r>
                            <w:rPr>
                              <w:rFonts w:ascii="Georgia" w:hAnsi="Georgia"/>
                              <w:i/>
                              <w:spacing w:val="60"/>
                              <w:w w:val="105"/>
                              <w:sz w:val="24"/>
                            </w:rPr>
                            <w:t> </w:t>
                          </w:r>
                          <w:r>
                            <w:rPr>
                              <w:rFonts w:ascii="Georgia" w:hAnsi="Georgia"/>
                              <w:i/>
                              <w:w w:val="105"/>
                              <w:sz w:val="24"/>
                            </w:rPr>
                            <w:t>PARECER II NA </w:t>
                          </w:r>
                          <w:r>
                            <w:rPr>
                              <w:rFonts w:ascii="Georgia" w:hAnsi="Georgia"/>
                              <w:i/>
                              <w:spacing w:val="-2"/>
                              <w:w w:val="105"/>
                              <w:sz w:val="24"/>
                            </w:rPr>
                            <w:t>ÍNTEGRA</w:t>
                          </w:r>
                        </w:p>
                      </w:txbxContent>
                    </wps:txbx>
                    <wps:bodyPr wrap="square" lIns="0" tIns="0" rIns="0" bIns="0" rtlCol="0">
                      <a:noAutofit/>
                    </wps:bodyPr>
                  </wps:wsp>
                </a:graphicData>
              </a:graphic>
            </wp:anchor>
          </w:drawing>
        </mc:Choice>
        <mc:Fallback>
          <w:pict>
            <v:shape style="position:absolute;margin-left:304.126007pt;margin-top:39.939217pt;width:220.15pt;height:17.1pt;mso-position-horizontal-relative:page;mso-position-vertical-relative:page;z-index:-17824768" type="#_x0000_t202" id="docshape152" filled="false" stroked="false">
              <v:textbox inset="0,0,0,0">
                <w:txbxContent>
                  <w:p>
                    <w:pPr>
                      <w:spacing w:before="25"/>
                      <w:ind w:left="20" w:right="0" w:firstLine="0"/>
                      <w:jc w:val="left"/>
                      <w:rPr>
                        <w:rFonts w:ascii="Georgia" w:hAnsi="Georgia"/>
                        <w:i/>
                        <w:sz w:val="24"/>
                      </w:rPr>
                    </w:pPr>
                    <w:r>
                      <w:rPr>
                        <w:rFonts w:ascii="Georgia" w:hAnsi="Georgia"/>
                        <w:i/>
                        <w:w w:val="105"/>
                        <w:sz w:val="24"/>
                      </w:rPr>
                      <w:t>ANEXO</w:t>
                    </w:r>
                    <w:r>
                      <w:rPr>
                        <w:rFonts w:ascii="Georgia" w:hAnsi="Georgia"/>
                        <w:i/>
                        <w:spacing w:val="-1"/>
                        <w:w w:val="105"/>
                        <w:sz w:val="24"/>
                      </w:rPr>
                      <w:t> </w:t>
                    </w:r>
                    <w:r>
                      <w:rPr>
                        <w:rFonts w:ascii="Georgia" w:hAnsi="Georgia"/>
                        <w:i/>
                        <w:w w:val="105"/>
                        <w:sz w:val="24"/>
                      </w:rPr>
                      <w:t>A.</w:t>
                    </w:r>
                    <w:r>
                      <w:rPr>
                        <w:rFonts w:ascii="Georgia" w:hAnsi="Georgia"/>
                        <w:i/>
                        <w:spacing w:val="60"/>
                        <w:w w:val="105"/>
                        <w:sz w:val="24"/>
                      </w:rPr>
                      <w:t> </w:t>
                    </w:r>
                    <w:r>
                      <w:rPr>
                        <w:rFonts w:ascii="Georgia" w:hAnsi="Georgia"/>
                        <w:i/>
                        <w:w w:val="105"/>
                        <w:sz w:val="24"/>
                      </w:rPr>
                      <w:t>PARECER II NA </w:t>
                    </w:r>
                    <w:r>
                      <w:rPr>
                        <w:rFonts w:ascii="Georgia" w:hAnsi="Georgia"/>
                        <w:i/>
                        <w:spacing w:val="-2"/>
                        <w:w w:val="105"/>
                        <w:sz w:val="24"/>
                      </w:rPr>
                      <w:t>ÍNTEGRA</w:t>
                    </w:r>
                  </w:p>
                </w:txbxContent>
              </v:textbox>
              <w10:wrap type="none"/>
            </v:shape>
          </w:pict>
        </mc:Fallback>
      </mc:AlternateContent>
    </w:r>
  </w:p>
</w:hdr>
</file>

<file path=word/header62.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header63.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5492224">
              <wp:simplePos x="0" y="0"/>
              <wp:positionH relativeFrom="page">
                <wp:posOffset>876300</wp:posOffset>
              </wp:positionH>
              <wp:positionV relativeFrom="page">
                <wp:posOffset>507228</wp:posOffset>
              </wp:positionV>
              <wp:extent cx="238125" cy="217170"/>
              <wp:effectExtent l="0" t="0" r="0" b="0"/>
              <wp:wrapNone/>
              <wp:docPr id="194" name="Textbox 194"/>
              <wp:cNvGraphicFramePr>
                <a:graphicFrameLocks/>
              </wp:cNvGraphicFramePr>
              <a:graphic>
                <a:graphicData uri="http://schemas.microsoft.com/office/word/2010/wordprocessingShape">
                  <wps:wsp>
                    <wps:cNvPr id="194" name="Textbox 194"/>
                    <wps:cNvSpPr txBox="1"/>
                    <wps:spPr>
                      <a:xfrm>
                        <a:off x="0" y="0"/>
                        <a:ext cx="238125" cy="217170"/>
                      </a:xfrm>
                      <a:prstGeom prst="rect">
                        <a:avLst/>
                      </a:prstGeom>
                    </wps:spPr>
                    <wps:txbx>
                      <w:txbxContent>
                        <w:p>
                          <w:pPr>
                            <w:pStyle w:val="BodyText"/>
                            <w:spacing w:before="21"/>
                            <w:ind w:left="60"/>
                          </w:pPr>
                          <w:r>
                            <w:rPr>
                              <w:spacing w:val="-5"/>
                            </w:rPr>
                            <w:fldChar w:fldCharType="begin"/>
                          </w:r>
                          <w:r>
                            <w:rPr>
                              <w:spacing w:val="-5"/>
                            </w:rPr>
                            <w:instrText> PAGE </w:instrText>
                          </w:r>
                          <w:r>
                            <w:rPr>
                              <w:spacing w:val="-5"/>
                            </w:rPr>
                            <w:fldChar w:fldCharType="separate"/>
                          </w:r>
                          <w:r>
                            <w:rPr>
                              <w:spacing w:val="-5"/>
                            </w:rPr>
                            <w:t>96</w:t>
                          </w:r>
                          <w:r>
                            <w:rPr>
                              <w:spacing w:val="-5"/>
                            </w:rPr>
                            <w:fldChar w:fldCharType="end"/>
                          </w:r>
                        </w:p>
                      </w:txbxContent>
                    </wps:txbx>
                    <wps:bodyPr wrap="square" lIns="0" tIns="0" rIns="0" bIns="0" rtlCol="0">
                      <a:noAutofit/>
                    </wps:bodyPr>
                  </wps:wsp>
                </a:graphicData>
              </a:graphic>
            </wp:anchor>
          </w:drawing>
        </mc:Choice>
        <mc:Fallback>
          <w:pict>
            <v:shape style="position:absolute;margin-left:69pt;margin-top:39.939217pt;width:18.75pt;height:17.1pt;mso-position-horizontal-relative:page;mso-position-vertical-relative:page;z-index:-17824256" type="#_x0000_t202" id="docshape155" filled="false" stroked="false">
              <v:textbox inset="0,0,0,0">
                <w:txbxContent>
                  <w:p>
                    <w:pPr>
                      <w:pStyle w:val="BodyText"/>
                      <w:spacing w:before="21"/>
                      <w:ind w:left="60"/>
                    </w:pPr>
                    <w:r>
                      <w:rPr>
                        <w:spacing w:val="-5"/>
                      </w:rPr>
                      <w:fldChar w:fldCharType="begin"/>
                    </w:r>
                    <w:r>
                      <w:rPr>
                        <w:spacing w:val="-5"/>
                      </w:rPr>
                      <w:instrText> PAGE </w:instrText>
                    </w:r>
                    <w:r>
                      <w:rPr>
                        <w:spacing w:val="-5"/>
                      </w:rPr>
                      <w:fldChar w:fldCharType="separate"/>
                    </w:r>
                    <w:r>
                      <w:rPr>
                        <w:spacing w:val="-5"/>
                      </w:rPr>
                      <w:t>96</w:t>
                    </w:r>
                    <w:r>
                      <w:rPr>
                        <w:spacing w:val="-5"/>
                      </w:rPr>
                      <w:fldChar w:fldCharType="end"/>
                    </w:r>
                  </w:p>
                </w:txbxContent>
              </v:textbox>
              <w10:wrap type="none"/>
            </v:shape>
          </w:pict>
        </mc:Fallback>
      </mc:AlternateContent>
    </w:r>
    <w:r>
      <w:rPr>
        <w:sz w:val="20"/>
      </w:rPr>
      <mc:AlternateContent>
        <mc:Choice Requires="wps">
          <w:drawing>
            <wp:anchor distT="0" distB="0" distL="0" distR="0" allowOverlap="1" layoutInCell="1" locked="0" behindDoc="1" simplePos="0" relativeHeight="485492736">
              <wp:simplePos x="0" y="0"/>
              <wp:positionH relativeFrom="page">
                <wp:posOffset>3862400</wp:posOffset>
              </wp:positionH>
              <wp:positionV relativeFrom="page">
                <wp:posOffset>507228</wp:posOffset>
              </wp:positionV>
              <wp:extent cx="2795905" cy="217170"/>
              <wp:effectExtent l="0" t="0" r="0" b="0"/>
              <wp:wrapNone/>
              <wp:docPr id="195" name="Textbox 195"/>
              <wp:cNvGraphicFramePr>
                <a:graphicFrameLocks/>
              </wp:cNvGraphicFramePr>
              <a:graphic>
                <a:graphicData uri="http://schemas.microsoft.com/office/word/2010/wordprocessingShape">
                  <wps:wsp>
                    <wps:cNvPr id="195" name="Textbox 195"/>
                    <wps:cNvSpPr txBox="1"/>
                    <wps:spPr>
                      <a:xfrm>
                        <a:off x="0" y="0"/>
                        <a:ext cx="2795905" cy="217170"/>
                      </a:xfrm>
                      <a:prstGeom prst="rect">
                        <a:avLst/>
                      </a:prstGeom>
                    </wps:spPr>
                    <wps:txbx>
                      <w:txbxContent>
                        <w:p>
                          <w:pPr>
                            <w:spacing w:before="25"/>
                            <w:ind w:left="20" w:right="0" w:firstLine="0"/>
                            <w:jc w:val="left"/>
                            <w:rPr>
                              <w:rFonts w:ascii="Georgia" w:hAnsi="Georgia"/>
                              <w:i/>
                              <w:sz w:val="24"/>
                            </w:rPr>
                          </w:pPr>
                          <w:r>
                            <w:rPr>
                              <w:rFonts w:ascii="Georgia" w:hAnsi="Georgia"/>
                              <w:i/>
                              <w:w w:val="105"/>
                              <w:sz w:val="24"/>
                            </w:rPr>
                            <w:t>ANEXO</w:t>
                          </w:r>
                          <w:r>
                            <w:rPr>
                              <w:rFonts w:ascii="Georgia" w:hAnsi="Georgia"/>
                              <w:i/>
                              <w:spacing w:val="-1"/>
                              <w:w w:val="105"/>
                              <w:sz w:val="24"/>
                            </w:rPr>
                            <w:t> </w:t>
                          </w:r>
                          <w:r>
                            <w:rPr>
                              <w:rFonts w:ascii="Georgia" w:hAnsi="Georgia"/>
                              <w:i/>
                              <w:w w:val="105"/>
                              <w:sz w:val="24"/>
                            </w:rPr>
                            <w:t>A.</w:t>
                          </w:r>
                          <w:r>
                            <w:rPr>
                              <w:rFonts w:ascii="Georgia" w:hAnsi="Georgia"/>
                              <w:i/>
                              <w:spacing w:val="60"/>
                              <w:w w:val="105"/>
                              <w:sz w:val="24"/>
                            </w:rPr>
                            <w:t> </w:t>
                          </w:r>
                          <w:r>
                            <w:rPr>
                              <w:rFonts w:ascii="Georgia" w:hAnsi="Georgia"/>
                              <w:i/>
                              <w:w w:val="105"/>
                              <w:sz w:val="24"/>
                            </w:rPr>
                            <w:t>PARECER II NA </w:t>
                          </w:r>
                          <w:r>
                            <w:rPr>
                              <w:rFonts w:ascii="Georgia" w:hAnsi="Georgia"/>
                              <w:i/>
                              <w:spacing w:val="-2"/>
                              <w:w w:val="105"/>
                              <w:sz w:val="24"/>
                            </w:rPr>
                            <w:t>ÍNTEGRA</w:t>
                          </w:r>
                        </w:p>
                      </w:txbxContent>
                    </wps:txbx>
                    <wps:bodyPr wrap="square" lIns="0" tIns="0" rIns="0" bIns="0" rtlCol="0">
                      <a:noAutofit/>
                    </wps:bodyPr>
                  </wps:wsp>
                </a:graphicData>
              </a:graphic>
            </wp:anchor>
          </w:drawing>
        </mc:Choice>
        <mc:Fallback>
          <w:pict>
            <v:shape style="position:absolute;margin-left:304.126007pt;margin-top:39.939217pt;width:220.15pt;height:17.1pt;mso-position-horizontal-relative:page;mso-position-vertical-relative:page;z-index:-17823744" type="#_x0000_t202" id="docshape156" filled="false" stroked="false">
              <v:textbox inset="0,0,0,0">
                <w:txbxContent>
                  <w:p>
                    <w:pPr>
                      <w:spacing w:before="25"/>
                      <w:ind w:left="20" w:right="0" w:firstLine="0"/>
                      <w:jc w:val="left"/>
                      <w:rPr>
                        <w:rFonts w:ascii="Georgia" w:hAnsi="Georgia"/>
                        <w:i/>
                        <w:sz w:val="24"/>
                      </w:rPr>
                    </w:pPr>
                    <w:r>
                      <w:rPr>
                        <w:rFonts w:ascii="Georgia" w:hAnsi="Georgia"/>
                        <w:i/>
                        <w:w w:val="105"/>
                        <w:sz w:val="24"/>
                      </w:rPr>
                      <w:t>ANEXO</w:t>
                    </w:r>
                    <w:r>
                      <w:rPr>
                        <w:rFonts w:ascii="Georgia" w:hAnsi="Georgia"/>
                        <w:i/>
                        <w:spacing w:val="-1"/>
                        <w:w w:val="105"/>
                        <w:sz w:val="24"/>
                      </w:rPr>
                      <w:t> </w:t>
                    </w:r>
                    <w:r>
                      <w:rPr>
                        <w:rFonts w:ascii="Georgia" w:hAnsi="Georgia"/>
                        <w:i/>
                        <w:w w:val="105"/>
                        <w:sz w:val="24"/>
                      </w:rPr>
                      <w:t>A.</w:t>
                    </w:r>
                    <w:r>
                      <w:rPr>
                        <w:rFonts w:ascii="Georgia" w:hAnsi="Georgia"/>
                        <w:i/>
                        <w:spacing w:val="60"/>
                        <w:w w:val="105"/>
                        <w:sz w:val="24"/>
                      </w:rPr>
                      <w:t> </w:t>
                    </w:r>
                    <w:r>
                      <w:rPr>
                        <w:rFonts w:ascii="Georgia" w:hAnsi="Georgia"/>
                        <w:i/>
                        <w:w w:val="105"/>
                        <w:sz w:val="24"/>
                      </w:rPr>
                      <w:t>PARECER II NA </w:t>
                    </w:r>
                    <w:r>
                      <w:rPr>
                        <w:rFonts w:ascii="Georgia" w:hAnsi="Georgia"/>
                        <w:i/>
                        <w:spacing w:val="-2"/>
                        <w:w w:val="105"/>
                        <w:sz w:val="24"/>
                      </w:rPr>
                      <w:t>ÍNTEGRA</w:t>
                    </w:r>
                  </w:p>
                </w:txbxContent>
              </v:textbox>
              <w10:wrap type="none"/>
            </v:shape>
          </w:pict>
        </mc:Fallback>
      </mc:AlternateContent>
    </w:r>
  </w:p>
</w:hdr>
</file>

<file path=word/header64.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header65.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5493248">
              <wp:simplePos x="0" y="0"/>
              <wp:positionH relativeFrom="page">
                <wp:posOffset>876300</wp:posOffset>
              </wp:positionH>
              <wp:positionV relativeFrom="page">
                <wp:posOffset>507228</wp:posOffset>
              </wp:positionV>
              <wp:extent cx="238125" cy="217170"/>
              <wp:effectExtent l="0" t="0" r="0" b="0"/>
              <wp:wrapNone/>
              <wp:docPr id="198" name="Textbox 198"/>
              <wp:cNvGraphicFramePr>
                <a:graphicFrameLocks/>
              </wp:cNvGraphicFramePr>
              <a:graphic>
                <a:graphicData uri="http://schemas.microsoft.com/office/word/2010/wordprocessingShape">
                  <wps:wsp>
                    <wps:cNvPr id="198" name="Textbox 198"/>
                    <wps:cNvSpPr txBox="1"/>
                    <wps:spPr>
                      <a:xfrm>
                        <a:off x="0" y="0"/>
                        <a:ext cx="238125" cy="217170"/>
                      </a:xfrm>
                      <a:prstGeom prst="rect">
                        <a:avLst/>
                      </a:prstGeom>
                    </wps:spPr>
                    <wps:txbx>
                      <w:txbxContent>
                        <w:p>
                          <w:pPr>
                            <w:pStyle w:val="BodyText"/>
                            <w:spacing w:before="21"/>
                            <w:ind w:left="60"/>
                          </w:pPr>
                          <w:r>
                            <w:rPr>
                              <w:spacing w:val="-5"/>
                            </w:rPr>
                            <w:fldChar w:fldCharType="begin"/>
                          </w:r>
                          <w:r>
                            <w:rPr>
                              <w:spacing w:val="-5"/>
                            </w:rPr>
                            <w:instrText> PAGE </w:instrText>
                          </w:r>
                          <w:r>
                            <w:rPr>
                              <w:spacing w:val="-5"/>
                            </w:rPr>
                            <w:fldChar w:fldCharType="separate"/>
                          </w:r>
                          <w:r>
                            <w:rPr>
                              <w:spacing w:val="-5"/>
                            </w:rPr>
                            <w:t>98</w:t>
                          </w:r>
                          <w:r>
                            <w:rPr>
                              <w:spacing w:val="-5"/>
                            </w:rPr>
                            <w:fldChar w:fldCharType="end"/>
                          </w:r>
                        </w:p>
                      </w:txbxContent>
                    </wps:txbx>
                    <wps:bodyPr wrap="square" lIns="0" tIns="0" rIns="0" bIns="0" rtlCol="0">
                      <a:noAutofit/>
                    </wps:bodyPr>
                  </wps:wsp>
                </a:graphicData>
              </a:graphic>
            </wp:anchor>
          </w:drawing>
        </mc:Choice>
        <mc:Fallback>
          <w:pict>
            <v:shape style="position:absolute;margin-left:69pt;margin-top:39.939217pt;width:18.75pt;height:17.1pt;mso-position-horizontal-relative:page;mso-position-vertical-relative:page;z-index:-17823232" type="#_x0000_t202" id="docshape159" filled="false" stroked="false">
              <v:textbox inset="0,0,0,0">
                <w:txbxContent>
                  <w:p>
                    <w:pPr>
                      <w:pStyle w:val="BodyText"/>
                      <w:spacing w:before="21"/>
                      <w:ind w:left="60"/>
                    </w:pPr>
                    <w:r>
                      <w:rPr>
                        <w:spacing w:val="-5"/>
                      </w:rPr>
                      <w:fldChar w:fldCharType="begin"/>
                    </w:r>
                    <w:r>
                      <w:rPr>
                        <w:spacing w:val="-5"/>
                      </w:rPr>
                      <w:instrText> PAGE </w:instrText>
                    </w:r>
                    <w:r>
                      <w:rPr>
                        <w:spacing w:val="-5"/>
                      </w:rPr>
                      <w:fldChar w:fldCharType="separate"/>
                    </w:r>
                    <w:r>
                      <w:rPr>
                        <w:spacing w:val="-5"/>
                      </w:rPr>
                      <w:t>98</w:t>
                    </w:r>
                    <w:r>
                      <w:rPr>
                        <w:spacing w:val="-5"/>
                      </w:rPr>
                      <w:fldChar w:fldCharType="end"/>
                    </w:r>
                  </w:p>
                </w:txbxContent>
              </v:textbox>
              <w10:wrap type="none"/>
            </v:shape>
          </w:pict>
        </mc:Fallback>
      </mc:AlternateContent>
    </w:r>
    <w:r>
      <w:rPr>
        <w:sz w:val="20"/>
      </w:rPr>
      <mc:AlternateContent>
        <mc:Choice Requires="wps">
          <w:drawing>
            <wp:anchor distT="0" distB="0" distL="0" distR="0" allowOverlap="1" layoutInCell="1" locked="0" behindDoc="1" simplePos="0" relativeHeight="485493760">
              <wp:simplePos x="0" y="0"/>
              <wp:positionH relativeFrom="page">
                <wp:posOffset>3862400</wp:posOffset>
              </wp:positionH>
              <wp:positionV relativeFrom="page">
                <wp:posOffset>507228</wp:posOffset>
              </wp:positionV>
              <wp:extent cx="2795905" cy="217170"/>
              <wp:effectExtent l="0" t="0" r="0" b="0"/>
              <wp:wrapNone/>
              <wp:docPr id="199" name="Textbox 199"/>
              <wp:cNvGraphicFramePr>
                <a:graphicFrameLocks/>
              </wp:cNvGraphicFramePr>
              <a:graphic>
                <a:graphicData uri="http://schemas.microsoft.com/office/word/2010/wordprocessingShape">
                  <wps:wsp>
                    <wps:cNvPr id="199" name="Textbox 199"/>
                    <wps:cNvSpPr txBox="1"/>
                    <wps:spPr>
                      <a:xfrm>
                        <a:off x="0" y="0"/>
                        <a:ext cx="2795905" cy="217170"/>
                      </a:xfrm>
                      <a:prstGeom prst="rect">
                        <a:avLst/>
                      </a:prstGeom>
                    </wps:spPr>
                    <wps:txbx>
                      <w:txbxContent>
                        <w:p>
                          <w:pPr>
                            <w:spacing w:before="25"/>
                            <w:ind w:left="20" w:right="0" w:firstLine="0"/>
                            <w:jc w:val="left"/>
                            <w:rPr>
                              <w:rFonts w:ascii="Georgia" w:hAnsi="Georgia"/>
                              <w:i/>
                              <w:sz w:val="24"/>
                            </w:rPr>
                          </w:pPr>
                          <w:r>
                            <w:rPr>
                              <w:rFonts w:ascii="Georgia" w:hAnsi="Georgia"/>
                              <w:i/>
                              <w:w w:val="105"/>
                              <w:sz w:val="24"/>
                            </w:rPr>
                            <w:t>ANEXO</w:t>
                          </w:r>
                          <w:r>
                            <w:rPr>
                              <w:rFonts w:ascii="Georgia" w:hAnsi="Georgia"/>
                              <w:i/>
                              <w:spacing w:val="-1"/>
                              <w:w w:val="105"/>
                              <w:sz w:val="24"/>
                            </w:rPr>
                            <w:t> </w:t>
                          </w:r>
                          <w:r>
                            <w:rPr>
                              <w:rFonts w:ascii="Georgia" w:hAnsi="Georgia"/>
                              <w:i/>
                              <w:w w:val="105"/>
                              <w:sz w:val="24"/>
                            </w:rPr>
                            <w:t>A.</w:t>
                          </w:r>
                          <w:r>
                            <w:rPr>
                              <w:rFonts w:ascii="Georgia" w:hAnsi="Georgia"/>
                              <w:i/>
                              <w:spacing w:val="60"/>
                              <w:w w:val="105"/>
                              <w:sz w:val="24"/>
                            </w:rPr>
                            <w:t> </w:t>
                          </w:r>
                          <w:r>
                            <w:rPr>
                              <w:rFonts w:ascii="Georgia" w:hAnsi="Georgia"/>
                              <w:i/>
                              <w:w w:val="105"/>
                              <w:sz w:val="24"/>
                            </w:rPr>
                            <w:t>PARECER II NA </w:t>
                          </w:r>
                          <w:r>
                            <w:rPr>
                              <w:rFonts w:ascii="Georgia" w:hAnsi="Georgia"/>
                              <w:i/>
                              <w:spacing w:val="-2"/>
                              <w:w w:val="105"/>
                              <w:sz w:val="24"/>
                            </w:rPr>
                            <w:t>ÍNTEGRA</w:t>
                          </w:r>
                        </w:p>
                      </w:txbxContent>
                    </wps:txbx>
                    <wps:bodyPr wrap="square" lIns="0" tIns="0" rIns="0" bIns="0" rtlCol="0">
                      <a:noAutofit/>
                    </wps:bodyPr>
                  </wps:wsp>
                </a:graphicData>
              </a:graphic>
            </wp:anchor>
          </w:drawing>
        </mc:Choice>
        <mc:Fallback>
          <w:pict>
            <v:shape style="position:absolute;margin-left:304.126007pt;margin-top:39.939217pt;width:220.15pt;height:17.1pt;mso-position-horizontal-relative:page;mso-position-vertical-relative:page;z-index:-17822720" type="#_x0000_t202" id="docshape160" filled="false" stroked="false">
              <v:textbox inset="0,0,0,0">
                <w:txbxContent>
                  <w:p>
                    <w:pPr>
                      <w:spacing w:before="25"/>
                      <w:ind w:left="20" w:right="0" w:firstLine="0"/>
                      <w:jc w:val="left"/>
                      <w:rPr>
                        <w:rFonts w:ascii="Georgia" w:hAnsi="Georgia"/>
                        <w:i/>
                        <w:sz w:val="24"/>
                      </w:rPr>
                    </w:pPr>
                    <w:r>
                      <w:rPr>
                        <w:rFonts w:ascii="Georgia" w:hAnsi="Georgia"/>
                        <w:i/>
                        <w:w w:val="105"/>
                        <w:sz w:val="24"/>
                      </w:rPr>
                      <w:t>ANEXO</w:t>
                    </w:r>
                    <w:r>
                      <w:rPr>
                        <w:rFonts w:ascii="Georgia" w:hAnsi="Georgia"/>
                        <w:i/>
                        <w:spacing w:val="-1"/>
                        <w:w w:val="105"/>
                        <w:sz w:val="24"/>
                      </w:rPr>
                      <w:t> </w:t>
                    </w:r>
                    <w:r>
                      <w:rPr>
                        <w:rFonts w:ascii="Georgia" w:hAnsi="Georgia"/>
                        <w:i/>
                        <w:w w:val="105"/>
                        <w:sz w:val="24"/>
                      </w:rPr>
                      <w:t>A.</w:t>
                    </w:r>
                    <w:r>
                      <w:rPr>
                        <w:rFonts w:ascii="Georgia" w:hAnsi="Georgia"/>
                        <w:i/>
                        <w:spacing w:val="60"/>
                        <w:w w:val="105"/>
                        <w:sz w:val="24"/>
                      </w:rPr>
                      <w:t> </w:t>
                    </w:r>
                    <w:r>
                      <w:rPr>
                        <w:rFonts w:ascii="Georgia" w:hAnsi="Georgia"/>
                        <w:i/>
                        <w:w w:val="105"/>
                        <w:sz w:val="24"/>
                      </w:rPr>
                      <w:t>PARECER II NA </w:t>
                    </w:r>
                    <w:r>
                      <w:rPr>
                        <w:rFonts w:ascii="Georgia" w:hAnsi="Georgia"/>
                        <w:i/>
                        <w:spacing w:val="-2"/>
                        <w:w w:val="105"/>
                        <w:sz w:val="24"/>
                      </w:rPr>
                      <w:t>ÍNTEGRA</w:t>
                    </w:r>
                  </w:p>
                </w:txbxContent>
              </v:textbox>
              <w10:wrap type="none"/>
            </v:shape>
          </w:pict>
        </mc:Fallback>
      </mc:AlternateContent>
    </w:r>
  </w:p>
</w:hdr>
</file>

<file path=word/header66.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header67.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5494272">
              <wp:simplePos x="0" y="0"/>
              <wp:positionH relativeFrom="page">
                <wp:posOffset>876300</wp:posOffset>
              </wp:positionH>
              <wp:positionV relativeFrom="page">
                <wp:posOffset>507228</wp:posOffset>
              </wp:positionV>
              <wp:extent cx="312420" cy="217170"/>
              <wp:effectExtent l="0" t="0" r="0" b="0"/>
              <wp:wrapNone/>
              <wp:docPr id="200" name="Textbox 200"/>
              <wp:cNvGraphicFramePr>
                <a:graphicFrameLocks/>
              </wp:cNvGraphicFramePr>
              <a:graphic>
                <a:graphicData uri="http://schemas.microsoft.com/office/word/2010/wordprocessingShape">
                  <wps:wsp>
                    <wps:cNvPr id="200" name="Textbox 200"/>
                    <wps:cNvSpPr txBox="1"/>
                    <wps:spPr>
                      <a:xfrm>
                        <a:off x="0" y="0"/>
                        <a:ext cx="312420" cy="217170"/>
                      </a:xfrm>
                      <a:prstGeom prst="rect">
                        <a:avLst/>
                      </a:prstGeom>
                    </wps:spPr>
                    <wps:txbx>
                      <w:txbxContent>
                        <w:p>
                          <w:pPr>
                            <w:pStyle w:val="BodyText"/>
                            <w:spacing w:before="21"/>
                            <w:ind w:left="60"/>
                          </w:pPr>
                          <w:r>
                            <w:rPr>
                              <w:spacing w:val="-5"/>
                            </w:rPr>
                            <w:fldChar w:fldCharType="begin"/>
                          </w:r>
                          <w:r>
                            <w:rPr>
                              <w:spacing w:val="-5"/>
                            </w:rPr>
                            <w:instrText> PAGE </w:instrText>
                          </w:r>
                          <w:r>
                            <w:rPr>
                              <w:spacing w:val="-5"/>
                            </w:rPr>
                            <w:fldChar w:fldCharType="separate"/>
                          </w:r>
                          <w:r>
                            <w:rPr>
                              <w:spacing w:val="-5"/>
                            </w:rPr>
                            <w:t>100</w:t>
                          </w:r>
                          <w:r>
                            <w:rPr>
                              <w:spacing w:val="-5"/>
                            </w:rPr>
                            <w:fldChar w:fldCharType="end"/>
                          </w:r>
                        </w:p>
                      </w:txbxContent>
                    </wps:txbx>
                    <wps:bodyPr wrap="square" lIns="0" tIns="0" rIns="0" bIns="0" rtlCol="0">
                      <a:noAutofit/>
                    </wps:bodyPr>
                  </wps:wsp>
                </a:graphicData>
              </a:graphic>
            </wp:anchor>
          </w:drawing>
        </mc:Choice>
        <mc:Fallback>
          <w:pict>
            <v:shape style="position:absolute;margin-left:69pt;margin-top:39.939217pt;width:24.6pt;height:17.1pt;mso-position-horizontal-relative:page;mso-position-vertical-relative:page;z-index:-17822208" type="#_x0000_t202" id="docshape161" filled="false" stroked="false">
              <v:textbox inset="0,0,0,0">
                <w:txbxContent>
                  <w:p>
                    <w:pPr>
                      <w:pStyle w:val="BodyText"/>
                      <w:spacing w:before="21"/>
                      <w:ind w:left="60"/>
                    </w:pPr>
                    <w:r>
                      <w:rPr>
                        <w:spacing w:val="-5"/>
                      </w:rPr>
                      <w:fldChar w:fldCharType="begin"/>
                    </w:r>
                    <w:r>
                      <w:rPr>
                        <w:spacing w:val="-5"/>
                      </w:rPr>
                      <w:instrText> PAGE </w:instrText>
                    </w:r>
                    <w:r>
                      <w:rPr>
                        <w:spacing w:val="-5"/>
                      </w:rPr>
                      <w:fldChar w:fldCharType="separate"/>
                    </w:r>
                    <w:r>
                      <w:rPr>
                        <w:spacing w:val="-5"/>
                      </w:rPr>
                      <w:t>100</w:t>
                    </w:r>
                    <w:r>
                      <w:rPr>
                        <w:spacing w:val="-5"/>
                      </w:rPr>
                      <w:fldChar w:fldCharType="end"/>
                    </w:r>
                  </w:p>
                </w:txbxContent>
              </v:textbox>
              <w10:wrap type="none"/>
            </v:shape>
          </w:pict>
        </mc:Fallback>
      </mc:AlternateContent>
    </w:r>
    <w:r>
      <w:rPr>
        <w:sz w:val="20"/>
      </w:rPr>
      <mc:AlternateContent>
        <mc:Choice Requires="wps">
          <w:drawing>
            <wp:anchor distT="0" distB="0" distL="0" distR="0" allowOverlap="1" layoutInCell="1" locked="0" behindDoc="1" simplePos="0" relativeHeight="485494784">
              <wp:simplePos x="0" y="0"/>
              <wp:positionH relativeFrom="page">
                <wp:posOffset>3862400</wp:posOffset>
              </wp:positionH>
              <wp:positionV relativeFrom="page">
                <wp:posOffset>507228</wp:posOffset>
              </wp:positionV>
              <wp:extent cx="2795905" cy="217170"/>
              <wp:effectExtent l="0" t="0" r="0" b="0"/>
              <wp:wrapNone/>
              <wp:docPr id="201" name="Textbox 201"/>
              <wp:cNvGraphicFramePr>
                <a:graphicFrameLocks/>
              </wp:cNvGraphicFramePr>
              <a:graphic>
                <a:graphicData uri="http://schemas.microsoft.com/office/word/2010/wordprocessingShape">
                  <wps:wsp>
                    <wps:cNvPr id="201" name="Textbox 201"/>
                    <wps:cNvSpPr txBox="1"/>
                    <wps:spPr>
                      <a:xfrm>
                        <a:off x="0" y="0"/>
                        <a:ext cx="2795905" cy="217170"/>
                      </a:xfrm>
                      <a:prstGeom prst="rect">
                        <a:avLst/>
                      </a:prstGeom>
                    </wps:spPr>
                    <wps:txbx>
                      <w:txbxContent>
                        <w:p>
                          <w:pPr>
                            <w:spacing w:before="25"/>
                            <w:ind w:left="20" w:right="0" w:firstLine="0"/>
                            <w:jc w:val="left"/>
                            <w:rPr>
                              <w:rFonts w:ascii="Georgia" w:hAnsi="Georgia"/>
                              <w:i/>
                              <w:sz w:val="24"/>
                            </w:rPr>
                          </w:pPr>
                          <w:r>
                            <w:rPr>
                              <w:rFonts w:ascii="Georgia" w:hAnsi="Georgia"/>
                              <w:i/>
                              <w:w w:val="105"/>
                              <w:sz w:val="24"/>
                            </w:rPr>
                            <w:t>ANEXO</w:t>
                          </w:r>
                          <w:r>
                            <w:rPr>
                              <w:rFonts w:ascii="Georgia" w:hAnsi="Georgia"/>
                              <w:i/>
                              <w:spacing w:val="-1"/>
                              <w:w w:val="105"/>
                              <w:sz w:val="24"/>
                            </w:rPr>
                            <w:t> </w:t>
                          </w:r>
                          <w:r>
                            <w:rPr>
                              <w:rFonts w:ascii="Georgia" w:hAnsi="Georgia"/>
                              <w:i/>
                              <w:w w:val="105"/>
                              <w:sz w:val="24"/>
                            </w:rPr>
                            <w:t>A.</w:t>
                          </w:r>
                          <w:r>
                            <w:rPr>
                              <w:rFonts w:ascii="Georgia" w:hAnsi="Georgia"/>
                              <w:i/>
                              <w:spacing w:val="60"/>
                              <w:w w:val="105"/>
                              <w:sz w:val="24"/>
                            </w:rPr>
                            <w:t> </w:t>
                          </w:r>
                          <w:r>
                            <w:rPr>
                              <w:rFonts w:ascii="Georgia" w:hAnsi="Georgia"/>
                              <w:i/>
                              <w:w w:val="105"/>
                              <w:sz w:val="24"/>
                            </w:rPr>
                            <w:t>PARECER II NA </w:t>
                          </w:r>
                          <w:r>
                            <w:rPr>
                              <w:rFonts w:ascii="Georgia" w:hAnsi="Georgia"/>
                              <w:i/>
                              <w:spacing w:val="-2"/>
                              <w:w w:val="105"/>
                              <w:sz w:val="24"/>
                            </w:rPr>
                            <w:t>ÍNTEGRA</w:t>
                          </w:r>
                        </w:p>
                      </w:txbxContent>
                    </wps:txbx>
                    <wps:bodyPr wrap="square" lIns="0" tIns="0" rIns="0" bIns="0" rtlCol="0">
                      <a:noAutofit/>
                    </wps:bodyPr>
                  </wps:wsp>
                </a:graphicData>
              </a:graphic>
            </wp:anchor>
          </w:drawing>
        </mc:Choice>
        <mc:Fallback>
          <w:pict>
            <v:shape style="position:absolute;margin-left:304.126007pt;margin-top:39.939217pt;width:220.15pt;height:17.1pt;mso-position-horizontal-relative:page;mso-position-vertical-relative:page;z-index:-17821696" type="#_x0000_t202" id="docshape162" filled="false" stroked="false">
              <v:textbox inset="0,0,0,0">
                <w:txbxContent>
                  <w:p>
                    <w:pPr>
                      <w:spacing w:before="25"/>
                      <w:ind w:left="20" w:right="0" w:firstLine="0"/>
                      <w:jc w:val="left"/>
                      <w:rPr>
                        <w:rFonts w:ascii="Georgia" w:hAnsi="Georgia"/>
                        <w:i/>
                        <w:sz w:val="24"/>
                      </w:rPr>
                    </w:pPr>
                    <w:r>
                      <w:rPr>
                        <w:rFonts w:ascii="Georgia" w:hAnsi="Georgia"/>
                        <w:i/>
                        <w:w w:val="105"/>
                        <w:sz w:val="24"/>
                      </w:rPr>
                      <w:t>ANEXO</w:t>
                    </w:r>
                    <w:r>
                      <w:rPr>
                        <w:rFonts w:ascii="Georgia" w:hAnsi="Georgia"/>
                        <w:i/>
                        <w:spacing w:val="-1"/>
                        <w:w w:val="105"/>
                        <w:sz w:val="24"/>
                      </w:rPr>
                      <w:t> </w:t>
                    </w:r>
                    <w:r>
                      <w:rPr>
                        <w:rFonts w:ascii="Georgia" w:hAnsi="Georgia"/>
                        <w:i/>
                        <w:w w:val="105"/>
                        <w:sz w:val="24"/>
                      </w:rPr>
                      <w:t>A.</w:t>
                    </w:r>
                    <w:r>
                      <w:rPr>
                        <w:rFonts w:ascii="Georgia" w:hAnsi="Georgia"/>
                        <w:i/>
                        <w:spacing w:val="60"/>
                        <w:w w:val="105"/>
                        <w:sz w:val="24"/>
                      </w:rPr>
                      <w:t> </w:t>
                    </w:r>
                    <w:r>
                      <w:rPr>
                        <w:rFonts w:ascii="Georgia" w:hAnsi="Georgia"/>
                        <w:i/>
                        <w:w w:val="105"/>
                        <w:sz w:val="24"/>
                      </w:rPr>
                      <w:t>PARECER II NA </w:t>
                    </w:r>
                    <w:r>
                      <w:rPr>
                        <w:rFonts w:ascii="Georgia" w:hAnsi="Georgia"/>
                        <w:i/>
                        <w:spacing w:val="-2"/>
                        <w:w w:val="105"/>
                        <w:sz w:val="24"/>
                      </w:rPr>
                      <w:t>ÍNTEGRA</w:t>
                    </w:r>
                  </w:p>
                </w:txbxContent>
              </v:textbox>
              <w10:wrap type="none"/>
            </v:shape>
          </w:pict>
        </mc:Fallback>
      </mc:AlternateContent>
    </w:r>
  </w:p>
</w:hdr>
</file>

<file path=word/header68.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header69.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5495296">
              <wp:simplePos x="0" y="0"/>
              <wp:positionH relativeFrom="page">
                <wp:posOffset>876300</wp:posOffset>
              </wp:positionH>
              <wp:positionV relativeFrom="page">
                <wp:posOffset>507228</wp:posOffset>
              </wp:positionV>
              <wp:extent cx="312420" cy="217170"/>
              <wp:effectExtent l="0" t="0" r="0" b="0"/>
              <wp:wrapNone/>
              <wp:docPr id="202" name="Textbox 202"/>
              <wp:cNvGraphicFramePr>
                <a:graphicFrameLocks/>
              </wp:cNvGraphicFramePr>
              <a:graphic>
                <a:graphicData uri="http://schemas.microsoft.com/office/word/2010/wordprocessingShape">
                  <wps:wsp>
                    <wps:cNvPr id="202" name="Textbox 202"/>
                    <wps:cNvSpPr txBox="1"/>
                    <wps:spPr>
                      <a:xfrm>
                        <a:off x="0" y="0"/>
                        <a:ext cx="312420" cy="217170"/>
                      </a:xfrm>
                      <a:prstGeom prst="rect">
                        <a:avLst/>
                      </a:prstGeom>
                    </wps:spPr>
                    <wps:txbx>
                      <w:txbxContent>
                        <w:p>
                          <w:pPr>
                            <w:pStyle w:val="BodyText"/>
                            <w:spacing w:before="21"/>
                            <w:ind w:left="60"/>
                          </w:pPr>
                          <w:r>
                            <w:rPr>
                              <w:spacing w:val="-5"/>
                            </w:rPr>
                            <w:fldChar w:fldCharType="begin"/>
                          </w:r>
                          <w:r>
                            <w:rPr>
                              <w:spacing w:val="-5"/>
                            </w:rPr>
                            <w:instrText> PAGE </w:instrText>
                          </w:r>
                          <w:r>
                            <w:rPr>
                              <w:spacing w:val="-5"/>
                            </w:rPr>
                            <w:fldChar w:fldCharType="separate"/>
                          </w:r>
                          <w:r>
                            <w:rPr>
                              <w:spacing w:val="-5"/>
                            </w:rPr>
                            <w:t>102</w:t>
                          </w:r>
                          <w:r>
                            <w:rPr>
                              <w:spacing w:val="-5"/>
                            </w:rPr>
                            <w:fldChar w:fldCharType="end"/>
                          </w:r>
                        </w:p>
                      </w:txbxContent>
                    </wps:txbx>
                    <wps:bodyPr wrap="square" lIns="0" tIns="0" rIns="0" bIns="0" rtlCol="0">
                      <a:noAutofit/>
                    </wps:bodyPr>
                  </wps:wsp>
                </a:graphicData>
              </a:graphic>
            </wp:anchor>
          </w:drawing>
        </mc:Choice>
        <mc:Fallback>
          <w:pict>
            <v:shape style="position:absolute;margin-left:69pt;margin-top:39.939217pt;width:24.6pt;height:17.1pt;mso-position-horizontal-relative:page;mso-position-vertical-relative:page;z-index:-17821184" type="#_x0000_t202" id="docshape163" filled="false" stroked="false">
              <v:textbox inset="0,0,0,0">
                <w:txbxContent>
                  <w:p>
                    <w:pPr>
                      <w:pStyle w:val="BodyText"/>
                      <w:spacing w:before="21"/>
                      <w:ind w:left="60"/>
                    </w:pPr>
                    <w:r>
                      <w:rPr>
                        <w:spacing w:val="-5"/>
                      </w:rPr>
                      <w:fldChar w:fldCharType="begin"/>
                    </w:r>
                    <w:r>
                      <w:rPr>
                        <w:spacing w:val="-5"/>
                      </w:rPr>
                      <w:instrText> PAGE </w:instrText>
                    </w:r>
                    <w:r>
                      <w:rPr>
                        <w:spacing w:val="-5"/>
                      </w:rPr>
                      <w:fldChar w:fldCharType="separate"/>
                    </w:r>
                    <w:r>
                      <w:rPr>
                        <w:spacing w:val="-5"/>
                      </w:rPr>
                      <w:t>102</w:t>
                    </w:r>
                    <w:r>
                      <w:rPr>
                        <w:spacing w:val="-5"/>
                      </w:rPr>
                      <w:fldChar w:fldCharType="end"/>
                    </w:r>
                  </w:p>
                </w:txbxContent>
              </v:textbox>
              <w10:wrap type="none"/>
            </v:shape>
          </w:pict>
        </mc:Fallback>
      </mc:AlternateContent>
    </w:r>
    <w:r>
      <w:rPr>
        <w:sz w:val="20"/>
      </w:rPr>
      <mc:AlternateContent>
        <mc:Choice Requires="wps">
          <w:drawing>
            <wp:anchor distT="0" distB="0" distL="0" distR="0" allowOverlap="1" layoutInCell="1" locked="0" behindDoc="1" simplePos="0" relativeHeight="485495808">
              <wp:simplePos x="0" y="0"/>
              <wp:positionH relativeFrom="page">
                <wp:posOffset>5547385</wp:posOffset>
              </wp:positionH>
              <wp:positionV relativeFrom="page">
                <wp:posOffset>507228</wp:posOffset>
              </wp:positionV>
              <wp:extent cx="1110615" cy="217170"/>
              <wp:effectExtent l="0" t="0" r="0" b="0"/>
              <wp:wrapNone/>
              <wp:docPr id="203" name="Textbox 203"/>
              <wp:cNvGraphicFramePr>
                <a:graphicFrameLocks/>
              </wp:cNvGraphicFramePr>
              <a:graphic>
                <a:graphicData uri="http://schemas.microsoft.com/office/word/2010/wordprocessingShape">
                  <wps:wsp>
                    <wps:cNvPr id="203" name="Textbox 203"/>
                    <wps:cNvSpPr txBox="1"/>
                    <wps:spPr>
                      <a:xfrm>
                        <a:off x="0" y="0"/>
                        <a:ext cx="1110615" cy="217170"/>
                      </a:xfrm>
                      <a:prstGeom prst="rect">
                        <a:avLst/>
                      </a:prstGeom>
                    </wps:spPr>
                    <wps:txbx>
                      <w:txbxContent>
                        <w:p>
                          <w:pPr>
                            <w:spacing w:before="25"/>
                            <w:ind w:left="20" w:right="0" w:firstLine="0"/>
                            <w:jc w:val="left"/>
                            <w:rPr>
                              <w:rFonts w:ascii="Georgia" w:hAnsi="Georgia"/>
                              <w:i/>
                              <w:sz w:val="24"/>
                            </w:rPr>
                          </w:pPr>
                          <w:r>
                            <w:rPr>
                              <w:rFonts w:ascii="Georgia" w:hAnsi="Georgia"/>
                              <w:i/>
                              <w:spacing w:val="-2"/>
                              <w:sz w:val="24"/>
                            </w:rPr>
                            <w:t>REFERÊNCIAS</w:t>
                          </w:r>
                        </w:p>
                      </w:txbxContent>
                    </wps:txbx>
                    <wps:bodyPr wrap="square" lIns="0" tIns="0" rIns="0" bIns="0" rtlCol="0">
                      <a:noAutofit/>
                    </wps:bodyPr>
                  </wps:wsp>
                </a:graphicData>
              </a:graphic>
            </wp:anchor>
          </w:drawing>
        </mc:Choice>
        <mc:Fallback>
          <w:pict>
            <v:shape style="position:absolute;margin-left:436.802002pt;margin-top:39.939217pt;width:87.45pt;height:17.1pt;mso-position-horizontal-relative:page;mso-position-vertical-relative:page;z-index:-17820672" type="#_x0000_t202" id="docshape164" filled="false" stroked="false">
              <v:textbox inset="0,0,0,0">
                <w:txbxContent>
                  <w:p>
                    <w:pPr>
                      <w:spacing w:before="25"/>
                      <w:ind w:left="20" w:right="0" w:firstLine="0"/>
                      <w:jc w:val="left"/>
                      <w:rPr>
                        <w:rFonts w:ascii="Georgia" w:hAnsi="Georgia"/>
                        <w:i/>
                        <w:sz w:val="24"/>
                      </w:rPr>
                    </w:pPr>
                    <w:r>
                      <w:rPr>
                        <w:rFonts w:ascii="Georgia" w:hAnsi="Georgia"/>
                        <w:i/>
                        <w:spacing w:val="-2"/>
                        <w:sz w:val="24"/>
                      </w:rPr>
                      <w:t>REFERÊNCIAS</w:t>
                    </w:r>
                  </w:p>
                </w:txbxContent>
              </v:textbox>
              <w10:wrap type="none"/>
            </v:shape>
          </w:pict>
        </mc:Fallback>
      </mc:AlternateContent>
    </w:r>
  </w:p>
</w:hdr>
</file>

<file path=word/header7.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5460480">
              <wp:simplePos x="0" y="0"/>
              <wp:positionH relativeFrom="page">
                <wp:posOffset>876300</wp:posOffset>
              </wp:positionH>
              <wp:positionV relativeFrom="page">
                <wp:posOffset>507228</wp:posOffset>
              </wp:positionV>
              <wp:extent cx="291465" cy="217170"/>
              <wp:effectExtent l="0" t="0" r="0" b="0"/>
              <wp:wrapNone/>
              <wp:docPr id="4" name="Textbox 4"/>
              <wp:cNvGraphicFramePr>
                <a:graphicFrameLocks/>
              </wp:cNvGraphicFramePr>
              <a:graphic>
                <a:graphicData uri="http://schemas.microsoft.com/office/word/2010/wordprocessingShape">
                  <wps:wsp>
                    <wps:cNvPr id="4" name="Textbox 4"/>
                    <wps:cNvSpPr txBox="1"/>
                    <wps:spPr>
                      <a:xfrm>
                        <a:off x="0" y="0"/>
                        <a:ext cx="291465" cy="217170"/>
                      </a:xfrm>
                      <a:prstGeom prst="rect">
                        <a:avLst/>
                      </a:prstGeom>
                    </wps:spPr>
                    <wps:txbx>
                      <w:txbxContent>
                        <w:p>
                          <w:pPr>
                            <w:pStyle w:val="BodyText"/>
                            <w:spacing w:before="21"/>
                            <w:ind w:left="60"/>
                          </w:pPr>
                          <w:r>
                            <w:rPr>
                              <w:spacing w:val="-4"/>
                            </w:rPr>
                            <w:fldChar w:fldCharType="begin"/>
                          </w:r>
                          <w:r>
                            <w:rPr>
                              <w:spacing w:val="-4"/>
                            </w:rPr>
                            <w:instrText> PAGE  \* roman </w:instrText>
                          </w:r>
                          <w:r>
                            <w:rPr>
                              <w:spacing w:val="-4"/>
                            </w:rPr>
                            <w:fldChar w:fldCharType="separate"/>
                          </w:r>
                          <w:r>
                            <w:rPr>
                              <w:spacing w:val="-4"/>
                            </w:rPr>
                            <w:t>viii</w:t>
                          </w:r>
                          <w:r>
                            <w:rPr>
                              <w:spacing w:val="-4"/>
                            </w:rPr>
                            <w:fldChar w:fldCharType="end"/>
                          </w:r>
                        </w:p>
                      </w:txbxContent>
                    </wps:txbx>
                    <wps:bodyPr wrap="square" lIns="0" tIns="0" rIns="0" bIns="0" rtlCol="0">
                      <a:noAutofit/>
                    </wps:bodyPr>
                  </wps:wsp>
                </a:graphicData>
              </a:graphic>
            </wp:anchor>
          </w:drawing>
        </mc:Choice>
        <mc:Fallback>
          <w:pict>
            <v:shape style="position:absolute;margin-left:69pt;margin-top:39.939217pt;width:22.95pt;height:17.1pt;mso-position-horizontal-relative:page;mso-position-vertical-relative:page;z-index:-17856000" type="#_x0000_t202" id="docshape4" filled="false" stroked="false">
              <v:textbox inset="0,0,0,0">
                <w:txbxContent>
                  <w:p>
                    <w:pPr>
                      <w:pStyle w:val="BodyText"/>
                      <w:spacing w:before="21"/>
                      <w:ind w:left="60"/>
                    </w:pPr>
                    <w:r>
                      <w:rPr>
                        <w:spacing w:val="-4"/>
                      </w:rPr>
                      <w:fldChar w:fldCharType="begin"/>
                    </w:r>
                    <w:r>
                      <w:rPr>
                        <w:spacing w:val="-4"/>
                      </w:rPr>
                      <w:instrText> PAGE  \* roman </w:instrText>
                    </w:r>
                    <w:r>
                      <w:rPr>
                        <w:spacing w:val="-4"/>
                      </w:rPr>
                      <w:fldChar w:fldCharType="separate"/>
                    </w:r>
                    <w:r>
                      <w:rPr>
                        <w:spacing w:val="-4"/>
                      </w:rPr>
                      <w:t>viii</w:t>
                    </w:r>
                    <w:r>
                      <w:rPr>
                        <w:spacing w:val="-4"/>
                      </w:rPr>
                      <w:fldChar w:fldCharType="end"/>
                    </w:r>
                  </w:p>
                </w:txbxContent>
              </v:textbox>
              <w10:wrap type="none"/>
            </v:shape>
          </w:pict>
        </mc:Fallback>
      </mc:AlternateContent>
    </w:r>
  </w:p>
</w:hdr>
</file>

<file path=word/header70.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header7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5496320">
              <wp:simplePos x="0" y="0"/>
              <wp:positionH relativeFrom="page">
                <wp:posOffset>876300</wp:posOffset>
              </wp:positionH>
              <wp:positionV relativeFrom="page">
                <wp:posOffset>507228</wp:posOffset>
              </wp:positionV>
              <wp:extent cx="312420" cy="217170"/>
              <wp:effectExtent l="0" t="0" r="0" b="0"/>
              <wp:wrapNone/>
              <wp:docPr id="204" name="Textbox 204"/>
              <wp:cNvGraphicFramePr>
                <a:graphicFrameLocks/>
              </wp:cNvGraphicFramePr>
              <a:graphic>
                <a:graphicData uri="http://schemas.microsoft.com/office/word/2010/wordprocessingShape">
                  <wps:wsp>
                    <wps:cNvPr id="204" name="Textbox 204"/>
                    <wps:cNvSpPr txBox="1"/>
                    <wps:spPr>
                      <a:xfrm>
                        <a:off x="0" y="0"/>
                        <a:ext cx="312420" cy="217170"/>
                      </a:xfrm>
                      <a:prstGeom prst="rect">
                        <a:avLst/>
                      </a:prstGeom>
                    </wps:spPr>
                    <wps:txbx>
                      <w:txbxContent>
                        <w:p>
                          <w:pPr>
                            <w:pStyle w:val="BodyText"/>
                            <w:spacing w:before="21"/>
                            <w:ind w:left="60"/>
                          </w:pPr>
                          <w:r>
                            <w:rPr>
                              <w:spacing w:val="-5"/>
                            </w:rPr>
                            <w:fldChar w:fldCharType="begin"/>
                          </w:r>
                          <w:r>
                            <w:rPr>
                              <w:spacing w:val="-5"/>
                            </w:rPr>
                            <w:instrText> PAGE </w:instrText>
                          </w:r>
                          <w:r>
                            <w:rPr>
                              <w:spacing w:val="-5"/>
                            </w:rPr>
                            <w:fldChar w:fldCharType="separate"/>
                          </w:r>
                          <w:r>
                            <w:rPr>
                              <w:spacing w:val="-5"/>
                            </w:rPr>
                            <w:t>104</w:t>
                          </w:r>
                          <w:r>
                            <w:rPr>
                              <w:spacing w:val="-5"/>
                            </w:rPr>
                            <w:fldChar w:fldCharType="end"/>
                          </w:r>
                        </w:p>
                      </w:txbxContent>
                    </wps:txbx>
                    <wps:bodyPr wrap="square" lIns="0" tIns="0" rIns="0" bIns="0" rtlCol="0">
                      <a:noAutofit/>
                    </wps:bodyPr>
                  </wps:wsp>
                </a:graphicData>
              </a:graphic>
            </wp:anchor>
          </w:drawing>
        </mc:Choice>
        <mc:Fallback>
          <w:pict>
            <v:shape style="position:absolute;margin-left:69pt;margin-top:39.939217pt;width:24.6pt;height:17.1pt;mso-position-horizontal-relative:page;mso-position-vertical-relative:page;z-index:-17820160" type="#_x0000_t202" id="docshape165" filled="false" stroked="false">
              <v:textbox inset="0,0,0,0">
                <w:txbxContent>
                  <w:p>
                    <w:pPr>
                      <w:pStyle w:val="BodyText"/>
                      <w:spacing w:before="21"/>
                      <w:ind w:left="60"/>
                    </w:pPr>
                    <w:r>
                      <w:rPr>
                        <w:spacing w:val="-5"/>
                      </w:rPr>
                      <w:fldChar w:fldCharType="begin"/>
                    </w:r>
                    <w:r>
                      <w:rPr>
                        <w:spacing w:val="-5"/>
                      </w:rPr>
                      <w:instrText> PAGE </w:instrText>
                    </w:r>
                    <w:r>
                      <w:rPr>
                        <w:spacing w:val="-5"/>
                      </w:rPr>
                      <w:fldChar w:fldCharType="separate"/>
                    </w:r>
                    <w:r>
                      <w:rPr>
                        <w:spacing w:val="-5"/>
                      </w:rPr>
                      <w:t>104</w:t>
                    </w:r>
                    <w:r>
                      <w:rPr>
                        <w:spacing w:val="-5"/>
                      </w:rPr>
                      <w:fldChar w:fldCharType="end"/>
                    </w:r>
                  </w:p>
                </w:txbxContent>
              </v:textbox>
              <w10:wrap type="none"/>
            </v:shape>
          </w:pict>
        </mc:Fallback>
      </mc:AlternateContent>
    </w:r>
    <w:r>
      <w:rPr>
        <w:sz w:val="20"/>
      </w:rPr>
      <mc:AlternateContent>
        <mc:Choice Requires="wps">
          <w:drawing>
            <wp:anchor distT="0" distB="0" distL="0" distR="0" allowOverlap="1" layoutInCell="1" locked="0" behindDoc="1" simplePos="0" relativeHeight="485496832">
              <wp:simplePos x="0" y="0"/>
              <wp:positionH relativeFrom="page">
                <wp:posOffset>5547385</wp:posOffset>
              </wp:positionH>
              <wp:positionV relativeFrom="page">
                <wp:posOffset>507228</wp:posOffset>
              </wp:positionV>
              <wp:extent cx="1110615" cy="217170"/>
              <wp:effectExtent l="0" t="0" r="0" b="0"/>
              <wp:wrapNone/>
              <wp:docPr id="205" name="Textbox 205"/>
              <wp:cNvGraphicFramePr>
                <a:graphicFrameLocks/>
              </wp:cNvGraphicFramePr>
              <a:graphic>
                <a:graphicData uri="http://schemas.microsoft.com/office/word/2010/wordprocessingShape">
                  <wps:wsp>
                    <wps:cNvPr id="205" name="Textbox 205"/>
                    <wps:cNvSpPr txBox="1"/>
                    <wps:spPr>
                      <a:xfrm>
                        <a:off x="0" y="0"/>
                        <a:ext cx="1110615" cy="217170"/>
                      </a:xfrm>
                      <a:prstGeom prst="rect">
                        <a:avLst/>
                      </a:prstGeom>
                    </wps:spPr>
                    <wps:txbx>
                      <w:txbxContent>
                        <w:p>
                          <w:pPr>
                            <w:spacing w:before="25"/>
                            <w:ind w:left="20" w:right="0" w:firstLine="0"/>
                            <w:jc w:val="left"/>
                            <w:rPr>
                              <w:rFonts w:ascii="Georgia" w:hAnsi="Georgia"/>
                              <w:i/>
                              <w:sz w:val="24"/>
                            </w:rPr>
                          </w:pPr>
                          <w:r>
                            <w:rPr>
                              <w:rFonts w:ascii="Georgia" w:hAnsi="Georgia"/>
                              <w:i/>
                              <w:spacing w:val="-2"/>
                              <w:sz w:val="24"/>
                            </w:rPr>
                            <w:t>REFERÊNCIAS</w:t>
                          </w:r>
                        </w:p>
                      </w:txbxContent>
                    </wps:txbx>
                    <wps:bodyPr wrap="square" lIns="0" tIns="0" rIns="0" bIns="0" rtlCol="0">
                      <a:noAutofit/>
                    </wps:bodyPr>
                  </wps:wsp>
                </a:graphicData>
              </a:graphic>
            </wp:anchor>
          </w:drawing>
        </mc:Choice>
        <mc:Fallback>
          <w:pict>
            <v:shape style="position:absolute;margin-left:436.802002pt;margin-top:39.939217pt;width:87.45pt;height:17.1pt;mso-position-horizontal-relative:page;mso-position-vertical-relative:page;z-index:-17819648" type="#_x0000_t202" id="docshape166" filled="false" stroked="false">
              <v:textbox inset="0,0,0,0">
                <w:txbxContent>
                  <w:p>
                    <w:pPr>
                      <w:spacing w:before="25"/>
                      <w:ind w:left="20" w:right="0" w:firstLine="0"/>
                      <w:jc w:val="left"/>
                      <w:rPr>
                        <w:rFonts w:ascii="Georgia" w:hAnsi="Georgia"/>
                        <w:i/>
                        <w:sz w:val="24"/>
                      </w:rPr>
                    </w:pPr>
                    <w:r>
                      <w:rPr>
                        <w:rFonts w:ascii="Georgia" w:hAnsi="Georgia"/>
                        <w:i/>
                        <w:spacing w:val="-2"/>
                        <w:sz w:val="24"/>
                      </w:rPr>
                      <w:t>REFERÊNCIAS</w:t>
                    </w:r>
                  </w:p>
                </w:txbxContent>
              </v:textbox>
              <w10:wrap type="none"/>
            </v:shape>
          </w:pict>
        </mc:Fallback>
      </mc:AlternateContent>
    </w:r>
  </w:p>
</w:hdr>
</file>

<file path=word/header8.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header9.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5460992">
              <wp:simplePos x="0" y="0"/>
              <wp:positionH relativeFrom="page">
                <wp:posOffset>876300</wp:posOffset>
              </wp:positionH>
              <wp:positionV relativeFrom="page">
                <wp:posOffset>507228</wp:posOffset>
              </wp:positionV>
              <wp:extent cx="167640" cy="217170"/>
              <wp:effectExtent l="0" t="0" r="0" b="0"/>
              <wp:wrapNone/>
              <wp:docPr id="7" name="Textbox 7"/>
              <wp:cNvGraphicFramePr>
                <a:graphicFrameLocks/>
              </wp:cNvGraphicFramePr>
              <a:graphic>
                <a:graphicData uri="http://schemas.microsoft.com/office/word/2010/wordprocessingShape">
                  <wps:wsp>
                    <wps:cNvPr id="7" name="Textbox 7"/>
                    <wps:cNvSpPr txBox="1"/>
                    <wps:spPr>
                      <a:xfrm>
                        <a:off x="0" y="0"/>
                        <a:ext cx="167640" cy="217170"/>
                      </a:xfrm>
                      <a:prstGeom prst="rect">
                        <a:avLst/>
                      </a:prstGeom>
                    </wps:spPr>
                    <wps:txbx>
                      <w:txbxContent>
                        <w:p>
                          <w:pPr>
                            <w:pStyle w:val="BodyText"/>
                            <w:spacing w:before="21"/>
                            <w:ind w:left="60"/>
                          </w:pPr>
                          <w:r>
                            <w:rPr>
                              <w:spacing w:val="-10"/>
                              <w:w w:val="105"/>
                            </w:rPr>
                            <w:fldChar w:fldCharType="begin"/>
                          </w:r>
                          <w:r>
                            <w:rPr>
                              <w:spacing w:val="-10"/>
                              <w:w w:val="105"/>
                            </w:rPr>
                            <w:instrText> PAGE  \* roman </w:instrText>
                          </w:r>
                          <w:r>
                            <w:rPr>
                              <w:spacing w:val="-10"/>
                              <w:w w:val="105"/>
                            </w:rPr>
                            <w:fldChar w:fldCharType="separate"/>
                          </w:r>
                          <w:r>
                            <w:rPr>
                              <w:spacing w:val="-10"/>
                              <w:w w:val="105"/>
                            </w:rPr>
                            <w:t>x</w:t>
                          </w:r>
                          <w:r>
                            <w:rPr>
                              <w:spacing w:val="-10"/>
                              <w:w w:val="105"/>
                            </w:rPr>
                            <w:fldChar w:fldCharType="end"/>
                          </w:r>
                        </w:p>
                      </w:txbxContent>
                    </wps:txbx>
                    <wps:bodyPr wrap="square" lIns="0" tIns="0" rIns="0" bIns="0" rtlCol="0">
                      <a:noAutofit/>
                    </wps:bodyPr>
                  </wps:wsp>
                </a:graphicData>
              </a:graphic>
            </wp:anchor>
          </w:drawing>
        </mc:Choice>
        <mc:Fallback>
          <w:pict>
            <v:shape style="position:absolute;margin-left:69pt;margin-top:39.939217pt;width:13.2pt;height:17.1pt;mso-position-horizontal-relative:page;mso-position-vertical-relative:page;z-index:-17855488" type="#_x0000_t202" id="docshape6" filled="false" stroked="false">
              <v:textbox inset="0,0,0,0">
                <w:txbxContent>
                  <w:p>
                    <w:pPr>
                      <w:pStyle w:val="BodyText"/>
                      <w:spacing w:before="21"/>
                      <w:ind w:left="60"/>
                    </w:pPr>
                    <w:r>
                      <w:rPr>
                        <w:spacing w:val="-10"/>
                        <w:w w:val="105"/>
                      </w:rPr>
                      <w:fldChar w:fldCharType="begin"/>
                    </w:r>
                    <w:r>
                      <w:rPr>
                        <w:spacing w:val="-10"/>
                        <w:w w:val="105"/>
                      </w:rPr>
                      <w:instrText> PAGE  \* roman </w:instrText>
                    </w:r>
                    <w:r>
                      <w:rPr>
                        <w:spacing w:val="-10"/>
                        <w:w w:val="105"/>
                      </w:rPr>
                      <w:fldChar w:fldCharType="separate"/>
                    </w:r>
                    <w:r>
                      <w:rPr>
                        <w:spacing w:val="-10"/>
                        <w:w w:val="105"/>
                      </w:rPr>
                      <w:t>x</w:t>
                    </w:r>
                    <w:r>
                      <w:rPr>
                        <w:spacing w:val="-10"/>
                        <w:w w:val="105"/>
                      </w:rPr>
                      <w:fldChar w:fldCharType="end"/>
                    </w:r>
                  </w:p>
                </w:txbxContent>
              </v:textbox>
              <w10:wrap type="none"/>
            </v:shape>
          </w:pict>
        </mc:Fallback>
      </mc:AlternateConten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3">
    <w:multiLevelType w:val="hybridMultilevel"/>
    <w:lvl w:ilvl="0">
      <w:start w:val="1"/>
      <w:numFmt w:val="upperLetter"/>
      <w:lvlText w:val="%1"/>
      <w:lvlJc w:val="left"/>
      <w:pPr>
        <w:ind w:left="627" w:hanging="605"/>
        <w:jc w:val="left"/>
      </w:pPr>
      <w:rPr>
        <w:rFonts w:hint="default"/>
        <w:lang w:val="pt-PT" w:eastAsia="en-US" w:bidi="ar-SA"/>
      </w:rPr>
    </w:lvl>
    <w:lvl w:ilvl="1">
      <w:start w:val="3"/>
      <w:numFmt w:val="decimal"/>
      <w:lvlText w:val="%1.%2."/>
      <w:lvlJc w:val="left"/>
      <w:pPr>
        <w:ind w:left="627" w:hanging="605"/>
        <w:jc w:val="left"/>
      </w:pPr>
      <w:rPr>
        <w:rFonts w:hint="default" w:ascii="Georgia" w:hAnsi="Georgia" w:eastAsia="Georgia" w:cs="Georgia"/>
        <w:b w:val="0"/>
        <w:bCs w:val="0"/>
        <w:i/>
        <w:iCs/>
        <w:spacing w:val="-1"/>
        <w:w w:val="99"/>
        <w:sz w:val="24"/>
        <w:szCs w:val="24"/>
        <w:lang w:val="pt-PT" w:eastAsia="en-US" w:bidi="ar-SA"/>
      </w:rPr>
    </w:lvl>
    <w:lvl w:ilvl="2">
      <w:start w:val="1"/>
      <w:numFmt w:val="decimal"/>
      <w:lvlText w:val="%3."/>
      <w:lvlJc w:val="left"/>
      <w:pPr>
        <w:ind w:left="608" w:hanging="300"/>
        <w:jc w:val="left"/>
      </w:pPr>
      <w:rPr>
        <w:rFonts w:hint="default" w:ascii="Times New Roman" w:hAnsi="Times New Roman" w:eastAsia="Times New Roman" w:cs="Times New Roman"/>
        <w:b w:val="0"/>
        <w:bCs w:val="0"/>
        <w:i w:val="0"/>
        <w:iCs w:val="0"/>
        <w:spacing w:val="-1"/>
        <w:w w:val="101"/>
        <w:sz w:val="24"/>
        <w:szCs w:val="24"/>
        <w:lang w:val="pt-PT" w:eastAsia="en-US" w:bidi="ar-SA"/>
      </w:rPr>
    </w:lvl>
    <w:lvl w:ilvl="3">
      <w:start w:val="0"/>
      <w:numFmt w:val="bullet"/>
      <w:lvlText w:val="•"/>
      <w:lvlJc w:val="left"/>
      <w:pPr>
        <w:ind w:left="2687" w:hanging="300"/>
      </w:pPr>
      <w:rPr>
        <w:rFonts w:hint="default"/>
        <w:lang w:val="pt-PT" w:eastAsia="en-US" w:bidi="ar-SA"/>
      </w:rPr>
    </w:lvl>
    <w:lvl w:ilvl="4">
      <w:start w:val="0"/>
      <w:numFmt w:val="bullet"/>
      <w:lvlText w:val="•"/>
      <w:lvlJc w:val="left"/>
      <w:pPr>
        <w:ind w:left="3720" w:hanging="300"/>
      </w:pPr>
      <w:rPr>
        <w:rFonts w:hint="default"/>
        <w:lang w:val="pt-PT" w:eastAsia="en-US" w:bidi="ar-SA"/>
      </w:rPr>
    </w:lvl>
    <w:lvl w:ilvl="5">
      <w:start w:val="0"/>
      <w:numFmt w:val="bullet"/>
      <w:lvlText w:val="•"/>
      <w:lvlJc w:val="left"/>
      <w:pPr>
        <w:ind w:left="4754" w:hanging="300"/>
      </w:pPr>
      <w:rPr>
        <w:rFonts w:hint="default"/>
        <w:lang w:val="pt-PT" w:eastAsia="en-US" w:bidi="ar-SA"/>
      </w:rPr>
    </w:lvl>
    <w:lvl w:ilvl="6">
      <w:start w:val="0"/>
      <w:numFmt w:val="bullet"/>
      <w:lvlText w:val="•"/>
      <w:lvlJc w:val="left"/>
      <w:pPr>
        <w:ind w:left="5788" w:hanging="300"/>
      </w:pPr>
      <w:rPr>
        <w:rFonts w:hint="default"/>
        <w:lang w:val="pt-PT" w:eastAsia="en-US" w:bidi="ar-SA"/>
      </w:rPr>
    </w:lvl>
    <w:lvl w:ilvl="7">
      <w:start w:val="0"/>
      <w:numFmt w:val="bullet"/>
      <w:lvlText w:val="•"/>
      <w:lvlJc w:val="left"/>
      <w:pPr>
        <w:ind w:left="6821" w:hanging="300"/>
      </w:pPr>
      <w:rPr>
        <w:rFonts w:hint="default"/>
        <w:lang w:val="pt-PT" w:eastAsia="en-US" w:bidi="ar-SA"/>
      </w:rPr>
    </w:lvl>
    <w:lvl w:ilvl="8">
      <w:start w:val="0"/>
      <w:numFmt w:val="bullet"/>
      <w:lvlText w:val="•"/>
      <w:lvlJc w:val="left"/>
      <w:pPr>
        <w:ind w:left="7855" w:hanging="300"/>
      </w:pPr>
      <w:rPr>
        <w:rFonts w:hint="default"/>
        <w:lang w:val="pt-PT" w:eastAsia="en-US" w:bidi="ar-SA"/>
      </w:rPr>
    </w:lvl>
  </w:abstractNum>
  <w:abstractNum w:abstractNumId="22">
    <w:multiLevelType w:val="hybridMultilevel"/>
    <w:lvl w:ilvl="0">
      <w:start w:val="1"/>
      <w:numFmt w:val="decimal"/>
      <w:lvlText w:val="%1."/>
      <w:lvlJc w:val="left"/>
      <w:pPr>
        <w:ind w:left="608" w:hanging="300"/>
        <w:jc w:val="left"/>
      </w:pPr>
      <w:rPr>
        <w:rFonts w:hint="default" w:ascii="Times New Roman" w:hAnsi="Times New Roman" w:eastAsia="Times New Roman" w:cs="Times New Roman"/>
        <w:b w:val="0"/>
        <w:bCs w:val="0"/>
        <w:i w:val="0"/>
        <w:iCs w:val="0"/>
        <w:spacing w:val="-1"/>
        <w:w w:val="101"/>
        <w:sz w:val="24"/>
        <w:szCs w:val="24"/>
        <w:lang w:val="pt-PT" w:eastAsia="en-US" w:bidi="ar-SA"/>
      </w:rPr>
    </w:lvl>
    <w:lvl w:ilvl="1">
      <w:start w:val="0"/>
      <w:numFmt w:val="bullet"/>
      <w:lvlText w:val="•"/>
      <w:lvlJc w:val="left"/>
      <w:pPr>
        <w:ind w:left="1532" w:hanging="300"/>
      </w:pPr>
      <w:rPr>
        <w:rFonts w:hint="default"/>
        <w:lang w:val="pt-PT" w:eastAsia="en-US" w:bidi="ar-SA"/>
      </w:rPr>
    </w:lvl>
    <w:lvl w:ilvl="2">
      <w:start w:val="0"/>
      <w:numFmt w:val="bullet"/>
      <w:lvlText w:val="•"/>
      <w:lvlJc w:val="left"/>
      <w:pPr>
        <w:ind w:left="2464" w:hanging="300"/>
      </w:pPr>
      <w:rPr>
        <w:rFonts w:hint="default"/>
        <w:lang w:val="pt-PT" w:eastAsia="en-US" w:bidi="ar-SA"/>
      </w:rPr>
    </w:lvl>
    <w:lvl w:ilvl="3">
      <w:start w:val="0"/>
      <w:numFmt w:val="bullet"/>
      <w:lvlText w:val="•"/>
      <w:lvlJc w:val="left"/>
      <w:pPr>
        <w:ind w:left="3396" w:hanging="300"/>
      </w:pPr>
      <w:rPr>
        <w:rFonts w:hint="default"/>
        <w:lang w:val="pt-PT" w:eastAsia="en-US" w:bidi="ar-SA"/>
      </w:rPr>
    </w:lvl>
    <w:lvl w:ilvl="4">
      <w:start w:val="0"/>
      <w:numFmt w:val="bullet"/>
      <w:lvlText w:val="•"/>
      <w:lvlJc w:val="left"/>
      <w:pPr>
        <w:ind w:left="4329" w:hanging="300"/>
      </w:pPr>
      <w:rPr>
        <w:rFonts w:hint="default"/>
        <w:lang w:val="pt-PT" w:eastAsia="en-US" w:bidi="ar-SA"/>
      </w:rPr>
    </w:lvl>
    <w:lvl w:ilvl="5">
      <w:start w:val="0"/>
      <w:numFmt w:val="bullet"/>
      <w:lvlText w:val="•"/>
      <w:lvlJc w:val="left"/>
      <w:pPr>
        <w:ind w:left="5261" w:hanging="300"/>
      </w:pPr>
      <w:rPr>
        <w:rFonts w:hint="default"/>
        <w:lang w:val="pt-PT" w:eastAsia="en-US" w:bidi="ar-SA"/>
      </w:rPr>
    </w:lvl>
    <w:lvl w:ilvl="6">
      <w:start w:val="0"/>
      <w:numFmt w:val="bullet"/>
      <w:lvlText w:val="•"/>
      <w:lvlJc w:val="left"/>
      <w:pPr>
        <w:ind w:left="6193" w:hanging="300"/>
      </w:pPr>
      <w:rPr>
        <w:rFonts w:hint="default"/>
        <w:lang w:val="pt-PT" w:eastAsia="en-US" w:bidi="ar-SA"/>
      </w:rPr>
    </w:lvl>
    <w:lvl w:ilvl="7">
      <w:start w:val="0"/>
      <w:numFmt w:val="bullet"/>
      <w:lvlText w:val="•"/>
      <w:lvlJc w:val="left"/>
      <w:pPr>
        <w:ind w:left="7125" w:hanging="300"/>
      </w:pPr>
      <w:rPr>
        <w:rFonts w:hint="default"/>
        <w:lang w:val="pt-PT" w:eastAsia="en-US" w:bidi="ar-SA"/>
      </w:rPr>
    </w:lvl>
    <w:lvl w:ilvl="8">
      <w:start w:val="0"/>
      <w:numFmt w:val="bullet"/>
      <w:lvlText w:val="•"/>
      <w:lvlJc w:val="left"/>
      <w:pPr>
        <w:ind w:left="8058" w:hanging="300"/>
      </w:pPr>
      <w:rPr>
        <w:rFonts w:hint="default"/>
        <w:lang w:val="pt-PT" w:eastAsia="en-US" w:bidi="ar-SA"/>
      </w:rPr>
    </w:lvl>
  </w:abstractNum>
  <w:abstractNum w:abstractNumId="21">
    <w:multiLevelType w:val="hybridMultilevel"/>
    <w:lvl w:ilvl="0">
      <w:start w:val="1"/>
      <w:numFmt w:val="upperLetter"/>
      <w:lvlText w:val="%1"/>
      <w:lvlJc w:val="left"/>
      <w:pPr>
        <w:ind w:left="964" w:hanging="942"/>
        <w:jc w:val="left"/>
      </w:pPr>
      <w:rPr>
        <w:rFonts w:hint="default"/>
        <w:lang w:val="pt-PT" w:eastAsia="en-US" w:bidi="ar-SA"/>
      </w:rPr>
    </w:lvl>
    <w:lvl w:ilvl="1">
      <w:start w:val="1"/>
      <w:numFmt w:val="decimal"/>
      <w:lvlText w:val="%1.%2"/>
      <w:lvlJc w:val="left"/>
      <w:pPr>
        <w:ind w:left="964" w:hanging="942"/>
        <w:jc w:val="left"/>
      </w:pPr>
      <w:rPr>
        <w:rFonts w:hint="default" w:ascii="Cambria" w:hAnsi="Cambria" w:eastAsia="Cambria" w:cs="Cambria"/>
        <w:b/>
        <w:bCs/>
        <w:i w:val="0"/>
        <w:iCs w:val="0"/>
        <w:spacing w:val="0"/>
        <w:w w:val="113"/>
        <w:sz w:val="34"/>
        <w:szCs w:val="34"/>
        <w:lang w:val="pt-PT" w:eastAsia="en-US" w:bidi="ar-SA"/>
      </w:rPr>
    </w:lvl>
    <w:lvl w:ilvl="2">
      <w:start w:val="1"/>
      <w:numFmt w:val="decimal"/>
      <w:lvlText w:val="%3."/>
      <w:lvlJc w:val="left"/>
      <w:pPr>
        <w:ind w:left="608" w:hanging="300"/>
        <w:jc w:val="left"/>
      </w:pPr>
      <w:rPr>
        <w:rFonts w:hint="default" w:ascii="Times New Roman" w:hAnsi="Times New Roman" w:eastAsia="Times New Roman" w:cs="Times New Roman"/>
        <w:b w:val="0"/>
        <w:bCs w:val="0"/>
        <w:i w:val="0"/>
        <w:iCs w:val="0"/>
        <w:spacing w:val="-1"/>
        <w:w w:val="101"/>
        <w:sz w:val="24"/>
        <w:szCs w:val="24"/>
        <w:lang w:val="pt-PT" w:eastAsia="en-US" w:bidi="ar-SA"/>
      </w:rPr>
    </w:lvl>
    <w:lvl w:ilvl="3">
      <w:start w:val="0"/>
      <w:numFmt w:val="bullet"/>
      <w:lvlText w:val="•"/>
      <w:lvlJc w:val="left"/>
      <w:pPr>
        <w:ind w:left="2951" w:hanging="300"/>
      </w:pPr>
      <w:rPr>
        <w:rFonts w:hint="default"/>
        <w:lang w:val="pt-PT" w:eastAsia="en-US" w:bidi="ar-SA"/>
      </w:rPr>
    </w:lvl>
    <w:lvl w:ilvl="4">
      <w:start w:val="0"/>
      <w:numFmt w:val="bullet"/>
      <w:lvlText w:val="•"/>
      <w:lvlJc w:val="left"/>
      <w:pPr>
        <w:ind w:left="3947" w:hanging="300"/>
      </w:pPr>
      <w:rPr>
        <w:rFonts w:hint="default"/>
        <w:lang w:val="pt-PT" w:eastAsia="en-US" w:bidi="ar-SA"/>
      </w:rPr>
    </w:lvl>
    <w:lvl w:ilvl="5">
      <w:start w:val="0"/>
      <w:numFmt w:val="bullet"/>
      <w:lvlText w:val="•"/>
      <w:lvlJc w:val="left"/>
      <w:pPr>
        <w:ind w:left="4943" w:hanging="300"/>
      </w:pPr>
      <w:rPr>
        <w:rFonts w:hint="default"/>
        <w:lang w:val="pt-PT" w:eastAsia="en-US" w:bidi="ar-SA"/>
      </w:rPr>
    </w:lvl>
    <w:lvl w:ilvl="6">
      <w:start w:val="0"/>
      <w:numFmt w:val="bullet"/>
      <w:lvlText w:val="•"/>
      <w:lvlJc w:val="left"/>
      <w:pPr>
        <w:ind w:left="5939" w:hanging="300"/>
      </w:pPr>
      <w:rPr>
        <w:rFonts w:hint="default"/>
        <w:lang w:val="pt-PT" w:eastAsia="en-US" w:bidi="ar-SA"/>
      </w:rPr>
    </w:lvl>
    <w:lvl w:ilvl="7">
      <w:start w:val="0"/>
      <w:numFmt w:val="bullet"/>
      <w:lvlText w:val="•"/>
      <w:lvlJc w:val="left"/>
      <w:pPr>
        <w:ind w:left="6935" w:hanging="300"/>
      </w:pPr>
      <w:rPr>
        <w:rFonts w:hint="default"/>
        <w:lang w:val="pt-PT" w:eastAsia="en-US" w:bidi="ar-SA"/>
      </w:rPr>
    </w:lvl>
    <w:lvl w:ilvl="8">
      <w:start w:val="0"/>
      <w:numFmt w:val="bullet"/>
      <w:lvlText w:val="•"/>
      <w:lvlJc w:val="left"/>
      <w:pPr>
        <w:ind w:left="7930" w:hanging="300"/>
      </w:pPr>
      <w:rPr>
        <w:rFonts w:hint="default"/>
        <w:lang w:val="pt-PT" w:eastAsia="en-US" w:bidi="ar-SA"/>
      </w:rPr>
    </w:lvl>
  </w:abstractNum>
  <w:abstractNum w:abstractNumId="20">
    <w:multiLevelType w:val="hybridMultilevel"/>
    <w:lvl w:ilvl="0">
      <w:start w:val="9"/>
      <w:numFmt w:val="decimal"/>
      <w:lvlText w:val="%1"/>
      <w:lvlJc w:val="left"/>
      <w:pPr>
        <w:ind w:left="869" w:hanging="847"/>
        <w:jc w:val="left"/>
      </w:pPr>
      <w:rPr>
        <w:rFonts w:hint="default"/>
        <w:lang w:val="pt-PT" w:eastAsia="en-US" w:bidi="ar-SA"/>
      </w:rPr>
    </w:lvl>
    <w:lvl w:ilvl="1">
      <w:start w:val="1"/>
      <w:numFmt w:val="decimal"/>
      <w:lvlText w:val="%1.%2"/>
      <w:lvlJc w:val="left"/>
      <w:pPr>
        <w:ind w:left="869" w:hanging="847"/>
        <w:jc w:val="left"/>
      </w:pPr>
      <w:rPr>
        <w:rFonts w:hint="default" w:ascii="Cambria" w:hAnsi="Cambria" w:eastAsia="Cambria" w:cs="Cambria"/>
        <w:b/>
        <w:bCs/>
        <w:i w:val="0"/>
        <w:iCs w:val="0"/>
        <w:spacing w:val="0"/>
        <w:w w:val="98"/>
        <w:sz w:val="34"/>
        <w:szCs w:val="34"/>
        <w:lang w:val="pt-PT" w:eastAsia="en-US" w:bidi="ar-SA"/>
      </w:rPr>
    </w:lvl>
    <w:lvl w:ilvl="2">
      <w:start w:val="1"/>
      <w:numFmt w:val="decimal"/>
      <w:lvlText w:val="%1.%2.%3"/>
      <w:lvlJc w:val="left"/>
      <w:pPr>
        <w:ind w:left="986" w:hanging="964"/>
        <w:jc w:val="left"/>
      </w:pPr>
      <w:rPr>
        <w:rFonts w:hint="default" w:ascii="Cambria" w:hAnsi="Cambria" w:eastAsia="Cambria" w:cs="Cambria"/>
        <w:b/>
        <w:bCs/>
        <w:i w:val="0"/>
        <w:iCs w:val="0"/>
        <w:spacing w:val="-1"/>
        <w:w w:val="103"/>
        <w:sz w:val="28"/>
        <w:szCs w:val="28"/>
        <w:lang w:val="pt-PT" w:eastAsia="en-US" w:bidi="ar-SA"/>
      </w:rPr>
    </w:lvl>
    <w:lvl w:ilvl="3">
      <w:start w:val="0"/>
      <w:numFmt w:val="bullet"/>
      <w:lvlText w:val="•"/>
      <w:lvlJc w:val="left"/>
      <w:pPr>
        <w:ind w:left="2967" w:hanging="964"/>
      </w:pPr>
      <w:rPr>
        <w:rFonts w:hint="default"/>
        <w:lang w:val="pt-PT" w:eastAsia="en-US" w:bidi="ar-SA"/>
      </w:rPr>
    </w:lvl>
    <w:lvl w:ilvl="4">
      <w:start w:val="0"/>
      <w:numFmt w:val="bullet"/>
      <w:lvlText w:val="•"/>
      <w:lvlJc w:val="left"/>
      <w:pPr>
        <w:ind w:left="3960" w:hanging="964"/>
      </w:pPr>
      <w:rPr>
        <w:rFonts w:hint="default"/>
        <w:lang w:val="pt-PT" w:eastAsia="en-US" w:bidi="ar-SA"/>
      </w:rPr>
    </w:lvl>
    <w:lvl w:ilvl="5">
      <w:start w:val="0"/>
      <w:numFmt w:val="bullet"/>
      <w:lvlText w:val="•"/>
      <w:lvlJc w:val="left"/>
      <w:pPr>
        <w:ind w:left="4954" w:hanging="964"/>
      </w:pPr>
      <w:rPr>
        <w:rFonts w:hint="default"/>
        <w:lang w:val="pt-PT" w:eastAsia="en-US" w:bidi="ar-SA"/>
      </w:rPr>
    </w:lvl>
    <w:lvl w:ilvl="6">
      <w:start w:val="0"/>
      <w:numFmt w:val="bullet"/>
      <w:lvlText w:val="•"/>
      <w:lvlJc w:val="left"/>
      <w:pPr>
        <w:ind w:left="5948" w:hanging="964"/>
      </w:pPr>
      <w:rPr>
        <w:rFonts w:hint="default"/>
        <w:lang w:val="pt-PT" w:eastAsia="en-US" w:bidi="ar-SA"/>
      </w:rPr>
    </w:lvl>
    <w:lvl w:ilvl="7">
      <w:start w:val="0"/>
      <w:numFmt w:val="bullet"/>
      <w:lvlText w:val="•"/>
      <w:lvlJc w:val="left"/>
      <w:pPr>
        <w:ind w:left="6941" w:hanging="964"/>
      </w:pPr>
      <w:rPr>
        <w:rFonts w:hint="default"/>
        <w:lang w:val="pt-PT" w:eastAsia="en-US" w:bidi="ar-SA"/>
      </w:rPr>
    </w:lvl>
    <w:lvl w:ilvl="8">
      <w:start w:val="0"/>
      <w:numFmt w:val="bullet"/>
      <w:lvlText w:val="•"/>
      <w:lvlJc w:val="left"/>
      <w:pPr>
        <w:ind w:left="7935" w:hanging="964"/>
      </w:pPr>
      <w:rPr>
        <w:rFonts w:hint="default"/>
        <w:lang w:val="pt-PT" w:eastAsia="en-US" w:bidi="ar-SA"/>
      </w:rPr>
    </w:lvl>
  </w:abstractNum>
  <w:abstractNum w:abstractNumId="19">
    <w:multiLevelType w:val="hybridMultilevel"/>
    <w:lvl w:ilvl="0">
      <w:start w:val="1"/>
      <w:numFmt w:val="lowerLetter"/>
      <w:lvlText w:val="(%1)"/>
      <w:lvlJc w:val="left"/>
      <w:pPr>
        <w:ind w:left="452" w:hanging="430"/>
        <w:jc w:val="left"/>
      </w:pPr>
      <w:rPr>
        <w:rFonts w:hint="default" w:ascii="Georgia" w:hAnsi="Georgia" w:eastAsia="Georgia" w:cs="Georgia"/>
        <w:b/>
        <w:bCs/>
        <w:i w:val="0"/>
        <w:iCs w:val="0"/>
        <w:spacing w:val="0"/>
        <w:w w:val="95"/>
        <w:sz w:val="24"/>
        <w:szCs w:val="24"/>
        <w:lang w:val="pt-PT" w:eastAsia="en-US" w:bidi="ar-SA"/>
      </w:rPr>
    </w:lvl>
    <w:lvl w:ilvl="1">
      <w:start w:val="1"/>
      <w:numFmt w:val="decimal"/>
      <w:lvlText w:val="%2."/>
      <w:lvlJc w:val="left"/>
      <w:pPr>
        <w:ind w:left="608" w:hanging="300"/>
        <w:jc w:val="left"/>
      </w:pPr>
      <w:rPr>
        <w:rFonts w:hint="default" w:ascii="Times New Roman" w:hAnsi="Times New Roman" w:eastAsia="Times New Roman" w:cs="Times New Roman"/>
        <w:b w:val="0"/>
        <w:bCs w:val="0"/>
        <w:i w:val="0"/>
        <w:iCs w:val="0"/>
        <w:spacing w:val="-1"/>
        <w:w w:val="101"/>
        <w:sz w:val="24"/>
        <w:szCs w:val="24"/>
        <w:lang w:val="pt-PT" w:eastAsia="en-US" w:bidi="ar-SA"/>
      </w:rPr>
    </w:lvl>
    <w:lvl w:ilvl="2">
      <w:start w:val="0"/>
      <w:numFmt w:val="bullet"/>
      <w:lvlText w:val="•"/>
      <w:lvlJc w:val="left"/>
      <w:pPr>
        <w:ind w:left="1635" w:hanging="300"/>
      </w:pPr>
      <w:rPr>
        <w:rFonts w:hint="default"/>
        <w:lang w:val="pt-PT" w:eastAsia="en-US" w:bidi="ar-SA"/>
      </w:rPr>
    </w:lvl>
    <w:lvl w:ilvl="3">
      <w:start w:val="0"/>
      <w:numFmt w:val="bullet"/>
      <w:lvlText w:val="•"/>
      <w:lvlJc w:val="left"/>
      <w:pPr>
        <w:ind w:left="2671" w:hanging="300"/>
      </w:pPr>
      <w:rPr>
        <w:rFonts w:hint="default"/>
        <w:lang w:val="pt-PT" w:eastAsia="en-US" w:bidi="ar-SA"/>
      </w:rPr>
    </w:lvl>
    <w:lvl w:ilvl="4">
      <w:start w:val="0"/>
      <w:numFmt w:val="bullet"/>
      <w:lvlText w:val="•"/>
      <w:lvlJc w:val="left"/>
      <w:pPr>
        <w:ind w:left="3707" w:hanging="300"/>
      </w:pPr>
      <w:rPr>
        <w:rFonts w:hint="default"/>
        <w:lang w:val="pt-PT" w:eastAsia="en-US" w:bidi="ar-SA"/>
      </w:rPr>
    </w:lvl>
    <w:lvl w:ilvl="5">
      <w:start w:val="0"/>
      <w:numFmt w:val="bullet"/>
      <w:lvlText w:val="•"/>
      <w:lvlJc w:val="left"/>
      <w:pPr>
        <w:ind w:left="4743" w:hanging="300"/>
      </w:pPr>
      <w:rPr>
        <w:rFonts w:hint="default"/>
        <w:lang w:val="pt-PT" w:eastAsia="en-US" w:bidi="ar-SA"/>
      </w:rPr>
    </w:lvl>
    <w:lvl w:ilvl="6">
      <w:start w:val="0"/>
      <w:numFmt w:val="bullet"/>
      <w:lvlText w:val="•"/>
      <w:lvlJc w:val="left"/>
      <w:pPr>
        <w:ind w:left="5779" w:hanging="300"/>
      </w:pPr>
      <w:rPr>
        <w:rFonts w:hint="default"/>
        <w:lang w:val="pt-PT" w:eastAsia="en-US" w:bidi="ar-SA"/>
      </w:rPr>
    </w:lvl>
    <w:lvl w:ilvl="7">
      <w:start w:val="0"/>
      <w:numFmt w:val="bullet"/>
      <w:lvlText w:val="•"/>
      <w:lvlJc w:val="left"/>
      <w:pPr>
        <w:ind w:left="6815" w:hanging="300"/>
      </w:pPr>
      <w:rPr>
        <w:rFonts w:hint="default"/>
        <w:lang w:val="pt-PT" w:eastAsia="en-US" w:bidi="ar-SA"/>
      </w:rPr>
    </w:lvl>
    <w:lvl w:ilvl="8">
      <w:start w:val="0"/>
      <w:numFmt w:val="bullet"/>
      <w:lvlText w:val="•"/>
      <w:lvlJc w:val="left"/>
      <w:pPr>
        <w:ind w:left="7850" w:hanging="300"/>
      </w:pPr>
      <w:rPr>
        <w:rFonts w:hint="default"/>
        <w:lang w:val="pt-PT" w:eastAsia="en-US" w:bidi="ar-SA"/>
      </w:rPr>
    </w:lvl>
  </w:abstractNum>
  <w:abstractNum w:abstractNumId="18">
    <w:multiLevelType w:val="hybridMultilevel"/>
    <w:lvl w:ilvl="0">
      <w:start w:val="8"/>
      <w:numFmt w:val="decimal"/>
      <w:lvlText w:val="%1"/>
      <w:lvlJc w:val="left"/>
      <w:pPr>
        <w:ind w:left="869" w:hanging="847"/>
        <w:jc w:val="left"/>
      </w:pPr>
      <w:rPr>
        <w:rFonts w:hint="default"/>
        <w:lang w:val="pt-PT" w:eastAsia="en-US" w:bidi="ar-SA"/>
      </w:rPr>
    </w:lvl>
    <w:lvl w:ilvl="1">
      <w:start w:val="1"/>
      <w:numFmt w:val="decimal"/>
      <w:lvlText w:val="%1.%2"/>
      <w:lvlJc w:val="left"/>
      <w:pPr>
        <w:ind w:left="869" w:hanging="847"/>
        <w:jc w:val="left"/>
      </w:pPr>
      <w:rPr>
        <w:rFonts w:hint="default" w:ascii="Cambria" w:hAnsi="Cambria" w:eastAsia="Cambria" w:cs="Cambria"/>
        <w:b/>
        <w:bCs/>
        <w:i w:val="0"/>
        <w:iCs w:val="0"/>
        <w:spacing w:val="0"/>
        <w:w w:val="98"/>
        <w:sz w:val="34"/>
        <w:szCs w:val="34"/>
        <w:lang w:val="pt-PT" w:eastAsia="en-US" w:bidi="ar-SA"/>
      </w:rPr>
    </w:lvl>
    <w:lvl w:ilvl="2">
      <w:start w:val="1"/>
      <w:numFmt w:val="decimal"/>
      <w:lvlText w:val="%1.%2.%3"/>
      <w:lvlJc w:val="left"/>
      <w:pPr>
        <w:ind w:left="986" w:hanging="964"/>
        <w:jc w:val="left"/>
      </w:pPr>
      <w:rPr>
        <w:rFonts w:hint="default" w:ascii="Cambria" w:hAnsi="Cambria" w:eastAsia="Cambria" w:cs="Cambria"/>
        <w:b/>
        <w:bCs/>
        <w:i w:val="0"/>
        <w:iCs w:val="0"/>
        <w:spacing w:val="-1"/>
        <w:w w:val="103"/>
        <w:sz w:val="28"/>
        <w:szCs w:val="28"/>
        <w:lang w:val="pt-PT" w:eastAsia="en-US" w:bidi="ar-SA"/>
      </w:rPr>
    </w:lvl>
    <w:lvl w:ilvl="3">
      <w:start w:val="0"/>
      <w:numFmt w:val="bullet"/>
      <w:lvlText w:val="•"/>
      <w:lvlJc w:val="left"/>
      <w:pPr>
        <w:ind w:left="2967" w:hanging="964"/>
      </w:pPr>
      <w:rPr>
        <w:rFonts w:hint="default"/>
        <w:lang w:val="pt-PT" w:eastAsia="en-US" w:bidi="ar-SA"/>
      </w:rPr>
    </w:lvl>
    <w:lvl w:ilvl="4">
      <w:start w:val="0"/>
      <w:numFmt w:val="bullet"/>
      <w:lvlText w:val="•"/>
      <w:lvlJc w:val="left"/>
      <w:pPr>
        <w:ind w:left="3960" w:hanging="964"/>
      </w:pPr>
      <w:rPr>
        <w:rFonts w:hint="default"/>
        <w:lang w:val="pt-PT" w:eastAsia="en-US" w:bidi="ar-SA"/>
      </w:rPr>
    </w:lvl>
    <w:lvl w:ilvl="5">
      <w:start w:val="0"/>
      <w:numFmt w:val="bullet"/>
      <w:lvlText w:val="•"/>
      <w:lvlJc w:val="left"/>
      <w:pPr>
        <w:ind w:left="4954" w:hanging="964"/>
      </w:pPr>
      <w:rPr>
        <w:rFonts w:hint="default"/>
        <w:lang w:val="pt-PT" w:eastAsia="en-US" w:bidi="ar-SA"/>
      </w:rPr>
    </w:lvl>
    <w:lvl w:ilvl="6">
      <w:start w:val="0"/>
      <w:numFmt w:val="bullet"/>
      <w:lvlText w:val="•"/>
      <w:lvlJc w:val="left"/>
      <w:pPr>
        <w:ind w:left="5948" w:hanging="964"/>
      </w:pPr>
      <w:rPr>
        <w:rFonts w:hint="default"/>
        <w:lang w:val="pt-PT" w:eastAsia="en-US" w:bidi="ar-SA"/>
      </w:rPr>
    </w:lvl>
    <w:lvl w:ilvl="7">
      <w:start w:val="0"/>
      <w:numFmt w:val="bullet"/>
      <w:lvlText w:val="•"/>
      <w:lvlJc w:val="left"/>
      <w:pPr>
        <w:ind w:left="6941" w:hanging="964"/>
      </w:pPr>
      <w:rPr>
        <w:rFonts w:hint="default"/>
        <w:lang w:val="pt-PT" w:eastAsia="en-US" w:bidi="ar-SA"/>
      </w:rPr>
    </w:lvl>
    <w:lvl w:ilvl="8">
      <w:start w:val="0"/>
      <w:numFmt w:val="bullet"/>
      <w:lvlText w:val="•"/>
      <w:lvlJc w:val="left"/>
      <w:pPr>
        <w:ind w:left="7935" w:hanging="964"/>
      </w:pPr>
      <w:rPr>
        <w:rFonts w:hint="default"/>
        <w:lang w:val="pt-PT" w:eastAsia="en-US" w:bidi="ar-SA"/>
      </w:rPr>
    </w:lvl>
  </w:abstractNum>
  <w:abstractNum w:abstractNumId="17">
    <w:multiLevelType w:val="hybridMultilevel"/>
    <w:lvl w:ilvl="0">
      <w:start w:val="6"/>
      <w:numFmt w:val="decimal"/>
      <w:lvlText w:val="%1"/>
      <w:lvlJc w:val="left"/>
      <w:pPr>
        <w:ind w:left="568" w:hanging="546"/>
        <w:jc w:val="left"/>
      </w:pPr>
      <w:rPr>
        <w:rFonts w:hint="default"/>
        <w:lang w:val="pt-PT" w:eastAsia="en-US" w:bidi="ar-SA"/>
      </w:rPr>
    </w:lvl>
    <w:lvl w:ilvl="1">
      <w:start w:val="1"/>
      <w:numFmt w:val="decimal"/>
      <w:lvlText w:val="%1.%2."/>
      <w:lvlJc w:val="left"/>
      <w:pPr>
        <w:ind w:left="568" w:hanging="546"/>
        <w:jc w:val="left"/>
      </w:pPr>
      <w:rPr>
        <w:rFonts w:hint="default" w:ascii="Georgia" w:hAnsi="Georgia" w:eastAsia="Georgia" w:cs="Georgia"/>
        <w:b w:val="0"/>
        <w:bCs w:val="0"/>
        <w:i/>
        <w:iCs/>
        <w:spacing w:val="-1"/>
        <w:w w:val="98"/>
        <w:sz w:val="24"/>
        <w:szCs w:val="24"/>
        <w:lang w:val="pt-PT" w:eastAsia="en-US" w:bidi="ar-SA"/>
      </w:rPr>
    </w:lvl>
    <w:lvl w:ilvl="2">
      <w:start w:val="0"/>
      <w:numFmt w:val="bullet"/>
      <w:lvlText w:val="•"/>
      <w:lvlJc w:val="left"/>
      <w:pPr>
        <w:ind w:left="2432" w:hanging="546"/>
      </w:pPr>
      <w:rPr>
        <w:rFonts w:hint="default"/>
        <w:lang w:val="pt-PT" w:eastAsia="en-US" w:bidi="ar-SA"/>
      </w:rPr>
    </w:lvl>
    <w:lvl w:ilvl="3">
      <w:start w:val="0"/>
      <w:numFmt w:val="bullet"/>
      <w:lvlText w:val="•"/>
      <w:lvlJc w:val="left"/>
      <w:pPr>
        <w:ind w:left="3368" w:hanging="546"/>
      </w:pPr>
      <w:rPr>
        <w:rFonts w:hint="default"/>
        <w:lang w:val="pt-PT" w:eastAsia="en-US" w:bidi="ar-SA"/>
      </w:rPr>
    </w:lvl>
    <w:lvl w:ilvl="4">
      <w:start w:val="0"/>
      <w:numFmt w:val="bullet"/>
      <w:lvlText w:val="•"/>
      <w:lvlJc w:val="left"/>
      <w:pPr>
        <w:ind w:left="4305" w:hanging="546"/>
      </w:pPr>
      <w:rPr>
        <w:rFonts w:hint="default"/>
        <w:lang w:val="pt-PT" w:eastAsia="en-US" w:bidi="ar-SA"/>
      </w:rPr>
    </w:lvl>
    <w:lvl w:ilvl="5">
      <w:start w:val="0"/>
      <w:numFmt w:val="bullet"/>
      <w:lvlText w:val="•"/>
      <w:lvlJc w:val="left"/>
      <w:pPr>
        <w:ind w:left="5241" w:hanging="546"/>
      </w:pPr>
      <w:rPr>
        <w:rFonts w:hint="default"/>
        <w:lang w:val="pt-PT" w:eastAsia="en-US" w:bidi="ar-SA"/>
      </w:rPr>
    </w:lvl>
    <w:lvl w:ilvl="6">
      <w:start w:val="0"/>
      <w:numFmt w:val="bullet"/>
      <w:lvlText w:val="•"/>
      <w:lvlJc w:val="left"/>
      <w:pPr>
        <w:ind w:left="6177" w:hanging="546"/>
      </w:pPr>
      <w:rPr>
        <w:rFonts w:hint="default"/>
        <w:lang w:val="pt-PT" w:eastAsia="en-US" w:bidi="ar-SA"/>
      </w:rPr>
    </w:lvl>
    <w:lvl w:ilvl="7">
      <w:start w:val="0"/>
      <w:numFmt w:val="bullet"/>
      <w:lvlText w:val="•"/>
      <w:lvlJc w:val="left"/>
      <w:pPr>
        <w:ind w:left="7113" w:hanging="546"/>
      </w:pPr>
      <w:rPr>
        <w:rFonts w:hint="default"/>
        <w:lang w:val="pt-PT" w:eastAsia="en-US" w:bidi="ar-SA"/>
      </w:rPr>
    </w:lvl>
    <w:lvl w:ilvl="8">
      <w:start w:val="0"/>
      <w:numFmt w:val="bullet"/>
      <w:lvlText w:val="•"/>
      <w:lvlJc w:val="left"/>
      <w:pPr>
        <w:ind w:left="8050" w:hanging="546"/>
      </w:pPr>
      <w:rPr>
        <w:rFonts w:hint="default"/>
        <w:lang w:val="pt-PT" w:eastAsia="en-US" w:bidi="ar-SA"/>
      </w:rPr>
    </w:lvl>
  </w:abstractNum>
  <w:abstractNum w:abstractNumId="16">
    <w:multiLevelType w:val="hybridMultilevel"/>
    <w:lvl w:ilvl="0">
      <w:start w:val="6"/>
      <w:numFmt w:val="decimal"/>
      <w:lvlText w:val="%1"/>
      <w:lvlJc w:val="left"/>
      <w:pPr>
        <w:ind w:left="869" w:hanging="847"/>
        <w:jc w:val="left"/>
      </w:pPr>
      <w:rPr>
        <w:rFonts w:hint="default"/>
        <w:lang w:val="pt-PT" w:eastAsia="en-US" w:bidi="ar-SA"/>
      </w:rPr>
    </w:lvl>
    <w:lvl w:ilvl="1">
      <w:start w:val="1"/>
      <w:numFmt w:val="decimal"/>
      <w:lvlText w:val="%1.%2"/>
      <w:lvlJc w:val="left"/>
      <w:pPr>
        <w:ind w:left="869" w:hanging="847"/>
        <w:jc w:val="left"/>
      </w:pPr>
      <w:rPr>
        <w:rFonts w:hint="default" w:ascii="Cambria" w:hAnsi="Cambria" w:eastAsia="Cambria" w:cs="Cambria"/>
        <w:b/>
        <w:bCs/>
        <w:i w:val="0"/>
        <w:iCs w:val="0"/>
        <w:spacing w:val="0"/>
        <w:w w:val="98"/>
        <w:sz w:val="34"/>
        <w:szCs w:val="34"/>
        <w:lang w:val="pt-PT" w:eastAsia="en-US" w:bidi="ar-SA"/>
      </w:rPr>
    </w:lvl>
    <w:lvl w:ilvl="2">
      <w:start w:val="0"/>
      <w:numFmt w:val="bullet"/>
      <w:lvlText w:val="•"/>
      <w:lvlJc w:val="left"/>
      <w:pPr>
        <w:ind w:left="2672" w:hanging="847"/>
      </w:pPr>
      <w:rPr>
        <w:rFonts w:hint="default"/>
        <w:lang w:val="pt-PT" w:eastAsia="en-US" w:bidi="ar-SA"/>
      </w:rPr>
    </w:lvl>
    <w:lvl w:ilvl="3">
      <w:start w:val="0"/>
      <w:numFmt w:val="bullet"/>
      <w:lvlText w:val="•"/>
      <w:lvlJc w:val="left"/>
      <w:pPr>
        <w:ind w:left="3578" w:hanging="847"/>
      </w:pPr>
      <w:rPr>
        <w:rFonts w:hint="default"/>
        <w:lang w:val="pt-PT" w:eastAsia="en-US" w:bidi="ar-SA"/>
      </w:rPr>
    </w:lvl>
    <w:lvl w:ilvl="4">
      <w:start w:val="0"/>
      <w:numFmt w:val="bullet"/>
      <w:lvlText w:val="•"/>
      <w:lvlJc w:val="left"/>
      <w:pPr>
        <w:ind w:left="4485" w:hanging="847"/>
      </w:pPr>
      <w:rPr>
        <w:rFonts w:hint="default"/>
        <w:lang w:val="pt-PT" w:eastAsia="en-US" w:bidi="ar-SA"/>
      </w:rPr>
    </w:lvl>
    <w:lvl w:ilvl="5">
      <w:start w:val="0"/>
      <w:numFmt w:val="bullet"/>
      <w:lvlText w:val="•"/>
      <w:lvlJc w:val="left"/>
      <w:pPr>
        <w:ind w:left="5391" w:hanging="847"/>
      </w:pPr>
      <w:rPr>
        <w:rFonts w:hint="default"/>
        <w:lang w:val="pt-PT" w:eastAsia="en-US" w:bidi="ar-SA"/>
      </w:rPr>
    </w:lvl>
    <w:lvl w:ilvl="6">
      <w:start w:val="0"/>
      <w:numFmt w:val="bullet"/>
      <w:lvlText w:val="•"/>
      <w:lvlJc w:val="left"/>
      <w:pPr>
        <w:ind w:left="6297" w:hanging="847"/>
      </w:pPr>
      <w:rPr>
        <w:rFonts w:hint="default"/>
        <w:lang w:val="pt-PT" w:eastAsia="en-US" w:bidi="ar-SA"/>
      </w:rPr>
    </w:lvl>
    <w:lvl w:ilvl="7">
      <w:start w:val="0"/>
      <w:numFmt w:val="bullet"/>
      <w:lvlText w:val="•"/>
      <w:lvlJc w:val="left"/>
      <w:pPr>
        <w:ind w:left="7203" w:hanging="847"/>
      </w:pPr>
      <w:rPr>
        <w:rFonts w:hint="default"/>
        <w:lang w:val="pt-PT" w:eastAsia="en-US" w:bidi="ar-SA"/>
      </w:rPr>
    </w:lvl>
    <w:lvl w:ilvl="8">
      <w:start w:val="0"/>
      <w:numFmt w:val="bullet"/>
      <w:lvlText w:val="•"/>
      <w:lvlJc w:val="left"/>
      <w:pPr>
        <w:ind w:left="8110" w:hanging="847"/>
      </w:pPr>
      <w:rPr>
        <w:rFonts w:hint="default"/>
        <w:lang w:val="pt-PT" w:eastAsia="en-US" w:bidi="ar-SA"/>
      </w:rPr>
    </w:lvl>
  </w:abstractNum>
  <w:abstractNum w:abstractNumId="15">
    <w:multiLevelType w:val="hybridMultilevel"/>
    <w:lvl w:ilvl="0">
      <w:start w:val="0"/>
      <w:numFmt w:val="bullet"/>
      <w:lvlText w:val="–"/>
      <w:lvlJc w:val="left"/>
      <w:pPr>
        <w:ind w:left="790" w:hanging="174"/>
      </w:pPr>
      <w:rPr>
        <w:rFonts w:hint="default" w:ascii="Times New Roman" w:hAnsi="Times New Roman" w:eastAsia="Times New Roman" w:cs="Times New Roman"/>
        <w:b w:val="0"/>
        <w:bCs w:val="0"/>
        <w:i/>
        <w:iCs/>
        <w:color w:val="7F7F7F"/>
        <w:spacing w:val="0"/>
        <w:w w:val="101"/>
        <w:sz w:val="20"/>
        <w:szCs w:val="20"/>
        <w:lang w:val="pt-PT" w:eastAsia="en-US" w:bidi="ar-SA"/>
      </w:rPr>
    </w:lvl>
    <w:lvl w:ilvl="1">
      <w:start w:val="0"/>
      <w:numFmt w:val="bullet"/>
      <w:lvlText w:val="•"/>
      <w:lvlJc w:val="left"/>
      <w:pPr>
        <w:ind w:left="1712" w:hanging="174"/>
      </w:pPr>
      <w:rPr>
        <w:rFonts w:hint="default"/>
        <w:lang w:val="pt-PT" w:eastAsia="en-US" w:bidi="ar-SA"/>
      </w:rPr>
    </w:lvl>
    <w:lvl w:ilvl="2">
      <w:start w:val="0"/>
      <w:numFmt w:val="bullet"/>
      <w:lvlText w:val="•"/>
      <w:lvlJc w:val="left"/>
      <w:pPr>
        <w:ind w:left="2624" w:hanging="174"/>
      </w:pPr>
      <w:rPr>
        <w:rFonts w:hint="default"/>
        <w:lang w:val="pt-PT" w:eastAsia="en-US" w:bidi="ar-SA"/>
      </w:rPr>
    </w:lvl>
    <w:lvl w:ilvl="3">
      <w:start w:val="0"/>
      <w:numFmt w:val="bullet"/>
      <w:lvlText w:val="•"/>
      <w:lvlJc w:val="left"/>
      <w:pPr>
        <w:ind w:left="3536" w:hanging="174"/>
      </w:pPr>
      <w:rPr>
        <w:rFonts w:hint="default"/>
        <w:lang w:val="pt-PT" w:eastAsia="en-US" w:bidi="ar-SA"/>
      </w:rPr>
    </w:lvl>
    <w:lvl w:ilvl="4">
      <w:start w:val="0"/>
      <w:numFmt w:val="bullet"/>
      <w:lvlText w:val="•"/>
      <w:lvlJc w:val="left"/>
      <w:pPr>
        <w:ind w:left="4449" w:hanging="174"/>
      </w:pPr>
      <w:rPr>
        <w:rFonts w:hint="default"/>
        <w:lang w:val="pt-PT" w:eastAsia="en-US" w:bidi="ar-SA"/>
      </w:rPr>
    </w:lvl>
    <w:lvl w:ilvl="5">
      <w:start w:val="0"/>
      <w:numFmt w:val="bullet"/>
      <w:lvlText w:val="•"/>
      <w:lvlJc w:val="left"/>
      <w:pPr>
        <w:ind w:left="5361" w:hanging="174"/>
      </w:pPr>
      <w:rPr>
        <w:rFonts w:hint="default"/>
        <w:lang w:val="pt-PT" w:eastAsia="en-US" w:bidi="ar-SA"/>
      </w:rPr>
    </w:lvl>
    <w:lvl w:ilvl="6">
      <w:start w:val="0"/>
      <w:numFmt w:val="bullet"/>
      <w:lvlText w:val="•"/>
      <w:lvlJc w:val="left"/>
      <w:pPr>
        <w:ind w:left="6273" w:hanging="174"/>
      </w:pPr>
      <w:rPr>
        <w:rFonts w:hint="default"/>
        <w:lang w:val="pt-PT" w:eastAsia="en-US" w:bidi="ar-SA"/>
      </w:rPr>
    </w:lvl>
    <w:lvl w:ilvl="7">
      <w:start w:val="0"/>
      <w:numFmt w:val="bullet"/>
      <w:lvlText w:val="•"/>
      <w:lvlJc w:val="left"/>
      <w:pPr>
        <w:ind w:left="7185" w:hanging="174"/>
      </w:pPr>
      <w:rPr>
        <w:rFonts w:hint="default"/>
        <w:lang w:val="pt-PT" w:eastAsia="en-US" w:bidi="ar-SA"/>
      </w:rPr>
    </w:lvl>
    <w:lvl w:ilvl="8">
      <w:start w:val="0"/>
      <w:numFmt w:val="bullet"/>
      <w:lvlText w:val="•"/>
      <w:lvlJc w:val="left"/>
      <w:pPr>
        <w:ind w:left="8098" w:hanging="174"/>
      </w:pPr>
      <w:rPr>
        <w:rFonts w:hint="default"/>
        <w:lang w:val="pt-PT" w:eastAsia="en-US" w:bidi="ar-SA"/>
      </w:rPr>
    </w:lvl>
  </w:abstractNum>
  <w:abstractNum w:abstractNumId="14">
    <w:multiLevelType w:val="hybridMultilevel"/>
    <w:lvl w:ilvl="0">
      <w:start w:val="4"/>
      <w:numFmt w:val="decimal"/>
      <w:lvlText w:val="%1"/>
      <w:lvlJc w:val="left"/>
      <w:pPr>
        <w:ind w:left="869" w:hanging="847"/>
        <w:jc w:val="left"/>
      </w:pPr>
      <w:rPr>
        <w:rFonts w:hint="default"/>
        <w:lang w:val="pt-PT" w:eastAsia="en-US" w:bidi="ar-SA"/>
      </w:rPr>
    </w:lvl>
    <w:lvl w:ilvl="1">
      <w:start w:val="1"/>
      <w:numFmt w:val="decimal"/>
      <w:lvlText w:val="%1.%2"/>
      <w:lvlJc w:val="left"/>
      <w:pPr>
        <w:ind w:left="869" w:hanging="847"/>
        <w:jc w:val="left"/>
      </w:pPr>
      <w:rPr>
        <w:rFonts w:hint="default" w:ascii="Cambria" w:hAnsi="Cambria" w:eastAsia="Cambria" w:cs="Cambria"/>
        <w:b/>
        <w:bCs/>
        <w:i w:val="0"/>
        <w:iCs w:val="0"/>
        <w:spacing w:val="0"/>
        <w:w w:val="98"/>
        <w:sz w:val="34"/>
        <w:szCs w:val="34"/>
        <w:lang w:val="pt-PT" w:eastAsia="en-US" w:bidi="ar-SA"/>
      </w:rPr>
    </w:lvl>
    <w:lvl w:ilvl="2">
      <w:start w:val="0"/>
      <w:numFmt w:val="bullet"/>
      <w:lvlText w:val="•"/>
      <w:lvlJc w:val="left"/>
      <w:pPr>
        <w:ind w:left="2672" w:hanging="847"/>
      </w:pPr>
      <w:rPr>
        <w:rFonts w:hint="default"/>
        <w:lang w:val="pt-PT" w:eastAsia="en-US" w:bidi="ar-SA"/>
      </w:rPr>
    </w:lvl>
    <w:lvl w:ilvl="3">
      <w:start w:val="0"/>
      <w:numFmt w:val="bullet"/>
      <w:lvlText w:val="•"/>
      <w:lvlJc w:val="left"/>
      <w:pPr>
        <w:ind w:left="3578" w:hanging="847"/>
      </w:pPr>
      <w:rPr>
        <w:rFonts w:hint="default"/>
        <w:lang w:val="pt-PT" w:eastAsia="en-US" w:bidi="ar-SA"/>
      </w:rPr>
    </w:lvl>
    <w:lvl w:ilvl="4">
      <w:start w:val="0"/>
      <w:numFmt w:val="bullet"/>
      <w:lvlText w:val="•"/>
      <w:lvlJc w:val="left"/>
      <w:pPr>
        <w:ind w:left="4485" w:hanging="847"/>
      </w:pPr>
      <w:rPr>
        <w:rFonts w:hint="default"/>
        <w:lang w:val="pt-PT" w:eastAsia="en-US" w:bidi="ar-SA"/>
      </w:rPr>
    </w:lvl>
    <w:lvl w:ilvl="5">
      <w:start w:val="0"/>
      <w:numFmt w:val="bullet"/>
      <w:lvlText w:val="•"/>
      <w:lvlJc w:val="left"/>
      <w:pPr>
        <w:ind w:left="5391" w:hanging="847"/>
      </w:pPr>
      <w:rPr>
        <w:rFonts w:hint="default"/>
        <w:lang w:val="pt-PT" w:eastAsia="en-US" w:bidi="ar-SA"/>
      </w:rPr>
    </w:lvl>
    <w:lvl w:ilvl="6">
      <w:start w:val="0"/>
      <w:numFmt w:val="bullet"/>
      <w:lvlText w:val="•"/>
      <w:lvlJc w:val="left"/>
      <w:pPr>
        <w:ind w:left="6297" w:hanging="847"/>
      </w:pPr>
      <w:rPr>
        <w:rFonts w:hint="default"/>
        <w:lang w:val="pt-PT" w:eastAsia="en-US" w:bidi="ar-SA"/>
      </w:rPr>
    </w:lvl>
    <w:lvl w:ilvl="7">
      <w:start w:val="0"/>
      <w:numFmt w:val="bullet"/>
      <w:lvlText w:val="•"/>
      <w:lvlJc w:val="left"/>
      <w:pPr>
        <w:ind w:left="7203" w:hanging="847"/>
      </w:pPr>
      <w:rPr>
        <w:rFonts w:hint="default"/>
        <w:lang w:val="pt-PT" w:eastAsia="en-US" w:bidi="ar-SA"/>
      </w:rPr>
    </w:lvl>
    <w:lvl w:ilvl="8">
      <w:start w:val="0"/>
      <w:numFmt w:val="bullet"/>
      <w:lvlText w:val="•"/>
      <w:lvlJc w:val="left"/>
      <w:pPr>
        <w:ind w:left="8110" w:hanging="847"/>
      </w:pPr>
      <w:rPr>
        <w:rFonts w:hint="default"/>
        <w:lang w:val="pt-PT" w:eastAsia="en-US" w:bidi="ar-SA"/>
      </w:rPr>
    </w:lvl>
  </w:abstractNum>
  <w:abstractNum w:abstractNumId="13">
    <w:multiLevelType w:val="hybridMultilevel"/>
    <w:lvl w:ilvl="0">
      <w:start w:val="0"/>
      <w:numFmt w:val="bullet"/>
      <w:lvlText w:val="—"/>
      <w:lvlJc w:val="left"/>
      <w:pPr>
        <w:ind w:left="790" w:hanging="275"/>
      </w:pPr>
      <w:rPr>
        <w:rFonts w:hint="default" w:ascii="Times New Roman" w:hAnsi="Times New Roman" w:eastAsia="Times New Roman" w:cs="Times New Roman"/>
        <w:b w:val="0"/>
        <w:bCs w:val="0"/>
        <w:i/>
        <w:iCs/>
        <w:color w:val="7F7F7F"/>
        <w:spacing w:val="0"/>
        <w:w w:val="114"/>
        <w:sz w:val="20"/>
        <w:szCs w:val="20"/>
        <w:lang w:val="pt-PT" w:eastAsia="en-US" w:bidi="ar-SA"/>
      </w:rPr>
    </w:lvl>
    <w:lvl w:ilvl="1">
      <w:start w:val="0"/>
      <w:numFmt w:val="bullet"/>
      <w:lvlText w:val="•"/>
      <w:lvlJc w:val="left"/>
      <w:pPr>
        <w:ind w:left="1712" w:hanging="275"/>
      </w:pPr>
      <w:rPr>
        <w:rFonts w:hint="default"/>
        <w:lang w:val="pt-PT" w:eastAsia="en-US" w:bidi="ar-SA"/>
      </w:rPr>
    </w:lvl>
    <w:lvl w:ilvl="2">
      <w:start w:val="0"/>
      <w:numFmt w:val="bullet"/>
      <w:lvlText w:val="•"/>
      <w:lvlJc w:val="left"/>
      <w:pPr>
        <w:ind w:left="2624" w:hanging="275"/>
      </w:pPr>
      <w:rPr>
        <w:rFonts w:hint="default"/>
        <w:lang w:val="pt-PT" w:eastAsia="en-US" w:bidi="ar-SA"/>
      </w:rPr>
    </w:lvl>
    <w:lvl w:ilvl="3">
      <w:start w:val="0"/>
      <w:numFmt w:val="bullet"/>
      <w:lvlText w:val="•"/>
      <w:lvlJc w:val="left"/>
      <w:pPr>
        <w:ind w:left="3536" w:hanging="275"/>
      </w:pPr>
      <w:rPr>
        <w:rFonts w:hint="default"/>
        <w:lang w:val="pt-PT" w:eastAsia="en-US" w:bidi="ar-SA"/>
      </w:rPr>
    </w:lvl>
    <w:lvl w:ilvl="4">
      <w:start w:val="0"/>
      <w:numFmt w:val="bullet"/>
      <w:lvlText w:val="•"/>
      <w:lvlJc w:val="left"/>
      <w:pPr>
        <w:ind w:left="4449" w:hanging="275"/>
      </w:pPr>
      <w:rPr>
        <w:rFonts w:hint="default"/>
        <w:lang w:val="pt-PT" w:eastAsia="en-US" w:bidi="ar-SA"/>
      </w:rPr>
    </w:lvl>
    <w:lvl w:ilvl="5">
      <w:start w:val="0"/>
      <w:numFmt w:val="bullet"/>
      <w:lvlText w:val="•"/>
      <w:lvlJc w:val="left"/>
      <w:pPr>
        <w:ind w:left="5361" w:hanging="275"/>
      </w:pPr>
      <w:rPr>
        <w:rFonts w:hint="default"/>
        <w:lang w:val="pt-PT" w:eastAsia="en-US" w:bidi="ar-SA"/>
      </w:rPr>
    </w:lvl>
    <w:lvl w:ilvl="6">
      <w:start w:val="0"/>
      <w:numFmt w:val="bullet"/>
      <w:lvlText w:val="•"/>
      <w:lvlJc w:val="left"/>
      <w:pPr>
        <w:ind w:left="6273" w:hanging="275"/>
      </w:pPr>
      <w:rPr>
        <w:rFonts w:hint="default"/>
        <w:lang w:val="pt-PT" w:eastAsia="en-US" w:bidi="ar-SA"/>
      </w:rPr>
    </w:lvl>
    <w:lvl w:ilvl="7">
      <w:start w:val="0"/>
      <w:numFmt w:val="bullet"/>
      <w:lvlText w:val="•"/>
      <w:lvlJc w:val="left"/>
      <w:pPr>
        <w:ind w:left="7185" w:hanging="275"/>
      </w:pPr>
      <w:rPr>
        <w:rFonts w:hint="default"/>
        <w:lang w:val="pt-PT" w:eastAsia="en-US" w:bidi="ar-SA"/>
      </w:rPr>
    </w:lvl>
    <w:lvl w:ilvl="8">
      <w:start w:val="0"/>
      <w:numFmt w:val="bullet"/>
      <w:lvlText w:val="•"/>
      <w:lvlJc w:val="left"/>
      <w:pPr>
        <w:ind w:left="8098" w:hanging="275"/>
      </w:pPr>
      <w:rPr>
        <w:rFonts w:hint="default"/>
        <w:lang w:val="pt-PT" w:eastAsia="en-US" w:bidi="ar-SA"/>
      </w:rPr>
    </w:lvl>
  </w:abstractNum>
  <w:abstractNum w:abstractNumId="12">
    <w:multiLevelType w:val="hybridMultilevel"/>
    <w:lvl w:ilvl="0">
      <w:start w:val="0"/>
      <w:numFmt w:val="bullet"/>
      <w:lvlText w:val="–"/>
      <w:lvlJc w:val="left"/>
      <w:pPr>
        <w:ind w:left="790" w:hanging="184"/>
      </w:pPr>
      <w:rPr>
        <w:rFonts w:hint="default" w:ascii="Times New Roman" w:hAnsi="Times New Roman" w:eastAsia="Times New Roman" w:cs="Times New Roman"/>
        <w:b w:val="0"/>
        <w:bCs w:val="0"/>
        <w:i/>
        <w:iCs/>
        <w:color w:val="7F7F7F"/>
        <w:spacing w:val="0"/>
        <w:w w:val="100"/>
        <w:sz w:val="22"/>
        <w:szCs w:val="22"/>
        <w:lang w:val="pt-PT" w:eastAsia="en-US" w:bidi="ar-SA"/>
      </w:rPr>
    </w:lvl>
    <w:lvl w:ilvl="1">
      <w:start w:val="0"/>
      <w:numFmt w:val="bullet"/>
      <w:lvlText w:val="•"/>
      <w:lvlJc w:val="left"/>
      <w:pPr>
        <w:ind w:left="1712" w:hanging="184"/>
      </w:pPr>
      <w:rPr>
        <w:rFonts w:hint="default"/>
        <w:lang w:val="pt-PT" w:eastAsia="en-US" w:bidi="ar-SA"/>
      </w:rPr>
    </w:lvl>
    <w:lvl w:ilvl="2">
      <w:start w:val="0"/>
      <w:numFmt w:val="bullet"/>
      <w:lvlText w:val="•"/>
      <w:lvlJc w:val="left"/>
      <w:pPr>
        <w:ind w:left="2624" w:hanging="184"/>
      </w:pPr>
      <w:rPr>
        <w:rFonts w:hint="default"/>
        <w:lang w:val="pt-PT" w:eastAsia="en-US" w:bidi="ar-SA"/>
      </w:rPr>
    </w:lvl>
    <w:lvl w:ilvl="3">
      <w:start w:val="0"/>
      <w:numFmt w:val="bullet"/>
      <w:lvlText w:val="•"/>
      <w:lvlJc w:val="left"/>
      <w:pPr>
        <w:ind w:left="3536" w:hanging="184"/>
      </w:pPr>
      <w:rPr>
        <w:rFonts w:hint="default"/>
        <w:lang w:val="pt-PT" w:eastAsia="en-US" w:bidi="ar-SA"/>
      </w:rPr>
    </w:lvl>
    <w:lvl w:ilvl="4">
      <w:start w:val="0"/>
      <w:numFmt w:val="bullet"/>
      <w:lvlText w:val="•"/>
      <w:lvlJc w:val="left"/>
      <w:pPr>
        <w:ind w:left="4449" w:hanging="184"/>
      </w:pPr>
      <w:rPr>
        <w:rFonts w:hint="default"/>
        <w:lang w:val="pt-PT" w:eastAsia="en-US" w:bidi="ar-SA"/>
      </w:rPr>
    </w:lvl>
    <w:lvl w:ilvl="5">
      <w:start w:val="0"/>
      <w:numFmt w:val="bullet"/>
      <w:lvlText w:val="•"/>
      <w:lvlJc w:val="left"/>
      <w:pPr>
        <w:ind w:left="5361" w:hanging="184"/>
      </w:pPr>
      <w:rPr>
        <w:rFonts w:hint="default"/>
        <w:lang w:val="pt-PT" w:eastAsia="en-US" w:bidi="ar-SA"/>
      </w:rPr>
    </w:lvl>
    <w:lvl w:ilvl="6">
      <w:start w:val="0"/>
      <w:numFmt w:val="bullet"/>
      <w:lvlText w:val="•"/>
      <w:lvlJc w:val="left"/>
      <w:pPr>
        <w:ind w:left="6273" w:hanging="184"/>
      </w:pPr>
      <w:rPr>
        <w:rFonts w:hint="default"/>
        <w:lang w:val="pt-PT" w:eastAsia="en-US" w:bidi="ar-SA"/>
      </w:rPr>
    </w:lvl>
    <w:lvl w:ilvl="7">
      <w:start w:val="0"/>
      <w:numFmt w:val="bullet"/>
      <w:lvlText w:val="•"/>
      <w:lvlJc w:val="left"/>
      <w:pPr>
        <w:ind w:left="7185" w:hanging="184"/>
      </w:pPr>
      <w:rPr>
        <w:rFonts w:hint="default"/>
        <w:lang w:val="pt-PT" w:eastAsia="en-US" w:bidi="ar-SA"/>
      </w:rPr>
    </w:lvl>
    <w:lvl w:ilvl="8">
      <w:start w:val="0"/>
      <w:numFmt w:val="bullet"/>
      <w:lvlText w:val="•"/>
      <w:lvlJc w:val="left"/>
      <w:pPr>
        <w:ind w:left="8098" w:hanging="184"/>
      </w:pPr>
      <w:rPr>
        <w:rFonts w:hint="default"/>
        <w:lang w:val="pt-PT" w:eastAsia="en-US" w:bidi="ar-SA"/>
      </w:rPr>
    </w:lvl>
  </w:abstractNum>
  <w:abstractNum w:abstractNumId="10">
    <w:multiLevelType w:val="hybridMultilevel"/>
    <w:lvl w:ilvl="0">
      <w:start w:val="3"/>
      <w:numFmt w:val="decimal"/>
      <w:lvlText w:val="%1"/>
      <w:lvlJc w:val="left"/>
      <w:pPr>
        <w:ind w:left="986" w:hanging="964"/>
        <w:jc w:val="left"/>
      </w:pPr>
      <w:rPr>
        <w:rFonts w:hint="default"/>
        <w:lang w:val="pt-PT" w:eastAsia="en-US" w:bidi="ar-SA"/>
      </w:rPr>
    </w:lvl>
    <w:lvl w:ilvl="1">
      <w:start w:val="1"/>
      <w:numFmt w:val="decimal"/>
      <w:lvlText w:val="%1.%2"/>
      <w:lvlJc w:val="left"/>
      <w:pPr>
        <w:ind w:left="986" w:hanging="964"/>
        <w:jc w:val="left"/>
      </w:pPr>
      <w:rPr>
        <w:rFonts w:hint="default"/>
        <w:lang w:val="pt-PT" w:eastAsia="en-US" w:bidi="ar-SA"/>
      </w:rPr>
    </w:lvl>
    <w:lvl w:ilvl="2">
      <w:start w:val="1"/>
      <w:numFmt w:val="decimal"/>
      <w:lvlText w:val="%1.%2.%3"/>
      <w:lvlJc w:val="left"/>
      <w:pPr>
        <w:ind w:left="986" w:hanging="964"/>
        <w:jc w:val="left"/>
      </w:pPr>
      <w:rPr>
        <w:rFonts w:hint="default" w:ascii="Cambria" w:hAnsi="Cambria" w:eastAsia="Cambria" w:cs="Cambria"/>
        <w:b/>
        <w:bCs/>
        <w:i w:val="0"/>
        <w:iCs w:val="0"/>
        <w:spacing w:val="-1"/>
        <w:w w:val="103"/>
        <w:sz w:val="28"/>
        <w:szCs w:val="28"/>
        <w:lang w:val="pt-PT" w:eastAsia="en-US" w:bidi="ar-SA"/>
      </w:rPr>
    </w:lvl>
    <w:lvl w:ilvl="3">
      <w:start w:val="1"/>
      <w:numFmt w:val="decimal"/>
      <w:lvlText w:val="(%4)"/>
      <w:lvlJc w:val="left"/>
      <w:pPr>
        <w:ind w:left="790" w:hanging="534"/>
        <w:jc w:val="right"/>
      </w:pPr>
      <w:rPr>
        <w:rFonts w:hint="default" w:ascii="Times New Roman" w:hAnsi="Times New Roman" w:eastAsia="Times New Roman" w:cs="Times New Roman"/>
        <w:b w:val="0"/>
        <w:bCs w:val="0"/>
        <w:i w:val="0"/>
        <w:iCs w:val="0"/>
        <w:spacing w:val="-1"/>
        <w:w w:val="106"/>
        <w:sz w:val="24"/>
        <w:szCs w:val="24"/>
        <w:lang w:val="pt-PT" w:eastAsia="en-US" w:bidi="ar-SA"/>
      </w:rPr>
    </w:lvl>
    <w:lvl w:ilvl="4">
      <w:start w:val="1"/>
      <w:numFmt w:val="decimal"/>
      <w:lvlText w:val="%5."/>
      <w:lvlJc w:val="left"/>
      <w:pPr>
        <w:ind w:left="608" w:hanging="300"/>
        <w:jc w:val="left"/>
      </w:pPr>
      <w:rPr>
        <w:rFonts w:hint="default" w:ascii="Times New Roman" w:hAnsi="Times New Roman" w:eastAsia="Times New Roman" w:cs="Times New Roman"/>
        <w:b w:val="0"/>
        <w:bCs w:val="0"/>
        <w:i w:val="0"/>
        <w:iCs w:val="0"/>
        <w:spacing w:val="-1"/>
        <w:w w:val="101"/>
        <w:sz w:val="24"/>
        <w:szCs w:val="24"/>
        <w:lang w:val="pt-PT" w:eastAsia="en-US" w:bidi="ar-SA"/>
      </w:rPr>
    </w:lvl>
    <w:lvl w:ilvl="5">
      <w:start w:val="0"/>
      <w:numFmt w:val="bullet"/>
      <w:lvlText w:val="•"/>
      <w:lvlJc w:val="left"/>
      <w:pPr>
        <w:ind w:left="4333" w:hanging="300"/>
      </w:pPr>
      <w:rPr>
        <w:rFonts w:hint="default"/>
        <w:lang w:val="pt-PT" w:eastAsia="en-US" w:bidi="ar-SA"/>
      </w:rPr>
    </w:lvl>
    <w:lvl w:ilvl="6">
      <w:start w:val="0"/>
      <w:numFmt w:val="bullet"/>
      <w:lvlText w:val="•"/>
      <w:lvlJc w:val="left"/>
      <w:pPr>
        <w:ind w:left="5451" w:hanging="300"/>
      </w:pPr>
      <w:rPr>
        <w:rFonts w:hint="default"/>
        <w:lang w:val="pt-PT" w:eastAsia="en-US" w:bidi="ar-SA"/>
      </w:rPr>
    </w:lvl>
    <w:lvl w:ilvl="7">
      <w:start w:val="0"/>
      <w:numFmt w:val="bullet"/>
      <w:lvlText w:val="•"/>
      <w:lvlJc w:val="left"/>
      <w:pPr>
        <w:ind w:left="6569" w:hanging="300"/>
      </w:pPr>
      <w:rPr>
        <w:rFonts w:hint="default"/>
        <w:lang w:val="pt-PT" w:eastAsia="en-US" w:bidi="ar-SA"/>
      </w:rPr>
    </w:lvl>
    <w:lvl w:ilvl="8">
      <w:start w:val="0"/>
      <w:numFmt w:val="bullet"/>
      <w:lvlText w:val="•"/>
      <w:lvlJc w:val="left"/>
      <w:pPr>
        <w:ind w:left="7686" w:hanging="300"/>
      </w:pPr>
      <w:rPr>
        <w:rFonts w:hint="default"/>
        <w:lang w:val="pt-PT" w:eastAsia="en-US" w:bidi="ar-SA"/>
      </w:rPr>
    </w:lvl>
  </w:abstractNum>
  <w:abstractNum w:abstractNumId="11">
    <w:multiLevelType w:val="hybridMultilevel"/>
    <w:lvl w:ilvl="0">
      <w:start w:val="0"/>
      <w:numFmt w:val="bullet"/>
      <w:lvlText w:val="–"/>
      <w:lvlJc w:val="left"/>
      <w:pPr>
        <w:ind w:left="307" w:hanging="189"/>
      </w:pPr>
      <w:rPr>
        <w:rFonts w:hint="default" w:ascii="Times New Roman" w:hAnsi="Times New Roman" w:eastAsia="Times New Roman" w:cs="Times New Roman"/>
        <w:b w:val="0"/>
        <w:bCs w:val="0"/>
        <w:i/>
        <w:iCs/>
        <w:color w:val="7F7F7F"/>
        <w:spacing w:val="0"/>
        <w:w w:val="100"/>
        <w:sz w:val="22"/>
        <w:szCs w:val="22"/>
        <w:lang w:val="pt-PT" w:eastAsia="en-US" w:bidi="ar-SA"/>
      </w:rPr>
    </w:lvl>
    <w:lvl w:ilvl="1">
      <w:start w:val="0"/>
      <w:numFmt w:val="bullet"/>
      <w:lvlText w:val="•"/>
      <w:lvlJc w:val="left"/>
      <w:pPr>
        <w:ind w:left="634" w:hanging="189"/>
      </w:pPr>
      <w:rPr>
        <w:rFonts w:hint="default"/>
        <w:lang w:val="pt-PT" w:eastAsia="en-US" w:bidi="ar-SA"/>
      </w:rPr>
    </w:lvl>
    <w:lvl w:ilvl="2">
      <w:start w:val="0"/>
      <w:numFmt w:val="bullet"/>
      <w:lvlText w:val="•"/>
      <w:lvlJc w:val="left"/>
      <w:pPr>
        <w:ind w:left="968" w:hanging="189"/>
      </w:pPr>
      <w:rPr>
        <w:rFonts w:hint="default"/>
        <w:lang w:val="pt-PT" w:eastAsia="en-US" w:bidi="ar-SA"/>
      </w:rPr>
    </w:lvl>
    <w:lvl w:ilvl="3">
      <w:start w:val="0"/>
      <w:numFmt w:val="bullet"/>
      <w:lvlText w:val="•"/>
      <w:lvlJc w:val="left"/>
      <w:pPr>
        <w:ind w:left="1302" w:hanging="189"/>
      </w:pPr>
      <w:rPr>
        <w:rFonts w:hint="default"/>
        <w:lang w:val="pt-PT" w:eastAsia="en-US" w:bidi="ar-SA"/>
      </w:rPr>
    </w:lvl>
    <w:lvl w:ilvl="4">
      <w:start w:val="0"/>
      <w:numFmt w:val="bullet"/>
      <w:lvlText w:val="•"/>
      <w:lvlJc w:val="left"/>
      <w:pPr>
        <w:ind w:left="1636" w:hanging="189"/>
      </w:pPr>
      <w:rPr>
        <w:rFonts w:hint="default"/>
        <w:lang w:val="pt-PT" w:eastAsia="en-US" w:bidi="ar-SA"/>
      </w:rPr>
    </w:lvl>
    <w:lvl w:ilvl="5">
      <w:start w:val="0"/>
      <w:numFmt w:val="bullet"/>
      <w:lvlText w:val="•"/>
      <w:lvlJc w:val="left"/>
      <w:pPr>
        <w:ind w:left="1970" w:hanging="189"/>
      </w:pPr>
      <w:rPr>
        <w:rFonts w:hint="default"/>
        <w:lang w:val="pt-PT" w:eastAsia="en-US" w:bidi="ar-SA"/>
      </w:rPr>
    </w:lvl>
    <w:lvl w:ilvl="6">
      <w:start w:val="0"/>
      <w:numFmt w:val="bullet"/>
      <w:lvlText w:val="•"/>
      <w:lvlJc w:val="left"/>
      <w:pPr>
        <w:ind w:left="2304" w:hanging="189"/>
      </w:pPr>
      <w:rPr>
        <w:rFonts w:hint="default"/>
        <w:lang w:val="pt-PT" w:eastAsia="en-US" w:bidi="ar-SA"/>
      </w:rPr>
    </w:lvl>
    <w:lvl w:ilvl="7">
      <w:start w:val="0"/>
      <w:numFmt w:val="bullet"/>
      <w:lvlText w:val="•"/>
      <w:lvlJc w:val="left"/>
      <w:pPr>
        <w:ind w:left="2638" w:hanging="189"/>
      </w:pPr>
      <w:rPr>
        <w:rFonts w:hint="default"/>
        <w:lang w:val="pt-PT" w:eastAsia="en-US" w:bidi="ar-SA"/>
      </w:rPr>
    </w:lvl>
    <w:lvl w:ilvl="8">
      <w:start w:val="0"/>
      <w:numFmt w:val="bullet"/>
      <w:lvlText w:val="•"/>
      <w:lvlJc w:val="left"/>
      <w:pPr>
        <w:ind w:left="2972" w:hanging="189"/>
      </w:pPr>
      <w:rPr>
        <w:rFonts w:hint="default"/>
        <w:lang w:val="pt-PT" w:eastAsia="en-US" w:bidi="ar-SA"/>
      </w:rPr>
    </w:lvl>
  </w:abstractNum>
  <w:abstractNum w:abstractNumId="9">
    <w:multiLevelType w:val="hybridMultilevel"/>
    <w:lvl w:ilvl="0">
      <w:start w:val="3"/>
      <w:numFmt w:val="decimal"/>
      <w:lvlText w:val="%1"/>
      <w:lvlJc w:val="left"/>
      <w:pPr>
        <w:ind w:left="869" w:hanging="847"/>
        <w:jc w:val="left"/>
      </w:pPr>
      <w:rPr>
        <w:rFonts w:hint="default"/>
        <w:lang w:val="pt-PT" w:eastAsia="en-US" w:bidi="ar-SA"/>
      </w:rPr>
    </w:lvl>
    <w:lvl w:ilvl="1">
      <w:start w:val="1"/>
      <w:numFmt w:val="decimal"/>
      <w:lvlText w:val="%1.%2"/>
      <w:lvlJc w:val="left"/>
      <w:pPr>
        <w:ind w:left="869" w:hanging="847"/>
        <w:jc w:val="left"/>
      </w:pPr>
      <w:rPr>
        <w:rFonts w:hint="default" w:ascii="Cambria" w:hAnsi="Cambria" w:eastAsia="Cambria" w:cs="Cambria"/>
        <w:b/>
        <w:bCs/>
        <w:i w:val="0"/>
        <w:iCs w:val="0"/>
        <w:spacing w:val="0"/>
        <w:w w:val="98"/>
        <w:sz w:val="34"/>
        <w:szCs w:val="34"/>
        <w:lang w:val="pt-PT" w:eastAsia="en-US" w:bidi="ar-SA"/>
      </w:rPr>
    </w:lvl>
    <w:lvl w:ilvl="2">
      <w:start w:val="1"/>
      <w:numFmt w:val="decimal"/>
      <w:lvlText w:val="%1.%2.%3"/>
      <w:lvlJc w:val="left"/>
      <w:pPr>
        <w:ind w:left="986" w:hanging="964"/>
        <w:jc w:val="left"/>
      </w:pPr>
      <w:rPr>
        <w:rFonts w:hint="default" w:ascii="Cambria" w:hAnsi="Cambria" w:eastAsia="Cambria" w:cs="Cambria"/>
        <w:b/>
        <w:bCs/>
        <w:i w:val="0"/>
        <w:iCs w:val="0"/>
        <w:spacing w:val="-1"/>
        <w:w w:val="103"/>
        <w:sz w:val="28"/>
        <w:szCs w:val="28"/>
        <w:lang w:val="pt-PT" w:eastAsia="en-US" w:bidi="ar-SA"/>
      </w:rPr>
    </w:lvl>
    <w:lvl w:ilvl="3">
      <w:start w:val="0"/>
      <w:numFmt w:val="bullet"/>
      <w:lvlText w:val="•"/>
      <w:lvlJc w:val="left"/>
      <w:pPr>
        <w:ind w:left="2967" w:hanging="964"/>
      </w:pPr>
      <w:rPr>
        <w:rFonts w:hint="default"/>
        <w:lang w:val="pt-PT" w:eastAsia="en-US" w:bidi="ar-SA"/>
      </w:rPr>
    </w:lvl>
    <w:lvl w:ilvl="4">
      <w:start w:val="0"/>
      <w:numFmt w:val="bullet"/>
      <w:lvlText w:val="•"/>
      <w:lvlJc w:val="left"/>
      <w:pPr>
        <w:ind w:left="3960" w:hanging="964"/>
      </w:pPr>
      <w:rPr>
        <w:rFonts w:hint="default"/>
        <w:lang w:val="pt-PT" w:eastAsia="en-US" w:bidi="ar-SA"/>
      </w:rPr>
    </w:lvl>
    <w:lvl w:ilvl="5">
      <w:start w:val="0"/>
      <w:numFmt w:val="bullet"/>
      <w:lvlText w:val="•"/>
      <w:lvlJc w:val="left"/>
      <w:pPr>
        <w:ind w:left="4954" w:hanging="964"/>
      </w:pPr>
      <w:rPr>
        <w:rFonts w:hint="default"/>
        <w:lang w:val="pt-PT" w:eastAsia="en-US" w:bidi="ar-SA"/>
      </w:rPr>
    </w:lvl>
    <w:lvl w:ilvl="6">
      <w:start w:val="0"/>
      <w:numFmt w:val="bullet"/>
      <w:lvlText w:val="•"/>
      <w:lvlJc w:val="left"/>
      <w:pPr>
        <w:ind w:left="5948" w:hanging="964"/>
      </w:pPr>
      <w:rPr>
        <w:rFonts w:hint="default"/>
        <w:lang w:val="pt-PT" w:eastAsia="en-US" w:bidi="ar-SA"/>
      </w:rPr>
    </w:lvl>
    <w:lvl w:ilvl="7">
      <w:start w:val="0"/>
      <w:numFmt w:val="bullet"/>
      <w:lvlText w:val="•"/>
      <w:lvlJc w:val="left"/>
      <w:pPr>
        <w:ind w:left="6941" w:hanging="964"/>
      </w:pPr>
      <w:rPr>
        <w:rFonts w:hint="default"/>
        <w:lang w:val="pt-PT" w:eastAsia="en-US" w:bidi="ar-SA"/>
      </w:rPr>
    </w:lvl>
    <w:lvl w:ilvl="8">
      <w:start w:val="0"/>
      <w:numFmt w:val="bullet"/>
      <w:lvlText w:val="•"/>
      <w:lvlJc w:val="left"/>
      <w:pPr>
        <w:ind w:left="7935" w:hanging="964"/>
      </w:pPr>
      <w:rPr>
        <w:rFonts w:hint="default"/>
        <w:lang w:val="pt-PT" w:eastAsia="en-US" w:bidi="ar-SA"/>
      </w:rPr>
    </w:lvl>
  </w:abstractNum>
  <w:abstractNum w:abstractNumId="8">
    <w:multiLevelType w:val="hybridMultilevel"/>
    <w:lvl w:ilvl="0">
      <w:start w:val="0"/>
      <w:numFmt w:val="bullet"/>
      <w:lvlText w:val="o"/>
      <w:lvlJc w:val="left"/>
      <w:pPr>
        <w:ind w:left="322" w:hanging="174"/>
      </w:pPr>
      <w:rPr>
        <w:rFonts w:hint="default" w:ascii="Times New Roman" w:hAnsi="Times New Roman" w:eastAsia="Times New Roman" w:cs="Times New Roman"/>
        <w:b w:val="0"/>
        <w:bCs w:val="0"/>
        <w:i/>
        <w:iCs/>
        <w:color w:val="7F7F7F"/>
        <w:spacing w:val="0"/>
        <w:w w:val="101"/>
        <w:sz w:val="20"/>
        <w:szCs w:val="20"/>
        <w:lang w:val="pt-PT" w:eastAsia="en-US" w:bidi="ar-SA"/>
      </w:rPr>
    </w:lvl>
    <w:lvl w:ilvl="1">
      <w:start w:val="0"/>
      <w:numFmt w:val="bullet"/>
      <w:lvlText w:val="•"/>
      <w:lvlJc w:val="left"/>
      <w:pPr>
        <w:ind w:left="439" w:hanging="174"/>
      </w:pPr>
      <w:rPr>
        <w:rFonts w:hint="default"/>
        <w:lang w:val="pt-PT" w:eastAsia="en-US" w:bidi="ar-SA"/>
      </w:rPr>
    </w:lvl>
    <w:lvl w:ilvl="2">
      <w:start w:val="0"/>
      <w:numFmt w:val="bullet"/>
      <w:lvlText w:val="•"/>
      <w:lvlJc w:val="left"/>
      <w:pPr>
        <w:ind w:left="558" w:hanging="174"/>
      </w:pPr>
      <w:rPr>
        <w:rFonts w:hint="default"/>
        <w:lang w:val="pt-PT" w:eastAsia="en-US" w:bidi="ar-SA"/>
      </w:rPr>
    </w:lvl>
    <w:lvl w:ilvl="3">
      <w:start w:val="0"/>
      <w:numFmt w:val="bullet"/>
      <w:lvlText w:val="•"/>
      <w:lvlJc w:val="left"/>
      <w:pPr>
        <w:ind w:left="677" w:hanging="174"/>
      </w:pPr>
      <w:rPr>
        <w:rFonts w:hint="default"/>
        <w:lang w:val="pt-PT" w:eastAsia="en-US" w:bidi="ar-SA"/>
      </w:rPr>
    </w:lvl>
    <w:lvl w:ilvl="4">
      <w:start w:val="0"/>
      <w:numFmt w:val="bullet"/>
      <w:lvlText w:val="•"/>
      <w:lvlJc w:val="left"/>
      <w:pPr>
        <w:ind w:left="797" w:hanging="174"/>
      </w:pPr>
      <w:rPr>
        <w:rFonts w:hint="default"/>
        <w:lang w:val="pt-PT" w:eastAsia="en-US" w:bidi="ar-SA"/>
      </w:rPr>
    </w:lvl>
    <w:lvl w:ilvl="5">
      <w:start w:val="0"/>
      <w:numFmt w:val="bullet"/>
      <w:lvlText w:val="•"/>
      <w:lvlJc w:val="left"/>
      <w:pPr>
        <w:ind w:left="916" w:hanging="174"/>
      </w:pPr>
      <w:rPr>
        <w:rFonts w:hint="default"/>
        <w:lang w:val="pt-PT" w:eastAsia="en-US" w:bidi="ar-SA"/>
      </w:rPr>
    </w:lvl>
    <w:lvl w:ilvl="6">
      <w:start w:val="0"/>
      <w:numFmt w:val="bullet"/>
      <w:lvlText w:val="•"/>
      <w:lvlJc w:val="left"/>
      <w:pPr>
        <w:ind w:left="1035" w:hanging="174"/>
      </w:pPr>
      <w:rPr>
        <w:rFonts w:hint="default"/>
        <w:lang w:val="pt-PT" w:eastAsia="en-US" w:bidi="ar-SA"/>
      </w:rPr>
    </w:lvl>
    <w:lvl w:ilvl="7">
      <w:start w:val="0"/>
      <w:numFmt w:val="bullet"/>
      <w:lvlText w:val="•"/>
      <w:lvlJc w:val="left"/>
      <w:pPr>
        <w:ind w:left="1155" w:hanging="174"/>
      </w:pPr>
      <w:rPr>
        <w:rFonts w:hint="default"/>
        <w:lang w:val="pt-PT" w:eastAsia="en-US" w:bidi="ar-SA"/>
      </w:rPr>
    </w:lvl>
    <w:lvl w:ilvl="8">
      <w:start w:val="0"/>
      <w:numFmt w:val="bullet"/>
      <w:lvlText w:val="•"/>
      <w:lvlJc w:val="left"/>
      <w:pPr>
        <w:ind w:left="1274" w:hanging="174"/>
      </w:pPr>
      <w:rPr>
        <w:rFonts w:hint="default"/>
        <w:lang w:val="pt-PT" w:eastAsia="en-US" w:bidi="ar-SA"/>
      </w:rPr>
    </w:lvl>
  </w:abstractNum>
  <w:abstractNum w:abstractNumId="7">
    <w:multiLevelType w:val="hybridMultilevel"/>
    <w:lvl w:ilvl="0">
      <w:start w:val="2"/>
      <w:numFmt w:val="decimal"/>
      <w:lvlText w:val="%1"/>
      <w:lvlJc w:val="left"/>
      <w:pPr>
        <w:ind w:left="869" w:hanging="847"/>
        <w:jc w:val="left"/>
      </w:pPr>
      <w:rPr>
        <w:rFonts w:hint="default"/>
        <w:lang w:val="pt-PT" w:eastAsia="en-US" w:bidi="ar-SA"/>
      </w:rPr>
    </w:lvl>
    <w:lvl w:ilvl="1">
      <w:start w:val="1"/>
      <w:numFmt w:val="decimal"/>
      <w:lvlText w:val="%1.%2"/>
      <w:lvlJc w:val="left"/>
      <w:pPr>
        <w:ind w:left="869" w:hanging="847"/>
        <w:jc w:val="left"/>
      </w:pPr>
      <w:rPr>
        <w:rFonts w:hint="default" w:ascii="Cambria" w:hAnsi="Cambria" w:eastAsia="Cambria" w:cs="Cambria"/>
        <w:b/>
        <w:bCs/>
        <w:i w:val="0"/>
        <w:iCs w:val="0"/>
        <w:spacing w:val="0"/>
        <w:w w:val="98"/>
        <w:sz w:val="34"/>
        <w:szCs w:val="34"/>
        <w:lang w:val="pt-PT" w:eastAsia="en-US" w:bidi="ar-SA"/>
      </w:rPr>
    </w:lvl>
    <w:lvl w:ilvl="2">
      <w:start w:val="1"/>
      <w:numFmt w:val="decimal"/>
      <w:lvlText w:val="%1.%2.%3"/>
      <w:lvlJc w:val="left"/>
      <w:pPr>
        <w:ind w:left="986" w:hanging="964"/>
        <w:jc w:val="left"/>
      </w:pPr>
      <w:rPr>
        <w:rFonts w:hint="default" w:ascii="Cambria" w:hAnsi="Cambria" w:eastAsia="Cambria" w:cs="Cambria"/>
        <w:b/>
        <w:bCs/>
        <w:i w:val="0"/>
        <w:iCs w:val="0"/>
        <w:spacing w:val="-1"/>
        <w:w w:val="103"/>
        <w:sz w:val="28"/>
        <w:szCs w:val="28"/>
        <w:lang w:val="pt-PT" w:eastAsia="en-US" w:bidi="ar-SA"/>
      </w:rPr>
    </w:lvl>
    <w:lvl w:ilvl="3">
      <w:start w:val="0"/>
      <w:numFmt w:val="bullet"/>
      <w:lvlText w:val="•"/>
      <w:lvlJc w:val="left"/>
      <w:pPr>
        <w:ind w:left="2967" w:hanging="964"/>
      </w:pPr>
      <w:rPr>
        <w:rFonts w:hint="default"/>
        <w:lang w:val="pt-PT" w:eastAsia="en-US" w:bidi="ar-SA"/>
      </w:rPr>
    </w:lvl>
    <w:lvl w:ilvl="4">
      <w:start w:val="0"/>
      <w:numFmt w:val="bullet"/>
      <w:lvlText w:val="•"/>
      <w:lvlJc w:val="left"/>
      <w:pPr>
        <w:ind w:left="3960" w:hanging="964"/>
      </w:pPr>
      <w:rPr>
        <w:rFonts w:hint="default"/>
        <w:lang w:val="pt-PT" w:eastAsia="en-US" w:bidi="ar-SA"/>
      </w:rPr>
    </w:lvl>
    <w:lvl w:ilvl="5">
      <w:start w:val="0"/>
      <w:numFmt w:val="bullet"/>
      <w:lvlText w:val="•"/>
      <w:lvlJc w:val="left"/>
      <w:pPr>
        <w:ind w:left="4954" w:hanging="964"/>
      </w:pPr>
      <w:rPr>
        <w:rFonts w:hint="default"/>
        <w:lang w:val="pt-PT" w:eastAsia="en-US" w:bidi="ar-SA"/>
      </w:rPr>
    </w:lvl>
    <w:lvl w:ilvl="6">
      <w:start w:val="0"/>
      <w:numFmt w:val="bullet"/>
      <w:lvlText w:val="•"/>
      <w:lvlJc w:val="left"/>
      <w:pPr>
        <w:ind w:left="5948" w:hanging="964"/>
      </w:pPr>
      <w:rPr>
        <w:rFonts w:hint="default"/>
        <w:lang w:val="pt-PT" w:eastAsia="en-US" w:bidi="ar-SA"/>
      </w:rPr>
    </w:lvl>
    <w:lvl w:ilvl="7">
      <w:start w:val="0"/>
      <w:numFmt w:val="bullet"/>
      <w:lvlText w:val="•"/>
      <w:lvlJc w:val="left"/>
      <w:pPr>
        <w:ind w:left="6941" w:hanging="964"/>
      </w:pPr>
      <w:rPr>
        <w:rFonts w:hint="default"/>
        <w:lang w:val="pt-PT" w:eastAsia="en-US" w:bidi="ar-SA"/>
      </w:rPr>
    </w:lvl>
    <w:lvl w:ilvl="8">
      <w:start w:val="0"/>
      <w:numFmt w:val="bullet"/>
      <w:lvlText w:val="•"/>
      <w:lvlJc w:val="left"/>
      <w:pPr>
        <w:ind w:left="7935" w:hanging="964"/>
      </w:pPr>
      <w:rPr>
        <w:rFonts w:hint="default"/>
        <w:lang w:val="pt-PT" w:eastAsia="en-US" w:bidi="ar-SA"/>
      </w:rPr>
    </w:lvl>
  </w:abstractNum>
  <w:abstractNum w:abstractNumId="6">
    <w:multiLevelType w:val="hybridMultilevel"/>
    <w:lvl w:ilvl="0">
      <w:start w:val="2"/>
      <w:numFmt w:val="decimal"/>
      <w:lvlText w:val="%1"/>
      <w:lvlJc w:val="left"/>
      <w:pPr>
        <w:ind w:left="568" w:hanging="546"/>
        <w:jc w:val="left"/>
      </w:pPr>
      <w:rPr>
        <w:rFonts w:hint="default"/>
        <w:lang w:val="pt-PT" w:eastAsia="en-US" w:bidi="ar-SA"/>
      </w:rPr>
    </w:lvl>
    <w:lvl w:ilvl="1">
      <w:start w:val="1"/>
      <w:numFmt w:val="decimal"/>
      <w:lvlText w:val="%1.%2."/>
      <w:lvlJc w:val="left"/>
      <w:pPr>
        <w:ind w:left="568" w:hanging="546"/>
        <w:jc w:val="left"/>
      </w:pPr>
      <w:rPr>
        <w:rFonts w:hint="default" w:ascii="Georgia" w:hAnsi="Georgia" w:eastAsia="Georgia" w:cs="Georgia"/>
        <w:b w:val="0"/>
        <w:bCs w:val="0"/>
        <w:i/>
        <w:iCs/>
        <w:spacing w:val="-1"/>
        <w:w w:val="99"/>
        <w:sz w:val="24"/>
        <w:szCs w:val="24"/>
        <w:lang w:val="pt-PT" w:eastAsia="en-US" w:bidi="ar-SA"/>
      </w:rPr>
    </w:lvl>
    <w:lvl w:ilvl="2">
      <w:start w:val="0"/>
      <w:numFmt w:val="bullet"/>
      <w:lvlText w:val="•"/>
      <w:lvlJc w:val="left"/>
      <w:pPr>
        <w:ind w:left="2432" w:hanging="546"/>
      </w:pPr>
      <w:rPr>
        <w:rFonts w:hint="default"/>
        <w:lang w:val="pt-PT" w:eastAsia="en-US" w:bidi="ar-SA"/>
      </w:rPr>
    </w:lvl>
    <w:lvl w:ilvl="3">
      <w:start w:val="0"/>
      <w:numFmt w:val="bullet"/>
      <w:lvlText w:val="•"/>
      <w:lvlJc w:val="left"/>
      <w:pPr>
        <w:ind w:left="3368" w:hanging="546"/>
      </w:pPr>
      <w:rPr>
        <w:rFonts w:hint="default"/>
        <w:lang w:val="pt-PT" w:eastAsia="en-US" w:bidi="ar-SA"/>
      </w:rPr>
    </w:lvl>
    <w:lvl w:ilvl="4">
      <w:start w:val="0"/>
      <w:numFmt w:val="bullet"/>
      <w:lvlText w:val="•"/>
      <w:lvlJc w:val="left"/>
      <w:pPr>
        <w:ind w:left="4305" w:hanging="546"/>
      </w:pPr>
      <w:rPr>
        <w:rFonts w:hint="default"/>
        <w:lang w:val="pt-PT" w:eastAsia="en-US" w:bidi="ar-SA"/>
      </w:rPr>
    </w:lvl>
    <w:lvl w:ilvl="5">
      <w:start w:val="0"/>
      <w:numFmt w:val="bullet"/>
      <w:lvlText w:val="•"/>
      <w:lvlJc w:val="left"/>
      <w:pPr>
        <w:ind w:left="5241" w:hanging="546"/>
      </w:pPr>
      <w:rPr>
        <w:rFonts w:hint="default"/>
        <w:lang w:val="pt-PT" w:eastAsia="en-US" w:bidi="ar-SA"/>
      </w:rPr>
    </w:lvl>
    <w:lvl w:ilvl="6">
      <w:start w:val="0"/>
      <w:numFmt w:val="bullet"/>
      <w:lvlText w:val="•"/>
      <w:lvlJc w:val="left"/>
      <w:pPr>
        <w:ind w:left="6177" w:hanging="546"/>
      </w:pPr>
      <w:rPr>
        <w:rFonts w:hint="default"/>
        <w:lang w:val="pt-PT" w:eastAsia="en-US" w:bidi="ar-SA"/>
      </w:rPr>
    </w:lvl>
    <w:lvl w:ilvl="7">
      <w:start w:val="0"/>
      <w:numFmt w:val="bullet"/>
      <w:lvlText w:val="•"/>
      <w:lvlJc w:val="left"/>
      <w:pPr>
        <w:ind w:left="7113" w:hanging="546"/>
      </w:pPr>
      <w:rPr>
        <w:rFonts w:hint="default"/>
        <w:lang w:val="pt-PT" w:eastAsia="en-US" w:bidi="ar-SA"/>
      </w:rPr>
    </w:lvl>
    <w:lvl w:ilvl="8">
      <w:start w:val="0"/>
      <w:numFmt w:val="bullet"/>
      <w:lvlText w:val="•"/>
      <w:lvlJc w:val="left"/>
      <w:pPr>
        <w:ind w:left="8050" w:hanging="546"/>
      </w:pPr>
      <w:rPr>
        <w:rFonts w:hint="default"/>
        <w:lang w:val="pt-PT" w:eastAsia="en-US" w:bidi="ar-SA"/>
      </w:rPr>
    </w:lvl>
  </w:abstractNum>
  <w:abstractNum w:abstractNumId="5">
    <w:multiLevelType w:val="hybridMultilevel"/>
    <w:lvl w:ilvl="0">
      <w:start w:val="1"/>
      <w:numFmt w:val="upperLetter"/>
      <w:lvlText w:val="%1."/>
      <w:lvlJc w:val="left"/>
      <w:pPr>
        <w:ind w:left="608" w:hanging="358"/>
        <w:jc w:val="left"/>
      </w:pPr>
      <w:rPr>
        <w:rFonts w:hint="default" w:ascii="Times New Roman" w:hAnsi="Times New Roman" w:eastAsia="Times New Roman" w:cs="Times New Roman"/>
        <w:b w:val="0"/>
        <w:bCs w:val="0"/>
        <w:i w:val="0"/>
        <w:iCs w:val="0"/>
        <w:spacing w:val="-1"/>
        <w:w w:val="103"/>
        <w:sz w:val="24"/>
        <w:szCs w:val="24"/>
        <w:lang w:val="pt-PT" w:eastAsia="en-US" w:bidi="ar-SA"/>
      </w:rPr>
    </w:lvl>
    <w:lvl w:ilvl="1">
      <w:start w:val="0"/>
      <w:numFmt w:val="bullet"/>
      <w:lvlText w:val="•"/>
      <w:lvlJc w:val="left"/>
      <w:pPr>
        <w:ind w:left="1532" w:hanging="358"/>
      </w:pPr>
      <w:rPr>
        <w:rFonts w:hint="default"/>
        <w:lang w:val="pt-PT" w:eastAsia="en-US" w:bidi="ar-SA"/>
      </w:rPr>
    </w:lvl>
    <w:lvl w:ilvl="2">
      <w:start w:val="0"/>
      <w:numFmt w:val="bullet"/>
      <w:lvlText w:val="•"/>
      <w:lvlJc w:val="left"/>
      <w:pPr>
        <w:ind w:left="2464" w:hanging="358"/>
      </w:pPr>
      <w:rPr>
        <w:rFonts w:hint="default"/>
        <w:lang w:val="pt-PT" w:eastAsia="en-US" w:bidi="ar-SA"/>
      </w:rPr>
    </w:lvl>
    <w:lvl w:ilvl="3">
      <w:start w:val="0"/>
      <w:numFmt w:val="bullet"/>
      <w:lvlText w:val="•"/>
      <w:lvlJc w:val="left"/>
      <w:pPr>
        <w:ind w:left="3396" w:hanging="358"/>
      </w:pPr>
      <w:rPr>
        <w:rFonts w:hint="default"/>
        <w:lang w:val="pt-PT" w:eastAsia="en-US" w:bidi="ar-SA"/>
      </w:rPr>
    </w:lvl>
    <w:lvl w:ilvl="4">
      <w:start w:val="0"/>
      <w:numFmt w:val="bullet"/>
      <w:lvlText w:val="•"/>
      <w:lvlJc w:val="left"/>
      <w:pPr>
        <w:ind w:left="4329" w:hanging="358"/>
      </w:pPr>
      <w:rPr>
        <w:rFonts w:hint="default"/>
        <w:lang w:val="pt-PT" w:eastAsia="en-US" w:bidi="ar-SA"/>
      </w:rPr>
    </w:lvl>
    <w:lvl w:ilvl="5">
      <w:start w:val="0"/>
      <w:numFmt w:val="bullet"/>
      <w:lvlText w:val="•"/>
      <w:lvlJc w:val="left"/>
      <w:pPr>
        <w:ind w:left="5261" w:hanging="358"/>
      </w:pPr>
      <w:rPr>
        <w:rFonts w:hint="default"/>
        <w:lang w:val="pt-PT" w:eastAsia="en-US" w:bidi="ar-SA"/>
      </w:rPr>
    </w:lvl>
    <w:lvl w:ilvl="6">
      <w:start w:val="0"/>
      <w:numFmt w:val="bullet"/>
      <w:lvlText w:val="•"/>
      <w:lvlJc w:val="left"/>
      <w:pPr>
        <w:ind w:left="6193" w:hanging="358"/>
      </w:pPr>
      <w:rPr>
        <w:rFonts w:hint="default"/>
        <w:lang w:val="pt-PT" w:eastAsia="en-US" w:bidi="ar-SA"/>
      </w:rPr>
    </w:lvl>
    <w:lvl w:ilvl="7">
      <w:start w:val="0"/>
      <w:numFmt w:val="bullet"/>
      <w:lvlText w:val="•"/>
      <w:lvlJc w:val="left"/>
      <w:pPr>
        <w:ind w:left="7125" w:hanging="358"/>
      </w:pPr>
      <w:rPr>
        <w:rFonts w:hint="default"/>
        <w:lang w:val="pt-PT" w:eastAsia="en-US" w:bidi="ar-SA"/>
      </w:rPr>
    </w:lvl>
    <w:lvl w:ilvl="8">
      <w:start w:val="0"/>
      <w:numFmt w:val="bullet"/>
      <w:lvlText w:val="•"/>
      <w:lvlJc w:val="left"/>
      <w:pPr>
        <w:ind w:left="8058" w:hanging="358"/>
      </w:pPr>
      <w:rPr>
        <w:rFonts w:hint="default"/>
        <w:lang w:val="pt-PT" w:eastAsia="en-US" w:bidi="ar-SA"/>
      </w:rPr>
    </w:lvl>
  </w:abstractNum>
  <w:abstractNum w:abstractNumId="4">
    <w:multiLevelType w:val="hybridMultilevel"/>
    <w:lvl w:ilvl="0">
      <w:start w:val="1"/>
      <w:numFmt w:val="decimal"/>
      <w:lvlText w:val="%1"/>
      <w:lvlJc w:val="left"/>
      <w:pPr>
        <w:ind w:left="869" w:hanging="847"/>
        <w:jc w:val="left"/>
      </w:pPr>
      <w:rPr>
        <w:rFonts w:hint="default"/>
        <w:lang w:val="pt-PT" w:eastAsia="en-US" w:bidi="ar-SA"/>
      </w:rPr>
    </w:lvl>
    <w:lvl w:ilvl="1">
      <w:start w:val="1"/>
      <w:numFmt w:val="decimal"/>
      <w:lvlText w:val="%1.%2"/>
      <w:lvlJc w:val="left"/>
      <w:pPr>
        <w:ind w:left="869" w:hanging="847"/>
        <w:jc w:val="left"/>
      </w:pPr>
      <w:rPr>
        <w:rFonts w:hint="default" w:ascii="Cambria" w:hAnsi="Cambria" w:eastAsia="Cambria" w:cs="Cambria"/>
        <w:b/>
        <w:bCs/>
        <w:i w:val="0"/>
        <w:iCs w:val="0"/>
        <w:spacing w:val="0"/>
        <w:w w:val="98"/>
        <w:sz w:val="34"/>
        <w:szCs w:val="34"/>
        <w:lang w:val="pt-PT" w:eastAsia="en-US" w:bidi="ar-SA"/>
      </w:rPr>
    </w:lvl>
    <w:lvl w:ilvl="2">
      <w:start w:val="1"/>
      <w:numFmt w:val="decimal"/>
      <w:lvlText w:val="%3."/>
      <w:lvlJc w:val="left"/>
      <w:pPr>
        <w:ind w:left="608" w:hanging="300"/>
        <w:jc w:val="left"/>
      </w:pPr>
      <w:rPr>
        <w:rFonts w:hint="default" w:ascii="Times New Roman" w:hAnsi="Times New Roman" w:eastAsia="Times New Roman" w:cs="Times New Roman"/>
        <w:b w:val="0"/>
        <w:bCs w:val="0"/>
        <w:i w:val="0"/>
        <w:iCs w:val="0"/>
        <w:spacing w:val="-1"/>
        <w:w w:val="101"/>
        <w:sz w:val="24"/>
        <w:szCs w:val="24"/>
        <w:lang w:val="pt-PT" w:eastAsia="en-US" w:bidi="ar-SA"/>
      </w:rPr>
    </w:lvl>
    <w:lvl w:ilvl="3">
      <w:start w:val="0"/>
      <w:numFmt w:val="bullet"/>
      <w:lvlText w:val="•"/>
      <w:lvlJc w:val="left"/>
      <w:pPr>
        <w:ind w:left="2873" w:hanging="300"/>
      </w:pPr>
      <w:rPr>
        <w:rFonts w:hint="default"/>
        <w:lang w:val="pt-PT" w:eastAsia="en-US" w:bidi="ar-SA"/>
      </w:rPr>
    </w:lvl>
    <w:lvl w:ilvl="4">
      <w:start w:val="0"/>
      <w:numFmt w:val="bullet"/>
      <w:lvlText w:val="•"/>
      <w:lvlJc w:val="left"/>
      <w:pPr>
        <w:ind w:left="3880" w:hanging="300"/>
      </w:pPr>
      <w:rPr>
        <w:rFonts w:hint="default"/>
        <w:lang w:val="pt-PT" w:eastAsia="en-US" w:bidi="ar-SA"/>
      </w:rPr>
    </w:lvl>
    <w:lvl w:ilvl="5">
      <w:start w:val="0"/>
      <w:numFmt w:val="bullet"/>
      <w:lvlText w:val="•"/>
      <w:lvlJc w:val="left"/>
      <w:pPr>
        <w:ind w:left="4887" w:hanging="300"/>
      </w:pPr>
      <w:rPr>
        <w:rFonts w:hint="default"/>
        <w:lang w:val="pt-PT" w:eastAsia="en-US" w:bidi="ar-SA"/>
      </w:rPr>
    </w:lvl>
    <w:lvl w:ilvl="6">
      <w:start w:val="0"/>
      <w:numFmt w:val="bullet"/>
      <w:lvlText w:val="•"/>
      <w:lvlJc w:val="left"/>
      <w:pPr>
        <w:ind w:left="5894" w:hanging="300"/>
      </w:pPr>
      <w:rPr>
        <w:rFonts w:hint="default"/>
        <w:lang w:val="pt-PT" w:eastAsia="en-US" w:bidi="ar-SA"/>
      </w:rPr>
    </w:lvl>
    <w:lvl w:ilvl="7">
      <w:start w:val="0"/>
      <w:numFmt w:val="bullet"/>
      <w:lvlText w:val="•"/>
      <w:lvlJc w:val="left"/>
      <w:pPr>
        <w:ind w:left="6901" w:hanging="300"/>
      </w:pPr>
      <w:rPr>
        <w:rFonts w:hint="default"/>
        <w:lang w:val="pt-PT" w:eastAsia="en-US" w:bidi="ar-SA"/>
      </w:rPr>
    </w:lvl>
    <w:lvl w:ilvl="8">
      <w:start w:val="0"/>
      <w:numFmt w:val="bullet"/>
      <w:lvlText w:val="•"/>
      <w:lvlJc w:val="left"/>
      <w:pPr>
        <w:ind w:left="7908" w:hanging="300"/>
      </w:pPr>
      <w:rPr>
        <w:rFonts w:hint="default"/>
        <w:lang w:val="pt-PT" w:eastAsia="en-US" w:bidi="ar-SA"/>
      </w:rPr>
    </w:lvl>
  </w:abstractNum>
  <w:abstractNum w:abstractNumId="3">
    <w:multiLevelType w:val="hybridMultilevel"/>
    <w:lvl w:ilvl="0">
      <w:start w:val="1"/>
      <w:numFmt w:val="decimal"/>
      <w:lvlText w:val="%1"/>
      <w:lvlJc w:val="left"/>
      <w:pPr>
        <w:ind w:left="568" w:hanging="546"/>
        <w:jc w:val="left"/>
      </w:pPr>
      <w:rPr>
        <w:rFonts w:hint="default"/>
        <w:lang w:val="pt-PT" w:eastAsia="en-US" w:bidi="ar-SA"/>
      </w:rPr>
    </w:lvl>
    <w:lvl w:ilvl="1">
      <w:start w:val="1"/>
      <w:numFmt w:val="decimal"/>
      <w:lvlText w:val="%1.%2."/>
      <w:lvlJc w:val="left"/>
      <w:pPr>
        <w:ind w:left="568" w:hanging="546"/>
        <w:jc w:val="left"/>
      </w:pPr>
      <w:rPr>
        <w:rFonts w:hint="default" w:ascii="Georgia" w:hAnsi="Georgia" w:eastAsia="Georgia" w:cs="Georgia"/>
        <w:b w:val="0"/>
        <w:bCs w:val="0"/>
        <w:i/>
        <w:iCs/>
        <w:spacing w:val="-1"/>
        <w:w w:val="108"/>
        <w:sz w:val="24"/>
        <w:szCs w:val="24"/>
        <w:lang w:val="pt-PT" w:eastAsia="en-US" w:bidi="ar-SA"/>
      </w:rPr>
    </w:lvl>
    <w:lvl w:ilvl="2">
      <w:start w:val="0"/>
      <w:numFmt w:val="bullet"/>
      <w:lvlText w:val="•"/>
      <w:lvlJc w:val="left"/>
      <w:pPr>
        <w:ind w:left="2432" w:hanging="546"/>
      </w:pPr>
      <w:rPr>
        <w:rFonts w:hint="default"/>
        <w:lang w:val="pt-PT" w:eastAsia="en-US" w:bidi="ar-SA"/>
      </w:rPr>
    </w:lvl>
    <w:lvl w:ilvl="3">
      <w:start w:val="0"/>
      <w:numFmt w:val="bullet"/>
      <w:lvlText w:val="•"/>
      <w:lvlJc w:val="left"/>
      <w:pPr>
        <w:ind w:left="3368" w:hanging="546"/>
      </w:pPr>
      <w:rPr>
        <w:rFonts w:hint="default"/>
        <w:lang w:val="pt-PT" w:eastAsia="en-US" w:bidi="ar-SA"/>
      </w:rPr>
    </w:lvl>
    <w:lvl w:ilvl="4">
      <w:start w:val="0"/>
      <w:numFmt w:val="bullet"/>
      <w:lvlText w:val="•"/>
      <w:lvlJc w:val="left"/>
      <w:pPr>
        <w:ind w:left="4305" w:hanging="546"/>
      </w:pPr>
      <w:rPr>
        <w:rFonts w:hint="default"/>
        <w:lang w:val="pt-PT" w:eastAsia="en-US" w:bidi="ar-SA"/>
      </w:rPr>
    </w:lvl>
    <w:lvl w:ilvl="5">
      <w:start w:val="0"/>
      <w:numFmt w:val="bullet"/>
      <w:lvlText w:val="•"/>
      <w:lvlJc w:val="left"/>
      <w:pPr>
        <w:ind w:left="5241" w:hanging="546"/>
      </w:pPr>
      <w:rPr>
        <w:rFonts w:hint="default"/>
        <w:lang w:val="pt-PT" w:eastAsia="en-US" w:bidi="ar-SA"/>
      </w:rPr>
    </w:lvl>
    <w:lvl w:ilvl="6">
      <w:start w:val="0"/>
      <w:numFmt w:val="bullet"/>
      <w:lvlText w:val="•"/>
      <w:lvlJc w:val="left"/>
      <w:pPr>
        <w:ind w:left="6177" w:hanging="546"/>
      </w:pPr>
      <w:rPr>
        <w:rFonts w:hint="default"/>
        <w:lang w:val="pt-PT" w:eastAsia="en-US" w:bidi="ar-SA"/>
      </w:rPr>
    </w:lvl>
    <w:lvl w:ilvl="7">
      <w:start w:val="0"/>
      <w:numFmt w:val="bullet"/>
      <w:lvlText w:val="•"/>
      <w:lvlJc w:val="left"/>
      <w:pPr>
        <w:ind w:left="7113" w:hanging="546"/>
      </w:pPr>
      <w:rPr>
        <w:rFonts w:hint="default"/>
        <w:lang w:val="pt-PT" w:eastAsia="en-US" w:bidi="ar-SA"/>
      </w:rPr>
    </w:lvl>
    <w:lvl w:ilvl="8">
      <w:start w:val="0"/>
      <w:numFmt w:val="bullet"/>
      <w:lvlText w:val="•"/>
      <w:lvlJc w:val="left"/>
      <w:pPr>
        <w:ind w:left="8050" w:hanging="546"/>
      </w:pPr>
      <w:rPr>
        <w:rFonts w:hint="default"/>
        <w:lang w:val="pt-PT" w:eastAsia="en-US" w:bidi="ar-SA"/>
      </w:rPr>
    </w:lvl>
  </w:abstractNum>
  <w:abstractNum w:abstractNumId="2">
    <w:multiLevelType w:val="hybridMultilevel"/>
    <w:lvl w:ilvl="0">
      <w:start w:val="1"/>
      <w:numFmt w:val="upperLetter"/>
      <w:lvlText w:val="%1"/>
      <w:lvlJc w:val="left"/>
      <w:pPr>
        <w:ind w:left="912" w:hanging="539"/>
        <w:jc w:val="left"/>
      </w:pPr>
      <w:rPr>
        <w:rFonts w:hint="default"/>
        <w:lang w:val="pt-PT" w:eastAsia="en-US" w:bidi="ar-SA"/>
      </w:rPr>
    </w:lvl>
    <w:lvl w:ilvl="1">
      <w:start w:val="1"/>
      <w:numFmt w:val="decimal"/>
      <w:lvlText w:val="%1.%2"/>
      <w:lvlJc w:val="left"/>
      <w:pPr>
        <w:ind w:left="912" w:hanging="539"/>
        <w:jc w:val="left"/>
      </w:pPr>
      <w:rPr>
        <w:rFonts w:hint="default" w:ascii="Times New Roman" w:hAnsi="Times New Roman" w:eastAsia="Times New Roman" w:cs="Times New Roman"/>
        <w:b w:val="0"/>
        <w:bCs w:val="0"/>
        <w:i w:val="0"/>
        <w:iCs w:val="0"/>
        <w:spacing w:val="0"/>
        <w:w w:val="101"/>
        <w:sz w:val="24"/>
        <w:szCs w:val="24"/>
        <w:lang w:val="pt-PT" w:eastAsia="en-US" w:bidi="ar-SA"/>
      </w:rPr>
    </w:lvl>
    <w:lvl w:ilvl="2">
      <w:start w:val="0"/>
      <w:numFmt w:val="bullet"/>
      <w:lvlText w:val="•"/>
      <w:lvlJc w:val="left"/>
      <w:pPr>
        <w:ind w:left="2720" w:hanging="539"/>
      </w:pPr>
      <w:rPr>
        <w:rFonts w:hint="default"/>
        <w:lang w:val="pt-PT" w:eastAsia="en-US" w:bidi="ar-SA"/>
      </w:rPr>
    </w:lvl>
    <w:lvl w:ilvl="3">
      <w:start w:val="0"/>
      <w:numFmt w:val="bullet"/>
      <w:lvlText w:val="•"/>
      <w:lvlJc w:val="left"/>
      <w:pPr>
        <w:ind w:left="3620" w:hanging="539"/>
      </w:pPr>
      <w:rPr>
        <w:rFonts w:hint="default"/>
        <w:lang w:val="pt-PT" w:eastAsia="en-US" w:bidi="ar-SA"/>
      </w:rPr>
    </w:lvl>
    <w:lvl w:ilvl="4">
      <w:start w:val="0"/>
      <w:numFmt w:val="bullet"/>
      <w:lvlText w:val="•"/>
      <w:lvlJc w:val="left"/>
      <w:pPr>
        <w:ind w:left="4521" w:hanging="539"/>
      </w:pPr>
      <w:rPr>
        <w:rFonts w:hint="default"/>
        <w:lang w:val="pt-PT" w:eastAsia="en-US" w:bidi="ar-SA"/>
      </w:rPr>
    </w:lvl>
    <w:lvl w:ilvl="5">
      <w:start w:val="0"/>
      <w:numFmt w:val="bullet"/>
      <w:lvlText w:val="•"/>
      <w:lvlJc w:val="left"/>
      <w:pPr>
        <w:ind w:left="5421" w:hanging="539"/>
      </w:pPr>
      <w:rPr>
        <w:rFonts w:hint="default"/>
        <w:lang w:val="pt-PT" w:eastAsia="en-US" w:bidi="ar-SA"/>
      </w:rPr>
    </w:lvl>
    <w:lvl w:ilvl="6">
      <w:start w:val="0"/>
      <w:numFmt w:val="bullet"/>
      <w:lvlText w:val="•"/>
      <w:lvlJc w:val="left"/>
      <w:pPr>
        <w:ind w:left="6321" w:hanging="539"/>
      </w:pPr>
      <w:rPr>
        <w:rFonts w:hint="default"/>
        <w:lang w:val="pt-PT" w:eastAsia="en-US" w:bidi="ar-SA"/>
      </w:rPr>
    </w:lvl>
    <w:lvl w:ilvl="7">
      <w:start w:val="0"/>
      <w:numFmt w:val="bullet"/>
      <w:lvlText w:val="•"/>
      <w:lvlJc w:val="left"/>
      <w:pPr>
        <w:ind w:left="7221" w:hanging="539"/>
      </w:pPr>
      <w:rPr>
        <w:rFonts w:hint="default"/>
        <w:lang w:val="pt-PT" w:eastAsia="en-US" w:bidi="ar-SA"/>
      </w:rPr>
    </w:lvl>
    <w:lvl w:ilvl="8">
      <w:start w:val="0"/>
      <w:numFmt w:val="bullet"/>
      <w:lvlText w:val="•"/>
      <w:lvlJc w:val="left"/>
      <w:pPr>
        <w:ind w:left="8122" w:hanging="539"/>
      </w:pPr>
      <w:rPr>
        <w:rFonts w:hint="default"/>
        <w:lang w:val="pt-PT" w:eastAsia="en-US" w:bidi="ar-SA"/>
      </w:rPr>
    </w:lvl>
  </w:abstractNum>
  <w:abstractNum w:abstractNumId="1">
    <w:multiLevelType w:val="hybridMultilevel"/>
    <w:lvl w:ilvl="0">
      <w:start w:val="8"/>
      <w:numFmt w:val="decimal"/>
      <w:lvlText w:val="%1"/>
      <w:lvlJc w:val="left"/>
      <w:pPr>
        <w:ind w:left="374" w:hanging="352"/>
        <w:jc w:val="left"/>
      </w:pPr>
      <w:rPr>
        <w:rFonts w:hint="default" w:ascii="Georgia" w:hAnsi="Georgia" w:eastAsia="Georgia" w:cs="Georgia"/>
        <w:b/>
        <w:bCs/>
        <w:i w:val="0"/>
        <w:iCs w:val="0"/>
        <w:spacing w:val="0"/>
        <w:w w:val="82"/>
        <w:sz w:val="24"/>
        <w:szCs w:val="24"/>
        <w:lang w:val="pt-PT" w:eastAsia="en-US" w:bidi="ar-SA"/>
      </w:rPr>
    </w:lvl>
    <w:lvl w:ilvl="1">
      <w:start w:val="1"/>
      <w:numFmt w:val="decimal"/>
      <w:lvlText w:val="%1.%2"/>
      <w:lvlJc w:val="left"/>
      <w:pPr>
        <w:ind w:left="912" w:hanging="539"/>
        <w:jc w:val="left"/>
      </w:pPr>
      <w:rPr>
        <w:rFonts w:hint="default" w:ascii="Times New Roman" w:hAnsi="Times New Roman" w:eastAsia="Times New Roman" w:cs="Times New Roman"/>
        <w:b w:val="0"/>
        <w:bCs w:val="0"/>
        <w:i w:val="0"/>
        <w:iCs w:val="0"/>
        <w:spacing w:val="0"/>
        <w:w w:val="99"/>
        <w:sz w:val="24"/>
        <w:szCs w:val="24"/>
        <w:lang w:val="pt-PT" w:eastAsia="en-US" w:bidi="ar-SA"/>
      </w:rPr>
    </w:lvl>
    <w:lvl w:ilvl="2">
      <w:start w:val="1"/>
      <w:numFmt w:val="decimal"/>
      <w:lvlText w:val="%1.%2.%3"/>
      <w:lvlJc w:val="left"/>
      <w:pPr>
        <w:ind w:left="1661" w:hanging="750"/>
        <w:jc w:val="left"/>
      </w:pPr>
      <w:rPr>
        <w:rFonts w:hint="default" w:ascii="Times New Roman" w:hAnsi="Times New Roman" w:eastAsia="Times New Roman" w:cs="Times New Roman"/>
        <w:b w:val="0"/>
        <w:bCs w:val="0"/>
        <w:i w:val="0"/>
        <w:iCs w:val="0"/>
        <w:spacing w:val="0"/>
        <w:w w:val="100"/>
        <w:sz w:val="24"/>
        <w:szCs w:val="24"/>
        <w:lang w:val="pt-PT" w:eastAsia="en-US" w:bidi="ar-SA"/>
      </w:rPr>
    </w:lvl>
    <w:lvl w:ilvl="3">
      <w:start w:val="0"/>
      <w:numFmt w:val="bullet"/>
      <w:lvlText w:val="•"/>
      <w:lvlJc w:val="left"/>
      <w:pPr>
        <w:ind w:left="2692" w:hanging="750"/>
      </w:pPr>
      <w:rPr>
        <w:rFonts w:hint="default"/>
        <w:lang w:val="pt-PT" w:eastAsia="en-US" w:bidi="ar-SA"/>
      </w:rPr>
    </w:lvl>
    <w:lvl w:ilvl="4">
      <w:start w:val="0"/>
      <w:numFmt w:val="bullet"/>
      <w:lvlText w:val="•"/>
      <w:lvlJc w:val="left"/>
      <w:pPr>
        <w:ind w:left="3725" w:hanging="750"/>
      </w:pPr>
      <w:rPr>
        <w:rFonts w:hint="default"/>
        <w:lang w:val="pt-PT" w:eastAsia="en-US" w:bidi="ar-SA"/>
      </w:rPr>
    </w:lvl>
    <w:lvl w:ilvl="5">
      <w:start w:val="0"/>
      <w:numFmt w:val="bullet"/>
      <w:lvlText w:val="•"/>
      <w:lvlJc w:val="left"/>
      <w:pPr>
        <w:ind w:left="4758" w:hanging="750"/>
      </w:pPr>
      <w:rPr>
        <w:rFonts w:hint="default"/>
        <w:lang w:val="pt-PT" w:eastAsia="en-US" w:bidi="ar-SA"/>
      </w:rPr>
    </w:lvl>
    <w:lvl w:ilvl="6">
      <w:start w:val="0"/>
      <w:numFmt w:val="bullet"/>
      <w:lvlText w:val="•"/>
      <w:lvlJc w:val="left"/>
      <w:pPr>
        <w:ind w:left="5791" w:hanging="750"/>
      </w:pPr>
      <w:rPr>
        <w:rFonts w:hint="default"/>
        <w:lang w:val="pt-PT" w:eastAsia="en-US" w:bidi="ar-SA"/>
      </w:rPr>
    </w:lvl>
    <w:lvl w:ilvl="7">
      <w:start w:val="0"/>
      <w:numFmt w:val="bullet"/>
      <w:lvlText w:val="•"/>
      <w:lvlJc w:val="left"/>
      <w:pPr>
        <w:ind w:left="6824" w:hanging="750"/>
      </w:pPr>
      <w:rPr>
        <w:rFonts w:hint="default"/>
        <w:lang w:val="pt-PT" w:eastAsia="en-US" w:bidi="ar-SA"/>
      </w:rPr>
    </w:lvl>
    <w:lvl w:ilvl="8">
      <w:start w:val="0"/>
      <w:numFmt w:val="bullet"/>
      <w:lvlText w:val="•"/>
      <w:lvlJc w:val="left"/>
      <w:pPr>
        <w:ind w:left="7856" w:hanging="750"/>
      </w:pPr>
      <w:rPr>
        <w:rFonts w:hint="default"/>
        <w:lang w:val="pt-PT" w:eastAsia="en-US" w:bidi="ar-SA"/>
      </w:rPr>
    </w:lvl>
  </w:abstractNum>
  <w:abstractNum w:abstractNumId="0">
    <w:multiLevelType w:val="hybridMultilevel"/>
    <w:lvl w:ilvl="0">
      <w:start w:val="1"/>
      <w:numFmt w:val="upperRoman"/>
      <w:lvlText w:val="%1"/>
      <w:lvlJc w:val="left"/>
      <w:pPr>
        <w:ind w:left="454" w:hanging="432"/>
        <w:jc w:val="left"/>
      </w:pPr>
      <w:rPr>
        <w:rFonts w:hint="default" w:ascii="Cambria" w:hAnsi="Cambria" w:eastAsia="Cambria" w:cs="Cambria"/>
        <w:b/>
        <w:bCs/>
        <w:i w:val="0"/>
        <w:iCs w:val="0"/>
        <w:spacing w:val="0"/>
        <w:w w:val="118"/>
        <w:sz w:val="28"/>
        <w:szCs w:val="28"/>
        <w:lang w:val="pt-PT" w:eastAsia="en-US" w:bidi="ar-SA"/>
      </w:rPr>
    </w:lvl>
    <w:lvl w:ilvl="1">
      <w:start w:val="1"/>
      <w:numFmt w:val="decimal"/>
      <w:lvlText w:val="%2"/>
      <w:lvlJc w:val="left"/>
      <w:pPr>
        <w:ind w:left="374" w:hanging="352"/>
        <w:jc w:val="left"/>
      </w:pPr>
      <w:rPr>
        <w:rFonts w:hint="default" w:ascii="Georgia" w:hAnsi="Georgia" w:eastAsia="Georgia" w:cs="Georgia"/>
        <w:b/>
        <w:bCs/>
        <w:i w:val="0"/>
        <w:iCs w:val="0"/>
        <w:spacing w:val="0"/>
        <w:w w:val="114"/>
        <w:sz w:val="24"/>
        <w:szCs w:val="24"/>
        <w:lang w:val="pt-PT" w:eastAsia="en-US" w:bidi="ar-SA"/>
      </w:rPr>
    </w:lvl>
    <w:lvl w:ilvl="2">
      <w:start w:val="1"/>
      <w:numFmt w:val="decimal"/>
      <w:lvlText w:val="%2.%3"/>
      <w:lvlJc w:val="left"/>
      <w:pPr>
        <w:ind w:left="912" w:hanging="539"/>
        <w:jc w:val="left"/>
      </w:pPr>
      <w:rPr>
        <w:rFonts w:hint="default" w:ascii="Times New Roman" w:hAnsi="Times New Roman" w:eastAsia="Times New Roman" w:cs="Times New Roman"/>
        <w:b w:val="0"/>
        <w:bCs w:val="0"/>
        <w:i w:val="0"/>
        <w:iCs w:val="0"/>
        <w:spacing w:val="0"/>
        <w:w w:val="99"/>
        <w:sz w:val="24"/>
        <w:szCs w:val="24"/>
        <w:lang w:val="pt-PT" w:eastAsia="en-US" w:bidi="ar-SA"/>
      </w:rPr>
    </w:lvl>
    <w:lvl w:ilvl="3">
      <w:start w:val="1"/>
      <w:numFmt w:val="decimal"/>
      <w:lvlText w:val="%2.%3.%4"/>
      <w:lvlJc w:val="left"/>
      <w:pPr>
        <w:ind w:left="1661" w:hanging="750"/>
        <w:jc w:val="left"/>
      </w:pPr>
      <w:rPr>
        <w:rFonts w:hint="default" w:ascii="Times New Roman" w:hAnsi="Times New Roman" w:eastAsia="Times New Roman" w:cs="Times New Roman"/>
        <w:b w:val="0"/>
        <w:bCs w:val="0"/>
        <w:i w:val="0"/>
        <w:iCs w:val="0"/>
        <w:spacing w:val="0"/>
        <w:w w:val="100"/>
        <w:sz w:val="24"/>
        <w:szCs w:val="24"/>
        <w:lang w:val="pt-PT" w:eastAsia="en-US" w:bidi="ar-SA"/>
      </w:rPr>
    </w:lvl>
    <w:lvl w:ilvl="4">
      <w:start w:val="0"/>
      <w:numFmt w:val="bullet"/>
      <w:lvlText w:val="•"/>
      <w:lvlJc w:val="left"/>
      <w:pPr>
        <w:ind w:left="2840" w:hanging="750"/>
      </w:pPr>
      <w:rPr>
        <w:rFonts w:hint="default"/>
        <w:lang w:val="pt-PT" w:eastAsia="en-US" w:bidi="ar-SA"/>
      </w:rPr>
    </w:lvl>
    <w:lvl w:ilvl="5">
      <w:start w:val="0"/>
      <w:numFmt w:val="bullet"/>
      <w:lvlText w:val="•"/>
      <w:lvlJc w:val="left"/>
      <w:pPr>
        <w:ind w:left="4020" w:hanging="750"/>
      </w:pPr>
      <w:rPr>
        <w:rFonts w:hint="default"/>
        <w:lang w:val="pt-PT" w:eastAsia="en-US" w:bidi="ar-SA"/>
      </w:rPr>
    </w:lvl>
    <w:lvl w:ilvl="6">
      <w:start w:val="0"/>
      <w:numFmt w:val="bullet"/>
      <w:lvlText w:val="•"/>
      <w:lvlJc w:val="left"/>
      <w:pPr>
        <w:ind w:left="5201" w:hanging="750"/>
      </w:pPr>
      <w:rPr>
        <w:rFonts w:hint="default"/>
        <w:lang w:val="pt-PT" w:eastAsia="en-US" w:bidi="ar-SA"/>
      </w:rPr>
    </w:lvl>
    <w:lvl w:ilvl="7">
      <w:start w:val="0"/>
      <w:numFmt w:val="bullet"/>
      <w:lvlText w:val="•"/>
      <w:lvlJc w:val="left"/>
      <w:pPr>
        <w:ind w:left="6381" w:hanging="750"/>
      </w:pPr>
      <w:rPr>
        <w:rFonts w:hint="default"/>
        <w:lang w:val="pt-PT" w:eastAsia="en-US" w:bidi="ar-SA"/>
      </w:rPr>
    </w:lvl>
    <w:lvl w:ilvl="8">
      <w:start w:val="0"/>
      <w:numFmt w:val="bullet"/>
      <w:lvlText w:val="•"/>
      <w:lvlJc w:val="left"/>
      <w:pPr>
        <w:ind w:left="7561" w:hanging="750"/>
      </w:pPr>
      <w:rPr>
        <w:rFonts w:hint="default"/>
        <w:lang w:val="pt-PT" w:eastAsia="en-US" w:bidi="ar-SA"/>
      </w:rPr>
    </w:lvl>
  </w:abstractNum>
  <w:num w:numId="24">
    <w:abstractNumId w:val="23"/>
  </w:num>
  <w:num w:numId="23">
    <w:abstractNumId w:val="22"/>
  </w:num>
  <w:num w:numId="22">
    <w:abstractNumId w:val="21"/>
  </w:num>
  <w:num w:numId="21">
    <w:abstractNumId w:val="20"/>
  </w:num>
  <w:num w:numId="20">
    <w:abstractNumId w:val="19"/>
  </w:num>
  <w:num w:numId="19">
    <w:abstractNumId w:val="18"/>
  </w:num>
  <w:num w:numId="18">
    <w:abstractNumId w:val="17"/>
  </w:num>
  <w:num w:numId="17">
    <w:abstractNumId w:val="16"/>
  </w:num>
  <w:num w:numId="16">
    <w:abstractNumId w:val="15"/>
  </w:num>
  <w:num w:numId="15">
    <w:abstractNumId w:val="14"/>
  </w:num>
  <w:num w:numId="14">
    <w:abstractNumId w:val="13"/>
  </w:num>
  <w:num w:numId="13">
    <w:abstractNumId w:val="12"/>
  </w:num>
  <w:num w:numId="11">
    <w:abstractNumId w:val="10"/>
  </w:num>
  <w:num w:numId="12">
    <w:abstractNumId w:val="11"/>
  </w:num>
  <w:num w:numId="10">
    <w:abstractNumId w:val="9"/>
  </w:num>
  <w:num w:numId="9">
    <w:abstractNumId w:val="8"/>
  </w: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evenAndOddHeaders/>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pt-PT" w:eastAsia="en-US" w:bidi="ar-SA"/>
    </w:rPr>
  </w:style>
  <w:style w:styleId="TOC1" w:type="paragraph">
    <w:name w:val="TOC 1"/>
    <w:basedOn w:val="Normal"/>
    <w:uiPriority w:val="1"/>
    <w:qFormat/>
    <w:pPr>
      <w:spacing w:before="497"/>
      <w:ind w:left="454" w:hanging="556"/>
    </w:pPr>
    <w:rPr>
      <w:rFonts w:ascii="Cambria" w:hAnsi="Cambria" w:eastAsia="Cambria" w:cs="Cambria"/>
      <w:b/>
      <w:bCs/>
      <w:sz w:val="28"/>
      <w:szCs w:val="28"/>
      <w:lang w:val="pt-PT" w:eastAsia="en-US" w:bidi="ar-SA"/>
    </w:rPr>
  </w:style>
  <w:style w:styleId="TOC2" w:type="paragraph">
    <w:name w:val="TOC 2"/>
    <w:basedOn w:val="Normal"/>
    <w:uiPriority w:val="1"/>
    <w:qFormat/>
    <w:pPr>
      <w:spacing w:before="268"/>
      <w:ind w:left="374" w:hanging="351"/>
    </w:pPr>
    <w:rPr>
      <w:rFonts w:ascii="Georgia" w:hAnsi="Georgia" w:eastAsia="Georgia" w:cs="Georgia"/>
      <w:b/>
      <w:bCs/>
      <w:sz w:val="24"/>
      <w:szCs w:val="24"/>
      <w:lang w:val="pt-PT" w:eastAsia="en-US" w:bidi="ar-SA"/>
    </w:rPr>
  </w:style>
  <w:style w:styleId="TOC3" w:type="paragraph">
    <w:name w:val="TOC 3"/>
    <w:basedOn w:val="Normal"/>
    <w:uiPriority w:val="1"/>
    <w:qFormat/>
    <w:pPr>
      <w:spacing w:before="13"/>
      <w:ind w:left="912" w:hanging="538"/>
    </w:pPr>
    <w:rPr>
      <w:rFonts w:ascii="Times New Roman" w:hAnsi="Times New Roman" w:eastAsia="Times New Roman" w:cs="Times New Roman"/>
      <w:sz w:val="24"/>
      <w:szCs w:val="24"/>
      <w:lang w:val="pt-PT" w:eastAsia="en-US" w:bidi="ar-SA"/>
    </w:rPr>
  </w:style>
  <w:style w:styleId="TOC4" w:type="paragraph">
    <w:name w:val="TOC 4"/>
    <w:basedOn w:val="Normal"/>
    <w:uiPriority w:val="1"/>
    <w:qFormat/>
    <w:pPr>
      <w:spacing w:before="23"/>
      <w:ind w:left="1661" w:hanging="749"/>
    </w:pPr>
    <w:rPr>
      <w:rFonts w:ascii="Times New Roman" w:hAnsi="Times New Roman" w:eastAsia="Times New Roman" w:cs="Times New Roman"/>
      <w:sz w:val="24"/>
      <w:szCs w:val="24"/>
      <w:lang w:val="pt-PT" w:eastAsia="en-US" w:bidi="ar-SA"/>
    </w:rPr>
  </w:style>
  <w:style w:styleId="BodyText" w:type="paragraph">
    <w:name w:val="Body Text"/>
    <w:basedOn w:val="Normal"/>
    <w:uiPriority w:val="1"/>
    <w:qFormat/>
    <w:pPr/>
    <w:rPr>
      <w:rFonts w:ascii="Times New Roman" w:hAnsi="Times New Roman" w:eastAsia="Times New Roman" w:cs="Times New Roman"/>
      <w:sz w:val="24"/>
      <w:szCs w:val="24"/>
      <w:lang w:val="pt-PT" w:eastAsia="en-US" w:bidi="ar-SA"/>
    </w:rPr>
  </w:style>
  <w:style w:styleId="Heading1" w:type="paragraph">
    <w:name w:val="Heading 1"/>
    <w:basedOn w:val="Normal"/>
    <w:uiPriority w:val="1"/>
    <w:qFormat/>
    <w:pPr>
      <w:ind w:left="23"/>
      <w:outlineLvl w:val="1"/>
    </w:pPr>
    <w:rPr>
      <w:rFonts w:ascii="Times New Roman" w:hAnsi="Times New Roman" w:eastAsia="Times New Roman" w:cs="Times New Roman"/>
      <w:b/>
      <w:bCs/>
      <w:sz w:val="49"/>
      <w:szCs w:val="49"/>
      <w:lang w:val="pt-PT" w:eastAsia="en-US" w:bidi="ar-SA"/>
    </w:rPr>
  </w:style>
  <w:style w:styleId="Heading2" w:type="paragraph">
    <w:name w:val="Heading 2"/>
    <w:basedOn w:val="Normal"/>
    <w:uiPriority w:val="1"/>
    <w:qFormat/>
    <w:pPr>
      <w:ind w:left="869" w:hanging="846"/>
      <w:outlineLvl w:val="2"/>
    </w:pPr>
    <w:rPr>
      <w:rFonts w:ascii="Cambria" w:hAnsi="Cambria" w:eastAsia="Cambria" w:cs="Cambria"/>
      <w:b/>
      <w:bCs/>
      <w:sz w:val="34"/>
      <w:szCs w:val="34"/>
      <w:lang w:val="pt-PT" w:eastAsia="en-US" w:bidi="ar-SA"/>
    </w:rPr>
  </w:style>
  <w:style w:styleId="Heading3" w:type="paragraph">
    <w:name w:val="Heading 3"/>
    <w:basedOn w:val="Normal"/>
    <w:uiPriority w:val="1"/>
    <w:qFormat/>
    <w:pPr>
      <w:ind w:left="986" w:hanging="963"/>
      <w:outlineLvl w:val="3"/>
    </w:pPr>
    <w:rPr>
      <w:rFonts w:ascii="Cambria" w:hAnsi="Cambria" w:eastAsia="Cambria" w:cs="Cambria"/>
      <w:b/>
      <w:bCs/>
      <w:sz w:val="28"/>
      <w:szCs w:val="28"/>
      <w:lang w:val="pt-PT" w:eastAsia="en-US" w:bidi="ar-SA"/>
    </w:rPr>
  </w:style>
  <w:style w:styleId="Heading4" w:type="paragraph">
    <w:name w:val="Heading 4"/>
    <w:basedOn w:val="Normal"/>
    <w:uiPriority w:val="1"/>
    <w:qFormat/>
    <w:pPr>
      <w:ind w:left="23"/>
      <w:outlineLvl w:val="4"/>
    </w:pPr>
    <w:rPr>
      <w:rFonts w:ascii="Georgia" w:hAnsi="Georgia" w:eastAsia="Georgia" w:cs="Georgia"/>
      <w:b/>
      <w:bCs/>
      <w:sz w:val="24"/>
      <w:szCs w:val="24"/>
      <w:lang w:val="pt-PT" w:eastAsia="en-US" w:bidi="ar-SA"/>
    </w:rPr>
  </w:style>
  <w:style w:styleId="ListParagraph" w:type="paragraph">
    <w:name w:val="List Paragraph"/>
    <w:basedOn w:val="Normal"/>
    <w:uiPriority w:val="1"/>
    <w:qFormat/>
    <w:pPr>
      <w:ind w:left="790" w:hanging="651"/>
    </w:pPr>
    <w:rPr>
      <w:rFonts w:ascii="Times New Roman" w:hAnsi="Times New Roman" w:eastAsia="Times New Roman" w:cs="Times New Roman"/>
      <w:lang w:val="pt-PT" w:eastAsia="en-US" w:bidi="ar-SA"/>
    </w:rPr>
  </w:style>
  <w:style w:styleId="TableParagraph" w:type="paragraph">
    <w:name w:val="Table Paragraph"/>
    <w:basedOn w:val="Normal"/>
    <w:uiPriority w:val="1"/>
    <w:qFormat/>
    <w:pPr>
      <w:spacing w:line="253" w:lineRule="exact"/>
      <w:ind w:right="7"/>
      <w:jc w:val="center"/>
    </w:pPr>
    <w:rPr>
      <w:rFonts w:ascii="Times New Roman" w:hAnsi="Times New Roman" w:eastAsia="Times New Roman" w:cs="Times New Roman"/>
      <w:lang w:val="pt-PT"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footer" Target="footer1.xml"/><Relationship Id="rId6" Type="http://schemas.openxmlformats.org/officeDocument/2006/relationships/hyperlink" Target="mailto:daniel.ponto@mailbox.org" TargetMode="External"/><Relationship Id="rId7" Type="http://schemas.openxmlformats.org/officeDocument/2006/relationships/hyperlink" Target="mailto:leticiacceleste@gmail.com" TargetMode="External"/><Relationship Id="rId8" Type="http://schemas.openxmlformats.org/officeDocument/2006/relationships/hyperlink" Target="mailto:rodrigodornelas@medicina.ufrj.br" TargetMode="External"/><Relationship Id="rId9" Type="http://schemas.openxmlformats.org/officeDocument/2006/relationships/header" Target="header1.xml"/><Relationship Id="rId10" Type="http://schemas.openxmlformats.org/officeDocument/2006/relationships/hyperlink" Target="http://lattes.cnpq.br/3981229816364589" TargetMode="External"/><Relationship Id="rId11" Type="http://schemas.openxmlformats.org/officeDocument/2006/relationships/header" Target="header2.xml"/><Relationship Id="rId12" Type="http://schemas.openxmlformats.org/officeDocument/2006/relationships/header" Target="header3.xml"/><Relationship Id="rId13" Type="http://schemas.openxmlformats.org/officeDocument/2006/relationships/header" Target="header4.xml"/><Relationship Id="rId14" Type="http://schemas.openxmlformats.org/officeDocument/2006/relationships/header" Target="header5.xml"/><Relationship Id="rId15" Type="http://schemas.openxmlformats.org/officeDocument/2006/relationships/header" Target="header6.xml"/><Relationship Id="rId16" Type="http://schemas.openxmlformats.org/officeDocument/2006/relationships/header" Target="header7.xml"/><Relationship Id="rId17" Type="http://schemas.openxmlformats.org/officeDocument/2006/relationships/image" Target="media/image1.png"/><Relationship Id="rId18" Type="http://schemas.openxmlformats.org/officeDocument/2006/relationships/header" Target="header8.xml"/><Relationship Id="rId19" Type="http://schemas.openxmlformats.org/officeDocument/2006/relationships/header" Target="header9.xml"/><Relationship Id="rId20" Type="http://schemas.openxmlformats.org/officeDocument/2006/relationships/header" Target="header10.xml"/><Relationship Id="rId21" Type="http://schemas.openxmlformats.org/officeDocument/2006/relationships/header" Target="header11.xml"/><Relationship Id="rId22" Type="http://schemas.openxmlformats.org/officeDocument/2006/relationships/header" Target="header12.xml"/><Relationship Id="rId23" Type="http://schemas.openxmlformats.org/officeDocument/2006/relationships/header" Target="header13.xml"/><Relationship Id="rId24" Type="http://schemas.openxmlformats.org/officeDocument/2006/relationships/hyperlink" Target="https://portal.stf.jus.br/processos/detalhe.asp?incidente=4991079" TargetMode="External"/><Relationship Id="rId25" Type="http://schemas.openxmlformats.org/officeDocument/2006/relationships/hyperlink" Target="https://portal.stf.jus.br/processos/detalhe.asp?incidente=5036462" TargetMode="External"/><Relationship Id="rId26" Type="http://schemas.openxmlformats.org/officeDocument/2006/relationships/hyperlink" Target="https://portal.stf.jus.br/processos/detalhe.asp?incidente=5576085" TargetMode="External"/><Relationship Id="rId27" Type="http://schemas.openxmlformats.org/officeDocument/2006/relationships/hyperlink" Target="https://portal.stf.jus.br/processos/detalhe.asp?incidente=5204906" TargetMode="External"/><Relationship Id="rId28" Type="http://schemas.openxmlformats.org/officeDocument/2006/relationships/hyperlink" Target="https://portal.stf.jus.br/processos/detalhe.asp?incidente=5206802" TargetMode="External"/><Relationship Id="rId29" Type="http://schemas.openxmlformats.org/officeDocument/2006/relationships/hyperlink" Target="https://portal.stf.jus.br/processos/detalhe.asp?incidente=5733808" TargetMode="External"/><Relationship Id="rId30" Type="http://schemas.openxmlformats.org/officeDocument/2006/relationships/hyperlink" Target="https://portal.stf.jus.br/noticias/verNoticiaDetalhe.asp?idConteudo=450392&amp;ori=1" TargetMode="External"/><Relationship Id="rId31" Type="http://schemas.openxmlformats.org/officeDocument/2006/relationships/hyperlink" Target="https://www.camara.leg.br/proposicoesWeb/fichadetramitacao?idProposicao=2346944" TargetMode="External"/><Relationship Id="rId32" Type="http://schemas.openxmlformats.org/officeDocument/2006/relationships/hyperlink" Target="https://www.camara.leg.br/proposicoesWeb/fichadetramitacao?idProposicao=2231632" TargetMode="External"/><Relationship Id="rId33" Type="http://schemas.openxmlformats.org/officeDocument/2006/relationships/hyperlink" Target="https://www.academia.org.br/nossa-lingua/vocabulario-ortografico" TargetMode="External"/><Relationship Id="rId34" Type="http://schemas.openxmlformats.org/officeDocument/2006/relationships/header" Target="header14.xml"/><Relationship Id="rId35" Type="http://schemas.openxmlformats.org/officeDocument/2006/relationships/header" Target="header15.xml"/><Relationship Id="rId36" Type="http://schemas.openxmlformats.org/officeDocument/2006/relationships/header" Target="header16.xml"/><Relationship Id="rId37" Type="http://schemas.openxmlformats.org/officeDocument/2006/relationships/header" Target="header17.xml"/><Relationship Id="rId38" Type="http://schemas.openxmlformats.org/officeDocument/2006/relationships/header" Target="header18.xml"/><Relationship Id="rId39" Type="http://schemas.openxmlformats.org/officeDocument/2006/relationships/header" Target="header19.xml"/><Relationship Id="rId40" Type="http://schemas.openxmlformats.org/officeDocument/2006/relationships/header" Target="header20.xml"/><Relationship Id="rId41" Type="http://schemas.openxmlformats.org/officeDocument/2006/relationships/header" Target="header21.xml"/><Relationship Id="rId42" Type="http://schemas.openxmlformats.org/officeDocument/2006/relationships/hyperlink" Target="https://brasil.un.org/pt-br/83343-oms-retira-transexualidade-da-lista-de-doen&#231;as-mentais" TargetMode="External"/><Relationship Id="rId43" Type="http://schemas.openxmlformats.org/officeDocument/2006/relationships/hyperlink" Target="https://soberana.tv/" TargetMode="External"/><Relationship Id="rId44" Type="http://schemas.openxmlformats.org/officeDocument/2006/relationships/header" Target="header22.xml"/><Relationship Id="rId45" Type="http://schemas.openxmlformats.org/officeDocument/2006/relationships/header" Target="header23.xml"/><Relationship Id="rId46" Type="http://schemas.openxmlformats.org/officeDocument/2006/relationships/image" Target="media/image2.jpeg"/><Relationship Id="rId47" Type="http://schemas.openxmlformats.org/officeDocument/2006/relationships/image" Target="media/image3.jpeg"/><Relationship Id="rId48" Type="http://schemas.openxmlformats.org/officeDocument/2006/relationships/header" Target="header24.xml"/><Relationship Id="rId49" Type="http://schemas.openxmlformats.org/officeDocument/2006/relationships/image" Target="media/image4.jpeg"/><Relationship Id="rId50" Type="http://schemas.openxmlformats.org/officeDocument/2006/relationships/header" Target="header25.xml"/><Relationship Id="rId51" Type="http://schemas.openxmlformats.org/officeDocument/2006/relationships/header" Target="header26.xml"/><Relationship Id="rId52" Type="http://schemas.openxmlformats.org/officeDocument/2006/relationships/header" Target="header27.xml"/><Relationship Id="rId53" Type="http://schemas.openxmlformats.org/officeDocument/2006/relationships/header" Target="header28.xml"/><Relationship Id="rId54" Type="http://schemas.openxmlformats.org/officeDocument/2006/relationships/image" Target="media/image5.jpeg"/><Relationship Id="rId55" Type="http://schemas.openxmlformats.org/officeDocument/2006/relationships/image" Target="media/image6.jpeg"/><Relationship Id="rId56" Type="http://schemas.openxmlformats.org/officeDocument/2006/relationships/image" Target="media/image7.jpeg"/><Relationship Id="rId57" Type="http://schemas.openxmlformats.org/officeDocument/2006/relationships/header" Target="header29.xml"/><Relationship Id="rId58" Type="http://schemas.openxmlformats.org/officeDocument/2006/relationships/header" Target="header30.xml"/><Relationship Id="rId59" Type="http://schemas.openxmlformats.org/officeDocument/2006/relationships/image" Target="media/image8.jpeg"/><Relationship Id="rId60" Type="http://schemas.openxmlformats.org/officeDocument/2006/relationships/header" Target="header31.xml"/><Relationship Id="rId61" Type="http://schemas.openxmlformats.org/officeDocument/2006/relationships/header" Target="header32.xml"/><Relationship Id="rId62" Type="http://schemas.openxmlformats.org/officeDocument/2006/relationships/hyperlink" Target="https://www.stf.jus.br/arquivo/cms/noticiaNoticiaStf/anexo/tesesADO26.pdf" TargetMode="External"/><Relationship Id="rId63" Type="http://schemas.openxmlformats.org/officeDocument/2006/relationships/header" Target="header33.xml"/><Relationship Id="rId64" Type="http://schemas.openxmlformats.org/officeDocument/2006/relationships/header" Target="header34.xml"/><Relationship Id="rId65" Type="http://schemas.openxmlformats.org/officeDocument/2006/relationships/header" Target="header35.xml"/><Relationship Id="rId66" Type="http://schemas.openxmlformats.org/officeDocument/2006/relationships/hyperlink" Target="https://www.youtube.com/watch?v=QxFBT3piuwk" TargetMode="External"/><Relationship Id="rId67" Type="http://schemas.openxmlformats.org/officeDocument/2006/relationships/hyperlink" Target="https://www.em.com.br/app/noticia/politica/2016/05/31/interna_politica%2C767923/palavra-presidenta-e-vetada-na-ebc.shtml" TargetMode="External"/><Relationship Id="rId68" Type="http://schemas.openxmlformats.org/officeDocument/2006/relationships/image" Target="media/image9.png"/><Relationship Id="rId69" Type="http://schemas.openxmlformats.org/officeDocument/2006/relationships/image" Target="media/image10.jpeg"/><Relationship Id="rId70" Type="http://schemas.openxmlformats.org/officeDocument/2006/relationships/image" Target="media/image11.jpeg"/><Relationship Id="rId71" Type="http://schemas.openxmlformats.org/officeDocument/2006/relationships/image" Target="media/image12.jpeg"/><Relationship Id="rId72" Type="http://schemas.openxmlformats.org/officeDocument/2006/relationships/image" Target="media/image13.jpeg"/><Relationship Id="rId73" Type="http://schemas.openxmlformats.org/officeDocument/2006/relationships/image" Target="media/image14.png"/><Relationship Id="rId74" Type="http://schemas.openxmlformats.org/officeDocument/2006/relationships/image" Target="media/image15.jpeg"/><Relationship Id="rId75" Type="http://schemas.openxmlformats.org/officeDocument/2006/relationships/image" Target="media/image16.jpeg"/><Relationship Id="rId76" Type="http://schemas.openxmlformats.org/officeDocument/2006/relationships/image" Target="media/image17.jpeg"/><Relationship Id="rId77" Type="http://schemas.openxmlformats.org/officeDocument/2006/relationships/header" Target="header36.xml"/><Relationship Id="rId78" Type="http://schemas.openxmlformats.org/officeDocument/2006/relationships/header" Target="header37.xml"/><Relationship Id="rId79" Type="http://schemas.openxmlformats.org/officeDocument/2006/relationships/hyperlink" Target="https://atos.cnj.jus.br/atos/detalhar/2623" TargetMode="External"/><Relationship Id="rId80" Type="http://schemas.openxmlformats.org/officeDocument/2006/relationships/header" Target="header38.xml"/><Relationship Id="rId81" Type="http://schemas.openxmlformats.org/officeDocument/2006/relationships/header" Target="header39.xml"/><Relationship Id="rId82" Type="http://schemas.openxmlformats.org/officeDocument/2006/relationships/header" Target="header40.xml"/><Relationship Id="rId83" Type="http://schemas.openxmlformats.org/officeDocument/2006/relationships/header" Target="header41.xml"/><Relationship Id="rId84" Type="http://schemas.openxmlformats.org/officeDocument/2006/relationships/header" Target="header42.xml"/><Relationship Id="rId85" Type="http://schemas.openxmlformats.org/officeDocument/2006/relationships/header" Target="header43.xml"/><Relationship Id="rId86" Type="http://schemas.openxmlformats.org/officeDocument/2006/relationships/header" Target="header44.xml"/><Relationship Id="rId87" Type="http://schemas.openxmlformats.org/officeDocument/2006/relationships/header" Target="header45.xml"/><Relationship Id="rId88" Type="http://schemas.openxmlformats.org/officeDocument/2006/relationships/header" Target="header46.xml"/><Relationship Id="rId89" Type="http://schemas.openxmlformats.org/officeDocument/2006/relationships/header" Target="header47.xml"/><Relationship Id="rId90" Type="http://schemas.openxmlformats.org/officeDocument/2006/relationships/header" Target="header48.xml"/><Relationship Id="rId91" Type="http://schemas.openxmlformats.org/officeDocument/2006/relationships/header" Target="header49.xml"/><Relationship Id="rId92" Type="http://schemas.openxmlformats.org/officeDocument/2006/relationships/header" Target="header50.xml"/><Relationship Id="rId93" Type="http://schemas.openxmlformats.org/officeDocument/2006/relationships/header" Target="header51.xml"/><Relationship Id="rId94" Type="http://schemas.openxmlformats.org/officeDocument/2006/relationships/header" Target="header52.xml"/><Relationship Id="rId95" Type="http://schemas.openxmlformats.org/officeDocument/2006/relationships/image" Target="media/image18.jpeg"/><Relationship Id="rId96" Type="http://schemas.openxmlformats.org/officeDocument/2006/relationships/hyperlink" Target="https://static.poder360.com.br/2023/06/ACP-MPF-JovemPan.pdf" TargetMode="External"/><Relationship Id="rId97" Type="http://schemas.openxmlformats.org/officeDocument/2006/relationships/header" Target="header53.xml"/><Relationship Id="rId98" Type="http://schemas.openxmlformats.org/officeDocument/2006/relationships/header" Target="header54.xml"/><Relationship Id="rId99" Type="http://schemas.openxmlformats.org/officeDocument/2006/relationships/header" Target="header55.xml"/><Relationship Id="rId100" Type="http://schemas.openxmlformats.org/officeDocument/2006/relationships/header" Target="header56.xml"/><Relationship Id="rId101" Type="http://schemas.openxmlformats.org/officeDocument/2006/relationships/header" Target="header57.xml"/><Relationship Id="rId102" Type="http://schemas.openxmlformats.org/officeDocument/2006/relationships/header" Target="header58.xml"/><Relationship Id="rId103" Type="http://schemas.openxmlformats.org/officeDocument/2006/relationships/header" Target="header59.xml"/><Relationship Id="rId104" Type="http://schemas.openxmlformats.org/officeDocument/2006/relationships/header" Target="header60.xml"/><Relationship Id="rId105" Type="http://schemas.openxmlformats.org/officeDocument/2006/relationships/header" Target="header61.xml"/><Relationship Id="rId106" Type="http://schemas.openxmlformats.org/officeDocument/2006/relationships/hyperlink" Target="http://www.youtube.com/watch" TargetMode="External"/><Relationship Id="rId107" Type="http://schemas.openxmlformats.org/officeDocument/2006/relationships/header" Target="header62.xml"/><Relationship Id="rId108" Type="http://schemas.openxmlformats.org/officeDocument/2006/relationships/header" Target="header63.xml"/><Relationship Id="rId109" Type="http://schemas.openxmlformats.org/officeDocument/2006/relationships/hyperlink" Target="http://www.academia.org.br/nossa-lingua/busca-no-vocabulario" TargetMode="External"/><Relationship Id="rId110" Type="http://schemas.openxmlformats.org/officeDocument/2006/relationships/header" Target="header64.xml"/><Relationship Id="rId111" Type="http://schemas.openxmlformats.org/officeDocument/2006/relationships/header" Target="header65.xml"/><Relationship Id="rId112" Type="http://schemas.openxmlformats.org/officeDocument/2006/relationships/hyperlink" Target="http://www.conectas.org/noticias/ofensiva-antigenero-politica-" TargetMode="External"/><Relationship Id="rId113" Type="http://schemas.openxmlformats.org/officeDocument/2006/relationships/header" Target="header66.xml"/><Relationship Id="rId114" Type="http://schemas.openxmlformats.org/officeDocument/2006/relationships/header" Target="header67.xml"/><Relationship Id="rId115" Type="http://schemas.openxmlformats.org/officeDocument/2006/relationships/header" Target="header68.xml"/><Relationship Id="rId116" Type="http://schemas.openxmlformats.org/officeDocument/2006/relationships/hyperlink" Target="https://www.atribunamt.com.br/opiniao-do-leitor/2023/02/genero-neutro-e-a-linguistica/" TargetMode="External"/><Relationship Id="rId117" Type="http://schemas.openxmlformats.org/officeDocument/2006/relationships/hyperlink" Target="https://valor.globo.com/eu-e/noticia/2021/10/12/evanildo-bechara-da-abl-a-lingua-portuguesa-nao-mudou-quem-mudou-foi-a-roupa.ghtml" TargetMode="External"/><Relationship Id="rId118" Type="http://schemas.openxmlformats.org/officeDocument/2006/relationships/header" Target="header69.xml"/><Relationship Id="rId119" Type="http://schemas.openxmlformats.org/officeDocument/2006/relationships/header" Target="header70.xml"/><Relationship Id="rId120" Type="http://schemas.openxmlformats.org/officeDocument/2006/relationships/hyperlink" Target="https://www.brasilparalelo.com.br/artigos/linguagem-inclusiva" TargetMode="External"/><Relationship Id="rId121" Type="http://schemas.openxmlformats.org/officeDocument/2006/relationships/header" Target="header71.xml"/><Relationship Id="rId122" Type="http://schemas.openxmlformats.org/officeDocument/2006/relationships/hyperlink" Target="https://www.thelatinlibrary.com/varro.ll9.html" TargetMode="External"/><Relationship Id="rId123"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2026-02-28T20:15:59Z</dcterms:created>
  <dcterms:modified xsi:type="dcterms:W3CDTF">2026-02-28T20:15:59Z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2026-02-23T00:00:00Z</vt:filetime>
  </property>
  <property fmtid="{D5CDD505-2E9C-101B-9397-08002B2CF9AE}" pid="3" name="Creator">
    <vt:lpwstr>LaTeX with hyperref</vt:lpwstr>
  </property>
  <property fmtid="{D5CDD505-2E9C-101B-9397-08002B2CF9AE}" pid="4" name="LastSaved">
    <vt:filetime>2026-02-28T00:00:00Z</vt:filetime>
  </property>
  <property fmtid="{D5CDD505-2E9C-101B-9397-08002B2CF9AE}" pid="5" name="PTEX.Fullbanner">
    <vt:lpwstr>This is pdfTeX, Version 3.141592653-2.6-1.40.25 (TeX Live 2023) kpathsea version 6.3.5</vt:lpwstr>
  </property>
  <property fmtid="{D5CDD505-2E9C-101B-9397-08002B2CF9AE}" pid="6" name="Producer">
    <vt:lpwstr>pdfTeX-1.40.25</vt:lpwstr>
  </property>
</Properties>
</file>