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1B14E" w14:textId="58E683DE" w:rsidR="00F461B6" w:rsidRPr="00AC4F2F" w:rsidRDefault="00F461B6" w:rsidP="00AC4F2F">
      <w:pPr>
        <w:tabs>
          <w:tab w:val="left" w:pos="348"/>
        </w:tabs>
        <w:rPr>
          <w:b/>
          <w:sz w:val="24"/>
        </w:rPr>
      </w:pP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F461B6" w14:paraId="72FC8193" w14:textId="77777777" w:rsidTr="00FF5782">
        <w:trPr>
          <w:trHeight w:val="1679"/>
        </w:trPr>
        <w:tc>
          <w:tcPr>
            <w:tcW w:w="9782" w:type="dxa"/>
            <w:shd w:val="clear" w:color="auto" w:fill="D9D9D9"/>
          </w:tcPr>
          <w:p w14:paraId="066BDCA6" w14:textId="77777777" w:rsidR="00F461B6" w:rsidRDefault="0059789E">
            <w:pPr>
              <w:pStyle w:val="TableParagraph"/>
              <w:spacing w:before="79" w:line="307" w:lineRule="auto"/>
              <w:ind w:left="107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utores do livro (além do proponente) (Para cada autor, incluído(s) o(s) organizador(es),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texto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máximo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(cinco)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linhas,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contendo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formação, atuação profissional e principais publicações (nesta sequência), </w:t>
            </w:r>
            <w:r>
              <w:rPr>
                <w:b/>
                <w:i/>
                <w:sz w:val="24"/>
              </w:rPr>
              <w:t xml:space="preserve">e-mail </w:t>
            </w:r>
            <w:r>
              <w:rPr>
                <w:b/>
                <w:sz w:val="24"/>
              </w:rPr>
              <w:t>e filiação institucional.):</w:t>
            </w:r>
          </w:p>
        </w:tc>
      </w:tr>
      <w:tr w:rsidR="00F461B6" w14:paraId="3BC61CD3" w14:textId="77777777" w:rsidTr="00FF5782">
        <w:trPr>
          <w:trHeight w:val="11538"/>
        </w:trPr>
        <w:tc>
          <w:tcPr>
            <w:tcW w:w="9782" w:type="dxa"/>
          </w:tcPr>
          <w:p w14:paraId="59F53F1D" w14:textId="397EC396" w:rsidR="00F461B6" w:rsidRDefault="00AC4F2F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04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Bárbara Santos de Almeida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Pr="00AC4F2F">
              <w:rPr>
                <w:rFonts w:ascii="Times New Roman" w:hAnsi="Times New Roman" w:cs="Times New Roman"/>
                <w:sz w:val="24"/>
                <w:szCs w:val="24"/>
              </w:rPr>
              <w:t xml:space="preserve">bacharel em Letras pela UFMG. Ocupa, desde 2017, a função de Auxiliar em Administração na Universidade Federal de Minas Gerais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4F2F">
              <w:rPr>
                <w:rFonts w:ascii="Times New Roman" w:hAnsi="Times New Roman" w:cs="Times New Roman"/>
                <w:sz w:val="24"/>
                <w:szCs w:val="24"/>
              </w:rPr>
              <w:t xml:space="preserve"> UFM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 xml:space="preserve"> Publicação: “</w:t>
            </w:r>
            <w:r w:rsidR="00E55E8F" w:rsidRPr="00E55E8F">
              <w:rPr>
                <w:rFonts w:ascii="Times New Roman" w:hAnsi="Times New Roman" w:cs="Times New Roman"/>
                <w:sz w:val="24"/>
                <w:szCs w:val="24"/>
              </w:rPr>
              <w:t>A epistemologia do Sul e o ecofeminismo ilustrado nos poemas de Adriana Paredes Pinda e Roxana Miranda Rupailaf</w:t>
            </w:r>
            <w:r w:rsidR="00E55E8F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hyperlink r:id="rId7" w:history="1">
              <w:r w:rsidR="00E55E8F" w:rsidRPr="00E55E8F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barbara.sdealmeida@gmail.com</w:t>
              </w:r>
            </w:hyperlink>
            <w:r w:rsidR="00E55E8F" w:rsidRPr="00E55E8F">
              <w:rPr>
                <w:rFonts w:ascii="Roboto" w:hAnsi="Roboto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E55E8F">
              <w:rPr>
                <w:rFonts w:ascii="Roboto" w:hAnsi="Roboto"/>
                <w:color w:val="222222"/>
                <w:sz w:val="24"/>
                <w:szCs w:val="24"/>
                <w:shd w:val="clear" w:color="auto" w:fill="FFFFFF"/>
              </w:rPr>
              <w:t xml:space="preserve">– </w:t>
            </w:r>
            <w:r w:rsidR="00E55E8F" w:rsidRPr="00E55E8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UFMG</w:t>
            </w:r>
          </w:p>
          <w:p w14:paraId="434AEE2F" w14:textId="18338EEC" w:rsidR="00E55E8F" w:rsidRDefault="00E55E8F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CFEADA8" w14:textId="5F3A0101" w:rsidR="00E55E8F" w:rsidRDefault="00E55E8F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34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Clara Matheus Nogueira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25FE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64F">
              <w:rPr>
                <w:rFonts w:ascii="Times New Roman" w:hAnsi="Times New Roman" w:cs="Times New Roman"/>
                <w:sz w:val="24"/>
                <w:szCs w:val="24"/>
              </w:rPr>
              <w:t>doutora e mestre em Estudos Literários pela UFMG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6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E664F">
              <w:rPr>
                <w:rFonts w:ascii="Times New Roman" w:hAnsi="Times New Roman" w:cs="Times New Roman"/>
                <w:sz w:val="24"/>
                <w:szCs w:val="24"/>
              </w:rPr>
              <w:t>rofessora de Literaturas de Língua Inglesa na Universidade Federal de Campina Grande (UFCG).</w:t>
            </w:r>
            <w:r w:rsidR="00997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2B2" w:rsidRPr="009972B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Publicações: “</w:t>
            </w:r>
            <w:r w:rsidR="009972B2" w:rsidRPr="009972B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Royal Shakespeare Company`s #dream40</w:t>
            </w:r>
            <w:r w:rsidR="009972B2" w:rsidRPr="009972B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”</w:t>
            </w:r>
            <w:r w:rsidR="00EB5D6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, </w:t>
            </w:r>
            <w:r w:rsidR="009972B2" w:rsidRPr="009972B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“</w:t>
            </w:r>
            <w:r w:rsidR="009972B2" w:rsidRPr="009972B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Miranda's Letter: Quando a intermidialidade desmantela hierarquias narrativas</w:t>
            </w:r>
            <w:r w:rsidR="009972B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”</w:t>
            </w:r>
            <w:r w:rsidR="00125FE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9972B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hyperlink r:id="rId8" w:history="1">
              <w:r w:rsidRPr="009972B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pt-BR"/>
                </w:rPr>
                <w:t>claramatheusnogueira@gmail.com</w:t>
              </w:r>
            </w:hyperlink>
            <w:r w:rsidRPr="009972B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– UFCG. </w:t>
            </w:r>
          </w:p>
          <w:p w14:paraId="46F8F6E1" w14:textId="5823F51F" w:rsidR="009972B2" w:rsidRDefault="009972B2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</w:p>
          <w:p w14:paraId="767F88DD" w14:textId="4C53FDE6" w:rsidR="009972B2" w:rsidRDefault="009972B2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Flávia Rodrigues Monteiro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 graduada em Letras </w:t>
            </w:r>
            <w:r w:rsidR="00125FEE">
              <w:rPr>
                <w:rFonts w:ascii="Times New Roman" w:hAnsi="Times New Roman" w:cs="Times New Roman"/>
                <w:sz w:val="24"/>
                <w:szCs w:val="24"/>
              </w:rPr>
              <w:t>Inglês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pela UFMG. Também pela UFMG, possui mestrado</w:t>
            </w:r>
            <w:r w:rsidR="00125FEE">
              <w:rPr>
                <w:rFonts w:ascii="Times New Roman" w:hAnsi="Times New Roman" w:cs="Times New Roman"/>
                <w:sz w:val="24"/>
                <w:szCs w:val="24"/>
              </w:rPr>
              <w:t xml:space="preserve"> e doutorado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 Letras: Estudos Literários</w:t>
            </w:r>
            <w:r w:rsidR="00125FEE">
              <w:rPr>
                <w:rFonts w:ascii="Times New Roman" w:hAnsi="Times New Roman" w:cs="Times New Roman"/>
                <w:sz w:val="24"/>
                <w:szCs w:val="24"/>
              </w:rPr>
              <w:t>. Publicações: “O</w:t>
            </w:r>
            <w:r w:rsidR="00125FEE" w:rsidRPr="00125FEE">
              <w:rPr>
                <w:rFonts w:ascii="Times New Roman" w:hAnsi="Times New Roman" w:cs="Times New Roman"/>
                <w:sz w:val="24"/>
                <w:szCs w:val="24"/>
              </w:rPr>
              <w:t xml:space="preserve"> poder da coroa e o poder do anel: ressonâncias shakespearianas na literatura de fantasia de </w:t>
            </w:r>
            <w:r w:rsidR="00125FE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125FEE" w:rsidRPr="00125FEE">
              <w:rPr>
                <w:rFonts w:ascii="Times New Roman" w:hAnsi="Times New Roman" w:cs="Times New Roman"/>
                <w:sz w:val="24"/>
                <w:szCs w:val="24"/>
              </w:rPr>
              <w:t>. R. R. Tolkien</w:t>
            </w:r>
            <w:r w:rsidR="00125FEE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="00125FEE" w:rsidRPr="00125FEE">
              <w:rPr>
                <w:rFonts w:ascii="Times New Roman" w:hAnsi="Times New Roman" w:cs="Times New Roman"/>
                <w:sz w:val="24"/>
                <w:szCs w:val="24"/>
              </w:rPr>
              <w:t>The Anthropogenic Tempest: Prospero and Reflections on the Anthropocene</w:t>
            </w:r>
            <w:r w:rsidR="00125FEE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hyperlink r:id="rId9" w:history="1">
              <w:r w:rsidR="00125FEE" w:rsidRPr="000646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flaviarmwork@yahoo.com.br</w:t>
              </w:r>
            </w:hyperlink>
            <w:r w:rsidR="00125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3A5415" w14:textId="7AB863B2" w:rsidR="00125FEE" w:rsidRDefault="00125FEE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</w:p>
          <w:p w14:paraId="0ED59B1A" w14:textId="2DF4AD61" w:rsidR="00125FEE" w:rsidRDefault="00CC5843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Gabriel Wirz Leite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 xml:space="preserve"> é doutorando em Estudos Literários pela UFMG, mestre em Literatura e Cultura (2019) e licenciado em Letras Vernáculas e Inglês (2017), ambos pela UFBA.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Publicações: “</w:t>
            </w:r>
            <w:r w:rsidRPr="00CC5843">
              <w:rPr>
                <w:rFonts w:ascii="Times New Roman" w:hAnsi="Times New Roman" w:cs="Times New Roman"/>
                <w:sz w:val="24"/>
                <w:szCs w:val="24"/>
              </w:rPr>
              <w:t>Representação negra na literatura brasileira: dos estereótipos ao afrofuturismo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CC5843">
              <w:rPr>
                <w:rFonts w:ascii="Times New Roman" w:hAnsi="Times New Roman" w:cs="Times New Roman"/>
                <w:sz w:val="24"/>
                <w:szCs w:val="24"/>
              </w:rPr>
              <w:t>O imperialismo sci-fi em dois romances de Isaac Asimov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hyperlink r:id="rId10" w:history="1">
              <w:r w:rsidRPr="000646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gabrielwirz451@gmail.com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UFMG. </w:t>
            </w:r>
          </w:p>
          <w:p w14:paraId="1EAC2082" w14:textId="4C67CC87" w:rsidR="00CC5843" w:rsidRDefault="00CC5843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</w:p>
          <w:p w14:paraId="451E44D0" w14:textId="59A0FF92" w:rsidR="00CC5843" w:rsidRDefault="00CC5843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Joicy Silva Ferreira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 xml:space="preserve"> é doutoranda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 xml:space="preserve"> Estudos Literários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pela UFMG e bolsista CAPES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>. Mestr</w:t>
            </w:r>
            <w:r w:rsidR="007E0927">
              <w:rPr>
                <w:rFonts w:ascii="Times New Roman" w:hAnsi="Times New Roman" w:cs="Times New Roman"/>
                <w:sz w:val="24"/>
                <w:szCs w:val="24"/>
              </w:rPr>
              <w:t>e em Estudos Literários pela UFMG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 xml:space="preserve">. Possui graduação em Letras pela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UFSJ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9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Publicações:</w:t>
            </w:r>
            <w:r w:rsidR="007E09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1B40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</w:t>
            </w:r>
            <w:r w:rsidR="001B4050" w:rsidRPr="001B40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Por trás das lentes: A perspectiva da artista em A Line Made by Walking e em Como ser as duas coisas.</w:t>
            </w:r>
            <w:r w:rsidR="001B40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”</w:t>
            </w:r>
            <w:r w:rsidR="007E0927" w:rsidRPr="007E09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“</w:t>
            </w:r>
            <w:r w:rsidR="007E0927" w:rsidRPr="007E09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Registering the Self: the identity of women artists in How to Be Both and A Line Made by Walking</w:t>
            </w:r>
            <w:r w:rsidR="007E09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”. </w:t>
            </w:r>
            <w:hyperlink r:id="rId11" w:history="1">
              <w:r w:rsidR="007E0927" w:rsidRPr="00064668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joy.silvaferreira@gmail.com</w:t>
              </w:r>
            </w:hyperlink>
            <w:r w:rsidR="007E09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UFMG. </w:t>
            </w:r>
          </w:p>
          <w:p w14:paraId="49A991CE" w14:textId="094B6514" w:rsidR="007E0927" w:rsidRDefault="007E0927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2C71708E" w14:textId="3BD14610" w:rsidR="007E0927" w:rsidRDefault="007E0927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Júlia Cadar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 xml:space="preserve"> 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 xml:space="preserve">outoranda em Estudos Literários pela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UFMG, 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>onde também concluiu o Mestrado em Estudos Literários e o Bacharelado em Edição. Atualmente, atua como professora substituta no</w:t>
            </w:r>
            <w:r w:rsidR="006C5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8C2">
              <w:rPr>
                <w:rFonts w:ascii="Times New Roman" w:hAnsi="Times New Roman" w:cs="Times New Roman"/>
                <w:sz w:val="24"/>
                <w:szCs w:val="24"/>
              </w:rPr>
              <w:t>CEFET-MG</w:t>
            </w:r>
            <w:r w:rsidR="006C566B">
              <w:rPr>
                <w:rFonts w:ascii="Times New Roman" w:hAnsi="Times New Roman" w:cs="Times New Roman"/>
                <w:sz w:val="24"/>
                <w:szCs w:val="24"/>
              </w:rPr>
              <w:t>. Publicações: “</w:t>
            </w:r>
            <w:r w:rsidR="006C566B" w:rsidRPr="006C566B">
              <w:rPr>
                <w:rFonts w:ascii="Times New Roman" w:hAnsi="Times New Roman" w:cs="Times New Roman"/>
                <w:sz w:val="24"/>
                <w:szCs w:val="24"/>
              </w:rPr>
              <w:t>A Figura de uma Mulher</w:t>
            </w:r>
            <w:r w:rsidR="006C566B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="006C566B" w:rsidRPr="006C566B">
              <w:rPr>
                <w:rFonts w:ascii="Times New Roman" w:hAnsi="Times New Roman" w:cs="Times New Roman"/>
                <w:sz w:val="24"/>
                <w:szCs w:val="24"/>
              </w:rPr>
              <w:t>Prometida</w:t>
            </w:r>
            <w:r w:rsidR="006C566B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hyperlink r:id="rId12" w:history="1">
              <w:r w:rsidR="006C566B" w:rsidRPr="000646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juliacadar1998@gmail.com</w:t>
              </w:r>
            </w:hyperlink>
            <w:r w:rsidR="006C566B">
              <w:rPr>
                <w:rFonts w:ascii="Times New Roman" w:hAnsi="Times New Roman" w:cs="Times New Roman"/>
                <w:sz w:val="24"/>
                <w:szCs w:val="24"/>
              </w:rPr>
              <w:t xml:space="preserve"> – UFMG. </w:t>
            </w:r>
          </w:p>
          <w:p w14:paraId="6679B3F2" w14:textId="65F92679" w:rsidR="006C566B" w:rsidRDefault="006C566B" w:rsidP="00125FEE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/>
                <w:sz w:val="24"/>
                <w:lang w:val="pt-BR"/>
              </w:rPr>
            </w:pPr>
          </w:p>
          <w:p w14:paraId="30831D9E" w14:textId="2D27CA2C" w:rsidR="00F461B6" w:rsidRDefault="006C566B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Cs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pt-BR"/>
              </w:rPr>
              <w:t>Lucas Basso</w:t>
            </w:r>
            <w:r w:rsidR="001B4050">
              <w:rPr>
                <w:rFonts w:ascii="Times New Roman" w:hAnsi="Times New Roman" w:cs="Times New Roman"/>
                <w:b/>
                <w:sz w:val="24"/>
                <w:lang w:val="pt-BR"/>
              </w:rPr>
              <w:t xml:space="preserve"> </w:t>
            </w:r>
            <w:r w:rsidR="001B4050" w:rsidRPr="009B7A95">
              <w:rPr>
                <w:rFonts w:ascii="Times New Roman" w:hAnsi="Times New Roman" w:cs="Times New Roman"/>
                <w:sz w:val="24"/>
                <w:szCs w:val="24"/>
              </w:rPr>
              <w:t xml:space="preserve">é </w:t>
            </w:r>
            <w:r w:rsidR="001B405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B4050" w:rsidRPr="009B7A95">
              <w:rPr>
                <w:rFonts w:ascii="Times New Roman" w:hAnsi="Times New Roman" w:cs="Times New Roman"/>
                <w:sz w:val="24"/>
                <w:szCs w:val="24"/>
              </w:rPr>
              <w:t xml:space="preserve">outorando em Literatura </w:t>
            </w:r>
            <w:r w:rsidR="001B4050">
              <w:rPr>
                <w:rFonts w:ascii="Times New Roman" w:hAnsi="Times New Roman" w:cs="Times New Roman"/>
                <w:sz w:val="24"/>
                <w:szCs w:val="24"/>
              </w:rPr>
              <w:t>pela UFMG</w:t>
            </w:r>
            <w:r w:rsidR="001B4050" w:rsidRPr="009B7A95">
              <w:rPr>
                <w:rFonts w:ascii="Times New Roman" w:hAnsi="Times New Roman" w:cs="Times New Roman"/>
                <w:sz w:val="24"/>
                <w:szCs w:val="24"/>
              </w:rPr>
              <w:t>, Graduado em História pela Unicentro-PR e em Letras pela UTFPR-PB, Mestre em História pela Unicentro-PR e Mestre em Letras pela UTFPR-PB</w:t>
            </w:r>
            <w:r>
              <w:rPr>
                <w:rFonts w:ascii="Times New Roman" w:hAnsi="Times New Roman" w:cs="Times New Roman"/>
                <w:b/>
                <w:sz w:val="24"/>
                <w:lang w:val="pt-BR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lang w:val="pt-BR"/>
              </w:rPr>
              <w:t>Publicação: “</w:t>
            </w:r>
            <w:r w:rsidRPr="006C566B">
              <w:rPr>
                <w:rFonts w:ascii="Times New Roman" w:hAnsi="Times New Roman" w:cs="Times New Roman"/>
                <w:bCs/>
                <w:sz w:val="24"/>
              </w:rPr>
              <w:t>As mudanças semântico-pragmáticas da expressão "tratamento precoce" a partir da pandemia de Covid-19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”. </w:t>
            </w:r>
            <w:hyperlink r:id="rId13" w:history="1">
              <w:r w:rsidR="001B4050" w:rsidRPr="00064668">
                <w:rPr>
                  <w:rStyle w:val="Hyperlink"/>
                  <w:rFonts w:ascii="Times New Roman" w:hAnsi="Times New Roman" w:cs="Times New Roman"/>
                  <w:bCs/>
                  <w:sz w:val="24"/>
                </w:rPr>
                <w:t>lucas.matz.basso@gmail.com</w:t>
              </w:r>
            </w:hyperlink>
            <w:r w:rsidR="001B4050">
              <w:rPr>
                <w:rFonts w:ascii="Times New Roman" w:hAnsi="Times New Roman" w:cs="Times New Roman"/>
                <w:bCs/>
                <w:sz w:val="24"/>
              </w:rPr>
              <w:t xml:space="preserve"> – UFMG. </w:t>
            </w:r>
          </w:p>
          <w:p w14:paraId="6A83D1F3" w14:textId="10796D51" w:rsidR="001B4050" w:rsidRDefault="001B4050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Cs/>
                <w:sz w:val="24"/>
                <w:lang w:val="pt-BR"/>
              </w:rPr>
            </w:pPr>
          </w:p>
          <w:p w14:paraId="134B2B47" w14:textId="64A4475E" w:rsidR="001B4050" w:rsidRDefault="001B4050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Cs/>
                <w:sz w:val="24"/>
                <w:lang w:val="pt-BR"/>
              </w:rPr>
            </w:pPr>
            <w:r w:rsidRPr="00634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Maria Ester Saturnino Reis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2335">
              <w:rPr>
                <w:rFonts w:ascii="Times New Roman" w:hAnsi="Times New Roman" w:cs="Times New Roman"/>
                <w:sz w:val="24"/>
                <w:szCs w:val="24"/>
              </w:rPr>
              <w:t>é professora do Departamento de História da Pontifícia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335">
              <w:rPr>
                <w:rFonts w:ascii="Times New Roman" w:hAnsi="Times New Roman" w:cs="Times New Roman"/>
                <w:sz w:val="24"/>
                <w:szCs w:val="24"/>
              </w:rPr>
              <w:t>Universidade Católica de Minas Geais (PUC Minas) e coordenadora da disciplina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335">
              <w:rPr>
                <w:rFonts w:ascii="Times New Roman" w:hAnsi="Times New Roman" w:cs="Times New Roman"/>
                <w:sz w:val="24"/>
                <w:szCs w:val="24"/>
              </w:rPr>
              <w:t xml:space="preserve">Seminário de Integração do curso de História. </w:t>
            </w:r>
            <w:r w:rsidR="003609C4" w:rsidRPr="003609C4">
              <w:rPr>
                <w:rFonts w:ascii="Times New Roman" w:hAnsi="Times New Roman" w:cs="Times New Roman"/>
                <w:sz w:val="24"/>
                <w:szCs w:val="24"/>
              </w:rPr>
              <w:t>Mestre em Sociologia pela UFMG, atua nas áreas de História do Brasil, História Moderna Política e Comunicação e Sociologia da Cultura.</w:t>
            </w:r>
            <w:r w:rsidR="00360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lang w:val="pt-BR"/>
              </w:rPr>
              <w:t xml:space="preserve">ão possui publicações. </w:t>
            </w:r>
            <w:hyperlink r:id="rId14" w:history="1">
              <w:r w:rsidRPr="00064668">
                <w:rPr>
                  <w:rStyle w:val="Hyperlink"/>
                  <w:rFonts w:ascii="Times New Roman" w:hAnsi="Times New Roman" w:cs="Times New Roman"/>
                  <w:bCs/>
                  <w:sz w:val="24"/>
                  <w:lang w:val="pt-BR"/>
                </w:rPr>
                <w:t>estersaturnino@gmail.com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lang w:val="pt-BR"/>
              </w:rPr>
              <w:t xml:space="preserve"> – PUC Minas.</w:t>
            </w:r>
          </w:p>
          <w:p w14:paraId="6CF005C5" w14:textId="4F1A514C" w:rsidR="003609C4" w:rsidRDefault="003609C4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Cs/>
                <w:sz w:val="24"/>
                <w:lang w:val="pt-BR"/>
              </w:rPr>
            </w:pPr>
          </w:p>
          <w:p w14:paraId="3FADBED4" w14:textId="042FFB1A" w:rsidR="003609C4" w:rsidRDefault="003609C4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Moema Najjar Diniz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72335">
              <w:rPr>
                <w:rFonts w:ascii="Times New Roman" w:hAnsi="Times New Roman" w:cs="Times New Roman"/>
                <w:sz w:val="24"/>
                <w:szCs w:val="24"/>
              </w:rPr>
              <w:t xml:space="preserve">é Doutora em Letras pela PUC Minas (2019), com período de pesquisa na </w:t>
            </w:r>
            <w:r w:rsidRPr="00172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Universidade de Coimbra (2017–2018). Possui Mestrado em Comunicação Social: Interações mídiáticas também pela PUC Mina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72335">
              <w:rPr>
                <w:rFonts w:ascii="Times New Roman" w:hAnsi="Times New Roman" w:cs="Times New Roman"/>
                <w:sz w:val="24"/>
                <w:szCs w:val="24"/>
              </w:rPr>
              <w:t xml:space="preserve">. Desde 2013, trabalha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UFMG. Publicações: “</w:t>
            </w:r>
            <w:r w:rsidRPr="003609C4">
              <w:rPr>
                <w:rFonts w:ascii="Times New Roman" w:hAnsi="Times New Roman" w:cs="Times New Roman"/>
                <w:sz w:val="24"/>
                <w:szCs w:val="24"/>
              </w:rPr>
              <w:t>Coimbra em Palavras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3609C4">
              <w:rPr>
                <w:rFonts w:ascii="Times New Roman" w:hAnsi="Times New Roman" w:cs="Times New Roman"/>
                <w:sz w:val="24"/>
                <w:szCs w:val="24"/>
              </w:rPr>
              <w:t>Astrologia na TV: Uma nova ferramenta de entretenimento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hyperlink r:id="rId15" w:history="1">
              <w:r w:rsidRPr="000646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moemanajjar@hotmail.com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UFMG. </w:t>
            </w:r>
          </w:p>
          <w:p w14:paraId="6EBF9753" w14:textId="471D309B" w:rsidR="003609C4" w:rsidRDefault="003609C4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Cs/>
                <w:sz w:val="24"/>
                <w:lang w:val="pt-BR"/>
              </w:rPr>
            </w:pPr>
          </w:p>
          <w:p w14:paraId="45DE820D" w14:textId="5494EDDD" w:rsidR="003609C4" w:rsidRDefault="003609C4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Cs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pt-BR"/>
              </w:rPr>
              <w:t xml:space="preserve">Mylena W. Gravina </w:t>
            </w:r>
            <w:r>
              <w:rPr>
                <w:rFonts w:ascii="Times New Roman" w:hAnsi="Times New Roman" w:cs="Times New Roman"/>
                <w:bCs/>
                <w:sz w:val="24"/>
                <w:lang w:val="pt-BR"/>
              </w:rPr>
              <w:t>é doutoranda em Estudos Literários pela UFMG. Possui mestrado</w:t>
            </w:r>
            <w:r w:rsidR="001229BA">
              <w:rPr>
                <w:rFonts w:ascii="Times New Roman" w:hAnsi="Times New Roman" w:cs="Times New Roman"/>
                <w:bCs/>
                <w:sz w:val="24"/>
                <w:lang w:val="pt-BR"/>
              </w:rPr>
              <w:t xml:space="preserve"> e graduação</w:t>
            </w:r>
            <w:r>
              <w:rPr>
                <w:rFonts w:ascii="Times New Roman" w:hAnsi="Times New Roman" w:cs="Times New Roman"/>
                <w:bCs/>
                <w:sz w:val="24"/>
                <w:lang w:val="pt-BR"/>
              </w:rPr>
              <w:t xml:space="preserve"> pela mesma instituição. Publicaç</w:t>
            </w:r>
            <w:r w:rsidR="001229BA">
              <w:rPr>
                <w:rFonts w:ascii="Times New Roman" w:hAnsi="Times New Roman" w:cs="Times New Roman"/>
                <w:bCs/>
                <w:sz w:val="24"/>
                <w:lang w:val="pt-BR"/>
              </w:rPr>
              <w:t>ão</w:t>
            </w:r>
            <w:r>
              <w:rPr>
                <w:rFonts w:ascii="Times New Roman" w:hAnsi="Times New Roman" w:cs="Times New Roman"/>
                <w:bCs/>
                <w:sz w:val="24"/>
                <w:lang w:val="pt-BR"/>
              </w:rPr>
              <w:t xml:space="preserve">: </w:t>
            </w:r>
            <w:r w:rsidR="001229BA">
              <w:rPr>
                <w:rFonts w:ascii="Times New Roman" w:hAnsi="Times New Roman" w:cs="Times New Roman"/>
                <w:bCs/>
                <w:sz w:val="24"/>
                <w:lang w:val="pt-BR"/>
              </w:rPr>
              <w:t>“</w:t>
            </w:r>
            <w:r w:rsidR="001229BA" w:rsidRPr="001229BA">
              <w:rPr>
                <w:rFonts w:ascii="Times New Roman" w:hAnsi="Times New Roman" w:cs="Times New Roman"/>
                <w:bCs/>
                <w:sz w:val="24"/>
                <w:lang w:val="pt-BR"/>
              </w:rPr>
              <w:t>Variações semânticas de VALORAÇÃO em "A Casa na Rua Mango": uma abordagem sociossemiótica da tradução</w:t>
            </w:r>
            <w:r w:rsidR="001229BA">
              <w:rPr>
                <w:rFonts w:ascii="Times New Roman" w:hAnsi="Times New Roman" w:cs="Times New Roman"/>
                <w:bCs/>
                <w:sz w:val="24"/>
                <w:lang w:val="pt-BR"/>
              </w:rPr>
              <w:t xml:space="preserve">”. </w:t>
            </w:r>
            <w:hyperlink r:id="rId16" w:history="1">
              <w:r w:rsidR="001229BA" w:rsidRPr="00064668">
                <w:rPr>
                  <w:rStyle w:val="Hyperlink"/>
                  <w:rFonts w:ascii="Times New Roman" w:hAnsi="Times New Roman" w:cs="Times New Roman"/>
                  <w:bCs/>
                  <w:sz w:val="24"/>
                  <w:lang w:val="pt-BR"/>
                </w:rPr>
                <w:t>mylenagravina@gmail.com</w:t>
              </w:r>
            </w:hyperlink>
            <w:r w:rsidR="001229BA">
              <w:rPr>
                <w:rFonts w:ascii="Times New Roman" w:hAnsi="Times New Roman" w:cs="Times New Roman"/>
                <w:bCs/>
                <w:sz w:val="24"/>
                <w:lang w:val="pt-BR"/>
              </w:rPr>
              <w:t xml:space="preserve"> – UFMG. </w:t>
            </w:r>
          </w:p>
          <w:p w14:paraId="70761EC2" w14:textId="7E86F2C2" w:rsidR="001229BA" w:rsidRDefault="001229BA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Cs/>
                <w:sz w:val="24"/>
                <w:lang w:val="pt-BR"/>
              </w:rPr>
            </w:pPr>
          </w:p>
          <w:p w14:paraId="1A1BE71A" w14:textId="144D0B5A" w:rsidR="001229BA" w:rsidRDefault="001229BA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229BA">
              <w:rPr>
                <w:rFonts w:ascii="Times New Roman" w:hAnsi="Times New Roman" w:cs="Times New Roman"/>
                <w:b/>
                <w:sz w:val="24"/>
              </w:rPr>
              <w:t>Solange Ribeiro de Oliveira</w:t>
            </w:r>
            <w:r w:rsidRPr="001229BA">
              <w:rPr>
                <w:rFonts w:ascii="Times New Roman" w:hAnsi="Times New Roman" w:cs="Times New Roman"/>
                <w:bCs/>
                <w:sz w:val="24"/>
              </w:rPr>
              <w:t xml:space="preserve"> é </w:t>
            </w:r>
            <w:r>
              <w:rPr>
                <w:rFonts w:ascii="Times New Roman" w:hAnsi="Times New Roman" w:cs="Times New Roman"/>
                <w:bCs/>
                <w:sz w:val="24"/>
              </w:rPr>
              <w:t>a</w:t>
            </w:r>
            <w:r w:rsidRPr="001229BA">
              <w:rPr>
                <w:rFonts w:ascii="Times New Roman" w:hAnsi="Times New Roman" w:cs="Times New Roman"/>
                <w:bCs/>
                <w:sz w:val="24"/>
              </w:rPr>
              <w:t>ssociada da Universidade de Londres,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P</w:t>
            </w:r>
            <w:r w:rsidRPr="001229BA">
              <w:rPr>
                <w:rFonts w:ascii="Times New Roman" w:hAnsi="Times New Roman" w:cs="Times New Roman"/>
                <w:bCs/>
                <w:sz w:val="24"/>
              </w:rPr>
              <w:t>rofessora Emérita da Faculdade de Letras da UFMG e professora aposentada da Universidade Federal de Ouro Preto.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Publicações: “</w:t>
            </w:r>
            <w:r w:rsidRPr="001229BA">
              <w:rPr>
                <w:rFonts w:ascii="Times New Roman" w:hAnsi="Times New Roman" w:cs="Times New Roman"/>
                <w:bCs/>
                <w:sz w:val="24"/>
              </w:rPr>
              <w:t>Literatura e Artes Plásticas: o Künstlerroman na Ficção Contemporânea</w:t>
            </w:r>
            <w:r>
              <w:rPr>
                <w:rFonts w:ascii="Times New Roman" w:hAnsi="Times New Roman" w:cs="Times New Roman"/>
                <w:bCs/>
                <w:sz w:val="24"/>
              </w:rPr>
              <w:t>”</w:t>
            </w:r>
            <w:r w:rsidRPr="001229BA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>“</w:t>
            </w:r>
            <w:r w:rsidRPr="001229BA">
              <w:rPr>
                <w:rFonts w:ascii="Times New Roman" w:hAnsi="Times New Roman" w:cs="Times New Roman"/>
                <w:bCs/>
                <w:sz w:val="24"/>
              </w:rPr>
              <w:t>Hamlet: Leituras Contemporâneas</w:t>
            </w:r>
            <w:r>
              <w:rPr>
                <w:rFonts w:ascii="Times New Roman" w:hAnsi="Times New Roman" w:cs="Times New Roman"/>
                <w:bCs/>
                <w:sz w:val="24"/>
              </w:rPr>
              <w:t>”,</w:t>
            </w:r>
            <w:r w:rsidRPr="001229BA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“</w:t>
            </w:r>
            <w:r w:rsidRPr="001229BA">
              <w:rPr>
                <w:rFonts w:ascii="Times New Roman" w:hAnsi="Times New Roman" w:cs="Times New Roman"/>
                <w:bCs/>
                <w:sz w:val="24"/>
              </w:rPr>
              <w:t>Alvoroço da criação: a arte na ficção de Clarice Lispector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”. </w:t>
            </w:r>
            <w:hyperlink r:id="rId17" w:history="1">
              <w:r w:rsidRPr="00064668">
                <w:rPr>
                  <w:rStyle w:val="Hyperlink"/>
                  <w:rFonts w:ascii="Times New Roman" w:hAnsi="Times New Roman" w:cs="Times New Roman"/>
                  <w:bCs/>
                  <w:sz w:val="24"/>
                </w:rPr>
                <w:t>solangeribeirodeoliveira@yahoo.com</w:t>
              </w:r>
            </w:hyperlink>
            <w:r>
              <w:rPr>
                <w:rFonts w:ascii="Times New Roman" w:hAnsi="Times New Roman" w:cs="Times New Roman"/>
                <w:bCs/>
                <w:sz w:val="24"/>
              </w:rPr>
              <w:t xml:space="preserve"> – UFMG. </w:t>
            </w:r>
          </w:p>
          <w:p w14:paraId="6AB929C6" w14:textId="5C8485F7" w:rsidR="001229BA" w:rsidRDefault="001229BA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  <w:p w14:paraId="63144A4B" w14:textId="5119FAC6" w:rsidR="001229BA" w:rsidRDefault="001229BA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Thaïs Flores Nogueira Diniz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>ossui graduação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>em Português e Inglês e suas Literaturas, pelo Instituto Metodista Izabela Hendrix; mestrado em Inglês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pela UFMG 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 xml:space="preserve">e doutorado em Literatura Comparada pela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UFMG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>/University of Indiana at Bloomington</w:t>
            </w:r>
            <w:r w:rsidR="00FF5782">
              <w:rPr>
                <w:rFonts w:ascii="Times New Roman" w:hAnsi="Times New Roman" w:cs="Times New Roman"/>
                <w:sz w:val="24"/>
                <w:szCs w:val="24"/>
              </w:rPr>
              <w:t>. P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>rofessora associada</w:t>
            </w:r>
            <w:r w:rsidR="00FF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 xml:space="preserve">pela Faculdade de Letras da </w:t>
            </w:r>
            <w:r w:rsidR="00FF5782">
              <w:rPr>
                <w:rFonts w:ascii="Times New Roman" w:hAnsi="Times New Roman" w:cs="Times New Roman"/>
                <w:sz w:val="24"/>
                <w:szCs w:val="24"/>
              </w:rPr>
              <w:t>UFMG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5782">
              <w:rPr>
                <w:rFonts w:ascii="Times New Roman" w:hAnsi="Times New Roman" w:cs="Times New Roman"/>
                <w:sz w:val="24"/>
                <w:szCs w:val="24"/>
              </w:rPr>
              <w:t xml:space="preserve">“Publicações: </w:t>
            </w:r>
            <w:r w:rsidR="00FF5782" w:rsidRPr="00FF5782">
              <w:rPr>
                <w:rFonts w:ascii="Times New Roman" w:hAnsi="Times New Roman" w:cs="Times New Roman"/>
                <w:sz w:val="24"/>
                <w:szCs w:val="24"/>
              </w:rPr>
              <w:t>Literaturas e artes negras: a partilha da África</w:t>
            </w:r>
            <w:r w:rsidR="00FF5782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="00FF5782" w:rsidRPr="00FF5782">
              <w:rPr>
                <w:rFonts w:ascii="Times New Roman" w:hAnsi="Times New Roman" w:cs="Times New Roman"/>
                <w:sz w:val="24"/>
                <w:szCs w:val="24"/>
              </w:rPr>
              <w:t>From the Sacred to the Profane: Yinka Shonibare's Last Supper</w:t>
            </w:r>
            <w:r w:rsidR="00FF5782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hyperlink r:id="rId18" w:history="1">
              <w:r w:rsidR="00FF5782" w:rsidRPr="000646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tfndiniz@gmail.com</w:t>
              </w:r>
            </w:hyperlink>
            <w:r w:rsidR="00FF5782">
              <w:rPr>
                <w:rFonts w:ascii="Times New Roman" w:hAnsi="Times New Roman" w:cs="Times New Roman"/>
                <w:sz w:val="24"/>
                <w:szCs w:val="24"/>
              </w:rPr>
              <w:t xml:space="preserve"> – UFMG. </w:t>
            </w:r>
          </w:p>
          <w:p w14:paraId="6CB659CA" w14:textId="2A9F8EC0" w:rsidR="00FF5782" w:rsidRDefault="00FF5782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412AC" w14:textId="2533C2F8" w:rsidR="00FF5782" w:rsidRDefault="000414B7" w:rsidP="001B4050">
            <w:pPr>
              <w:pStyle w:val="TableParagraph"/>
              <w:ind w:left="179"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9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Weslaine Gomes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 xml:space="preserve">ossui mestrado em Ciência Política pela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UFMG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 xml:space="preserve">pós-graduação em Políticas Culturais de Base Comunitária pela Faculdade Latino-Americana de Ciências Sociais; graduação em Ciências Sociais também pela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UFMG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5D62">
              <w:rPr>
                <w:rFonts w:ascii="Times New Roman" w:hAnsi="Times New Roman" w:cs="Times New Roman"/>
                <w:sz w:val="24"/>
                <w:szCs w:val="24"/>
              </w:rPr>
              <w:t xml:space="preserve"> Produções:</w:t>
            </w:r>
            <w:r w:rsidR="00F61D0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F61D04" w:rsidRPr="00F61D04">
              <w:rPr>
                <w:rFonts w:ascii="Times New Roman" w:hAnsi="Times New Roman" w:cs="Times New Roman"/>
                <w:sz w:val="24"/>
                <w:szCs w:val="24"/>
              </w:rPr>
              <w:t>Um olhar decolonial sobre A Tempestade, de William Shakespeare</w:t>
            </w:r>
            <w:r w:rsidR="00F61D04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="00F61D04" w:rsidRPr="00F61D04">
              <w:rPr>
                <w:rFonts w:ascii="Times New Roman" w:hAnsi="Times New Roman" w:cs="Times New Roman"/>
                <w:sz w:val="24"/>
                <w:szCs w:val="24"/>
              </w:rPr>
              <w:t>A Diversidade Cultural e o Direito à Igualdade e à Diferença</w:t>
            </w:r>
            <w:r w:rsidR="00F61D0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EB5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EB5D62" w:rsidRPr="0006466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wes.wellida@hotmail.com</w:t>
              </w:r>
            </w:hyperlink>
            <w:r w:rsidR="00EB5D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4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142C28" w14:textId="33CA7D6A" w:rsidR="00F461B6" w:rsidRPr="00EB5D62" w:rsidRDefault="00F461B6" w:rsidP="00EB5D62">
            <w:pPr>
              <w:pStyle w:val="TableParagraph"/>
              <w:ind w:right="164"/>
              <w:jc w:val="both"/>
              <w:rPr>
                <w:rFonts w:ascii="Times New Roman" w:hAnsi="Times New Roman" w:cs="Times New Roman"/>
                <w:bCs/>
                <w:sz w:val="24"/>
                <w:lang w:val="pt-BR"/>
              </w:rPr>
            </w:pPr>
          </w:p>
          <w:p w14:paraId="7AEEB7AB" w14:textId="77777777" w:rsidR="00F461B6" w:rsidRPr="007E0927" w:rsidRDefault="00F461B6" w:rsidP="00125FEE">
            <w:pPr>
              <w:pStyle w:val="TableParagraph"/>
              <w:jc w:val="both"/>
              <w:rPr>
                <w:b/>
                <w:sz w:val="24"/>
                <w:lang w:val="pt-BR"/>
              </w:rPr>
            </w:pPr>
          </w:p>
          <w:p w14:paraId="330923B7" w14:textId="77777777" w:rsidR="00F461B6" w:rsidRPr="007E0927" w:rsidRDefault="00F461B6" w:rsidP="00125FEE">
            <w:pPr>
              <w:pStyle w:val="TableParagraph"/>
              <w:jc w:val="both"/>
              <w:rPr>
                <w:b/>
                <w:sz w:val="24"/>
                <w:lang w:val="pt-BR"/>
              </w:rPr>
            </w:pPr>
          </w:p>
          <w:p w14:paraId="00AC026B" w14:textId="77777777" w:rsidR="00F461B6" w:rsidRPr="007E0927" w:rsidRDefault="00F461B6" w:rsidP="00125FEE">
            <w:pPr>
              <w:pStyle w:val="TableParagraph"/>
              <w:spacing w:before="2"/>
              <w:jc w:val="both"/>
              <w:rPr>
                <w:b/>
                <w:sz w:val="24"/>
                <w:lang w:val="pt-BR"/>
              </w:rPr>
            </w:pPr>
          </w:p>
          <w:p w14:paraId="61E57BAA" w14:textId="24FC6A64" w:rsidR="00F461B6" w:rsidRDefault="0059789E" w:rsidP="00125FEE">
            <w:pPr>
              <w:pStyle w:val="TableParagraph"/>
              <w:ind w:left="107" w:right="1104"/>
              <w:jc w:val="both"/>
              <w:rPr>
                <w:sz w:val="24"/>
              </w:rPr>
            </w:pPr>
            <w:r>
              <w:rPr>
                <w:sz w:val="24"/>
              </w:rPr>
              <w:t>Possui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autorização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assinada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publicação? (</w:t>
            </w:r>
            <w:r w:rsidR="00AC4F2F">
              <w:rPr>
                <w:sz w:val="24"/>
              </w:rPr>
              <w:t xml:space="preserve">  </w:t>
            </w:r>
            <w:r w:rsidR="00AC4F2F">
              <w:rPr>
                <w:spacing w:val="80"/>
                <w:sz w:val="24"/>
              </w:rPr>
              <w:t>X</w:t>
            </w:r>
            <w:r>
              <w:rPr>
                <w:sz w:val="24"/>
              </w:rPr>
              <w:t>) Sim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 Nã</w:t>
            </w:r>
            <w:r w:rsidR="00EB5D62">
              <w:rPr>
                <w:sz w:val="24"/>
              </w:rPr>
              <w:t>o</w:t>
            </w:r>
          </w:p>
        </w:tc>
      </w:tr>
    </w:tbl>
    <w:p w14:paraId="62EE0058" w14:textId="77777777" w:rsidR="0059789E" w:rsidRDefault="0059789E" w:rsidP="00EB5D62">
      <w:pPr>
        <w:pStyle w:val="Corpodetexto"/>
        <w:spacing w:before="2"/>
      </w:pPr>
    </w:p>
    <w:sectPr w:rsidR="0059789E" w:rsidSect="00AC4F2F">
      <w:headerReference w:type="default" r:id="rId20"/>
      <w:footerReference w:type="default" r:id="rId21"/>
      <w:pgSz w:w="11900" w:h="16850"/>
      <w:pgMar w:top="1560" w:right="1700" w:bottom="980" w:left="1700" w:header="708" w:footer="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CE8EF" w14:textId="77777777" w:rsidR="0059789E" w:rsidRDefault="0059789E">
      <w:r>
        <w:separator/>
      </w:r>
    </w:p>
  </w:endnote>
  <w:endnote w:type="continuationSeparator" w:id="0">
    <w:p w14:paraId="7DF3BE4E" w14:textId="77777777" w:rsidR="0059789E" w:rsidRDefault="0059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A1FD" w14:textId="77777777" w:rsidR="00F461B6" w:rsidRDefault="0059789E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7BE831DA" wp14:editId="15CD74F4">
              <wp:simplePos x="0" y="0"/>
              <wp:positionH relativeFrom="page">
                <wp:posOffset>6206997</wp:posOffset>
              </wp:positionH>
              <wp:positionV relativeFrom="page">
                <wp:posOffset>10054814</wp:posOffset>
              </wp:positionV>
              <wp:extent cx="256540" cy="2044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21FC43" w14:textId="77777777" w:rsidR="00F461B6" w:rsidRDefault="0059789E">
                          <w:pPr>
                            <w:pStyle w:val="Corpodetexto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831DA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488.75pt;margin-top:791.7pt;width:20.2pt;height:16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" filled="f" stroked="f">
              <v:textbox inset="0,0,0,0">
                <w:txbxContent>
                  <w:p w14:paraId="3721FC43" w14:textId="77777777" w:rsidR="00F461B6" w:rsidRDefault="0059789E">
                    <w:pPr>
                      <w:pStyle w:val="Corpodetexto"/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E557E" w14:textId="77777777" w:rsidR="0059789E" w:rsidRDefault="0059789E">
      <w:r>
        <w:separator/>
      </w:r>
    </w:p>
  </w:footnote>
  <w:footnote w:type="continuationSeparator" w:id="0">
    <w:p w14:paraId="53550AEA" w14:textId="77777777" w:rsidR="0059789E" w:rsidRDefault="00597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9816" w14:textId="72366CEE" w:rsidR="00F461B6" w:rsidRDefault="0059789E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2848" behindDoc="1" locked="0" layoutInCell="1" allowOverlap="1" wp14:anchorId="10A96ED6" wp14:editId="4F0DB766">
          <wp:simplePos x="0" y="0"/>
          <wp:positionH relativeFrom="page">
            <wp:posOffset>2711450</wp:posOffset>
          </wp:positionH>
          <wp:positionV relativeFrom="page">
            <wp:posOffset>449605</wp:posOffset>
          </wp:positionV>
          <wp:extent cx="2133600" cy="551662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5516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BDD"/>
    <w:multiLevelType w:val="hybridMultilevel"/>
    <w:tmpl w:val="ED14E194"/>
    <w:lvl w:ilvl="0" w:tplc="96466E4E">
      <w:start w:val="1"/>
      <w:numFmt w:val="lowerLetter"/>
      <w:lvlText w:val="%1)"/>
      <w:lvlJc w:val="left"/>
      <w:pPr>
        <w:ind w:left="808" w:hanging="31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B70A41E">
      <w:numFmt w:val="bullet"/>
      <w:lvlText w:val="•"/>
      <w:lvlJc w:val="left"/>
      <w:pPr>
        <w:ind w:left="1569" w:hanging="315"/>
      </w:pPr>
      <w:rPr>
        <w:rFonts w:hint="default"/>
        <w:lang w:val="pt-PT" w:eastAsia="en-US" w:bidi="ar-SA"/>
      </w:rPr>
    </w:lvl>
    <w:lvl w:ilvl="2" w:tplc="7BD4155C">
      <w:numFmt w:val="bullet"/>
      <w:lvlText w:val="•"/>
      <w:lvlJc w:val="left"/>
      <w:pPr>
        <w:ind w:left="2339" w:hanging="315"/>
      </w:pPr>
      <w:rPr>
        <w:rFonts w:hint="default"/>
        <w:lang w:val="pt-PT" w:eastAsia="en-US" w:bidi="ar-SA"/>
      </w:rPr>
    </w:lvl>
    <w:lvl w:ilvl="3" w:tplc="ED381ED4">
      <w:numFmt w:val="bullet"/>
      <w:lvlText w:val="•"/>
      <w:lvlJc w:val="left"/>
      <w:pPr>
        <w:ind w:left="3109" w:hanging="315"/>
      </w:pPr>
      <w:rPr>
        <w:rFonts w:hint="default"/>
        <w:lang w:val="pt-PT" w:eastAsia="en-US" w:bidi="ar-SA"/>
      </w:rPr>
    </w:lvl>
    <w:lvl w:ilvl="4" w:tplc="2C00883E">
      <w:numFmt w:val="bullet"/>
      <w:lvlText w:val="•"/>
      <w:lvlJc w:val="left"/>
      <w:pPr>
        <w:ind w:left="3879" w:hanging="315"/>
      </w:pPr>
      <w:rPr>
        <w:rFonts w:hint="default"/>
        <w:lang w:val="pt-PT" w:eastAsia="en-US" w:bidi="ar-SA"/>
      </w:rPr>
    </w:lvl>
    <w:lvl w:ilvl="5" w:tplc="5C746892">
      <w:numFmt w:val="bullet"/>
      <w:lvlText w:val="•"/>
      <w:lvlJc w:val="left"/>
      <w:pPr>
        <w:ind w:left="4649" w:hanging="315"/>
      </w:pPr>
      <w:rPr>
        <w:rFonts w:hint="default"/>
        <w:lang w:val="pt-PT" w:eastAsia="en-US" w:bidi="ar-SA"/>
      </w:rPr>
    </w:lvl>
    <w:lvl w:ilvl="6" w:tplc="2BCEDCB2">
      <w:numFmt w:val="bullet"/>
      <w:lvlText w:val="•"/>
      <w:lvlJc w:val="left"/>
      <w:pPr>
        <w:ind w:left="5419" w:hanging="315"/>
      </w:pPr>
      <w:rPr>
        <w:rFonts w:hint="default"/>
        <w:lang w:val="pt-PT" w:eastAsia="en-US" w:bidi="ar-SA"/>
      </w:rPr>
    </w:lvl>
    <w:lvl w:ilvl="7" w:tplc="42229EC2">
      <w:numFmt w:val="bullet"/>
      <w:lvlText w:val="•"/>
      <w:lvlJc w:val="left"/>
      <w:pPr>
        <w:ind w:left="6189" w:hanging="315"/>
      </w:pPr>
      <w:rPr>
        <w:rFonts w:hint="default"/>
        <w:lang w:val="pt-PT" w:eastAsia="en-US" w:bidi="ar-SA"/>
      </w:rPr>
    </w:lvl>
    <w:lvl w:ilvl="8" w:tplc="E058466A">
      <w:numFmt w:val="bullet"/>
      <w:lvlText w:val="•"/>
      <w:lvlJc w:val="left"/>
      <w:pPr>
        <w:ind w:left="6959" w:hanging="315"/>
      </w:pPr>
      <w:rPr>
        <w:rFonts w:hint="default"/>
        <w:lang w:val="pt-PT" w:eastAsia="en-US" w:bidi="ar-SA"/>
      </w:rPr>
    </w:lvl>
  </w:abstractNum>
  <w:abstractNum w:abstractNumId="1" w15:restartNumberingAfterBreak="0">
    <w:nsid w:val="107632A2"/>
    <w:multiLevelType w:val="hybridMultilevel"/>
    <w:tmpl w:val="674E741E"/>
    <w:lvl w:ilvl="0" w:tplc="10F4B642">
      <w:start w:val="1"/>
      <w:numFmt w:val="decimal"/>
      <w:lvlText w:val="%1."/>
      <w:lvlJc w:val="left"/>
      <w:pPr>
        <w:ind w:left="82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A840428">
      <w:numFmt w:val="bullet"/>
      <w:lvlText w:val="•"/>
      <w:lvlJc w:val="left"/>
      <w:pPr>
        <w:ind w:left="1587" w:hanging="360"/>
      </w:pPr>
      <w:rPr>
        <w:rFonts w:hint="default"/>
        <w:lang w:val="pt-PT" w:eastAsia="en-US" w:bidi="ar-SA"/>
      </w:rPr>
    </w:lvl>
    <w:lvl w:ilvl="2" w:tplc="EE4EBE90">
      <w:numFmt w:val="bullet"/>
      <w:lvlText w:val="•"/>
      <w:lvlJc w:val="left"/>
      <w:pPr>
        <w:ind w:left="2355" w:hanging="360"/>
      </w:pPr>
      <w:rPr>
        <w:rFonts w:hint="default"/>
        <w:lang w:val="pt-PT" w:eastAsia="en-US" w:bidi="ar-SA"/>
      </w:rPr>
    </w:lvl>
    <w:lvl w:ilvl="3" w:tplc="11F2DED0">
      <w:numFmt w:val="bullet"/>
      <w:lvlText w:val="•"/>
      <w:lvlJc w:val="left"/>
      <w:pPr>
        <w:ind w:left="3123" w:hanging="360"/>
      </w:pPr>
      <w:rPr>
        <w:rFonts w:hint="default"/>
        <w:lang w:val="pt-PT" w:eastAsia="en-US" w:bidi="ar-SA"/>
      </w:rPr>
    </w:lvl>
    <w:lvl w:ilvl="4" w:tplc="513A8F94">
      <w:numFmt w:val="bullet"/>
      <w:lvlText w:val="•"/>
      <w:lvlJc w:val="left"/>
      <w:pPr>
        <w:ind w:left="3891" w:hanging="360"/>
      </w:pPr>
      <w:rPr>
        <w:rFonts w:hint="default"/>
        <w:lang w:val="pt-PT" w:eastAsia="en-US" w:bidi="ar-SA"/>
      </w:rPr>
    </w:lvl>
    <w:lvl w:ilvl="5" w:tplc="BAF61050">
      <w:numFmt w:val="bullet"/>
      <w:lvlText w:val="•"/>
      <w:lvlJc w:val="left"/>
      <w:pPr>
        <w:ind w:left="4659" w:hanging="360"/>
      </w:pPr>
      <w:rPr>
        <w:rFonts w:hint="default"/>
        <w:lang w:val="pt-PT" w:eastAsia="en-US" w:bidi="ar-SA"/>
      </w:rPr>
    </w:lvl>
    <w:lvl w:ilvl="6" w:tplc="46DA7F7C">
      <w:numFmt w:val="bullet"/>
      <w:lvlText w:val="•"/>
      <w:lvlJc w:val="left"/>
      <w:pPr>
        <w:ind w:left="5427" w:hanging="360"/>
      </w:pPr>
      <w:rPr>
        <w:rFonts w:hint="default"/>
        <w:lang w:val="pt-PT" w:eastAsia="en-US" w:bidi="ar-SA"/>
      </w:rPr>
    </w:lvl>
    <w:lvl w:ilvl="7" w:tplc="580A10D2">
      <w:numFmt w:val="bullet"/>
      <w:lvlText w:val="•"/>
      <w:lvlJc w:val="left"/>
      <w:pPr>
        <w:ind w:left="6195" w:hanging="360"/>
      </w:pPr>
      <w:rPr>
        <w:rFonts w:hint="default"/>
        <w:lang w:val="pt-PT" w:eastAsia="en-US" w:bidi="ar-SA"/>
      </w:rPr>
    </w:lvl>
    <w:lvl w:ilvl="8" w:tplc="C100A4DC">
      <w:numFmt w:val="bullet"/>
      <w:lvlText w:val="•"/>
      <w:lvlJc w:val="left"/>
      <w:pPr>
        <w:ind w:left="6963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35C573C"/>
    <w:multiLevelType w:val="hybridMultilevel"/>
    <w:tmpl w:val="A948D1D8"/>
    <w:lvl w:ilvl="0" w:tplc="E666924E">
      <w:start w:val="1"/>
      <w:numFmt w:val="decimal"/>
      <w:lvlText w:val="%1."/>
      <w:lvlJc w:val="left"/>
      <w:pPr>
        <w:ind w:left="350" w:hanging="25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71E4A98">
      <w:numFmt w:val="bullet"/>
      <w:lvlText w:val="•"/>
      <w:lvlJc w:val="left"/>
      <w:pPr>
        <w:ind w:left="1173" w:hanging="250"/>
      </w:pPr>
      <w:rPr>
        <w:rFonts w:hint="default"/>
        <w:lang w:val="pt-PT" w:eastAsia="en-US" w:bidi="ar-SA"/>
      </w:rPr>
    </w:lvl>
    <w:lvl w:ilvl="2" w:tplc="F7147C84">
      <w:numFmt w:val="bullet"/>
      <w:lvlText w:val="•"/>
      <w:lvlJc w:val="left"/>
      <w:pPr>
        <w:ind w:left="1987" w:hanging="250"/>
      </w:pPr>
      <w:rPr>
        <w:rFonts w:hint="default"/>
        <w:lang w:val="pt-PT" w:eastAsia="en-US" w:bidi="ar-SA"/>
      </w:rPr>
    </w:lvl>
    <w:lvl w:ilvl="3" w:tplc="4066DCC2">
      <w:numFmt w:val="bullet"/>
      <w:lvlText w:val="•"/>
      <w:lvlJc w:val="left"/>
      <w:pPr>
        <w:ind w:left="2801" w:hanging="250"/>
      </w:pPr>
      <w:rPr>
        <w:rFonts w:hint="default"/>
        <w:lang w:val="pt-PT" w:eastAsia="en-US" w:bidi="ar-SA"/>
      </w:rPr>
    </w:lvl>
    <w:lvl w:ilvl="4" w:tplc="A1C6D0F6">
      <w:numFmt w:val="bullet"/>
      <w:lvlText w:val="•"/>
      <w:lvlJc w:val="left"/>
      <w:pPr>
        <w:ind w:left="3615" w:hanging="250"/>
      </w:pPr>
      <w:rPr>
        <w:rFonts w:hint="default"/>
        <w:lang w:val="pt-PT" w:eastAsia="en-US" w:bidi="ar-SA"/>
      </w:rPr>
    </w:lvl>
    <w:lvl w:ilvl="5" w:tplc="F5100388">
      <w:numFmt w:val="bullet"/>
      <w:lvlText w:val="•"/>
      <w:lvlJc w:val="left"/>
      <w:pPr>
        <w:ind w:left="4429" w:hanging="250"/>
      </w:pPr>
      <w:rPr>
        <w:rFonts w:hint="default"/>
        <w:lang w:val="pt-PT" w:eastAsia="en-US" w:bidi="ar-SA"/>
      </w:rPr>
    </w:lvl>
    <w:lvl w:ilvl="6" w:tplc="CBFC2BD6">
      <w:numFmt w:val="bullet"/>
      <w:lvlText w:val="•"/>
      <w:lvlJc w:val="left"/>
      <w:pPr>
        <w:ind w:left="5243" w:hanging="250"/>
      </w:pPr>
      <w:rPr>
        <w:rFonts w:hint="default"/>
        <w:lang w:val="pt-PT" w:eastAsia="en-US" w:bidi="ar-SA"/>
      </w:rPr>
    </w:lvl>
    <w:lvl w:ilvl="7" w:tplc="27624E24">
      <w:numFmt w:val="bullet"/>
      <w:lvlText w:val="•"/>
      <w:lvlJc w:val="left"/>
      <w:pPr>
        <w:ind w:left="6057" w:hanging="250"/>
      </w:pPr>
      <w:rPr>
        <w:rFonts w:hint="default"/>
        <w:lang w:val="pt-PT" w:eastAsia="en-US" w:bidi="ar-SA"/>
      </w:rPr>
    </w:lvl>
    <w:lvl w:ilvl="8" w:tplc="4A0C2878">
      <w:numFmt w:val="bullet"/>
      <w:lvlText w:val="•"/>
      <w:lvlJc w:val="left"/>
      <w:pPr>
        <w:ind w:left="6871" w:hanging="250"/>
      </w:pPr>
      <w:rPr>
        <w:rFonts w:hint="default"/>
        <w:lang w:val="pt-PT" w:eastAsia="en-US" w:bidi="ar-SA"/>
      </w:rPr>
    </w:lvl>
  </w:abstractNum>
  <w:abstractNum w:abstractNumId="3" w15:restartNumberingAfterBreak="0">
    <w:nsid w:val="6A103198"/>
    <w:multiLevelType w:val="multilevel"/>
    <w:tmpl w:val="9312C0B8"/>
    <w:lvl w:ilvl="0">
      <w:start w:val="1"/>
      <w:numFmt w:val="decimal"/>
      <w:lvlText w:val="%1."/>
      <w:lvlJc w:val="left"/>
      <w:pPr>
        <w:ind w:left="350" w:hanging="25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386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27" w:hanging="38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17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14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12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09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07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04" w:hanging="386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61B6"/>
    <w:rsid w:val="000414B7"/>
    <w:rsid w:val="001229BA"/>
    <w:rsid w:val="00125FEE"/>
    <w:rsid w:val="001B4050"/>
    <w:rsid w:val="003609C4"/>
    <w:rsid w:val="003B3813"/>
    <w:rsid w:val="0059789E"/>
    <w:rsid w:val="006208AC"/>
    <w:rsid w:val="006C566B"/>
    <w:rsid w:val="007E0927"/>
    <w:rsid w:val="009972B2"/>
    <w:rsid w:val="00AC4F2F"/>
    <w:rsid w:val="00CC5843"/>
    <w:rsid w:val="00D35474"/>
    <w:rsid w:val="00E55E8F"/>
    <w:rsid w:val="00EB5D62"/>
    <w:rsid w:val="00F461B6"/>
    <w:rsid w:val="00F61D04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1C54D"/>
  <w15:docId w15:val="{9AD29183-8595-44E6-A335-0D23B127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spacing w:before="20"/>
      <w:ind w:left="2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63"/>
      <w:ind w:left="5"/>
      <w:jc w:val="center"/>
      <w:outlineLvl w:val="1"/>
    </w:pPr>
    <w:rPr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348" w:hanging="248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40"/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C4F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4F2F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4F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4F2F"/>
    <w:rPr>
      <w:rFonts w:ascii="Cambria" w:eastAsia="Cambria" w:hAnsi="Cambria" w:cs="Cambria"/>
      <w:lang w:val="pt-PT"/>
    </w:rPr>
  </w:style>
  <w:style w:type="character" w:styleId="Hyperlink">
    <w:name w:val="Hyperlink"/>
    <w:basedOn w:val="Fontepargpadro"/>
    <w:uiPriority w:val="99"/>
    <w:unhideWhenUsed/>
    <w:rsid w:val="00E55E8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ramatheusnogueira@gmail.com" TargetMode="External"/><Relationship Id="rId13" Type="http://schemas.openxmlformats.org/officeDocument/2006/relationships/hyperlink" Target="mailto:lucas.matz.basso@gmail.com" TargetMode="External"/><Relationship Id="rId18" Type="http://schemas.openxmlformats.org/officeDocument/2006/relationships/hyperlink" Target="mailto:tfndiniz@gmail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rbara.sdealmeida@gmail.com" TargetMode="External"/><Relationship Id="rId12" Type="http://schemas.openxmlformats.org/officeDocument/2006/relationships/hyperlink" Target="mailto:juliacadar1998@gmail.com" TargetMode="External"/><Relationship Id="rId17" Type="http://schemas.openxmlformats.org/officeDocument/2006/relationships/hyperlink" Target="mailto:solangeribeirodeoliveira@yahoo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ylenagravina@gmail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y.silvaferreira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oemanajjar@hot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gabrielwirz451@gmail.com" TargetMode="External"/><Relationship Id="rId19" Type="http://schemas.openxmlformats.org/officeDocument/2006/relationships/hyperlink" Target="mailto:wes.wellid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laviarmwork@yahoo.com.br" TargetMode="External"/><Relationship Id="rId14" Type="http://schemas.openxmlformats.org/officeDocument/2006/relationships/hyperlink" Target="mailto:estersaturnino@gmail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2</Pages>
  <Words>893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Joicy Silva Ferreira</cp:lastModifiedBy>
  <cp:revision>6</cp:revision>
  <dcterms:created xsi:type="dcterms:W3CDTF">2025-12-05T18:14:00Z</dcterms:created>
  <dcterms:modified xsi:type="dcterms:W3CDTF">2025-12-06T14:02:00Z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para Microsoft 365</vt:lpwstr>
  </property>
  <property fmtid="{D5CDD505-2E9C-101B-9397-08002B2CF9AE}" pid="6" name="GrammarlyDocumentId">
    <vt:lpwstr>e503aeed-ec47-4ccd-9c24-d24a35b452a2</vt:lpwstr>
  </property>
</Properties>
</file>